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950A3B9" w14:textId="77777777" w:rsidR="00A13F87" w:rsidRDefault="00A13F87">
      <w:pPr>
        <w:pStyle w:val="a3"/>
        <w:spacing w:before="291"/>
        <w:ind w:left="0"/>
        <w:jc w:val="left"/>
      </w:pPr>
    </w:p>
    <w:p w14:paraId="15A5A7CF" w14:textId="77777777" w:rsidR="00A13F87" w:rsidRDefault="00AE16AA">
      <w:pPr>
        <w:ind w:left="1036" w:right="1038"/>
        <w:jc w:val="center"/>
        <w:rPr>
          <w:b/>
          <w:sz w:val="28"/>
        </w:rPr>
      </w:pPr>
      <w:r>
        <w:rPr>
          <w:b/>
          <w:sz w:val="28"/>
        </w:rPr>
        <w:t>«КИЇВСЬКИЙ</w:t>
      </w:r>
      <w:r>
        <w:rPr>
          <w:b/>
          <w:spacing w:val="-9"/>
          <w:sz w:val="28"/>
        </w:rPr>
        <w:t xml:space="preserve"> </w:t>
      </w:r>
      <w:r>
        <w:rPr>
          <w:b/>
          <w:sz w:val="28"/>
        </w:rPr>
        <w:t>ПОЛІТЕХНІЧНИЙ</w:t>
      </w:r>
      <w:r>
        <w:rPr>
          <w:b/>
          <w:spacing w:val="-9"/>
          <w:sz w:val="28"/>
        </w:rPr>
        <w:t xml:space="preserve"> </w:t>
      </w:r>
      <w:r>
        <w:rPr>
          <w:b/>
          <w:sz w:val="28"/>
        </w:rPr>
        <w:t>ІНСТИТУТ</w:t>
      </w:r>
      <w:r>
        <w:rPr>
          <w:b/>
          <w:spacing w:val="-12"/>
          <w:sz w:val="28"/>
        </w:rPr>
        <w:t xml:space="preserve"> </w:t>
      </w:r>
      <w:r>
        <w:rPr>
          <w:b/>
          <w:sz w:val="28"/>
        </w:rPr>
        <w:t>імені</w:t>
      </w:r>
      <w:r>
        <w:rPr>
          <w:b/>
          <w:spacing w:val="-8"/>
          <w:sz w:val="28"/>
        </w:rPr>
        <w:t xml:space="preserve"> </w:t>
      </w:r>
      <w:r>
        <w:rPr>
          <w:b/>
          <w:sz w:val="28"/>
        </w:rPr>
        <w:t xml:space="preserve">ІГОРЯ </w:t>
      </w:r>
      <w:r>
        <w:rPr>
          <w:b/>
          <w:spacing w:val="-2"/>
          <w:sz w:val="28"/>
        </w:rPr>
        <w:t>СІКОРСЬКОГО»</w:t>
      </w:r>
    </w:p>
    <w:p w14:paraId="0F235B23" w14:textId="77777777" w:rsidR="00A13F87" w:rsidRDefault="00AE16AA">
      <w:pPr>
        <w:pStyle w:val="1"/>
        <w:spacing w:before="321"/>
        <w:ind w:right="1030"/>
      </w:pPr>
      <w:r>
        <w:t>ФАКУЛЬТЕТ</w:t>
      </w:r>
      <w:r>
        <w:rPr>
          <w:spacing w:val="-12"/>
        </w:rPr>
        <w:t xml:space="preserve"> </w:t>
      </w:r>
      <w:r>
        <w:t>МЕНЕДЖМЕНТУ</w:t>
      </w:r>
      <w:r>
        <w:rPr>
          <w:spacing w:val="-12"/>
        </w:rPr>
        <w:t xml:space="preserve"> </w:t>
      </w:r>
      <w:r>
        <w:t>ТА</w:t>
      </w:r>
      <w:r>
        <w:rPr>
          <w:spacing w:val="-14"/>
        </w:rPr>
        <w:t xml:space="preserve"> </w:t>
      </w:r>
      <w:r>
        <w:t>МАРКЕТИНГУ КАФЕДРА ПРОМИСЛОВОГО МАРКЕТИНГУ</w:t>
      </w:r>
    </w:p>
    <w:p w14:paraId="5A6C0443" w14:textId="77777777" w:rsidR="00A13F87" w:rsidRDefault="00A13F87">
      <w:pPr>
        <w:pStyle w:val="a3"/>
        <w:spacing w:before="1"/>
        <w:ind w:left="0"/>
        <w:jc w:val="left"/>
        <w:rPr>
          <w:b/>
        </w:rPr>
      </w:pPr>
    </w:p>
    <w:p w14:paraId="7CEC612B" w14:textId="77777777" w:rsidR="00A13F87" w:rsidRDefault="00AE16AA">
      <w:pPr>
        <w:pStyle w:val="a3"/>
        <w:tabs>
          <w:tab w:val="left" w:pos="7159"/>
        </w:tabs>
        <w:spacing w:line="322" w:lineRule="exact"/>
        <w:jc w:val="left"/>
      </w:pPr>
      <w:r>
        <w:t>«На</w:t>
      </w:r>
      <w:r>
        <w:rPr>
          <w:spacing w:val="-4"/>
        </w:rPr>
        <w:t xml:space="preserve"> </w:t>
      </w:r>
      <w:r>
        <w:t>правах</w:t>
      </w:r>
      <w:r>
        <w:rPr>
          <w:spacing w:val="-2"/>
        </w:rPr>
        <w:t xml:space="preserve"> рукопису»</w:t>
      </w:r>
      <w:r>
        <w:tab/>
        <w:t>До</w:t>
      </w:r>
      <w:r>
        <w:rPr>
          <w:spacing w:val="-3"/>
        </w:rPr>
        <w:t xml:space="preserve"> </w:t>
      </w:r>
      <w:r>
        <w:t>захисту</w:t>
      </w:r>
      <w:r>
        <w:rPr>
          <w:spacing w:val="-1"/>
        </w:rPr>
        <w:t xml:space="preserve"> </w:t>
      </w:r>
      <w:r>
        <w:rPr>
          <w:spacing w:val="-2"/>
        </w:rPr>
        <w:t>допущено:</w:t>
      </w:r>
    </w:p>
    <w:p w14:paraId="13589EDE" w14:textId="77777777" w:rsidR="00A13F87" w:rsidRDefault="00AE16AA">
      <w:pPr>
        <w:pStyle w:val="a3"/>
        <w:tabs>
          <w:tab w:val="left" w:pos="7150"/>
        </w:tabs>
        <w:spacing w:line="322" w:lineRule="exact"/>
        <w:jc w:val="left"/>
      </w:pPr>
      <w:r>
        <w:t>УДК</w:t>
      </w:r>
      <w:r>
        <w:rPr>
          <w:spacing w:val="-9"/>
        </w:rPr>
        <w:t xml:space="preserve"> </w:t>
      </w:r>
      <w:r>
        <w:rPr>
          <w:u w:val="single"/>
        </w:rPr>
        <w:t>339.138-</w:t>
      </w:r>
      <w:r>
        <w:rPr>
          <w:spacing w:val="-2"/>
          <w:u w:val="single"/>
        </w:rPr>
        <w:t>052:[338.46:37](043.3)</w:t>
      </w:r>
      <w:r>
        <w:tab/>
        <w:t>Завідувач</w:t>
      </w:r>
      <w:r>
        <w:rPr>
          <w:spacing w:val="-1"/>
        </w:rPr>
        <w:t xml:space="preserve"> </w:t>
      </w:r>
      <w:r>
        <w:rPr>
          <w:spacing w:val="-2"/>
        </w:rPr>
        <w:t>кафедри</w:t>
      </w:r>
    </w:p>
    <w:p w14:paraId="49D36205" w14:textId="77777777" w:rsidR="00A13F87" w:rsidRDefault="00AE16AA">
      <w:pPr>
        <w:pStyle w:val="a3"/>
        <w:tabs>
          <w:tab w:val="left" w:pos="7861"/>
        </w:tabs>
        <w:ind w:left="7095"/>
        <w:jc w:val="left"/>
      </w:pPr>
      <w:r>
        <w:rPr>
          <w:u w:val="single"/>
        </w:rPr>
        <w:tab/>
      </w:r>
      <w:r>
        <w:t>Сергій</w:t>
      </w:r>
      <w:r>
        <w:rPr>
          <w:spacing w:val="-5"/>
        </w:rPr>
        <w:t xml:space="preserve"> </w:t>
      </w:r>
      <w:r>
        <w:rPr>
          <w:spacing w:val="-2"/>
        </w:rPr>
        <w:t>СОЛНЦЕВ</w:t>
      </w:r>
    </w:p>
    <w:p w14:paraId="4D643C92" w14:textId="77777777" w:rsidR="00A13F87" w:rsidRDefault="00AE16AA">
      <w:pPr>
        <w:ind w:left="7136"/>
        <w:rPr>
          <w:sz w:val="20"/>
        </w:rPr>
      </w:pPr>
      <w:r>
        <w:rPr>
          <w:spacing w:val="-2"/>
          <w:sz w:val="20"/>
        </w:rPr>
        <w:t>(підпис)</w:t>
      </w:r>
    </w:p>
    <w:p w14:paraId="19749651" w14:textId="77777777" w:rsidR="00A13F87" w:rsidRDefault="00AE16AA">
      <w:pPr>
        <w:pStyle w:val="a3"/>
        <w:tabs>
          <w:tab w:val="left" w:pos="8134"/>
          <w:tab w:val="left" w:pos="9226"/>
        </w:tabs>
        <w:spacing w:before="1"/>
        <w:ind w:left="7011"/>
        <w:jc w:val="left"/>
      </w:pPr>
      <w:r>
        <w:rPr>
          <w:spacing w:val="-4"/>
        </w:rPr>
        <w:t>«11»</w:t>
      </w:r>
      <w:r>
        <w:rPr>
          <w:u w:val="thick"/>
        </w:rPr>
        <w:tab/>
      </w:r>
      <w:r>
        <w:rPr>
          <w:spacing w:val="-2"/>
          <w:u w:val="thick"/>
        </w:rPr>
        <w:t>грудня</w:t>
      </w:r>
      <w:r>
        <w:rPr>
          <w:u w:val="thick"/>
        </w:rPr>
        <w:tab/>
      </w:r>
      <w:r>
        <w:t>2024</w:t>
      </w:r>
      <w:r>
        <w:rPr>
          <w:spacing w:val="-5"/>
        </w:rPr>
        <w:t xml:space="preserve"> р.</w:t>
      </w:r>
    </w:p>
    <w:p w14:paraId="28B75CC5" w14:textId="77777777" w:rsidR="00A13F87" w:rsidRDefault="00A13F87">
      <w:pPr>
        <w:pStyle w:val="a3"/>
        <w:spacing w:before="1"/>
        <w:ind w:left="0"/>
        <w:jc w:val="left"/>
        <w:rPr>
          <w:sz w:val="40"/>
        </w:rPr>
      </w:pPr>
    </w:p>
    <w:p w14:paraId="1D6EC603" w14:textId="77777777" w:rsidR="00A13F87" w:rsidRDefault="00AE16AA">
      <w:pPr>
        <w:pStyle w:val="a4"/>
      </w:pPr>
      <w:r>
        <w:t>МАГІСТЕРСЬКА</w:t>
      </w:r>
      <w:r>
        <w:rPr>
          <w:spacing w:val="-13"/>
        </w:rPr>
        <w:t xml:space="preserve"> </w:t>
      </w:r>
      <w:r>
        <w:rPr>
          <w:spacing w:val="-2"/>
        </w:rPr>
        <w:t>ДИСЕРТАЦІЯ</w:t>
      </w:r>
    </w:p>
    <w:p w14:paraId="3DAF2FC4" w14:textId="77777777" w:rsidR="00A13F87" w:rsidRDefault="00AE16AA">
      <w:pPr>
        <w:spacing w:before="67"/>
        <w:ind w:left="1036" w:right="1035"/>
        <w:jc w:val="center"/>
        <w:rPr>
          <w:b/>
          <w:sz w:val="28"/>
        </w:rPr>
      </w:pPr>
      <w:r>
        <w:rPr>
          <w:b/>
          <w:sz w:val="28"/>
        </w:rPr>
        <w:t>на</w:t>
      </w:r>
      <w:r>
        <w:rPr>
          <w:b/>
          <w:spacing w:val="-5"/>
          <w:sz w:val="28"/>
        </w:rPr>
        <w:t xml:space="preserve"> </w:t>
      </w:r>
      <w:r>
        <w:rPr>
          <w:b/>
          <w:sz w:val="28"/>
        </w:rPr>
        <w:t>здобуття</w:t>
      </w:r>
      <w:r>
        <w:rPr>
          <w:b/>
          <w:spacing w:val="-7"/>
          <w:sz w:val="28"/>
        </w:rPr>
        <w:t xml:space="preserve"> </w:t>
      </w:r>
      <w:r>
        <w:rPr>
          <w:b/>
          <w:sz w:val="28"/>
        </w:rPr>
        <w:t>ступеня</w:t>
      </w:r>
      <w:r>
        <w:rPr>
          <w:b/>
          <w:spacing w:val="-7"/>
          <w:sz w:val="28"/>
        </w:rPr>
        <w:t xml:space="preserve"> </w:t>
      </w:r>
      <w:r>
        <w:rPr>
          <w:b/>
          <w:spacing w:val="-2"/>
          <w:sz w:val="28"/>
        </w:rPr>
        <w:t>магістра</w:t>
      </w:r>
    </w:p>
    <w:p w14:paraId="04C84168" w14:textId="77777777" w:rsidR="00A13F87" w:rsidRDefault="00AE16AA">
      <w:pPr>
        <w:spacing w:before="48"/>
        <w:ind w:left="1036" w:right="1035"/>
        <w:jc w:val="center"/>
        <w:rPr>
          <w:b/>
          <w:sz w:val="28"/>
        </w:rPr>
      </w:pPr>
      <w:r>
        <w:rPr>
          <w:b/>
          <w:sz w:val="28"/>
        </w:rPr>
        <w:t>за</w:t>
      </w:r>
      <w:r>
        <w:rPr>
          <w:b/>
          <w:spacing w:val="-8"/>
          <w:sz w:val="28"/>
        </w:rPr>
        <w:t xml:space="preserve"> </w:t>
      </w:r>
      <w:r>
        <w:rPr>
          <w:b/>
          <w:sz w:val="28"/>
        </w:rPr>
        <w:t>освітньо-професійною</w:t>
      </w:r>
      <w:r>
        <w:rPr>
          <w:b/>
          <w:spacing w:val="-9"/>
          <w:sz w:val="28"/>
        </w:rPr>
        <w:t xml:space="preserve"> </w:t>
      </w:r>
      <w:r>
        <w:rPr>
          <w:b/>
          <w:spacing w:val="-2"/>
          <w:sz w:val="28"/>
        </w:rPr>
        <w:t>програмою</w:t>
      </w:r>
    </w:p>
    <w:p w14:paraId="1181E609" w14:textId="77777777" w:rsidR="00A13F87" w:rsidRDefault="00AE16AA">
      <w:pPr>
        <w:spacing w:before="50"/>
        <w:ind w:left="1036" w:right="1035"/>
        <w:jc w:val="center"/>
        <w:rPr>
          <w:b/>
          <w:sz w:val="28"/>
        </w:rPr>
      </w:pPr>
      <w:r>
        <w:rPr>
          <w:b/>
          <w:sz w:val="28"/>
        </w:rPr>
        <w:t>«Промисловий</w:t>
      </w:r>
      <w:r>
        <w:rPr>
          <w:b/>
          <w:spacing w:val="-11"/>
          <w:sz w:val="28"/>
        </w:rPr>
        <w:t xml:space="preserve"> </w:t>
      </w:r>
      <w:r>
        <w:rPr>
          <w:b/>
          <w:spacing w:val="-2"/>
          <w:sz w:val="28"/>
        </w:rPr>
        <w:t>маркетинг»</w:t>
      </w:r>
    </w:p>
    <w:p w14:paraId="3F62A409" w14:textId="77777777" w:rsidR="00A13F87" w:rsidRDefault="00AE16AA">
      <w:pPr>
        <w:spacing w:before="48"/>
        <w:ind w:left="1036" w:right="1036"/>
        <w:jc w:val="center"/>
        <w:rPr>
          <w:b/>
          <w:sz w:val="28"/>
        </w:rPr>
      </w:pPr>
      <w:r>
        <w:rPr>
          <w:b/>
          <w:sz w:val="28"/>
        </w:rPr>
        <w:t>зі</w:t>
      </w:r>
      <w:r>
        <w:rPr>
          <w:b/>
          <w:spacing w:val="-8"/>
          <w:sz w:val="28"/>
        </w:rPr>
        <w:t xml:space="preserve"> </w:t>
      </w:r>
      <w:r>
        <w:rPr>
          <w:b/>
          <w:sz w:val="28"/>
        </w:rPr>
        <w:t>спеціальності</w:t>
      </w:r>
      <w:r>
        <w:rPr>
          <w:b/>
          <w:spacing w:val="-6"/>
          <w:sz w:val="28"/>
        </w:rPr>
        <w:t xml:space="preserve"> </w:t>
      </w:r>
      <w:r>
        <w:rPr>
          <w:b/>
          <w:sz w:val="28"/>
        </w:rPr>
        <w:t>(спеціалізації):</w:t>
      </w:r>
      <w:r>
        <w:rPr>
          <w:b/>
          <w:spacing w:val="-10"/>
          <w:sz w:val="28"/>
        </w:rPr>
        <w:t xml:space="preserve"> </w:t>
      </w:r>
      <w:r>
        <w:rPr>
          <w:b/>
          <w:sz w:val="28"/>
        </w:rPr>
        <w:t>075</w:t>
      </w:r>
      <w:r>
        <w:rPr>
          <w:b/>
          <w:spacing w:val="-9"/>
          <w:sz w:val="28"/>
        </w:rPr>
        <w:t xml:space="preserve"> </w:t>
      </w:r>
      <w:r>
        <w:rPr>
          <w:b/>
          <w:spacing w:val="-2"/>
          <w:sz w:val="28"/>
        </w:rPr>
        <w:t>«Маркетинг»</w:t>
      </w:r>
    </w:p>
    <w:p w14:paraId="463BD306" w14:textId="77777777" w:rsidR="00A13F87" w:rsidRDefault="00AE16AA">
      <w:pPr>
        <w:spacing w:before="47" w:line="276" w:lineRule="auto"/>
        <w:ind w:left="311" w:right="306"/>
        <w:jc w:val="center"/>
        <w:rPr>
          <w:b/>
          <w:sz w:val="28"/>
        </w:rPr>
      </w:pPr>
      <w:r>
        <w:rPr>
          <w:b/>
          <w:sz w:val="28"/>
        </w:rPr>
        <w:t>на</w:t>
      </w:r>
      <w:r>
        <w:rPr>
          <w:b/>
          <w:spacing w:val="-4"/>
          <w:sz w:val="28"/>
        </w:rPr>
        <w:t xml:space="preserve"> </w:t>
      </w:r>
      <w:r>
        <w:rPr>
          <w:b/>
          <w:sz w:val="28"/>
        </w:rPr>
        <w:t>тему:</w:t>
      </w:r>
      <w:r>
        <w:rPr>
          <w:b/>
          <w:spacing w:val="-6"/>
          <w:sz w:val="28"/>
        </w:rPr>
        <w:t xml:space="preserve"> </w:t>
      </w:r>
      <w:r>
        <w:rPr>
          <w:b/>
          <w:sz w:val="28"/>
        </w:rPr>
        <w:t>«Програма</w:t>
      </w:r>
      <w:r>
        <w:rPr>
          <w:b/>
          <w:spacing w:val="-3"/>
          <w:sz w:val="28"/>
        </w:rPr>
        <w:t xml:space="preserve"> </w:t>
      </w:r>
      <w:r>
        <w:rPr>
          <w:b/>
          <w:sz w:val="28"/>
        </w:rPr>
        <w:t>підвищення</w:t>
      </w:r>
      <w:r>
        <w:rPr>
          <w:b/>
          <w:spacing w:val="-6"/>
          <w:sz w:val="28"/>
        </w:rPr>
        <w:t xml:space="preserve"> </w:t>
      </w:r>
      <w:r>
        <w:rPr>
          <w:b/>
          <w:sz w:val="28"/>
        </w:rPr>
        <w:t>ефективності</w:t>
      </w:r>
      <w:r>
        <w:rPr>
          <w:b/>
          <w:spacing w:val="-3"/>
          <w:sz w:val="28"/>
        </w:rPr>
        <w:t xml:space="preserve"> </w:t>
      </w:r>
      <w:r>
        <w:rPr>
          <w:b/>
          <w:sz w:val="28"/>
        </w:rPr>
        <w:t>управління</w:t>
      </w:r>
      <w:r>
        <w:rPr>
          <w:b/>
          <w:spacing w:val="-6"/>
          <w:sz w:val="28"/>
        </w:rPr>
        <w:t xml:space="preserve"> </w:t>
      </w:r>
      <w:proofErr w:type="spellStart"/>
      <w:r>
        <w:rPr>
          <w:b/>
          <w:sz w:val="28"/>
        </w:rPr>
        <w:t>лідами</w:t>
      </w:r>
      <w:proofErr w:type="spellEnd"/>
      <w:r>
        <w:rPr>
          <w:b/>
          <w:spacing w:val="-5"/>
          <w:sz w:val="28"/>
        </w:rPr>
        <w:t xml:space="preserve"> </w:t>
      </w:r>
      <w:r>
        <w:rPr>
          <w:b/>
          <w:sz w:val="28"/>
        </w:rPr>
        <w:t>на</w:t>
      </w:r>
      <w:r>
        <w:rPr>
          <w:b/>
          <w:spacing w:val="-5"/>
          <w:sz w:val="28"/>
        </w:rPr>
        <w:t xml:space="preserve"> </w:t>
      </w:r>
      <w:r>
        <w:rPr>
          <w:b/>
          <w:sz w:val="28"/>
        </w:rPr>
        <w:t xml:space="preserve">ринку </w:t>
      </w:r>
      <w:proofErr w:type="spellStart"/>
      <w:r>
        <w:rPr>
          <w:b/>
          <w:sz w:val="28"/>
        </w:rPr>
        <w:t>освітньо-мовних</w:t>
      </w:r>
      <w:proofErr w:type="spellEnd"/>
      <w:r>
        <w:rPr>
          <w:b/>
          <w:sz w:val="28"/>
        </w:rPr>
        <w:t xml:space="preserve"> послуг»</w:t>
      </w:r>
    </w:p>
    <w:p w14:paraId="001B5A49" w14:textId="77777777" w:rsidR="00A13F87" w:rsidRDefault="00A13F87">
      <w:pPr>
        <w:pStyle w:val="a3"/>
        <w:spacing w:before="1"/>
        <w:ind w:left="0"/>
        <w:jc w:val="left"/>
        <w:rPr>
          <w:b/>
        </w:rPr>
      </w:pPr>
    </w:p>
    <w:p w14:paraId="3463527A" w14:textId="77777777" w:rsidR="00A13F87" w:rsidRDefault="00AE16AA">
      <w:pPr>
        <w:spacing w:line="322" w:lineRule="exact"/>
        <w:ind w:left="143"/>
        <w:rPr>
          <w:b/>
          <w:sz w:val="28"/>
        </w:rPr>
      </w:pPr>
      <w:r>
        <w:rPr>
          <w:b/>
          <w:spacing w:val="-2"/>
          <w:sz w:val="28"/>
        </w:rPr>
        <w:t>Виконала:</w:t>
      </w:r>
    </w:p>
    <w:p w14:paraId="615FCF63" w14:textId="77777777" w:rsidR="00A13F87" w:rsidRDefault="00AE16AA">
      <w:pPr>
        <w:pStyle w:val="a3"/>
        <w:jc w:val="left"/>
      </w:pPr>
      <w:r>
        <w:rPr>
          <w:noProof/>
        </w:rPr>
        <w:drawing>
          <wp:anchor distT="0" distB="0" distL="0" distR="0" simplePos="0" relativeHeight="15728640" behindDoc="0" locked="0" layoutInCell="1" allowOverlap="1" wp14:anchorId="5060680D" wp14:editId="1D849EC1">
            <wp:simplePos x="0" y="0"/>
            <wp:positionH relativeFrom="page">
              <wp:posOffset>5622544</wp:posOffset>
            </wp:positionH>
            <wp:positionV relativeFrom="paragraph">
              <wp:posOffset>203802</wp:posOffset>
            </wp:positionV>
            <wp:extent cx="487045" cy="359841"/>
            <wp:effectExtent l="0" t="0" r="0" b="0"/>
            <wp:wrapNone/>
            <wp:docPr id="2" name="Imag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Image 2"/>
                    <pic:cNvPicPr/>
                  </pic:nvPicPr>
                  <pic:blipFill>
                    <a:blip r:embed="rId7" cstate="print"/>
                    <a:stretch>
                      <a:fillRect/>
                    </a:stretch>
                  </pic:blipFill>
                  <pic:spPr>
                    <a:xfrm>
                      <a:off x="0" y="0"/>
                      <a:ext cx="487045" cy="359841"/>
                    </a:xfrm>
                    <a:prstGeom prst="rect">
                      <a:avLst/>
                    </a:prstGeom>
                  </pic:spPr>
                </pic:pic>
              </a:graphicData>
            </a:graphic>
          </wp:anchor>
        </w:drawing>
      </w:r>
      <w:r>
        <w:t>студентка</w:t>
      </w:r>
      <w:r>
        <w:rPr>
          <w:spacing w:val="-6"/>
        </w:rPr>
        <w:t xml:space="preserve"> </w:t>
      </w:r>
      <w:r>
        <w:t>2-го</w:t>
      </w:r>
      <w:r>
        <w:rPr>
          <w:spacing w:val="-5"/>
        </w:rPr>
        <w:t xml:space="preserve"> </w:t>
      </w:r>
      <w:r>
        <w:t>курсу,</w:t>
      </w:r>
      <w:r>
        <w:rPr>
          <w:spacing w:val="-6"/>
        </w:rPr>
        <w:t xml:space="preserve"> </w:t>
      </w:r>
      <w:r>
        <w:t>групи</w:t>
      </w:r>
      <w:r>
        <w:rPr>
          <w:spacing w:val="-5"/>
        </w:rPr>
        <w:t xml:space="preserve"> </w:t>
      </w:r>
      <w:r>
        <w:t>УМ-</w:t>
      </w:r>
      <w:r>
        <w:rPr>
          <w:spacing w:val="-4"/>
        </w:rPr>
        <w:t>з31пм</w:t>
      </w:r>
    </w:p>
    <w:p w14:paraId="33A3F29D" w14:textId="77777777" w:rsidR="00A13F87" w:rsidRDefault="00A13F87">
      <w:pPr>
        <w:pStyle w:val="a3"/>
        <w:spacing w:before="9"/>
        <w:ind w:left="0"/>
        <w:jc w:val="left"/>
        <w:rPr>
          <w:sz w:val="18"/>
        </w:rPr>
      </w:pPr>
    </w:p>
    <w:p w14:paraId="339F4F39" w14:textId="77777777" w:rsidR="00A13F87" w:rsidRDefault="00A13F87">
      <w:pPr>
        <w:pStyle w:val="a3"/>
        <w:jc w:val="left"/>
        <w:rPr>
          <w:sz w:val="18"/>
        </w:rPr>
        <w:sectPr w:rsidR="00A13F87">
          <w:headerReference w:type="default" r:id="rId8"/>
          <w:type w:val="continuous"/>
          <w:pgSz w:w="11910" w:h="16840"/>
          <w:pgMar w:top="840" w:right="425" w:bottom="280" w:left="1275" w:header="578" w:footer="0" w:gutter="0"/>
          <w:pgNumType w:start="1"/>
          <w:cols w:space="720"/>
        </w:sectPr>
      </w:pPr>
    </w:p>
    <w:p w14:paraId="01AEFD8D" w14:textId="77777777" w:rsidR="00A13F87" w:rsidRDefault="00AE16AA">
      <w:pPr>
        <w:pStyle w:val="a3"/>
        <w:spacing w:before="89"/>
        <w:jc w:val="left"/>
      </w:pPr>
      <w:r>
        <w:t>Білецька</w:t>
      </w:r>
      <w:r>
        <w:rPr>
          <w:spacing w:val="-6"/>
        </w:rPr>
        <w:t xml:space="preserve"> </w:t>
      </w:r>
      <w:r>
        <w:t>Валерія</w:t>
      </w:r>
      <w:r>
        <w:rPr>
          <w:spacing w:val="-7"/>
        </w:rPr>
        <w:t xml:space="preserve"> </w:t>
      </w:r>
      <w:r>
        <w:rPr>
          <w:spacing w:val="-2"/>
        </w:rPr>
        <w:t>Едуардівна</w:t>
      </w:r>
    </w:p>
    <w:p w14:paraId="3141B469" w14:textId="77777777" w:rsidR="00A13F87" w:rsidRDefault="00AE16AA">
      <w:pPr>
        <w:pStyle w:val="2"/>
        <w:spacing w:before="278" w:line="322" w:lineRule="exact"/>
        <w:ind w:left="143"/>
      </w:pPr>
      <w:r>
        <w:t>Науковий</w:t>
      </w:r>
      <w:r>
        <w:rPr>
          <w:spacing w:val="-7"/>
        </w:rPr>
        <w:t xml:space="preserve"> </w:t>
      </w:r>
      <w:r>
        <w:rPr>
          <w:spacing w:val="-2"/>
        </w:rPr>
        <w:t>керівник:</w:t>
      </w:r>
    </w:p>
    <w:p w14:paraId="40B2DDBD" w14:textId="77777777" w:rsidR="00A13F87" w:rsidRDefault="00AE16AA">
      <w:pPr>
        <w:pStyle w:val="a3"/>
        <w:jc w:val="left"/>
      </w:pPr>
      <w:r>
        <w:t>доцент</w:t>
      </w:r>
      <w:r>
        <w:rPr>
          <w:spacing w:val="-8"/>
        </w:rPr>
        <w:t xml:space="preserve"> </w:t>
      </w:r>
      <w:r>
        <w:t>кафедри</w:t>
      </w:r>
      <w:r>
        <w:rPr>
          <w:spacing w:val="-10"/>
        </w:rPr>
        <w:t xml:space="preserve"> </w:t>
      </w:r>
      <w:r>
        <w:t>промислового</w:t>
      </w:r>
      <w:r>
        <w:rPr>
          <w:spacing w:val="-5"/>
        </w:rPr>
        <w:t xml:space="preserve"> </w:t>
      </w:r>
      <w:r>
        <w:rPr>
          <w:spacing w:val="-2"/>
        </w:rPr>
        <w:t>маркетингу</w:t>
      </w:r>
    </w:p>
    <w:p w14:paraId="28F171FB" w14:textId="77777777" w:rsidR="00A13F87" w:rsidRDefault="00AE16AA">
      <w:pPr>
        <w:rPr>
          <w:sz w:val="16"/>
        </w:rPr>
      </w:pPr>
      <w:r>
        <w:br w:type="column"/>
      </w:r>
    </w:p>
    <w:p w14:paraId="51AE6740" w14:textId="77777777" w:rsidR="00A13F87" w:rsidRDefault="00A13F87">
      <w:pPr>
        <w:pStyle w:val="a3"/>
        <w:spacing w:before="27"/>
        <w:ind w:left="0"/>
        <w:jc w:val="left"/>
        <w:rPr>
          <w:sz w:val="16"/>
        </w:rPr>
      </w:pPr>
    </w:p>
    <w:p w14:paraId="2ABBDD84" w14:textId="77777777" w:rsidR="00A13F87" w:rsidRDefault="00AE16AA">
      <w:pPr>
        <w:ind w:left="231"/>
        <w:rPr>
          <w:sz w:val="16"/>
        </w:rPr>
      </w:pPr>
      <w:r>
        <w:rPr>
          <w:spacing w:val="-2"/>
          <w:sz w:val="16"/>
        </w:rPr>
        <w:t>(підпис)</w:t>
      </w:r>
    </w:p>
    <w:p w14:paraId="042DCD93" w14:textId="77777777" w:rsidR="00A13F87" w:rsidRDefault="00A13F87">
      <w:pPr>
        <w:rPr>
          <w:sz w:val="16"/>
        </w:rPr>
        <w:sectPr w:rsidR="00A13F87">
          <w:type w:val="continuous"/>
          <w:pgSz w:w="11910" w:h="16840"/>
          <w:pgMar w:top="840" w:right="425" w:bottom="280" w:left="1275" w:header="578" w:footer="0" w:gutter="0"/>
          <w:cols w:num="2" w:space="720" w:equalWidth="0">
            <w:col w:w="5286" w:space="2149"/>
            <w:col w:w="2775"/>
          </w:cols>
        </w:sectPr>
      </w:pPr>
    </w:p>
    <w:p w14:paraId="6C3431DA" w14:textId="77777777" w:rsidR="00A13F87" w:rsidRDefault="00AE16AA">
      <w:pPr>
        <w:pStyle w:val="a3"/>
        <w:tabs>
          <w:tab w:val="left" w:pos="7522"/>
          <w:tab w:val="left" w:pos="9129"/>
        </w:tabs>
        <w:spacing w:line="312" w:lineRule="exact"/>
        <w:jc w:val="left"/>
      </w:pPr>
      <w:proofErr w:type="spellStart"/>
      <w:r>
        <w:t>к.е.н</w:t>
      </w:r>
      <w:proofErr w:type="spellEnd"/>
      <w:r>
        <w:t>.,</w:t>
      </w:r>
      <w:r>
        <w:rPr>
          <w:spacing w:val="-6"/>
        </w:rPr>
        <w:t xml:space="preserve"> </w:t>
      </w:r>
      <w:r>
        <w:t>доцент,</w:t>
      </w:r>
      <w:r>
        <w:rPr>
          <w:spacing w:val="-5"/>
        </w:rPr>
        <w:t xml:space="preserve"> </w:t>
      </w:r>
      <w:proofErr w:type="spellStart"/>
      <w:r>
        <w:t>Язвінська</w:t>
      </w:r>
      <w:proofErr w:type="spellEnd"/>
      <w:r>
        <w:rPr>
          <w:spacing w:val="-6"/>
        </w:rPr>
        <w:t xml:space="preserve"> </w:t>
      </w:r>
      <w:r>
        <w:t>Надія</w:t>
      </w:r>
      <w:r>
        <w:rPr>
          <w:spacing w:val="-4"/>
        </w:rPr>
        <w:t xml:space="preserve"> </w:t>
      </w:r>
      <w:r>
        <w:rPr>
          <w:spacing w:val="-2"/>
        </w:rPr>
        <w:t>Вікторівна</w:t>
      </w:r>
      <w:r>
        <w:tab/>
      </w:r>
      <w:r>
        <w:rPr>
          <w:u w:val="single"/>
        </w:rPr>
        <w:tab/>
      </w:r>
    </w:p>
    <w:p w14:paraId="296973E7" w14:textId="77777777" w:rsidR="00A13F87" w:rsidRDefault="00AE16AA">
      <w:pPr>
        <w:spacing w:line="175" w:lineRule="exact"/>
        <w:ind w:right="1637"/>
        <w:jc w:val="right"/>
        <w:rPr>
          <w:sz w:val="16"/>
        </w:rPr>
      </w:pPr>
      <w:r>
        <w:rPr>
          <w:spacing w:val="-2"/>
          <w:sz w:val="16"/>
        </w:rPr>
        <w:t>(підпис)</w:t>
      </w:r>
    </w:p>
    <w:p w14:paraId="4D903A8F" w14:textId="77777777" w:rsidR="00A13F87" w:rsidRDefault="00AE16AA">
      <w:pPr>
        <w:pStyle w:val="2"/>
        <w:spacing w:before="110" w:line="322" w:lineRule="exact"/>
        <w:ind w:left="143"/>
        <w:rPr>
          <w:b w:val="0"/>
        </w:rPr>
      </w:pPr>
      <w:r>
        <w:rPr>
          <w:spacing w:val="-2"/>
        </w:rPr>
        <w:t>Рецензент</w:t>
      </w:r>
      <w:r>
        <w:rPr>
          <w:b w:val="0"/>
          <w:spacing w:val="-2"/>
        </w:rPr>
        <w:t>:</w:t>
      </w:r>
    </w:p>
    <w:p w14:paraId="31237164" w14:textId="77777777" w:rsidR="00A13F87" w:rsidRDefault="00AE16AA">
      <w:pPr>
        <w:pStyle w:val="a3"/>
        <w:spacing w:line="322" w:lineRule="exact"/>
        <w:jc w:val="left"/>
      </w:pPr>
      <w:r>
        <w:t>доцент</w:t>
      </w:r>
      <w:r>
        <w:rPr>
          <w:spacing w:val="-8"/>
        </w:rPr>
        <w:t xml:space="preserve"> </w:t>
      </w:r>
      <w:r>
        <w:t>кафедри</w:t>
      </w:r>
      <w:r>
        <w:rPr>
          <w:spacing w:val="-8"/>
        </w:rPr>
        <w:t xml:space="preserve"> </w:t>
      </w:r>
      <w:r>
        <w:t>менеджменту</w:t>
      </w:r>
      <w:r>
        <w:rPr>
          <w:spacing w:val="-6"/>
        </w:rPr>
        <w:t xml:space="preserve"> </w:t>
      </w:r>
      <w:r>
        <w:rPr>
          <w:spacing w:val="-2"/>
        </w:rPr>
        <w:t>підприємств</w:t>
      </w:r>
    </w:p>
    <w:p w14:paraId="37C1E351" w14:textId="77777777" w:rsidR="00A13F87" w:rsidRDefault="00AE16AA">
      <w:pPr>
        <w:pStyle w:val="a3"/>
        <w:tabs>
          <w:tab w:val="left" w:pos="7496"/>
          <w:tab w:val="left" w:pos="9102"/>
        </w:tabs>
        <w:spacing w:line="314" w:lineRule="exact"/>
        <w:jc w:val="left"/>
      </w:pPr>
      <w:proofErr w:type="spellStart"/>
      <w:r>
        <w:t>к.е.н</w:t>
      </w:r>
      <w:proofErr w:type="spellEnd"/>
      <w:r>
        <w:t>.,</w:t>
      </w:r>
      <w:r>
        <w:rPr>
          <w:spacing w:val="-5"/>
        </w:rPr>
        <w:t xml:space="preserve"> </w:t>
      </w:r>
      <w:r>
        <w:t>доцент,</w:t>
      </w:r>
      <w:r>
        <w:rPr>
          <w:spacing w:val="-4"/>
        </w:rPr>
        <w:t xml:space="preserve"> </w:t>
      </w:r>
      <w:proofErr w:type="spellStart"/>
      <w:r>
        <w:t>Колешня</w:t>
      </w:r>
      <w:proofErr w:type="spellEnd"/>
      <w:r>
        <w:rPr>
          <w:spacing w:val="-3"/>
        </w:rPr>
        <w:t xml:space="preserve"> </w:t>
      </w:r>
      <w:r>
        <w:t>Яна</w:t>
      </w:r>
      <w:r>
        <w:rPr>
          <w:spacing w:val="-3"/>
        </w:rPr>
        <w:t xml:space="preserve"> </w:t>
      </w:r>
      <w:r>
        <w:rPr>
          <w:spacing w:val="-2"/>
        </w:rPr>
        <w:t>Олександрівна</w:t>
      </w:r>
      <w:r>
        <w:tab/>
      </w:r>
      <w:r>
        <w:rPr>
          <w:u w:val="single"/>
        </w:rPr>
        <w:tab/>
      </w:r>
    </w:p>
    <w:p w14:paraId="243A7A09" w14:textId="77777777" w:rsidR="00A13F87" w:rsidRDefault="00AE16AA">
      <w:pPr>
        <w:spacing w:line="176" w:lineRule="exact"/>
        <w:ind w:right="1656"/>
        <w:jc w:val="right"/>
        <w:rPr>
          <w:sz w:val="16"/>
        </w:rPr>
      </w:pPr>
      <w:r>
        <w:rPr>
          <w:spacing w:val="-2"/>
          <w:sz w:val="16"/>
        </w:rPr>
        <w:t>(підпис)</w:t>
      </w:r>
    </w:p>
    <w:p w14:paraId="72687C6A" w14:textId="77777777" w:rsidR="00A13F87" w:rsidRDefault="00A13F87">
      <w:pPr>
        <w:pStyle w:val="a3"/>
        <w:ind w:left="0"/>
        <w:jc w:val="left"/>
        <w:rPr>
          <w:sz w:val="16"/>
        </w:rPr>
      </w:pPr>
    </w:p>
    <w:p w14:paraId="2D79E3D9" w14:textId="77777777" w:rsidR="00A13F87" w:rsidRDefault="00A13F87">
      <w:pPr>
        <w:pStyle w:val="a3"/>
        <w:ind w:left="0"/>
        <w:jc w:val="left"/>
        <w:rPr>
          <w:sz w:val="16"/>
        </w:rPr>
      </w:pPr>
    </w:p>
    <w:p w14:paraId="3826C0B1" w14:textId="77777777" w:rsidR="00A13F87" w:rsidRDefault="00A13F87">
      <w:pPr>
        <w:pStyle w:val="a3"/>
        <w:ind w:left="0"/>
        <w:jc w:val="left"/>
        <w:rPr>
          <w:sz w:val="16"/>
        </w:rPr>
      </w:pPr>
    </w:p>
    <w:p w14:paraId="41BB1D5E" w14:textId="77777777" w:rsidR="00A13F87" w:rsidRDefault="00A13F87">
      <w:pPr>
        <w:pStyle w:val="a3"/>
        <w:spacing w:before="17"/>
        <w:ind w:left="0"/>
        <w:jc w:val="left"/>
        <w:rPr>
          <w:sz w:val="16"/>
        </w:rPr>
      </w:pPr>
    </w:p>
    <w:p w14:paraId="42627B89" w14:textId="77777777" w:rsidR="00A13F87" w:rsidRDefault="00AE16AA">
      <w:pPr>
        <w:pStyle w:val="a3"/>
        <w:ind w:left="5290" w:right="138" w:hanging="603"/>
        <w:jc w:val="right"/>
      </w:pPr>
      <w:r>
        <w:t>Засвідчую,</w:t>
      </w:r>
      <w:r>
        <w:rPr>
          <w:spacing w:val="-7"/>
        </w:rPr>
        <w:t xml:space="preserve"> </w:t>
      </w:r>
      <w:r>
        <w:t>що</w:t>
      </w:r>
      <w:r>
        <w:rPr>
          <w:spacing w:val="-9"/>
        </w:rPr>
        <w:t xml:space="preserve"> </w:t>
      </w:r>
      <w:r>
        <w:t>у</w:t>
      </w:r>
      <w:r>
        <w:rPr>
          <w:spacing w:val="-5"/>
        </w:rPr>
        <w:t xml:space="preserve"> </w:t>
      </w:r>
      <w:r>
        <w:t>цій</w:t>
      </w:r>
      <w:r>
        <w:rPr>
          <w:spacing w:val="-9"/>
        </w:rPr>
        <w:t xml:space="preserve"> </w:t>
      </w:r>
      <w:r>
        <w:t>магістерській</w:t>
      </w:r>
      <w:r>
        <w:rPr>
          <w:spacing w:val="-6"/>
        </w:rPr>
        <w:t xml:space="preserve"> </w:t>
      </w:r>
      <w:r>
        <w:t>дисертації немає</w:t>
      </w:r>
      <w:r>
        <w:rPr>
          <w:spacing w:val="-7"/>
        </w:rPr>
        <w:t xml:space="preserve"> </w:t>
      </w:r>
      <w:r>
        <w:t>запозичень</w:t>
      </w:r>
      <w:r>
        <w:rPr>
          <w:spacing w:val="-4"/>
        </w:rPr>
        <w:t xml:space="preserve"> </w:t>
      </w:r>
      <w:r>
        <w:t>з</w:t>
      </w:r>
      <w:r>
        <w:rPr>
          <w:spacing w:val="-4"/>
        </w:rPr>
        <w:t xml:space="preserve"> </w:t>
      </w:r>
      <w:r>
        <w:t>праць</w:t>
      </w:r>
      <w:r>
        <w:rPr>
          <w:spacing w:val="-4"/>
        </w:rPr>
        <w:t xml:space="preserve"> </w:t>
      </w:r>
      <w:r>
        <w:t>інших</w:t>
      </w:r>
      <w:r>
        <w:rPr>
          <w:spacing w:val="-2"/>
        </w:rPr>
        <w:t xml:space="preserve"> авторів</w:t>
      </w:r>
    </w:p>
    <w:p w14:paraId="572A0F2F" w14:textId="77777777" w:rsidR="00A13F87" w:rsidRDefault="00AE16AA">
      <w:pPr>
        <w:pStyle w:val="a3"/>
        <w:spacing w:line="321" w:lineRule="exact"/>
        <w:ind w:left="0" w:right="139"/>
        <w:jc w:val="right"/>
      </w:pPr>
      <w:r>
        <w:rPr>
          <w:noProof/>
        </w:rPr>
        <w:drawing>
          <wp:anchor distT="0" distB="0" distL="0" distR="0" simplePos="0" relativeHeight="15729152" behindDoc="0" locked="0" layoutInCell="1" allowOverlap="1" wp14:anchorId="03CB1866" wp14:editId="2173C312">
            <wp:simplePos x="0" y="0"/>
            <wp:positionH relativeFrom="page">
              <wp:posOffset>6715125</wp:posOffset>
            </wp:positionH>
            <wp:positionV relativeFrom="paragraph">
              <wp:posOffset>202953</wp:posOffset>
            </wp:positionV>
            <wp:extent cx="487045" cy="359841"/>
            <wp:effectExtent l="0" t="0" r="0" b="0"/>
            <wp:wrapNone/>
            <wp:docPr id="3" name="Imag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Image 3"/>
                    <pic:cNvPicPr/>
                  </pic:nvPicPr>
                  <pic:blipFill>
                    <a:blip r:embed="rId7" cstate="print"/>
                    <a:stretch>
                      <a:fillRect/>
                    </a:stretch>
                  </pic:blipFill>
                  <pic:spPr>
                    <a:xfrm>
                      <a:off x="0" y="0"/>
                      <a:ext cx="487045" cy="359841"/>
                    </a:xfrm>
                    <a:prstGeom prst="rect">
                      <a:avLst/>
                    </a:prstGeom>
                  </pic:spPr>
                </pic:pic>
              </a:graphicData>
            </a:graphic>
          </wp:anchor>
        </w:drawing>
      </w:r>
      <w:r>
        <w:t>без</w:t>
      </w:r>
      <w:r>
        <w:rPr>
          <w:spacing w:val="-6"/>
        </w:rPr>
        <w:t xml:space="preserve"> </w:t>
      </w:r>
      <w:r>
        <w:t>відповідних</w:t>
      </w:r>
      <w:r>
        <w:rPr>
          <w:spacing w:val="-4"/>
        </w:rPr>
        <w:t xml:space="preserve"> </w:t>
      </w:r>
      <w:r>
        <w:rPr>
          <w:spacing w:val="-2"/>
        </w:rPr>
        <w:t>посилань.</w:t>
      </w:r>
    </w:p>
    <w:p w14:paraId="039564CE" w14:textId="77777777" w:rsidR="00A13F87" w:rsidRDefault="00A13F87">
      <w:pPr>
        <w:pStyle w:val="a3"/>
        <w:spacing w:before="8"/>
        <w:ind w:left="0"/>
        <w:jc w:val="left"/>
        <w:rPr>
          <w:sz w:val="18"/>
        </w:rPr>
      </w:pPr>
    </w:p>
    <w:p w14:paraId="1548E770" w14:textId="77777777" w:rsidR="00A13F87" w:rsidRDefault="00A13F87">
      <w:pPr>
        <w:pStyle w:val="a3"/>
        <w:jc w:val="left"/>
        <w:rPr>
          <w:sz w:val="18"/>
        </w:rPr>
        <w:sectPr w:rsidR="00A13F87">
          <w:type w:val="continuous"/>
          <w:pgSz w:w="11910" w:h="16840"/>
          <w:pgMar w:top="840" w:right="425" w:bottom="280" w:left="1275" w:header="578" w:footer="0" w:gutter="0"/>
          <w:cols w:space="720"/>
        </w:sectPr>
      </w:pPr>
    </w:p>
    <w:p w14:paraId="28E37ACC" w14:textId="77777777" w:rsidR="00A13F87" w:rsidRDefault="00AE16AA">
      <w:pPr>
        <w:pStyle w:val="a3"/>
        <w:spacing w:before="89"/>
        <w:ind w:left="0"/>
        <w:jc w:val="right"/>
      </w:pPr>
      <w:r>
        <w:rPr>
          <w:spacing w:val="-2"/>
        </w:rPr>
        <w:t>Студентка</w:t>
      </w:r>
    </w:p>
    <w:p w14:paraId="39EAA60C" w14:textId="77777777" w:rsidR="00A13F87" w:rsidRDefault="00AE16AA">
      <w:pPr>
        <w:spacing w:before="199"/>
        <w:rPr>
          <w:sz w:val="18"/>
        </w:rPr>
      </w:pPr>
      <w:r>
        <w:br w:type="column"/>
      </w:r>
    </w:p>
    <w:p w14:paraId="79F0EE33" w14:textId="77777777" w:rsidR="00A13F87" w:rsidRDefault="00AE16AA">
      <w:pPr>
        <w:ind w:left="559"/>
        <w:rPr>
          <w:sz w:val="18"/>
        </w:rPr>
      </w:pPr>
      <w:r>
        <w:rPr>
          <w:spacing w:val="-2"/>
          <w:sz w:val="18"/>
        </w:rPr>
        <w:t>(підпис)</w:t>
      </w:r>
    </w:p>
    <w:p w14:paraId="2AEF248C" w14:textId="77777777" w:rsidR="00A13F87" w:rsidRDefault="00A13F87">
      <w:pPr>
        <w:rPr>
          <w:sz w:val="18"/>
        </w:rPr>
        <w:sectPr w:rsidR="00A13F87">
          <w:type w:val="continuous"/>
          <w:pgSz w:w="11910" w:h="16840"/>
          <w:pgMar w:top="840" w:right="425" w:bottom="280" w:left="1275" w:header="578" w:footer="0" w:gutter="0"/>
          <w:cols w:num="2" w:space="720" w:equalWidth="0">
            <w:col w:w="8676" w:space="40"/>
            <w:col w:w="1494"/>
          </w:cols>
        </w:sectPr>
      </w:pPr>
    </w:p>
    <w:p w14:paraId="3359D8D1" w14:textId="77777777" w:rsidR="00A13F87" w:rsidRDefault="00A13F87">
      <w:pPr>
        <w:pStyle w:val="a3"/>
        <w:spacing w:before="122"/>
        <w:ind w:left="0"/>
        <w:jc w:val="left"/>
      </w:pPr>
    </w:p>
    <w:p w14:paraId="18DF881E" w14:textId="77777777" w:rsidR="00A13F87" w:rsidRDefault="00AE16AA">
      <w:pPr>
        <w:pStyle w:val="a3"/>
        <w:ind w:left="1036" w:right="1032"/>
        <w:jc w:val="center"/>
      </w:pPr>
      <w:r>
        <w:t>Київ</w:t>
      </w:r>
      <w:r>
        <w:rPr>
          <w:spacing w:val="-7"/>
        </w:rPr>
        <w:t xml:space="preserve"> </w:t>
      </w:r>
      <w:r>
        <w:t>–</w:t>
      </w:r>
      <w:r>
        <w:rPr>
          <w:spacing w:val="-1"/>
        </w:rPr>
        <w:t xml:space="preserve"> </w:t>
      </w:r>
      <w:r>
        <w:t>2024</w:t>
      </w:r>
      <w:r>
        <w:rPr>
          <w:spacing w:val="-4"/>
        </w:rPr>
        <w:t xml:space="preserve"> року</w:t>
      </w:r>
    </w:p>
    <w:p w14:paraId="5275B798" w14:textId="77777777" w:rsidR="00A13F87" w:rsidRDefault="00A13F87">
      <w:pPr>
        <w:pStyle w:val="a3"/>
        <w:jc w:val="center"/>
        <w:sectPr w:rsidR="00A13F87">
          <w:type w:val="continuous"/>
          <w:pgSz w:w="11910" w:h="16840"/>
          <w:pgMar w:top="840" w:right="425" w:bottom="280" w:left="1275" w:header="578" w:footer="0" w:gutter="0"/>
          <w:cols w:space="720"/>
        </w:sectPr>
      </w:pPr>
    </w:p>
    <w:p w14:paraId="0911341D" w14:textId="77777777" w:rsidR="00A13F87" w:rsidRDefault="00AE16AA">
      <w:pPr>
        <w:pStyle w:val="1"/>
        <w:spacing w:before="291"/>
      </w:pPr>
      <w:r>
        <w:lastRenderedPageBreak/>
        <w:t>НАЦІОНАЛЬНИЙ</w:t>
      </w:r>
      <w:r>
        <w:rPr>
          <w:spacing w:val="-14"/>
        </w:rPr>
        <w:t xml:space="preserve"> </w:t>
      </w:r>
      <w:r>
        <w:t>ТЕХНІЧНИЙ</w:t>
      </w:r>
      <w:r>
        <w:rPr>
          <w:spacing w:val="-8"/>
        </w:rPr>
        <w:t xml:space="preserve"> </w:t>
      </w:r>
      <w:r>
        <w:t>УНІВЕРСИТЕТ</w:t>
      </w:r>
      <w:r>
        <w:rPr>
          <w:spacing w:val="-8"/>
        </w:rPr>
        <w:t xml:space="preserve"> </w:t>
      </w:r>
      <w:r>
        <w:rPr>
          <w:spacing w:val="-2"/>
        </w:rPr>
        <w:t>УКРАЇНИ</w:t>
      </w:r>
    </w:p>
    <w:p w14:paraId="7408F39B" w14:textId="77777777" w:rsidR="00A13F87" w:rsidRDefault="00AE16AA">
      <w:pPr>
        <w:pStyle w:val="2"/>
        <w:spacing w:before="51" w:line="276" w:lineRule="auto"/>
        <w:ind w:right="1038"/>
        <w:jc w:val="center"/>
      </w:pPr>
      <w:r>
        <w:t>«КИЇВСЬКИЙ</w:t>
      </w:r>
      <w:r>
        <w:rPr>
          <w:spacing w:val="-9"/>
        </w:rPr>
        <w:t xml:space="preserve"> </w:t>
      </w:r>
      <w:r>
        <w:t>ПОЛІТЕХНІЧНИЙ</w:t>
      </w:r>
      <w:r>
        <w:rPr>
          <w:spacing w:val="-9"/>
        </w:rPr>
        <w:t xml:space="preserve"> </w:t>
      </w:r>
      <w:r>
        <w:t>ІНСТИТУТ</w:t>
      </w:r>
      <w:r>
        <w:rPr>
          <w:spacing w:val="-12"/>
        </w:rPr>
        <w:t xml:space="preserve"> </w:t>
      </w:r>
      <w:r>
        <w:t>імені</w:t>
      </w:r>
      <w:r>
        <w:rPr>
          <w:spacing w:val="-8"/>
        </w:rPr>
        <w:t xml:space="preserve"> </w:t>
      </w:r>
      <w:r>
        <w:t xml:space="preserve">ІГОРЯ </w:t>
      </w:r>
      <w:r>
        <w:rPr>
          <w:spacing w:val="-2"/>
        </w:rPr>
        <w:t>СІКОРСЬКОГО»</w:t>
      </w:r>
    </w:p>
    <w:p w14:paraId="16766E8F" w14:textId="77777777" w:rsidR="00A13F87" w:rsidRDefault="00AE16AA">
      <w:pPr>
        <w:spacing w:line="278" w:lineRule="auto"/>
        <w:ind w:left="2601" w:right="2598"/>
        <w:jc w:val="center"/>
        <w:rPr>
          <w:b/>
          <w:sz w:val="28"/>
        </w:rPr>
      </w:pPr>
      <w:r>
        <w:rPr>
          <w:b/>
          <w:sz w:val="28"/>
        </w:rPr>
        <w:t>Факультет</w:t>
      </w:r>
      <w:r>
        <w:rPr>
          <w:b/>
          <w:spacing w:val="-14"/>
          <w:sz w:val="28"/>
        </w:rPr>
        <w:t xml:space="preserve"> </w:t>
      </w:r>
      <w:proofErr w:type="spellStart"/>
      <w:r>
        <w:rPr>
          <w:b/>
          <w:sz w:val="28"/>
        </w:rPr>
        <w:t>менджменту</w:t>
      </w:r>
      <w:proofErr w:type="spellEnd"/>
      <w:r>
        <w:rPr>
          <w:b/>
          <w:spacing w:val="-12"/>
          <w:sz w:val="28"/>
        </w:rPr>
        <w:t xml:space="preserve"> </w:t>
      </w:r>
      <w:r>
        <w:rPr>
          <w:b/>
          <w:sz w:val="28"/>
        </w:rPr>
        <w:t>та</w:t>
      </w:r>
      <w:r>
        <w:rPr>
          <w:b/>
          <w:spacing w:val="-11"/>
          <w:sz w:val="28"/>
        </w:rPr>
        <w:t xml:space="preserve"> </w:t>
      </w:r>
      <w:r>
        <w:rPr>
          <w:b/>
          <w:sz w:val="28"/>
        </w:rPr>
        <w:t>маркетингу Кафедра промислового маркетингу</w:t>
      </w:r>
    </w:p>
    <w:p w14:paraId="587C1121" w14:textId="77777777" w:rsidR="00A13F87" w:rsidRDefault="00A13F87">
      <w:pPr>
        <w:pStyle w:val="a3"/>
        <w:spacing w:before="40"/>
        <w:ind w:left="0"/>
        <w:jc w:val="left"/>
        <w:rPr>
          <w:b/>
        </w:rPr>
      </w:pPr>
    </w:p>
    <w:p w14:paraId="2AAA0D22" w14:textId="77777777" w:rsidR="00A13F87" w:rsidRDefault="00AE16AA">
      <w:pPr>
        <w:pStyle w:val="a3"/>
        <w:spacing w:before="1"/>
        <w:ind w:right="3003"/>
        <w:jc w:val="left"/>
      </w:pPr>
      <w:r>
        <w:t>Рівень</w:t>
      </w:r>
      <w:r>
        <w:rPr>
          <w:spacing w:val="-8"/>
        </w:rPr>
        <w:t xml:space="preserve"> </w:t>
      </w:r>
      <w:r>
        <w:t>вищої</w:t>
      </w:r>
      <w:r>
        <w:rPr>
          <w:spacing w:val="-6"/>
        </w:rPr>
        <w:t xml:space="preserve"> </w:t>
      </w:r>
      <w:r>
        <w:t>освіти</w:t>
      </w:r>
      <w:r>
        <w:rPr>
          <w:spacing w:val="-6"/>
        </w:rPr>
        <w:t xml:space="preserve"> </w:t>
      </w:r>
      <w:r>
        <w:t>–</w:t>
      </w:r>
      <w:r>
        <w:rPr>
          <w:spacing w:val="-7"/>
        </w:rPr>
        <w:t xml:space="preserve"> </w:t>
      </w:r>
      <w:r>
        <w:t>другий</w:t>
      </w:r>
      <w:r>
        <w:rPr>
          <w:spacing w:val="-7"/>
        </w:rPr>
        <w:t xml:space="preserve"> </w:t>
      </w:r>
      <w:r>
        <w:t>(магістерський) Спеціальність – 075«Маркетинг»</w:t>
      </w:r>
    </w:p>
    <w:p w14:paraId="58C6ABA4" w14:textId="77777777" w:rsidR="00A13F87" w:rsidRDefault="00AE16AA">
      <w:pPr>
        <w:pStyle w:val="a3"/>
        <w:spacing w:line="321" w:lineRule="exact"/>
        <w:jc w:val="left"/>
      </w:pPr>
      <w:r>
        <w:t>Освітньо-професійною</w:t>
      </w:r>
      <w:r>
        <w:rPr>
          <w:spacing w:val="-12"/>
        </w:rPr>
        <w:t xml:space="preserve"> </w:t>
      </w:r>
      <w:r>
        <w:t>програмою</w:t>
      </w:r>
      <w:r>
        <w:rPr>
          <w:spacing w:val="-9"/>
        </w:rPr>
        <w:t xml:space="preserve"> </w:t>
      </w:r>
      <w:r>
        <w:t>«</w:t>
      </w:r>
      <w:r>
        <w:rPr>
          <w:spacing w:val="-9"/>
        </w:rPr>
        <w:t xml:space="preserve"> </w:t>
      </w:r>
      <w:r>
        <w:t>Промисловий</w:t>
      </w:r>
      <w:r>
        <w:rPr>
          <w:spacing w:val="-7"/>
        </w:rPr>
        <w:t xml:space="preserve"> </w:t>
      </w:r>
      <w:r>
        <w:rPr>
          <w:spacing w:val="-2"/>
        </w:rPr>
        <w:t>маркетин</w:t>
      </w:r>
      <w:r>
        <w:rPr>
          <w:spacing w:val="-2"/>
        </w:rPr>
        <w:t>г»</w:t>
      </w:r>
    </w:p>
    <w:p w14:paraId="58B387B2" w14:textId="77777777" w:rsidR="00A13F87" w:rsidRDefault="00A13F87">
      <w:pPr>
        <w:pStyle w:val="a3"/>
        <w:spacing w:before="59"/>
        <w:ind w:left="0"/>
        <w:jc w:val="left"/>
      </w:pPr>
    </w:p>
    <w:p w14:paraId="7A699EB0" w14:textId="77777777" w:rsidR="00A13F87" w:rsidRDefault="00AE16AA">
      <w:pPr>
        <w:pStyle w:val="a3"/>
        <w:spacing w:line="322" w:lineRule="exact"/>
        <w:ind w:left="0" w:right="138"/>
        <w:jc w:val="right"/>
      </w:pPr>
      <w:r>
        <w:rPr>
          <w:spacing w:val="-2"/>
        </w:rPr>
        <w:t>ЗАТВЕРДЖУЮ</w:t>
      </w:r>
    </w:p>
    <w:p w14:paraId="40F9BCC6" w14:textId="77777777" w:rsidR="00A13F87" w:rsidRDefault="00AE16AA">
      <w:pPr>
        <w:pStyle w:val="a3"/>
        <w:spacing w:line="322" w:lineRule="exact"/>
        <w:ind w:left="0" w:right="136"/>
        <w:jc w:val="right"/>
      </w:pPr>
      <w:r>
        <w:t>Завідувач</w:t>
      </w:r>
      <w:r>
        <w:rPr>
          <w:spacing w:val="-11"/>
        </w:rPr>
        <w:t xml:space="preserve"> </w:t>
      </w:r>
      <w:r>
        <w:rPr>
          <w:spacing w:val="-2"/>
        </w:rPr>
        <w:t>кафедри</w:t>
      </w:r>
    </w:p>
    <w:p w14:paraId="47CBD511" w14:textId="77777777" w:rsidR="00A13F87" w:rsidRDefault="00AE16AA">
      <w:pPr>
        <w:pStyle w:val="a3"/>
        <w:tabs>
          <w:tab w:val="left" w:pos="1464"/>
        </w:tabs>
        <w:spacing w:line="322" w:lineRule="exact"/>
        <w:ind w:left="0" w:right="136"/>
        <w:jc w:val="right"/>
      </w:pPr>
      <w:r>
        <w:rPr>
          <w:u w:val="single"/>
        </w:rPr>
        <w:tab/>
      </w:r>
      <w:r>
        <w:t>Сергій</w:t>
      </w:r>
      <w:r>
        <w:rPr>
          <w:spacing w:val="-17"/>
        </w:rPr>
        <w:t xml:space="preserve"> </w:t>
      </w:r>
      <w:r>
        <w:rPr>
          <w:spacing w:val="-2"/>
        </w:rPr>
        <w:t>СОЛНЦЕВ</w:t>
      </w:r>
    </w:p>
    <w:p w14:paraId="71B9BE8C" w14:textId="77777777" w:rsidR="00A13F87" w:rsidRDefault="00AE16AA">
      <w:pPr>
        <w:pStyle w:val="a3"/>
        <w:tabs>
          <w:tab w:val="left" w:pos="7272"/>
          <w:tab w:val="left" w:pos="9229"/>
          <w:tab w:val="left" w:pos="9854"/>
        </w:tabs>
        <w:ind w:left="6711"/>
        <w:jc w:val="left"/>
      </w:pPr>
      <w:r>
        <w:rPr>
          <w:spacing w:val="-10"/>
        </w:rPr>
        <w:t>«</w:t>
      </w:r>
      <w:r>
        <w:rPr>
          <w:u w:val="single"/>
        </w:rPr>
        <w:tab/>
      </w:r>
      <w:r>
        <w:rPr>
          <w:spacing w:val="-5"/>
        </w:rPr>
        <w:t>»_</w:t>
      </w:r>
      <w:r>
        <w:rPr>
          <w:u w:val="single"/>
        </w:rPr>
        <w:tab/>
      </w:r>
      <w:r>
        <w:rPr>
          <w:spacing w:val="-5"/>
        </w:rPr>
        <w:t>20</w:t>
      </w:r>
      <w:r>
        <w:rPr>
          <w:u w:val="single"/>
        </w:rPr>
        <w:tab/>
      </w:r>
      <w:r>
        <w:rPr>
          <w:spacing w:val="-5"/>
        </w:rPr>
        <w:t>р.</w:t>
      </w:r>
    </w:p>
    <w:p w14:paraId="7DCFE4BC" w14:textId="77777777" w:rsidR="00A13F87" w:rsidRDefault="00A13F87">
      <w:pPr>
        <w:pStyle w:val="a3"/>
        <w:spacing w:before="162"/>
        <w:ind w:left="0"/>
        <w:jc w:val="left"/>
      </w:pPr>
    </w:p>
    <w:p w14:paraId="2B870572" w14:textId="77777777" w:rsidR="00A13F87" w:rsidRDefault="00AE16AA">
      <w:pPr>
        <w:pStyle w:val="1"/>
        <w:spacing w:before="1"/>
        <w:ind w:right="1035"/>
      </w:pPr>
      <w:r>
        <w:rPr>
          <w:spacing w:val="-2"/>
        </w:rPr>
        <w:t>ЗАВДАННЯ</w:t>
      </w:r>
    </w:p>
    <w:p w14:paraId="75E8B7B5" w14:textId="77777777" w:rsidR="00A13F87" w:rsidRDefault="00AE16AA">
      <w:pPr>
        <w:pStyle w:val="2"/>
        <w:spacing w:before="47" w:line="276" w:lineRule="auto"/>
        <w:ind w:left="2604" w:right="2598"/>
        <w:jc w:val="center"/>
      </w:pPr>
      <w:r>
        <w:t>на</w:t>
      </w:r>
      <w:r>
        <w:rPr>
          <w:spacing w:val="-11"/>
        </w:rPr>
        <w:t xml:space="preserve"> </w:t>
      </w:r>
      <w:r>
        <w:t>магістерську</w:t>
      </w:r>
      <w:r>
        <w:rPr>
          <w:spacing w:val="-14"/>
        </w:rPr>
        <w:t xml:space="preserve"> </w:t>
      </w:r>
      <w:r>
        <w:t>дисертацію</w:t>
      </w:r>
      <w:r>
        <w:rPr>
          <w:spacing w:val="-13"/>
        </w:rPr>
        <w:t xml:space="preserve"> </w:t>
      </w:r>
      <w:r>
        <w:t>студента Білецька Валерія Едуардівна</w:t>
      </w:r>
    </w:p>
    <w:p w14:paraId="7BDC9E06" w14:textId="77777777" w:rsidR="00A13F87" w:rsidRDefault="00A13F87">
      <w:pPr>
        <w:pStyle w:val="a3"/>
        <w:spacing w:before="1"/>
        <w:ind w:left="0"/>
        <w:jc w:val="left"/>
        <w:rPr>
          <w:b/>
        </w:rPr>
      </w:pPr>
    </w:p>
    <w:p w14:paraId="59A7555F" w14:textId="77777777" w:rsidR="00A13F87" w:rsidRDefault="00AE16AA">
      <w:pPr>
        <w:pStyle w:val="a5"/>
        <w:numPr>
          <w:ilvl w:val="0"/>
          <w:numId w:val="50"/>
        </w:numPr>
        <w:tabs>
          <w:tab w:val="left" w:pos="863"/>
        </w:tabs>
        <w:ind w:right="134"/>
        <w:jc w:val="both"/>
        <w:rPr>
          <w:sz w:val="28"/>
        </w:rPr>
      </w:pPr>
      <w:r>
        <w:rPr>
          <w:sz w:val="28"/>
        </w:rPr>
        <w:t xml:space="preserve">Тема дисертації: «Програма підвищення ефективності управління </w:t>
      </w:r>
      <w:proofErr w:type="spellStart"/>
      <w:r>
        <w:rPr>
          <w:sz w:val="28"/>
        </w:rPr>
        <w:t>лідами</w:t>
      </w:r>
      <w:proofErr w:type="spellEnd"/>
      <w:r>
        <w:rPr>
          <w:sz w:val="28"/>
        </w:rPr>
        <w:t xml:space="preserve"> на ринку </w:t>
      </w:r>
      <w:proofErr w:type="spellStart"/>
      <w:r>
        <w:rPr>
          <w:sz w:val="28"/>
        </w:rPr>
        <w:t>освітньо-мовних</w:t>
      </w:r>
      <w:proofErr w:type="spellEnd"/>
      <w:r>
        <w:rPr>
          <w:sz w:val="28"/>
        </w:rPr>
        <w:t xml:space="preserve"> послуг». Керівник роботи: </w:t>
      </w:r>
      <w:proofErr w:type="spellStart"/>
      <w:r>
        <w:rPr>
          <w:sz w:val="28"/>
        </w:rPr>
        <w:t>Язвінська</w:t>
      </w:r>
      <w:proofErr w:type="spellEnd"/>
      <w:r>
        <w:rPr>
          <w:sz w:val="28"/>
        </w:rPr>
        <w:t xml:space="preserve"> Н.В., </w:t>
      </w:r>
      <w:proofErr w:type="spellStart"/>
      <w:r>
        <w:rPr>
          <w:sz w:val="28"/>
        </w:rPr>
        <w:t>к.е.н</w:t>
      </w:r>
      <w:proofErr w:type="spellEnd"/>
      <w:r>
        <w:rPr>
          <w:sz w:val="28"/>
        </w:rPr>
        <w:t xml:space="preserve">., доцент, доцент кафедри промислового маркетингу, затверджені наказом по університету від </w:t>
      </w:r>
      <w:r>
        <w:rPr>
          <w:sz w:val="28"/>
          <w:u w:val="single"/>
        </w:rPr>
        <w:t xml:space="preserve">« 12» листопада 2024 р. </w:t>
      </w:r>
      <w:r>
        <w:rPr>
          <w:sz w:val="28"/>
          <w:u w:val="single"/>
        </w:rPr>
        <w:t>№5069</w:t>
      </w:r>
    </w:p>
    <w:p w14:paraId="03830DD5" w14:textId="77777777" w:rsidR="00A13F87" w:rsidRDefault="00AE16AA">
      <w:pPr>
        <w:pStyle w:val="a5"/>
        <w:numPr>
          <w:ilvl w:val="0"/>
          <w:numId w:val="50"/>
        </w:numPr>
        <w:tabs>
          <w:tab w:val="left" w:pos="862"/>
          <w:tab w:val="left" w:pos="6797"/>
        </w:tabs>
        <w:spacing w:line="320" w:lineRule="exact"/>
        <w:ind w:left="862" w:hanging="359"/>
        <w:jc w:val="both"/>
        <w:rPr>
          <w:sz w:val="28"/>
        </w:rPr>
      </w:pPr>
      <w:r>
        <w:rPr>
          <w:sz w:val="28"/>
        </w:rPr>
        <w:t xml:space="preserve">Строк подання студентом дисертації </w:t>
      </w:r>
      <w:r>
        <w:rPr>
          <w:sz w:val="28"/>
          <w:u w:val="thick"/>
        </w:rPr>
        <w:tab/>
      </w:r>
    </w:p>
    <w:p w14:paraId="55B66292" w14:textId="77777777" w:rsidR="00A13F87" w:rsidRDefault="00AE16AA">
      <w:pPr>
        <w:pStyle w:val="a5"/>
        <w:numPr>
          <w:ilvl w:val="0"/>
          <w:numId w:val="50"/>
        </w:numPr>
        <w:tabs>
          <w:tab w:val="left" w:pos="863"/>
        </w:tabs>
        <w:spacing w:line="242" w:lineRule="auto"/>
        <w:ind w:right="142"/>
        <w:jc w:val="both"/>
        <w:rPr>
          <w:sz w:val="28"/>
        </w:rPr>
      </w:pPr>
      <w:r>
        <w:rPr>
          <w:sz w:val="28"/>
        </w:rPr>
        <w:t xml:space="preserve">Об’єкт дослідження: Програма підвищення ефективності управління </w:t>
      </w:r>
      <w:proofErr w:type="spellStart"/>
      <w:r>
        <w:rPr>
          <w:sz w:val="28"/>
        </w:rPr>
        <w:t>лідами</w:t>
      </w:r>
      <w:proofErr w:type="spellEnd"/>
      <w:r>
        <w:rPr>
          <w:sz w:val="28"/>
        </w:rPr>
        <w:t xml:space="preserve"> на ринку </w:t>
      </w:r>
      <w:proofErr w:type="spellStart"/>
      <w:r>
        <w:rPr>
          <w:sz w:val="28"/>
        </w:rPr>
        <w:t>освітньо-мовних</w:t>
      </w:r>
      <w:proofErr w:type="spellEnd"/>
      <w:r>
        <w:rPr>
          <w:sz w:val="28"/>
        </w:rPr>
        <w:t xml:space="preserve"> послуг.</w:t>
      </w:r>
    </w:p>
    <w:p w14:paraId="50F04BBC" w14:textId="77777777" w:rsidR="00A13F87" w:rsidRDefault="00AE16AA">
      <w:pPr>
        <w:pStyle w:val="a5"/>
        <w:numPr>
          <w:ilvl w:val="0"/>
          <w:numId w:val="50"/>
        </w:numPr>
        <w:tabs>
          <w:tab w:val="left" w:pos="863"/>
        </w:tabs>
        <w:ind w:right="135"/>
        <w:jc w:val="both"/>
        <w:rPr>
          <w:sz w:val="28"/>
        </w:rPr>
      </w:pPr>
      <w:r>
        <w:rPr>
          <w:sz w:val="28"/>
        </w:rPr>
        <w:t>Вихідні</w:t>
      </w:r>
      <w:r>
        <w:rPr>
          <w:spacing w:val="-10"/>
          <w:sz w:val="28"/>
        </w:rPr>
        <w:t xml:space="preserve"> </w:t>
      </w:r>
      <w:r>
        <w:rPr>
          <w:sz w:val="28"/>
        </w:rPr>
        <w:t>дані:</w:t>
      </w:r>
      <w:r>
        <w:rPr>
          <w:spacing w:val="-9"/>
          <w:sz w:val="28"/>
        </w:rPr>
        <w:t xml:space="preserve"> </w:t>
      </w:r>
      <w:r>
        <w:rPr>
          <w:sz w:val="28"/>
        </w:rPr>
        <w:t>теоретико-методологічні</w:t>
      </w:r>
      <w:r>
        <w:rPr>
          <w:spacing w:val="-10"/>
          <w:sz w:val="28"/>
        </w:rPr>
        <w:t xml:space="preserve"> </w:t>
      </w:r>
      <w:r>
        <w:rPr>
          <w:sz w:val="28"/>
        </w:rPr>
        <w:t>положення</w:t>
      </w:r>
      <w:r>
        <w:rPr>
          <w:spacing w:val="-9"/>
          <w:sz w:val="28"/>
        </w:rPr>
        <w:t xml:space="preserve"> </w:t>
      </w:r>
      <w:r>
        <w:rPr>
          <w:sz w:val="28"/>
        </w:rPr>
        <w:t>та</w:t>
      </w:r>
      <w:r>
        <w:rPr>
          <w:spacing w:val="-11"/>
          <w:sz w:val="28"/>
        </w:rPr>
        <w:t xml:space="preserve"> </w:t>
      </w:r>
      <w:r>
        <w:rPr>
          <w:sz w:val="28"/>
        </w:rPr>
        <w:t>практичні</w:t>
      </w:r>
      <w:r>
        <w:rPr>
          <w:spacing w:val="-12"/>
          <w:sz w:val="28"/>
        </w:rPr>
        <w:t xml:space="preserve"> </w:t>
      </w:r>
      <w:proofErr w:type="spellStart"/>
      <w:r>
        <w:rPr>
          <w:sz w:val="28"/>
        </w:rPr>
        <w:t>рекомендаціʼ</w:t>
      </w:r>
      <w:proofErr w:type="spellEnd"/>
      <w:r>
        <w:rPr>
          <w:sz w:val="28"/>
        </w:rPr>
        <w:t xml:space="preserve"> щодо маркетингового забезпечення та</w:t>
      </w:r>
      <w:r>
        <w:rPr>
          <w:sz w:val="28"/>
        </w:rPr>
        <w:t xml:space="preserve"> реалізації управління </w:t>
      </w:r>
      <w:proofErr w:type="spellStart"/>
      <w:r>
        <w:rPr>
          <w:sz w:val="28"/>
        </w:rPr>
        <w:t>лідами</w:t>
      </w:r>
      <w:proofErr w:type="spellEnd"/>
      <w:r>
        <w:rPr>
          <w:sz w:val="28"/>
        </w:rPr>
        <w:t xml:space="preserve">, для підвищення ефективності конвертації </w:t>
      </w:r>
      <w:proofErr w:type="spellStart"/>
      <w:r>
        <w:rPr>
          <w:sz w:val="28"/>
        </w:rPr>
        <w:t>лідів</w:t>
      </w:r>
      <w:proofErr w:type="spellEnd"/>
      <w:r>
        <w:rPr>
          <w:sz w:val="28"/>
        </w:rPr>
        <w:t xml:space="preserve"> у продажі.</w:t>
      </w:r>
    </w:p>
    <w:p w14:paraId="2D965D30" w14:textId="77777777" w:rsidR="00A13F87" w:rsidRDefault="00AE16AA">
      <w:pPr>
        <w:pStyle w:val="a5"/>
        <w:numPr>
          <w:ilvl w:val="0"/>
          <w:numId w:val="50"/>
        </w:numPr>
        <w:tabs>
          <w:tab w:val="left" w:pos="862"/>
        </w:tabs>
        <w:spacing w:line="321" w:lineRule="exact"/>
        <w:ind w:left="862" w:hanging="359"/>
        <w:jc w:val="both"/>
        <w:rPr>
          <w:sz w:val="28"/>
        </w:rPr>
      </w:pPr>
      <w:r>
        <w:rPr>
          <w:sz w:val="28"/>
        </w:rPr>
        <w:t>Перелік</w:t>
      </w:r>
      <w:r>
        <w:rPr>
          <w:spacing w:val="-6"/>
          <w:sz w:val="28"/>
        </w:rPr>
        <w:t xml:space="preserve"> </w:t>
      </w:r>
      <w:r>
        <w:rPr>
          <w:sz w:val="28"/>
        </w:rPr>
        <w:t>завдань,</w:t>
      </w:r>
      <w:r>
        <w:rPr>
          <w:spacing w:val="-6"/>
          <w:sz w:val="28"/>
        </w:rPr>
        <w:t xml:space="preserve"> </w:t>
      </w:r>
      <w:r>
        <w:rPr>
          <w:sz w:val="28"/>
        </w:rPr>
        <w:t>які</w:t>
      </w:r>
      <w:r>
        <w:rPr>
          <w:spacing w:val="-6"/>
          <w:sz w:val="28"/>
        </w:rPr>
        <w:t xml:space="preserve"> </w:t>
      </w:r>
      <w:r>
        <w:rPr>
          <w:sz w:val="28"/>
        </w:rPr>
        <w:t>потрібно</w:t>
      </w:r>
      <w:r>
        <w:rPr>
          <w:spacing w:val="-7"/>
          <w:sz w:val="28"/>
        </w:rPr>
        <w:t xml:space="preserve"> </w:t>
      </w:r>
      <w:r>
        <w:rPr>
          <w:spacing w:val="-2"/>
          <w:sz w:val="28"/>
        </w:rPr>
        <w:t>розробити:</w:t>
      </w:r>
    </w:p>
    <w:p w14:paraId="7C81D7DF" w14:textId="77777777" w:rsidR="00A13F87" w:rsidRDefault="00AE16AA">
      <w:pPr>
        <w:pStyle w:val="a5"/>
        <w:numPr>
          <w:ilvl w:val="1"/>
          <w:numId w:val="50"/>
        </w:numPr>
        <w:tabs>
          <w:tab w:val="left" w:pos="1263"/>
        </w:tabs>
        <w:ind w:right="142" w:firstLine="0"/>
        <w:rPr>
          <w:sz w:val="28"/>
        </w:rPr>
      </w:pPr>
      <w:r>
        <w:rPr>
          <w:sz w:val="28"/>
        </w:rPr>
        <w:t xml:space="preserve">аналіз науково-методологічних підходів до визначення поняття </w:t>
      </w:r>
      <w:proofErr w:type="spellStart"/>
      <w:r>
        <w:rPr>
          <w:sz w:val="28"/>
        </w:rPr>
        <w:t>лідогенерації</w:t>
      </w:r>
      <w:proofErr w:type="spellEnd"/>
      <w:r>
        <w:rPr>
          <w:sz w:val="28"/>
        </w:rPr>
        <w:t xml:space="preserve">, механізмів її реалізації та принципів формування програми підвищення ефективності управління </w:t>
      </w:r>
      <w:proofErr w:type="spellStart"/>
      <w:r>
        <w:rPr>
          <w:sz w:val="28"/>
        </w:rPr>
        <w:t>лідами</w:t>
      </w:r>
      <w:proofErr w:type="spellEnd"/>
      <w:r>
        <w:rPr>
          <w:sz w:val="28"/>
        </w:rPr>
        <w:t>;</w:t>
      </w:r>
    </w:p>
    <w:p w14:paraId="1C437342" w14:textId="77777777" w:rsidR="00A13F87" w:rsidRDefault="00AE16AA">
      <w:pPr>
        <w:pStyle w:val="a5"/>
        <w:numPr>
          <w:ilvl w:val="1"/>
          <w:numId w:val="50"/>
        </w:numPr>
        <w:tabs>
          <w:tab w:val="left" w:pos="1049"/>
        </w:tabs>
        <w:ind w:right="135" w:firstLine="0"/>
        <w:rPr>
          <w:sz w:val="28"/>
        </w:rPr>
      </w:pPr>
      <w:r>
        <w:rPr>
          <w:sz w:val="28"/>
        </w:rPr>
        <w:t xml:space="preserve">дослідження сучасних тенденцій розвитку ринку </w:t>
      </w:r>
      <w:proofErr w:type="spellStart"/>
      <w:r>
        <w:rPr>
          <w:sz w:val="28"/>
        </w:rPr>
        <w:t>освітньо-мовних</w:t>
      </w:r>
      <w:proofErr w:type="spellEnd"/>
      <w:r>
        <w:rPr>
          <w:sz w:val="28"/>
        </w:rPr>
        <w:t xml:space="preserve"> послуг, зовнішній</w:t>
      </w:r>
      <w:r>
        <w:rPr>
          <w:sz w:val="28"/>
        </w:rPr>
        <w:t xml:space="preserve"> аналіз макроекономічного середовища та ринкової конкуренції, внутрішній аналіз діяльності підприємства ТОВ «ESL», включаючи аналіз сильних і слабких сторін, аналіз воронки продажів для виявлення вузьких місць у процесах </w:t>
      </w:r>
      <w:proofErr w:type="spellStart"/>
      <w:r>
        <w:rPr>
          <w:sz w:val="28"/>
        </w:rPr>
        <w:t>лідогенерації</w:t>
      </w:r>
      <w:proofErr w:type="spellEnd"/>
      <w:r>
        <w:rPr>
          <w:sz w:val="28"/>
        </w:rPr>
        <w:t xml:space="preserve"> та конверсії;</w:t>
      </w:r>
    </w:p>
    <w:p w14:paraId="62A97E85" w14:textId="77777777" w:rsidR="00A13F87" w:rsidRDefault="00AE16AA">
      <w:pPr>
        <w:pStyle w:val="a5"/>
        <w:numPr>
          <w:ilvl w:val="1"/>
          <w:numId w:val="50"/>
        </w:numPr>
        <w:tabs>
          <w:tab w:val="left" w:pos="1097"/>
        </w:tabs>
        <w:spacing w:line="322" w:lineRule="exact"/>
        <w:ind w:left="1097" w:hanging="234"/>
        <w:rPr>
          <w:sz w:val="28"/>
        </w:rPr>
      </w:pPr>
      <w:r>
        <w:rPr>
          <w:sz w:val="28"/>
        </w:rPr>
        <w:t>розробк</w:t>
      </w:r>
      <w:r>
        <w:rPr>
          <w:sz w:val="28"/>
        </w:rPr>
        <w:t>а</w:t>
      </w:r>
      <w:r>
        <w:rPr>
          <w:spacing w:val="65"/>
          <w:sz w:val="28"/>
        </w:rPr>
        <w:t xml:space="preserve"> </w:t>
      </w:r>
      <w:r>
        <w:rPr>
          <w:sz w:val="28"/>
        </w:rPr>
        <w:t>рекомендацій</w:t>
      </w:r>
      <w:r>
        <w:rPr>
          <w:spacing w:val="64"/>
          <w:sz w:val="28"/>
        </w:rPr>
        <w:t xml:space="preserve"> </w:t>
      </w:r>
      <w:r>
        <w:rPr>
          <w:sz w:val="28"/>
        </w:rPr>
        <w:t>щодо</w:t>
      </w:r>
      <w:r>
        <w:rPr>
          <w:spacing w:val="66"/>
          <w:sz w:val="28"/>
        </w:rPr>
        <w:t xml:space="preserve"> </w:t>
      </w:r>
      <w:r>
        <w:rPr>
          <w:sz w:val="28"/>
        </w:rPr>
        <w:t>ефективного</w:t>
      </w:r>
      <w:r>
        <w:rPr>
          <w:spacing w:val="62"/>
          <w:sz w:val="28"/>
        </w:rPr>
        <w:t xml:space="preserve"> </w:t>
      </w:r>
      <w:r>
        <w:rPr>
          <w:sz w:val="28"/>
        </w:rPr>
        <w:t>управління</w:t>
      </w:r>
      <w:r>
        <w:rPr>
          <w:spacing w:val="65"/>
          <w:sz w:val="28"/>
        </w:rPr>
        <w:t xml:space="preserve"> </w:t>
      </w:r>
      <w:proofErr w:type="spellStart"/>
      <w:r>
        <w:rPr>
          <w:sz w:val="28"/>
        </w:rPr>
        <w:t>лідами</w:t>
      </w:r>
      <w:proofErr w:type="spellEnd"/>
      <w:r>
        <w:rPr>
          <w:spacing w:val="62"/>
          <w:sz w:val="28"/>
        </w:rPr>
        <w:t xml:space="preserve"> </w:t>
      </w:r>
      <w:r>
        <w:rPr>
          <w:sz w:val="28"/>
        </w:rPr>
        <w:t>для</w:t>
      </w:r>
      <w:r>
        <w:rPr>
          <w:spacing w:val="63"/>
          <w:sz w:val="28"/>
        </w:rPr>
        <w:t xml:space="preserve"> </w:t>
      </w:r>
      <w:r>
        <w:rPr>
          <w:spacing w:val="-5"/>
          <w:sz w:val="28"/>
        </w:rPr>
        <w:t>ТОВ</w:t>
      </w:r>
    </w:p>
    <w:p w14:paraId="1B67A277" w14:textId="77777777" w:rsidR="00A13F87" w:rsidRDefault="00AE16AA">
      <w:pPr>
        <w:pStyle w:val="a3"/>
        <w:ind w:left="863"/>
        <w:jc w:val="left"/>
      </w:pPr>
      <w:r>
        <w:rPr>
          <w:spacing w:val="-2"/>
        </w:rPr>
        <w:t>«ESL»;</w:t>
      </w:r>
    </w:p>
    <w:p w14:paraId="71D06327" w14:textId="77777777" w:rsidR="00A13F87" w:rsidRDefault="00AE16AA">
      <w:pPr>
        <w:pStyle w:val="a5"/>
        <w:numPr>
          <w:ilvl w:val="1"/>
          <w:numId w:val="50"/>
        </w:numPr>
        <w:tabs>
          <w:tab w:val="left" w:pos="1083"/>
        </w:tabs>
        <w:ind w:right="140" w:firstLine="0"/>
        <w:rPr>
          <w:sz w:val="28"/>
        </w:rPr>
      </w:pPr>
      <w:r>
        <w:rPr>
          <w:sz w:val="28"/>
        </w:rPr>
        <w:t xml:space="preserve">сформувати підходи до впровадження рекомендацій щодо ефективності управління </w:t>
      </w:r>
      <w:proofErr w:type="spellStart"/>
      <w:r>
        <w:rPr>
          <w:sz w:val="28"/>
        </w:rPr>
        <w:t>лідами</w:t>
      </w:r>
      <w:proofErr w:type="spellEnd"/>
      <w:r>
        <w:rPr>
          <w:sz w:val="28"/>
        </w:rPr>
        <w:t xml:space="preserve"> на підприємстві «ESL», що включають розробку практичних</w:t>
      </w:r>
      <w:r>
        <w:rPr>
          <w:spacing w:val="-3"/>
          <w:sz w:val="28"/>
        </w:rPr>
        <w:t xml:space="preserve"> </w:t>
      </w:r>
      <w:r>
        <w:rPr>
          <w:sz w:val="28"/>
        </w:rPr>
        <w:t>заходів,</w:t>
      </w:r>
      <w:r>
        <w:rPr>
          <w:spacing w:val="-8"/>
          <w:sz w:val="28"/>
        </w:rPr>
        <w:t xml:space="preserve"> </w:t>
      </w:r>
      <w:r>
        <w:rPr>
          <w:sz w:val="28"/>
        </w:rPr>
        <w:t>план</w:t>
      </w:r>
      <w:r>
        <w:rPr>
          <w:spacing w:val="-4"/>
          <w:sz w:val="28"/>
        </w:rPr>
        <w:t xml:space="preserve"> </w:t>
      </w:r>
      <w:r>
        <w:rPr>
          <w:sz w:val="28"/>
        </w:rPr>
        <w:t>впровадження</w:t>
      </w:r>
      <w:r>
        <w:rPr>
          <w:spacing w:val="-6"/>
          <w:sz w:val="28"/>
        </w:rPr>
        <w:t xml:space="preserve"> </w:t>
      </w:r>
      <w:r>
        <w:rPr>
          <w:sz w:val="28"/>
        </w:rPr>
        <w:t>та</w:t>
      </w:r>
      <w:r>
        <w:rPr>
          <w:spacing w:val="-4"/>
          <w:sz w:val="28"/>
        </w:rPr>
        <w:t xml:space="preserve"> </w:t>
      </w:r>
      <w:r>
        <w:rPr>
          <w:sz w:val="28"/>
        </w:rPr>
        <w:t>механізми</w:t>
      </w:r>
      <w:r>
        <w:rPr>
          <w:spacing w:val="-4"/>
          <w:sz w:val="28"/>
        </w:rPr>
        <w:t xml:space="preserve"> </w:t>
      </w:r>
      <w:r>
        <w:rPr>
          <w:sz w:val="28"/>
        </w:rPr>
        <w:t>контролю</w:t>
      </w:r>
      <w:r>
        <w:rPr>
          <w:spacing w:val="-5"/>
          <w:sz w:val="28"/>
        </w:rPr>
        <w:t xml:space="preserve"> </w:t>
      </w:r>
      <w:r>
        <w:rPr>
          <w:sz w:val="28"/>
        </w:rPr>
        <w:t>результатів;</w:t>
      </w:r>
    </w:p>
    <w:p w14:paraId="6278CAA6" w14:textId="77777777" w:rsidR="00A13F87" w:rsidRDefault="00A13F87">
      <w:pPr>
        <w:pStyle w:val="a5"/>
        <w:rPr>
          <w:sz w:val="28"/>
        </w:rPr>
        <w:sectPr w:rsidR="00A13F87">
          <w:headerReference w:type="default" r:id="rId9"/>
          <w:pgSz w:w="11910" w:h="16840"/>
          <w:pgMar w:top="840" w:right="425" w:bottom="280" w:left="1275" w:header="578" w:footer="0" w:gutter="0"/>
          <w:pgNumType w:start="2"/>
          <w:cols w:space="720"/>
        </w:sectPr>
      </w:pPr>
    </w:p>
    <w:p w14:paraId="4F032955" w14:textId="77777777" w:rsidR="00A13F87" w:rsidRDefault="00AE16AA">
      <w:pPr>
        <w:pStyle w:val="a5"/>
        <w:numPr>
          <w:ilvl w:val="1"/>
          <w:numId w:val="50"/>
        </w:numPr>
        <w:tabs>
          <w:tab w:val="left" w:pos="1212"/>
        </w:tabs>
        <w:spacing w:before="289"/>
        <w:ind w:right="143" w:firstLine="0"/>
        <w:rPr>
          <w:sz w:val="28"/>
        </w:rPr>
      </w:pPr>
      <w:r>
        <w:rPr>
          <w:sz w:val="28"/>
        </w:rPr>
        <w:lastRenderedPageBreak/>
        <w:t xml:space="preserve">обґрунтування економічної доцільності впровадження розроблених рекомендацій, зокрема: оцінка економічного ефекту від зростання конверсії </w:t>
      </w:r>
      <w:proofErr w:type="spellStart"/>
      <w:r>
        <w:rPr>
          <w:sz w:val="28"/>
        </w:rPr>
        <w:t>лідів</w:t>
      </w:r>
      <w:proofErr w:type="spellEnd"/>
      <w:r>
        <w:rPr>
          <w:sz w:val="28"/>
        </w:rPr>
        <w:t>, аналіз рентабельності впровадження запропонованих заходів, визначення фінансових вигід від оптимізації витрат на</w:t>
      </w:r>
      <w:r>
        <w:rPr>
          <w:sz w:val="28"/>
        </w:rPr>
        <w:t xml:space="preserve"> залучення клієнтів.</w:t>
      </w:r>
    </w:p>
    <w:p w14:paraId="4755725A" w14:textId="77777777" w:rsidR="00A13F87" w:rsidRDefault="00AE16AA">
      <w:pPr>
        <w:pStyle w:val="a5"/>
        <w:numPr>
          <w:ilvl w:val="0"/>
          <w:numId w:val="50"/>
        </w:numPr>
        <w:tabs>
          <w:tab w:val="left" w:pos="862"/>
        </w:tabs>
        <w:spacing w:before="1" w:line="322" w:lineRule="exact"/>
        <w:ind w:left="862" w:hanging="359"/>
        <w:jc w:val="both"/>
        <w:rPr>
          <w:sz w:val="28"/>
        </w:rPr>
      </w:pPr>
      <w:r>
        <w:rPr>
          <w:sz w:val="28"/>
        </w:rPr>
        <w:t>Перелік</w:t>
      </w:r>
      <w:r>
        <w:rPr>
          <w:spacing w:val="-8"/>
          <w:sz w:val="28"/>
        </w:rPr>
        <w:t xml:space="preserve"> </w:t>
      </w:r>
      <w:r>
        <w:rPr>
          <w:sz w:val="28"/>
        </w:rPr>
        <w:t>графічного</w:t>
      </w:r>
      <w:r>
        <w:rPr>
          <w:spacing w:val="-9"/>
          <w:sz w:val="28"/>
        </w:rPr>
        <w:t xml:space="preserve"> </w:t>
      </w:r>
      <w:r>
        <w:rPr>
          <w:sz w:val="28"/>
        </w:rPr>
        <w:t>(ілюстративного)</w:t>
      </w:r>
      <w:r>
        <w:rPr>
          <w:spacing w:val="-5"/>
          <w:sz w:val="28"/>
        </w:rPr>
        <w:t xml:space="preserve"> </w:t>
      </w:r>
      <w:r>
        <w:rPr>
          <w:sz w:val="28"/>
        </w:rPr>
        <w:t>матеріалу:</w:t>
      </w:r>
      <w:r>
        <w:rPr>
          <w:spacing w:val="-5"/>
          <w:sz w:val="28"/>
        </w:rPr>
        <w:t xml:space="preserve"> </w:t>
      </w:r>
      <w:r>
        <w:rPr>
          <w:sz w:val="28"/>
        </w:rPr>
        <w:t>26</w:t>
      </w:r>
      <w:r>
        <w:rPr>
          <w:spacing w:val="-6"/>
          <w:sz w:val="28"/>
        </w:rPr>
        <w:t xml:space="preserve"> </w:t>
      </w:r>
      <w:r>
        <w:rPr>
          <w:sz w:val="28"/>
        </w:rPr>
        <w:t>рисунків,</w:t>
      </w:r>
      <w:r>
        <w:rPr>
          <w:spacing w:val="-6"/>
          <w:sz w:val="28"/>
        </w:rPr>
        <w:t xml:space="preserve"> </w:t>
      </w:r>
      <w:r>
        <w:rPr>
          <w:sz w:val="28"/>
        </w:rPr>
        <w:t>21</w:t>
      </w:r>
      <w:r>
        <w:rPr>
          <w:spacing w:val="-4"/>
          <w:sz w:val="28"/>
        </w:rPr>
        <w:t xml:space="preserve"> </w:t>
      </w:r>
      <w:r>
        <w:rPr>
          <w:spacing w:val="-2"/>
          <w:sz w:val="28"/>
        </w:rPr>
        <w:t>таблиць.</w:t>
      </w:r>
    </w:p>
    <w:p w14:paraId="3410C3AF" w14:textId="77777777" w:rsidR="00A13F87" w:rsidRDefault="00AE16AA">
      <w:pPr>
        <w:pStyle w:val="a5"/>
        <w:numPr>
          <w:ilvl w:val="0"/>
          <w:numId w:val="50"/>
        </w:numPr>
        <w:tabs>
          <w:tab w:val="left" w:pos="863"/>
        </w:tabs>
        <w:ind w:right="135"/>
        <w:jc w:val="both"/>
        <w:rPr>
          <w:sz w:val="28"/>
        </w:rPr>
      </w:pPr>
      <w:r>
        <w:rPr>
          <w:sz w:val="28"/>
        </w:rPr>
        <w:t xml:space="preserve">Орієнтовний перелік публікацій: дві тези доповідей на міжнародних конференціях з тематики </w:t>
      </w:r>
      <w:proofErr w:type="spellStart"/>
      <w:r>
        <w:rPr>
          <w:sz w:val="28"/>
        </w:rPr>
        <w:t>лідогенерації</w:t>
      </w:r>
      <w:proofErr w:type="spellEnd"/>
      <w:r>
        <w:rPr>
          <w:sz w:val="28"/>
        </w:rPr>
        <w:t xml:space="preserve"> та тенденцій ринку </w:t>
      </w:r>
      <w:proofErr w:type="spellStart"/>
      <w:r>
        <w:rPr>
          <w:sz w:val="28"/>
        </w:rPr>
        <w:t>освітньо-мовних</w:t>
      </w:r>
      <w:proofErr w:type="spellEnd"/>
      <w:r>
        <w:rPr>
          <w:sz w:val="28"/>
        </w:rPr>
        <w:t xml:space="preserve"> послуг, а також стаття у</w:t>
      </w:r>
      <w:r>
        <w:rPr>
          <w:sz w:val="28"/>
        </w:rPr>
        <w:t xml:space="preserve"> науковому фаховому виданні про підвищення ефективності управління </w:t>
      </w:r>
      <w:proofErr w:type="spellStart"/>
      <w:r>
        <w:rPr>
          <w:sz w:val="28"/>
        </w:rPr>
        <w:t>лідами</w:t>
      </w:r>
      <w:proofErr w:type="spellEnd"/>
      <w:r>
        <w:rPr>
          <w:sz w:val="28"/>
        </w:rPr>
        <w:t xml:space="preserve"> на ринку </w:t>
      </w:r>
      <w:proofErr w:type="spellStart"/>
      <w:r>
        <w:rPr>
          <w:sz w:val="28"/>
        </w:rPr>
        <w:t>освітньо-мовних</w:t>
      </w:r>
      <w:proofErr w:type="spellEnd"/>
      <w:r>
        <w:rPr>
          <w:sz w:val="28"/>
        </w:rPr>
        <w:t xml:space="preserve"> послуг.</w:t>
      </w:r>
    </w:p>
    <w:p w14:paraId="022FD404" w14:textId="77777777" w:rsidR="00A13F87" w:rsidRDefault="00AE16AA">
      <w:pPr>
        <w:pStyle w:val="a5"/>
        <w:numPr>
          <w:ilvl w:val="0"/>
          <w:numId w:val="50"/>
        </w:numPr>
        <w:tabs>
          <w:tab w:val="left" w:pos="840"/>
        </w:tabs>
        <w:spacing w:before="1"/>
        <w:ind w:left="840" w:hanging="279"/>
        <w:jc w:val="both"/>
        <w:rPr>
          <w:sz w:val="28"/>
        </w:rPr>
      </w:pPr>
      <w:r>
        <w:rPr>
          <w:sz w:val="28"/>
        </w:rPr>
        <w:t>Дата</w:t>
      </w:r>
      <w:r>
        <w:rPr>
          <w:spacing w:val="-4"/>
          <w:sz w:val="28"/>
        </w:rPr>
        <w:t xml:space="preserve"> </w:t>
      </w:r>
      <w:r>
        <w:rPr>
          <w:sz w:val="28"/>
        </w:rPr>
        <w:t>видачі</w:t>
      </w:r>
      <w:r>
        <w:rPr>
          <w:spacing w:val="-3"/>
          <w:sz w:val="28"/>
        </w:rPr>
        <w:t xml:space="preserve"> </w:t>
      </w:r>
      <w:r>
        <w:rPr>
          <w:sz w:val="28"/>
        </w:rPr>
        <w:t>завдання:</w:t>
      </w:r>
      <w:r>
        <w:rPr>
          <w:spacing w:val="-3"/>
          <w:sz w:val="28"/>
        </w:rPr>
        <w:t xml:space="preserve"> </w:t>
      </w:r>
      <w:r>
        <w:rPr>
          <w:sz w:val="28"/>
        </w:rPr>
        <w:t>2</w:t>
      </w:r>
      <w:r>
        <w:rPr>
          <w:spacing w:val="-3"/>
          <w:sz w:val="28"/>
        </w:rPr>
        <w:t xml:space="preserve"> </w:t>
      </w:r>
      <w:r>
        <w:rPr>
          <w:sz w:val="28"/>
        </w:rPr>
        <w:t>вересня</w:t>
      </w:r>
      <w:r>
        <w:rPr>
          <w:spacing w:val="-6"/>
          <w:sz w:val="28"/>
        </w:rPr>
        <w:t xml:space="preserve"> </w:t>
      </w:r>
      <w:r>
        <w:rPr>
          <w:sz w:val="28"/>
        </w:rPr>
        <w:t>2024</w:t>
      </w:r>
      <w:r>
        <w:rPr>
          <w:spacing w:val="-2"/>
          <w:sz w:val="28"/>
        </w:rPr>
        <w:t xml:space="preserve"> року.</w:t>
      </w:r>
    </w:p>
    <w:p w14:paraId="7FE53CD8" w14:textId="77777777" w:rsidR="00A13F87" w:rsidRDefault="00AE16AA">
      <w:pPr>
        <w:pStyle w:val="a3"/>
        <w:spacing w:before="322"/>
        <w:ind w:left="1036" w:right="1033"/>
        <w:jc w:val="center"/>
      </w:pPr>
      <w:r>
        <w:t>Календарний</w:t>
      </w:r>
      <w:r>
        <w:rPr>
          <w:spacing w:val="-13"/>
        </w:rPr>
        <w:t xml:space="preserve"> </w:t>
      </w:r>
      <w:r>
        <w:rPr>
          <w:spacing w:val="-4"/>
        </w:rPr>
        <w:t>план</w:t>
      </w:r>
    </w:p>
    <w:p w14:paraId="185C2ECC" w14:textId="77777777" w:rsidR="00A13F87" w:rsidRDefault="00A13F87">
      <w:pPr>
        <w:pStyle w:val="a3"/>
        <w:spacing w:before="10"/>
        <w:ind w:left="0"/>
        <w:jc w:val="left"/>
        <w:rPr>
          <w:sz w:val="13"/>
        </w:rPr>
      </w:pPr>
    </w:p>
    <w:tbl>
      <w:tblPr>
        <w:tblStyle w:val="TableNormal"/>
        <w:tblW w:w="0" w:type="auto"/>
        <w:tblInd w:w="28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55"/>
        <w:gridCol w:w="4664"/>
        <w:gridCol w:w="3077"/>
        <w:gridCol w:w="1397"/>
      </w:tblGrid>
      <w:tr w:rsidR="00A13F87" w14:paraId="4E6943E5" w14:textId="77777777">
        <w:trPr>
          <w:trHeight w:val="553"/>
        </w:trPr>
        <w:tc>
          <w:tcPr>
            <w:tcW w:w="655" w:type="dxa"/>
          </w:tcPr>
          <w:p w14:paraId="237C0A20" w14:textId="77777777" w:rsidR="00A13F87" w:rsidRDefault="00AE16AA">
            <w:pPr>
              <w:pStyle w:val="TableParagraph"/>
              <w:spacing w:line="270" w:lineRule="atLeast"/>
              <w:ind w:left="175" w:right="160" w:firstLine="33"/>
              <w:rPr>
                <w:sz w:val="24"/>
              </w:rPr>
            </w:pPr>
            <w:r>
              <w:rPr>
                <w:spacing w:val="-10"/>
                <w:w w:val="105"/>
                <w:sz w:val="24"/>
              </w:rPr>
              <w:t xml:space="preserve">№ </w:t>
            </w:r>
            <w:r>
              <w:rPr>
                <w:spacing w:val="-5"/>
                <w:w w:val="105"/>
                <w:sz w:val="24"/>
              </w:rPr>
              <w:t>з/п</w:t>
            </w:r>
          </w:p>
        </w:tc>
        <w:tc>
          <w:tcPr>
            <w:tcW w:w="4664" w:type="dxa"/>
          </w:tcPr>
          <w:p w14:paraId="689D2213" w14:textId="77777777" w:rsidR="00A13F87" w:rsidRDefault="00AE16AA">
            <w:pPr>
              <w:pStyle w:val="TableParagraph"/>
              <w:spacing w:line="270" w:lineRule="atLeast"/>
              <w:ind w:left="1776" w:hanging="1458"/>
              <w:rPr>
                <w:sz w:val="24"/>
              </w:rPr>
            </w:pPr>
            <w:r>
              <w:rPr>
                <w:w w:val="105"/>
                <w:sz w:val="24"/>
              </w:rPr>
              <w:t>Назва</w:t>
            </w:r>
            <w:r>
              <w:rPr>
                <w:spacing w:val="-16"/>
                <w:w w:val="105"/>
                <w:sz w:val="24"/>
              </w:rPr>
              <w:t xml:space="preserve"> </w:t>
            </w:r>
            <w:r>
              <w:rPr>
                <w:w w:val="105"/>
                <w:sz w:val="24"/>
              </w:rPr>
              <w:t>етапів</w:t>
            </w:r>
            <w:r>
              <w:rPr>
                <w:spacing w:val="-16"/>
                <w:w w:val="105"/>
                <w:sz w:val="24"/>
              </w:rPr>
              <w:t xml:space="preserve"> </w:t>
            </w:r>
            <w:r>
              <w:rPr>
                <w:w w:val="105"/>
                <w:sz w:val="24"/>
              </w:rPr>
              <w:t>виконання</w:t>
            </w:r>
            <w:r>
              <w:rPr>
                <w:spacing w:val="-16"/>
                <w:w w:val="105"/>
                <w:sz w:val="24"/>
              </w:rPr>
              <w:t xml:space="preserve"> </w:t>
            </w:r>
            <w:r>
              <w:rPr>
                <w:w w:val="105"/>
                <w:sz w:val="24"/>
              </w:rPr>
              <w:t xml:space="preserve">магістерської </w:t>
            </w:r>
            <w:r>
              <w:rPr>
                <w:spacing w:val="-2"/>
                <w:w w:val="105"/>
                <w:sz w:val="24"/>
              </w:rPr>
              <w:t>дисертації</w:t>
            </w:r>
          </w:p>
        </w:tc>
        <w:tc>
          <w:tcPr>
            <w:tcW w:w="3077" w:type="dxa"/>
          </w:tcPr>
          <w:p w14:paraId="6F31126F" w14:textId="77777777" w:rsidR="00A13F87" w:rsidRDefault="00AE16AA">
            <w:pPr>
              <w:pStyle w:val="TableParagraph"/>
              <w:spacing w:line="270" w:lineRule="atLeast"/>
              <w:ind w:left="225" w:hanging="41"/>
              <w:rPr>
                <w:sz w:val="24"/>
              </w:rPr>
            </w:pPr>
            <w:r>
              <w:rPr>
                <w:w w:val="105"/>
                <w:sz w:val="24"/>
              </w:rPr>
              <w:t>Строки</w:t>
            </w:r>
            <w:r>
              <w:rPr>
                <w:spacing w:val="-16"/>
                <w:w w:val="105"/>
                <w:sz w:val="24"/>
              </w:rPr>
              <w:t xml:space="preserve"> </w:t>
            </w:r>
            <w:r>
              <w:rPr>
                <w:w w:val="105"/>
                <w:sz w:val="24"/>
              </w:rPr>
              <w:t>виконання</w:t>
            </w:r>
            <w:r>
              <w:rPr>
                <w:spacing w:val="-16"/>
                <w:w w:val="105"/>
                <w:sz w:val="24"/>
              </w:rPr>
              <w:t xml:space="preserve"> </w:t>
            </w:r>
            <w:r>
              <w:rPr>
                <w:w w:val="105"/>
                <w:sz w:val="24"/>
              </w:rPr>
              <w:t>етапів магістерської дисертації</w:t>
            </w:r>
          </w:p>
        </w:tc>
        <w:tc>
          <w:tcPr>
            <w:tcW w:w="1397" w:type="dxa"/>
          </w:tcPr>
          <w:p w14:paraId="489D1CDE" w14:textId="77777777" w:rsidR="00A13F87" w:rsidRDefault="00AE16AA">
            <w:pPr>
              <w:pStyle w:val="TableParagraph"/>
              <w:spacing w:before="1"/>
              <w:ind w:left="190"/>
              <w:rPr>
                <w:sz w:val="24"/>
              </w:rPr>
            </w:pPr>
            <w:r>
              <w:rPr>
                <w:spacing w:val="-2"/>
                <w:w w:val="105"/>
                <w:sz w:val="24"/>
              </w:rPr>
              <w:t>Примітка</w:t>
            </w:r>
          </w:p>
        </w:tc>
      </w:tr>
      <w:tr w:rsidR="00A13F87" w14:paraId="606FD0DC" w14:textId="77777777">
        <w:trPr>
          <w:trHeight w:val="633"/>
        </w:trPr>
        <w:tc>
          <w:tcPr>
            <w:tcW w:w="655" w:type="dxa"/>
          </w:tcPr>
          <w:p w14:paraId="375E7A77" w14:textId="77777777" w:rsidR="00A13F87" w:rsidRDefault="00AE16AA">
            <w:pPr>
              <w:pStyle w:val="TableParagraph"/>
              <w:spacing w:line="275" w:lineRule="exact"/>
              <w:ind w:left="7"/>
              <w:jc w:val="center"/>
              <w:rPr>
                <w:sz w:val="24"/>
              </w:rPr>
            </w:pPr>
            <w:r>
              <w:rPr>
                <w:spacing w:val="-10"/>
                <w:sz w:val="24"/>
              </w:rPr>
              <w:t>1</w:t>
            </w:r>
          </w:p>
        </w:tc>
        <w:tc>
          <w:tcPr>
            <w:tcW w:w="4664" w:type="dxa"/>
          </w:tcPr>
          <w:p w14:paraId="3E8CEBA4" w14:textId="77777777" w:rsidR="00A13F87" w:rsidRDefault="00AE16AA">
            <w:pPr>
              <w:pStyle w:val="TableParagraph"/>
              <w:spacing w:line="275" w:lineRule="exact"/>
              <w:rPr>
                <w:sz w:val="24"/>
              </w:rPr>
            </w:pPr>
            <w:r>
              <w:rPr>
                <w:sz w:val="24"/>
              </w:rPr>
              <w:t>Дослідження</w:t>
            </w:r>
            <w:r>
              <w:rPr>
                <w:spacing w:val="-9"/>
                <w:sz w:val="24"/>
              </w:rPr>
              <w:t xml:space="preserve"> </w:t>
            </w:r>
            <w:r>
              <w:rPr>
                <w:sz w:val="24"/>
              </w:rPr>
              <w:t>наукових</w:t>
            </w:r>
            <w:r>
              <w:rPr>
                <w:spacing w:val="-6"/>
                <w:sz w:val="24"/>
              </w:rPr>
              <w:t xml:space="preserve"> </w:t>
            </w:r>
            <w:r>
              <w:rPr>
                <w:sz w:val="24"/>
              </w:rPr>
              <w:t>джерел</w:t>
            </w:r>
            <w:r>
              <w:rPr>
                <w:spacing w:val="-6"/>
                <w:sz w:val="24"/>
              </w:rPr>
              <w:t xml:space="preserve"> </w:t>
            </w:r>
            <w:r>
              <w:rPr>
                <w:sz w:val="24"/>
              </w:rPr>
              <w:t>за</w:t>
            </w:r>
            <w:r>
              <w:rPr>
                <w:spacing w:val="-7"/>
                <w:sz w:val="24"/>
              </w:rPr>
              <w:t xml:space="preserve"> </w:t>
            </w:r>
            <w:r>
              <w:rPr>
                <w:spacing w:val="-2"/>
                <w:sz w:val="24"/>
              </w:rPr>
              <w:t>темою</w:t>
            </w:r>
          </w:p>
          <w:p w14:paraId="3F38C633" w14:textId="77777777" w:rsidR="00A13F87" w:rsidRDefault="00AE16AA">
            <w:pPr>
              <w:pStyle w:val="TableParagraph"/>
              <w:spacing w:before="41"/>
              <w:rPr>
                <w:sz w:val="24"/>
              </w:rPr>
            </w:pPr>
            <w:r>
              <w:rPr>
                <w:spacing w:val="-2"/>
                <w:sz w:val="24"/>
              </w:rPr>
              <w:t>роботи</w:t>
            </w:r>
          </w:p>
        </w:tc>
        <w:tc>
          <w:tcPr>
            <w:tcW w:w="3077" w:type="dxa"/>
          </w:tcPr>
          <w:p w14:paraId="00186148" w14:textId="77777777" w:rsidR="00A13F87" w:rsidRDefault="00AE16AA">
            <w:pPr>
              <w:pStyle w:val="TableParagraph"/>
              <w:spacing w:line="275" w:lineRule="exact"/>
              <w:ind w:left="10"/>
              <w:jc w:val="center"/>
              <w:rPr>
                <w:sz w:val="24"/>
              </w:rPr>
            </w:pPr>
            <w:r>
              <w:rPr>
                <w:sz w:val="24"/>
              </w:rPr>
              <w:t xml:space="preserve">01.08.2024 – </w:t>
            </w:r>
            <w:r>
              <w:rPr>
                <w:spacing w:val="-2"/>
                <w:sz w:val="24"/>
              </w:rPr>
              <w:t>10.08.2024</w:t>
            </w:r>
          </w:p>
        </w:tc>
        <w:tc>
          <w:tcPr>
            <w:tcW w:w="1397" w:type="dxa"/>
          </w:tcPr>
          <w:p w14:paraId="4258B6F6" w14:textId="77777777" w:rsidR="00A13F87" w:rsidRDefault="00A13F87">
            <w:pPr>
              <w:pStyle w:val="TableParagraph"/>
              <w:ind w:left="0"/>
              <w:rPr>
                <w:sz w:val="24"/>
              </w:rPr>
            </w:pPr>
          </w:p>
        </w:tc>
      </w:tr>
      <w:tr w:rsidR="00A13F87" w14:paraId="0A85D262" w14:textId="77777777">
        <w:trPr>
          <w:trHeight w:val="635"/>
        </w:trPr>
        <w:tc>
          <w:tcPr>
            <w:tcW w:w="655" w:type="dxa"/>
          </w:tcPr>
          <w:p w14:paraId="3CAC7910" w14:textId="77777777" w:rsidR="00A13F87" w:rsidRDefault="00AE16AA">
            <w:pPr>
              <w:pStyle w:val="TableParagraph"/>
              <w:spacing w:line="275" w:lineRule="exact"/>
              <w:ind w:left="7"/>
              <w:jc w:val="center"/>
              <w:rPr>
                <w:sz w:val="24"/>
              </w:rPr>
            </w:pPr>
            <w:r>
              <w:rPr>
                <w:spacing w:val="-10"/>
                <w:sz w:val="24"/>
              </w:rPr>
              <w:t>2</w:t>
            </w:r>
          </w:p>
        </w:tc>
        <w:tc>
          <w:tcPr>
            <w:tcW w:w="4664" w:type="dxa"/>
          </w:tcPr>
          <w:p w14:paraId="3FAD3F4B" w14:textId="77777777" w:rsidR="00A13F87" w:rsidRDefault="00AE16AA">
            <w:pPr>
              <w:pStyle w:val="TableParagraph"/>
              <w:spacing w:line="275" w:lineRule="exact"/>
              <w:rPr>
                <w:sz w:val="24"/>
              </w:rPr>
            </w:pPr>
            <w:r>
              <w:rPr>
                <w:sz w:val="24"/>
              </w:rPr>
              <w:t>Аналіз</w:t>
            </w:r>
            <w:r>
              <w:rPr>
                <w:spacing w:val="-14"/>
                <w:sz w:val="24"/>
              </w:rPr>
              <w:t xml:space="preserve"> </w:t>
            </w:r>
            <w:r>
              <w:rPr>
                <w:sz w:val="24"/>
              </w:rPr>
              <w:t>підходів</w:t>
            </w:r>
            <w:r>
              <w:rPr>
                <w:spacing w:val="-11"/>
                <w:sz w:val="24"/>
              </w:rPr>
              <w:t xml:space="preserve"> </w:t>
            </w:r>
            <w:r>
              <w:rPr>
                <w:sz w:val="24"/>
              </w:rPr>
              <w:t>до</w:t>
            </w:r>
            <w:r>
              <w:rPr>
                <w:spacing w:val="-15"/>
                <w:sz w:val="24"/>
              </w:rPr>
              <w:t xml:space="preserve"> </w:t>
            </w:r>
            <w:proofErr w:type="spellStart"/>
            <w:r>
              <w:rPr>
                <w:sz w:val="24"/>
              </w:rPr>
              <w:t>лідогенерації</w:t>
            </w:r>
            <w:proofErr w:type="spellEnd"/>
            <w:r>
              <w:rPr>
                <w:spacing w:val="-14"/>
                <w:sz w:val="24"/>
              </w:rPr>
              <w:t xml:space="preserve"> </w:t>
            </w:r>
            <w:r>
              <w:rPr>
                <w:spacing w:val="-5"/>
                <w:sz w:val="24"/>
              </w:rPr>
              <w:t>та</w:t>
            </w:r>
          </w:p>
          <w:p w14:paraId="7461E9F9" w14:textId="77777777" w:rsidR="00A13F87" w:rsidRDefault="00AE16AA">
            <w:pPr>
              <w:pStyle w:val="TableParagraph"/>
              <w:spacing w:before="43"/>
              <w:rPr>
                <w:sz w:val="24"/>
              </w:rPr>
            </w:pPr>
            <w:r>
              <w:rPr>
                <w:spacing w:val="-2"/>
                <w:sz w:val="24"/>
              </w:rPr>
              <w:t>класифікації</w:t>
            </w:r>
            <w:r>
              <w:rPr>
                <w:spacing w:val="-12"/>
                <w:sz w:val="24"/>
              </w:rPr>
              <w:t xml:space="preserve"> </w:t>
            </w:r>
            <w:proofErr w:type="spellStart"/>
            <w:r>
              <w:rPr>
                <w:spacing w:val="-4"/>
                <w:sz w:val="24"/>
              </w:rPr>
              <w:t>лідів</w:t>
            </w:r>
            <w:proofErr w:type="spellEnd"/>
          </w:p>
        </w:tc>
        <w:tc>
          <w:tcPr>
            <w:tcW w:w="3077" w:type="dxa"/>
          </w:tcPr>
          <w:p w14:paraId="6B59EB77" w14:textId="77777777" w:rsidR="00A13F87" w:rsidRDefault="00AE16AA">
            <w:pPr>
              <w:pStyle w:val="TableParagraph"/>
              <w:spacing w:line="275" w:lineRule="exact"/>
              <w:ind w:left="10"/>
              <w:jc w:val="center"/>
              <w:rPr>
                <w:sz w:val="24"/>
              </w:rPr>
            </w:pPr>
            <w:r>
              <w:rPr>
                <w:sz w:val="24"/>
              </w:rPr>
              <w:t xml:space="preserve">10.08.2024 – </w:t>
            </w:r>
            <w:r>
              <w:rPr>
                <w:spacing w:val="-2"/>
                <w:sz w:val="24"/>
              </w:rPr>
              <w:t>29.08.2024</w:t>
            </w:r>
          </w:p>
        </w:tc>
        <w:tc>
          <w:tcPr>
            <w:tcW w:w="1397" w:type="dxa"/>
          </w:tcPr>
          <w:p w14:paraId="73AB37BA" w14:textId="77777777" w:rsidR="00A13F87" w:rsidRDefault="00A13F87">
            <w:pPr>
              <w:pStyle w:val="TableParagraph"/>
              <w:ind w:left="0"/>
              <w:rPr>
                <w:sz w:val="24"/>
              </w:rPr>
            </w:pPr>
          </w:p>
        </w:tc>
      </w:tr>
      <w:tr w:rsidR="00A13F87" w14:paraId="54D67743" w14:textId="77777777">
        <w:trPr>
          <w:trHeight w:val="635"/>
        </w:trPr>
        <w:tc>
          <w:tcPr>
            <w:tcW w:w="655" w:type="dxa"/>
          </w:tcPr>
          <w:p w14:paraId="4AE4BE29" w14:textId="77777777" w:rsidR="00A13F87" w:rsidRDefault="00AE16AA">
            <w:pPr>
              <w:pStyle w:val="TableParagraph"/>
              <w:spacing w:line="275" w:lineRule="exact"/>
              <w:ind w:left="7"/>
              <w:jc w:val="center"/>
              <w:rPr>
                <w:sz w:val="24"/>
              </w:rPr>
            </w:pPr>
            <w:r>
              <w:rPr>
                <w:spacing w:val="-10"/>
                <w:sz w:val="24"/>
              </w:rPr>
              <w:t>3</w:t>
            </w:r>
          </w:p>
        </w:tc>
        <w:tc>
          <w:tcPr>
            <w:tcW w:w="4664" w:type="dxa"/>
          </w:tcPr>
          <w:p w14:paraId="44600C74" w14:textId="77777777" w:rsidR="00A13F87" w:rsidRDefault="00AE16AA">
            <w:pPr>
              <w:pStyle w:val="TableParagraph"/>
              <w:spacing w:line="275" w:lineRule="exact"/>
              <w:rPr>
                <w:sz w:val="24"/>
              </w:rPr>
            </w:pPr>
            <w:r>
              <w:rPr>
                <w:sz w:val="24"/>
              </w:rPr>
              <w:t>Аналіз</w:t>
            </w:r>
            <w:r>
              <w:rPr>
                <w:spacing w:val="-4"/>
                <w:sz w:val="24"/>
              </w:rPr>
              <w:t xml:space="preserve"> </w:t>
            </w:r>
            <w:r>
              <w:rPr>
                <w:sz w:val="24"/>
              </w:rPr>
              <w:t>воронки</w:t>
            </w:r>
            <w:r>
              <w:rPr>
                <w:spacing w:val="-2"/>
                <w:sz w:val="24"/>
              </w:rPr>
              <w:t xml:space="preserve"> </w:t>
            </w:r>
            <w:r>
              <w:rPr>
                <w:sz w:val="24"/>
              </w:rPr>
              <w:t>продажів</w:t>
            </w:r>
            <w:r>
              <w:rPr>
                <w:spacing w:val="-3"/>
                <w:sz w:val="24"/>
              </w:rPr>
              <w:t xml:space="preserve"> </w:t>
            </w:r>
            <w:r>
              <w:rPr>
                <w:sz w:val="24"/>
              </w:rPr>
              <w:t>на</w:t>
            </w:r>
            <w:r>
              <w:rPr>
                <w:spacing w:val="-2"/>
                <w:sz w:val="24"/>
              </w:rPr>
              <w:t xml:space="preserve"> ринку</w:t>
            </w:r>
          </w:p>
          <w:p w14:paraId="33CA84A6" w14:textId="77777777" w:rsidR="00A13F87" w:rsidRDefault="00AE16AA">
            <w:pPr>
              <w:pStyle w:val="TableParagraph"/>
              <w:spacing w:before="41"/>
              <w:rPr>
                <w:sz w:val="24"/>
              </w:rPr>
            </w:pPr>
            <w:proofErr w:type="spellStart"/>
            <w:r>
              <w:rPr>
                <w:sz w:val="24"/>
              </w:rPr>
              <w:t>освітньо-мовних</w:t>
            </w:r>
            <w:proofErr w:type="spellEnd"/>
            <w:r>
              <w:rPr>
                <w:spacing w:val="-7"/>
                <w:sz w:val="24"/>
              </w:rPr>
              <w:t xml:space="preserve"> </w:t>
            </w:r>
            <w:r>
              <w:rPr>
                <w:spacing w:val="-2"/>
                <w:sz w:val="24"/>
              </w:rPr>
              <w:t>послуг</w:t>
            </w:r>
          </w:p>
        </w:tc>
        <w:tc>
          <w:tcPr>
            <w:tcW w:w="3077" w:type="dxa"/>
          </w:tcPr>
          <w:p w14:paraId="7B4FAB38" w14:textId="77777777" w:rsidR="00A13F87" w:rsidRDefault="00AE16AA">
            <w:pPr>
              <w:pStyle w:val="TableParagraph"/>
              <w:spacing w:line="275" w:lineRule="exact"/>
              <w:ind w:left="10"/>
              <w:jc w:val="center"/>
              <w:rPr>
                <w:sz w:val="24"/>
              </w:rPr>
            </w:pPr>
            <w:r>
              <w:rPr>
                <w:sz w:val="24"/>
              </w:rPr>
              <w:t xml:space="preserve">29.08.2024 – </w:t>
            </w:r>
            <w:r>
              <w:rPr>
                <w:spacing w:val="-2"/>
                <w:sz w:val="24"/>
              </w:rPr>
              <w:t>15.09.2024</w:t>
            </w:r>
          </w:p>
        </w:tc>
        <w:tc>
          <w:tcPr>
            <w:tcW w:w="1397" w:type="dxa"/>
          </w:tcPr>
          <w:p w14:paraId="3A687828" w14:textId="77777777" w:rsidR="00A13F87" w:rsidRDefault="00A13F87">
            <w:pPr>
              <w:pStyle w:val="TableParagraph"/>
              <w:ind w:left="0"/>
              <w:rPr>
                <w:sz w:val="24"/>
              </w:rPr>
            </w:pPr>
          </w:p>
        </w:tc>
      </w:tr>
      <w:tr w:rsidR="00A13F87" w14:paraId="00E13FBD" w14:textId="77777777">
        <w:trPr>
          <w:trHeight w:val="633"/>
        </w:trPr>
        <w:tc>
          <w:tcPr>
            <w:tcW w:w="655" w:type="dxa"/>
          </w:tcPr>
          <w:p w14:paraId="42AA3249" w14:textId="77777777" w:rsidR="00A13F87" w:rsidRDefault="00AE16AA">
            <w:pPr>
              <w:pStyle w:val="TableParagraph"/>
              <w:spacing w:line="275" w:lineRule="exact"/>
              <w:ind w:left="7"/>
              <w:jc w:val="center"/>
              <w:rPr>
                <w:sz w:val="24"/>
              </w:rPr>
            </w:pPr>
            <w:r>
              <w:rPr>
                <w:spacing w:val="-10"/>
                <w:sz w:val="24"/>
              </w:rPr>
              <w:t>4</w:t>
            </w:r>
          </w:p>
        </w:tc>
        <w:tc>
          <w:tcPr>
            <w:tcW w:w="4664" w:type="dxa"/>
          </w:tcPr>
          <w:p w14:paraId="1657F868" w14:textId="77777777" w:rsidR="00A13F87" w:rsidRDefault="00AE16AA">
            <w:pPr>
              <w:pStyle w:val="TableParagraph"/>
              <w:spacing w:line="275" w:lineRule="exact"/>
              <w:rPr>
                <w:sz w:val="24"/>
              </w:rPr>
            </w:pPr>
            <w:r>
              <w:rPr>
                <w:sz w:val="24"/>
              </w:rPr>
              <w:t>Аналіз</w:t>
            </w:r>
            <w:r>
              <w:rPr>
                <w:spacing w:val="-8"/>
                <w:sz w:val="24"/>
              </w:rPr>
              <w:t xml:space="preserve"> </w:t>
            </w:r>
            <w:r>
              <w:rPr>
                <w:sz w:val="24"/>
              </w:rPr>
              <w:t>ринку</w:t>
            </w:r>
            <w:r>
              <w:rPr>
                <w:spacing w:val="-4"/>
                <w:sz w:val="24"/>
              </w:rPr>
              <w:t xml:space="preserve"> </w:t>
            </w:r>
            <w:proofErr w:type="spellStart"/>
            <w:r>
              <w:rPr>
                <w:sz w:val="24"/>
              </w:rPr>
              <w:t>освітньо-мовних</w:t>
            </w:r>
            <w:proofErr w:type="spellEnd"/>
            <w:r>
              <w:rPr>
                <w:spacing w:val="-4"/>
                <w:sz w:val="24"/>
              </w:rPr>
              <w:t xml:space="preserve"> </w:t>
            </w:r>
            <w:r>
              <w:rPr>
                <w:sz w:val="24"/>
              </w:rPr>
              <w:t>послуг</w:t>
            </w:r>
            <w:r>
              <w:rPr>
                <w:spacing w:val="-5"/>
                <w:sz w:val="24"/>
              </w:rPr>
              <w:t xml:space="preserve"> </w:t>
            </w:r>
            <w:r>
              <w:rPr>
                <w:spacing w:val="-10"/>
                <w:sz w:val="24"/>
              </w:rPr>
              <w:t>в</w:t>
            </w:r>
          </w:p>
          <w:p w14:paraId="47E1781C" w14:textId="77777777" w:rsidR="00A13F87" w:rsidRDefault="00AE16AA">
            <w:pPr>
              <w:pStyle w:val="TableParagraph"/>
              <w:spacing w:before="41"/>
              <w:rPr>
                <w:sz w:val="24"/>
              </w:rPr>
            </w:pPr>
            <w:r>
              <w:rPr>
                <w:spacing w:val="-2"/>
                <w:sz w:val="24"/>
              </w:rPr>
              <w:t>Україні</w:t>
            </w:r>
          </w:p>
        </w:tc>
        <w:tc>
          <w:tcPr>
            <w:tcW w:w="3077" w:type="dxa"/>
          </w:tcPr>
          <w:p w14:paraId="2FC9AB35" w14:textId="77777777" w:rsidR="00A13F87" w:rsidRDefault="00AE16AA">
            <w:pPr>
              <w:pStyle w:val="TableParagraph"/>
              <w:spacing w:line="275" w:lineRule="exact"/>
              <w:ind w:left="10"/>
              <w:jc w:val="center"/>
              <w:rPr>
                <w:sz w:val="24"/>
              </w:rPr>
            </w:pPr>
            <w:r>
              <w:rPr>
                <w:sz w:val="24"/>
              </w:rPr>
              <w:t xml:space="preserve">15.09.2024 – </w:t>
            </w:r>
            <w:r>
              <w:rPr>
                <w:spacing w:val="-2"/>
                <w:sz w:val="24"/>
              </w:rPr>
              <w:t>10.10.2024</w:t>
            </w:r>
          </w:p>
        </w:tc>
        <w:tc>
          <w:tcPr>
            <w:tcW w:w="1397" w:type="dxa"/>
          </w:tcPr>
          <w:p w14:paraId="66B9CC58" w14:textId="77777777" w:rsidR="00A13F87" w:rsidRDefault="00A13F87">
            <w:pPr>
              <w:pStyle w:val="TableParagraph"/>
              <w:ind w:left="0"/>
              <w:rPr>
                <w:sz w:val="24"/>
              </w:rPr>
            </w:pPr>
          </w:p>
        </w:tc>
      </w:tr>
      <w:tr w:rsidR="00A13F87" w14:paraId="098DB08C" w14:textId="77777777">
        <w:trPr>
          <w:trHeight w:val="827"/>
        </w:trPr>
        <w:tc>
          <w:tcPr>
            <w:tcW w:w="655" w:type="dxa"/>
          </w:tcPr>
          <w:p w14:paraId="5C56DB1F" w14:textId="77777777" w:rsidR="00A13F87" w:rsidRDefault="00AE16AA">
            <w:pPr>
              <w:pStyle w:val="TableParagraph"/>
              <w:spacing w:line="275" w:lineRule="exact"/>
              <w:ind w:left="7"/>
              <w:jc w:val="center"/>
              <w:rPr>
                <w:sz w:val="24"/>
              </w:rPr>
            </w:pPr>
            <w:r>
              <w:rPr>
                <w:spacing w:val="-10"/>
                <w:sz w:val="24"/>
              </w:rPr>
              <w:t>5</w:t>
            </w:r>
          </w:p>
        </w:tc>
        <w:tc>
          <w:tcPr>
            <w:tcW w:w="4664" w:type="dxa"/>
          </w:tcPr>
          <w:p w14:paraId="0B212D93" w14:textId="77777777" w:rsidR="00A13F87" w:rsidRDefault="00AE16AA">
            <w:pPr>
              <w:pStyle w:val="TableParagraph"/>
              <w:spacing w:line="278" w:lineRule="auto"/>
              <w:rPr>
                <w:sz w:val="24"/>
              </w:rPr>
            </w:pPr>
            <w:r>
              <w:rPr>
                <w:sz w:val="24"/>
              </w:rPr>
              <w:t>Аналіз</w:t>
            </w:r>
            <w:r>
              <w:rPr>
                <w:spacing w:val="-9"/>
                <w:sz w:val="24"/>
              </w:rPr>
              <w:t xml:space="preserve"> </w:t>
            </w:r>
            <w:r>
              <w:rPr>
                <w:sz w:val="24"/>
              </w:rPr>
              <w:t>внутрішній</w:t>
            </w:r>
            <w:r>
              <w:rPr>
                <w:spacing w:val="-10"/>
                <w:sz w:val="24"/>
              </w:rPr>
              <w:t xml:space="preserve"> </w:t>
            </w:r>
            <w:r>
              <w:rPr>
                <w:sz w:val="24"/>
              </w:rPr>
              <w:t>та</w:t>
            </w:r>
            <w:r>
              <w:rPr>
                <w:spacing w:val="-10"/>
                <w:sz w:val="24"/>
              </w:rPr>
              <w:t xml:space="preserve"> </w:t>
            </w:r>
            <w:r>
              <w:rPr>
                <w:sz w:val="24"/>
              </w:rPr>
              <w:t>зовнішній</w:t>
            </w:r>
            <w:r>
              <w:rPr>
                <w:spacing w:val="-10"/>
                <w:sz w:val="24"/>
              </w:rPr>
              <w:t xml:space="preserve"> </w:t>
            </w:r>
            <w:r>
              <w:rPr>
                <w:sz w:val="24"/>
              </w:rPr>
              <w:t xml:space="preserve">діяльності </w:t>
            </w:r>
            <w:r>
              <w:rPr>
                <w:spacing w:val="-2"/>
                <w:sz w:val="24"/>
              </w:rPr>
              <w:t>підприємства</w:t>
            </w:r>
          </w:p>
        </w:tc>
        <w:tc>
          <w:tcPr>
            <w:tcW w:w="3077" w:type="dxa"/>
          </w:tcPr>
          <w:p w14:paraId="12DE2244" w14:textId="77777777" w:rsidR="00A13F87" w:rsidRDefault="00AE16AA">
            <w:pPr>
              <w:pStyle w:val="TableParagraph"/>
              <w:spacing w:line="275" w:lineRule="exact"/>
              <w:ind w:left="10"/>
              <w:jc w:val="center"/>
              <w:rPr>
                <w:sz w:val="24"/>
              </w:rPr>
            </w:pPr>
            <w:r>
              <w:rPr>
                <w:sz w:val="24"/>
              </w:rPr>
              <w:t xml:space="preserve">10.10.2024 – </w:t>
            </w:r>
            <w:r>
              <w:rPr>
                <w:spacing w:val="-2"/>
                <w:sz w:val="24"/>
              </w:rPr>
              <w:t>25.10.2024</w:t>
            </w:r>
          </w:p>
        </w:tc>
        <w:tc>
          <w:tcPr>
            <w:tcW w:w="1397" w:type="dxa"/>
          </w:tcPr>
          <w:p w14:paraId="6ED55794" w14:textId="77777777" w:rsidR="00A13F87" w:rsidRDefault="00A13F87">
            <w:pPr>
              <w:pStyle w:val="TableParagraph"/>
              <w:ind w:left="0"/>
              <w:rPr>
                <w:sz w:val="24"/>
              </w:rPr>
            </w:pPr>
          </w:p>
        </w:tc>
      </w:tr>
      <w:tr w:rsidR="00A13F87" w14:paraId="62C6B904" w14:textId="77777777">
        <w:trPr>
          <w:trHeight w:val="635"/>
        </w:trPr>
        <w:tc>
          <w:tcPr>
            <w:tcW w:w="655" w:type="dxa"/>
          </w:tcPr>
          <w:p w14:paraId="1BBA8E01" w14:textId="77777777" w:rsidR="00A13F87" w:rsidRDefault="00AE16AA">
            <w:pPr>
              <w:pStyle w:val="TableParagraph"/>
              <w:spacing w:line="275" w:lineRule="exact"/>
              <w:ind w:left="7"/>
              <w:jc w:val="center"/>
              <w:rPr>
                <w:sz w:val="24"/>
              </w:rPr>
            </w:pPr>
            <w:r>
              <w:rPr>
                <w:spacing w:val="-10"/>
                <w:sz w:val="24"/>
              </w:rPr>
              <w:t>6</w:t>
            </w:r>
          </w:p>
        </w:tc>
        <w:tc>
          <w:tcPr>
            <w:tcW w:w="4664" w:type="dxa"/>
          </w:tcPr>
          <w:p w14:paraId="5EE6771B" w14:textId="77777777" w:rsidR="00A13F87" w:rsidRDefault="00AE16AA">
            <w:pPr>
              <w:pStyle w:val="TableParagraph"/>
              <w:spacing w:line="275" w:lineRule="exact"/>
              <w:rPr>
                <w:sz w:val="24"/>
              </w:rPr>
            </w:pPr>
            <w:r>
              <w:rPr>
                <w:sz w:val="24"/>
              </w:rPr>
              <w:t>Аналіз</w:t>
            </w:r>
            <w:r>
              <w:rPr>
                <w:spacing w:val="-2"/>
                <w:sz w:val="24"/>
              </w:rPr>
              <w:t xml:space="preserve"> </w:t>
            </w:r>
            <w:r>
              <w:rPr>
                <w:sz w:val="24"/>
              </w:rPr>
              <w:t>воронки</w:t>
            </w:r>
            <w:r>
              <w:rPr>
                <w:spacing w:val="-3"/>
                <w:sz w:val="24"/>
              </w:rPr>
              <w:t xml:space="preserve"> </w:t>
            </w:r>
            <w:r>
              <w:rPr>
                <w:sz w:val="24"/>
              </w:rPr>
              <w:t>продажів</w:t>
            </w:r>
            <w:r>
              <w:rPr>
                <w:spacing w:val="-5"/>
                <w:sz w:val="24"/>
              </w:rPr>
              <w:t xml:space="preserve"> </w:t>
            </w:r>
            <w:r>
              <w:rPr>
                <w:sz w:val="24"/>
              </w:rPr>
              <w:t>та</w:t>
            </w:r>
            <w:r>
              <w:rPr>
                <w:spacing w:val="-3"/>
                <w:sz w:val="24"/>
              </w:rPr>
              <w:t xml:space="preserve"> </w:t>
            </w:r>
            <w:r>
              <w:rPr>
                <w:sz w:val="24"/>
              </w:rPr>
              <w:t>конверсії</w:t>
            </w:r>
            <w:r>
              <w:rPr>
                <w:spacing w:val="-3"/>
                <w:sz w:val="24"/>
              </w:rPr>
              <w:t xml:space="preserve"> </w:t>
            </w:r>
            <w:r>
              <w:rPr>
                <w:spacing w:val="-5"/>
                <w:sz w:val="24"/>
              </w:rPr>
              <w:t>по</w:t>
            </w:r>
          </w:p>
          <w:p w14:paraId="4A74303B" w14:textId="77777777" w:rsidR="00A13F87" w:rsidRDefault="00AE16AA">
            <w:pPr>
              <w:pStyle w:val="TableParagraph"/>
              <w:spacing w:before="43"/>
              <w:rPr>
                <w:sz w:val="24"/>
              </w:rPr>
            </w:pPr>
            <w:r>
              <w:rPr>
                <w:sz w:val="24"/>
              </w:rPr>
              <w:t>воронці</w:t>
            </w:r>
            <w:r>
              <w:rPr>
                <w:spacing w:val="-3"/>
                <w:sz w:val="24"/>
              </w:rPr>
              <w:t xml:space="preserve"> </w:t>
            </w:r>
            <w:r>
              <w:rPr>
                <w:sz w:val="24"/>
              </w:rPr>
              <w:t>з</w:t>
            </w:r>
            <w:r>
              <w:rPr>
                <w:spacing w:val="-1"/>
                <w:sz w:val="24"/>
              </w:rPr>
              <w:t xml:space="preserve"> </w:t>
            </w:r>
            <w:r>
              <w:rPr>
                <w:sz w:val="24"/>
              </w:rPr>
              <w:t>етапу</w:t>
            </w:r>
            <w:r>
              <w:rPr>
                <w:spacing w:val="-4"/>
                <w:sz w:val="24"/>
              </w:rPr>
              <w:t xml:space="preserve"> </w:t>
            </w:r>
            <w:r>
              <w:rPr>
                <w:sz w:val="24"/>
              </w:rPr>
              <w:t>на</w:t>
            </w:r>
            <w:r>
              <w:rPr>
                <w:spacing w:val="-3"/>
                <w:sz w:val="24"/>
              </w:rPr>
              <w:t xml:space="preserve"> </w:t>
            </w:r>
            <w:r>
              <w:rPr>
                <w:sz w:val="24"/>
              </w:rPr>
              <w:t>етап</w:t>
            </w:r>
            <w:r>
              <w:rPr>
                <w:spacing w:val="-2"/>
                <w:sz w:val="24"/>
              </w:rPr>
              <w:t xml:space="preserve"> підприємства</w:t>
            </w:r>
          </w:p>
        </w:tc>
        <w:tc>
          <w:tcPr>
            <w:tcW w:w="3077" w:type="dxa"/>
          </w:tcPr>
          <w:p w14:paraId="666B3713" w14:textId="77777777" w:rsidR="00A13F87" w:rsidRDefault="00AE16AA">
            <w:pPr>
              <w:pStyle w:val="TableParagraph"/>
              <w:spacing w:line="275" w:lineRule="exact"/>
              <w:ind w:left="10"/>
              <w:jc w:val="center"/>
              <w:rPr>
                <w:sz w:val="24"/>
              </w:rPr>
            </w:pPr>
            <w:r>
              <w:rPr>
                <w:sz w:val="24"/>
              </w:rPr>
              <w:t xml:space="preserve">25.10.2024 – </w:t>
            </w:r>
            <w:r>
              <w:rPr>
                <w:spacing w:val="-2"/>
                <w:sz w:val="24"/>
              </w:rPr>
              <w:t>05.11.2024</w:t>
            </w:r>
          </w:p>
        </w:tc>
        <w:tc>
          <w:tcPr>
            <w:tcW w:w="1397" w:type="dxa"/>
          </w:tcPr>
          <w:p w14:paraId="3A2CC678" w14:textId="77777777" w:rsidR="00A13F87" w:rsidRDefault="00A13F87">
            <w:pPr>
              <w:pStyle w:val="TableParagraph"/>
              <w:ind w:left="0"/>
              <w:rPr>
                <w:sz w:val="24"/>
              </w:rPr>
            </w:pPr>
          </w:p>
        </w:tc>
      </w:tr>
      <w:tr w:rsidR="00A13F87" w14:paraId="7F059905" w14:textId="77777777">
        <w:trPr>
          <w:trHeight w:val="635"/>
        </w:trPr>
        <w:tc>
          <w:tcPr>
            <w:tcW w:w="655" w:type="dxa"/>
          </w:tcPr>
          <w:p w14:paraId="7CB4BCF8" w14:textId="77777777" w:rsidR="00A13F87" w:rsidRDefault="00AE16AA">
            <w:pPr>
              <w:pStyle w:val="TableParagraph"/>
              <w:spacing w:line="275" w:lineRule="exact"/>
              <w:ind w:left="7"/>
              <w:jc w:val="center"/>
              <w:rPr>
                <w:sz w:val="24"/>
              </w:rPr>
            </w:pPr>
            <w:r>
              <w:rPr>
                <w:spacing w:val="-10"/>
                <w:sz w:val="24"/>
              </w:rPr>
              <w:t>7</w:t>
            </w:r>
          </w:p>
        </w:tc>
        <w:tc>
          <w:tcPr>
            <w:tcW w:w="4664" w:type="dxa"/>
          </w:tcPr>
          <w:p w14:paraId="3CC27339" w14:textId="77777777" w:rsidR="00A13F87" w:rsidRDefault="00AE16AA">
            <w:pPr>
              <w:pStyle w:val="TableParagraph"/>
              <w:spacing w:line="275" w:lineRule="exact"/>
              <w:rPr>
                <w:sz w:val="24"/>
              </w:rPr>
            </w:pPr>
            <w:r>
              <w:rPr>
                <w:sz w:val="24"/>
              </w:rPr>
              <w:t>Розробка</w:t>
            </w:r>
            <w:r>
              <w:rPr>
                <w:spacing w:val="-3"/>
                <w:sz w:val="24"/>
              </w:rPr>
              <w:t xml:space="preserve"> </w:t>
            </w:r>
            <w:r>
              <w:rPr>
                <w:sz w:val="24"/>
              </w:rPr>
              <w:t>рекомендацій</w:t>
            </w:r>
            <w:r>
              <w:rPr>
                <w:spacing w:val="-3"/>
                <w:sz w:val="24"/>
              </w:rPr>
              <w:t xml:space="preserve"> </w:t>
            </w:r>
            <w:r>
              <w:rPr>
                <w:spacing w:val="-2"/>
                <w:sz w:val="24"/>
              </w:rPr>
              <w:t>ефективного</w:t>
            </w:r>
          </w:p>
          <w:p w14:paraId="0ACB38BD" w14:textId="77777777" w:rsidR="00A13F87" w:rsidRDefault="00AE16AA">
            <w:pPr>
              <w:pStyle w:val="TableParagraph"/>
              <w:spacing w:before="41"/>
              <w:rPr>
                <w:sz w:val="24"/>
              </w:rPr>
            </w:pPr>
            <w:r>
              <w:rPr>
                <w:sz w:val="24"/>
              </w:rPr>
              <w:t>управління</w:t>
            </w:r>
            <w:r>
              <w:rPr>
                <w:spacing w:val="-4"/>
                <w:sz w:val="24"/>
              </w:rPr>
              <w:t xml:space="preserve"> </w:t>
            </w:r>
            <w:proofErr w:type="spellStart"/>
            <w:r>
              <w:rPr>
                <w:spacing w:val="-2"/>
                <w:sz w:val="24"/>
              </w:rPr>
              <w:t>лідами</w:t>
            </w:r>
            <w:proofErr w:type="spellEnd"/>
          </w:p>
        </w:tc>
        <w:tc>
          <w:tcPr>
            <w:tcW w:w="3077" w:type="dxa"/>
          </w:tcPr>
          <w:p w14:paraId="314C54C5" w14:textId="77777777" w:rsidR="00A13F87" w:rsidRDefault="00AE16AA">
            <w:pPr>
              <w:pStyle w:val="TableParagraph"/>
              <w:spacing w:line="275" w:lineRule="exact"/>
              <w:ind w:left="10"/>
              <w:jc w:val="center"/>
              <w:rPr>
                <w:sz w:val="24"/>
              </w:rPr>
            </w:pPr>
            <w:r>
              <w:rPr>
                <w:sz w:val="24"/>
              </w:rPr>
              <w:t xml:space="preserve">05.11.2024 – </w:t>
            </w:r>
            <w:r>
              <w:rPr>
                <w:spacing w:val="-2"/>
                <w:sz w:val="24"/>
              </w:rPr>
              <w:t>10.11.2024</w:t>
            </w:r>
          </w:p>
        </w:tc>
        <w:tc>
          <w:tcPr>
            <w:tcW w:w="1397" w:type="dxa"/>
          </w:tcPr>
          <w:p w14:paraId="585CE68D" w14:textId="77777777" w:rsidR="00A13F87" w:rsidRDefault="00A13F87">
            <w:pPr>
              <w:pStyle w:val="TableParagraph"/>
              <w:ind w:left="0"/>
              <w:rPr>
                <w:sz w:val="24"/>
              </w:rPr>
            </w:pPr>
          </w:p>
        </w:tc>
      </w:tr>
      <w:tr w:rsidR="00A13F87" w14:paraId="537BF6DB" w14:textId="77777777">
        <w:trPr>
          <w:trHeight w:val="633"/>
        </w:trPr>
        <w:tc>
          <w:tcPr>
            <w:tcW w:w="655" w:type="dxa"/>
          </w:tcPr>
          <w:p w14:paraId="14CC40F1" w14:textId="77777777" w:rsidR="00A13F87" w:rsidRDefault="00AE16AA">
            <w:pPr>
              <w:pStyle w:val="TableParagraph"/>
              <w:spacing w:line="275" w:lineRule="exact"/>
              <w:ind w:left="7"/>
              <w:jc w:val="center"/>
              <w:rPr>
                <w:sz w:val="24"/>
              </w:rPr>
            </w:pPr>
            <w:r>
              <w:rPr>
                <w:spacing w:val="-10"/>
                <w:sz w:val="24"/>
              </w:rPr>
              <w:t>8</w:t>
            </w:r>
          </w:p>
        </w:tc>
        <w:tc>
          <w:tcPr>
            <w:tcW w:w="4664" w:type="dxa"/>
          </w:tcPr>
          <w:p w14:paraId="7AE41538" w14:textId="77777777" w:rsidR="00A13F87" w:rsidRDefault="00AE16AA">
            <w:pPr>
              <w:pStyle w:val="TableParagraph"/>
              <w:spacing w:line="275" w:lineRule="exact"/>
              <w:rPr>
                <w:sz w:val="24"/>
              </w:rPr>
            </w:pPr>
            <w:r>
              <w:rPr>
                <w:sz w:val="24"/>
              </w:rPr>
              <w:t>Впровадження</w:t>
            </w:r>
            <w:r>
              <w:rPr>
                <w:spacing w:val="-5"/>
                <w:sz w:val="24"/>
              </w:rPr>
              <w:t xml:space="preserve"> </w:t>
            </w:r>
            <w:r>
              <w:rPr>
                <w:sz w:val="24"/>
              </w:rPr>
              <w:t>рекомендацій</w:t>
            </w:r>
            <w:r>
              <w:rPr>
                <w:spacing w:val="-2"/>
                <w:sz w:val="24"/>
              </w:rPr>
              <w:t xml:space="preserve"> ефективності</w:t>
            </w:r>
          </w:p>
          <w:p w14:paraId="1B0F03FA" w14:textId="77777777" w:rsidR="00A13F87" w:rsidRDefault="00AE16AA">
            <w:pPr>
              <w:pStyle w:val="TableParagraph"/>
              <w:spacing w:before="41"/>
              <w:rPr>
                <w:sz w:val="24"/>
              </w:rPr>
            </w:pPr>
            <w:r>
              <w:rPr>
                <w:sz w:val="24"/>
              </w:rPr>
              <w:t>управління</w:t>
            </w:r>
            <w:r>
              <w:rPr>
                <w:spacing w:val="-4"/>
                <w:sz w:val="24"/>
              </w:rPr>
              <w:t xml:space="preserve"> </w:t>
            </w:r>
            <w:proofErr w:type="spellStart"/>
            <w:r>
              <w:rPr>
                <w:spacing w:val="-2"/>
                <w:sz w:val="24"/>
              </w:rPr>
              <w:t>лідами</w:t>
            </w:r>
            <w:proofErr w:type="spellEnd"/>
          </w:p>
        </w:tc>
        <w:tc>
          <w:tcPr>
            <w:tcW w:w="3077" w:type="dxa"/>
          </w:tcPr>
          <w:p w14:paraId="2A184066" w14:textId="77777777" w:rsidR="00A13F87" w:rsidRDefault="00AE16AA">
            <w:pPr>
              <w:pStyle w:val="TableParagraph"/>
              <w:spacing w:line="275" w:lineRule="exact"/>
              <w:ind w:left="10"/>
              <w:jc w:val="center"/>
              <w:rPr>
                <w:sz w:val="24"/>
              </w:rPr>
            </w:pPr>
            <w:r>
              <w:rPr>
                <w:sz w:val="24"/>
              </w:rPr>
              <w:t xml:space="preserve">10.11.2024 – </w:t>
            </w:r>
            <w:r>
              <w:rPr>
                <w:spacing w:val="-2"/>
                <w:sz w:val="24"/>
              </w:rPr>
              <w:t>15.11.2024</w:t>
            </w:r>
          </w:p>
        </w:tc>
        <w:tc>
          <w:tcPr>
            <w:tcW w:w="1397" w:type="dxa"/>
          </w:tcPr>
          <w:p w14:paraId="7F6B53D4" w14:textId="77777777" w:rsidR="00A13F87" w:rsidRDefault="00A13F87">
            <w:pPr>
              <w:pStyle w:val="TableParagraph"/>
              <w:ind w:left="0"/>
              <w:rPr>
                <w:sz w:val="24"/>
              </w:rPr>
            </w:pPr>
          </w:p>
        </w:tc>
      </w:tr>
      <w:tr w:rsidR="00A13F87" w14:paraId="69DB728D" w14:textId="77777777">
        <w:trPr>
          <w:trHeight w:val="636"/>
        </w:trPr>
        <w:tc>
          <w:tcPr>
            <w:tcW w:w="655" w:type="dxa"/>
          </w:tcPr>
          <w:p w14:paraId="55BA1FBA" w14:textId="77777777" w:rsidR="00A13F87" w:rsidRDefault="00AE16AA">
            <w:pPr>
              <w:pStyle w:val="TableParagraph"/>
              <w:spacing w:line="275" w:lineRule="exact"/>
              <w:ind w:left="7"/>
              <w:jc w:val="center"/>
              <w:rPr>
                <w:sz w:val="24"/>
              </w:rPr>
            </w:pPr>
            <w:r>
              <w:rPr>
                <w:spacing w:val="-10"/>
                <w:sz w:val="24"/>
              </w:rPr>
              <w:t>9</w:t>
            </w:r>
          </w:p>
        </w:tc>
        <w:tc>
          <w:tcPr>
            <w:tcW w:w="4664" w:type="dxa"/>
          </w:tcPr>
          <w:p w14:paraId="605FF930" w14:textId="77777777" w:rsidR="00A13F87" w:rsidRDefault="00AE16AA">
            <w:pPr>
              <w:pStyle w:val="TableParagraph"/>
              <w:spacing w:line="275" w:lineRule="exact"/>
              <w:rPr>
                <w:sz w:val="24"/>
              </w:rPr>
            </w:pPr>
            <w:r>
              <w:rPr>
                <w:sz w:val="24"/>
              </w:rPr>
              <w:t>Економічне</w:t>
            </w:r>
            <w:r>
              <w:rPr>
                <w:spacing w:val="-8"/>
                <w:sz w:val="24"/>
              </w:rPr>
              <w:t xml:space="preserve"> </w:t>
            </w:r>
            <w:r>
              <w:rPr>
                <w:sz w:val="24"/>
              </w:rPr>
              <w:t>обґрунтування</w:t>
            </w:r>
            <w:r>
              <w:rPr>
                <w:spacing w:val="-6"/>
                <w:sz w:val="24"/>
              </w:rPr>
              <w:t xml:space="preserve"> </w:t>
            </w:r>
            <w:r>
              <w:rPr>
                <w:spacing w:val="-2"/>
                <w:sz w:val="24"/>
              </w:rPr>
              <w:t>рекомендацій</w:t>
            </w:r>
          </w:p>
          <w:p w14:paraId="5CE77F60" w14:textId="77777777" w:rsidR="00A13F87" w:rsidRDefault="00AE16AA">
            <w:pPr>
              <w:pStyle w:val="TableParagraph"/>
              <w:spacing w:before="44"/>
              <w:rPr>
                <w:sz w:val="24"/>
              </w:rPr>
            </w:pPr>
            <w:r>
              <w:rPr>
                <w:sz w:val="24"/>
              </w:rPr>
              <w:t>ефективності</w:t>
            </w:r>
            <w:r>
              <w:rPr>
                <w:spacing w:val="-4"/>
                <w:sz w:val="24"/>
              </w:rPr>
              <w:t xml:space="preserve"> </w:t>
            </w:r>
            <w:r>
              <w:rPr>
                <w:sz w:val="24"/>
              </w:rPr>
              <w:t>управління</w:t>
            </w:r>
            <w:r>
              <w:rPr>
                <w:spacing w:val="-4"/>
                <w:sz w:val="24"/>
              </w:rPr>
              <w:t xml:space="preserve"> </w:t>
            </w:r>
            <w:proofErr w:type="spellStart"/>
            <w:r>
              <w:rPr>
                <w:spacing w:val="-2"/>
                <w:sz w:val="24"/>
              </w:rPr>
              <w:t>лідами</w:t>
            </w:r>
            <w:proofErr w:type="spellEnd"/>
          </w:p>
        </w:tc>
        <w:tc>
          <w:tcPr>
            <w:tcW w:w="3077" w:type="dxa"/>
          </w:tcPr>
          <w:p w14:paraId="380E7704" w14:textId="77777777" w:rsidR="00A13F87" w:rsidRDefault="00AE16AA">
            <w:pPr>
              <w:pStyle w:val="TableParagraph"/>
              <w:spacing w:line="275" w:lineRule="exact"/>
              <w:ind w:left="10"/>
              <w:jc w:val="center"/>
              <w:rPr>
                <w:sz w:val="24"/>
              </w:rPr>
            </w:pPr>
            <w:r>
              <w:rPr>
                <w:sz w:val="24"/>
              </w:rPr>
              <w:t xml:space="preserve">15.11.2024 – </w:t>
            </w:r>
            <w:r>
              <w:rPr>
                <w:spacing w:val="-2"/>
                <w:sz w:val="24"/>
              </w:rPr>
              <w:t>22.11.2024</w:t>
            </w:r>
          </w:p>
        </w:tc>
        <w:tc>
          <w:tcPr>
            <w:tcW w:w="1397" w:type="dxa"/>
          </w:tcPr>
          <w:p w14:paraId="1DF8B8EF" w14:textId="77777777" w:rsidR="00A13F87" w:rsidRDefault="00A13F87">
            <w:pPr>
              <w:pStyle w:val="TableParagraph"/>
              <w:ind w:left="0"/>
              <w:rPr>
                <w:sz w:val="24"/>
              </w:rPr>
            </w:pPr>
          </w:p>
        </w:tc>
      </w:tr>
      <w:tr w:rsidR="00A13F87" w14:paraId="3D329381" w14:textId="77777777">
        <w:trPr>
          <w:trHeight w:val="474"/>
        </w:trPr>
        <w:tc>
          <w:tcPr>
            <w:tcW w:w="655" w:type="dxa"/>
          </w:tcPr>
          <w:p w14:paraId="22C6813D" w14:textId="77777777" w:rsidR="00A13F87" w:rsidRDefault="00AE16AA">
            <w:pPr>
              <w:pStyle w:val="TableParagraph"/>
              <w:spacing w:line="275" w:lineRule="exact"/>
              <w:ind w:left="7"/>
              <w:jc w:val="center"/>
              <w:rPr>
                <w:sz w:val="24"/>
              </w:rPr>
            </w:pPr>
            <w:r>
              <w:rPr>
                <w:spacing w:val="-5"/>
                <w:sz w:val="24"/>
              </w:rPr>
              <w:t>10</w:t>
            </w:r>
          </w:p>
        </w:tc>
        <w:tc>
          <w:tcPr>
            <w:tcW w:w="4664" w:type="dxa"/>
          </w:tcPr>
          <w:p w14:paraId="3458B7DC" w14:textId="77777777" w:rsidR="00A13F87" w:rsidRDefault="00AE16AA">
            <w:pPr>
              <w:pStyle w:val="TableParagraph"/>
              <w:spacing w:line="275" w:lineRule="exact"/>
              <w:rPr>
                <w:sz w:val="24"/>
              </w:rPr>
            </w:pPr>
            <w:r>
              <w:rPr>
                <w:sz w:val="24"/>
              </w:rPr>
              <w:t>Захист</w:t>
            </w:r>
            <w:r>
              <w:rPr>
                <w:spacing w:val="-4"/>
                <w:sz w:val="24"/>
              </w:rPr>
              <w:t xml:space="preserve"> </w:t>
            </w:r>
            <w:r>
              <w:rPr>
                <w:spacing w:val="-2"/>
                <w:sz w:val="24"/>
              </w:rPr>
              <w:t>роботи</w:t>
            </w:r>
          </w:p>
        </w:tc>
        <w:tc>
          <w:tcPr>
            <w:tcW w:w="3077" w:type="dxa"/>
          </w:tcPr>
          <w:p w14:paraId="4A923D53" w14:textId="77777777" w:rsidR="00A13F87" w:rsidRDefault="00AE16AA">
            <w:pPr>
              <w:pStyle w:val="TableParagraph"/>
              <w:spacing w:line="275" w:lineRule="exact"/>
              <w:ind w:left="10"/>
              <w:jc w:val="center"/>
              <w:rPr>
                <w:sz w:val="24"/>
              </w:rPr>
            </w:pPr>
            <w:r>
              <w:rPr>
                <w:spacing w:val="-2"/>
                <w:sz w:val="24"/>
              </w:rPr>
              <w:t>20.12.2024</w:t>
            </w:r>
          </w:p>
        </w:tc>
        <w:tc>
          <w:tcPr>
            <w:tcW w:w="1397" w:type="dxa"/>
          </w:tcPr>
          <w:p w14:paraId="67478127" w14:textId="77777777" w:rsidR="00A13F87" w:rsidRDefault="00A13F87">
            <w:pPr>
              <w:pStyle w:val="TableParagraph"/>
              <w:ind w:left="0"/>
              <w:rPr>
                <w:sz w:val="24"/>
              </w:rPr>
            </w:pPr>
          </w:p>
        </w:tc>
      </w:tr>
    </w:tbl>
    <w:p w14:paraId="585189A3" w14:textId="77777777" w:rsidR="00A13F87" w:rsidRDefault="00A13F87">
      <w:pPr>
        <w:pStyle w:val="a3"/>
        <w:spacing w:before="164"/>
        <w:ind w:left="0"/>
        <w:jc w:val="left"/>
      </w:pPr>
    </w:p>
    <w:p w14:paraId="4B1A20E2" w14:textId="77777777" w:rsidR="00A13F87" w:rsidRDefault="00AE16AA">
      <w:pPr>
        <w:pStyle w:val="a3"/>
        <w:spacing w:before="1" w:line="474" w:lineRule="exact"/>
        <w:jc w:val="left"/>
      </w:pPr>
      <w:r>
        <w:t>Студентка</w:t>
      </w:r>
      <w:r>
        <w:rPr>
          <w:spacing w:val="62"/>
        </w:rPr>
        <w:t xml:space="preserve"> </w:t>
      </w:r>
      <w:r>
        <w:rPr>
          <w:noProof/>
          <w:spacing w:val="-3"/>
          <w:position w:val="1"/>
        </w:rPr>
        <w:drawing>
          <wp:inline distT="0" distB="0" distL="0" distR="0" wp14:anchorId="710F3DFC" wp14:editId="70C9F271">
            <wp:extent cx="355828" cy="262889"/>
            <wp:effectExtent l="0" t="0" r="0" b="0"/>
            <wp:docPr id="5" name="Image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 name="Image 5"/>
                    <pic:cNvPicPr/>
                  </pic:nvPicPr>
                  <pic:blipFill>
                    <a:blip r:embed="rId10" cstate="print"/>
                    <a:stretch>
                      <a:fillRect/>
                    </a:stretch>
                  </pic:blipFill>
                  <pic:spPr>
                    <a:xfrm>
                      <a:off x="0" y="0"/>
                      <a:ext cx="355828" cy="262889"/>
                    </a:xfrm>
                    <a:prstGeom prst="rect">
                      <a:avLst/>
                    </a:prstGeom>
                  </pic:spPr>
                </pic:pic>
              </a:graphicData>
            </a:graphic>
          </wp:inline>
        </w:drawing>
      </w:r>
      <w:r>
        <w:t>Білецька</w:t>
      </w:r>
      <w:r>
        <w:rPr>
          <w:spacing w:val="-4"/>
        </w:rPr>
        <w:t xml:space="preserve"> В.Е.</w:t>
      </w:r>
    </w:p>
    <w:p w14:paraId="446C62CE" w14:textId="77777777" w:rsidR="00A13F87" w:rsidRDefault="00AE16AA">
      <w:pPr>
        <w:spacing w:line="176" w:lineRule="exact"/>
        <w:ind w:left="1466"/>
        <w:rPr>
          <w:sz w:val="16"/>
        </w:rPr>
      </w:pPr>
      <w:r>
        <w:rPr>
          <w:spacing w:val="-2"/>
          <w:sz w:val="16"/>
        </w:rPr>
        <w:t>(підпис)</w:t>
      </w:r>
    </w:p>
    <w:p w14:paraId="0D175779" w14:textId="77777777" w:rsidR="00A13F87" w:rsidRDefault="00AE16AA">
      <w:pPr>
        <w:pStyle w:val="a3"/>
        <w:tabs>
          <w:tab w:val="left" w:pos="5344"/>
          <w:tab w:val="left" w:pos="5559"/>
        </w:tabs>
        <w:spacing w:before="109"/>
        <w:jc w:val="left"/>
      </w:pPr>
      <w:r>
        <w:t>Науковий керівник дисертації</w:t>
      </w:r>
      <w:r>
        <w:rPr>
          <w:spacing w:val="67"/>
        </w:rPr>
        <w:t xml:space="preserve"> </w:t>
      </w:r>
      <w:r>
        <w:rPr>
          <w:u w:val="single"/>
        </w:rPr>
        <w:tab/>
      </w:r>
      <w:r>
        <w:tab/>
      </w:r>
      <w:proofErr w:type="spellStart"/>
      <w:r>
        <w:t>Язвінська</w:t>
      </w:r>
      <w:proofErr w:type="spellEnd"/>
      <w:r>
        <w:rPr>
          <w:spacing w:val="-12"/>
        </w:rPr>
        <w:t xml:space="preserve"> </w:t>
      </w:r>
      <w:r>
        <w:rPr>
          <w:spacing w:val="-5"/>
        </w:rPr>
        <w:t>Н.В</w:t>
      </w:r>
    </w:p>
    <w:p w14:paraId="5383803E" w14:textId="77777777" w:rsidR="00A13F87" w:rsidRDefault="00A13F87">
      <w:pPr>
        <w:pStyle w:val="a3"/>
        <w:jc w:val="left"/>
        <w:sectPr w:rsidR="00A13F87">
          <w:pgSz w:w="11910" w:h="16840"/>
          <w:pgMar w:top="840" w:right="425" w:bottom="280" w:left="1275" w:header="578" w:footer="0" w:gutter="0"/>
          <w:cols w:space="720"/>
        </w:sectPr>
      </w:pPr>
    </w:p>
    <w:p w14:paraId="76DBA8B5" w14:textId="77777777" w:rsidR="00A13F87" w:rsidRDefault="00A13F87">
      <w:pPr>
        <w:pStyle w:val="a3"/>
        <w:spacing w:before="291"/>
        <w:ind w:left="0"/>
        <w:jc w:val="left"/>
      </w:pPr>
    </w:p>
    <w:p w14:paraId="63E40DF4" w14:textId="77777777" w:rsidR="00A13F87" w:rsidRDefault="00AE16AA">
      <w:pPr>
        <w:pStyle w:val="1"/>
        <w:spacing w:before="0"/>
        <w:ind w:right="1034"/>
      </w:pPr>
      <w:r>
        <w:rPr>
          <w:spacing w:val="-2"/>
        </w:rPr>
        <w:t>РЕФЕРАТ</w:t>
      </w:r>
    </w:p>
    <w:p w14:paraId="3EF8408D" w14:textId="77777777" w:rsidR="00A13F87" w:rsidRDefault="00A13F87">
      <w:pPr>
        <w:pStyle w:val="a3"/>
        <w:spacing w:before="321"/>
        <w:ind w:left="0"/>
        <w:jc w:val="left"/>
        <w:rPr>
          <w:b/>
        </w:rPr>
      </w:pPr>
    </w:p>
    <w:p w14:paraId="54D1452D" w14:textId="77777777" w:rsidR="00A13F87" w:rsidRDefault="00AE16AA">
      <w:pPr>
        <w:pStyle w:val="a3"/>
        <w:spacing w:line="360" w:lineRule="auto"/>
        <w:ind w:right="135" w:firstLine="719"/>
      </w:pPr>
      <w:r>
        <w:t xml:space="preserve">Дипломна робота присвячена розробці та впровадженню комплексу заходів, які спрямовані на підвищення ефективності управління </w:t>
      </w:r>
      <w:proofErr w:type="spellStart"/>
      <w:r>
        <w:t>лідами</w:t>
      </w:r>
      <w:proofErr w:type="spellEnd"/>
      <w:r>
        <w:t xml:space="preserve"> у сфері </w:t>
      </w:r>
      <w:proofErr w:type="spellStart"/>
      <w:r>
        <w:t>освітньо</w:t>
      </w:r>
      <w:proofErr w:type="spellEnd"/>
      <w:r>
        <w:t xml:space="preserve">- </w:t>
      </w:r>
      <w:proofErr w:type="spellStart"/>
      <w:r>
        <w:t>мовних</w:t>
      </w:r>
      <w:proofErr w:type="spellEnd"/>
      <w:r>
        <w:t xml:space="preserve"> послуг. Обсяг роботи складає 126 сторінок текстової частини, містить 26 рисунків, 21 таблиць, 1 дода</w:t>
      </w:r>
      <w:r>
        <w:t>тків і 23 джерел за переліком посилань.</w:t>
      </w:r>
    </w:p>
    <w:p w14:paraId="7B57B506" w14:textId="77777777" w:rsidR="00A13F87" w:rsidRDefault="00AE16AA">
      <w:pPr>
        <w:pStyle w:val="a3"/>
        <w:spacing w:line="360" w:lineRule="auto"/>
        <w:ind w:right="138" w:firstLine="719"/>
      </w:pPr>
      <w:r>
        <w:t>Мета дослідження – запропонувати інструменти та обґрунтувати їх доцільність для оптимізації процесів залучення потенційних клієнтів та підвищення їх конверсії в активних споживачів послуг підприємства.</w:t>
      </w:r>
    </w:p>
    <w:p w14:paraId="6EC893AC" w14:textId="77777777" w:rsidR="00A13F87" w:rsidRDefault="00AE16AA">
      <w:pPr>
        <w:pStyle w:val="a3"/>
        <w:spacing w:before="2" w:line="360" w:lineRule="auto"/>
        <w:ind w:right="141" w:firstLine="719"/>
      </w:pPr>
      <w:r>
        <w:t xml:space="preserve">Об’єкт дослідження – процес управління </w:t>
      </w:r>
      <w:proofErr w:type="spellStart"/>
      <w:r>
        <w:t>лідами</w:t>
      </w:r>
      <w:proofErr w:type="spellEnd"/>
      <w:r>
        <w:t xml:space="preserve"> в </w:t>
      </w:r>
      <w:proofErr w:type="spellStart"/>
      <w:r>
        <w:t>мовній</w:t>
      </w:r>
      <w:proofErr w:type="spellEnd"/>
      <w:r>
        <w:t xml:space="preserve"> школі, що спеціалізується на навчанні англійської мови для різних сегментів.</w:t>
      </w:r>
    </w:p>
    <w:p w14:paraId="1FD62E4A" w14:textId="07105210" w:rsidR="00A13F87" w:rsidRDefault="00AE16AA">
      <w:pPr>
        <w:pStyle w:val="a3"/>
        <w:spacing w:line="360" w:lineRule="auto"/>
        <w:ind w:right="137" w:firstLine="719"/>
      </w:pPr>
      <w:r>
        <w:t>Предмет дослідження – теор</w:t>
      </w:r>
      <w:r w:rsidR="001A6EE4">
        <w:t>е</w:t>
      </w:r>
      <w:r>
        <w:t xml:space="preserve">тико-методичні положення в управлінні </w:t>
      </w:r>
      <w:proofErr w:type="spellStart"/>
      <w:r>
        <w:t>лідами</w:t>
      </w:r>
      <w:proofErr w:type="spellEnd"/>
      <w:r>
        <w:t>,</w:t>
      </w:r>
      <w:r>
        <w:rPr>
          <w:spacing w:val="-8"/>
        </w:rPr>
        <w:t xml:space="preserve"> </w:t>
      </w:r>
      <w:r>
        <w:t>інструменти</w:t>
      </w:r>
      <w:r>
        <w:rPr>
          <w:spacing w:val="-8"/>
        </w:rPr>
        <w:t xml:space="preserve"> </w:t>
      </w:r>
      <w:proofErr w:type="spellStart"/>
      <w:r>
        <w:t>лідогенерації</w:t>
      </w:r>
      <w:proofErr w:type="spellEnd"/>
      <w:r>
        <w:t>,</w:t>
      </w:r>
      <w:r>
        <w:rPr>
          <w:spacing w:val="-11"/>
        </w:rPr>
        <w:t xml:space="preserve"> </w:t>
      </w:r>
      <w:r>
        <w:t>сучасні</w:t>
      </w:r>
      <w:r>
        <w:rPr>
          <w:spacing w:val="-7"/>
        </w:rPr>
        <w:t xml:space="preserve"> </w:t>
      </w:r>
      <w:r>
        <w:t>методики</w:t>
      </w:r>
      <w:r>
        <w:rPr>
          <w:spacing w:val="-8"/>
        </w:rPr>
        <w:t xml:space="preserve"> </w:t>
      </w:r>
      <w:r>
        <w:t>кваліфікації</w:t>
      </w:r>
      <w:r>
        <w:rPr>
          <w:spacing w:val="-7"/>
        </w:rPr>
        <w:t xml:space="preserve"> </w:t>
      </w:r>
      <w:proofErr w:type="spellStart"/>
      <w:r>
        <w:t>лідів</w:t>
      </w:r>
      <w:proofErr w:type="spellEnd"/>
      <w:r>
        <w:t>,</w:t>
      </w:r>
      <w:r>
        <w:rPr>
          <w:spacing w:val="-9"/>
        </w:rPr>
        <w:t xml:space="preserve"> </w:t>
      </w:r>
      <w:r>
        <w:t>спрямовані на підвищення ефективності кон</w:t>
      </w:r>
      <w:r>
        <w:t xml:space="preserve">вертації </w:t>
      </w:r>
      <w:proofErr w:type="spellStart"/>
      <w:r>
        <w:t>лідів</w:t>
      </w:r>
      <w:proofErr w:type="spellEnd"/>
      <w:r>
        <w:t xml:space="preserve"> у продажі.</w:t>
      </w:r>
    </w:p>
    <w:p w14:paraId="76BA89A6" w14:textId="77777777" w:rsidR="00A13F87" w:rsidRDefault="00AE16AA">
      <w:pPr>
        <w:pStyle w:val="a3"/>
        <w:spacing w:line="360" w:lineRule="auto"/>
        <w:ind w:right="132" w:firstLine="719"/>
      </w:pPr>
      <w:r>
        <w:t>У роботі використано аналіз ринку освітніх послуг, порівняння результативності традиційних і цифрових методів залучення клієнтів, SWOT- аналіз та аналіз ефективності рекламних кампаній.</w:t>
      </w:r>
    </w:p>
    <w:p w14:paraId="6D3F8B0E" w14:textId="77777777" w:rsidR="00A13F87" w:rsidRDefault="00AE16AA">
      <w:pPr>
        <w:pStyle w:val="a3"/>
        <w:spacing w:line="360" w:lineRule="auto"/>
        <w:ind w:right="136" w:firstLine="719"/>
      </w:pPr>
      <w:r>
        <w:t>Було запропоновано програму збільшення конве</w:t>
      </w:r>
      <w:r>
        <w:t>рсії, яка, завдяки адаптації комунікації</w:t>
      </w:r>
      <w:r>
        <w:rPr>
          <w:spacing w:val="-17"/>
        </w:rPr>
        <w:t xml:space="preserve"> </w:t>
      </w:r>
      <w:r>
        <w:t>до</w:t>
      </w:r>
      <w:r>
        <w:rPr>
          <w:spacing w:val="-17"/>
        </w:rPr>
        <w:t xml:space="preserve"> </w:t>
      </w:r>
      <w:r>
        <w:t>потреб</w:t>
      </w:r>
      <w:r>
        <w:rPr>
          <w:spacing w:val="-15"/>
        </w:rPr>
        <w:t xml:space="preserve"> </w:t>
      </w:r>
      <w:r>
        <w:t>різних</w:t>
      </w:r>
      <w:r>
        <w:rPr>
          <w:spacing w:val="-15"/>
        </w:rPr>
        <w:t xml:space="preserve"> </w:t>
      </w:r>
      <w:r>
        <w:t>сегментів</w:t>
      </w:r>
      <w:r>
        <w:rPr>
          <w:spacing w:val="-17"/>
        </w:rPr>
        <w:t xml:space="preserve"> </w:t>
      </w:r>
      <w:r>
        <w:t>клієнтів</w:t>
      </w:r>
      <w:r>
        <w:rPr>
          <w:spacing w:val="-17"/>
        </w:rPr>
        <w:t xml:space="preserve"> </w:t>
      </w:r>
      <w:r>
        <w:t>на</w:t>
      </w:r>
      <w:r>
        <w:rPr>
          <w:spacing w:val="-18"/>
        </w:rPr>
        <w:t xml:space="preserve"> </w:t>
      </w:r>
      <w:r>
        <w:t>різних</w:t>
      </w:r>
      <w:r>
        <w:rPr>
          <w:spacing w:val="-14"/>
        </w:rPr>
        <w:t xml:space="preserve"> </w:t>
      </w:r>
      <w:r>
        <w:t>етапах</w:t>
      </w:r>
      <w:r>
        <w:rPr>
          <w:spacing w:val="-15"/>
        </w:rPr>
        <w:t xml:space="preserve"> </w:t>
      </w:r>
      <w:r>
        <w:t>воронки</w:t>
      </w:r>
      <w:r>
        <w:rPr>
          <w:spacing w:val="-15"/>
        </w:rPr>
        <w:t xml:space="preserve"> </w:t>
      </w:r>
      <w:r>
        <w:t>продажів, дала можливість ТОВ «ESL» досягти покращення основних бізнес-показників: збільшення конверсії онлайн-заявок на 15%, скорочення витрат на залучен</w:t>
      </w:r>
      <w:r>
        <w:t>ня клієнтів на 10% та підвищення рівня задоволеності клієнтів.</w:t>
      </w:r>
    </w:p>
    <w:p w14:paraId="39C68BB3" w14:textId="77777777" w:rsidR="00A13F87" w:rsidRDefault="00AE16AA">
      <w:pPr>
        <w:pStyle w:val="a3"/>
        <w:spacing w:line="360" w:lineRule="auto"/>
        <w:ind w:right="139" w:firstLine="719"/>
      </w:pPr>
      <w:r>
        <w:t xml:space="preserve">Результати дослідження можуть бути застосовані у </w:t>
      </w:r>
      <w:proofErr w:type="spellStart"/>
      <w:r>
        <w:t>мовних</w:t>
      </w:r>
      <w:proofErr w:type="spellEnd"/>
      <w:r>
        <w:t xml:space="preserve"> школах для підвищення ефективності конверсії </w:t>
      </w:r>
      <w:proofErr w:type="spellStart"/>
      <w:r>
        <w:t>лідів</w:t>
      </w:r>
      <w:proofErr w:type="spellEnd"/>
      <w:r>
        <w:t xml:space="preserve"> у продажі. Пропонується впровадження автоматизованих систем управління </w:t>
      </w:r>
      <w:proofErr w:type="spellStart"/>
      <w:r>
        <w:t>лідами</w:t>
      </w:r>
      <w:proofErr w:type="spellEnd"/>
      <w:r>
        <w:t>, викорис</w:t>
      </w:r>
      <w:r>
        <w:t>тання персоналізованого підходу в рекламі, та адаптація контенту під цільові аудиторії.</w:t>
      </w:r>
    </w:p>
    <w:p w14:paraId="10EA365C" w14:textId="77777777" w:rsidR="00A13F87" w:rsidRDefault="00AE16AA">
      <w:pPr>
        <w:pStyle w:val="a3"/>
        <w:spacing w:before="1" w:line="360" w:lineRule="auto"/>
        <w:ind w:right="137" w:firstLine="719"/>
      </w:pPr>
      <w:r>
        <w:t xml:space="preserve">Ключові слова: управління </w:t>
      </w:r>
      <w:proofErr w:type="spellStart"/>
      <w:r>
        <w:t>лідами</w:t>
      </w:r>
      <w:proofErr w:type="spellEnd"/>
      <w:r>
        <w:t xml:space="preserve">, </w:t>
      </w:r>
      <w:proofErr w:type="spellStart"/>
      <w:r>
        <w:t>ліди</w:t>
      </w:r>
      <w:proofErr w:type="spellEnd"/>
      <w:r>
        <w:t xml:space="preserve">, </w:t>
      </w:r>
      <w:proofErr w:type="spellStart"/>
      <w:r>
        <w:t>лідогенерація</w:t>
      </w:r>
      <w:proofErr w:type="spellEnd"/>
      <w:r>
        <w:t xml:space="preserve">, інструменти </w:t>
      </w:r>
      <w:proofErr w:type="spellStart"/>
      <w:r>
        <w:t>лідогенерації</w:t>
      </w:r>
      <w:proofErr w:type="spellEnd"/>
      <w:r>
        <w:t xml:space="preserve">, кваліфікація </w:t>
      </w:r>
      <w:proofErr w:type="spellStart"/>
      <w:r>
        <w:t>лідів</w:t>
      </w:r>
      <w:proofErr w:type="spellEnd"/>
      <w:r>
        <w:t>, воронка продажів, конвертація, автоматизація.</w:t>
      </w:r>
    </w:p>
    <w:p w14:paraId="04342338" w14:textId="77777777" w:rsidR="00A13F87" w:rsidRDefault="00A13F87">
      <w:pPr>
        <w:pStyle w:val="a3"/>
        <w:spacing w:line="360" w:lineRule="auto"/>
        <w:sectPr w:rsidR="00A13F87">
          <w:pgSz w:w="11910" w:h="16840"/>
          <w:pgMar w:top="840" w:right="425" w:bottom="280" w:left="1275" w:header="578" w:footer="0" w:gutter="0"/>
          <w:cols w:space="720"/>
        </w:sectPr>
      </w:pPr>
    </w:p>
    <w:p w14:paraId="5F37CCDF" w14:textId="77777777" w:rsidR="00A13F87" w:rsidRDefault="00A13F87">
      <w:pPr>
        <w:pStyle w:val="a3"/>
        <w:ind w:left="0"/>
        <w:jc w:val="left"/>
      </w:pPr>
    </w:p>
    <w:p w14:paraId="7ABB6352" w14:textId="77777777" w:rsidR="00A13F87" w:rsidRDefault="00A13F87">
      <w:pPr>
        <w:pStyle w:val="a3"/>
        <w:spacing w:before="130"/>
        <w:ind w:left="0"/>
        <w:jc w:val="left"/>
      </w:pPr>
    </w:p>
    <w:p w14:paraId="01DE389B" w14:textId="77777777" w:rsidR="00A13F87" w:rsidRDefault="00AE16AA">
      <w:pPr>
        <w:pStyle w:val="1"/>
        <w:spacing w:before="0"/>
        <w:ind w:right="1031"/>
      </w:pPr>
      <w:r>
        <w:rPr>
          <w:spacing w:val="-2"/>
        </w:rPr>
        <w:t>ABSTRACT</w:t>
      </w:r>
    </w:p>
    <w:p w14:paraId="452E3081" w14:textId="77777777" w:rsidR="00A13F87" w:rsidRDefault="00A13F87">
      <w:pPr>
        <w:pStyle w:val="a3"/>
        <w:spacing w:before="321"/>
        <w:ind w:left="0"/>
        <w:jc w:val="left"/>
        <w:rPr>
          <w:b/>
        </w:rPr>
      </w:pPr>
    </w:p>
    <w:p w14:paraId="1807A66D" w14:textId="77777777" w:rsidR="00A13F87" w:rsidRDefault="00AE16AA">
      <w:pPr>
        <w:pStyle w:val="a3"/>
        <w:spacing w:line="360" w:lineRule="auto"/>
        <w:ind w:right="135" w:firstLine="719"/>
      </w:pPr>
      <w:proofErr w:type="spellStart"/>
      <w:r>
        <w:t>The</w:t>
      </w:r>
      <w:proofErr w:type="spellEnd"/>
      <w:r>
        <w:t xml:space="preserve"> </w:t>
      </w:r>
      <w:proofErr w:type="spellStart"/>
      <w:r>
        <w:t>thesis</w:t>
      </w:r>
      <w:proofErr w:type="spellEnd"/>
      <w:r>
        <w:t xml:space="preserve"> </w:t>
      </w:r>
      <w:proofErr w:type="spellStart"/>
      <w:r>
        <w:t>is</w:t>
      </w:r>
      <w:proofErr w:type="spellEnd"/>
      <w:r>
        <w:t xml:space="preserve"> </w:t>
      </w:r>
      <w:proofErr w:type="spellStart"/>
      <w:r>
        <w:t>devoted</w:t>
      </w:r>
      <w:proofErr w:type="spellEnd"/>
      <w:r>
        <w:t xml:space="preserve"> </w:t>
      </w:r>
      <w:proofErr w:type="spellStart"/>
      <w:r>
        <w:t>to</w:t>
      </w:r>
      <w:proofErr w:type="spellEnd"/>
      <w:r>
        <w:t xml:space="preserve"> </w:t>
      </w:r>
      <w:proofErr w:type="spellStart"/>
      <w:r>
        <w:t>the</w:t>
      </w:r>
      <w:proofErr w:type="spellEnd"/>
      <w:r>
        <w:rPr>
          <w:spacing w:val="-1"/>
        </w:rPr>
        <w:t xml:space="preserve"> </w:t>
      </w:r>
      <w:proofErr w:type="spellStart"/>
      <w:r>
        <w:t>development</w:t>
      </w:r>
      <w:proofErr w:type="spellEnd"/>
      <w:r>
        <w:t xml:space="preserve"> </w:t>
      </w:r>
      <w:proofErr w:type="spellStart"/>
      <w:r>
        <w:t>and</w:t>
      </w:r>
      <w:proofErr w:type="spellEnd"/>
      <w:r>
        <w:t xml:space="preserve"> </w:t>
      </w:r>
      <w:proofErr w:type="spellStart"/>
      <w:r>
        <w:t>implementation</w:t>
      </w:r>
      <w:proofErr w:type="spellEnd"/>
      <w:r>
        <w:t xml:space="preserve"> </w:t>
      </w:r>
      <w:proofErr w:type="spellStart"/>
      <w:r>
        <w:t>of</w:t>
      </w:r>
      <w:proofErr w:type="spellEnd"/>
      <w:r>
        <w:rPr>
          <w:spacing w:val="-2"/>
        </w:rPr>
        <w:t xml:space="preserve"> </w:t>
      </w:r>
      <w:r>
        <w:t xml:space="preserve">a </w:t>
      </w:r>
      <w:proofErr w:type="spellStart"/>
      <w:r>
        <w:t>set</w:t>
      </w:r>
      <w:proofErr w:type="spellEnd"/>
      <w:r>
        <w:t xml:space="preserve"> </w:t>
      </w:r>
      <w:proofErr w:type="spellStart"/>
      <w:r>
        <w:t>of</w:t>
      </w:r>
      <w:proofErr w:type="spellEnd"/>
      <w:r>
        <w:t xml:space="preserve"> </w:t>
      </w:r>
      <w:proofErr w:type="spellStart"/>
      <w:r>
        <w:t>measures</w:t>
      </w:r>
      <w:proofErr w:type="spellEnd"/>
      <w:r>
        <w:t xml:space="preserve"> </w:t>
      </w:r>
      <w:proofErr w:type="spellStart"/>
      <w:r>
        <w:t>aimed</w:t>
      </w:r>
      <w:proofErr w:type="spellEnd"/>
      <w:r>
        <w:t xml:space="preserve"> </w:t>
      </w:r>
      <w:proofErr w:type="spellStart"/>
      <w:r>
        <w:t>at</w:t>
      </w:r>
      <w:proofErr w:type="spellEnd"/>
      <w:r>
        <w:t xml:space="preserve"> </w:t>
      </w:r>
      <w:proofErr w:type="spellStart"/>
      <w:r>
        <w:t>improving</w:t>
      </w:r>
      <w:proofErr w:type="spellEnd"/>
      <w:r>
        <w:t xml:space="preserve"> </w:t>
      </w:r>
      <w:proofErr w:type="spellStart"/>
      <w:r>
        <w:t>the</w:t>
      </w:r>
      <w:proofErr w:type="spellEnd"/>
      <w:r>
        <w:t xml:space="preserve"> </w:t>
      </w:r>
      <w:proofErr w:type="spellStart"/>
      <w:r>
        <w:t>efficiency</w:t>
      </w:r>
      <w:proofErr w:type="spellEnd"/>
      <w:r>
        <w:t xml:space="preserve"> </w:t>
      </w:r>
      <w:proofErr w:type="spellStart"/>
      <w:r>
        <w:t>of</w:t>
      </w:r>
      <w:proofErr w:type="spellEnd"/>
      <w:r>
        <w:t xml:space="preserve"> </w:t>
      </w:r>
      <w:proofErr w:type="spellStart"/>
      <w:r>
        <w:t>lead</w:t>
      </w:r>
      <w:proofErr w:type="spellEnd"/>
      <w:r>
        <w:t xml:space="preserve"> </w:t>
      </w:r>
      <w:proofErr w:type="spellStart"/>
      <w:r>
        <w:t>management</w:t>
      </w:r>
      <w:proofErr w:type="spellEnd"/>
      <w:r>
        <w:t xml:space="preserve"> </w:t>
      </w:r>
      <w:proofErr w:type="spellStart"/>
      <w:r>
        <w:t>in</w:t>
      </w:r>
      <w:proofErr w:type="spellEnd"/>
      <w:r>
        <w:t xml:space="preserve"> </w:t>
      </w:r>
      <w:proofErr w:type="spellStart"/>
      <w:r>
        <w:t>the</w:t>
      </w:r>
      <w:proofErr w:type="spellEnd"/>
      <w:r>
        <w:t xml:space="preserve"> </w:t>
      </w:r>
      <w:proofErr w:type="spellStart"/>
      <w:r>
        <w:t>field</w:t>
      </w:r>
      <w:proofErr w:type="spellEnd"/>
      <w:r>
        <w:t xml:space="preserve"> </w:t>
      </w:r>
      <w:proofErr w:type="spellStart"/>
      <w:r>
        <w:t>of</w:t>
      </w:r>
      <w:proofErr w:type="spellEnd"/>
      <w:r>
        <w:t xml:space="preserve"> </w:t>
      </w:r>
      <w:proofErr w:type="spellStart"/>
      <w:r>
        <w:t>educational</w:t>
      </w:r>
      <w:proofErr w:type="spellEnd"/>
      <w:r>
        <w:t xml:space="preserve"> </w:t>
      </w:r>
      <w:proofErr w:type="spellStart"/>
      <w:r>
        <w:t>and</w:t>
      </w:r>
      <w:proofErr w:type="spellEnd"/>
      <w:r>
        <w:t xml:space="preserve"> </w:t>
      </w:r>
      <w:proofErr w:type="spellStart"/>
      <w:r>
        <w:t>language</w:t>
      </w:r>
      <w:proofErr w:type="spellEnd"/>
      <w:r>
        <w:t xml:space="preserve"> </w:t>
      </w:r>
      <w:proofErr w:type="spellStart"/>
      <w:r>
        <w:t>services</w:t>
      </w:r>
      <w:proofErr w:type="spellEnd"/>
      <w:r>
        <w:t xml:space="preserve">. </w:t>
      </w:r>
      <w:proofErr w:type="spellStart"/>
      <w:r>
        <w:t>The</w:t>
      </w:r>
      <w:proofErr w:type="spellEnd"/>
      <w:r>
        <w:t xml:space="preserve"> </w:t>
      </w:r>
      <w:proofErr w:type="spellStart"/>
      <w:r>
        <w:t>volume</w:t>
      </w:r>
      <w:proofErr w:type="spellEnd"/>
      <w:r>
        <w:t xml:space="preserve"> </w:t>
      </w:r>
      <w:proofErr w:type="spellStart"/>
      <w:r>
        <w:t>of</w:t>
      </w:r>
      <w:proofErr w:type="spellEnd"/>
      <w:r>
        <w:t xml:space="preserve"> </w:t>
      </w:r>
      <w:proofErr w:type="spellStart"/>
      <w:r>
        <w:t>the</w:t>
      </w:r>
      <w:proofErr w:type="spellEnd"/>
      <w:r>
        <w:t xml:space="preserve"> </w:t>
      </w:r>
      <w:proofErr w:type="spellStart"/>
      <w:r>
        <w:t>work</w:t>
      </w:r>
      <w:proofErr w:type="spellEnd"/>
      <w:r>
        <w:t xml:space="preserve"> </w:t>
      </w:r>
      <w:proofErr w:type="spellStart"/>
      <w:r>
        <w:t>is</w:t>
      </w:r>
      <w:proofErr w:type="spellEnd"/>
      <w:r>
        <w:t xml:space="preserve"> 126 </w:t>
      </w:r>
      <w:proofErr w:type="spellStart"/>
      <w:r>
        <w:t>pages</w:t>
      </w:r>
      <w:proofErr w:type="spellEnd"/>
      <w:r>
        <w:t xml:space="preserve"> </w:t>
      </w:r>
      <w:proofErr w:type="spellStart"/>
      <w:r>
        <w:t>of</w:t>
      </w:r>
      <w:proofErr w:type="spellEnd"/>
      <w:r>
        <w:t xml:space="preserve"> </w:t>
      </w:r>
      <w:proofErr w:type="spellStart"/>
      <w:r>
        <w:t>text</w:t>
      </w:r>
      <w:proofErr w:type="spellEnd"/>
      <w:r>
        <w:t xml:space="preserve">, </w:t>
      </w:r>
      <w:proofErr w:type="spellStart"/>
      <w:r>
        <w:t>contains</w:t>
      </w:r>
      <w:proofErr w:type="spellEnd"/>
      <w:r>
        <w:t xml:space="preserve"> 26 </w:t>
      </w:r>
      <w:proofErr w:type="spellStart"/>
      <w:r>
        <w:t>figures</w:t>
      </w:r>
      <w:proofErr w:type="spellEnd"/>
      <w:r>
        <w:t xml:space="preserve">, 21 </w:t>
      </w:r>
      <w:proofErr w:type="spellStart"/>
      <w:r>
        <w:t>tables</w:t>
      </w:r>
      <w:proofErr w:type="spellEnd"/>
      <w:r>
        <w:t xml:space="preserve">, 1 </w:t>
      </w:r>
      <w:proofErr w:type="spellStart"/>
      <w:r>
        <w:t>appendices</w:t>
      </w:r>
      <w:proofErr w:type="spellEnd"/>
      <w:r>
        <w:t xml:space="preserve"> </w:t>
      </w:r>
      <w:proofErr w:type="spellStart"/>
      <w:r>
        <w:t>and</w:t>
      </w:r>
      <w:proofErr w:type="spellEnd"/>
      <w:r>
        <w:t xml:space="preserve"> 23 </w:t>
      </w:r>
      <w:proofErr w:type="spellStart"/>
      <w:r>
        <w:t>sources</w:t>
      </w:r>
      <w:proofErr w:type="spellEnd"/>
      <w:r>
        <w:t xml:space="preserve"> </w:t>
      </w:r>
      <w:proofErr w:type="spellStart"/>
      <w:r>
        <w:t>according</w:t>
      </w:r>
      <w:proofErr w:type="spellEnd"/>
      <w:r>
        <w:t xml:space="preserve"> </w:t>
      </w:r>
      <w:proofErr w:type="spellStart"/>
      <w:r>
        <w:t>to</w:t>
      </w:r>
      <w:proofErr w:type="spellEnd"/>
      <w:r>
        <w:t xml:space="preserve"> </w:t>
      </w:r>
      <w:proofErr w:type="spellStart"/>
      <w:r>
        <w:t>the</w:t>
      </w:r>
      <w:proofErr w:type="spellEnd"/>
      <w:r>
        <w:t xml:space="preserve"> </w:t>
      </w:r>
      <w:proofErr w:type="spellStart"/>
      <w:r>
        <w:t>list</w:t>
      </w:r>
      <w:proofErr w:type="spellEnd"/>
      <w:r>
        <w:t xml:space="preserve"> </w:t>
      </w:r>
      <w:proofErr w:type="spellStart"/>
      <w:r>
        <w:t>of</w:t>
      </w:r>
      <w:proofErr w:type="spellEnd"/>
      <w:r>
        <w:t xml:space="preserve"> </w:t>
      </w:r>
      <w:proofErr w:type="spellStart"/>
      <w:r>
        <w:t>refe</w:t>
      </w:r>
      <w:r>
        <w:t>rences</w:t>
      </w:r>
      <w:proofErr w:type="spellEnd"/>
      <w:r>
        <w:t>.</w:t>
      </w:r>
    </w:p>
    <w:p w14:paraId="78885ABE" w14:textId="77777777" w:rsidR="00A13F87" w:rsidRDefault="00AE16AA">
      <w:pPr>
        <w:pStyle w:val="a3"/>
        <w:spacing w:line="360" w:lineRule="auto"/>
        <w:ind w:right="141" w:firstLine="719"/>
      </w:pPr>
      <w:proofErr w:type="spellStart"/>
      <w:r>
        <w:t>The</w:t>
      </w:r>
      <w:proofErr w:type="spellEnd"/>
      <w:r>
        <w:t xml:space="preserve"> </w:t>
      </w:r>
      <w:proofErr w:type="spellStart"/>
      <w:r>
        <w:t>purpose</w:t>
      </w:r>
      <w:proofErr w:type="spellEnd"/>
      <w:r>
        <w:t xml:space="preserve"> </w:t>
      </w:r>
      <w:proofErr w:type="spellStart"/>
      <w:r>
        <w:t>of</w:t>
      </w:r>
      <w:proofErr w:type="spellEnd"/>
      <w:r>
        <w:t xml:space="preserve"> </w:t>
      </w:r>
      <w:proofErr w:type="spellStart"/>
      <w:r>
        <w:t>the</w:t>
      </w:r>
      <w:proofErr w:type="spellEnd"/>
      <w:r>
        <w:t xml:space="preserve"> </w:t>
      </w:r>
      <w:proofErr w:type="spellStart"/>
      <w:r>
        <w:t>study</w:t>
      </w:r>
      <w:proofErr w:type="spellEnd"/>
      <w:r>
        <w:t xml:space="preserve"> </w:t>
      </w:r>
      <w:proofErr w:type="spellStart"/>
      <w:r>
        <w:t>is</w:t>
      </w:r>
      <w:proofErr w:type="spellEnd"/>
      <w:r>
        <w:t xml:space="preserve"> </w:t>
      </w:r>
      <w:proofErr w:type="spellStart"/>
      <w:r>
        <w:t>to</w:t>
      </w:r>
      <w:proofErr w:type="spellEnd"/>
      <w:r>
        <w:t xml:space="preserve"> </w:t>
      </w:r>
      <w:proofErr w:type="spellStart"/>
      <w:r>
        <w:t>propose</w:t>
      </w:r>
      <w:proofErr w:type="spellEnd"/>
      <w:r>
        <w:t xml:space="preserve"> </w:t>
      </w:r>
      <w:proofErr w:type="spellStart"/>
      <w:r>
        <w:t>tools</w:t>
      </w:r>
      <w:proofErr w:type="spellEnd"/>
      <w:r>
        <w:t xml:space="preserve"> </w:t>
      </w:r>
      <w:proofErr w:type="spellStart"/>
      <w:r>
        <w:t>and</w:t>
      </w:r>
      <w:proofErr w:type="spellEnd"/>
      <w:r>
        <w:t xml:space="preserve"> </w:t>
      </w:r>
      <w:proofErr w:type="spellStart"/>
      <w:r>
        <w:t>substantiate</w:t>
      </w:r>
      <w:proofErr w:type="spellEnd"/>
      <w:r>
        <w:t xml:space="preserve"> </w:t>
      </w:r>
      <w:proofErr w:type="spellStart"/>
      <w:r>
        <w:t>their</w:t>
      </w:r>
      <w:proofErr w:type="spellEnd"/>
      <w:r>
        <w:t xml:space="preserve"> </w:t>
      </w:r>
      <w:proofErr w:type="spellStart"/>
      <w:r>
        <w:t>feasibility</w:t>
      </w:r>
      <w:proofErr w:type="spellEnd"/>
      <w:r>
        <w:t xml:space="preserve"> </w:t>
      </w:r>
      <w:proofErr w:type="spellStart"/>
      <w:r>
        <w:t>for</w:t>
      </w:r>
      <w:proofErr w:type="spellEnd"/>
      <w:r>
        <w:t xml:space="preserve"> </w:t>
      </w:r>
      <w:proofErr w:type="spellStart"/>
      <w:r>
        <w:t>optimising</w:t>
      </w:r>
      <w:proofErr w:type="spellEnd"/>
      <w:r>
        <w:rPr>
          <w:spacing w:val="-13"/>
        </w:rPr>
        <w:t xml:space="preserve"> </w:t>
      </w:r>
      <w:proofErr w:type="spellStart"/>
      <w:r>
        <w:t>the</w:t>
      </w:r>
      <w:proofErr w:type="spellEnd"/>
      <w:r>
        <w:rPr>
          <w:spacing w:val="-13"/>
        </w:rPr>
        <w:t xml:space="preserve"> </w:t>
      </w:r>
      <w:proofErr w:type="spellStart"/>
      <w:r>
        <w:t>processes</w:t>
      </w:r>
      <w:proofErr w:type="spellEnd"/>
      <w:r>
        <w:rPr>
          <w:spacing w:val="-15"/>
        </w:rPr>
        <w:t xml:space="preserve"> </w:t>
      </w:r>
      <w:proofErr w:type="spellStart"/>
      <w:r>
        <w:t>of</w:t>
      </w:r>
      <w:proofErr w:type="spellEnd"/>
      <w:r>
        <w:rPr>
          <w:spacing w:val="-13"/>
        </w:rPr>
        <w:t xml:space="preserve"> </w:t>
      </w:r>
      <w:proofErr w:type="spellStart"/>
      <w:r>
        <w:t>attracting</w:t>
      </w:r>
      <w:proofErr w:type="spellEnd"/>
      <w:r>
        <w:rPr>
          <w:spacing w:val="-13"/>
        </w:rPr>
        <w:t xml:space="preserve"> </w:t>
      </w:r>
      <w:proofErr w:type="spellStart"/>
      <w:r>
        <w:t>potential</w:t>
      </w:r>
      <w:proofErr w:type="spellEnd"/>
      <w:r>
        <w:rPr>
          <w:spacing w:val="-13"/>
        </w:rPr>
        <w:t xml:space="preserve"> </w:t>
      </w:r>
      <w:proofErr w:type="spellStart"/>
      <w:r>
        <w:t>customers</w:t>
      </w:r>
      <w:proofErr w:type="spellEnd"/>
      <w:r>
        <w:rPr>
          <w:spacing w:val="-13"/>
        </w:rPr>
        <w:t xml:space="preserve"> </w:t>
      </w:r>
      <w:proofErr w:type="spellStart"/>
      <w:r>
        <w:t>and</w:t>
      </w:r>
      <w:proofErr w:type="spellEnd"/>
      <w:r>
        <w:rPr>
          <w:spacing w:val="-13"/>
        </w:rPr>
        <w:t xml:space="preserve"> </w:t>
      </w:r>
      <w:proofErr w:type="spellStart"/>
      <w:r>
        <w:t>increasing</w:t>
      </w:r>
      <w:proofErr w:type="spellEnd"/>
      <w:r>
        <w:rPr>
          <w:spacing w:val="-13"/>
        </w:rPr>
        <w:t xml:space="preserve"> </w:t>
      </w:r>
      <w:proofErr w:type="spellStart"/>
      <w:r>
        <w:t>their</w:t>
      </w:r>
      <w:proofErr w:type="spellEnd"/>
      <w:r>
        <w:rPr>
          <w:spacing w:val="-13"/>
        </w:rPr>
        <w:t xml:space="preserve"> </w:t>
      </w:r>
      <w:proofErr w:type="spellStart"/>
      <w:r>
        <w:t>conversion</w:t>
      </w:r>
      <w:proofErr w:type="spellEnd"/>
      <w:r>
        <w:t xml:space="preserve"> </w:t>
      </w:r>
      <w:proofErr w:type="spellStart"/>
      <w:r>
        <w:t>into</w:t>
      </w:r>
      <w:proofErr w:type="spellEnd"/>
      <w:r>
        <w:t xml:space="preserve"> </w:t>
      </w:r>
      <w:proofErr w:type="spellStart"/>
      <w:r>
        <w:t>active</w:t>
      </w:r>
      <w:proofErr w:type="spellEnd"/>
      <w:r>
        <w:t xml:space="preserve"> </w:t>
      </w:r>
      <w:proofErr w:type="spellStart"/>
      <w:r>
        <w:t>consumers</w:t>
      </w:r>
      <w:proofErr w:type="spellEnd"/>
      <w:r>
        <w:t xml:space="preserve"> </w:t>
      </w:r>
      <w:proofErr w:type="spellStart"/>
      <w:r>
        <w:t>of</w:t>
      </w:r>
      <w:proofErr w:type="spellEnd"/>
      <w:r>
        <w:t xml:space="preserve"> </w:t>
      </w:r>
      <w:proofErr w:type="spellStart"/>
      <w:r>
        <w:t>the</w:t>
      </w:r>
      <w:proofErr w:type="spellEnd"/>
      <w:r>
        <w:t xml:space="preserve"> </w:t>
      </w:r>
      <w:proofErr w:type="spellStart"/>
      <w:r>
        <w:t>company's</w:t>
      </w:r>
      <w:proofErr w:type="spellEnd"/>
      <w:r>
        <w:t xml:space="preserve"> </w:t>
      </w:r>
      <w:proofErr w:type="spellStart"/>
      <w:r>
        <w:t>services</w:t>
      </w:r>
      <w:proofErr w:type="spellEnd"/>
      <w:r>
        <w:t>.</w:t>
      </w:r>
    </w:p>
    <w:p w14:paraId="220E1F3D" w14:textId="77777777" w:rsidR="00A13F87" w:rsidRDefault="00AE16AA">
      <w:pPr>
        <w:pStyle w:val="a3"/>
        <w:spacing w:before="1" w:line="360" w:lineRule="auto"/>
        <w:ind w:right="150"/>
      </w:pPr>
      <w:proofErr w:type="spellStart"/>
      <w:r>
        <w:t>The</w:t>
      </w:r>
      <w:proofErr w:type="spellEnd"/>
      <w:r>
        <w:t xml:space="preserve"> </w:t>
      </w:r>
      <w:proofErr w:type="spellStart"/>
      <w:r>
        <w:t>object</w:t>
      </w:r>
      <w:proofErr w:type="spellEnd"/>
      <w:r>
        <w:t xml:space="preserve"> </w:t>
      </w:r>
      <w:proofErr w:type="spellStart"/>
      <w:r>
        <w:t>of</w:t>
      </w:r>
      <w:proofErr w:type="spellEnd"/>
      <w:r>
        <w:t xml:space="preserve"> </w:t>
      </w:r>
      <w:proofErr w:type="spellStart"/>
      <w:r>
        <w:t>the</w:t>
      </w:r>
      <w:proofErr w:type="spellEnd"/>
      <w:r>
        <w:t xml:space="preserve"> </w:t>
      </w:r>
      <w:proofErr w:type="spellStart"/>
      <w:r>
        <w:t>study</w:t>
      </w:r>
      <w:proofErr w:type="spellEnd"/>
      <w:r>
        <w:t xml:space="preserve"> </w:t>
      </w:r>
      <w:proofErr w:type="spellStart"/>
      <w:r>
        <w:t>is</w:t>
      </w:r>
      <w:proofErr w:type="spellEnd"/>
      <w:r>
        <w:t xml:space="preserve"> </w:t>
      </w:r>
      <w:proofErr w:type="spellStart"/>
      <w:r>
        <w:t>the</w:t>
      </w:r>
      <w:proofErr w:type="spellEnd"/>
      <w:r>
        <w:t xml:space="preserve"> </w:t>
      </w:r>
      <w:proofErr w:type="spellStart"/>
      <w:r>
        <w:t>process</w:t>
      </w:r>
      <w:proofErr w:type="spellEnd"/>
      <w:r>
        <w:t xml:space="preserve"> </w:t>
      </w:r>
      <w:proofErr w:type="spellStart"/>
      <w:r>
        <w:t>of</w:t>
      </w:r>
      <w:proofErr w:type="spellEnd"/>
      <w:r>
        <w:t xml:space="preserve"> </w:t>
      </w:r>
      <w:proofErr w:type="spellStart"/>
      <w:r>
        <w:t>lead</w:t>
      </w:r>
      <w:proofErr w:type="spellEnd"/>
      <w:r>
        <w:t xml:space="preserve"> </w:t>
      </w:r>
      <w:proofErr w:type="spellStart"/>
      <w:r>
        <w:t>management</w:t>
      </w:r>
      <w:proofErr w:type="spellEnd"/>
      <w:r>
        <w:t xml:space="preserve"> </w:t>
      </w:r>
      <w:proofErr w:type="spellStart"/>
      <w:r>
        <w:t>in</w:t>
      </w:r>
      <w:proofErr w:type="spellEnd"/>
      <w:r>
        <w:t xml:space="preserve"> a </w:t>
      </w:r>
      <w:proofErr w:type="spellStart"/>
      <w:r>
        <w:t>language</w:t>
      </w:r>
      <w:proofErr w:type="spellEnd"/>
      <w:r>
        <w:t xml:space="preserve"> </w:t>
      </w:r>
      <w:proofErr w:type="spellStart"/>
      <w:r>
        <w:t>school</w:t>
      </w:r>
      <w:proofErr w:type="spellEnd"/>
      <w:r>
        <w:t xml:space="preserve"> </w:t>
      </w:r>
      <w:proofErr w:type="spellStart"/>
      <w:r>
        <w:t>specialising</w:t>
      </w:r>
      <w:proofErr w:type="spellEnd"/>
      <w:r>
        <w:t xml:space="preserve"> </w:t>
      </w:r>
      <w:proofErr w:type="spellStart"/>
      <w:r>
        <w:t>in</w:t>
      </w:r>
      <w:proofErr w:type="spellEnd"/>
      <w:r>
        <w:t xml:space="preserve"> </w:t>
      </w:r>
      <w:proofErr w:type="spellStart"/>
      <w:r>
        <w:t>teaching</w:t>
      </w:r>
      <w:proofErr w:type="spellEnd"/>
      <w:r>
        <w:t xml:space="preserve"> </w:t>
      </w:r>
      <w:proofErr w:type="spellStart"/>
      <w:r>
        <w:t>English</w:t>
      </w:r>
      <w:proofErr w:type="spellEnd"/>
      <w:r>
        <w:t xml:space="preserve"> </w:t>
      </w:r>
      <w:proofErr w:type="spellStart"/>
      <w:r>
        <w:t>to</w:t>
      </w:r>
      <w:proofErr w:type="spellEnd"/>
      <w:r>
        <w:t xml:space="preserve"> </w:t>
      </w:r>
      <w:proofErr w:type="spellStart"/>
      <w:r>
        <w:t>different</w:t>
      </w:r>
      <w:proofErr w:type="spellEnd"/>
      <w:r>
        <w:t xml:space="preserve"> </w:t>
      </w:r>
      <w:proofErr w:type="spellStart"/>
      <w:r>
        <w:t>segments</w:t>
      </w:r>
      <w:proofErr w:type="spellEnd"/>
      <w:r>
        <w:t>.</w:t>
      </w:r>
    </w:p>
    <w:p w14:paraId="12D13683" w14:textId="77777777" w:rsidR="00A13F87" w:rsidRDefault="00AE16AA">
      <w:pPr>
        <w:pStyle w:val="a3"/>
        <w:spacing w:line="362" w:lineRule="auto"/>
        <w:ind w:right="142" w:firstLine="719"/>
      </w:pPr>
      <w:proofErr w:type="spellStart"/>
      <w:r>
        <w:t>The</w:t>
      </w:r>
      <w:proofErr w:type="spellEnd"/>
      <w:r>
        <w:t xml:space="preserve"> </w:t>
      </w:r>
      <w:proofErr w:type="spellStart"/>
      <w:r>
        <w:t>subject</w:t>
      </w:r>
      <w:proofErr w:type="spellEnd"/>
      <w:r>
        <w:t xml:space="preserve"> </w:t>
      </w:r>
      <w:proofErr w:type="spellStart"/>
      <w:r>
        <w:t>of</w:t>
      </w:r>
      <w:proofErr w:type="spellEnd"/>
      <w:r>
        <w:t xml:space="preserve"> </w:t>
      </w:r>
      <w:proofErr w:type="spellStart"/>
      <w:r>
        <w:t>the</w:t>
      </w:r>
      <w:proofErr w:type="spellEnd"/>
      <w:r>
        <w:t xml:space="preserve"> </w:t>
      </w:r>
      <w:proofErr w:type="spellStart"/>
      <w:r>
        <w:t>study</w:t>
      </w:r>
      <w:proofErr w:type="spellEnd"/>
      <w:r>
        <w:t xml:space="preserve"> </w:t>
      </w:r>
      <w:proofErr w:type="spellStart"/>
      <w:r>
        <w:t>is</w:t>
      </w:r>
      <w:proofErr w:type="spellEnd"/>
      <w:r>
        <w:t xml:space="preserve"> </w:t>
      </w:r>
      <w:proofErr w:type="spellStart"/>
      <w:r>
        <w:t>modern</w:t>
      </w:r>
      <w:proofErr w:type="spellEnd"/>
      <w:r>
        <w:t xml:space="preserve"> </w:t>
      </w:r>
      <w:proofErr w:type="spellStart"/>
      <w:r>
        <w:t>methods</w:t>
      </w:r>
      <w:proofErr w:type="spellEnd"/>
      <w:r>
        <w:t xml:space="preserve">, </w:t>
      </w:r>
      <w:proofErr w:type="spellStart"/>
      <w:r>
        <w:t>marketing</w:t>
      </w:r>
      <w:proofErr w:type="spellEnd"/>
      <w:r>
        <w:t xml:space="preserve"> </w:t>
      </w:r>
      <w:proofErr w:type="spellStart"/>
      <w:r>
        <w:t>tools</w:t>
      </w:r>
      <w:proofErr w:type="spellEnd"/>
      <w:r>
        <w:t xml:space="preserve">, </w:t>
      </w:r>
      <w:proofErr w:type="spellStart"/>
      <w:r>
        <w:t>and</w:t>
      </w:r>
      <w:proofErr w:type="spellEnd"/>
      <w:r>
        <w:t xml:space="preserve"> </w:t>
      </w:r>
      <w:proofErr w:type="spellStart"/>
      <w:r>
        <w:t>information</w:t>
      </w:r>
      <w:proofErr w:type="spellEnd"/>
      <w:r>
        <w:t xml:space="preserve"> </w:t>
      </w:r>
      <w:proofErr w:type="spellStart"/>
      <w:r>
        <w:t>systems</w:t>
      </w:r>
      <w:proofErr w:type="spellEnd"/>
      <w:r>
        <w:t xml:space="preserve"> </w:t>
      </w:r>
      <w:proofErr w:type="spellStart"/>
      <w:r>
        <w:t>for</w:t>
      </w:r>
      <w:proofErr w:type="spellEnd"/>
      <w:r>
        <w:t xml:space="preserve"> </w:t>
      </w:r>
      <w:proofErr w:type="spellStart"/>
      <w:r>
        <w:t>lead</w:t>
      </w:r>
      <w:proofErr w:type="spellEnd"/>
      <w:r>
        <w:t xml:space="preserve"> </w:t>
      </w:r>
      <w:proofErr w:type="spellStart"/>
      <w:r>
        <w:t>management</w:t>
      </w:r>
      <w:proofErr w:type="spellEnd"/>
      <w:r>
        <w:t>.</w:t>
      </w:r>
    </w:p>
    <w:p w14:paraId="7F2500C6" w14:textId="77777777" w:rsidR="00A13F87" w:rsidRDefault="00AE16AA">
      <w:pPr>
        <w:pStyle w:val="a3"/>
        <w:spacing w:line="360" w:lineRule="auto"/>
        <w:ind w:right="145" w:firstLine="719"/>
      </w:pPr>
      <w:proofErr w:type="spellStart"/>
      <w:r>
        <w:t>The</w:t>
      </w:r>
      <w:proofErr w:type="spellEnd"/>
      <w:r>
        <w:rPr>
          <w:spacing w:val="-5"/>
        </w:rPr>
        <w:t xml:space="preserve"> </w:t>
      </w:r>
      <w:proofErr w:type="spellStart"/>
      <w:r>
        <w:t>study</w:t>
      </w:r>
      <w:proofErr w:type="spellEnd"/>
      <w:r>
        <w:rPr>
          <w:spacing w:val="-5"/>
        </w:rPr>
        <w:t xml:space="preserve"> </w:t>
      </w:r>
      <w:proofErr w:type="spellStart"/>
      <w:r>
        <w:t>uses</w:t>
      </w:r>
      <w:proofErr w:type="spellEnd"/>
      <w:r>
        <w:rPr>
          <w:spacing w:val="-5"/>
        </w:rPr>
        <w:t xml:space="preserve"> </w:t>
      </w:r>
      <w:proofErr w:type="spellStart"/>
      <w:r>
        <w:t>an</w:t>
      </w:r>
      <w:proofErr w:type="spellEnd"/>
      <w:r>
        <w:rPr>
          <w:spacing w:val="-4"/>
        </w:rPr>
        <w:t xml:space="preserve"> </w:t>
      </w:r>
      <w:proofErr w:type="spellStart"/>
      <w:r>
        <w:t>analysis</w:t>
      </w:r>
      <w:proofErr w:type="spellEnd"/>
      <w:r>
        <w:rPr>
          <w:spacing w:val="-5"/>
        </w:rPr>
        <w:t xml:space="preserve"> </w:t>
      </w:r>
      <w:proofErr w:type="spellStart"/>
      <w:r>
        <w:t>of</w:t>
      </w:r>
      <w:proofErr w:type="spellEnd"/>
      <w:r>
        <w:rPr>
          <w:spacing w:val="-5"/>
        </w:rPr>
        <w:t xml:space="preserve"> </w:t>
      </w:r>
      <w:proofErr w:type="spellStart"/>
      <w:r>
        <w:t>the</w:t>
      </w:r>
      <w:proofErr w:type="spellEnd"/>
      <w:r>
        <w:rPr>
          <w:spacing w:val="-5"/>
        </w:rPr>
        <w:t xml:space="preserve"> </w:t>
      </w:r>
      <w:proofErr w:type="spellStart"/>
      <w:r>
        <w:t>educational</w:t>
      </w:r>
      <w:proofErr w:type="spellEnd"/>
      <w:r>
        <w:rPr>
          <w:spacing w:val="-5"/>
        </w:rPr>
        <w:t xml:space="preserve"> </w:t>
      </w:r>
      <w:proofErr w:type="spellStart"/>
      <w:r>
        <w:t>services</w:t>
      </w:r>
      <w:proofErr w:type="spellEnd"/>
      <w:r>
        <w:rPr>
          <w:spacing w:val="-4"/>
        </w:rPr>
        <w:t xml:space="preserve"> </w:t>
      </w:r>
      <w:proofErr w:type="spellStart"/>
      <w:r>
        <w:t>market</w:t>
      </w:r>
      <w:proofErr w:type="spellEnd"/>
      <w:r>
        <w:t>,</w:t>
      </w:r>
      <w:r>
        <w:rPr>
          <w:spacing w:val="-6"/>
        </w:rPr>
        <w:t xml:space="preserve"> </w:t>
      </w:r>
      <w:r>
        <w:t>a</w:t>
      </w:r>
      <w:r>
        <w:rPr>
          <w:spacing w:val="-5"/>
        </w:rPr>
        <w:t xml:space="preserve"> </w:t>
      </w:r>
      <w:proofErr w:type="spellStart"/>
      <w:r>
        <w:t>comparison</w:t>
      </w:r>
      <w:proofErr w:type="spellEnd"/>
      <w:r>
        <w:rPr>
          <w:spacing w:val="-5"/>
        </w:rPr>
        <w:t xml:space="preserve"> </w:t>
      </w:r>
      <w:proofErr w:type="spellStart"/>
      <w:r>
        <w:t>of</w:t>
      </w:r>
      <w:proofErr w:type="spellEnd"/>
      <w:r>
        <w:rPr>
          <w:spacing w:val="-5"/>
        </w:rPr>
        <w:t xml:space="preserve"> </w:t>
      </w:r>
      <w:proofErr w:type="spellStart"/>
      <w:r>
        <w:t>the</w:t>
      </w:r>
      <w:proofErr w:type="spellEnd"/>
      <w:r>
        <w:t xml:space="preserve"> </w:t>
      </w:r>
      <w:proofErr w:type="spellStart"/>
      <w:r>
        <w:t>effectiveness</w:t>
      </w:r>
      <w:proofErr w:type="spellEnd"/>
      <w:r>
        <w:t xml:space="preserve"> </w:t>
      </w:r>
      <w:proofErr w:type="spellStart"/>
      <w:r>
        <w:t>of</w:t>
      </w:r>
      <w:proofErr w:type="spellEnd"/>
      <w:r>
        <w:t xml:space="preserve"> </w:t>
      </w:r>
      <w:proofErr w:type="spellStart"/>
      <w:r>
        <w:t>traditional</w:t>
      </w:r>
      <w:proofErr w:type="spellEnd"/>
      <w:r>
        <w:t xml:space="preserve"> </w:t>
      </w:r>
      <w:proofErr w:type="spellStart"/>
      <w:r>
        <w:t>and</w:t>
      </w:r>
      <w:proofErr w:type="spellEnd"/>
      <w:r>
        <w:t xml:space="preserve"> </w:t>
      </w:r>
      <w:proofErr w:type="spellStart"/>
      <w:r>
        <w:t>digital</w:t>
      </w:r>
      <w:proofErr w:type="spellEnd"/>
      <w:r>
        <w:t xml:space="preserve"> </w:t>
      </w:r>
      <w:proofErr w:type="spellStart"/>
      <w:r>
        <w:t>methods</w:t>
      </w:r>
      <w:proofErr w:type="spellEnd"/>
      <w:r>
        <w:t xml:space="preserve"> </w:t>
      </w:r>
      <w:proofErr w:type="spellStart"/>
      <w:r>
        <w:t>of</w:t>
      </w:r>
      <w:proofErr w:type="spellEnd"/>
      <w:r>
        <w:t xml:space="preserve"> </w:t>
      </w:r>
      <w:proofErr w:type="spellStart"/>
      <w:r>
        <w:t>attracting</w:t>
      </w:r>
      <w:proofErr w:type="spellEnd"/>
      <w:r>
        <w:t xml:space="preserve"> </w:t>
      </w:r>
      <w:proofErr w:type="spellStart"/>
      <w:r>
        <w:t>customers</w:t>
      </w:r>
      <w:proofErr w:type="spellEnd"/>
      <w:r>
        <w:t>,</w:t>
      </w:r>
      <w:r>
        <w:rPr>
          <w:spacing w:val="-1"/>
        </w:rPr>
        <w:t xml:space="preserve"> </w:t>
      </w:r>
      <w:r>
        <w:t xml:space="preserve">SWOT </w:t>
      </w:r>
      <w:proofErr w:type="spellStart"/>
      <w:r>
        <w:t>analysis</w:t>
      </w:r>
      <w:proofErr w:type="spellEnd"/>
      <w:r>
        <w:t xml:space="preserve">, </w:t>
      </w:r>
      <w:proofErr w:type="spellStart"/>
      <w:r>
        <w:t>and</w:t>
      </w:r>
      <w:proofErr w:type="spellEnd"/>
      <w:r>
        <w:t xml:space="preserve"> </w:t>
      </w:r>
      <w:proofErr w:type="spellStart"/>
      <w:r>
        <w:t>an</w:t>
      </w:r>
      <w:proofErr w:type="spellEnd"/>
      <w:r>
        <w:t xml:space="preserve"> </w:t>
      </w:r>
      <w:proofErr w:type="spellStart"/>
      <w:r>
        <w:t>analysis</w:t>
      </w:r>
      <w:proofErr w:type="spellEnd"/>
      <w:r>
        <w:t xml:space="preserve"> </w:t>
      </w:r>
      <w:proofErr w:type="spellStart"/>
      <w:r>
        <w:t>of</w:t>
      </w:r>
      <w:proofErr w:type="spellEnd"/>
      <w:r>
        <w:t xml:space="preserve"> </w:t>
      </w:r>
      <w:proofErr w:type="spellStart"/>
      <w:r>
        <w:t>the</w:t>
      </w:r>
      <w:proofErr w:type="spellEnd"/>
      <w:r>
        <w:t xml:space="preserve"> </w:t>
      </w:r>
      <w:proofErr w:type="spellStart"/>
      <w:r>
        <w:t>effectiveness</w:t>
      </w:r>
      <w:proofErr w:type="spellEnd"/>
      <w:r>
        <w:t xml:space="preserve"> </w:t>
      </w:r>
      <w:proofErr w:type="spellStart"/>
      <w:r>
        <w:t>of</w:t>
      </w:r>
      <w:proofErr w:type="spellEnd"/>
      <w:r>
        <w:t xml:space="preserve"> </w:t>
      </w:r>
      <w:proofErr w:type="spellStart"/>
      <w:r>
        <w:t>advertising</w:t>
      </w:r>
      <w:proofErr w:type="spellEnd"/>
      <w:r>
        <w:t xml:space="preserve"> </w:t>
      </w:r>
      <w:proofErr w:type="spellStart"/>
      <w:r>
        <w:t>campaigns</w:t>
      </w:r>
      <w:proofErr w:type="spellEnd"/>
      <w:r>
        <w:t>.</w:t>
      </w:r>
    </w:p>
    <w:p w14:paraId="499BAD2E" w14:textId="77777777" w:rsidR="00A13F87" w:rsidRDefault="00AE16AA">
      <w:pPr>
        <w:pStyle w:val="a3"/>
        <w:spacing w:line="360" w:lineRule="auto"/>
        <w:ind w:right="140" w:firstLine="719"/>
      </w:pPr>
      <w:r>
        <w:t xml:space="preserve">A </w:t>
      </w:r>
      <w:proofErr w:type="spellStart"/>
      <w:r>
        <w:t>conversion</w:t>
      </w:r>
      <w:proofErr w:type="spellEnd"/>
      <w:r>
        <w:t xml:space="preserve"> </w:t>
      </w:r>
      <w:proofErr w:type="spellStart"/>
      <w:r>
        <w:t>rate</w:t>
      </w:r>
      <w:proofErr w:type="spellEnd"/>
      <w:r>
        <w:t xml:space="preserve"> </w:t>
      </w:r>
      <w:proofErr w:type="spellStart"/>
      <w:r>
        <w:t>increase</w:t>
      </w:r>
      <w:proofErr w:type="spellEnd"/>
      <w:r>
        <w:t xml:space="preserve"> </w:t>
      </w:r>
      <w:proofErr w:type="spellStart"/>
      <w:r>
        <w:t>programme</w:t>
      </w:r>
      <w:proofErr w:type="spellEnd"/>
      <w:r>
        <w:t xml:space="preserve"> </w:t>
      </w:r>
      <w:proofErr w:type="spellStart"/>
      <w:r>
        <w:t>was</w:t>
      </w:r>
      <w:proofErr w:type="spellEnd"/>
      <w:r>
        <w:t xml:space="preserve"> </w:t>
      </w:r>
      <w:proofErr w:type="spellStart"/>
      <w:r>
        <w:t>proposed</w:t>
      </w:r>
      <w:proofErr w:type="spellEnd"/>
      <w:r>
        <w:t xml:space="preserve">, </w:t>
      </w:r>
      <w:proofErr w:type="spellStart"/>
      <w:r>
        <w:t>which</w:t>
      </w:r>
      <w:proofErr w:type="spellEnd"/>
      <w:r>
        <w:t xml:space="preserve">, </w:t>
      </w:r>
      <w:proofErr w:type="spellStart"/>
      <w:r>
        <w:t>by</w:t>
      </w:r>
      <w:proofErr w:type="spellEnd"/>
      <w:r>
        <w:t xml:space="preserve"> </w:t>
      </w:r>
      <w:proofErr w:type="spellStart"/>
      <w:r>
        <w:t>adapting</w:t>
      </w:r>
      <w:proofErr w:type="spellEnd"/>
      <w:r>
        <w:t xml:space="preserve"> </w:t>
      </w:r>
      <w:proofErr w:type="spellStart"/>
      <w:r>
        <w:t>communication</w:t>
      </w:r>
      <w:proofErr w:type="spellEnd"/>
      <w:r>
        <w:rPr>
          <w:spacing w:val="-16"/>
        </w:rPr>
        <w:t xml:space="preserve"> </w:t>
      </w:r>
      <w:proofErr w:type="spellStart"/>
      <w:r>
        <w:t>to</w:t>
      </w:r>
      <w:proofErr w:type="spellEnd"/>
      <w:r>
        <w:rPr>
          <w:spacing w:val="-16"/>
        </w:rPr>
        <w:t xml:space="preserve"> </w:t>
      </w:r>
      <w:proofErr w:type="spellStart"/>
      <w:r>
        <w:t>the</w:t>
      </w:r>
      <w:proofErr w:type="spellEnd"/>
      <w:r>
        <w:rPr>
          <w:spacing w:val="-17"/>
        </w:rPr>
        <w:t xml:space="preserve"> </w:t>
      </w:r>
      <w:proofErr w:type="spellStart"/>
      <w:r>
        <w:t>needs</w:t>
      </w:r>
      <w:proofErr w:type="spellEnd"/>
      <w:r>
        <w:rPr>
          <w:spacing w:val="-16"/>
        </w:rPr>
        <w:t xml:space="preserve"> </w:t>
      </w:r>
      <w:proofErr w:type="spellStart"/>
      <w:r>
        <w:t>of</w:t>
      </w:r>
      <w:proofErr w:type="spellEnd"/>
      <w:r>
        <w:rPr>
          <w:spacing w:val="-17"/>
        </w:rPr>
        <w:t xml:space="preserve"> </w:t>
      </w:r>
      <w:proofErr w:type="spellStart"/>
      <w:r>
        <w:t>different</w:t>
      </w:r>
      <w:proofErr w:type="spellEnd"/>
      <w:r>
        <w:rPr>
          <w:spacing w:val="-16"/>
        </w:rPr>
        <w:t xml:space="preserve"> </w:t>
      </w:r>
      <w:proofErr w:type="spellStart"/>
      <w:r>
        <w:t>customer</w:t>
      </w:r>
      <w:proofErr w:type="spellEnd"/>
      <w:r>
        <w:rPr>
          <w:spacing w:val="-15"/>
        </w:rPr>
        <w:t xml:space="preserve"> </w:t>
      </w:r>
      <w:proofErr w:type="spellStart"/>
      <w:r>
        <w:t>segments</w:t>
      </w:r>
      <w:proofErr w:type="spellEnd"/>
      <w:r>
        <w:rPr>
          <w:spacing w:val="-14"/>
        </w:rPr>
        <w:t xml:space="preserve"> </w:t>
      </w:r>
      <w:proofErr w:type="spellStart"/>
      <w:r>
        <w:t>at</w:t>
      </w:r>
      <w:proofErr w:type="spellEnd"/>
      <w:r>
        <w:rPr>
          <w:spacing w:val="-16"/>
        </w:rPr>
        <w:t xml:space="preserve"> </w:t>
      </w:r>
      <w:proofErr w:type="spellStart"/>
      <w:r>
        <w:t>different</w:t>
      </w:r>
      <w:proofErr w:type="spellEnd"/>
      <w:r>
        <w:rPr>
          <w:spacing w:val="-17"/>
        </w:rPr>
        <w:t xml:space="preserve"> </w:t>
      </w:r>
      <w:proofErr w:type="spellStart"/>
      <w:r>
        <w:t>stages</w:t>
      </w:r>
      <w:proofErr w:type="spellEnd"/>
      <w:r>
        <w:rPr>
          <w:spacing w:val="-14"/>
        </w:rPr>
        <w:t xml:space="preserve"> </w:t>
      </w:r>
      <w:proofErr w:type="spellStart"/>
      <w:r>
        <w:t>of</w:t>
      </w:r>
      <w:proofErr w:type="spellEnd"/>
      <w:r>
        <w:rPr>
          <w:spacing w:val="-15"/>
        </w:rPr>
        <w:t xml:space="preserve"> </w:t>
      </w:r>
      <w:proofErr w:type="spellStart"/>
      <w:r>
        <w:t>the</w:t>
      </w:r>
      <w:proofErr w:type="spellEnd"/>
      <w:r>
        <w:rPr>
          <w:spacing w:val="-17"/>
        </w:rPr>
        <w:t xml:space="preserve"> </w:t>
      </w:r>
      <w:proofErr w:type="spellStart"/>
      <w:r>
        <w:t>sales</w:t>
      </w:r>
      <w:proofErr w:type="spellEnd"/>
      <w:r>
        <w:t xml:space="preserve"> </w:t>
      </w:r>
      <w:proofErr w:type="spellStart"/>
      <w:r>
        <w:t>funnel</w:t>
      </w:r>
      <w:proofErr w:type="spellEnd"/>
      <w:r>
        <w:t>,</w:t>
      </w:r>
      <w:r>
        <w:rPr>
          <w:spacing w:val="-9"/>
        </w:rPr>
        <w:t xml:space="preserve"> </w:t>
      </w:r>
      <w:proofErr w:type="spellStart"/>
      <w:r>
        <w:t>enabled</w:t>
      </w:r>
      <w:proofErr w:type="spellEnd"/>
      <w:r>
        <w:rPr>
          <w:spacing w:val="-8"/>
        </w:rPr>
        <w:t xml:space="preserve"> </w:t>
      </w:r>
      <w:r>
        <w:t>ESL</w:t>
      </w:r>
      <w:r>
        <w:rPr>
          <w:spacing w:val="-8"/>
        </w:rPr>
        <w:t xml:space="preserve"> </w:t>
      </w:r>
      <w:proofErr w:type="spellStart"/>
      <w:r>
        <w:t>to</w:t>
      </w:r>
      <w:proofErr w:type="spellEnd"/>
      <w:r>
        <w:rPr>
          <w:spacing w:val="-8"/>
        </w:rPr>
        <w:t xml:space="preserve"> </w:t>
      </w:r>
      <w:proofErr w:type="spellStart"/>
      <w:r>
        <w:t>achieve</w:t>
      </w:r>
      <w:proofErr w:type="spellEnd"/>
      <w:r>
        <w:rPr>
          <w:spacing w:val="-9"/>
        </w:rPr>
        <w:t xml:space="preserve"> </w:t>
      </w:r>
      <w:proofErr w:type="spellStart"/>
      <w:r>
        <w:t>improvements</w:t>
      </w:r>
      <w:proofErr w:type="spellEnd"/>
      <w:r>
        <w:rPr>
          <w:spacing w:val="-8"/>
        </w:rPr>
        <w:t xml:space="preserve"> </w:t>
      </w:r>
      <w:proofErr w:type="spellStart"/>
      <w:r>
        <w:t>in</w:t>
      </w:r>
      <w:proofErr w:type="spellEnd"/>
      <w:r>
        <w:rPr>
          <w:spacing w:val="-8"/>
        </w:rPr>
        <w:t xml:space="preserve"> </w:t>
      </w:r>
      <w:proofErr w:type="spellStart"/>
      <w:r>
        <w:t>key</w:t>
      </w:r>
      <w:proofErr w:type="spellEnd"/>
      <w:r>
        <w:rPr>
          <w:spacing w:val="-8"/>
        </w:rPr>
        <w:t xml:space="preserve"> </w:t>
      </w:r>
      <w:proofErr w:type="spellStart"/>
      <w:r>
        <w:t>business</w:t>
      </w:r>
      <w:proofErr w:type="spellEnd"/>
      <w:r>
        <w:rPr>
          <w:spacing w:val="-8"/>
        </w:rPr>
        <w:t xml:space="preserve"> </w:t>
      </w:r>
      <w:proofErr w:type="spellStart"/>
      <w:r>
        <w:t>indicators</w:t>
      </w:r>
      <w:proofErr w:type="spellEnd"/>
      <w:r>
        <w:t>:</w:t>
      </w:r>
      <w:r>
        <w:rPr>
          <w:spacing w:val="-8"/>
        </w:rPr>
        <w:t xml:space="preserve"> </w:t>
      </w:r>
      <w:r>
        <w:t>a</w:t>
      </w:r>
      <w:r>
        <w:rPr>
          <w:spacing w:val="-9"/>
        </w:rPr>
        <w:t xml:space="preserve"> </w:t>
      </w:r>
      <w:r>
        <w:t>15%</w:t>
      </w:r>
      <w:r>
        <w:rPr>
          <w:spacing w:val="-8"/>
        </w:rPr>
        <w:t xml:space="preserve"> </w:t>
      </w:r>
      <w:proofErr w:type="spellStart"/>
      <w:r>
        <w:t>increase</w:t>
      </w:r>
      <w:proofErr w:type="spellEnd"/>
      <w:r>
        <w:t xml:space="preserve"> </w:t>
      </w:r>
      <w:proofErr w:type="spellStart"/>
      <w:r>
        <w:t>in</w:t>
      </w:r>
      <w:proofErr w:type="spellEnd"/>
      <w:r>
        <w:t xml:space="preserve"> </w:t>
      </w:r>
      <w:proofErr w:type="spellStart"/>
      <w:r>
        <w:t>online</w:t>
      </w:r>
      <w:proofErr w:type="spellEnd"/>
      <w:r>
        <w:t xml:space="preserve"> </w:t>
      </w:r>
      <w:proofErr w:type="spellStart"/>
      <w:r>
        <w:t>application</w:t>
      </w:r>
      <w:proofErr w:type="spellEnd"/>
      <w:r>
        <w:t xml:space="preserve"> </w:t>
      </w:r>
      <w:proofErr w:type="spellStart"/>
      <w:r>
        <w:t>conversion</w:t>
      </w:r>
      <w:proofErr w:type="spellEnd"/>
      <w:r>
        <w:t xml:space="preserve">, a 10% </w:t>
      </w:r>
      <w:proofErr w:type="spellStart"/>
      <w:r>
        <w:t>reduction</w:t>
      </w:r>
      <w:proofErr w:type="spellEnd"/>
      <w:r>
        <w:t xml:space="preserve"> </w:t>
      </w:r>
      <w:proofErr w:type="spellStart"/>
      <w:r>
        <w:t>in</w:t>
      </w:r>
      <w:proofErr w:type="spellEnd"/>
      <w:r>
        <w:t xml:space="preserve"> </w:t>
      </w:r>
      <w:proofErr w:type="spellStart"/>
      <w:r>
        <w:t>customer</w:t>
      </w:r>
      <w:proofErr w:type="spellEnd"/>
      <w:r>
        <w:t xml:space="preserve"> </w:t>
      </w:r>
      <w:proofErr w:type="spellStart"/>
      <w:r>
        <w:t>acquisition</w:t>
      </w:r>
      <w:proofErr w:type="spellEnd"/>
      <w:r>
        <w:t xml:space="preserve"> </w:t>
      </w:r>
      <w:proofErr w:type="spellStart"/>
      <w:r>
        <w:t>costs</w:t>
      </w:r>
      <w:proofErr w:type="spellEnd"/>
      <w:r>
        <w:t xml:space="preserve">, </w:t>
      </w:r>
      <w:proofErr w:type="spellStart"/>
      <w:r>
        <w:t>and</w:t>
      </w:r>
      <w:proofErr w:type="spellEnd"/>
      <w:r>
        <w:t xml:space="preserve"> </w:t>
      </w:r>
      <w:proofErr w:type="spellStart"/>
      <w:r>
        <w:t>an</w:t>
      </w:r>
      <w:proofErr w:type="spellEnd"/>
      <w:r>
        <w:t xml:space="preserve"> </w:t>
      </w:r>
      <w:proofErr w:type="spellStart"/>
      <w:r>
        <w:t>increase</w:t>
      </w:r>
      <w:proofErr w:type="spellEnd"/>
      <w:r>
        <w:t xml:space="preserve"> </w:t>
      </w:r>
      <w:proofErr w:type="spellStart"/>
      <w:r>
        <w:t>in</w:t>
      </w:r>
      <w:proofErr w:type="spellEnd"/>
      <w:r>
        <w:t xml:space="preserve"> </w:t>
      </w:r>
      <w:proofErr w:type="spellStart"/>
      <w:r>
        <w:t>customer</w:t>
      </w:r>
      <w:proofErr w:type="spellEnd"/>
      <w:r>
        <w:t xml:space="preserve"> </w:t>
      </w:r>
      <w:proofErr w:type="spellStart"/>
      <w:r>
        <w:t>satisfaction</w:t>
      </w:r>
      <w:proofErr w:type="spellEnd"/>
      <w:r>
        <w:t>.</w:t>
      </w:r>
    </w:p>
    <w:p w14:paraId="744FA449" w14:textId="77777777" w:rsidR="00A13F87" w:rsidRDefault="00AE16AA">
      <w:pPr>
        <w:pStyle w:val="a3"/>
        <w:spacing w:line="360" w:lineRule="auto"/>
        <w:ind w:right="136" w:firstLine="719"/>
      </w:pPr>
      <w:proofErr w:type="spellStart"/>
      <w:r>
        <w:t>The</w:t>
      </w:r>
      <w:proofErr w:type="spellEnd"/>
      <w:r>
        <w:t xml:space="preserve"> </w:t>
      </w:r>
      <w:proofErr w:type="spellStart"/>
      <w:r>
        <w:t>results</w:t>
      </w:r>
      <w:proofErr w:type="spellEnd"/>
      <w:r>
        <w:t xml:space="preserve"> </w:t>
      </w:r>
      <w:proofErr w:type="spellStart"/>
      <w:r>
        <w:t>of</w:t>
      </w:r>
      <w:proofErr w:type="spellEnd"/>
      <w:r>
        <w:t xml:space="preserve"> </w:t>
      </w:r>
      <w:proofErr w:type="spellStart"/>
      <w:r>
        <w:t>the</w:t>
      </w:r>
      <w:proofErr w:type="spellEnd"/>
      <w:r>
        <w:t xml:space="preserve"> </w:t>
      </w:r>
      <w:proofErr w:type="spellStart"/>
      <w:r>
        <w:t>study</w:t>
      </w:r>
      <w:proofErr w:type="spellEnd"/>
      <w:r>
        <w:t xml:space="preserve"> </w:t>
      </w:r>
      <w:proofErr w:type="spellStart"/>
      <w:r>
        <w:t>can</w:t>
      </w:r>
      <w:proofErr w:type="spellEnd"/>
      <w:r>
        <w:t xml:space="preserve"> </w:t>
      </w:r>
      <w:proofErr w:type="spellStart"/>
      <w:r>
        <w:t>be</w:t>
      </w:r>
      <w:proofErr w:type="spellEnd"/>
      <w:r>
        <w:t xml:space="preserve"> </w:t>
      </w:r>
      <w:proofErr w:type="spellStart"/>
      <w:r>
        <w:t>applied</w:t>
      </w:r>
      <w:proofErr w:type="spellEnd"/>
      <w:r>
        <w:t xml:space="preserve"> </w:t>
      </w:r>
      <w:proofErr w:type="spellStart"/>
      <w:r>
        <w:t>in</w:t>
      </w:r>
      <w:proofErr w:type="spellEnd"/>
      <w:r>
        <w:t xml:space="preserve"> </w:t>
      </w:r>
      <w:proofErr w:type="spellStart"/>
      <w:r>
        <w:t>language</w:t>
      </w:r>
      <w:proofErr w:type="spellEnd"/>
      <w:r>
        <w:t xml:space="preserve"> </w:t>
      </w:r>
      <w:proofErr w:type="spellStart"/>
      <w:r>
        <w:t>schools</w:t>
      </w:r>
      <w:proofErr w:type="spellEnd"/>
      <w:r>
        <w:t xml:space="preserve"> </w:t>
      </w:r>
      <w:proofErr w:type="spellStart"/>
      <w:r>
        <w:t>or</w:t>
      </w:r>
      <w:proofErr w:type="spellEnd"/>
      <w:r>
        <w:t xml:space="preserve"> </w:t>
      </w:r>
      <w:proofErr w:type="spellStart"/>
      <w:r>
        <w:t>online</w:t>
      </w:r>
      <w:proofErr w:type="spellEnd"/>
      <w:r>
        <w:t xml:space="preserve"> </w:t>
      </w:r>
      <w:proofErr w:type="spellStart"/>
      <w:r>
        <w:t>platforms</w:t>
      </w:r>
      <w:proofErr w:type="spellEnd"/>
      <w:r>
        <w:t xml:space="preserve"> </w:t>
      </w:r>
      <w:proofErr w:type="spellStart"/>
      <w:r>
        <w:t>to</w:t>
      </w:r>
      <w:proofErr w:type="spellEnd"/>
      <w:r>
        <w:t xml:space="preserve"> </w:t>
      </w:r>
      <w:proofErr w:type="spellStart"/>
      <w:r>
        <w:t>increase</w:t>
      </w:r>
      <w:proofErr w:type="spellEnd"/>
      <w:r>
        <w:t xml:space="preserve"> </w:t>
      </w:r>
      <w:proofErr w:type="spellStart"/>
      <w:r>
        <w:t>the</w:t>
      </w:r>
      <w:proofErr w:type="spellEnd"/>
      <w:r>
        <w:t xml:space="preserve"> </w:t>
      </w:r>
      <w:proofErr w:type="spellStart"/>
      <w:r>
        <w:t>efficiency</w:t>
      </w:r>
      <w:proofErr w:type="spellEnd"/>
      <w:r>
        <w:t xml:space="preserve"> </w:t>
      </w:r>
      <w:proofErr w:type="spellStart"/>
      <w:r>
        <w:t>of</w:t>
      </w:r>
      <w:proofErr w:type="spellEnd"/>
      <w:r>
        <w:t xml:space="preserve"> </w:t>
      </w:r>
      <w:proofErr w:type="spellStart"/>
      <w:r>
        <w:t>converting</w:t>
      </w:r>
      <w:proofErr w:type="spellEnd"/>
      <w:r>
        <w:t xml:space="preserve"> </w:t>
      </w:r>
      <w:proofErr w:type="spellStart"/>
      <w:r>
        <w:t>leads</w:t>
      </w:r>
      <w:proofErr w:type="spellEnd"/>
      <w:r>
        <w:t xml:space="preserve"> </w:t>
      </w:r>
      <w:proofErr w:type="spellStart"/>
      <w:r>
        <w:t>into</w:t>
      </w:r>
      <w:proofErr w:type="spellEnd"/>
      <w:r>
        <w:t xml:space="preserve"> </w:t>
      </w:r>
      <w:proofErr w:type="spellStart"/>
      <w:r>
        <w:t>sales</w:t>
      </w:r>
      <w:proofErr w:type="spellEnd"/>
      <w:r>
        <w:t xml:space="preserve">. </w:t>
      </w:r>
      <w:proofErr w:type="spellStart"/>
      <w:r>
        <w:t>It</w:t>
      </w:r>
      <w:proofErr w:type="spellEnd"/>
      <w:r>
        <w:t xml:space="preserve"> </w:t>
      </w:r>
      <w:proofErr w:type="spellStart"/>
      <w:r>
        <w:t>is</w:t>
      </w:r>
      <w:proofErr w:type="spellEnd"/>
      <w:r>
        <w:t xml:space="preserve"> </w:t>
      </w:r>
      <w:proofErr w:type="spellStart"/>
      <w:r>
        <w:t>proposed</w:t>
      </w:r>
      <w:proofErr w:type="spellEnd"/>
      <w:r>
        <w:t xml:space="preserve"> </w:t>
      </w:r>
      <w:proofErr w:type="spellStart"/>
      <w:r>
        <w:t>to</w:t>
      </w:r>
      <w:proofErr w:type="spellEnd"/>
      <w:r>
        <w:t xml:space="preserve"> </w:t>
      </w:r>
      <w:proofErr w:type="spellStart"/>
      <w:r>
        <w:t>introduce</w:t>
      </w:r>
      <w:proofErr w:type="spellEnd"/>
      <w:r>
        <w:t xml:space="preserve"> </w:t>
      </w:r>
      <w:proofErr w:type="spellStart"/>
      <w:r>
        <w:t>automated</w:t>
      </w:r>
      <w:proofErr w:type="spellEnd"/>
      <w:r>
        <w:t xml:space="preserve"> </w:t>
      </w:r>
      <w:proofErr w:type="spellStart"/>
      <w:r>
        <w:t>lead</w:t>
      </w:r>
      <w:proofErr w:type="spellEnd"/>
      <w:r>
        <w:t xml:space="preserve"> </w:t>
      </w:r>
      <w:proofErr w:type="spellStart"/>
      <w:r>
        <w:t>management</w:t>
      </w:r>
      <w:proofErr w:type="spellEnd"/>
      <w:r>
        <w:t xml:space="preserve"> </w:t>
      </w:r>
      <w:proofErr w:type="spellStart"/>
      <w:r>
        <w:t>systems</w:t>
      </w:r>
      <w:proofErr w:type="spellEnd"/>
      <w:r>
        <w:t xml:space="preserve">, </w:t>
      </w:r>
      <w:proofErr w:type="spellStart"/>
      <w:r>
        <w:t>use</w:t>
      </w:r>
      <w:proofErr w:type="spellEnd"/>
      <w:r>
        <w:t xml:space="preserve"> a </w:t>
      </w:r>
      <w:proofErr w:type="spellStart"/>
      <w:r>
        <w:t>personalised</w:t>
      </w:r>
      <w:proofErr w:type="spellEnd"/>
      <w:r>
        <w:t xml:space="preserve"> </w:t>
      </w:r>
      <w:proofErr w:type="spellStart"/>
      <w:r>
        <w:t>approach</w:t>
      </w:r>
      <w:proofErr w:type="spellEnd"/>
      <w:r>
        <w:t xml:space="preserve"> </w:t>
      </w:r>
      <w:proofErr w:type="spellStart"/>
      <w:r>
        <w:t>in</w:t>
      </w:r>
      <w:proofErr w:type="spellEnd"/>
      <w:r>
        <w:t xml:space="preserve"> </w:t>
      </w:r>
      <w:proofErr w:type="spellStart"/>
      <w:r>
        <w:t>advertising</w:t>
      </w:r>
      <w:proofErr w:type="spellEnd"/>
      <w:r>
        <w:t xml:space="preserve">, </w:t>
      </w:r>
      <w:proofErr w:type="spellStart"/>
      <w:r>
        <w:t>and</w:t>
      </w:r>
      <w:proofErr w:type="spellEnd"/>
      <w:r>
        <w:t xml:space="preserve"> </w:t>
      </w:r>
      <w:proofErr w:type="spellStart"/>
      <w:r>
        <w:t>adapt</w:t>
      </w:r>
      <w:proofErr w:type="spellEnd"/>
      <w:r>
        <w:t xml:space="preserve"> </w:t>
      </w:r>
      <w:proofErr w:type="spellStart"/>
      <w:r>
        <w:t>content</w:t>
      </w:r>
      <w:proofErr w:type="spellEnd"/>
      <w:r>
        <w:t xml:space="preserve"> </w:t>
      </w:r>
      <w:proofErr w:type="spellStart"/>
      <w:r>
        <w:t>to</w:t>
      </w:r>
      <w:proofErr w:type="spellEnd"/>
      <w:r>
        <w:t xml:space="preserve"> </w:t>
      </w:r>
      <w:proofErr w:type="spellStart"/>
      <w:r>
        <w:t>target</w:t>
      </w:r>
      <w:proofErr w:type="spellEnd"/>
      <w:r>
        <w:t xml:space="preserve"> </w:t>
      </w:r>
      <w:proofErr w:type="spellStart"/>
      <w:r>
        <w:t>audiences</w:t>
      </w:r>
      <w:proofErr w:type="spellEnd"/>
      <w:r>
        <w:t>.</w:t>
      </w:r>
    </w:p>
    <w:p w14:paraId="2E5E77E9" w14:textId="77777777" w:rsidR="00A13F87" w:rsidRDefault="00AE16AA">
      <w:pPr>
        <w:pStyle w:val="a3"/>
        <w:spacing w:line="360" w:lineRule="auto"/>
        <w:ind w:right="142" w:firstLine="719"/>
      </w:pPr>
      <w:proofErr w:type="spellStart"/>
      <w:r>
        <w:t>Keywords</w:t>
      </w:r>
      <w:proofErr w:type="spellEnd"/>
      <w:r>
        <w:t xml:space="preserve">: </w:t>
      </w:r>
      <w:proofErr w:type="spellStart"/>
      <w:r>
        <w:t>lead</w:t>
      </w:r>
      <w:proofErr w:type="spellEnd"/>
      <w:r>
        <w:t xml:space="preserve"> </w:t>
      </w:r>
      <w:proofErr w:type="spellStart"/>
      <w:r>
        <w:t>management</w:t>
      </w:r>
      <w:proofErr w:type="spellEnd"/>
      <w:r>
        <w:t xml:space="preserve">, </w:t>
      </w:r>
      <w:proofErr w:type="spellStart"/>
      <w:r>
        <w:t>leads</w:t>
      </w:r>
      <w:proofErr w:type="spellEnd"/>
      <w:r>
        <w:t xml:space="preserve">, </w:t>
      </w:r>
      <w:proofErr w:type="spellStart"/>
      <w:r>
        <w:t>lead</w:t>
      </w:r>
      <w:proofErr w:type="spellEnd"/>
      <w:r>
        <w:t xml:space="preserve"> </w:t>
      </w:r>
      <w:proofErr w:type="spellStart"/>
      <w:r>
        <w:t>generation</w:t>
      </w:r>
      <w:proofErr w:type="spellEnd"/>
      <w:r>
        <w:t xml:space="preserve">, </w:t>
      </w:r>
      <w:proofErr w:type="spellStart"/>
      <w:r>
        <w:t>lead</w:t>
      </w:r>
      <w:proofErr w:type="spellEnd"/>
      <w:r>
        <w:t xml:space="preserve"> </w:t>
      </w:r>
      <w:proofErr w:type="spellStart"/>
      <w:r>
        <w:t>generation</w:t>
      </w:r>
      <w:proofErr w:type="spellEnd"/>
      <w:r>
        <w:t xml:space="preserve"> </w:t>
      </w:r>
      <w:proofErr w:type="spellStart"/>
      <w:r>
        <w:t>tools</w:t>
      </w:r>
      <w:proofErr w:type="spellEnd"/>
      <w:r>
        <w:t xml:space="preserve">, </w:t>
      </w:r>
      <w:proofErr w:type="spellStart"/>
      <w:r>
        <w:t>lea</w:t>
      </w:r>
      <w:r>
        <w:t>d</w:t>
      </w:r>
      <w:proofErr w:type="spellEnd"/>
      <w:r>
        <w:t xml:space="preserve"> </w:t>
      </w:r>
      <w:proofErr w:type="spellStart"/>
      <w:r>
        <w:t>qualification</w:t>
      </w:r>
      <w:proofErr w:type="spellEnd"/>
      <w:r>
        <w:t xml:space="preserve">, </w:t>
      </w:r>
      <w:proofErr w:type="spellStart"/>
      <w:r>
        <w:t>sales</w:t>
      </w:r>
      <w:proofErr w:type="spellEnd"/>
      <w:r>
        <w:t xml:space="preserve"> </w:t>
      </w:r>
      <w:proofErr w:type="spellStart"/>
      <w:r>
        <w:t>funnel</w:t>
      </w:r>
      <w:proofErr w:type="spellEnd"/>
      <w:r>
        <w:t xml:space="preserve">, </w:t>
      </w:r>
      <w:proofErr w:type="spellStart"/>
      <w:r>
        <w:t>conversion</w:t>
      </w:r>
      <w:proofErr w:type="spellEnd"/>
      <w:r>
        <w:t xml:space="preserve">, </w:t>
      </w:r>
      <w:proofErr w:type="spellStart"/>
      <w:r>
        <w:t>conversion</w:t>
      </w:r>
      <w:proofErr w:type="spellEnd"/>
      <w:r>
        <w:t xml:space="preserve"> </w:t>
      </w:r>
      <w:proofErr w:type="spellStart"/>
      <w:r>
        <w:t>optimisation</w:t>
      </w:r>
      <w:proofErr w:type="spellEnd"/>
      <w:r>
        <w:t xml:space="preserve">, </w:t>
      </w:r>
      <w:proofErr w:type="spellStart"/>
      <w:r>
        <w:t>educational</w:t>
      </w:r>
      <w:proofErr w:type="spellEnd"/>
      <w:r>
        <w:t xml:space="preserve"> </w:t>
      </w:r>
      <w:proofErr w:type="spellStart"/>
      <w:r>
        <w:t>and</w:t>
      </w:r>
      <w:proofErr w:type="spellEnd"/>
      <w:r>
        <w:t xml:space="preserve"> </w:t>
      </w:r>
      <w:proofErr w:type="spellStart"/>
      <w:r>
        <w:t>language</w:t>
      </w:r>
      <w:proofErr w:type="spellEnd"/>
      <w:r>
        <w:t xml:space="preserve"> </w:t>
      </w:r>
      <w:proofErr w:type="spellStart"/>
      <w:r>
        <w:t>services</w:t>
      </w:r>
      <w:proofErr w:type="spellEnd"/>
      <w:r>
        <w:t xml:space="preserve">, </w:t>
      </w:r>
      <w:proofErr w:type="spellStart"/>
      <w:r>
        <w:t>automation</w:t>
      </w:r>
      <w:proofErr w:type="spellEnd"/>
      <w:r>
        <w:t xml:space="preserve">, </w:t>
      </w:r>
      <w:proofErr w:type="spellStart"/>
      <w:r>
        <w:t>customer</w:t>
      </w:r>
      <w:proofErr w:type="spellEnd"/>
      <w:r>
        <w:t xml:space="preserve"> </w:t>
      </w:r>
      <w:proofErr w:type="spellStart"/>
      <w:r>
        <w:t>focus</w:t>
      </w:r>
      <w:proofErr w:type="spellEnd"/>
      <w:r>
        <w:t>.</w:t>
      </w:r>
    </w:p>
    <w:p w14:paraId="792AF4FE" w14:textId="77777777" w:rsidR="00A13F87" w:rsidRDefault="00A13F87">
      <w:pPr>
        <w:pStyle w:val="a3"/>
        <w:spacing w:line="360" w:lineRule="auto"/>
        <w:sectPr w:rsidR="00A13F87">
          <w:pgSz w:w="11910" w:h="16840"/>
          <w:pgMar w:top="840" w:right="425" w:bottom="280" w:left="1275" w:header="578" w:footer="0" w:gutter="0"/>
          <w:cols w:space="720"/>
        </w:sectPr>
      </w:pPr>
    </w:p>
    <w:p w14:paraId="00059BD4" w14:textId="77777777" w:rsidR="00A13F87" w:rsidRDefault="00AE16AA">
      <w:pPr>
        <w:pStyle w:val="1"/>
        <w:spacing w:before="291"/>
        <w:ind w:right="1031"/>
      </w:pPr>
      <w:r>
        <w:rPr>
          <w:spacing w:val="-2"/>
        </w:rPr>
        <w:lastRenderedPageBreak/>
        <w:t>ЗМІСТ</w:t>
      </w:r>
    </w:p>
    <w:sdt>
      <w:sdtPr>
        <w:id w:val="-1619828847"/>
        <w:docPartObj>
          <w:docPartGallery w:val="Table of Contents"/>
          <w:docPartUnique/>
        </w:docPartObj>
      </w:sdtPr>
      <w:sdtEndPr/>
      <w:sdtContent>
        <w:p w14:paraId="7237C8B0" w14:textId="77777777" w:rsidR="00A13F87" w:rsidRDefault="00AE16AA">
          <w:pPr>
            <w:pStyle w:val="10"/>
            <w:tabs>
              <w:tab w:val="left" w:leader="dot" w:pos="9840"/>
            </w:tabs>
            <w:spacing w:before="646" w:line="360" w:lineRule="auto"/>
            <w:ind w:right="180"/>
            <w:jc w:val="center"/>
          </w:pPr>
          <w:r>
            <w:t>ПЕРЕЛІК</w:t>
          </w:r>
          <w:r>
            <w:rPr>
              <w:spacing w:val="-5"/>
            </w:rPr>
            <w:t xml:space="preserve"> </w:t>
          </w:r>
          <w:r>
            <w:t>УМОВНИХ</w:t>
          </w:r>
          <w:r>
            <w:rPr>
              <w:spacing w:val="-7"/>
            </w:rPr>
            <w:t xml:space="preserve"> </w:t>
          </w:r>
          <w:r>
            <w:t>ПОЗНАЧЕНЬ,</w:t>
          </w:r>
          <w:r>
            <w:rPr>
              <w:spacing w:val="-8"/>
            </w:rPr>
            <w:t xml:space="preserve"> </w:t>
          </w:r>
          <w:r>
            <w:t>СИМВОЛІВ,</w:t>
          </w:r>
          <w:r>
            <w:rPr>
              <w:spacing w:val="-6"/>
            </w:rPr>
            <w:t xml:space="preserve"> </w:t>
          </w:r>
          <w:r>
            <w:t>СКОРОЧЕНЬ</w:t>
          </w:r>
          <w:r>
            <w:rPr>
              <w:spacing w:val="-5"/>
            </w:rPr>
            <w:t xml:space="preserve"> </w:t>
          </w:r>
          <w:r>
            <w:t>І</w:t>
          </w:r>
          <w:r>
            <w:rPr>
              <w:spacing w:val="-7"/>
            </w:rPr>
            <w:t xml:space="preserve"> </w:t>
          </w:r>
          <w:r>
            <w:t xml:space="preserve">ТЕРМІНИ…..7 </w:t>
          </w:r>
          <w:r>
            <w:rPr>
              <w:spacing w:val="-2"/>
            </w:rPr>
            <w:t>ВСТУП</w:t>
          </w:r>
          <w:r>
            <w:tab/>
          </w:r>
          <w:r>
            <w:rPr>
              <w:spacing w:val="-10"/>
            </w:rPr>
            <w:t>8</w:t>
          </w:r>
        </w:p>
        <w:p w14:paraId="611AFC60" w14:textId="77777777" w:rsidR="00A13F87" w:rsidRDefault="00AE16AA">
          <w:pPr>
            <w:pStyle w:val="10"/>
            <w:numPr>
              <w:ilvl w:val="0"/>
              <w:numId w:val="49"/>
            </w:numPr>
            <w:tabs>
              <w:tab w:val="left" w:pos="350"/>
              <w:tab w:val="left" w:leader="dot" w:pos="9790"/>
            </w:tabs>
            <w:spacing w:before="0" w:line="321" w:lineRule="exact"/>
            <w:ind w:left="350" w:hanging="207"/>
          </w:pPr>
          <w:r>
            <w:t>ТЕОРЕТИКО-МЕТОДОЛОГІЧНІ</w:t>
          </w:r>
          <w:r>
            <w:rPr>
              <w:spacing w:val="-20"/>
            </w:rPr>
            <w:t xml:space="preserve"> </w:t>
          </w:r>
          <w:r>
            <w:t>ЗАСАДИ</w:t>
          </w:r>
          <w:r>
            <w:rPr>
              <w:spacing w:val="-13"/>
            </w:rPr>
            <w:t xml:space="preserve"> </w:t>
          </w:r>
          <w:r>
            <w:t>УПРАВЛІННЯ</w:t>
          </w:r>
          <w:r>
            <w:rPr>
              <w:spacing w:val="-17"/>
            </w:rPr>
            <w:t xml:space="preserve"> </w:t>
          </w:r>
          <w:r>
            <w:rPr>
              <w:spacing w:val="-2"/>
            </w:rPr>
            <w:t>ЛІДАМИ</w:t>
          </w:r>
          <w:r>
            <w:tab/>
          </w:r>
          <w:r>
            <w:rPr>
              <w:spacing w:val="-5"/>
            </w:rPr>
            <w:t>12</w:t>
          </w:r>
        </w:p>
        <w:p w14:paraId="6350E0FD" w14:textId="77777777" w:rsidR="00A13F87" w:rsidRDefault="00AE16AA">
          <w:pPr>
            <w:pStyle w:val="20"/>
            <w:numPr>
              <w:ilvl w:val="1"/>
              <w:numId w:val="49"/>
            </w:numPr>
            <w:tabs>
              <w:tab w:val="left" w:pos="559"/>
              <w:tab w:val="left" w:leader="dot" w:pos="9790"/>
            </w:tabs>
            <w:spacing w:before="163"/>
            <w:ind w:left="559" w:hanging="416"/>
          </w:pPr>
          <w:hyperlink w:anchor="_TOC_250004" w:history="1">
            <w:r>
              <w:t>Загальні</w:t>
            </w:r>
            <w:r>
              <w:rPr>
                <w:spacing w:val="-13"/>
              </w:rPr>
              <w:t xml:space="preserve"> </w:t>
            </w:r>
            <w:r>
              <w:t>поняття</w:t>
            </w:r>
            <w:r>
              <w:rPr>
                <w:spacing w:val="-15"/>
              </w:rPr>
              <w:t xml:space="preserve"> </w:t>
            </w:r>
            <w:proofErr w:type="spellStart"/>
            <w:r>
              <w:t>лідогенерації</w:t>
            </w:r>
            <w:proofErr w:type="spellEnd"/>
            <w:r>
              <w:t>:</w:t>
            </w:r>
            <w:r>
              <w:rPr>
                <w:spacing w:val="-12"/>
              </w:rPr>
              <w:t xml:space="preserve"> </w:t>
            </w:r>
            <w:r>
              <w:t>сутність</w:t>
            </w:r>
            <w:r>
              <w:rPr>
                <w:spacing w:val="-14"/>
              </w:rPr>
              <w:t xml:space="preserve"> </w:t>
            </w:r>
            <w:r>
              <w:t>і</w:t>
            </w:r>
            <w:r>
              <w:rPr>
                <w:spacing w:val="-12"/>
              </w:rPr>
              <w:t xml:space="preserve"> </w:t>
            </w:r>
            <w:r>
              <w:rPr>
                <w:spacing w:val="-2"/>
              </w:rPr>
              <w:t>моделі</w:t>
            </w:r>
            <w:r>
              <w:tab/>
            </w:r>
            <w:r>
              <w:rPr>
                <w:spacing w:val="-5"/>
              </w:rPr>
              <w:t>12</w:t>
            </w:r>
          </w:hyperlink>
        </w:p>
        <w:p w14:paraId="30D43C41" w14:textId="77777777" w:rsidR="00A13F87" w:rsidRDefault="00AE16AA">
          <w:pPr>
            <w:pStyle w:val="20"/>
            <w:numPr>
              <w:ilvl w:val="1"/>
              <w:numId w:val="49"/>
            </w:numPr>
            <w:tabs>
              <w:tab w:val="left" w:pos="683"/>
              <w:tab w:val="left" w:leader="dot" w:pos="9740"/>
            </w:tabs>
            <w:spacing w:before="160" w:line="360" w:lineRule="auto"/>
            <w:ind w:left="143" w:right="146" w:firstLine="0"/>
          </w:pPr>
          <w:r>
            <w:t>Специфіка</w:t>
          </w:r>
          <w:r>
            <w:rPr>
              <w:spacing w:val="80"/>
            </w:rPr>
            <w:t xml:space="preserve"> </w:t>
          </w:r>
          <w:proofErr w:type="spellStart"/>
          <w:r>
            <w:t>лідогенерації</w:t>
          </w:r>
          <w:proofErr w:type="spellEnd"/>
          <w:r>
            <w:t>,</w:t>
          </w:r>
          <w:r>
            <w:rPr>
              <w:spacing w:val="80"/>
            </w:rPr>
            <w:t xml:space="preserve"> </w:t>
          </w:r>
          <w:r>
            <w:t>воронка</w:t>
          </w:r>
          <w:r>
            <w:rPr>
              <w:spacing w:val="80"/>
            </w:rPr>
            <w:t xml:space="preserve"> </w:t>
          </w:r>
          <w:r>
            <w:t>продажів,</w:t>
          </w:r>
          <w:r>
            <w:rPr>
              <w:spacing w:val="80"/>
            </w:rPr>
            <w:t xml:space="preserve"> </w:t>
          </w:r>
          <w:r>
            <w:t>конвертація</w:t>
          </w:r>
          <w:r>
            <w:rPr>
              <w:spacing w:val="80"/>
            </w:rPr>
            <w:t xml:space="preserve"> </w:t>
          </w:r>
          <w:proofErr w:type="spellStart"/>
          <w:r>
            <w:t>лідів</w:t>
          </w:r>
          <w:proofErr w:type="spellEnd"/>
          <w:r>
            <w:rPr>
              <w:spacing w:val="80"/>
            </w:rPr>
            <w:t xml:space="preserve"> </w:t>
          </w:r>
          <w:r>
            <w:t>на</w:t>
          </w:r>
          <w:r>
            <w:rPr>
              <w:spacing w:val="80"/>
            </w:rPr>
            <w:t xml:space="preserve"> </w:t>
          </w:r>
          <w:r>
            <w:t>ринку</w:t>
          </w:r>
          <w:r>
            <w:rPr>
              <w:spacing w:val="40"/>
            </w:rPr>
            <w:t xml:space="preserve"> </w:t>
          </w:r>
          <w:proofErr w:type="spellStart"/>
          <w:r>
            <w:t>освітньо-мовних</w:t>
          </w:r>
          <w:proofErr w:type="spellEnd"/>
          <w:r>
            <w:t xml:space="preserve"> послуг…</w:t>
          </w:r>
          <w:r>
            <w:tab/>
          </w:r>
          <w:r>
            <w:rPr>
              <w:spacing w:val="-6"/>
            </w:rPr>
            <w:t>23</w:t>
          </w:r>
        </w:p>
        <w:p w14:paraId="59184422" w14:textId="77777777" w:rsidR="00A13F87" w:rsidRDefault="00AE16AA">
          <w:pPr>
            <w:pStyle w:val="20"/>
            <w:numPr>
              <w:ilvl w:val="1"/>
              <w:numId w:val="49"/>
            </w:numPr>
            <w:tabs>
              <w:tab w:val="left" w:pos="554"/>
              <w:tab w:val="left" w:leader="dot" w:pos="9788"/>
            </w:tabs>
            <w:spacing w:line="321" w:lineRule="exact"/>
            <w:ind w:left="554" w:hanging="411"/>
          </w:pPr>
          <w:r>
            <w:t>Програма</w:t>
          </w:r>
          <w:r>
            <w:rPr>
              <w:spacing w:val="-17"/>
            </w:rPr>
            <w:t xml:space="preserve"> </w:t>
          </w:r>
          <w:proofErr w:type="spellStart"/>
          <w:r>
            <w:t>лідогенерації</w:t>
          </w:r>
          <w:proofErr w:type="spellEnd"/>
          <w:r>
            <w:rPr>
              <w:spacing w:val="-17"/>
            </w:rPr>
            <w:t xml:space="preserve"> </w:t>
          </w:r>
          <w:r>
            <w:t>на</w:t>
          </w:r>
          <w:r>
            <w:rPr>
              <w:spacing w:val="-17"/>
            </w:rPr>
            <w:t xml:space="preserve"> </w:t>
          </w:r>
          <w:r>
            <w:t>ринку</w:t>
          </w:r>
          <w:r>
            <w:rPr>
              <w:spacing w:val="-17"/>
            </w:rPr>
            <w:t xml:space="preserve"> </w:t>
          </w:r>
          <w:proofErr w:type="spellStart"/>
          <w:r>
            <w:t>освітньо-мовних</w:t>
          </w:r>
          <w:proofErr w:type="spellEnd"/>
          <w:r>
            <w:rPr>
              <w:spacing w:val="-15"/>
            </w:rPr>
            <w:t xml:space="preserve"> </w:t>
          </w:r>
          <w:r>
            <w:rPr>
              <w:spacing w:val="-2"/>
            </w:rPr>
            <w:t>послуг…</w:t>
          </w:r>
          <w:r>
            <w:tab/>
          </w:r>
          <w:r>
            <w:rPr>
              <w:spacing w:val="-5"/>
            </w:rPr>
            <w:t>32</w:t>
          </w:r>
        </w:p>
        <w:p w14:paraId="12FAA0E0" w14:textId="77777777" w:rsidR="00A13F87" w:rsidRDefault="00AE16AA">
          <w:pPr>
            <w:pStyle w:val="20"/>
            <w:tabs>
              <w:tab w:val="left" w:leader="dot" w:pos="9790"/>
            </w:tabs>
            <w:spacing w:before="163"/>
          </w:pPr>
          <w:r>
            <w:rPr>
              <w:spacing w:val="-2"/>
            </w:rPr>
            <w:t>Висновки</w:t>
          </w:r>
          <w:r>
            <w:rPr>
              <w:spacing w:val="-6"/>
            </w:rPr>
            <w:t xml:space="preserve"> </w:t>
          </w:r>
          <w:r>
            <w:rPr>
              <w:spacing w:val="-2"/>
            </w:rPr>
            <w:t>до</w:t>
          </w:r>
          <w:r>
            <w:rPr>
              <w:spacing w:val="-9"/>
            </w:rPr>
            <w:t xml:space="preserve"> </w:t>
          </w:r>
          <w:r>
            <w:rPr>
              <w:spacing w:val="-2"/>
            </w:rPr>
            <w:t>розділу</w:t>
          </w:r>
          <w:r>
            <w:rPr>
              <w:spacing w:val="-5"/>
            </w:rPr>
            <w:t xml:space="preserve"> </w:t>
          </w:r>
          <w:r>
            <w:rPr>
              <w:spacing w:val="-10"/>
            </w:rPr>
            <w:t>1</w:t>
          </w:r>
          <w:r>
            <w:tab/>
          </w:r>
          <w:r>
            <w:rPr>
              <w:spacing w:val="-5"/>
            </w:rPr>
            <w:t>45</w:t>
          </w:r>
        </w:p>
        <w:p w14:paraId="33FA60A8" w14:textId="77777777" w:rsidR="00A13F87" w:rsidRDefault="00AE16AA">
          <w:pPr>
            <w:pStyle w:val="10"/>
            <w:numPr>
              <w:ilvl w:val="0"/>
              <w:numId w:val="49"/>
            </w:numPr>
            <w:tabs>
              <w:tab w:val="left" w:pos="346"/>
              <w:tab w:val="left" w:leader="dot" w:pos="9738"/>
            </w:tabs>
            <w:spacing w:line="360" w:lineRule="auto"/>
            <w:ind w:left="143" w:right="134" w:firstLine="0"/>
          </w:pPr>
          <w:r>
            <w:t>АНАЛІЗ</w:t>
          </w:r>
          <w:r>
            <w:rPr>
              <w:spacing w:val="-12"/>
            </w:rPr>
            <w:t xml:space="preserve"> </w:t>
          </w:r>
          <w:r>
            <w:t>МАРКЕТИНГОВОЇ</w:t>
          </w:r>
          <w:r>
            <w:rPr>
              <w:spacing w:val="-12"/>
            </w:rPr>
            <w:t xml:space="preserve"> </w:t>
          </w:r>
          <w:r>
            <w:t>ДІЯЛЬНОСТІ</w:t>
          </w:r>
          <w:r>
            <w:rPr>
              <w:spacing w:val="-12"/>
            </w:rPr>
            <w:t xml:space="preserve"> </w:t>
          </w:r>
          <w:r>
            <w:t>ТОВ</w:t>
          </w:r>
          <w:r>
            <w:rPr>
              <w:spacing w:val="-11"/>
            </w:rPr>
            <w:t xml:space="preserve"> </w:t>
          </w:r>
          <w:r>
            <w:t>«ESL»</w:t>
          </w:r>
          <w:r>
            <w:rPr>
              <w:spacing w:val="-11"/>
            </w:rPr>
            <w:t xml:space="preserve"> </w:t>
          </w:r>
          <w:r>
            <w:t>НА</w:t>
          </w:r>
          <w:r>
            <w:rPr>
              <w:spacing w:val="-11"/>
            </w:rPr>
            <w:t xml:space="preserve"> </w:t>
          </w:r>
          <w:r>
            <w:t>РИНКУ</w:t>
          </w:r>
          <w:r>
            <w:rPr>
              <w:spacing w:val="-12"/>
            </w:rPr>
            <w:t xml:space="preserve"> </w:t>
          </w:r>
          <w:r>
            <w:t>ОСВІТНЬО- МОВНИХ ПОСЛУГ</w:t>
          </w:r>
          <w:r>
            <w:tab/>
          </w:r>
          <w:r>
            <w:rPr>
              <w:spacing w:val="-6"/>
            </w:rPr>
            <w:t>47</w:t>
          </w:r>
        </w:p>
        <w:p w14:paraId="275AD81C" w14:textId="77777777" w:rsidR="00A13F87" w:rsidRDefault="00AE16AA">
          <w:pPr>
            <w:pStyle w:val="20"/>
            <w:numPr>
              <w:ilvl w:val="1"/>
              <w:numId w:val="49"/>
            </w:numPr>
            <w:tabs>
              <w:tab w:val="left" w:pos="561"/>
              <w:tab w:val="left" w:leader="dot" w:pos="9790"/>
            </w:tabs>
            <w:spacing w:line="321" w:lineRule="exact"/>
          </w:pPr>
          <w:r>
            <w:t>Аналіз</w:t>
          </w:r>
          <w:r>
            <w:rPr>
              <w:spacing w:val="-12"/>
            </w:rPr>
            <w:t xml:space="preserve"> </w:t>
          </w:r>
          <w:r>
            <w:t>ринку</w:t>
          </w:r>
          <w:r>
            <w:rPr>
              <w:spacing w:val="-4"/>
            </w:rPr>
            <w:t xml:space="preserve"> </w:t>
          </w:r>
          <w:proofErr w:type="spellStart"/>
          <w:r>
            <w:t>освітньо-мовних</w:t>
          </w:r>
          <w:proofErr w:type="spellEnd"/>
          <w:r>
            <w:rPr>
              <w:spacing w:val="-9"/>
            </w:rPr>
            <w:t xml:space="preserve"> </w:t>
          </w:r>
          <w:r>
            <w:rPr>
              <w:spacing w:val="-2"/>
            </w:rPr>
            <w:t>послуг</w:t>
          </w:r>
          <w:r>
            <w:tab/>
          </w:r>
          <w:r>
            <w:rPr>
              <w:spacing w:val="-5"/>
            </w:rPr>
            <w:t>47</w:t>
          </w:r>
        </w:p>
        <w:p w14:paraId="63218429" w14:textId="77777777" w:rsidR="00A13F87" w:rsidRDefault="00AE16AA">
          <w:pPr>
            <w:pStyle w:val="20"/>
            <w:numPr>
              <w:ilvl w:val="1"/>
              <w:numId w:val="49"/>
            </w:numPr>
            <w:tabs>
              <w:tab w:val="left" w:pos="552"/>
              <w:tab w:val="left" w:leader="dot" w:pos="9790"/>
            </w:tabs>
            <w:spacing w:before="163"/>
            <w:ind w:left="552" w:hanging="409"/>
          </w:pPr>
          <w:hyperlink w:anchor="_TOC_250003" w:history="1">
            <w:r>
              <w:rPr>
                <w:spacing w:val="-2"/>
              </w:rPr>
              <w:t>Дослідження</w:t>
            </w:r>
            <w:r>
              <w:rPr>
                <w:spacing w:val="-1"/>
              </w:rPr>
              <w:t xml:space="preserve"> </w:t>
            </w:r>
            <w:r>
              <w:rPr>
                <w:spacing w:val="-2"/>
              </w:rPr>
              <w:t>маркетингової діяльно</w:t>
            </w:r>
            <w:r>
              <w:rPr>
                <w:spacing w:val="-2"/>
              </w:rPr>
              <w:t>сті</w:t>
            </w:r>
            <w:r>
              <w:rPr>
                <w:spacing w:val="2"/>
              </w:rPr>
              <w:t xml:space="preserve"> </w:t>
            </w:r>
            <w:r>
              <w:rPr>
                <w:spacing w:val="-2"/>
              </w:rPr>
              <w:t>підприємства</w:t>
            </w:r>
            <w:r>
              <w:tab/>
            </w:r>
            <w:r>
              <w:rPr>
                <w:spacing w:val="-5"/>
              </w:rPr>
              <w:t>65</w:t>
            </w:r>
          </w:hyperlink>
        </w:p>
        <w:p w14:paraId="17D7F881" w14:textId="77777777" w:rsidR="00A13F87" w:rsidRDefault="00AE16AA">
          <w:pPr>
            <w:pStyle w:val="20"/>
            <w:numPr>
              <w:ilvl w:val="1"/>
              <w:numId w:val="49"/>
            </w:numPr>
            <w:tabs>
              <w:tab w:val="left" w:pos="549"/>
              <w:tab w:val="left" w:leader="dot" w:pos="9788"/>
            </w:tabs>
            <w:spacing w:before="161"/>
            <w:ind w:left="549" w:hanging="406"/>
          </w:pPr>
          <w:r>
            <w:rPr>
              <w:spacing w:val="-2"/>
            </w:rPr>
            <w:t>Діагностика</w:t>
          </w:r>
          <w:r>
            <w:rPr>
              <w:spacing w:val="-8"/>
            </w:rPr>
            <w:t xml:space="preserve"> </w:t>
          </w:r>
          <w:r>
            <w:rPr>
              <w:spacing w:val="-2"/>
            </w:rPr>
            <w:t>ефективності</w:t>
          </w:r>
          <w:r>
            <w:rPr>
              <w:spacing w:val="-3"/>
            </w:rPr>
            <w:t xml:space="preserve"> </w:t>
          </w:r>
          <w:proofErr w:type="spellStart"/>
          <w:r>
            <w:rPr>
              <w:spacing w:val="-2"/>
            </w:rPr>
            <w:t>лідогенерації</w:t>
          </w:r>
          <w:proofErr w:type="spellEnd"/>
          <w:r>
            <w:t xml:space="preserve"> </w:t>
          </w:r>
          <w:r>
            <w:rPr>
              <w:spacing w:val="-2"/>
            </w:rPr>
            <w:t>та</w:t>
          </w:r>
          <w:r>
            <w:rPr>
              <w:spacing w:val="-6"/>
            </w:rPr>
            <w:t xml:space="preserve"> </w:t>
          </w:r>
          <w:r>
            <w:rPr>
              <w:spacing w:val="-2"/>
            </w:rPr>
            <w:t xml:space="preserve">конвертації </w:t>
          </w:r>
          <w:proofErr w:type="spellStart"/>
          <w:r>
            <w:rPr>
              <w:spacing w:val="-2"/>
            </w:rPr>
            <w:t>лідів</w:t>
          </w:r>
          <w:proofErr w:type="spellEnd"/>
          <w:r>
            <w:rPr>
              <w:spacing w:val="-7"/>
            </w:rPr>
            <w:t xml:space="preserve"> </w:t>
          </w:r>
          <w:r>
            <w:rPr>
              <w:spacing w:val="-2"/>
            </w:rPr>
            <w:t>ТОВ</w:t>
          </w:r>
          <w:r>
            <w:rPr>
              <w:spacing w:val="-6"/>
            </w:rPr>
            <w:t xml:space="preserve"> </w:t>
          </w:r>
          <w:r>
            <w:rPr>
              <w:spacing w:val="-2"/>
            </w:rPr>
            <w:t>«ESL»</w:t>
          </w:r>
          <w:r>
            <w:tab/>
          </w:r>
          <w:r>
            <w:rPr>
              <w:spacing w:val="-5"/>
            </w:rPr>
            <w:t>78</w:t>
          </w:r>
        </w:p>
        <w:p w14:paraId="53653E02" w14:textId="77777777" w:rsidR="00A13F87" w:rsidRDefault="00AE16AA">
          <w:pPr>
            <w:pStyle w:val="20"/>
            <w:tabs>
              <w:tab w:val="left" w:leader="dot" w:pos="9790"/>
            </w:tabs>
            <w:spacing w:before="160"/>
          </w:pPr>
          <w:r>
            <w:rPr>
              <w:spacing w:val="-2"/>
            </w:rPr>
            <w:t>Висновки</w:t>
          </w:r>
          <w:r>
            <w:rPr>
              <w:spacing w:val="-6"/>
            </w:rPr>
            <w:t xml:space="preserve"> </w:t>
          </w:r>
          <w:r>
            <w:rPr>
              <w:spacing w:val="-2"/>
            </w:rPr>
            <w:t>до</w:t>
          </w:r>
          <w:r>
            <w:rPr>
              <w:spacing w:val="-9"/>
            </w:rPr>
            <w:t xml:space="preserve"> </w:t>
          </w:r>
          <w:r>
            <w:rPr>
              <w:spacing w:val="-2"/>
            </w:rPr>
            <w:t>розділу</w:t>
          </w:r>
          <w:r>
            <w:rPr>
              <w:spacing w:val="-5"/>
            </w:rPr>
            <w:t xml:space="preserve"> </w:t>
          </w:r>
          <w:r>
            <w:rPr>
              <w:spacing w:val="-10"/>
            </w:rPr>
            <w:t>2</w:t>
          </w:r>
          <w:r>
            <w:tab/>
          </w:r>
          <w:r>
            <w:rPr>
              <w:spacing w:val="-5"/>
            </w:rPr>
            <w:t>88</w:t>
          </w:r>
        </w:p>
        <w:p w14:paraId="6E08C810" w14:textId="77777777" w:rsidR="00A13F87" w:rsidRDefault="00AE16AA">
          <w:pPr>
            <w:pStyle w:val="10"/>
            <w:numPr>
              <w:ilvl w:val="0"/>
              <w:numId w:val="49"/>
            </w:numPr>
            <w:tabs>
              <w:tab w:val="left" w:pos="358"/>
              <w:tab w:val="left" w:leader="dot" w:pos="9757"/>
            </w:tabs>
            <w:spacing w:before="161" w:line="360" w:lineRule="auto"/>
            <w:ind w:left="143" w:right="135" w:firstLine="0"/>
            <w:jc w:val="both"/>
          </w:pPr>
          <w:r>
            <w:t>РОЗРОБЛЕННЯ</w:t>
          </w:r>
          <w:r>
            <w:rPr>
              <w:spacing w:val="-2"/>
            </w:rPr>
            <w:t xml:space="preserve"> </w:t>
          </w:r>
          <w:r>
            <w:t>ПРОГРАМИ</w:t>
          </w:r>
          <w:r>
            <w:rPr>
              <w:spacing w:val="-3"/>
            </w:rPr>
            <w:t xml:space="preserve"> </w:t>
          </w:r>
          <w:r>
            <w:t>ПІДВИЩЕННЯ</w:t>
          </w:r>
          <w:r>
            <w:rPr>
              <w:spacing w:val="-6"/>
            </w:rPr>
            <w:t xml:space="preserve"> </w:t>
          </w:r>
          <w:r>
            <w:t>ЕФЕКТИВНОСТІ УПРАВЛІННЯ ЛІДАМИ</w:t>
          </w:r>
          <w:r>
            <w:rPr>
              <w:spacing w:val="80"/>
            </w:rPr>
            <w:t xml:space="preserve">  </w:t>
          </w:r>
          <w:r>
            <w:t>ДЛЯ</w:t>
          </w:r>
          <w:r>
            <w:rPr>
              <w:spacing w:val="80"/>
            </w:rPr>
            <w:t xml:space="preserve">  </w:t>
          </w:r>
          <w:r>
            <w:t>ТОВ</w:t>
          </w:r>
          <w:r>
            <w:rPr>
              <w:spacing w:val="80"/>
            </w:rPr>
            <w:t xml:space="preserve">  </w:t>
          </w:r>
          <w:r>
            <w:t>«ESL»</w:t>
          </w:r>
          <w:r>
            <w:rPr>
              <w:spacing w:val="80"/>
            </w:rPr>
            <w:t xml:space="preserve">  </w:t>
          </w:r>
          <w:r>
            <w:t>НА</w:t>
          </w:r>
          <w:r>
            <w:rPr>
              <w:spacing w:val="80"/>
            </w:rPr>
            <w:t xml:space="preserve">  </w:t>
          </w:r>
          <w:r>
            <w:t>РИНКУ</w:t>
          </w:r>
          <w:r>
            <w:rPr>
              <w:spacing w:val="80"/>
            </w:rPr>
            <w:t xml:space="preserve">  </w:t>
          </w:r>
          <w:r>
            <w:t xml:space="preserve">ОСВІТНЬО-МОВНИХ </w:t>
          </w:r>
          <w:r>
            <w:rPr>
              <w:spacing w:val="-2"/>
            </w:rPr>
            <w:t>ПОСЛУГ</w:t>
          </w:r>
          <w:r>
            <w:tab/>
          </w:r>
          <w:r>
            <w:rPr>
              <w:spacing w:val="-5"/>
            </w:rPr>
            <w:t>91</w:t>
          </w:r>
        </w:p>
        <w:p w14:paraId="61EFF8E2" w14:textId="77777777" w:rsidR="00A13F87" w:rsidRDefault="00AE16AA">
          <w:pPr>
            <w:pStyle w:val="20"/>
            <w:numPr>
              <w:ilvl w:val="1"/>
              <w:numId w:val="49"/>
            </w:numPr>
            <w:tabs>
              <w:tab w:val="left" w:pos="557"/>
              <w:tab w:val="left" w:leader="dot" w:pos="9790"/>
            </w:tabs>
            <w:spacing w:before="1" w:line="360" w:lineRule="auto"/>
            <w:ind w:left="143" w:right="135" w:firstLine="0"/>
          </w:pPr>
          <w:r>
            <w:t>Рекомендації</w:t>
          </w:r>
          <w:r>
            <w:rPr>
              <w:spacing w:val="-10"/>
            </w:rPr>
            <w:t xml:space="preserve"> </w:t>
          </w:r>
          <w:r>
            <w:t>з</w:t>
          </w:r>
          <w:r>
            <w:rPr>
              <w:spacing w:val="-12"/>
            </w:rPr>
            <w:t xml:space="preserve"> </w:t>
          </w:r>
          <w:r>
            <w:t>ефективного</w:t>
          </w:r>
          <w:r>
            <w:rPr>
              <w:spacing w:val="-12"/>
            </w:rPr>
            <w:t xml:space="preserve"> </w:t>
          </w:r>
          <w:r>
            <w:t>управління</w:t>
          </w:r>
          <w:r>
            <w:rPr>
              <w:spacing w:val="-11"/>
            </w:rPr>
            <w:t xml:space="preserve"> </w:t>
          </w:r>
          <w:proofErr w:type="spellStart"/>
          <w:r>
            <w:t>лідами</w:t>
          </w:r>
          <w:proofErr w:type="spellEnd"/>
          <w:r>
            <w:rPr>
              <w:spacing w:val="-11"/>
            </w:rPr>
            <w:t xml:space="preserve"> </w:t>
          </w:r>
          <w:r>
            <w:t>для</w:t>
          </w:r>
          <w:r>
            <w:rPr>
              <w:spacing w:val="-11"/>
            </w:rPr>
            <w:t xml:space="preserve"> </w:t>
          </w:r>
          <w:r>
            <w:t>збільшення</w:t>
          </w:r>
          <w:r>
            <w:rPr>
              <w:spacing w:val="-11"/>
            </w:rPr>
            <w:t xml:space="preserve"> </w:t>
          </w:r>
          <w:r>
            <w:t>конверсії</w:t>
          </w:r>
          <w:r>
            <w:rPr>
              <w:spacing w:val="-4"/>
            </w:rPr>
            <w:t xml:space="preserve"> </w:t>
          </w:r>
          <w:proofErr w:type="spellStart"/>
          <w:r>
            <w:t>лідів</w:t>
          </w:r>
          <w:proofErr w:type="spellEnd"/>
          <w:r>
            <w:rPr>
              <w:spacing w:val="-12"/>
            </w:rPr>
            <w:t xml:space="preserve"> </w:t>
          </w:r>
          <w:r>
            <w:t>у продажі для «ESL»</w:t>
          </w:r>
          <w:r>
            <w:tab/>
          </w:r>
          <w:r>
            <w:rPr>
              <w:spacing w:val="-6"/>
            </w:rPr>
            <w:t>91</w:t>
          </w:r>
        </w:p>
        <w:p w14:paraId="4E2BE5AB" w14:textId="77777777" w:rsidR="00A13F87" w:rsidRDefault="00AE16AA">
          <w:pPr>
            <w:pStyle w:val="20"/>
            <w:numPr>
              <w:ilvl w:val="1"/>
              <w:numId w:val="49"/>
            </w:numPr>
            <w:tabs>
              <w:tab w:val="left" w:pos="691"/>
              <w:tab w:val="left" w:leader="dot" w:pos="9620"/>
            </w:tabs>
            <w:spacing w:line="362" w:lineRule="auto"/>
            <w:ind w:left="143" w:right="144" w:firstLine="0"/>
          </w:pPr>
          <w:hyperlink w:anchor="_TOC_250002" w:history="1">
            <w:r>
              <w:t>Формування</w:t>
            </w:r>
            <w:r>
              <w:rPr>
                <w:spacing w:val="80"/>
              </w:rPr>
              <w:t xml:space="preserve"> </w:t>
            </w:r>
            <w:r>
              <w:t>програми</w:t>
            </w:r>
            <w:r>
              <w:rPr>
                <w:spacing w:val="80"/>
              </w:rPr>
              <w:t xml:space="preserve"> </w:t>
            </w:r>
            <w:r>
              <w:t>підвищення</w:t>
            </w:r>
            <w:r>
              <w:rPr>
                <w:spacing w:val="80"/>
              </w:rPr>
              <w:t xml:space="preserve"> </w:t>
            </w:r>
            <w:r>
              <w:t>ефективності</w:t>
            </w:r>
            <w:r>
              <w:rPr>
                <w:spacing w:val="80"/>
              </w:rPr>
              <w:t xml:space="preserve"> </w:t>
            </w:r>
            <w:r>
              <w:t>управління</w:t>
            </w:r>
            <w:r>
              <w:rPr>
                <w:spacing w:val="80"/>
              </w:rPr>
              <w:t xml:space="preserve"> </w:t>
            </w:r>
            <w:proofErr w:type="spellStart"/>
            <w:r>
              <w:t>лідами</w:t>
            </w:r>
            <w:proofErr w:type="spellEnd"/>
            <w:r>
              <w:rPr>
                <w:spacing w:val="80"/>
              </w:rPr>
              <w:t xml:space="preserve"> </w:t>
            </w:r>
            <w:r>
              <w:t>для</w:t>
            </w:r>
            <w:r>
              <w:rPr>
                <w:spacing w:val="40"/>
              </w:rPr>
              <w:t xml:space="preserve"> </w:t>
            </w:r>
            <w:r>
              <w:t xml:space="preserve">підприємства «ESL» на ринку </w:t>
            </w:r>
            <w:proofErr w:type="spellStart"/>
            <w:r>
              <w:t>освітньо-мовних</w:t>
            </w:r>
            <w:proofErr w:type="spellEnd"/>
            <w:r>
              <w:t xml:space="preserve"> послуг</w:t>
            </w:r>
            <w:r>
              <w:tab/>
            </w:r>
            <w:r>
              <w:rPr>
                <w:spacing w:val="-4"/>
              </w:rPr>
              <w:t>100</w:t>
            </w:r>
          </w:hyperlink>
        </w:p>
        <w:p w14:paraId="0516BCB9" w14:textId="77777777" w:rsidR="00A13F87" w:rsidRDefault="00AE16AA">
          <w:pPr>
            <w:pStyle w:val="20"/>
            <w:numPr>
              <w:ilvl w:val="1"/>
              <w:numId w:val="49"/>
            </w:numPr>
            <w:tabs>
              <w:tab w:val="left" w:pos="552"/>
              <w:tab w:val="left" w:leader="dot" w:pos="9596"/>
            </w:tabs>
            <w:spacing w:line="360" w:lineRule="auto"/>
            <w:ind w:left="143" w:right="136" w:firstLine="0"/>
          </w:pPr>
          <w:hyperlink w:anchor="_TOC_250001" w:history="1">
            <w:r>
              <w:t>Економічне</w:t>
            </w:r>
            <w:r>
              <w:rPr>
                <w:spacing w:val="-16"/>
              </w:rPr>
              <w:t xml:space="preserve"> </w:t>
            </w:r>
            <w:r>
              <w:t>обґрунтування</w:t>
            </w:r>
            <w:r>
              <w:rPr>
                <w:spacing w:val="-16"/>
              </w:rPr>
              <w:t xml:space="preserve"> </w:t>
            </w:r>
            <w:r>
              <w:t>заходів</w:t>
            </w:r>
            <w:r>
              <w:rPr>
                <w:spacing w:val="-17"/>
              </w:rPr>
              <w:t xml:space="preserve"> </w:t>
            </w:r>
            <w:r>
              <w:t>по</w:t>
            </w:r>
            <w:r>
              <w:rPr>
                <w:spacing w:val="-16"/>
              </w:rPr>
              <w:t xml:space="preserve"> </w:t>
            </w:r>
            <w:r>
              <w:t>удосконаленню</w:t>
            </w:r>
            <w:r>
              <w:rPr>
                <w:spacing w:val="-17"/>
              </w:rPr>
              <w:t xml:space="preserve"> </w:t>
            </w:r>
            <w:r>
              <w:t>маркетингової</w:t>
            </w:r>
            <w:r>
              <w:rPr>
                <w:spacing w:val="-10"/>
              </w:rPr>
              <w:t xml:space="preserve"> </w:t>
            </w:r>
            <w:r>
              <w:t xml:space="preserve">діяльності </w:t>
            </w:r>
            <w:r>
              <w:rPr>
                <w:spacing w:val="-2"/>
              </w:rPr>
              <w:t>підприємства</w:t>
            </w:r>
            <w:r>
              <w:tab/>
            </w:r>
            <w:r>
              <w:rPr>
                <w:spacing w:val="-4"/>
              </w:rPr>
              <w:t>111</w:t>
            </w:r>
          </w:hyperlink>
        </w:p>
        <w:p w14:paraId="5452B263" w14:textId="77777777" w:rsidR="00A13F87" w:rsidRDefault="00AE16AA">
          <w:pPr>
            <w:pStyle w:val="20"/>
            <w:tabs>
              <w:tab w:val="left" w:leader="dot" w:pos="9649"/>
            </w:tabs>
            <w:spacing w:line="321" w:lineRule="exact"/>
          </w:pPr>
          <w:r>
            <w:rPr>
              <w:spacing w:val="-2"/>
            </w:rPr>
            <w:t>Висновки</w:t>
          </w:r>
          <w:r>
            <w:rPr>
              <w:spacing w:val="-6"/>
            </w:rPr>
            <w:t xml:space="preserve"> </w:t>
          </w:r>
          <w:r>
            <w:rPr>
              <w:spacing w:val="-2"/>
            </w:rPr>
            <w:t>до</w:t>
          </w:r>
          <w:r>
            <w:rPr>
              <w:spacing w:val="-9"/>
            </w:rPr>
            <w:t xml:space="preserve"> </w:t>
          </w:r>
          <w:r>
            <w:rPr>
              <w:spacing w:val="-2"/>
            </w:rPr>
            <w:t>розділу</w:t>
          </w:r>
          <w:r>
            <w:rPr>
              <w:spacing w:val="-5"/>
            </w:rPr>
            <w:t xml:space="preserve"> </w:t>
          </w:r>
          <w:r>
            <w:rPr>
              <w:spacing w:val="-10"/>
            </w:rPr>
            <w:t>3</w:t>
          </w:r>
          <w:r>
            <w:tab/>
          </w:r>
          <w:r>
            <w:rPr>
              <w:spacing w:val="-5"/>
            </w:rPr>
            <w:t>121</w:t>
          </w:r>
        </w:p>
        <w:p w14:paraId="03926E1D" w14:textId="77777777" w:rsidR="00A13F87" w:rsidRDefault="00AE16AA">
          <w:pPr>
            <w:pStyle w:val="10"/>
            <w:tabs>
              <w:tab w:val="left" w:leader="dot" w:pos="9609"/>
            </w:tabs>
            <w:spacing w:before="157"/>
          </w:pPr>
          <w:hyperlink w:anchor="_TOC_250000" w:history="1">
            <w:r>
              <w:rPr>
                <w:spacing w:val="-2"/>
              </w:rPr>
              <w:t>ВИСНОВКИ</w:t>
            </w:r>
            <w:r>
              <w:tab/>
            </w:r>
            <w:r>
              <w:rPr>
                <w:spacing w:val="-5"/>
              </w:rPr>
              <w:t>124</w:t>
            </w:r>
          </w:hyperlink>
        </w:p>
        <w:p w14:paraId="23970276" w14:textId="77777777" w:rsidR="00A13F87" w:rsidRDefault="00AE16AA">
          <w:pPr>
            <w:pStyle w:val="10"/>
            <w:tabs>
              <w:tab w:val="left" w:leader="dot" w:pos="9598"/>
            </w:tabs>
          </w:pPr>
          <w:r>
            <w:t>СПИСОК</w:t>
          </w:r>
          <w:r>
            <w:rPr>
              <w:spacing w:val="-6"/>
            </w:rPr>
            <w:t xml:space="preserve"> </w:t>
          </w:r>
          <w:r>
            <w:rPr>
              <w:spacing w:val="-2"/>
            </w:rPr>
            <w:t>ЛІТЕРАТУРИ</w:t>
          </w:r>
          <w:r>
            <w:tab/>
          </w:r>
          <w:r>
            <w:rPr>
              <w:spacing w:val="-5"/>
            </w:rPr>
            <w:t>128</w:t>
          </w:r>
        </w:p>
        <w:p w14:paraId="73463DFC" w14:textId="77777777" w:rsidR="00A13F87" w:rsidRDefault="00AE16AA">
          <w:pPr>
            <w:pStyle w:val="10"/>
            <w:tabs>
              <w:tab w:val="left" w:leader="dot" w:pos="9610"/>
            </w:tabs>
            <w:spacing w:before="161"/>
          </w:pPr>
          <w:r>
            <w:rPr>
              <w:spacing w:val="-2"/>
            </w:rPr>
            <w:t>ДОДАТКИ</w:t>
          </w:r>
          <w:r>
            <w:tab/>
          </w:r>
          <w:r>
            <w:rPr>
              <w:spacing w:val="-5"/>
            </w:rPr>
            <w:t>133</w:t>
          </w:r>
        </w:p>
      </w:sdtContent>
    </w:sdt>
    <w:p w14:paraId="68C4D392" w14:textId="77777777" w:rsidR="00A13F87" w:rsidRDefault="00A13F87">
      <w:pPr>
        <w:pStyle w:val="10"/>
        <w:sectPr w:rsidR="00A13F87">
          <w:pgSz w:w="11910" w:h="16840"/>
          <w:pgMar w:top="840" w:right="425" w:bottom="280" w:left="1275" w:header="578" w:footer="0" w:gutter="0"/>
          <w:cols w:space="720"/>
        </w:sectPr>
      </w:pPr>
    </w:p>
    <w:p w14:paraId="61F57EF3" w14:textId="77777777" w:rsidR="00A13F87" w:rsidRDefault="00AE16AA">
      <w:pPr>
        <w:spacing w:before="289"/>
        <w:ind w:left="1036" w:right="1033"/>
        <w:jc w:val="center"/>
        <w:rPr>
          <w:b/>
          <w:sz w:val="28"/>
        </w:rPr>
      </w:pPr>
      <w:r>
        <w:rPr>
          <w:b/>
          <w:sz w:val="28"/>
        </w:rPr>
        <w:lastRenderedPageBreak/>
        <w:t>ПЕРЕЛІК</w:t>
      </w:r>
      <w:r>
        <w:rPr>
          <w:b/>
          <w:spacing w:val="-7"/>
          <w:sz w:val="28"/>
        </w:rPr>
        <w:t xml:space="preserve"> </w:t>
      </w:r>
      <w:r>
        <w:rPr>
          <w:b/>
          <w:spacing w:val="-2"/>
          <w:sz w:val="28"/>
        </w:rPr>
        <w:t>СКОРОЧЕНЬ</w:t>
      </w:r>
    </w:p>
    <w:p w14:paraId="2214143C" w14:textId="77777777" w:rsidR="00A13F87" w:rsidRDefault="00A13F87">
      <w:pPr>
        <w:pStyle w:val="a3"/>
        <w:ind w:left="0"/>
        <w:jc w:val="left"/>
        <w:rPr>
          <w:b/>
        </w:rPr>
      </w:pPr>
    </w:p>
    <w:p w14:paraId="7759011C" w14:textId="77777777" w:rsidR="00A13F87" w:rsidRDefault="00A13F87">
      <w:pPr>
        <w:pStyle w:val="a3"/>
        <w:spacing w:before="1"/>
        <w:ind w:left="0"/>
        <w:jc w:val="left"/>
        <w:rPr>
          <w:b/>
        </w:rPr>
      </w:pPr>
    </w:p>
    <w:p w14:paraId="2C8C7BAB" w14:textId="77777777" w:rsidR="00A13F87" w:rsidRDefault="00AE16AA">
      <w:pPr>
        <w:pStyle w:val="a3"/>
        <w:jc w:val="left"/>
      </w:pPr>
      <w:r>
        <w:t>PPC</w:t>
      </w:r>
      <w:r>
        <w:rPr>
          <w:spacing w:val="-6"/>
        </w:rPr>
        <w:t xml:space="preserve"> </w:t>
      </w:r>
      <w:r>
        <w:t>–</w:t>
      </w:r>
      <w:r>
        <w:rPr>
          <w:spacing w:val="-2"/>
        </w:rPr>
        <w:t xml:space="preserve"> </w:t>
      </w:r>
      <w:proofErr w:type="spellStart"/>
      <w:r>
        <w:t>pay</w:t>
      </w:r>
      <w:proofErr w:type="spellEnd"/>
      <w:r>
        <w:rPr>
          <w:spacing w:val="-4"/>
        </w:rPr>
        <w:t xml:space="preserve"> </w:t>
      </w:r>
      <w:proofErr w:type="spellStart"/>
      <w:r>
        <w:t>per</w:t>
      </w:r>
      <w:proofErr w:type="spellEnd"/>
      <w:r>
        <w:rPr>
          <w:spacing w:val="-2"/>
        </w:rPr>
        <w:t xml:space="preserve"> </w:t>
      </w:r>
      <w:proofErr w:type="spellStart"/>
      <w:r>
        <w:t>click</w:t>
      </w:r>
      <w:proofErr w:type="spellEnd"/>
      <w:r>
        <w:rPr>
          <w:spacing w:val="-1"/>
        </w:rPr>
        <w:t xml:space="preserve"> </w:t>
      </w:r>
      <w:r>
        <w:t>(оплата</w:t>
      </w:r>
      <w:r>
        <w:rPr>
          <w:spacing w:val="-2"/>
        </w:rPr>
        <w:t xml:space="preserve"> </w:t>
      </w:r>
      <w:r>
        <w:t>за</w:t>
      </w:r>
      <w:r>
        <w:rPr>
          <w:spacing w:val="-5"/>
        </w:rPr>
        <w:t xml:space="preserve"> </w:t>
      </w:r>
      <w:r>
        <w:rPr>
          <w:spacing w:val="-2"/>
        </w:rPr>
        <w:t>клік)</w:t>
      </w:r>
    </w:p>
    <w:p w14:paraId="24712990" w14:textId="77777777" w:rsidR="00A13F87" w:rsidRDefault="00AE16AA">
      <w:pPr>
        <w:pStyle w:val="a3"/>
        <w:tabs>
          <w:tab w:val="left" w:pos="983"/>
          <w:tab w:val="left" w:pos="1343"/>
          <w:tab w:val="left" w:pos="2586"/>
          <w:tab w:val="left" w:pos="4125"/>
          <w:tab w:val="left" w:pos="5777"/>
          <w:tab w:val="left" w:pos="7417"/>
          <w:tab w:val="left" w:pos="9958"/>
        </w:tabs>
        <w:spacing w:before="161" w:line="360" w:lineRule="auto"/>
        <w:ind w:right="137"/>
        <w:jc w:val="left"/>
      </w:pPr>
      <w:r>
        <w:rPr>
          <w:spacing w:val="-4"/>
        </w:rPr>
        <w:t>CRM</w:t>
      </w:r>
      <w:r>
        <w:tab/>
      </w:r>
      <w:r>
        <w:rPr>
          <w:spacing w:val="-10"/>
        </w:rPr>
        <w:t>–</w:t>
      </w:r>
      <w:r>
        <w:tab/>
      </w:r>
      <w:proofErr w:type="spellStart"/>
      <w:r>
        <w:rPr>
          <w:spacing w:val="-2"/>
        </w:rPr>
        <w:t>customer</w:t>
      </w:r>
      <w:proofErr w:type="spellEnd"/>
      <w:r>
        <w:tab/>
      </w:r>
      <w:proofErr w:type="spellStart"/>
      <w:r>
        <w:rPr>
          <w:spacing w:val="-2"/>
        </w:rPr>
        <w:t>relationship</w:t>
      </w:r>
      <w:proofErr w:type="spellEnd"/>
      <w:r>
        <w:tab/>
      </w:r>
      <w:proofErr w:type="spellStart"/>
      <w:r>
        <w:rPr>
          <w:spacing w:val="-2"/>
        </w:rPr>
        <w:t>management</w:t>
      </w:r>
      <w:proofErr w:type="spellEnd"/>
      <w:r>
        <w:tab/>
      </w:r>
      <w:r>
        <w:rPr>
          <w:spacing w:val="-2"/>
        </w:rPr>
        <w:t>(управління</w:t>
      </w:r>
      <w:r>
        <w:tab/>
      </w:r>
      <w:r>
        <w:rPr>
          <w:spacing w:val="-2"/>
        </w:rPr>
        <w:t>взаємовідносинами</w:t>
      </w:r>
      <w:r>
        <w:tab/>
      </w:r>
      <w:r>
        <w:rPr>
          <w:spacing w:val="-10"/>
        </w:rPr>
        <w:t xml:space="preserve">з </w:t>
      </w:r>
      <w:r>
        <w:rPr>
          <w:spacing w:val="-2"/>
        </w:rPr>
        <w:t>клієнтами)</w:t>
      </w:r>
    </w:p>
    <w:p w14:paraId="24543602" w14:textId="77777777" w:rsidR="00A13F87" w:rsidRDefault="00AE16AA">
      <w:pPr>
        <w:pStyle w:val="a3"/>
        <w:spacing w:before="1"/>
        <w:jc w:val="left"/>
      </w:pPr>
      <w:r>
        <w:t>ШІ</w:t>
      </w:r>
      <w:r>
        <w:rPr>
          <w:spacing w:val="-4"/>
        </w:rPr>
        <w:t xml:space="preserve"> </w:t>
      </w:r>
      <w:r>
        <w:t>–</w:t>
      </w:r>
      <w:r>
        <w:rPr>
          <w:spacing w:val="-3"/>
        </w:rPr>
        <w:t xml:space="preserve"> </w:t>
      </w:r>
      <w:r>
        <w:t>штучний</w:t>
      </w:r>
      <w:r>
        <w:rPr>
          <w:spacing w:val="-3"/>
        </w:rPr>
        <w:t xml:space="preserve"> </w:t>
      </w:r>
      <w:r>
        <w:rPr>
          <w:spacing w:val="-2"/>
        </w:rPr>
        <w:t>інтелект</w:t>
      </w:r>
    </w:p>
    <w:p w14:paraId="4DA8A326" w14:textId="77777777" w:rsidR="00A13F87" w:rsidRDefault="00A13F87">
      <w:pPr>
        <w:pStyle w:val="a3"/>
        <w:jc w:val="left"/>
        <w:sectPr w:rsidR="00A13F87">
          <w:pgSz w:w="11910" w:h="16840"/>
          <w:pgMar w:top="840" w:right="425" w:bottom="280" w:left="1275" w:header="578" w:footer="0" w:gutter="0"/>
          <w:cols w:space="720"/>
        </w:sectPr>
      </w:pPr>
    </w:p>
    <w:p w14:paraId="5987BA07" w14:textId="77777777" w:rsidR="00A13F87" w:rsidRDefault="00AE16AA">
      <w:pPr>
        <w:pStyle w:val="1"/>
      </w:pPr>
      <w:r>
        <w:rPr>
          <w:spacing w:val="-2"/>
        </w:rPr>
        <w:lastRenderedPageBreak/>
        <w:t>ВСТУП</w:t>
      </w:r>
    </w:p>
    <w:p w14:paraId="46F8747C" w14:textId="77777777" w:rsidR="00A13F87" w:rsidRDefault="00A13F87">
      <w:pPr>
        <w:pStyle w:val="a3"/>
        <w:ind w:left="0"/>
        <w:jc w:val="left"/>
        <w:rPr>
          <w:b/>
        </w:rPr>
      </w:pPr>
    </w:p>
    <w:p w14:paraId="4499A000" w14:textId="77777777" w:rsidR="00A13F87" w:rsidRDefault="00A13F87">
      <w:pPr>
        <w:pStyle w:val="a3"/>
        <w:spacing w:before="1"/>
        <w:ind w:left="0"/>
        <w:jc w:val="left"/>
        <w:rPr>
          <w:b/>
        </w:rPr>
      </w:pPr>
    </w:p>
    <w:p w14:paraId="549BE981" w14:textId="77777777" w:rsidR="00A13F87" w:rsidRDefault="00AE16AA">
      <w:pPr>
        <w:pStyle w:val="a3"/>
        <w:spacing w:line="360" w:lineRule="auto"/>
        <w:ind w:right="134" w:firstLine="719"/>
      </w:pPr>
      <w:r>
        <w:rPr>
          <w:i/>
        </w:rPr>
        <w:t xml:space="preserve">Актуальність роботи. </w:t>
      </w:r>
      <w:r>
        <w:t>Сучасний ринок освітніх послуг, особливо сфера вивчення англійської мови, демонструє стрімкий розвиток, що обумовлений глобалізацією, підвищенням вимог до рівня володіння іноземними мовами на ринку праці та поширенням дистанційної освіти. За даними дослідж</w:t>
      </w:r>
      <w:r>
        <w:t>ень Європейської комісії (</w:t>
      </w:r>
      <w:proofErr w:type="spellStart"/>
      <w:r>
        <w:t>European</w:t>
      </w:r>
      <w:proofErr w:type="spellEnd"/>
      <w:r>
        <w:t xml:space="preserve"> </w:t>
      </w:r>
      <w:proofErr w:type="spellStart"/>
      <w:r>
        <w:t>Commission</w:t>
      </w:r>
      <w:proofErr w:type="spellEnd"/>
      <w:r>
        <w:t xml:space="preserve">, 2023), більше ніж 60% робочих місць у Європі вимагають знання англійської мови. В Україні, згідно з даними аналітичного агентства CEDOS, велика частка дорослих людей прагнуть покращити </w:t>
      </w:r>
      <w:proofErr w:type="spellStart"/>
      <w:r>
        <w:t>мовні</w:t>
      </w:r>
      <w:proofErr w:type="spellEnd"/>
      <w:r>
        <w:t xml:space="preserve"> навички, зазначена</w:t>
      </w:r>
      <w:r>
        <w:t xml:space="preserve"> частка зросла на 30% за останні п’ять років.</w:t>
      </w:r>
    </w:p>
    <w:p w14:paraId="7C59DAF8" w14:textId="77777777" w:rsidR="00A13F87" w:rsidRDefault="00AE16AA">
      <w:pPr>
        <w:pStyle w:val="a3"/>
        <w:spacing w:before="1" w:line="360" w:lineRule="auto"/>
        <w:ind w:right="134" w:firstLine="719"/>
      </w:pPr>
      <w:r>
        <w:t>Попри зростання попиту, існує низка проблем, освітніх закладів пов’язаних з</w:t>
      </w:r>
      <w:r>
        <w:rPr>
          <w:spacing w:val="-8"/>
        </w:rPr>
        <w:t xml:space="preserve"> </w:t>
      </w:r>
      <w:r>
        <w:t>ефективністю</w:t>
      </w:r>
      <w:r>
        <w:rPr>
          <w:spacing w:val="-8"/>
        </w:rPr>
        <w:t xml:space="preserve"> </w:t>
      </w:r>
      <w:r>
        <w:t>залучення</w:t>
      </w:r>
      <w:r>
        <w:rPr>
          <w:spacing w:val="-7"/>
        </w:rPr>
        <w:t xml:space="preserve"> </w:t>
      </w:r>
      <w:proofErr w:type="spellStart"/>
      <w:r>
        <w:t>лідів</w:t>
      </w:r>
      <w:proofErr w:type="spellEnd"/>
      <w:r>
        <w:rPr>
          <w:spacing w:val="-8"/>
        </w:rPr>
        <w:t xml:space="preserve"> </w:t>
      </w:r>
      <w:r>
        <w:t>та</w:t>
      </w:r>
      <w:r>
        <w:rPr>
          <w:spacing w:val="-8"/>
        </w:rPr>
        <w:t xml:space="preserve"> </w:t>
      </w:r>
      <w:r>
        <w:t>їх</w:t>
      </w:r>
      <w:r>
        <w:rPr>
          <w:spacing w:val="-7"/>
        </w:rPr>
        <w:t xml:space="preserve"> </w:t>
      </w:r>
      <w:r>
        <w:t>конверсії</w:t>
      </w:r>
      <w:r>
        <w:rPr>
          <w:spacing w:val="-3"/>
        </w:rPr>
        <w:t xml:space="preserve"> </w:t>
      </w:r>
      <w:r>
        <w:t>в</w:t>
      </w:r>
      <w:r>
        <w:rPr>
          <w:spacing w:val="-8"/>
        </w:rPr>
        <w:t xml:space="preserve"> </w:t>
      </w:r>
      <w:r>
        <w:t>оплати,</w:t>
      </w:r>
      <w:r>
        <w:rPr>
          <w:spacing w:val="-8"/>
        </w:rPr>
        <w:t xml:space="preserve"> </w:t>
      </w:r>
      <w:r>
        <w:t>особливо</w:t>
      </w:r>
      <w:r>
        <w:rPr>
          <w:spacing w:val="-7"/>
        </w:rPr>
        <w:t xml:space="preserve"> </w:t>
      </w:r>
      <w:r>
        <w:t>в</w:t>
      </w:r>
      <w:r>
        <w:rPr>
          <w:spacing w:val="-8"/>
        </w:rPr>
        <w:t xml:space="preserve"> </w:t>
      </w:r>
      <w:r>
        <w:t>умовах</w:t>
      </w:r>
      <w:r>
        <w:rPr>
          <w:spacing w:val="-7"/>
        </w:rPr>
        <w:t xml:space="preserve"> </w:t>
      </w:r>
      <w:r>
        <w:t xml:space="preserve">високої конкуренції. Можна спостерігати, що провідні світові </w:t>
      </w:r>
      <w:r>
        <w:t xml:space="preserve">фірми, такі як </w:t>
      </w:r>
      <w:proofErr w:type="spellStart"/>
      <w:r>
        <w:t>Coursera</w:t>
      </w:r>
      <w:proofErr w:type="spellEnd"/>
      <w:r>
        <w:t xml:space="preserve">, </w:t>
      </w:r>
      <w:proofErr w:type="spellStart"/>
      <w:r>
        <w:t>Udemy</w:t>
      </w:r>
      <w:proofErr w:type="spellEnd"/>
      <w:r>
        <w:t xml:space="preserve">, </w:t>
      </w:r>
      <w:proofErr w:type="spellStart"/>
      <w:r>
        <w:t>Duolingo</w:t>
      </w:r>
      <w:proofErr w:type="spellEnd"/>
      <w:r>
        <w:t>, створюють інноваційні методи щоб залучити клієнтів, спираючись на використанні штучного інтелекту, персоналізації навчання та інтеграції</w:t>
      </w:r>
      <w:r>
        <w:rPr>
          <w:spacing w:val="-18"/>
        </w:rPr>
        <w:t xml:space="preserve"> </w:t>
      </w:r>
      <w:r>
        <w:t>інтерактивних</w:t>
      </w:r>
      <w:r>
        <w:rPr>
          <w:spacing w:val="-17"/>
        </w:rPr>
        <w:t xml:space="preserve"> </w:t>
      </w:r>
      <w:r>
        <w:t>платформ.</w:t>
      </w:r>
      <w:r>
        <w:rPr>
          <w:spacing w:val="-18"/>
        </w:rPr>
        <w:t xml:space="preserve"> </w:t>
      </w:r>
      <w:r>
        <w:t>В</w:t>
      </w:r>
      <w:r>
        <w:rPr>
          <w:spacing w:val="-17"/>
        </w:rPr>
        <w:t xml:space="preserve"> </w:t>
      </w:r>
      <w:r>
        <w:t>Україні</w:t>
      </w:r>
      <w:r>
        <w:rPr>
          <w:spacing w:val="-15"/>
        </w:rPr>
        <w:t xml:space="preserve"> </w:t>
      </w:r>
      <w:r>
        <w:t>більшість</w:t>
      </w:r>
      <w:r>
        <w:rPr>
          <w:spacing w:val="-18"/>
        </w:rPr>
        <w:t xml:space="preserve"> </w:t>
      </w:r>
      <w:proofErr w:type="spellStart"/>
      <w:r>
        <w:t>мовних</w:t>
      </w:r>
      <w:proofErr w:type="spellEnd"/>
      <w:r>
        <w:rPr>
          <w:spacing w:val="-17"/>
        </w:rPr>
        <w:t xml:space="preserve"> </w:t>
      </w:r>
      <w:r>
        <w:t>шкіл,</w:t>
      </w:r>
      <w:r>
        <w:rPr>
          <w:spacing w:val="-17"/>
        </w:rPr>
        <w:t xml:space="preserve"> </w:t>
      </w:r>
      <w:r>
        <w:t>зокрема</w:t>
      </w:r>
      <w:r>
        <w:rPr>
          <w:spacing w:val="-18"/>
        </w:rPr>
        <w:t xml:space="preserve"> </w:t>
      </w:r>
      <w:r>
        <w:t xml:space="preserve">ESL, </w:t>
      </w:r>
      <w:proofErr w:type="spellStart"/>
      <w:r>
        <w:t>Green</w:t>
      </w:r>
      <w:proofErr w:type="spellEnd"/>
      <w:r>
        <w:t xml:space="preserve"> </w:t>
      </w:r>
      <w:proofErr w:type="spellStart"/>
      <w:r>
        <w:t>F</w:t>
      </w:r>
      <w:r>
        <w:t>orest</w:t>
      </w:r>
      <w:proofErr w:type="spellEnd"/>
      <w:r>
        <w:t xml:space="preserve">, </w:t>
      </w:r>
      <w:proofErr w:type="spellStart"/>
      <w:r>
        <w:t>Englishdom</w:t>
      </w:r>
      <w:proofErr w:type="spellEnd"/>
      <w:r>
        <w:t xml:space="preserve">, стикаються з проблемами низької конверсії </w:t>
      </w:r>
      <w:proofErr w:type="spellStart"/>
      <w:r>
        <w:t>лідів</w:t>
      </w:r>
      <w:proofErr w:type="spellEnd"/>
      <w:r>
        <w:t xml:space="preserve"> у реальних клієнтів, тому що присутня недостатньо адаптована маркетингова стратегія до сучасних умов.</w:t>
      </w:r>
    </w:p>
    <w:p w14:paraId="1E324585" w14:textId="77777777" w:rsidR="00A13F87" w:rsidRDefault="00AE16AA">
      <w:pPr>
        <w:pStyle w:val="a3"/>
        <w:spacing w:before="1" w:line="360" w:lineRule="auto"/>
        <w:ind w:right="134" w:firstLine="719"/>
      </w:pPr>
      <w:r>
        <w:t xml:space="preserve">Актуальність дослідження обумовлена стрімким розвитком ринку </w:t>
      </w:r>
      <w:proofErr w:type="spellStart"/>
      <w:r>
        <w:t>освітньо</w:t>
      </w:r>
      <w:proofErr w:type="spellEnd"/>
      <w:r>
        <w:t xml:space="preserve">- </w:t>
      </w:r>
      <w:proofErr w:type="spellStart"/>
      <w:r>
        <w:t>мовних</w:t>
      </w:r>
      <w:proofErr w:type="spellEnd"/>
      <w:r>
        <w:t xml:space="preserve"> послуг, о</w:t>
      </w:r>
      <w:r>
        <w:t>собливо в нинішніх умовах глобалізації. Даний ринок має властивість постійно трансформуватися під впливом новітніх технологій, змін у потребах споживачів та змін в економічних умовах.</w:t>
      </w:r>
    </w:p>
    <w:p w14:paraId="09A1C8AD" w14:textId="77777777" w:rsidR="00A13F87" w:rsidRDefault="00AE16AA">
      <w:pPr>
        <w:ind w:left="863"/>
        <w:jc w:val="both"/>
        <w:rPr>
          <w:i/>
          <w:sz w:val="28"/>
        </w:rPr>
      </w:pPr>
      <w:r>
        <w:rPr>
          <w:i/>
          <w:sz w:val="28"/>
        </w:rPr>
        <w:t>Зв`язок</w:t>
      </w:r>
      <w:r>
        <w:rPr>
          <w:i/>
          <w:spacing w:val="-12"/>
          <w:sz w:val="28"/>
        </w:rPr>
        <w:t xml:space="preserve"> </w:t>
      </w:r>
      <w:r>
        <w:rPr>
          <w:i/>
          <w:sz w:val="28"/>
        </w:rPr>
        <w:t>роботи</w:t>
      </w:r>
      <w:r>
        <w:rPr>
          <w:i/>
          <w:spacing w:val="-5"/>
          <w:sz w:val="28"/>
        </w:rPr>
        <w:t xml:space="preserve"> </w:t>
      </w:r>
      <w:r>
        <w:rPr>
          <w:i/>
          <w:sz w:val="28"/>
        </w:rPr>
        <w:t>з</w:t>
      </w:r>
      <w:r>
        <w:rPr>
          <w:i/>
          <w:spacing w:val="-7"/>
          <w:sz w:val="28"/>
        </w:rPr>
        <w:t xml:space="preserve"> </w:t>
      </w:r>
      <w:r>
        <w:rPr>
          <w:i/>
          <w:sz w:val="28"/>
        </w:rPr>
        <w:t>науковими</w:t>
      </w:r>
      <w:r>
        <w:rPr>
          <w:i/>
          <w:spacing w:val="-6"/>
          <w:sz w:val="28"/>
        </w:rPr>
        <w:t xml:space="preserve"> </w:t>
      </w:r>
      <w:r>
        <w:rPr>
          <w:i/>
          <w:sz w:val="28"/>
        </w:rPr>
        <w:t>програмами,</w:t>
      </w:r>
      <w:r>
        <w:rPr>
          <w:i/>
          <w:spacing w:val="-7"/>
          <w:sz w:val="28"/>
        </w:rPr>
        <w:t xml:space="preserve"> </w:t>
      </w:r>
      <w:r>
        <w:rPr>
          <w:i/>
          <w:sz w:val="28"/>
        </w:rPr>
        <w:t>планами,</w:t>
      </w:r>
      <w:r>
        <w:rPr>
          <w:i/>
          <w:spacing w:val="-7"/>
          <w:sz w:val="28"/>
        </w:rPr>
        <w:t xml:space="preserve"> </w:t>
      </w:r>
      <w:r>
        <w:rPr>
          <w:i/>
          <w:spacing w:val="-2"/>
          <w:sz w:val="28"/>
        </w:rPr>
        <w:t>темами.</w:t>
      </w:r>
    </w:p>
    <w:p w14:paraId="1E9C41A8" w14:textId="77777777" w:rsidR="00A13F87" w:rsidRDefault="00AE16AA">
      <w:pPr>
        <w:pStyle w:val="a3"/>
        <w:spacing w:before="161" w:line="360" w:lineRule="auto"/>
        <w:ind w:right="142" w:firstLine="719"/>
      </w:pPr>
      <w:r>
        <w:t>Дана магістерська дисертація є складовою частиною наукових досліджень кафедри промислового маркетингу, факультету менеджменту та маркетингу, Національного Технічного Університету України «Київський політехнічний інститут</w:t>
      </w:r>
      <w:r>
        <w:rPr>
          <w:spacing w:val="-8"/>
        </w:rPr>
        <w:t xml:space="preserve"> </w:t>
      </w:r>
      <w:r>
        <w:t>імені</w:t>
      </w:r>
      <w:r>
        <w:rPr>
          <w:spacing w:val="-8"/>
        </w:rPr>
        <w:t xml:space="preserve"> </w:t>
      </w:r>
      <w:r>
        <w:t>Ігоря</w:t>
      </w:r>
      <w:r>
        <w:rPr>
          <w:spacing w:val="-8"/>
        </w:rPr>
        <w:t xml:space="preserve"> </w:t>
      </w:r>
      <w:r>
        <w:t>Сікорського»,</w:t>
      </w:r>
      <w:r>
        <w:rPr>
          <w:spacing w:val="-9"/>
        </w:rPr>
        <w:t xml:space="preserve"> </w:t>
      </w:r>
      <w:r>
        <w:t>у</w:t>
      </w:r>
      <w:r>
        <w:rPr>
          <w:spacing w:val="-8"/>
        </w:rPr>
        <w:t xml:space="preserve"> </w:t>
      </w:r>
      <w:r>
        <w:t>межах</w:t>
      </w:r>
      <w:r>
        <w:rPr>
          <w:spacing w:val="-8"/>
        </w:rPr>
        <w:t xml:space="preserve"> </w:t>
      </w:r>
      <w:r>
        <w:t>в</w:t>
      </w:r>
      <w:r>
        <w:t>иконання</w:t>
      </w:r>
      <w:r>
        <w:rPr>
          <w:spacing w:val="-8"/>
        </w:rPr>
        <w:t xml:space="preserve"> </w:t>
      </w:r>
      <w:r>
        <w:t>наукової</w:t>
      </w:r>
      <w:r>
        <w:rPr>
          <w:spacing w:val="-7"/>
        </w:rPr>
        <w:t xml:space="preserve"> </w:t>
      </w:r>
      <w:r>
        <w:t>теми</w:t>
      </w:r>
      <w:r>
        <w:rPr>
          <w:spacing w:val="-8"/>
        </w:rPr>
        <w:t xml:space="preserve"> </w:t>
      </w:r>
      <w:r>
        <w:t>«Маркетинг</w:t>
      </w:r>
      <w:r>
        <w:rPr>
          <w:spacing w:val="-9"/>
        </w:rPr>
        <w:t xml:space="preserve"> </w:t>
      </w:r>
      <w:r>
        <w:t>в епоху</w:t>
      </w:r>
      <w:r>
        <w:rPr>
          <w:spacing w:val="66"/>
        </w:rPr>
        <w:t xml:space="preserve"> </w:t>
      </w:r>
      <w:r>
        <w:t>невизначеності</w:t>
      </w:r>
      <w:r>
        <w:rPr>
          <w:spacing w:val="69"/>
        </w:rPr>
        <w:t xml:space="preserve"> </w:t>
      </w:r>
      <w:r>
        <w:t>та</w:t>
      </w:r>
      <w:r>
        <w:rPr>
          <w:spacing w:val="67"/>
        </w:rPr>
        <w:t xml:space="preserve"> </w:t>
      </w:r>
      <w:r>
        <w:t>цифрової</w:t>
      </w:r>
      <w:r>
        <w:rPr>
          <w:spacing w:val="69"/>
        </w:rPr>
        <w:t xml:space="preserve"> </w:t>
      </w:r>
      <w:r>
        <w:t>трансформації</w:t>
      </w:r>
      <w:r>
        <w:rPr>
          <w:spacing w:val="69"/>
        </w:rPr>
        <w:t xml:space="preserve"> </w:t>
      </w:r>
      <w:r>
        <w:t>суспільства</w:t>
      </w:r>
      <w:r>
        <w:rPr>
          <w:spacing w:val="67"/>
        </w:rPr>
        <w:t xml:space="preserve"> </w:t>
      </w:r>
      <w:r>
        <w:t>та</w:t>
      </w:r>
      <w:r>
        <w:rPr>
          <w:spacing w:val="68"/>
        </w:rPr>
        <w:t xml:space="preserve"> </w:t>
      </w:r>
      <w:r>
        <w:t>бізнесу»</w:t>
      </w:r>
      <w:r>
        <w:rPr>
          <w:spacing w:val="69"/>
        </w:rPr>
        <w:t xml:space="preserve"> </w:t>
      </w:r>
      <w:r>
        <w:rPr>
          <w:spacing w:val="-4"/>
        </w:rPr>
        <w:t>(Д/Р</w:t>
      </w:r>
    </w:p>
    <w:p w14:paraId="6B8F9555" w14:textId="77777777" w:rsidR="00A13F87" w:rsidRDefault="00AE16AA">
      <w:pPr>
        <w:pStyle w:val="a3"/>
      </w:pPr>
      <w:r>
        <w:t>№0121U114175).</w:t>
      </w:r>
      <w:r>
        <w:rPr>
          <w:spacing w:val="-10"/>
        </w:rPr>
        <w:t xml:space="preserve"> </w:t>
      </w:r>
      <w:r>
        <w:t>Дата</w:t>
      </w:r>
      <w:r>
        <w:rPr>
          <w:spacing w:val="-8"/>
        </w:rPr>
        <w:t xml:space="preserve"> </w:t>
      </w:r>
      <w:r>
        <w:t>реєстрації:</w:t>
      </w:r>
      <w:r>
        <w:rPr>
          <w:spacing w:val="-10"/>
        </w:rPr>
        <w:t xml:space="preserve"> </w:t>
      </w:r>
      <w:r>
        <w:t>04-12-</w:t>
      </w:r>
      <w:r>
        <w:rPr>
          <w:spacing w:val="-2"/>
        </w:rPr>
        <w:t>2021.</w:t>
      </w:r>
    </w:p>
    <w:p w14:paraId="7E60CCC5" w14:textId="77777777" w:rsidR="00A13F87" w:rsidRDefault="00A13F87">
      <w:pPr>
        <w:pStyle w:val="a3"/>
        <w:sectPr w:rsidR="00A13F87">
          <w:pgSz w:w="11910" w:h="16840"/>
          <w:pgMar w:top="840" w:right="425" w:bottom="280" w:left="1275" w:header="578" w:footer="0" w:gutter="0"/>
          <w:cols w:space="720"/>
        </w:sectPr>
      </w:pPr>
    </w:p>
    <w:p w14:paraId="629C9B2C" w14:textId="77777777" w:rsidR="00A13F87" w:rsidRDefault="00A13F87">
      <w:pPr>
        <w:pStyle w:val="a3"/>
        <w:ind w:left="0"/>
        <w:jc w:val="left"/>
      </w:pPr>
    </w:p>
    <w:p w14:paraId="2CF9DFB2" w14:textId="77777777" w:rsidR="00A13F87" w:rsidRDefault="00A13F87">
      <w:pPr>
        <w:pStyle w:val="a3"/>
        <w:spacing w:before="130"/>
        <w:ind w:left="0"/>
        <w:jc w:val="left"/>
      </w:pPr>
    </w:p>
    <w:p w14:paraId="09077B0C" w14:textId="77777777" w:rsidR="00A13F87" w:rsidRDefault="00AE16AA">
      <w:pPr>
        <w:pStyle w:val="a3"/>
        <w:spacing w:line="360" w:lineRule="auto"/>
        <w:ind w:right="135" w:firstLine="719"/>
      </w:pPr>
      <w:r>
        <w:rPr>
          <w:i/>
        </w:rPr>
        <w:t xml:space="preserve">Мета і завдання дослідження. </w:t>
      </w:r>
      <w:r>
        <w:t>Метою дослідження є розробка програми підвищення еф</w:t>
      </w:r>
      <w:r>
        <w:t xml:space="preserve">ективності управління </w:t>
      </w:r>
      <w:proofErr w:type="spellStart"/>
      <w:r>
        <w:t>лідами</w:t>
      </w:r>
      <w:proofErr w:type="spellEnd"/>
      <w:r>
        <w:t xml:space="preserve"> для підприємства для того щоб підвищити конверсію з </w:t>
      </w:r>
      <w:proofErr w:type="spellStart"/>
      <w:r>
        <w:t>лідів</w:t>
      </w:r>
      <w:proofErr w:type="spellEnd"/>
      <w:r>
        <w:t xml:space="preserve"> у продажі.</w:t>
      </w:r>
    </w:p>
    <w:p w14:paraId="7F08247E" w14:textId="77777777" w:rsidR="00A13F87" w:rsidRDefault="00AE16AA">
      <w:pPr>
        <w:pStyle w:val="a3"/>
        <w:spacing w:line="320" w:lineRule="exact"/>
        <w:ind w:left="863"/>
      </w:pPr>
      <w:r>
        <w:t>Для</w:t>
      </w:r>
      <w:r>
        <w:rPr>
          <w:spacing w:val="-8"/>
        </w:rPr>
        <w:t xml:space="preserve"> </w:t>
      </w:r>
      <w:r>
        <w:t>досягнення</w:t>
      </w:r>
      <w:r>
        <w:rPr>
          <w:spacing w:val="-5"/>
        </w:rPr>
        <w:t xml:space="preserve"> </w:t>
      </w:r>
      <w:r>
        <w:t>мети</w:t>
      </w:r>
      <w:r>
        <w:rPr>
          <w:spacing w:val="-5"/>
        </w:rPr>
        <w:t xml:space="preserve"> </w:t>
      </w:r>
      <w:r>
        <w:t>поставлено</w:t>
      </w:r>
      <w:r>
        <w:rPr>
          <w:spacing w:val="-8"/>
        </w:rPr>
        <w:t xml:space="preserve"> </w:t>
      </w:r>
      <w:r>
        <w:t>наступні</w:t>
      </w:r>
      <w:r>
        <w:rPr>
          <w:spacing w:val="-4"/>
        </w:rPr>
        <w:t xml:space="preserve"> </w:t>
      </w:r>
      <w:r>
        <w:rPr>
          <w:spacing w:val="-2"/>
        </w:rPr>
        <w:t>завдання:</w:t>
      </w:r>
    </w:p>
    <w:p w14:paraId="766CEB42" w14:textId="77777777" w:rsidR="00A13F87" w:rsidRDefault="00AE16AA">
      <w:pPr>
        <w:pStyle w:val="a5"/>
        <w:numPr>
          <w:ilvl w:val="0"/>
          <w:numId w:val="48"/>
        </w:numPr>
        <w:tabs>
          <w:tab w:val="left" w:pos="863"/>
        </w:tabs>
        <w:spacing w:before="163" w:line="360" w:lineRule="auto"/>
        <w:ind w:right="136"/>
        <w:jc w:val="left"/>
        <w:rPr>
          <w:sz w:val="28"/>
        </w:rPr>
      </w:pPr>
      <w:r>
        <w:rPr>
          <w:sz w:val="28"/>
        </w:rPr>
        <w:t>провести</w:t>
      </w:r>
      <w:r>
        <w:rPr>
          <w:spacing w:val="-14"/>
          <w:sz w:val="28"/>
        </w:rPr>
        <w:t xml:space="preserve"> </w:t>
      </w:r>
      <w:r>
        <w:rPr>
          <w:sz w:val="28"/>
        </w:rPr>
        <w:t>теоретичний</w:t>
      </w:r>
      <w:r>
        <w:rPr>
          <w:spacing w:val="-16"/>
          <w:sz w:val="28"/>
        </w:rPr>
        <w:t xml:space="preserve"> </w:t>
      </w:r>
      <w:r>
        <w:rPr>
          <w:sz w:val="28"/>
        </w:rPr>
        <w:t>аналіз</w:t>
      </w:r>
      <w:r>
        <w:rPr>
          <w:spacing w:val="-15"/>
          <w:sz w:val="28"/>
        </w:rPr>
        <w:t xml:space="preserve"> </w:t>
      </w:r>
      <w:r>
        <w:rPr>
          <w:sz w:val="28"/>
        </w:rPr>
        <w:t>сучасних</w:t>
      </w:r>
      <w:r>
        <w:rPr>
          <w:spacing w:val="-16"/>
          <w:sz w:val="28"/>
        </w:rPr>
        <w:t xml:space="preserve"> </w:t>
      </w:r>
      <w:r>
        <w:rPr>
          <w:sz w:val="28"/>
        </w:rPr>
        <w:t>підходів</w:t>
      </w:r>
      <w:r>
        <w:rPr>
          <w:spacing w:val="-18"/>
          <w:sz w:val="28"/>
        </w:rPr>
        <w:t xml:space="preserve"> </w:t>
      </w:r>
      <w:r>
        <w:rPr>
          <w:sz w:val="28"/>
        </w:rPr>
        <w:t>до</w:t>
      </w:r>
      <w:r>
        <w:rPr>
          <w:spacing w:val="-16"/>
          <w:sz w:val="28"/>
        </w:rPr>
        <w:t xml:space="preserve"> </w:t>
      </w:r>
      <w:proofErr w:type="spellStart"/>
      <w:r>
        <w:rPr>
          <w:sz w:val="28"/>
        </w:rPr>
        <w:t>лідогенерації</w:t>
      </w:r>
      <w:proofErr w:type="spellEnd"/>
      <w:r>
        <w:rPr>
          <w:sz w:val="28"/>
        </w:rPr>
        <w:t>,</w:t>
      </w:r>
      <w:r>
        <w:rPr>
          <w:spacing w:val="-15"/>
          <w:sz w:val="28"/>
        </w:rPr>
        <w:t xml:space="preserve"> </w:t>
      </w:r>
      <w:r>
        <w:rPr>
          <w:sz w:val="28"/>
        </w:rPr>
        <w:t xml:space="preserve">кваліфікації </w:t>
      </w:r>
      <w:proofErr w:type="spellStart"/>
      <w:r>
        <w:rPr>
          <w:sz w:val="28"/>
        </w:rPr>
        <w:t>лідів</w:t>
      </w:r>
      <w:proofErr w:type="spellEnd"/>
      <w:r>
        <w:rPr>
          <w:sz w:val="28"/>
        </w:rPr>
        <w:t xml:space="preserve"> та воронку продажів у сфері освітніх послуг;</w:t>
      </w:r>
    </w:p>
    <w:p w14:paraId="4B8A3BFC" w14:textId="77777777" w:rsidR="00A13F87" w:rsidRDefault="00AE16AA">
      <w:pPr>
        <w:pStyle w:val="a5"/>
        <w:numPr>
          <w:ilvl w:val="0"/>
          <w:numId w:val="48"/>
        </w:numPr>
        <w:tabs>
          <w:tab w:val="left" w:pos="863"/>
        </w:tabs>
        <w:spacing w:line="360" w:lineRule="auto"/>
        <w:ind w:right="136"/>
        <w:jc w:val="left"/>
        <w:rPr>
          <w:sz w:val="28"/>
        </w:rPr>
      </w:pPr>
      <w:r>
        <w:rPr>
          <w:sz w:val="28"/>
        </w:rPr>
        <w:t>дослідити</w:t>
      </w:r>
      <w:r>
        <w:rPr>
          <w:spacing w:val="-14"/>
          <w:sz w:val="28"/>
        </w:rPr>
        <w:t xml:space="preserve"> </w:t>
      </w:r>
      <w:r>
        <w:rPr>
          <w:sz w:val="28"/>
        </w:rPr>
        <w:t>сучасні</w:t>
      </w:r>
      <w:r>
        <w:rPr>
          <w:spacing w:val="-14"/>
          <w:sz w:val="28"/>
        </w:rPr>
        <w:t xml:space="preserve"> </w:t>
      </w:r>
      <w:r>
        <w:rPr>
          <w:sz w:val="28"/>
        </w:rPr>
        <w:t>інструменти</w:t>
      </w:r>
      <w:r>
        <w:rPr>
          <w:spacing w:val="-14"/>
          <w:sz w:val="28"/>
        </w:rPr>
        <w:t xml:space="preserve"> </w:t>
      </w:r>
      <w:proofErr w:type="spellStart"/>
      <w:r>
        <w:rPr>
          <w:sz w:val="28"/>
        </w:rPr>
        <w:t>діджитал</w:t>
      </w:r>
      <w:proofErr w:type="spellEnd"/>
      <w:r>
        <w:rPr>
          <w:spacing w:val="-17"/>
          <w:sz w:val="28"/>
        </w:rPr>
        <w:t xml:space="preserve"> </w:t>
      </w:r>
      <w:r>
        <w:rPr>
          <w:sz w:val="28"/>
        </w:rPr>
        <w:t>маркетингу</w:t>
      </w:r>
      <w:r>
        <w:rPr>
          <w:spacing w:val="-13"/>
          <w:sz w:val="28"/>
        </w:rPr>
        <w:t xml:space="preserve"> </w:t>
      </w:r>
      <w:r>
        <w:rPr>
          <w:sz w:val="28"/>
        </w:rPr>
        <w:t>та</w:t>
      </w:r>
      <w:r>
        <w:rPr>
          <w:spacing w:val="-16"/>
          <w:sz w:val="28"/>
        </w:rPr>
        <w:t xml:space="preserve"> </w:t>
      </w:r>
      <w:r>
        <w:rPr>
          <w:sz w:val="28"/>
        </w:rPr>
        <w:t>їх</w:t>
      </w:r>
      <w:r>
        <w:rPr>
          <w:spacing w:val="-14"/>
          <w:sz w:val="28"/>
        </w:rPr>
        <w:t xml:space="preserve"> </w:t>
      </w:r>
      <w:r>
        <w:rPr>
          <w:sz w:val="28"/>
        </w:rPr>
        <w:t>вплив</w:t>
      </w:r>
      <w:r>
        <w:rPr>
          <w:spacing w:val="-15"/>
          <w:sz w:val="28"/>
        </w:rPr>
        <w:t xml:space="preserve"> </w:t>
      </w:r>
      <w:r>
        <w:rPr>
          <w:sz w:val="28"/>
        </w:rPr>
        <w:t>на</w:t>
      </w:r>
      <w:r>
        <w:rPr>
          <w:spacing w:val="-17"/>
          <w:sz w:val="28"/>
        </w:rPr>
        <w:t xml:space="preserve"> </w:t>
      </w:r>
      <w:r>
        <w:rPr>
          <w:sz w:val="28"/>
        </w:rPr>
        <w:t>залучення потенційних клієнтів;</w:t>
      </w:r>
    </w:p>
    <w:p w14:paraId="112C19E0" w14:textId="77777777" w:rsidR="00A13F87" w:rsidRDefault="00AE16AA">
      <w:pPr>
        <w:pStyle w:val="a5"/>
        <w:numPr>
          <w:ilvl w:val="0"/>
          <w:numId w:val="48"/>
        </w:numPr>
        <w:tabs>
          <w:tab w:val="left" w:pos="863"/>
          <w:tab w:val="left" w:pos="2933"/>
          <w:tab w:val="left" w:pos="4748"/>
          <w:tab w:val="left" w:pos="6126"/>
          <w:tab w:val="left" w:pos="8167"/>
          <w:tab w:val="left" w:pos="9281"/>
        </w:tabs>
        <w:spacing w:before="1" w:line="360" w:lineRule="auto"/>
        <w:ind w:right="144"/>
        <w:jc w:val="left"/>
        <w:rPr>
          <w:sz w:val="28"/>
        </w:rPr>
      </w:pPr>
      <w:r>
        <w:rPr>
          <w:spacing w:val="-2"/>
          <w:sz w:val="28"/>
        </w:rPr>
        <w:t>проаналізувати</w:t>
      </w:r>
      <w:r>
        <w:rPr>
          <w:sz w:val="28"/>
        </w:rPr>
        <w:tab/>
      </w:r>
      <w:r>
        <w:rPr>
          <w:spacing w:val="-2"/>
          <w:sz w:val="28"/>
        </w:rPr>
        <w:t>ефективність</w:t>
      </w:r>
      <w:r>
        <w:rPr>
          <w:sz w:val="28"/>
        </w:rPr>
        <w:tab/>
      </w:r>
      <w:r>
        <w:rPr>
          <w:spacing w:val="-2"/>
          <w:sz w:val="28"/>
        </w:rPr>
        <w:t>існуючих</w:t>
      </w:r>
      <w:r>
        <w:rPr>
          <w:sz w:val="28"/>
        </w:rPr>
        <w:tab/>
      </w:r>
      <w:r>
        <w:rPr>
          <w:spacing w:val="-2"/>
          <w:sz w:val="28"/>
        </w:rPr>
        <w:t>маркетингових</w:t>
      </w:r>
      <w:r>
        <w:rPr>
          <w:sz w:val="28"/>
        </w:rPr>
        <w:tab/>
      </w:r>
      <w:r>
        <w:rPr>
          <w:spacing w:val="-2"/>
          <w:sz w:val="28"/>
        </w:rPr>
        <w:t>заходів</w:t>
      </w:r>
      <w:r>
        <w:rPr>
          <w:sz w:val="28"/>
        </w:rPr>
        <w:tab/>
      </w:r>
      <w:r>
        <w:rPr>
          <w:spacing w:val="-2"/>
          <w:sz w:val="28"/>
        </w:rPr>
        <w:t xml:space="preserve">школи </w:t>
      </w:r>
      <w:r>
        <w:rPr>
          <w:sz w:val="28"/>
        </w:rPr>
        <w:t>англійської мови «ESL»;</w:t>
      </w:r>
    </w:p>
    <w:p w14:paraId="63E96C5B" w14:textId="77777777" w:rsidR="00A13F87" w:rsidRDefault="00AE16AA">
      <w:pPr>
        <w:pStyle w:val="a5"/>
        <w:numPr>
          <w:ilvl w:val="0"/>
          <w:numId w:val="48"/>
        </w:numPr>
        <w:tabs>
          <w:tab w:val="left" w:pos="863"/>
          <w:tab w:val="left" w:pos="2313"/>
          <w:tab w:val="left" w:pos="3653"/>
          <w:tab w:val="left" w:pos="5286"/>
          <w:tab w:val="left" w:pos="7085"/>
          <w:tab w:val="left" w:pos="8629"/>
          <w:tab w:val="left" w:pos="9653"/>
        </w:tabs>
        <w:spacing w:line="360" w:lineRule="auto"/>
        <w:ind w:right="143"/>
        <w:jc w:val="left"/>
        <w:rPr>
          <w:sz w:val="28"/>
        </w:rPr>
      </w:pPr>
      <w:r>
        <w:rPr>
          <w:spacing w:val="-2"/>
          <w:sz w:val="28"/>
        </w:rPr>
        <w:t>розробити</w:t>
      </w:r>
      <w:r>
        <w:rPr>
          <w:sz w:val="28"/>
        </w:rPr>
        <w:tab/>
      </w:r>
      <w:r>
        <w:rPr>
          <w:spacing w:val="-2"/>
          <w:sz w:val="28"/>
        </w:rPr>
        <w:t>програму</w:t>
      </w:r>
      <w:r>
        <w:rPr>
          <w:sz w:val="28"/>
        </w:rPr>
        <w:tab/>
      </w:r>
      <w:r>
        <w:rPr>
          <w:spacing w:val="-2"/>
          <w:sz w:val="28"/>
        </w:rPr>
        <w:t>підвищення</w:t>
      </w:r>
      <w:r>
        <w:rPr>
          <w:sz w:val="28"/>
        </w:rPr>
        <w:tab/>
      </w:r>
      <w:r>
        <w:rPr>
          <w:spacing w:val="-2"/>
          <w:sz w:val="28"/>
        </w:rPr>
        <w:t>ефективності</w:t>
      </w:r>
      <w:r>
        <w:rPr>
          <w:sz w:val="28"/>
        </w:rPr>
        <w:tab/>
      </w:r>
      <w:r>
        <w:rPr>
          <w:spacing w:val="-2"/>
          <w:sz w:val="28"/>
        </w:rPr>
        <w:t>управління</w:t>
      </w:r>
      <w:r>
        <w:rPr>
          <w:sz w:val="28"/>
        </w:rPr>
        <w:tab/>
      </w:r>
      <w:proofErr w:type="spellStart"/>
      <w:r>
        <w:rPr>
          <w:spacing w:val="-2"/>
          <w:sz w:val="28"/>
        </w:rPr>
        <w:t>лідами</w:t>
      </w:r>
      <w:proofErr w:type="spellEnd"/>
      <w:r>
        <w:rPr>
          <w:sz w:val="28"/>
        </w:rPr>
        <w:tab/>
      </w:r>
      <w:r>
        <w:rPr>
          <w:spacing w:val="-4"/>
          <w:sz w:val="28"/>
        </w:rPr>
        <w:t xml:space="preserve">для </w:t>
      </w:r>
      <w:r>
        <w:rPr>
          <w:spacing w:val="-2"/>
          <w:sz w:val="28"/>
        </w:rPr>
        <w:t>підприємства;</w:t>
      </w:r>
    </w:p>
    <w:p w14:paraId="0CEED1ED" w14:textId="77777777" w:rsidR="00A13F87" w:rsidRDefault="00AE16AA">
      <w:pPr>
        <w:pStyle w:val="a5"/>
        <w:numPr>
          <w:ilvl w:val="0"/>
          <w:numId w:val="48"/>
        </w:numPr>
        <w:tabs>
          <w:tab w:val="left" w:pos="863"/>
        </w:tabs>
        <w:jc w:val="left"/>
        <w:rPr>
          <w:sz w:val="28"/>
        </w:rPr>
      </w:pPr>
      <w:r>
        <w:rPr>
          <w:sz w:val="28"/>
        </w:rPr>
        <w:t>оцінити</w:t>
      </w:r>
      <w:r>
        <w:rPr>
          <w:spacing w:val="-11"/>
          <w:sz w:val="28"/>
        </w:rPr>
        <w:t xml:space="preserve"> </w:t>
      </w:r>
      <w:r>
        <w:rPr>
          <w:sz w:val="28"/>
        </w:rPr>
        <w:t>економічний</w:t>
      </w:r>
      <w:r>
        <w:rPr>
          <w:spacing w:val="-9"/>
          <w:sz w:val="28"/>
        </w:rPr>
        <w:t xml:space="preserve"> </w:t>
      </w:r>
      <w:r>
        <w:rPr>
          <w:sz w:val="28"/>
        </w:rPr>
        <w:t>ефект</w:t>
      </w:r>
      <w:r>
        <w:rPr>
          <w:spacing w:val="-8"/>
          <w:sz w:val="28"/>
        </w:rPr>
        <w:t xml:space="preserve"> </w:t>
      </w:r>
      <w:r>
        <w:rPr>
          <w:sz w:val="28"/>
        </w:rPr>
        <w:t>від</w:t>
      </w:r>
      <w:r>
        <w:rPr>
          <w:spacing w:val="-7"/>
          <w:sz w:val="28"/>
        </w:rPr>
        <w:t xml:space="preserve"> </w:t>
      </w:r>
      <w:r>
        <w:rPr>
          <w:sz w:val="28"/>
        </w:rPr>
        <w:t>впровадження</w:t>
      </w:r>
      <w:r>
        <w:rPr>
          <w:spacing w:val="-8"/>
          <w:sz w:val="28"/>
        </w:rPr>
        <w:t xml:space="preserve"> </w:t>
      </w:r>
      <w:r>
        <w:rPr>
          <w:sz w:val="28"/>
        </w:rPr>
        <w:t>запропонованих</w:t>
      </w:r>
      <w:r>
        <w:rPr>
          <w:spacing w:val="-7"/>
          <w:sz w:val="28"/>
        </w:rPr>
        <w:t xml:space="preserve"> </w:t>
      </w:r>
      <w:r>
        <w:rPr>
          <w:spacing w:val="-2"/>
          <w:sz w:val="28"/>
        </w:rPr>
        <w:t>заходів.</w:t>
      </w:r>
    </w:p>
    <w:p w14:paraId="40F83608" w14:textId="77777777" w:rsidR="00A13F87" w:rsidRDefault="00AE16AA">
      <w:pPr>
        <w:pStyle w:val="a3"/>
        <w:spacing w:before="161" w:line="360" w:lineRule="auto"/>
        <w:ind w:right="140" w:firstLine="719"/>
      </w:pPr>
      <w:r>
        <w:rPr>
          <w:i/>
        </w:rPr>
        <w:t xml:space="preserve">Об’єкт і предмет дослідження. </w:t>
      </w:r>
      <w:r>
        <w:t xml:space="preserve">Об’єктом дослідження є процес управління маркетинговою діяльністю у сфері освітніх послуг. Предметом дослідження є програму підвищення ефективності управління </w:t>
      </w:r>
      <w:proofErr w:type="spellStart"/>
      <w:r>
        <w:t>лідами</w:t>
      </w:r>
      <w:proofErr w:type="spellEnd"/>
      <w:r>
        <w:t xml:space="preserve"> для підприємства.</w:t>
      </w:r>
    </w:p>
    <w:p w14:paraId="0D3DAEF2" w14:textId="77777777" w:rsidR="00A13F87" w:rsidRDefault="00AE16AA">
      <w:pPr>
        <w:pStyle w:val="a3"/>
        <w:spacing w:line="362" w:lineRule="auto"/>
        <w:ind w:right="141" w:firstLine="719"/>
      </w:pPr>
      <w:r>
        <w:rPr>
          <w:i/>
        </w:rPr>
        <w:t xml:space="preserve">Методи дослідження. </w:t>
      </w:r>
      <w:r>
        <w:t>Методологічною базою дослідження стали сучасні теоре</w:t>
      </w:r>
      <w:r>
        <w:t>тичні та емпіричні методи наукового пізнання. У роботі використано:</w:t>
      </w:r>
    </w:p>
    <w:p w14:paraId="126D2BD2" w14:textId="77777777" w:rsidR="00A13F87" w:rsidRDefault="00AE16AA">
      <w:pPr>
        <w:pStyle w:val="a5"/>
        <w:numPr>
          <w:ilvl w:val="0"/>
          <w:numId w:val="48"/>
        </w:numPr>
        <w:tabs>
          <w:tab w:val="left" w:pos="863"/>
        </w:tabs>
        <w:spacing w:line="360" w:lineRule="auto"/>
        <w:ind w:right="142"/>
        <w:jc w:val="left"/>
        <w:rPr>
          <w:sz w:val="28"/>
        </w:rPr>
      </w:pPr>
      <w:r>
        <w:rPr>
          <w:sz w:val="28"/>
        </w:rPr>
        <w:t>метод системного аналізу</w:t>
      </w:r>
      <w:r>
        <w:rPr>
          <w:spacing w:val="-1"/>
          <w:sz w:val="28"/>
        </w:rPr>
        <w:t xml:space="preserve"> </w:t>
      </w:r>
      <w:r>
        <w:rPr>
          <w:sz w:val="28"/>
        </w:rPr>
        <w:t xml:space="preserve">для визначення основних проблем маркетингової </w:t>
      </w:r>
      <w:r>
        <w:rPr>
          <w:spacing w:val="-2"/>
          <w:sz w:val="28"/>
        </w:rPr>
        <w:t>діяльності;</w:t>
      </w:r>
    </w:p>
    <w:p w14:paraId="0136C9B8" w14:textId="77777777" w:rsidR="00A13F87" w:rsidRDefault="00AE16AA">
      <w:pPr>
        <w:pStyle w:val="a5"/>
        <w:numPr>
          <w:ilvl w:val="0"/>
          <w:numId w:val="48"/>
        </w:numPr>
        <w:tabs>
          <w:tab w:val="left" w:pos="863"/>
        </w:tabs>
        <w:spacing w:line="362" w:lineRule="auto"/>
        <w:ind w:right="142"/>
        <w:jc w:val="left"/>
        <w:rPr>
          <w:sz w:val="28"/>
        </w:rPr>
      </w:pPr>
      <w:r>
        <w:rPr>
          <w:sz w:val="28"/>
        </w:rPr>
        <w:t>SWOT-аналіз</w:t>
      </w:r>
      <w:r>
        <w:rPr>
          <w:spacing w:val="-4"/>
          <w:sz w:val="28"/>
        </w:rPr>
        <w:t xml:space="preserve"> </w:t>
      </w:r>
      <w:r>
        <w:rPr>
          <w:sz w:val="28"/>
        </w:rPr>
        <w:t xml:space="preserve">для оцінки внутрішніх і зовнішніх факторів, що впливають на ефективність </w:t>
      </w:r>
      <w:proofErr w:type="spellStart"/>
      <w:r>
        <w:rPr>
          <w:sz w:val="28"/>
        </w:rPr>
        <w:t>лідогенерації</w:t>
      </w:r>
      <w:proofErr w:type="spellEnd"/>
      <w:r>
        <w:rPr>
          <w:sz w:val="28"/>
        </w:rPr>
        <w:t>;</w:t>
      </w:r>
    </w:p>
    <w:p w14:paraId="2DE554B0" w14:textId="77777777" w:rsidR="00A13F87" w:rsidRDefault="00AE16AA">
      <w:pPr>
        <w:pStyle w:val="a5"/>
        <w:numPr>
          <w:ilvl w:val="0"/>
          <w:numId w:val="48"/>
        </w:numPr>
        <w:tabs>
          <w:tab w:val="left" w:pos="863"/>
        </w:tabs>
        <w:spacing w:line="360" w:lineRule="auto"/>
        <w:ind w:right="144"/>
        <w:jc w:val="left"/>
        <w:rPr>
          <w:sz w:val="28"/>
        </w:rPr>
      </w:pPr>
      <w:r>
        <w:rPr>
          <w:sz w:val="28"/>
        </w:rPr>
        <w:t>матем</w:t>
      </w:r>
      <w:r>
        <w:rPr>
          <w:sz w:val="28"/>
        </w:rPr>
        <w:t>атичне</w:t>
      </w:r>
      <w:r>
        <w:rPr>
          <w:spacing w:val="-1"/>
          <w:sz w:val="28"/>
        </w:rPr>
        <w:t xml:space="preserve"> </w:t>
      </w:r>
      <w:r>
        <w:rPr>
          <w:sz w:val="28"/>
        </w:rPr>
        <w:t>моделювання</w:t>
      </w:r>
      <w:r>
        <w:rPr>
          <w:spacing w:val="-3"/>
          <w:sz w:val="28"/>
        </w:rPr>
        <w:t xml:space="preserve"> </w:t>
      </w:r>
      <w:r>
        <w:rPr>
          <w:sz w:val="28"/>
        </w:rPr>
        <w:t>для</w:t>
      </w:r>
      <w:r>
        <w:rPr>
          <w:spacing w:val="-1"/>
          <w:sz w:val="28"/>
        </w:rPr>
        <w:t xml:space="preserve"> </w:t>
      </w:r>
      <w:r>
        <w:rPr>
          <w:sz w:val="28"/>
        </w:rPr>
        <w:t>оптимізації воронки</w:t>
      </w:r>
      <w:r>
        <w:rPr>
          <w:spacing w:val="-1"/>
          <w:sz w:val="28"/>
        </w:rPr>
        <w:t xml:space="preserve"> </w:t>
      </w:r>
      <w:r>
        <w:rPr>
          <w:sz w:val="28"/>
        </w:rPr>
        <w:t>продажів</w:t>
      </w:r>
      <w:r>
        <w:rPr>
          <w:spacing w:val="-2"/>
          <w:sz w:val="28"/>
        </w:rPr>
        <w:t xml:space="preserve"> </w:t>
      </w:r>
      <w:r>
        <w:rPr>
          <w:sz w:val="28"/>
        </w:rPr>
        <w:t>та</w:t>
      </w:r>
      <w:r>
        <w:rPr>
          <w:spacing w:val="-2"/>
          <w:sz w:val="28"/>
        </w:rPr>
        <w:t xml:space="preserve"> </w:t>
      </w:r>
      <w:r>
        <w:rPr>
          <w:sz w:val="28"/>
        </w:rPr>
        <w:t xml:space="preserve">підвищення </w:t>
      </w:r>
      <w:r>
        <w:rPr>
          <w:spacing w:val="-2"/>
          <w:sz w:val="28"/>
        </w:rPr>
        <w:t>конверсії;</w:t>
      </w:r>
    </w:p>
    <w:p w14:paraId="51EEAA4C" w14:textId="77777777" w:rsidR="00A13F87" w:rsidRDefault="00AE16AA">
      <w:pPr>
        <w:pStyle w:val="a5"/>
        <w:numPr>
          <w:ilvl w:val="0"/>
          <w:numId w:val="48"/>
        </w:numPr>
        <w:tabs>
          <w:tab w:val="left" w:pos="863"/>
        </w:tabs>
        <w:spacing w:line="362" w:lineRule="auto"/>
        <w:ind w:right="136"/>
        <w:jc w:val="left"/>
        <w:rPr>
          <w:sz w:val="28"/>
        </w:rPr>
      </w:pPr>
      <w:r>
        <w:rPr>
          <w:sz w:val="28"/>
        </w:rPr>
        <w:t xml:space="preserve">аналіз даних CRM для виявлення заперечень клієнтів і розробки підходів їх </w:t>
      </w:r>
      <w:r>
        <w:rPr>
          <w:spacing w:val="-2"/>
          <w:sz w:val="28"/>
        </w:rPr>
        <w:t>подолання;</w:t>
      </w:r>
    </w:p>
    <w:p w14:paraId="4C07FA17" w14:textId="77777777" w:rsidR="00A13F87" w:rsidRDefault="00AE16AA">
      <w:pPr>
        <w:pStyle w:val="a5"/>
        <w:numPr>
          <w:ilvl w:val="0"/>
          <w:numId w:val="48"/>
        </w:numPr>
        <w:tabs>
          <w:tab w:val="left" w:pos="863"/>
        </w:tabs>
        <w:spacing w:line="360" w:lineRule="auto"/>
        <w:ind w:right="141"/>
        <w:jc w:val="left"/>
        <w:rPr>
          <w:sz w:val="28"/>
        </w:rPr>
      </w:pPr>
      <w:r>
        <w:rPr>
          <w:sz w:val="28"/>
        </w:rPr>
        <w:t>статистичні</w:t>
      </w:r>
      <w:r>
        <w:rPr>
          <w:spacing w:val="80"/>
          <w:sz w:val="28"/>
        </w:rPr>
        <w:t xml:space="preserve"> </w:t>
      </w:r>
      <w:r>
        <w:rPr>
          <w:sz w:val="28"/>
        </w:rPr>
        <w:t>методи</w:t>
      </w:r>
      <w:r>
        <w:rPr>
          <w:spacing w:val="-3"/>
          <w:sz w:val="28"/>
        </w:rPr>
        <w:t xml:space="preserve"> </w:t>
      </w:r>
      <w:r>
        <w:rPr>
          <w:sz w:val="28"/>
        </w:rPr>
        <w:t>для</w:t>
      </w:r>
      <w:r>
        <w:rPr>
          <w:spacing w:val="80"/>
          <w:sz w:val="28"/>
        </w:rPr>
        <w:t xml:space="preserve"> </w:t>
      </w:r>
      <w:r>
        <w:rPr>
          <w:sz w:val="28"/>
        </w:rPr>
        <w:t>аналізу</w:t>
      </w:r>
      <w:r>
        <w:rPr>
          <w:spacing w:val="80"/>
          <w:sz w:val="28"/>
        </w:rPr>
        <w:t xml:space="preserve"> </w:t>
      </w:r>
      <w:r>
        <w:rPr>
          <w:sz w:val="28"/>
        </w:rPr>
        <w:t>ефективності</w:t>
      </w:r>
      <w:r>
        <w:rPr>
          <w:spacing w:val="80"/>
          <w:sz w:val="28"/>
        </w:rPr>
        <w:t xml:space="preserve"> </w:t>
      </w:r>
      <w:r>
        <w:rPr>
          <w:sz w:val="28"/>
        </w:rPr>
        <w:t>маркетингових</w:t>
      </w:r>
      <w:r>
        <w:rPr>
          <w:spacing w:val="80"/>
          <w:sz w:val="28"/>
        </w:rPr>
        <w:t xml:space="preserve"> </w:t>
      </w:r>
      <w:r>
        <w:rPr>
          <w:sz w:val="28"/>
        </w:rPr>
        <w:t>заходів</w:t>
      </w:r>
      <w:r>
        <w:rPr>
          <w:spacing w:val="80"/>
          <w:sz w:val="28"/>
        </w:rPr>
        <w:t xml:space="preserve"> </w:t>
      </w:r>
      <w:r>
        <w:rPr>
          <w:sz w:val="28"/>
        </w:rPr>
        <w:t>на основі реальних даних;</w:t>
      </w:r>
    </w:p>
    <w:p w14:paraId="691229A8" w14:textId="77777777" w:rsidR="00A13F87" w:rsidRDefault="00A13F87">
      <w:pPr>
        <w:pStyle w:val="a5"/>
        <w:spacing w:line="360" w:lineRule="auto"/>
        <w:jc w:val="left"/>
        <w:rPr>
          <w:sz w:val="28"/>
        </w:rPr>
        <w:sectPr w:rsidR="00A13F87">
          <w:pgSz w:w="11910" w:h="16840"/>
          <w:pgMar w:top="840" w:right="425" w:bottom="280" w:left="1275" w:header="578" w:footer="0" w:gutter="0"/>
          <w:cols w:space="720"/>
        </w:sectPr>
      </w:pPr>
    </w:p>
    <w:p w14:paraId="78D5020C" w14:textId="77777777" w:rsidR="00A13F87" w:rsidRDefault="00AE16AA">
      <w:pPr>
        <w:pStyle w:val="a5"/>
        <w:numPr>
          <w:ilvl w:val="0"/>
          <w:numId w:val="48"/>
        </w:numPr>
        <w:tabs>
          <w:tab w:val="left" w:pos="863"/>
        </w:tabs>
        <w:spacing w:before="289" w:line="362" w:lineRule="auto"/>
        <w:ind w:right="141"/>
        <w:rPr>
          <w:sz w:val="28"/>
        </w:rPr>
      </w:pPr>
      <w:r>
        <w:rPr>
          <w:sz w:val="28"/>
        </w:rPr>
        <w:lastRenderedPageBreak/>
        <w:t xml:space="preserve">соціологічні методи (анкетування та інтерв’ю) для вивчення клієнтського </w:t>
      </w:r>
      <w:r>
        <w:rPr>
          <w:spacing w:val="-2"/>
          <w:sz w:val="28"/>
        </w:rPr>
        <w:t>досвіду.</w:t>
      </w:r>
    </w:p>
    <w:p w14:paraId="1EBC7568" w14:textId="77777777" w:rsidR="00A13F87" w:rsidRDefault="00AE16AA">
      <w:pPr>
        <w:pStyle w:val="a3"/>
        <w:spacing w:line="360" w:lineRule="auto"/>
        <w:ind w:right="144" w:firstLine="719"/>
      </w:pPr>
      <w:r>
        <w:t>Інформаційною базою дослідження стали дані внутрішньої звітності школи англійської мови, статистичні дані аналітичних платформ (</w:t>
      </w:r>
      <w:proofErr w:type="spellStart"/>
      <w:r>
        <w:t>Google</w:t>
      </w:r>
      <w:proofErr w:type="spellEnd"/>
      <w:r>
        <w:t xml:space="preserve"> </w:t>
      </w:r>
      <w:proofErr w:type="spellStart"/>
      <w:r>
        <w:t>Analytics</w:t>
      </w:r>
      <w:proofErr w:type="spellEnd"/>
      <w:r>
        <w:t xml:space="preserve">, </w:t>
      </w:r>
      <w:proofErr w:type="spellStart"/>
      <w:r>
        <w:t>Facebook</w:t>
      </w:r>
      <w:proofErr w:type="spellEnd"/>
      <w:r>
        <w:t xml:space="preserve"> </w:t>
      </w:r>
      <w:proofErr w:type="spellStart"/>
      <w:r>
        <w:t>Ad</w:t>
      </w:r>
      <w:r>
        <w:t>s</w:t>
      </w:r>
      <w:proofErr w:type="spellEnd"/>
      <w:r>
        <w:t xml:space="preserve"> </w:t>
      </w:r>
      <w:proofErr w:type="spellStart"/>
      <w:r>
        <w:t>Manager</w:t>
      </w:r>
      <w:proofErr w:type="spellEnd"/>
      <w:r>
        <w:t>) та дані з відкритих джерел.</w:t>
      </w:r>
    </w:p>
    <w:p w14:paraId="3EF0D1C0" w14:textId="77777777" w:rsidR="00A13F87" w:rsidRDefault="00AE16AA">
      <w:pPr>
        <w:spacing w:line="360" w:lineRule="auto"/>
        <w:ind w:left="143" w:right="135" w:firstLine="719"/>
        <w:jc w:val="both"/>
        <w:rPr>
          <w:sz w:val="28"/>
        </w:rPr>
      </w:pPr>
      <w:r>
        <w:rPr>
          <w:i/>
          <w:sz w:val="28"/>
        </w:rPr>
        <w:t xml:space="preserve">Науково-практична новизна отриманих результатів. </w:t>
      </w:r>
      <w:r>
        <w:rPr>
          <w:sz w:val="28"/>
        </w:rPr>
        <w:t>Магістерська дисертація містить наступні елементи наукової новизни:</w:t>
      </w:r>
    </w:p>
    <w:p w14:paraId="37AB8AB7" w14:textId="77777777" w:rsidR="00A13F87" w:rsidRDefault="00AE16AA">
      <w:pPr>
        <w:pStyle w:val="a3"/>
        <w:spacing w:line="321" w:lineRule="exact"/>
        <w:ind w:left="863"/>
      </w:pPr>
      <w:r>
        <w:t>Набули</w:t>
      </w:r>
      <w:r>
        <w:rPr>
          <w:spacing w:val="-10"/>
        </w:rPr>
        <w:t xml:space="preserve"> </w:t>
      </w:r>
      <w:r>
        <w:t>подальшого</w:t>
      </w:r>
      <w:r>
        <w:rPr>
          <w:spacing w:val="-10"/>
        </w:rPr>
        <w:t xml:space="preserve"> </w:t>
      </w:r>
      <w:r>
        <w:rPr>
          <w:spacing w:val="-2"/>
        </w:rPr>
        <w:t>розвитку:</w:t>
      </w:r>
    </w:p>
    <w:p w14:paraId="4AF571C3" w14:textId="77777777" w:rsidR="00A13F87" w:rsidRDefault="00AE16AA">
      <w:pPr>
        <w:pStyle w:val="a5"/>
        <w:numPr>
          <w:ilvl w:val="0"/>
          <w:numId w:val="48"/>
        </w:numPr>
        <w:tabs>
          <w:tab w:val="left" w:pos="863"/>
        </w:tabs>
        <w:spacing w:before="157" w:line="360" w:lineRule="auto"/>
        <w:ind w:right="140"/>
        <w:rPr>
          <w:sz w:val="28"/>
        </w:rPr>
      </w:pPr>
      <w:r>
        <w:rPr>
          <w:sz w:val="28"/>
        </w:rPr>
        <w:t xml:space="preserve">доцільність застосування </w:t>
      </w:r>
      <w:proofErr w:type="spellStart"/>
      <w:r>
        <w:rPr>
          <w:sz w:val="28"/>
        </w:rPr>
        <w:t>inbound</w:t>
      </w:r>
      <w:proofErr w:type="spellEnd"/>
      <w:r>
        <w:rPr>
          <w:sz w:val="28"/>
        </w:rPr>
        <w:t>-маркетингу</w:t>
      </w:r>
      <w:r>
        <w:rPr>
          <w:spacing w:val="-5"/>
          <w:sz w:val="28"/>
        </w:rPr>
        <w:t xml:space="preserve"> </w:t>
      </w:r>
      <w:r>
        <w:rPr>
          <w:sz w:val="28"/>
        </w:rPr>
        <w:t xml:space="preserve">як найефективнішого підходу </w:t>
      </w:r>
      <w:r>
        <w:rPr>
          <w:sz w:val="28"/>
        </w:rPr>
        <w:t xml:space="preserve">до </w:t>
      </w:r>
      <w:proofErr w:type="spellStart"/>
      <w:r>
        <w:rPr>
          <w:sz w:val="28"/>
        </w:rPr>
        <w:t>лідогенерації</w:t>
      </w:r>
      <w:proofErr w:type="spellEnd"/>
      <w:r>
        <w:rPr>
          <w:sz w:val="28"/>
        </w:rPr>
        <w:t xml:space="preserve"> на ринку </w:t>
      </w:r>
      <w:proofErr w:type="spellStart"/>
      <w:r>
        <w:rPr>
          <w:sz w:val="28"/>
        </w:rPr>
        <w:t>освітньо-мовних</w:t>
      </w:r>
      <w:proofErr w:type="spellEnd"/>
      <w:r>
        <w:rPr>
          <w:sz w:val="28"/>
        </w:rPr>
        <w:t xml:space="preserve"> послуг, тому що завдяки цьому підходу можна залучати потенційних клієнтів з мінімальними витратами;</w:t>
      </w:r>
    </w:p>
    <w:p w14:paraId="451A132A" w14:textId="77777777" w:rsidR="00A13F87" w:rsidRDefault="00AE16AA">
      <w:pPr>
        <w:pStyle w:val="a5"/>
        <w:numPr>
          <w:ilvl w:val="0"/>
          <w:numId w:val="48"/>
        </w:numPr>
        <w:tabs>
          <w:tab w:val="left" w:pos="863"/>
        </w:tabs>
        <w:spacing w:line="360" w:lineRule="auto"/>
        <w:ind w:right="136"/>
        <w:rPr>
          <w:sz w:val="28"/>
        </w:rPr>
      </w:pPr>
      <w:proofErr w:type="spellStart"/>
      <w:r>
        <w:rPr>
          <w:sz w:val="28"/>
        </w:rPr>
        <w:t>характиристика</w:t>
      </w:r>
      <w:proofErr w:type="spellEnd"/>
      <w:r>
        <w:rPr>
          <w:sz w:val="28"/>
        </w:rPr>
        <w:t xml:space="preserve"> різних моделей кваліфікації </w:t>
      </w:r>
      <w:proofErr w:type="spellStart"/>
      <w:r>
        <w:rPr>
          <w:sz w:val="28"/>
        </w:rPr>
        <w:t>лідів</w:t>
      </w:r>
      <w:proofErr w:type="spellEnd"/>
      <w:r>
        <w:rPr>
          <w:spacing w:val="-3"/>
          <w:sz w:val="28"/>
        </w:rPr>
        <w:t xml:space="preserve"> </w:t>
      </w:r>
      <w:r>
        <w:rPr>
          <w:sz w:val="28"/>
        </w:rPr>
        <w:t xml:space="preserve">та доведено, що модель </w:t>
      </w:r>
      <w:proofErr w:type="spellStart"/>
      <w:r>
        <w:rPr>
          <w:sz w:val="28"/>
        </w:rPr>
        <w:t>Lead</w:t>
      </w:r>
      <w:proofErr w:type="spellEnd"/>
      <w:r>
        <w:rPr>
          <w:sz w:val="28"/>
        </w:rPr>
        <w:t xml:space="preserve"> </w:t>
      </w:r>
      <w:proofErr w:type="spellStart"/>
      <w:r>
        <w:rPr>
          <w:sz w:val="28"/>
        </w:rPr>
        <w:t>Scoring</w:t>
      </w:r>
      <w:proofErr w:type="spellEnd"/>
      <w:r>
        <w:rPr>
          <w:sz w:val="28"/>
        </w:rPr>
        <w:t xml:space="preserve"> є найбільш оптимальною для оц</w:t>
      </w:r>
      <w:r>
        <w:rPr>
          <w:sz w:val="28"/>
        </w:rPr>
        <w:t xml:space="preserve">інювання потенційних клієнтів у сегменті </w:t>
      </w:r>
      <w:proofErr w:type="spellStart"/>
      <w:r>
        <w:rPr>
          <w:sz w:val="28"/>
        </w:rPr>
        <w:t>освітньо-мовних</w:t>
      </w:r>
      <w:proofErr w:type="spellEnd"/>
      <w:r>
        <w:rPr>
          <w:sz w:val="28"/>
        </w:rPr>
        <w:t xml:space="preserve"> послуг;</w:t>
      </w:r>
    </w:p>
    <w:p w14:paraId="145E1D7C" w14:textId="77777777" w:rsidR="00A13F87" w:rsidRDefault="00AE16AA">
      <w:pPr>
        <w:pStyle w:val="a5"/>
        <w:numPr>
          <w:ilvl w:val="0"/>
          <w:numId w:val="48"/>
        </w:numPr>
        <w:tabs>
          <w:tab w:val="left" w:pos="863"/>
        </w:tabs>
        <w:spacing w:before="2" w:line="360" w:lineRule="auto"/>
        <w:ind w:right="136"/>
        <w:rPr>
          <w:sz w:val="28"/>
        </w:rPr>
      </w:pPr>
      <w:r>
        <w:rPr>
          <w:sz w:val="28"/>
        </w:rPr>
        <w:t>адаптовано структуру воронки продажів</w:t>
      </w:r>
      <w:r>
        <w:rPr>
          <w:spacing w:val="-2"/>
          <w:sz w:val="28"/>
        </w:rPr>
        <w:t xml:space="preserve"> </w:t>
      </w:r>
      <w:r>
        <w:rPr>
          <w:sz w:val="28"/>
        </w:rPr>
        <w:t xml:space="preserve">для ринку </w:t>
      </w:r>
      <w:proofErr w:type="spellStart"/>
      <w:r>
        <w:rPr>
          <w:sz w:val="28"/>
        </w:rPr>
        <w:t>освітньо-мовних</w:t>
      </w:r>
      <w:proofErr w:type="spellEnd"/>
      <w:r>
        <w:rPr>
          <w:sz w:val="28"/>
        </w:rPr>
        <w:t xml:space="preserve"> послуг, тому це спростило процес оптимізації переходу клієнтів на всіх етапах взаємодії та підвищити конверсію на ключових етапах прийняття рішення;</w:t>
      </w:r>
    </w:p>
    <w:p w14:paraId="799DCEBF" w14:textId="77777777" w:rsidR="00A13F87" w:rsidRDefault="00AE16AA">
      <w:pPr>
        <w:pStyle w:val="a5"/>
        <w:numPr>
          <w:ilvl w:val="0"/>
          <w:numId w:val="48"/>
        </w:numPr>
        <w:tabs>
          <w:tab w:val="left" w:pos="863"/>
        </w:tabs>
        <w:spacing w:line="360" w:lineRule="auto"/>
        <w:ind w:right="134"/>
        <w:rPr>
          <w:sz w:val="28"/>
        </w:rPr>
      </w:pPr>
      <w:r>
        <w:rPr>
          <w:sz w:val="28"/>
        </w:rPr>
        <w:t>досліджено</w:t>
      </w:r>
      <w:r>
        <w:rPr>
          <w:spacing w:val="-13"/>
          <w:sz w:val="28"/>
        </w:rPr>
        <w:t xml:space="preserve"> </w:t>
      </w:r>
      <w:r>
        <w:rPr>
          <w:sz w:val="28"/>
        </w:rPr>
        <w:t>основні</w:t>
      </w:r>
      <w:r>
        <w:rPr>
          <w:spacing w:val="-13"/>
          <w:sz w:val="28"/>
        </w:rPr>
        <w:t xml:space="preserve"> </w:t>
      </w:r>
      <w:r>
        <w:rPr>
          <w:sz w:val="28"/>
        </w:rPr>
        <w:t>заперечення</w:t>
      </w:r>
      <w:r>
        <w:rPr>
          <w:spacing w:val="-12"/>
          <w:sz w:val="28"/>
        </w:rPr>
        <w:t xml:space="preserve"> </w:t>
      </w:r>
      <w:r>
        <w:rPr>
          <w:sz w:val="28"/>
        </w:rPr>
        <w:t>клієнтів</w:t>
      </w:r>
      <w:r>
        <w:rPr>
          <w:spacing w:val="-1"/>
          <w:sz w:val="28"/>
        </w:rPr>
        <w:t xml:space="preserve"> </w:t>
      </w:r>
      <w:r>
        <w:rPr>
          <w:sz w:val="28"/>
        </w:rPr>
        <w:t>на</w:t>
      </w:r>
      <w:r>
        <w:rPr>
          <w:spacing w:val="-12"/>
          <w:sz w:val="28"/>
        </w:rPr>
        <w:t xml:space="preserve"> </w:t>
      </w:r>
      <w:r>
        <w:rPr>
          <w:sz w:val="28"/>
        </w:rPr>
        <w:t>різних</w:t>
      </w:r>
      <w:r>
        <w:rPr>
          <w:spacing w:val="-13"/>
          <w:sz w:val="28"/>
        </w:rPr>
        <w:t xml:space="preserve"> </w:t>
      </w:r>
      <w:r>
        <w:rPr>
          <w:sz w:val="28"/>
        </w:rPr>
        <w:t>етапах</w:t>
      </w:r>
      <w:r>
        <w:rPr>
          <w:spacing w:val="-11"/>
          <w:sz w:val="28"/>
        </w:rPr>
        <w:t xml:space="preserve"> </w:t>
      </w:r>
      <w:r>
        <w:rPr>
          <w:sz w:val="28"/>
        </w:rPr>
        <w:t>воронки</w:t>
      </w:r>
      <w:r>
        <w:rPr>
          <w:spacing w:val="-12"/>
          <w:sz w:val="28"/>
        </w:rPr>
        <w:t xml:space="preserve"> </w:t>
      </w:r>
      <w:r>
        <w:rPr>
          <w:sz w:val="28"/>
        </w:rPr>
        <w:t>продажів, зазнач</w:t>
      </w:r>
      <w:r>
        <w:rPr>
          <w:sz w:val="28"/>
        </w:rPr>
        <w:t>ена інформація допоможе розробити результативні комунікаційні стратегії для їх подолання та підвищення рівня задоволеності клієнтів.</w:t>
      </w:r>
    </w:p>
    <w:p w14:paraId="36117823" w14:textId="77777777" w:rsidR="00A13F87" w:rsidRDefault="00AE16AA">
      <w:pPr>
        <w:pStyle w:val="a3"/>
        <w:spacing w:line="360" w:lineRule="auto"/>
        <w:ind w:right="135" w:firstLine="360"/>
      </w:pPr>
      <w:r>
        <w:rPr>
          <w:i/>
        </w:rPr>
        <w:t>Практичне</w:t>
      </w:r>
      <w:r>
        <w:rPr>
          <w:i/>
          <w:spacing w:val="-18"/>
        </w:rPr>
        <w:t xml:space="preserve"> </w:t>
      </w:r>
      <w:r>
        <w:rPr>
          <w:i/>
        </w:rPr>
        <w:t>значення</w:t>
      </w:r>
      <w:r>
        <w:rPr>
          <w:i/>
          <w:spacing w:val="-17"/>
        </w:rPr>
        <w:t xml:space="preserve"> </w:t>
      </w:r>
      <w:r>
        <w:rPr>
          <w:i/>
        </w:rPr>
        <w:t>одержаних</w:t>
      </w:r>
      <w:r>
        <w:rPr>
          <w:i/>
          <w:spacing w:val="-18"/>
        </w:rPr>
        <w:t xml:space="preserve"> </w:t>
      </w:r>
      <w:r>
        <w:rPr>
          <w:i/>
        </w:rPr>
        <w:t>результатів.</w:t>
      </w:r>
      <w:r>
        <w:rPr>
          <w:i/>
          <w:spacing w:val="-17"/>
        </w:rPr>
        <w:t xml:space="preserve"> </w:t>
      </w:r>
      <w:r>
        <w:t>Розроблена</w:t>
      </w:r>
      <w:r>
        <w:rPr>
          <w:spacing w:val="-16"/>
        </w:rPr>
        <w:t xml:space="preserve"> </w:t>
      </w:r>
      <w:r>
        <w:t>програма</w:t>
      </w:r>
      <w:r>
        <w:rPr>
          <w:spacing w:val="-18"/>
        </w:rPr>
        <w:t xml:space="preserve"> </w:t>
      </w:r>
      <w:r>
        <w:t xml:space="preserve">підвищення ефективності управління </w:t>
      </w:r>
      <w:proofErr w:type="spellStart"/>
      <w:r>
        <w:t>лідами</w:t>
      </w:r>
      <w:proofErr w:type="spellEnd"/>
      <w:r>
        <w:t xml:space="preserve"> була впроваджена</w:t>
      </w:r>
      <w:r>
        <w:rPr>
          <w:spacing w:val="-3"/>
        </w:rPr>
        <w:t xml:space="preserve"> </w:t>
      </w:r>
      <w:r>
        <w:t xml:space="preserve">у </w:t>
      </w:r>
      <w:r>
        <w:t>діяльність</w:t>
      </w:r>
      <w:r>
        <w:rPr>
          <w:spacing w:val="-1"/>
        </w:rPr>
        <w:t xml:space="preserve"> </w:t>
      </w:r>
      <w:r>
        <w:t>школи англійської мови. Отримано позитивний економічний ефект: підвищення рівня конверсії на 25%, збільшення прибутку на 18% у перші два місяця після впровадження.</w:t>
      </w:r>
    </w:p>
    <w:p w14:paraId="573AAF34" w14:textId="77777777" w:rsidR="00A13F87" w:rsidRDefault="00AE16AA">
      <w:pPr>
        <w:pStyle w:val="a3"/>
        <w:spacing w:line="360" w:lineRule="auto"/>
        <w:ind w:right="134" w:firstLine="719"/>
      </w:pPr>
      <w:r>
        <w:rPr>
          <w:i/>
        </w:rPr>
        <w:t xml:space="preserve">Особистий внесок здобувача. </w:t>
      </w:r>
      <w:r>
        <w:t>Автором проведено аналіз літературних джерел, зібрано та опрацьовано емпіричні дані, розроблено та апробовано програму</w:t>
      </w:r>
      <w:r>
        <w:rPr>
          <w:spacing w:val="-2"/>
        </w:rPr>
        <w:t xml:space="preserve"> </w:t>
      </w:r>
      <w:r>
        <w:t>підвищення ефективності</w:t>
      </w:r>
      <w:r>
        <w:rPr>
          <w:spacing w:val="-2"/>
        </w:rPr>
        <w:t xml:space="preserve"> </w:t>
      </w:r>
      <w:r>
        <w:t xml:space="preserve">управління </w:t>
      </w:r>
      <w:proofErr w:type="spellStart"/>
      <w:r>
        <w:t>лідами</w:t>
      </w:r>
      <w:proofErr w:type="spellEnd"/>
      <w:r>
        <w:t xml:space="preserve"> для</w:t>
      </w:r>
      <w:r>
        <w:rPr>
          <w:spacing w:val="-2"/>
        </w:rPr>
        <w:t xml:space="preserve"> </w:t>
      </w:r>
      <w:r>
        <w:t>підвищення конверсії</w:t>
      </w:r>
      <w:r>
        <w:rPr>
          <w:spacing w:val="-2"/>
        </w:rPr>
        <w:t xml:space="preserve"> </w:t>
      </w:r>
      <w:r>
        <w:t xml:space="preserve">с </w:t>
      </w:r>
      <w:proofErr w:type="spellStart"/>
      <w:r>
        <w:t>лідів</w:t>
      </w:r>
      <w:proofErr w:type="spellEnd"/>
      <w:r>
        <w:t xml:space="preserve"> в оплати, а також здійснено економічне </w:t>
      </w:r>
      <w:proofErr w:type="spellStart"/>
      <w:r>
        <w:t>обгрунтування</w:t>
      </w:r>
      <w:proofErr w:type="spellEnd"/>
      <w:r>
        <w:t xml:space="preserve"> впровадже</w:t>
      </w:r>
      <w:r>
        <w:t>ння запропонованих заходів.</w:t>
      </w:r>
    </w:p>
    <w:p w14:paraId="01604B97" w14:textId="77777777" w:rsidR="00A13F87" w:rsidRDefault="00A13F87">
      <w:pPr>
        <w:pStyle w:val="a3"/>
        <w:spacing w:line="360" w:lineRule="auto"/>
        <w:sectPr w:rsidR="00A13F87">
          <w:pgSz w:w="11910" w:h="16840"/>
          <w:pgMar w:top="840" w:right="425" w:bottom="280" w:left="1275" w:header="578" w:footer="0" w:gutter="0"/>
          <w:cols w:space="720"/>
        </w:sectPr>
      </w:pPr>
    </w:p>
    <w:p w14:paraId="66409055" w14:textId="77777777" w:rsidR="00A13F87" w:rsidRDefault="00AE16AA">
      <w:pPr>
        <w:pStyle w:val="a3"/>
        <w:spacing w:before="289" w:line="360" w:lineRule="auto"/>
        <w:ind w:right="135" w:firstLine="719"/>
      </w:pPr>
      <w:r>
        <w:rPr>
          <w:i/>
        </w:rPr>
        <w:lastRenderedPageBreak/>
        <w:t xml:space="preserve">Структура та обсяг роботи. </w:t>
      </w:r>
      <w:r>
        <w:t>Робота складається із вступу, трьох розділів, висновків, списку використаних джерел. Загальний зміст роботи складає 128 сторінок машинописного тексту без урахування додатків. Робота м</w:t>
      </w:r>
      <w:r>
        <w:t>істить 21 таблиць, 26 рисунків. Список використаних джерел включає 64 найменувань і викладений на 5 сторінках.</w:t>
      </w:r>
    </w:p>
    <w:p w14:paraId="55EDFAB9" w14:textId="77777777" w:rsidR="00A13F87" w:rsidRDefault="00A13F87">
      <w:pPr>
        <w:pStyle w:val="a3"/>
        <w:spacing w:line="360" w:lineRule="auto"/>
        <w:sectPr w:rsidR="00A13F87">
          <w:pgSz w:w="11910" w:h="16840"/>
          <w:pgMar w:top="840" w:right="425" w:bottom="280" w:left="1275" w:header="578" w:footer="0" w:gutter="0"/>
          <w:cols w:space="720"/>
        </w:sectPr>
      </w:pPr>
    </w:p>
    <w:p w14:paraId="25B87B74" w14:textId="77777777" w:rsidR="00A13F87" w:rsidRDefault="00AE16AA">
      <w:pPr>
        <w:pStyle w:val="1"/>
        <w:numPr>
          <w:ilvl w:val="0"/>
          <w:numId w:val="47"/>
        </w:numPr>
        <w:tabs>
          <w:tab w:val="left" w:pos="1194"/>
          <w:tab w:val="left" w:pos="2796"/>
        </w:tabs>
        <w:spacing w:line="362" w:lineRule="auto"/>
        <w:ind w:right="983" w:hanging="1813"/>
        <w:jc w:val="left"/>
      </w:pPr>
      <w:r>
        <w:lastRenderedPageBreak/>
        <w:t>ТЕОРЕТИКО-МЕТОДОЛОГІЧНІ</w:t>
      </w:r>
      <w:r>
        <w:rPr>
          <w:spacing w:val="-18"/>
        </w:rPr>
        <w:t xml:space="preserve"> </w:t>
      </w:r>
      <w:r>
        <w:t>ЗАСАДИ</w:t>
      </w:r>
      <w:r>
        <w:rPr>
          <w:spacing w:val="-16"/>
        </w:rPr>
        <w:t xml:space="preserve"> </w:t>
      </w:r>
      <w:r>
        <w:t>ЕФЕКТИВНОСТІ КОНВЕРТАЦІЇ ЛІДІВ У ПРОДАЖІ</w:t>
      </w:r>
    </w:p>
    <w:p w14:paraId="3164C85D" w14:textId="77777777" w:rsidR="00A13F87" w:rsidRDefault="00A13F87">
      <w:pPr>
        <w:pStyle w:val="a3"/>
        <w:spacing w:before="155"/>
        <w:ind w:left="0"/>
        <w:jc w:val="left"/>
        <w:rPr>
          <w:b/>
        </w:rPr>
      </w:pPr>
    </w:p>
    <w:p w14:paraId="02676C9C" w14:textId="77777777" w:rsidR="00A13F87" w:rsidRDefault="00AE16AA">
      <w:pPr>
        <w:pStyle w:val="2"/>
        <w:numPr>
          <w:ilvl w:val="1"/>
          <w:numId w:val="47"/>
        </w:numPr>
        <w:tabs>
          <w:tab w:val="left" w:pos="1282"/>
        </w:tabs>
        <w:ind w:left="1282" w:hanging="419"/>
      </w:pPr>
      <w:bookmarkStart w:id="0" w:name="_TOC_250004"/>
      <w:r>
        <w:t>Загальні</w:t>
      </w:r>
      <w:r>
        <w:rPr>
          <w:spacing w:val="-7"/>
        </w:rPr>
        <w:t xml:space="preserve"> </w:t>
      </w:r>
      <w:r>
        <w:t>поняття</w:t>
      </w:r>
      <w:r>
        <w:rPr>
          <w:spacing w:val="-7"/>
        </w:rPr>
        <w:t xml:space="preserve"> </w:t>
      </w:r>
      <w:proofErr w:type="spellStart"/>
      <w:r>
        <w:t>лідогенерації</w:t>
      </w:r>
      <w:proofErr w:type="spellEnd"/>
      <w:r>
        <w:t>:</w:t>
      </w:r>
      <w:r>
        <w:rPr>
          <w:spacing w:val="-5"/>
        </w:rPr>
        <w:t xml:space="preserve"> </w:t>
      </w:r>
      <w:r>
        <w:t>сутність</w:t>
      </w:r>
      <w:r>
        <w:rPr>
          <w:spacing w:val="-5"/>
        </w:rPr>
        <w:t xml:space="preserve"> </w:t>
      </w:r>
      <w:r>
        <w:t>і</w:t>
      </w:r>
      <w:r>
        <w:rPr>
          <w:spacing w:val="-6"/>
        </w:rPr>
        <w:t xml:space="preserve"> </w:t>
      </w:r>
      <w:bookmarkEnd w:id="0"/>
      <w:r>
        <w:rPr>
          <w:spacing w:val="-2"/>
        </w:rPr>
        <w:t>моделі</w:t>
      </w:r>
    </w:p>
    <w:p w14:paraId="54BE4176" w14:textId="77777777" w:rsidR="00A13F87" w:rsidRDefault="00A13F87">
      <w:pPr>
        <w:pStyle w:val="a3"/>
        <w:ind w:left="0"/>
        <w:jc w:val="left"/>
        <w:rPr>
          <w:b/>
        </w:rPr>
      </w:pPr>
    </w:p>
    <w:p w14:paraId="21E22CD4" w14:textId="77777777" w:rsidR="00A13F87" w:rsidRDefault="00A13F87">
      <w:pPr>
        <w:pStyle w:val="a3"/>
        <w:spacing w:before="2"/>
        <w:ind w:left="0"/>
        <w:jc w:val="left"/>
        <w:rPr>
          <w:b/>
        </w:rPr>
      </w:pPr>
    </w:p>
    <w:p w14:paraId="7CDE8D24" w14:textId="77777777" w:rsidR="00A13F87" w:rsidRDefault="00AE16AA">
      <w:pPr>
        <w:pStyle w:val="a3"/>
        <w:spacing w:line="360" w:lineRule="auto"/>
        <w:ind w:right="138" w:firstLine="719"/>
      </w:pPr>
      <w:r>
        <w:t xml:space="preserve">В умовах сучасної висококонкурентної економіки управління </w:t>
      </w:r>
      <w:proofErr w:type="spellStart"/>
      <w:r>
        <w:t>лідами</w:t>
      </w:r>
      <w:proofErr w:type="spellEnd"/>
      <w:r>
        <w:t xml:space="preserve"> стало ключовим аспектом маркетингових і бізнес-стратегій багатьох компаній. Управління </w:t>
      </w:r>
      <w:proofErr w:type="spellStart"/>
      <w:r>
        <w:t>лідами</w:t>
      </w:r>
      <w:proofErr w:type="spellEnd"/>
      <w:r>
        <w:t xml:space="preserve"> передбачає створення та реалізацію програми для збільшення кількості потенційних клієнтів та покр</w:t>
      </w:r>
      <w:r>
        <w:t xml:space="preserve">ащення якості взаємодії з ними, що однозначно підвищує ймовірність конверсії </w:t>
      </w:r>
      <w:proofErr w:type="spellStart"/>
      <w:r>
        <w:t>лідів</w:t>
      </w:r>
      <w:proofErr w:type="spellEnd"/>
      <w:r>
        <w:t xml:space="preserve"> у реальних клієнтів.</w:t>
      </w:r>
    </w:p>
    <w:p w14:paraId="00D98CE7" w14:textId="77777777" w:rsidR="00A13F87" w:rsidRDefault="00AE16AA">
      <w:pPr>
        <w:pStyle w:val="a3"/>
        <w:spacing w:line="360" w:lineRule="auto"/>
        <w:ind w:right="140" w:firstLine="719"/>
      </w:pPr>
      <w:r>
        <w:t xml:space="preserve">Теоретичне обґрунтування програми управління </w:t>
      </w:r>
      <w:proofErr w:type="spellStart"/>
      <w:r>
        <w:t>лідами</w:t>
      </w:r>
      <w:proofErr w:type="spellEnd"/>
      <w:r>
        <w:t xml:space="preserve"> базується на сучасних концепціях маркетингу взаємовідносин, персоналізації та автоматизації процесів</w:t>
      </w:r>
      <w:r>
        <w:t>.</w:t>
      </w:r>
      <w:r>
        <w:rPr>
          <w:spacing w:val="-3"/>
        </w:rPr>
        <w:t xml:space="preserve"> </w:t>
      </w:r>
      <w:r>
        <w:t>Підприємство отримає глибоке розуміння потреб</w:t>
      </w:r>
      <w:r>
        <w:rPr>
          <w:spacing w:val="-1"/>
        </w:rPr>
        <w:t xml:space="preserve"> </w:t>
      </w:r>
      <w:r>
        <w:t>клієнтів</w:t>
      </w:r>
      <w:r>
        <w:rPr>
          <w:spacing w:val="-1"/>
        </w:rPr>
        <w:t xml:space="preserve"> </w:t>
      </w:r>
      <w:r>
        <w:t>та</w:t>
      </w:r>
      <w:r>
        <w:rPr>
          <w:spacing w:val="-1"/>
        </w:rPr>
        <w:t xml:space="preserve"> </w:t>
      </w:r>
      <w:r>
        <w:t>можливість адаптувати послуги під їхні очікування.</w:t>
      </w:r>
    </w:p>
    <w:p w14:paraId="34FF1FE8" w14:textId="77777777" w:rsidR="00A13F87" w:rsidRDefault="00AE16AA">
      <w:pPr>
        <w:pStyle w:val="a3"/>
        <w:spacing w:before="1" w:line="360" w:lineRule="auto"/>
        <w:ind w:right="134" w:firstLine="719"/>
      </w:pPr>
      <w:r>
        <w:t xml:space="preserve">Лід — це потенційний клієнт, який проявив зацікавленість у продуктах чи послугах компанії і залишив свої контактні дані для подальшої взаємодії. </w:t>
      </w:r>
      <w:r>
        <w:t>Дана взаємодія передбачає продовження комунікації через електронну пошту, телефон, форми зворотного зв'язку тощо. Ключовим моментом є те, що лід не обов’язково готовий до негайної покупки, але все ж таки висловив інтерес і відкритий до подальшого діалогу з</w:t>
      </w:r>
      <w:r>
        <w:t xml:space="preserve"> компанією [1].</w:t>
      </w:r>
    </w:p>
    <w:p w14:paraId="3A77E4A5" w14:textId="77777777" w:rsidR="00A13F87" w:rsidRDefault="00AE16AA">
      <w:pPr>
        <w:pStyle w:val="a3"/>
        <w:spacing w:line="360" w:lineRule="auto"/>
        <w:ind w:right="135" w:firstLine="719"/>
      </w:pPr>
      <w:proofErr w:type="spellStart"/>
      <w:r>
        <w:t>Лідогенерація</w:t>
      </w:r>
      <w:proofErr w:type="spellEnd"/>
      <w:r>
        <w:t xml:space="preserve"> — це маркетинговий процес, спрямований на залучення потенційних клієнтів шляхом збору їхніх контактних даних для подальшого спілкування</w:t>
      </w:r>
      <w:r>
        <w:rPr>
          <w:spacing w:val="-5"/>
        </w:rPr>
        <w:t xml:space="preserve"> </w:t>
      </w:r>
      <w:r>
        <w:t>і</w:t>
      </w:r>
      <w:r>
        <w:rPr>
          <w:spacing w:val="-4"/>
        </w:rPr>
        <w:t xml:space="preserve"> </w:t>
      </w:r>
      <w:r>
        <w:t>конверсії</w:t>
      </w:r>
      <w:r>
        <w:rPr>
          <w:spacing w:val="-4"/>
        </w:rPr>
        <w:t xml:space="preserve"> </w:t>
      </w:r>
      <w:r>
        <w:t>в</w:t>
      </w:r>
      <w:r>
        <w:rPr>
          <w:spacing w:val="-6"/>
        </w:rPr>
        <w:t xml:space="preserve"> </w:t>
      </w:r>
      <w:r>
        <w:t>покупців.</w:t>
      </w:r>
      <w:r>
        <w:rPr>
          <w:spacing w:val="-7"/>
        </w:rPr>
        <w:t xml:space="preserve"> </w:t>
      </w:r>
      <w:r>
        <w:t>Головна</w:t>
      </w:r>
      <w:r>
        <w:rPr>
          <w:spacing w:val="-5"/>
        </w:rPr>
        <w:t xml:space="preserve"> </w:t>
      </w:r>
      <w:r>
        <w:t>мета</w:t>
      </w:r>
      <w:r>
        <w:rPr>
          <w:spacing w:val="-5"/>
        </w:rPr>
        <w:t xml:space="preserve"> </w:t>
      </w:r>
      <w:r>
        <w:t>цього</w:t>
      </w:r>
      <w:r>
        <w:rPr>
          <w:spacing w:val="-4"/>
        </w:rPr>
        <w:t xml:space="preserve"> </w:t>
      </w:r>
      <w:r>
        <w:t>процесу —</w:t>
      </w:r>
      <w:r>
        <w:rPr>
          <w:spacing w:val="-5"/>
        </w:rPr>
        <w:t xml:space="preserve"> </w:t>
      </w:r>
      <w:r>
        <w:t>виявити</w:t>
      </w:r>
      <w:r>
        <w:rPr>
          <w:spacing w:val="-5"/>
        </w:rPr>
        <w:t xml:space="preserve"> </w:t>
      </w:r>
      <w:r>
        <w:t>людей, зацікавлених у продукті або послузі, т</w:t>
      </w:r>
      <w:r>
        <w:t>а забезпечити їхнє залучення до воронки продажів [1].</w:t>
      </w:r>
    </w:p>
    <w:p w14:paraId="248B595C" w14:textId="77777777" w:rsidR="00A13F87" w:rsidRDefault="00AE16AA">
      <w:pPr>
        <w:pStyle w:val="a3"/>
        <w:spacing w:line="360" w:lineRule="auto"/>
        <w:ind w:right="134" w:firstLine="719"/>
      </w:pPr>
      <w:r>
        <w:t xml:space="preserve">У наші часи, </w:t>
      </w:r>
      <w:proofErr w:type="spellStart"/>
      <w:r>
        <w:t>лідогенерація</w:t>
      </w:r>
      <w:proofErr w:type="spellEnd"/>
      <w:r>
        <w:t xml:space="preserve"> є основою різних маркетингових стратегій, оскільки без якісного потоку </w:t>
      </w:r>
      <w:proofErr w:type="spellStart"/>
      <w:r>
        <w:t>лідів</w:t>
      </w:r>
      <w:proofErr w:type="spellEnd"/>
      <w:r>
        <w:t xml:space="preserve"> неможливо досягти стабільного зростання продажів. Вона дозволяє бізнесу [1]:</w:t>
      </w:r>
    </w:p>
    <w:p w14:paraId="10EFDE44" w14:textId="77777777" w:rsidR="00A13F87" w:rsidRDefault="00A13F87">
      <w:pPr>
        <w:pStyle w:val="a3"/>
        <w:spacing w:line="360" w:lineRule="auto"/>
        <w:sectPr w:rsidR="00A13F87">
          <w:pgSz w:w="11910" w:h="16840"/>
          <w:pgMar w:top="840" w:right="425" w:bottom="280" w:left="1275" w:header="578" w:footer="0" w:gutter="0"/>
          <w:cols w:space="720"/>
        </w:sectPr>
      </w:pPr>
    </w:p>
    <w:p w14:paraId="5D2E80E3" w14:textId="77777777" w:rsidR="00A13F87" w:rsidRDefault="00AE16AA">
      <w:pPr>
        <w:pStyle w:val="a5"/>
        <w:numPr>
          <w:ilvl w:val="0"/>
          <w:numId w:val="48"/>
        </w:numPr>
        <w:tabs>
          <w:tab w:val="left" w:pos="863"/>
        </w:tabs>
        <w:spacing w:before="289" w:line="360" w:lineRule="auto"/>
        <w:ind w:right="135"/>
        <w:rPr>
          <w:sz w:val="28"/>
        </w:rPr>
      </w:pPr>
      <w:r>
        <w:rPr>
          <w:sz w:val="28"/>
        </w:rPr>
        <w:lastRenderedPageBreak/>
        <w:t>Збі</w:t>
      </w:r>
      <w:r>
        <w:rPr>
          <w:sz w:val="28"/>
        </w:rPr>
        <w:t xml:space="preserve">льшити обсяги продажів. За рахунок якісного залучення та кваліфікації </w:t>
      </w:r>
      <w:proofErr w:type="spellStart"/>
      <w:r>
        <w:rPr>
          <w:sz w:val="28"/>
        </w:rPr>
        <w:t>лідів</w:t>
      </w:r>
      <w:proofErr w:type="spellEnd"/>
      <w:r>
        <w:rPr>
          <w:sz w:val="28"/>
        </w:rPr>
        <w:t xml:space="preserve"> можна досягти значного збільшення обсягів продажів, тому що фокус зосереджується на тих, хто має найбільшу ймовірність здійснення покупки.</w:t>
      </w:r>
    </w:p>
    <w:p w14:paraId="5C13686B" w14:textId="77777777" w:rsidR="00A13F87" w:rsidRDefault="00AE16AA">
      <w:pPr>
        <w:pStyle w:val="a5"/>
        <w:numPr>
          <w:ilvl w:val="0"/>
          <w:numId w:val="48"/>
        </w:numPr>
        <w:tabs>
          <w:tab w:val="left" w:pos="863"/>
        </w:tabs>
        <w:spacing w:before="1" w:line="360" w:lineRule="auto"/>
        <w:ind w:right="135"/>
        <w:rPr>
          <w:sz w:val="28"/>
        </w:rPr>
      </w:pPr>
      <w:r>
        <w:rPr>
          <w:sz w:val="28"/>
        </w:rPr>
        <w:t>Покращити маркетингову ефективність. Вико</w:t>
      </w:r>
      <w:r>
        <w:rPr>
          <w:sz w:val="28"/>
        </w:rPr>
        <w:t>ристання точних моделей кваліфікації дає змогу підприємству оптимізувати маркетингові витрати та спрямовати зусилля на найперспективніших клієнтів.</w:t>
      </w:r>
    </w:p>
    <w:p w14:paraId="6F99B68C" w14:textId="77777777" w:rsidR="00A13F87" w:rsidRDefault="00AE16AA">
      <w:pPr>
        <w:pStyle w:val="a5"/>
        <w:numPr>
          <w:ilvl w:val="0"/>
          <w:numId w:val="48"/>
        </w:numPr>
        <w:tabs>
          <w:tab w:val="left" w:pos="863"/>
        </w:tabs>
        <w:spacing w:before="1" w:line="360" w:lineRule="auto"/>
        <w:ind w:right="137"/>
        <w:rPr>
          <w:sz w:val="28"/>
        </w:rPr>
      </w:pPr>
      <w:r>
        <w:rPr>
          <w:sz w:val="28"/>
        </w:rPr>
        <w:t>Будувати</w:t>
      </w:r>
      <w:r>
        <w:rPr>
          <w:spacing w:val="-18"/>
          <w:sz w:val="28"/>
        </w:rPr>
        <w:t xml:space="preserve"> </w:t>
      </w:r>
      <w:r>
        <w:rPr>
          <w:sz w:val="28"/>
        </w:rPr>
        <w:t>довгострокові</w:t>
      </w:r>
      <w:r>
        <w:rPr>
          <w:spacing w:val="-17"/>
          <w:sz w:val="28"/>
        </w:rPr>
        <w:t xml:space="preserve"> </w:t>
      </w:r>
      <w:r>
        <w:rPr>
          <w:sz w:val="28"/>
        </w:rPr>
        <w:t>стосунки</w:t>
      </w:r>
      <w:r>
        <w:rPr>
          <w:spacing w:val="-18"/>
          <w:sz w:val="28"/>
        </w:rPr>
        <w:t xml:space="preserve"> </w:t>
      </w:r>
      <w:r>
        <w:rPr>
          <w:sz w:val="28"/>
        </w:rPr>
        <w:t>з</w:t>
      </w:r>
      <w:r>
        <w:rPr>
          <w:spacing w:val="-17"/>
          <w:sz w:val="28"/>
        </w:rPr>
        <w:t xml:space="preserve"> </w:t>
      </w:r>
      <w:r>
        <w:rPr>
          <w:sz w:val="28"/>
        </w:rPr>
        <w:t>клієнтами.</w:t>
      </w:r>
      <w:r>
        <w:rPr>
          <w:spacing w:val="-18"/>
          <w:sz w:val="28"/>
        </w:rPr>
        <w:t xml:space="preserve"> </w:t>
      </w:r>
      <w:r>
        <w:rPr>
          <w:sz w:val="28"/>
        </w:rPr>
        <w:t>Вхідний</w:t>
      </w:r>
      <w:r>
        <w:rPr>
          <w:spacing w:val="-17"/>
          <w:sz w:val="28"/>
        </w:rPr>
        <w:t xml:space="preserve"> </w:t>
      </w:r>
      <w:r>
        <w:rPr>
          <w:sz w:val="28"/>
        </w:rPr>
        <w:t>маркетинг,</w:t>
      </w:r>
      <w:r>
        <w:rPr>
          <w:spacing w:val="-18"/>
          <w:sz w:val="28"/>
        </w:rPr>
        <w:t xml:space="preserve"> </w:t>
      </w:r>
      <w:r>
        <w:rPr>
          <w:sz w:val="28"/>
        </w:rPr>
        <w:t>як</w:t>
      </w:r>
      <w:r>
        <w:rPr>
          <w:spacing w:val="-17"/>
          <w:sz w:val="28"/>
        </w:rPr>
        <w:t xml:space="preserve"> </w:t>
      </w:r>
      <w:r>
        <w:rPr>
          <w:sz w:val="28"/>
        </w:rPr>
        <w:t xml:space="preserve">частина </w:t>
      </w:r>
      <w:proofErr w:type="spellStart"/>
      <w:r>
        <w:rPr>
          <w:sz w:val="28"/>
        </w:rPr>
        <w:t>лідогенерації</w:t>
      </w:r>
      <w:proofErr w:type="spellEnd"/>
      <w:r>
        <w:rPr>
          <w:sz w:val="28"/>
        </w:rPr>
        <w:t>, створює стійкі зв'</w:t>
      </w:r>
      <w:r>
        <w:rPr>
          <w:sz w:val="28"/>
        </w:rPr>
        <w:t>язки з клієнтами, тим що надає їм цінний контент на кожному етапі воронці продажів.</w:t>
      </w:r>
    </w:p>
    <w:p w14:paraId="76FD055A" w14:textId="77777777" w:rsidR="00A13F87" w:rsidRDefault="00AE16AA">
      <w:pPr>
        <w:pStyle w:val="a5"/>
        <w:numPr>
          <w:ilvl w:val="0"/>
          <w:numId w:val="48"/>
        </w:numPr>
        <w:tabs>
          <w:tab w:val="left" w:pos="863"/>
        </w:tabs>
        <w:spacing w:before="1" w:line="360" w:lineRule="auto"/>
        <w:ind w:right="140"/>
        <w:rPr>
          <w:sz w:val="28"/>
        </w:rPr>
      </w:pPr>
      <w:r>
        <w:rPr>
          <w:sz w:val="28"/>
        </w:rPr>
        <w:t>Зменшити</w:t>
      </w:r>
      <w:r>
        <w:rPr>
          <w:spacing w:val="-4"/>
          <w:sz w:val="28"/>
        </w:rPr>
        <w:t xml:space="preserve"> </w:t>
      </w:r>
      <w:r>
        <w:rPr>
          <w:sz w:val="28"/>
        </w:rPr>
        <w:t>цикл</w:t>
      </w:r>
      <w:r>
        <w:rPr>
          <w:spacing w:val="-5"/>
          <w:sz w:val="28"/>
        </w:rPr>
        <w:t xml:space="preserve"> </w:t>
      </w:r>
      <w:r>
        <w:rPr>
          <w:sz w:val="28"/>
        </w:rPr>
        <w:t>продажів.</w:t>
      </w:r>
      <w:r>
        <w:rPr>
          <w:spacing w:val="-5"/>
          <w:sz w:val="28"/>
        </w:rPr>
        <w:t xml:space="preserve"> </w:t>
      </w:r>
      <w:r>
        <w:rPr>
          <w:sz w:val="28"/>
        </w:rPr>
        <w:t>Чим</w:t>
      </w:r>
      <w:r>
        <w:rPr>
          <w:spacing w:val="-4"/>
          <w:sz w:val="28"/>
        </w:rPr>
        <w:t xml:space="preserve"> </w:t>
      </w:r>
      <w:r>
        <w:rPr>
          <w:sz w:val="28"/>
        </w:rPr>
        <w:t>краща</w:t>
      </w:r>
      <w:r>
        <w:rPr>
          <w:spacing w:val="-4"/>
          <w:sz w:val="28"/>
        </w:rPr>
        <w:t xml:space="preserve"> </w:t>
      </w:r>
      <w:r>
        <w:rPr>
          <w:sz w:val="28"/>
        </w:rPr>
        <w:t>кваліфікація</w:t>
      </w:r>
      <w:r>
        <w:rPr>
          <w:spacing w:val="-4"/>
          <w:sz w:val="28"/>
        </w:rPr>
        <w:t xml:space="preserve"> </w:t>
      </w:r>
      <w:proofErr w:type="spellStart"/>
      <w:r>
        <w:rPr>
          <w:sz w:val="28"/>
        </w:rPr>
        <w:t>лідів</w:t>
      </w:r>
      <w:proofErr w:type="spellEnd"/>
      <w:r>
        <w:rPr>
          <w:sz w:val="28"/>
        </w:rPr>
        <w:t>,</w:t>
      </w:r>
      <w:r>
        <w:rPr>
          <w:spacing w:val="-5"/>
          <w:sz w:val="28"/>
        </w:rPr>
        <w:t xml:space="preserve"> </w:t>
      </w:r>
      <w:r>
        <w:rPr>
          <w:sz w:val="28"/>
        </w:rPr>
        <w:t>тим</w:t>
      </w:r>
      <w:r>
        <w:rPr>
          <w:spacing w:val="-4"/>
          <w:sz w:val="28"/>
        </w:rPr>
        <w:t xml:space="preserve"> </w:t>
      </w:r>
      <w:r>
        <w:rPr>
          <w:sz w:val="28"/>
        </w:rPr>
        <w:t>коротший</w:t>
      </w:r>
      <w:r>
        <w:rPr>
          <w:spacing w:val="-4"/>
          <w:sz w:val="28"/>
        </w:rPr>
        <w:t xml:space="preserve"> </w:t>
      </w:r>
      <w:r>
        <w:rPr>
          <w:sz w:val="28"/>
        </w:rPr>
        <w:t xml:space="preserve">цикл продажу, тому що </w:t>
      </w:r>
      <w:proofErr w:type="spellStart"/>
      <w:r>
        <w:rPr>
          <w:sz w:val="28"/>
        </w:rPr>
        <w:t>ліди</w:t>
      </w:r>
      <w:proofErr w:type="spellEnd"/>
      <w:r>
        <w:rPr>
          <w:sz w:val="28"/>
        </w:rPr>
        <w:t xml:space="preserve"> вже підготовлені до комунікації та частково переконані в необхідності продукту [2].</w:t>
      </w:r>
    </w:p>
    <w:p w14:paraId="63C34E7F" w14:textId="77777777" w:rsidR="00A13F87" w:rsidRDefault="00AE16AA">
      <w:pPr>
        <w:pStyle w:val="a3"/>
        <w:spacing w:line="360" w:lineRule="auto"/>
        <w:ind w:right="134" w:firstLine="719"/>
      </w:pPr>
      <w:proofErr w:type="spellStart"/>
      <w:r>
        <w:t>Лідогенерація</w:t>
      </w:r>
      <w:proofErr w:type="spellEnd"/>
      <w:r>
        <w:t xml:space="preserve"> є стратегічно важливим елементом, яка визначає успіх маркетингових кампаній та дає змогу підприємствам стабільно зростати. </w:t>
      </w:r>
      <w:proofErr w:type="spellStart"/>
      <w:r>
        <w:t>Лідогене</w:t>
      </w:r>
      <w:r>
        <w:t>рація</w:t>
      </w:r>
      <w:proofErr w:type="spellEnd"/>
      <w:r>
        <w:t xml:space="preserve"> дає сильний поштовх розширювати свою клієнтську базу та збільшувати прибутки. Розглянемо інструменти </w:t>
      </w:r>
      <w:proofErr w:type="spellStart"/>
      <w:r>
        <w:t>лідогенерації</w:t>
      </w:r>
      <w:proofErr w:type="spellEnd"/>
      <w:r>
        <w:t xml:space="preserve"> на рисунку 1.1.</w:t>
      </w:r>
    </w:p>
    <w:p w14:paraId="56A74144" w14:textId="77777777" w:rsidR="00A13F87" w:rsidRDefault="00A13F87">
      <w:pPr>
        <w:pStyle w:val="a3"/>
        <w:ind w:left="0"/>
        <w:jc w:val="left"/>
        <w:rPr>
          <w:sz w:val="20"/>
        </w:rPr>
      </w:pPr>
    </w:p>
    <w:p w14:paraId="697FB374" w14:textId="77777777" w:rsidR="00A13F87" w:rsidRDefault="00AE16AA">
      <w:pPr>
        <w:pStyle w:val="a3"/>
        <w:spacing w:before="226"/>
        <w:ind w:left="0"/>
        <w:jc w:val="left"/>
        <w:rPr>
          <w:sz w:val="20"/>
        </w:rPr>
      </w:pPr>
      <w:r>
        <w:rPr>
          <w:noProof/>
          <w:sz w:val="20"/>
        </w:rPr>
        <w:drawing>
          <wp:anchor distT="0" distB="0" distL="0" distR="0" simplePos="0" relativeHeight="487588864" behindDoc="1" locked="0" layoutInCell="1" allowOverlap="1" wp14:anchorId="0E66C9AC" wp14:editId="18537F43">
            <wp:simplePos x="0" y="0"/>
            <wp:positionH relativeFrom="page">
              <wp:posOffset>2549677</wp:posOffset>
            </wp:positionH>
            <wp:positionV relativeFrom="paragraph">
              <wp:posOffset>305345</wp:posOffset>
            </wp:positionV>
            <wp:extent cx="3454595" cy="2723483"/>
            <wp:effectExtent l="0" t="0" r="0" b="0"/>
            <wp:wrapTopAndBottom/>
            <wp:docPr id="6" name="Image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 name="Image 6"/>
                    <pic:cNvPicPr/>
                  </pic:nvPicPr>
                  <pic:blipFill>
                    <a:blip r:embed="rId11" cstate="print"/>
                    <a:stretch>
                      <a:fillRect/>
                    </a:stretch>
                  </pic:blipFill>
                  <pic:spPr>
                    <a:xfrm>
                      <a:off x="0" y="0"/>
                      <a:ext cx="3454595" cy="2723483"/>
                    </a:xfrm>
                    <a:prstGeom prst="rect">
                      <a:avLst/>
                    </a:prstGeom>
                  </pic:spPr>
                </pic:pic>
              </a:graphicData>
            </a:graphic>
          </wp:anchor>
        </w:drawing>
      </w:r>
    </w:p>
    <w:p w14:paraId="63145C9A" w14:textId="77777777" w:rsidR="00A13F87" w:rsidRDefault="00AE16AA">
      <w:pPr>
        <w:pStyle w:val="a3"/>
        <w:spacing w:before="299"/>
        <w:ind w:left="1036" w:right="1031"/>
        <w:jc w:val="center"/>
      </w:pPr>
      <w:r>
        <w:t>Рисунок</w:t>
      </w:r>
      <w:r>
        <w:rPr>
          <w:spacing w:val="-7"/>
        </w:rPr>
        <w:t xml:space="preserve"> </w:t>
      </w:r>
      <w:r>
        <w:t>1.1</w:t>
      </w:r>
      <w:r>
        <w:rPr>
          <w:spacing w:val="-6"/>
        </w:rPr>
        <w:t xml:space="preserve"> </w:t>
      </w:r>
      <w:r>
        <w:t>–</w:t>
      </w:r>
      <w:r>
        <w:rPr>
          <w:spacing w:val="-4"/>
        </w:rPr>
        <w:t xml:space="preserve"> </w:t>
      </w:r>
      <w:r>
        <w:t>Інструменти</w:t>
      </w:r>
      <w:r>
        <w:rPr>
          <w:spacing w:val="-4"/>
        </w:rPr>
        <w:t xml:space="preserve"> </w:t>
      </w:r>
      <w:proofErr w:type="spellStart"/>
      <w:r>
        <w:rPr>
          <w:spacing w:val="-2"/>
        </w:rPr>
        <w:t>лідогенерації</w:t>
      </w:r>
      <w:proofErr w:type="spellEnd"/>
    </w:p>
    <w:p w14:paraId="1F317CA1" w14:textId="77777777" w:rsidR="00A13F87" w:rsidRDefault="00AE16AA">
      <w:pPr>
        <w:spacing w:before="160"/>
        <w:ind w:left="1036" w:right="1037"/>
        <w:jc w:val="center"/>
        <w:rPr>
          <w:i/>
          <w:sz w:val="24"/>
        </w:rPr>
      </w:pPr>
      <w:r>
        <w:rPr>
          <w:i/>
          <w:sz w:val="24"/>
        </w:rPr>
        <w:t>Джерело:</w:t>
      </w:r>
      <w:r>
        <w:rPr>
          <w:i/>
          <w:spacing w:val="-8"/>
          <w:sz w:val="24"/>
        </w:rPr>
        <w:t xml:space="preserve"> </w:t>
      </w:r>
      <w:r>
        <w:rPr>
          <w:i/>
          <w:sz w:val="24"/>
        </w:rPr>
        <w:t>візуалізовано</w:t>
      </w:r>
      <w:r>
        <w:rPr>
          <w:i/>
          <w:spacing w:val="-5"/>
          <w:sz w:val="24"/>
        </w:rPr>
        <w:t xml:space="preserve"> </w:t>
      </w:r>
      <w:r>
        <w:rPr>
          <w:i/>
          <w:sz w:val="24"/>
        </w:rPr>
        <w:t>автором</w:t>
      </w:r>
      <w:r>
        <w:rPr>
          <w:i/>
          <w:spacing w:val="-4"/>
          <w:sz w:val="24"/>
        </w:rPr>
        <w:t xml:space="preserve"> </w:t>
      </w:r>
      <w:r>
        <w:rPr>
          <w:i/>
          <w:sz w:val="24"/>
        </w:rPr>
        <w:t>класифікацію</w:t>
      </w:r>
      <w:r>
        <w:rPr>
          <w:i/>
          <w:spacing w:val="-6"/>
          <w:sz w:val="24"/>
        </w:rPr>
        <w:t xml:space="preserve"> </w:t>
      </w:r>
      <w:r>
        <w:rPr>
          <w:i/>
          <w:sz w:val="24"/>
        </w:rPr>
        <w:t>інструментів</w:t>
      </w:r>
      <w:r>
        <w:rPr>
          <w:i/>
          <w:spacing w:val="-5"/>
          <w:sz w:val="24"/>
        </w:rPr>
        <w:t xml:space="preserve"> </w:t>
      </w:r>
      <w:proofErr w:type="spellStart"/>
      <w:r>
        <w:rPr>
          <w:i/>
          <w:spacing w:val="-2"/>
          <w:sz w:val="24"/>
        </w:rPr>
        <w:t>лідогенерації</w:t>
      </w:r>
      <w:proofErr w:type="spellEnd"/>
    </w:p>
    <w:p w14:paraId="4886E98E" w14:textId="77777777" w:rsidR="00A13F87" w:rsidRDefault="00A13F87">
      <w:pPr>
        <w:jc w:val="center"/>
        <w:rPr>
          <w:i/>
          <w:sz w:val="24"/>
        </w:rPr>
        <w:sectPr w:rsidR="00A13F87">
          <w:pgSz w:w="11910" w:h="16840"/>
          <w:pgMar w:top="840" w:right="425" w:bottom="280" w:left="1275" w:header="578" w:footer="0" w:gutter="0"/>
          <w:cols w:space="720"/>
        </w:sectPr>
      </w:pPr>
    </w:p>
    <w:p w14:paraId="7ABAC7D8" w14:textId="77777777" w:rsidR="00A13F87" w:rsidRDefault="00AE16AA">
      <w:pPr>
        <w:pStyle w:val="a3"/>
        <w:spacing w:before="289" w:line="362" w:lineRule="auto"/>
        <w:ind w:right="136" w:firstLine="719"/>
      </w:pPr>
      <w:r>
        <w:lastRenderedPageBreak/>
        <w:t>Для</w:t>
      </w:r>
      <w:r>
        <w:rPr>
          <w:spacing w:val="-4"/>
        </w:rPr>
        <w:t xml:space="preserve"> </w:t>
      </w:r>
      <w:r>
        <w:t>якісної</w:t>
      </w:r>
      <w:r>
        <w:rPr>
          <w:spacing w:val="-2"/>
        </w:rPr>
        <w:t xml:space="preserve"> </w:t>
      </w:r>
      <w:proofErr w:type="spellStart"/>
      <w:r>
        <w:t>лідогенерації</w:t>
      </w:r>
      <w:proofErr w:type="spellEnd"/>
      <w:r>
        <w:rPr>
          <w:spacing w:val="-3"/>
        </w:rPr>
        <w:t xml:space="preserve"> </w:t>
      </w:r>
      <w:r>
        <w:t>використовуються</w:t>
      </w:r>
      <w:r>
        <w:rPr>
          <w:spacing w:val="-3"/>
        </w:rPr>
        <w:t xml:space="preserve"> </w:t>
      </w:r>
      <w:r>
        <w:t>різноманітні</w:t>
      </w:r>
      <w:r>
        <w:rPr>
          <w:spacing w:val="-3"/>
        </w:rPr>
        <w:t xml:space="preserve"> </w:t>
      </w:r>
      <w:r>
        <w:t>інструменти.</w:t>
      </w:r>
      <w:r>
        <w:rPr>
          <w:spacing w:val="-4"/>
        </w:rPr>
        <w:t xml:space="preserve"> </w:t>
      </w:r>
      <w:r>
        <w:t xml:space="preserve">Вони допомагають залучати, відслідковувати та керувати </w:t>
      </w:r>
      <w:proofErr w:type="spellStart"/>
      <w:r>
        <w:t>лідами</w:t>
      </w:r>
      <w:proofErr w:type="spellEnd"/>
      <w:r>
        <w:t>:</w:t>
      </w:r>
    </w:p>
    <w:p w14:paraId="6A91B2CF" w14:textId="77777777" w:rsidR="00A13F87" w:rsidRDefault="00AE16AA">
      <w:pPr>
        <w:pStyle w:val="a5"/>
        <w:numPr>
          <w:ilvl w:val="0"/>
          <w:numId w:val="48"/>
        </w:numPr>
        <w:tabs>
          <w:tab w:val="left" w:pos="863"/>
        </w:tabs>
        <w:spacing w:line="360" w:lineRule="auto"/>
        <w:ind w:right="134"/>
        <w:rPr>
          <w:sz w:val="28"/>
        </w:rPr>
      </w:pPr>
      <w:r>
        <w:rPr>
          <w:sz w:val="28"/>
        </w:rPr>
        <w:t>SEO та контент-маркетинг: Зазначені інструменти допомагають компанії залучати органічний тра</w:t>
      </w:r>
      <w:r>
        <w:rPr>
          <w:sz w:val="28"/>
        </w:rPr>
        <w:t>фік через оптимізацію контенту для пошукових систем. Важливо створювати релевантні та корисні матеріали, які будуть відповідати запитам цільової аудиторії [4].</w:t>
      </w:r>
    </w:p>
    <w:p w14:paraId="7285AD73" w14:textId="77777777" w:rsidR="00A13F87" w:rsidRDefault="00AE16AA">
      <w:pPr>
        <w:pStyle w:val="a5"/>
        <w:numPr>
          <w:ilvl w:val="0"/>
          <w:numId w:val="48"/>
        </w:numPr>
        <w:tabs>
          <w:tab w:val="left" w:pos="863"/>
        </w:tabs>
        <w:spacing w:line="360" w:lineRule="auto"/>
        <w:ind w:right="136"/>
        <w:rPr>
          <w:sz w:val="28"/>
        </w:rPr>
      </w:pPr>
      <w:r>
        <w:rPr>
          <w:sz w:val="28"/>
        </w:rPr>
        <w:t xml:space="preserve">Соціальні мережі: </w:t>
      </w:r>
      <w:proofErr w:type="spellStart"/>
      <w:r>
        <w:rPr>
          <w:sz w:val="28"/>
        </w:rPr>
        <w:t>Meta</w:t>
      </w:r>
      <w:proofErr w:type="spellEnd"/>
      <w:r>
        <w:rPr>
          <w:sz w:val="28"/>
        </w:rPr>
        <w:t xml:space="preserve"> (</w:t>
      </w:r>
      <w:proofErr w:type="spellStart"/>
      <w:r>
        <w:rPr>
          <w:sz w:val="28"/>
        </w:rPr>
        <w:t>Facebook</w:t>
      </w:r>
      <w:proofErr w:type="spellEnd"/>
      <w:r>
        <w:rPr>
          <w:sz w:val="28"/>
        </w:rPr>
        <w:t xml:space="preserve">, </w:t>
      </w:r>
      <w:proofErr w:type="spellStart"/>
      <w:r>
        <w:rPr>
          <w:sz w:val="28"/>
        </w:rPr>
        <w:t>Instagram</w:t>
      </w:r>
      <w:proofErr w:type="spellEnd"/>
      <w:r>
        <w:rPr>
          <w:sz w:val="28"/>
        </w:rPr>
        <w:t xml:space="preserve">), а також </w:t>
      </w:r>
      <w:proofErr w:type="spellStart"/>
      <w:r>
        <w:rPr>
          <w:sz w:val="28"/>
        </w:rPr>
        <w:t>LinkedIn</w:t>
      </w:r>
      <w:proofErr w:type="spellEnd"/>
      <w:r>
        <w:rPr>
          <w:sz w:val="28"/>
        </w:rPr>
        <w:t xml:space="preserve"> активно використовуються для залу</w:t>
      </w:r>
      <w:r>
        <w:rPr>
          <w:sz w:val="28"/>
        </w:rPr>
        <w:t xml:space="preserve">чення </w:t>
      </w:r>
      <w:proofErr w:type="spellStart"/>
      <w:r>
        <w:rPr>
          <w:sz w:val="28"/>
        </w:rPr>
        <w:t>лідів</w:t>
      </w:r>
      <w:proofErr w:type="spellEnd"/>
      <w:r>
        <w:rPr>
          <w:sz w:val="28"/>
        </w:rPr>
        <w:t xml:space="preserve"> через </w:t>
      </w:r>
      <w:proofErr w:type="spellStart"/>
      <w:r>
        <w:rPr>
          <w:sz w:val="28"/>
        </w:rPr>
        <w:t>таргетовану</w:t>
      </w:r>
      <w:proofErr w:type="spellEnd"/>
      <w:r>
        <w:rPr>
          <w:sz w:val="28"/>
        </w:rPr>
        <w:t xml:space="preserve"> рекламу, групи за інтересами та персоналізовані повідомлення [4].</w:t>
      </w:r>
    </w:p>
    <w:p w14:paraId="0D5C1775" w14:textId="77777777" w:rsidR="00A13F87" w:rsidRDefault="00AE16AA">
      <w:pPr>
        <w:pStyle w:val="a5"/>
        <w:numPr>
          <w:ilvl w:val="0"/>
          <w:numId w:val="48"/>
        </w:numPr>
        <w:tabs>
          <w:tab w:val="left" w:pos="863"/>
        </w:tabs>
        <w:spacing w:line="360" w:lineRule="auto"/>
        <w:ind w:right="135"/>
        <w:rPr>
          <w:sz w:val="28"/>
        </w:rPr>
      </w:pPr>
      <w:proofErr w:type="spellStart"/>
      <w:r>
        <w:rPr>
          <w:sz w:val="28"/>
        </w:rPr>
        <w:t>Email</w:t>
      </w:r>
      <w:proofErr w:type="spellEnd"/>
      <w:r>
        <w:rPr>
          <w:sz w:val="28"/>
        </w:rPr>
        <w:t xml:space="preserve">-маркетинг: Персоналізовані </w:t>
      </w:r>
      <w:proofErr w:type="spellStart"/>
      <w:r>
        <w:rPr>
          <w:sz w:val="28"/>
        </w:rPr>
        <w:t>email</w:t>
      </w:r>
      <w:proofErr w:type="spellEnd"/>
      <w:r>
        <w:rPr>
          <w:sz w:val="28"/>
        </w:rPr>
        <w:t>-розсилки є дійсно потужним інструментом</w:t>
      </w:r>
      <w:r>
        <w:rPr>
          <w:spacing w:val="-11"/>
          <w:sz w:val="28"/>
        </w:rPr>
        <w:t xml:space="preserve"> </w:t>
      </w:r>
      <w:r>
        <w:rPr>
          <w:sz w:val="28"/>
        </w:rPr>
        <w:t>для</w:t>
      </w:r>
      <w:r>
        <w:rPr>
          <w:spacing w:val="-11"/>
          <w:sz w:val="28"/>
        </w:rPr>
        <w:t xml:space="preserve"> </w:t>
      </w:r>
      <w:r>
        <w:rPr>
          <w:sz w:val="28"/>
        </w:rPr>
        <w:t>підтримки</w:t>
      </w:r>
      <w:r>
        <w:rPr>
          <w:spacing w:val="-9"/>
          <w:sz w:val="28"/>
        </w:rPr>
        <w:t xml:space="preserve"> </w:t>
      </w:r>
      <w:r>
        <w:rPr>
          <w:sz w:val="28"/>
        </w:rPr>
        <w:t>контакту</w:t>
      </w:r>
      <w:r>
        <w:rPr>
          <w:spacing w:val="-9"/>
          <w:sz w:val="28"/>
        </w:rPr>
        <w:t xml:space="preserve"> </w:t>
      </w:r>
      <w:r>
        <w:rPr>
          <w:sz w:val="28"/>
        </w:rPr>
        <w:t>з</w:t>
      </w:r>
      <w:r>
        <w:rPr>
          <w:spacing w:val="-12"/>
          <w:sz w:val="28"/>
        </w:rPr>
        <w:t xml:space="preserve"> </w:t>
      </w:r>
      <w:proofErr w:type="spellStart"/>
      <w:r>
        <w:rPr>
          <w:sz w:val="28"/>
        </w:rPr>
        <w:t>лідами</w:t>
      </w:r>
      <w:proofErr w:type="spellEnd"/>
      <w:r>
        <w:rPr>
          <w:sz w:val="28"/>
        </w:rPr>
        <w:t>,</w:t>
      </w:r>
      <w:r>
        <w:rPr>
          <w:spacing w:val="-10"/>
          <w:sz w:val="28"/>
        </w:rPr>
        <w:t xml:space="preserve"> </w:t>
      </w:r>
      <w:r>
        <w:rPr>
          <w:sz w:val="28"/>
        </w:rPr>
        <w:t>надання</w:t>
      </w:r>
      <w:r>
        <w:rPr>
          <w:spacing w:val="-9"/>
          <w:sz w:val="28"/>
        </w:rPr>
        <w:t xml:space="preserve"> </w:t>
      </w:r>
      <w:r>
        <w:rPr>
          <w:sz w:val="28"/>
        </w:rPr>
        <w:t>корисної</w:t>
      </w:r>
      <w:r>
        <w:rPr>
          <w:spacing w:val="-9"/>
          <w:sz w:val="28"/>
        </w:rPr>
        <w:t xml:space="preserve"> </w:t>
      </w:r>
      <w:r>
        <w:rPr>
          <w:sz w:val="28"/>
        </w:rPr>
        <w:t>інформації та стимулювання їх до здійснення покупки [4].</w:t>
      </w:r>
    </w:p>
    <w:p w14:paraId="20FC8E97" w14:textId="77777777" w:rsidR="00A13F87" w:rsidRDefault="00AE16AA">
      <w:pPr>
        <w:pStyle w:val="a5"/>
        <w:numPr>
          <w:ilvl w:val="0"/>
          <w:numId w:val="48"/>
        </w:numPr>
        <w:tabs>
          <w:tab w:val="left" w:pos="863"/>
        </w:tabs>
        <w:spacing w:line="360" w:lineRule="auto"/>
        <w:ind w:right="142"/>
        <w:rPr>
          <w:sz w:val="28"/>
        </w:rPr>
      </w:pPr>
      <w:r>
        <w:rPr>
          <w:sz w:val="28"/>
        </w:rPr>
        <w:t xml:space="preserve">Реклама (PPC): Оплата за клік (PPC) через </w:t>
      </w:r>
      <w:proofErr w:type="spellStart"/>
      <w:r>
        <w:rPr>
          <w:sz w:val="28"/>
        </w:rPr>
        <w:t>Google</w:t>
      </w:r>
      <w:proofErr w:type="spellEnd"/>
      <w:r>
        <w:rPr>
          <w:sz w:val="28"/>
        </w:rPr>
        <w:t xml:space="preserve"> </w:t>
      </w:r>
      <w:proofErr w:type="spellStart"/>
      <w:r>
        <w:rPr>
          <w:sz w:val="28"/>
        </w:rPr>
        <w:t>Ads</w:t>
      </w:r>
      <w:proofErr w:type="spellEnd"/>
      <w:r>
        <w:rPr>
          <w:sz w:val="28"/>
        </w:rPr>
        <w:t xml:space="preserve"> допомагає швидко привертати увагу до продукту або послуги, орієнтуючи рекламу на зацікавлену аудиторію [4].</w:t>
      </w:r>
    </w:p>
    <w:p w14:paraId="13F6FB58" w14:textId="77777777" w:rsidR="00A13F87" w:rsidRDefault="00AE16AA">
      <w:pPr>
        <w:pStyle w:val="a5"/>
        <w:numPr>
          <w:ilvl w:val="0"/>
          <w:numId w:val="48"/>
        </w:numPr>
        <w:tabs>
          <w:tab w:val="left" w:pos="863"/>
        </w:tabs>
        <w:spacing w:line="360" w:lineRule="auto"/>
        <w:ind w:right="132"/>
        <w:rPr>
          <w:sz w:val="28"/>
        </w:rPr>
      </w:pPr>
      <w:r>
        <w:rPr>
          <w:sz w:val="28"/>
        </w:rPr>
        <w:t>Чат-боти та онлайн-консультанти: Інтер</w:t>
      </w:r>
      <w:r>
        <w:rPr>
          <w:sz w:val="28"/>
        </w:rPr>
        <w:t>активні інструменти, такі як чат- боти, допомагають підтримувати зв'язок з відвідувачами сайту в режимі реального часу, відповідати на їхні запитання та спрямовувати їх до необхідної інформації. Це покращує взаємодію з користувачами і допомагає збирати кон</w:t>
      </w:r>
      <w:r>
        <w:rPr>
          <w:sz w:val="28"/>
        </w:rPr>
        <w:t>тактні дані, що підвищує конверсію [4].</w:t>
      </w:r>
    </w:p>
    <w:p w14:paraId="05151333" w14:textId="77777777" w:rsidR="00A13F87" w:rsidRDefault="00AE16AA">
      <w:pPr>
        <w:pStyle w:val="a5"/>
        <w:numPr>
          <w:ilvl w:val="0"/>
          <w:numId w:val="48"/>
        </w:numPr>
        <w:tabs>
          <w:tab w:val="left" w:pos="863"/>
        </w:tabs>
        <w:spacing w:line="360" w:lineRule="auto"/>
        <w:ind w:right="136"/>
        <w:rPr>
          <w:sz w:val="28"/>
        </w:rPr>
      </w:pPr>
      <w:proofErr w:type="spellStart"/>
      <w:r>
        <w:rPr>
          <w:sz w:val="28"/>
        </w:rPr>
        <w:t>Вебінари</w:t>
      </w:r>
      <w:proofErr w:type="spellEnd"/>
      <w:r>
        <w:rPr>
          <w:sz w:val="28"/>
        </w:rPr>
        <w:t xml:space="preserve"> та онлайн-події: </w:t>
      </w:r>
      <w:proofErr w:type="spellStart"/>
      <w:r>
        <w:rPr>
          <w:sz w:val="28"/>
        </w:rPr>
        <w:t>Вебінари</w:t>
      </w:r>
      <w:proofErr w:type="spellEnd"/>
      <w:r>
        <w:rPr>
          <w:sz w:val="28"/>
        </w:rPr>
        <w:t xml:space="preserve"> є потужним інструментом для демонстрації </w:t>
      </w:r>
      <w:proofErr w:type="spellStart"/>
      <w:r>
        <w:rPr>
          <w:sz w:val="28"/>
        </w:rPr>
        <w:t>експертності</w:t>
      </w:r>
      <w:proofErr w:type="spellEnd"/>
      <w:r>
        <w:rPr>
          <w:sz w:val="28"/>
        </w:rPr>
        <w:t xml:space="preserve"> компанії та залучення зацікавлених клієнтів. Учасники </w:t>
      </w:r>
      <w:proofErr w:type="spellStart"/>
      <w:r>
        <w:rPr>
          <w:sz w:val="28"/>
        </w:rPr>
        <w:t>вебінарів</w:t>
      </w:r>
      <w:proofErr w:type="spellEnd"/>
      <w:r>
        <w:rPr>
          <w:sz w:val="28"/>
        </w:rPr>
        <w:t xml:space="preserve"> часто залишають свої контактні дані, а інтерактивний формат доз</w:t>
      </w:r>
      <w:r>
        <w:rPr>
          <w:sz w:val="28"/>
        </w:rPr>
        <w:t>воляє відповідати на запитання в реальному часі, що сприяє формуванню довіри та зацікавленості [4].</w:t>
      </w:r>
    </w:p>
    <w:p w14:paraId="148E2FCC" w14:textId="77777777" w:rsidR="00A13F87" w:rsidRDefault="00AE16AA">
      <w:pPr>
        <w:pStyle w:val="a5"/>
        <w:numPr>
          <w:ilvl w:val="0"/>
          <w:numId w:val="48"/>
        </w:numPr>
        <w:tabs>
          <w:tab w:val="left" w:pos="863"/>
        </w:tabs>
        <w:spacing w:line="360" w:lineRule="auto"/>
        <w:ind w:right="134"/>
        <w:rPr>
          <w:sz w:val="28"/>
        </w:rPr>
      </w:pPr>
      <w:r>
        <w:rPr>
          <w:sz w:val="28"/>
        </w:rPr>
        <w:t>Лід-магніти (</w:t>
      </w:r>
      <w:proofErr w:type="spellStart"/>
      <w:r>
        <w:rPr>
          <w:sz w:val="28"/>
        </w:rPr>
        <w:t>Lead</w:t>
      </w:r>
      <w:proofErr w:type="spellEnd"/>
      <w:r>
        <w:rPr>
          <w:sz w:val="28"/>
        </w:rPr>
        <w:t xml:space="preserve"> </w:t>
      </w:r>
      <w:proofErr w:type="spellStart"/>
      <w:r>
        <w:rPr>
          <w:sz w:val="28"/>
        </w:rPr>
        <w:t>Magnets</w:t>
      </w:r>
      <w:proofErr w:type="spellEnd"/>
      <w:r>
        <w:rPr>
          <w:sz w:val="28"/>
        </w:rPr>
        <w:t>): Це спеціальні пропозиції, що надають клієнту цінність в обмін на його контактні дані. Наприклад, безкоштовні пробні версії проду</w:t>
      </w:r>
      <w:r>
        <w:rPr>
          <w:sz w:val="28"/>
        </w:rPr>
        <w:t xml:space="preserve">кту, знижки, електронні книги, </w:t>
      </w:r>
      <w:proofErr w:type="spellStart"/>
      <w:r>
        <w:rPr>
          <w:sz w:val="28"/>
        </w:rPr>
        <w:t>чеклісти</w:t>
      </w:r>
      <w:proofErr w:type="spellEnd"/>
      <w:r>
        <w:rPr>
          <w:sz w:val="28"/>
        </w:rPr>
        <w:t xml:space="preserve"> або відео-</w:t>
      </w:r>
      <w:proofErr w:type="spellStart"/>
      <w:r>
        <w:rPr>
          <w:sz w:val="28"/>
        </w:rPr>
        <w:t>уроки</w:t>
      </w:r>
      <w:proofErr w:type="spellEnd"/>
      <w:r>
        <w:rPr>
          <w:sz w:val="28"/>
        </w:rPr>
        <w:t>. Лід- магніти є ефективним засобом стимулювання потенційних клієнтів до надання контактної інформації [4].</w:t>
      </w:r>
    </w:p>
    <w:p w14:paraId="2DCC554A" w14:textId="77777777" w:rsidR="00A13F87" w:rsidRDefault="00A13F87">
      <w:pPr>
        <w:pStyle w:val="a5"/>
        <w:spacing w:line="360" w:lineRule="auto"/>
        <w:rPr>
          <w:sz w:val="28"/>
        </w:rPr>
        <w:sectPr w:rsidR="00A13F87">
          <w:pgSz w:w="11910" w:h="16840"/>
          <w:pgMar w:top="840" w:right="425" w:bottom="280" w:left="1275" w:header="578" w:footer="0" w:gutter="0"/>
          <w:cols w:space="720"/>
        </w:sectPr>
      </w:pPr>
    </w:p>
    <w:p w14:paraId="12F0C9DC" w14:textId="77777777" w:rsidR="00A13F87" w:rsidRDefault="00AE16AA">
      <w:pPr>
        <w:pStyle w:val="a5"/>
        <w:numPr>
          <w:ilvl w:val="0"/>
          <w:numId w:val="48"/>
        </w:numPr>
        <w:tabs>
          <w:tab w:val="left" w:pos="863"/>
          <w:tab w:val="left" w:pos="2434"/>
          <w:tab w:val="left" w:pos="3525"/>
          <w:tab w:val="left" w:pos="5414"/>
          <w:tab w:val="left" w:pos="6196"/>
          <w:tab w:val="left" w:pos="6584"/>
          <w:tab w:val="left" w:pos="8396"/>
        </w:tabs>
        <w:spacing w:before="289" w:line="360" w:lineRule="auto"/>
        <w:ind w:right="135"/>
        <w:jc w:val="left"/>
        <w:rPr>
          <w:sz w:val="28"/>
        </w:rPr>
      </w:pPr>
      <w:proofErr w:type="spellStart"/>
      <w:r>
        <w:rPr>
          <w:sz w:val="28"/>
        </w:rPr>
        <w:lastRenderedPageBreak/>
        <w:t>Реферальні</w:t>
      </w:r>
      <w:proofErr w:type="spellEnd"/>
      <w:r>
        <w:rPr>
          <w:spacing w:val="-18"/>
          <w:sz w:val="28"/>
        </w:rPr>
        <w:t xml:space="preserve"> </w:t>
      </w:r>
      <w:r>
        <w:rPr>
          <w:sz w:val="28"/>
        </w:rPr>
        <w:t>програми:</w:t>
      </w:r>
      <w:r>
        <w:rPr>
          <w:spacing w:val="-17"/>
          <w:sz w:val="28"/>
        </w:rPr>
        <w:t xml:space="preserve"> </w:t>
      </w:r>
      <w:r>
        <w:rPr>
          <w:sz w:val="28"/>
        </w:rPr>
        <w:t>Залучення</w:t>
      </w:r>
      <w:r>
        <w:rPr>
          <w:spacing w:val="-18"/>
          <w:sz w:val="28"/>
        </w:rPr>
        <w:t xml:space="preserve"> </w:t>
      </w:r>
      <w:r>
        <w:rPr>
          <w:sz w:val="28"/>
        </w:rPr>
        <w:t>нових</w:t>
      </w:r>
      <w:r>
        <w:rPr>
          <w:spacing w:val="-17"/>
          <w:sz w:val="28"/>
        </w:rPr>
        <w:t xml:space="preserve"> </w:t>
      </w:r>
      <w:proofErr w:type="spellStart"/>
      <w:r>
        <w:rPr>
          <w:sz w:val="28"/>
        </w:rPr>
        <w:t>лідів</w:t>
      </w:r>
      <w:proofErr w:type="spellEnd"/>
      <w:r>
        <w:rPr>
          <w:spacing w:val="-18"/>
          <w:sz w:val="28"/>
        </w:rPr>
        <w:t xml:space="preserve"> </w:t>
      </w:r>
      <w:r>
        <w:rPr>
          <w:sz w:val="28"/>
        </w:rPr>
        <w:t>через</w:t>
      </w:r>
      <w:r>
        <w:rPr>
          <w:spacing w:val="-18"/>
          <w:sz w:val="28"/>
        </w:rPr>
        <w:t xml:space="preserve"> </w:t>
      </w:r>
      <w:r>
        <w:rPr>
          <w:sz w:val="28"/>
        </w:rPr>
        <w:t>рекомендації</w:t>
      </w:r>
      <w:r>
        <w:rPr>
          <w:spacing w:val="-17"/>
          <w:sz w:val="28"/>
        </w:rPr>
        <w:t xml:space="preserve"> </w:t>
      </w:r>
      <w:r>
        <w:rPr>
          <w:sz w:val="28"/>
        </w:rPr>
        <w:t>від</w:t>
      </w:r>
      <w:r>
        <w:rPr>
          <w:spacing w:val="-18"/>
          <w:sz w:val="28"/>
        </w:rPr>
        <w:t xml:space="preserve"> </w:t>
      </w:r>
      <w:r>
        <w:rPr>
          <w:sz w:val="28"/>
        </w:rPr>
        <w:t xml:space="preserve">існуючих </w:t>
      </w:r>
      <w:r>
        <w:rPr>
          <w:sz w:val="28"/>
        </w:rPr>
        <w:t xml:space="preserve">клієнтів є ефективним інструментом, оскільки нові клієнти зазвичай більше довіряють порадам від знайомих людей. Такі програми можуть передбачати винагороду для клієнтів, які рекомендують ваш продукт іншим [4]. </w:t>
      </w:r>
      <w:r>
        <w:rPr>
          <w:spacing w:val="-2"/>
          <w:sz w:val="28"/>
        </w:rPr>
        <w:t>Традиційні</w:t>
      </w:r>
      <w:r>
        <w:rPr>
          <w:sz w:val="28"/>
        </w:rPr>
        <w:tab/>
      </w:r>
      <w:r>
        <w:rPr>
          <w:spacing w:val="-2"/>
          <w:sz w:val="28"/>
        </w:rPr>
        <w:t>методи</w:t>
      </w:r>
      <w:r>
        <w:rPr>
          <w:sz w:val="28"/>
        </w:rPr>
        <w:tab/>
      </w:r>
      <w:proofErr w:type="spellStart"/>
      <w:r>
        <w:rPr>
          <w:spacing w:val="-2"/>
          <w:sz w:val="28"/>
        </w:rPr>
        <w:t>лідогенерації</w:t>
      </w:r>
      <w:proofErr w:type="spellEnd"/>
      <w:r>
        <w:rPr>
          <w:spacing w:val="-2"/>
          <w:sz w:val="28"/>
        </w:rPr>
        <w:t>,</w:t>
      </w:r>
      <w:r>
        <w:rPr>
          <w:sz w:val="28"/>
        </w:rPr>
        <w:tab/>
      </w:r>
      <w:r>
        <w:rPr>
          <w:spacing w:val="-4"/>
          <w:sz w:val="28"/>
        </w:rPr>
        <w:t>хоча</w:t>
      </w:r>
      <w:r>
        <w:rPr>
          <w:sz w:val="28"/>
        </w:rPr>
        <w:tab/>
      </w:r>
      <w:r>
        <w:rPr>
          <w:spacing w:val="-12"/>
          <w:sz w:val="28"/>
        </w:rPr>
        <w:t>й</w:t>
      </w:r>
      <w:r>
        <w:rPr>
          <w:sz w:val="28"/>
        </w:rPr>
        <w:tab/>
      </w:r>
      <w:r>
        <w:rPr>
          <w:spacing w:val="-2"/>
          <w:sz w:val="28"/>
        </w:rPr>
        <w:t>залиша</w:t>
      </w:r>
      <w:r>
        <w:rPr>
          <w:spacing w:val="-2"/>
          <w:sz w:val="28"/>
        </w:rPr>
        <w:t>ються</w:t>
      </w:r>
      <w:r>
        <w:rPr>
          <w:sz w:val="28"/>
        </w:rPr>
        <w:tab/>
      </w:r>
      <w:r>
        <w:rPr>
          <w:spacing w:val="-2"/>
          <w:sz w:val="28"/>
        </w:rPr>
        <w:t>ефективними,</w:t>
      </w:r>
    </w:p>
    <w:p w14:paraId="3A7CA575" w14:textId="77777777" w:rsidR="00A13F87" w:rsidRDefault="00AE16AA">
      <w:pPr>
        <w:pStyle w:val="a3"/>
        <w:spacing w:before="2" w:line="360" w:lineRule="auto"/>
        <w:ind w:right="138"/>
      </w:pPr>
      <w:r>
        <w:t>стикаються з викликами в умовах зростаючої конкуренції та зміни поведінки споживачів. Сучасні технології, наприклад, такі як штучний інтелект (ШІ) та машинне навчання (МН), дають можливість підприємству автоматизувати даний процес та підвищити його результ</w:t>
      </w:r>
      <w:r>
        <w:t>ативність, точність та знизити витрати.</w:t>
      </w:r>
    </w:p>
    <w:p w14:paraId="5AE45D9B" w14:textId="77777777" w:rsidR="00A13F87" w:rsidRDefault="00AE16AA">
      <w:pPr>
        <w:pStyle w:val="a3"/>
        <w:spacing w:before="1"/>
        <w:ind w:left="863"/>
      </w:pPr>
      <w:r>
        <w:t>Технології,</w:t>
      </w:r>
      <w:r>
        <w:rPr>
          <w:spacing w:val="-9"/>
        </w:rPr>
        <w:t xml:space="preserve"> </w:t>
      </w:r>
      <w:r>
        <w:t>що</w:t>
      </w:r>
      <w:r>
        <w:rPr>
          <w:spacing w:val="-7"/>
        </w:rPr>
        <w:t xml:space="preserve"> </w:t>
      </w:r>
      <w:r>
        <w:t>змінюють</w:t>
      </w:r>
      <w:r>
        <w:rPr>
          <w:spacing w:val="-9"/>
        </w:rPr>
        <w:t xml:space="preserve"> </w:t>
      </w:r>
      <w:proofErr w:type="spellStart"/>
      <w:r>
        <w:t>лідогенерацію</w:t>
      </w:r>
      <w:proofErr w:type="spellEnd"/>
      <w:r>
        <w:rPr>
          <w:spacing w:val="-8"/>
        </w:rPr>
        <w:t xml:space="preserve"> </w:t>
      </w:r>
      <w:r>
        <w:rPr>
          <w:spacing w:val="-4"/>
        </w:rPr>
        <w:t>[4]:</w:t>
      </w:r>
    </w:p>
    <w:p w14:paraId="05E7F6ED" w14:textId="77777777" w:rsidR="00A13F87" w:rsidRDefault="00AE16AA">
      <w:pPr>
        <w:pStyle w:val="a5"/>
        <w:numPr>
          <w:ilvl w:val="1"/>
          <w:numId w:val="48"/>
        </w:numPr>
        <w:tabs>
          <w:tab w:val="left" w:pos="1142"/>
        </w:tabs>
        <w:spacing w:before="160"/>
        <w:ind w:left="1142" w:hanging="279"/>
        <w:jc w:val="both"/>
        <w:rPr>
          <w:sz w:val="28"/>
        </w:rPr>
      </w:pPr>
      <w:r>
        <w:rPr>
          <w:sz w:val="28"/>
        </w:rPr>
        <w:t>CRM-</w:t>
      </w:r>
      <w:r>
        <w:rPr>
          <w:spacing w:val="-2"/>
          <w:sz w:val="28"/>
        </w:rPr>
        <w:t>системи</w:t>
      </w:r>
    </w:p>
    <w:p w14:paraId="2EF89FFD" w14:textId="77777777" w:rsidR="00A13F87" w:rsidRDefault="00AE16AA">
      <w:pPr>
        <w:pStyle w:val="a3"/>
        <w:spacing w:before="161" w:line="360" w:lineRule="auto"/>
        <w:ind w:right="134" w:firstLine="719"/>
      </w:pPr>
      <w:r>
        <w:t>CRM</w:t>
      </w:r>
      <w:r>
        <w:rPr>
          <w:spacing w:val="-5"/>
        </w:rPr>
        <w:t xml:space="preserve"> </w:t>
      </w:r>
      <w:r>
        <w:t>(</w:t>
      </w:r>
      <w:proofErr w:type="spellStart"/>
      <w:r>
        <w:t>Customer</w:t>
      </w:r>
      <w:proofErr w:type="spellEnd"/>
      <w:r>
        <w:rPr>
          <w:spacing w:val="-7"/>
        </w:rPr>
        <w:t xml:space="preserve"> </w:t>
      </w:r>
      <w:proofErr w:type="spellStart"/>
      <w:r>
        <w:t>Relationship</w:t>
      </w:r>
      <w:proofErr w:type="spellEnd"/>
      <w:r>
        <w:rPr>
          <w:spacing w:val="-4"/>
        </w:rPr>
        <w:t xml:space="preserve"> </w:t>
      </w:r>
      <w:proofErr w:type="spellStart"/>
      <w:r>
        <w:t>Management</w:t>
      </w:r>
      <w:proofErr w:type="spellEnd"/>
      <w:r>
        <w:t>)</w:t>
      </w:r>
      <w:r>
        <w:rPr>
          <w:spacing w:val="-3"/>
        </w:rPr>
        <w:t xml:space="preserve"> </w:t>
      </w:r>
      <w:r>
        <w:t>—</w:t>
      </w:r>
      <w:r>
        <w:rPr>
          <w:spacing w:val="-6"/>
        </w:rPr>
        <w:t xml:space="preserve"> </w:t>
      </w:r>
      <w:r>
        <w:t>це</w:t>
      </w:r>
      <w:r>
        <w:rPr>
          <w:spacing w:val="-5"/>
        </w:rPr>
        <w:t xml:space="preserve"> </w:t>
      </w:r>
      <w:r>
        <w:t>платформи,</w:t>
      </w:r>
      <w:r>
        <w:rPr>
          <w:spacing w:val="-8"/>
        </w:rPr>
        <w:t xml:space="preserve"> </w:t>
      </w:r>
      <w:r>
        <w:t>що</w:t>
      </w:r>
      <w:r>
        <w:rPr>
          <w:spacing w:val="-5"/>
        </w:rPr>
        <w:t xml:space="preserve"> </w:t>
      </w:r>
      <w:r>
        <w:t>допомагають компаніям управляти взаємовідносинами з потенційними клієнтами через централізоване зберігання інформації та інтеграцію різних каналів комунікації. CRM-системи забезпечують</w:t>
      </w:r>
      <w:r>
        <w:rPr>
          <w:spacing w:val="-2"/>
        </w:rPr>
        <w:t xml:space="preserve"> </w:t>
      </w:r>
      <w:r>
        <w:t xml:space="preserve">відстеження дій </w:t>
      </w:r>
      <w:proofErr w:type="spellStart"/>
      <w:r>
        <w:t>лідів</w:t>
      </w:r>
      <w:proofErr w:type="spellEnd"/>
      <w:r>
        <w:t>,</w:t>
      </w:r>
      <w:r>
        <w:rPr>
          <w:spacing w:val="-2"/>
        </w:rPr>
        <w:t xml:space="preserve"> </w:t>
      </w:r>
      <w:r>
        <w:t>фіксацію</w:t>
      </w:r>
      <w:r>
        <w:rPr>
          <w:spacing w:val="-4"/>
        </w:rPr>
        <w:t xml:space="preserve"> </w:t>
      </w:r>
      <w:r>
        <w:t>історії комунікацій та автоматизацію пр</w:t>
      </w:r>
      <w:r>
        <w:t xml:space="preserve">оцесу кваліфікації </w:t>
      </w:r>
      <w:proofErr w:type="spellStart"/>
      <w:r>
        <w:t>лідів</w:t>
      </w:r>
      <w:proofErr w:type="spellEnd"/>
      <w:r>
        <w:t xml:space="preserve"> [4].</w:t>
      </w:r>
    </w:p>
    <w:p w14:paraId="131E881A" w14:textId="77777777" w:rsidR="00A13F87" w:rsidRDefault="00AE16AA">
      <w:pPr>
        <w:pStyle w:val="a3"/>
        <w:spacing w:line="360" w:lineRule="auto"/>
        <w:ind w:right="138" w:firstLine="719"/>
      </w:pPr>
      <w:r>
        <w:t xml:space="preserve">Основна перевага CRM-систем - це здатність збирати та аналізувати великі обсяги даних про </w:t>
      </w:r>
      <w:proofErr w:type="spellStart"/>
      <w:r>
        <w:t>лідів</w:t>
      </w:r>
      <w:proofErr w:type="spellEnd"/>
      <w:r>
        <w:t xml:space="preserve"> для відділу продажів, щоб вони якісніше працювати з клієнтами. За допомогою інтеграції CRM з іншими інструментами </w:t>
      </w:r>
      <w:proofErr w:type="spellStart"/>
      <w:r>
        <w:t>лідогенерації</w:t>
      </w:r>
      <w:proofErr w:type="spellEnd"/>
      <w:r>
        <w:t>, т</w:t>
      </w:r>
      <w:r>
        <w:t xml:space="preserve">акими як </w:t>
      </w:r>
      <w:proofErr w:type="spellStart"/>
      <w:r>
        <w:t>email</w:t>
      </w:r>
      <w:proofErr w:type="spellEnd"/>
      <w:r>
        <w:t>-маркетинг або чат-боти, компанії можуть автоматично кваліфікувати</w:t>
      </w:r>
      <w:r>
        <w:rPr>
          <w:spacing w:val="-18"/>
        </w:rPr>
        <w:t xml:space="preserve"> </w:t>
      </w:r>
      <w:proofErr w:type="spellStart"/>
      <w:r>
        <w:t>лідів</w:t>
      </w:r>
      <w:proofErr w:type="spellEnd"/>
      <w:r>
        <w:t>,</w:t>
      </w:r>
      <w:r>
        <w:rPr>
          <w:spacing w:val="-17"/>
        </w:rPr>
        <w:t xml:space="preserve"> </w:t>
      </w:r>
      <w:r>
        <w:t>відстежувати</w:t>
      </w:r>
      <w:r>
        <w:rPr>
          <w:spacing w:val="-18"/>
        </w:rPr>
        <w:t xml:space="preserve"> </w:t>
      </w:r>
      <w:r>
        <w:t>їхні</w:t>
      </w:r>
      <w:r>
        <w:rPr>
          <w:spacing w:val="-17"/>
        </w:rPr>
        <w:t xml:space="preserve"> </w:t>
      </w:r>
      <w:r>
        <w:t>дії</w:t>
      </w:r>
      <w:r>
        <w:rPr>
          <w:spacing w:val="-18"/>
        </w:rPr>
        <w:t xml:space="preserve"> </w:t>
      </w:r>
      <w:r>
        <w:t>на</w:t>
      </w:r>
      <w:r>
        <w:rPr>
          <w:spacing w:val="-17"/>
        </w:rPr>
        <w:t xml:space="preserve"> </w:t>
      </w:r>
      <w:r>
        <w:t>сайті</w:t>
      </w:r>
      <w:r>
        <w:rPr>
          <w:spacing w:val="-18"/>
        </w:rPr>
        <w:t xml:space="preserve"> </w:t>
      </w:r>
      <w:r>
        <w:t>та</w:t>
      </w:r>
      <w:r>
        <w:rPr>
          <w:spacing w:val="-17"/>
        </w:rPr>
        <w:t xml:space="preserve"> </w:t>
      </w:r>
      <w:r>
        <w:t>забезпечувати</w:t>
      </w:r>
      <w:r>
        <w:rPr>
          <w:spacing w:val="-18"/>
        </w:rPr>
        <w:t xml:space="preserve"> </w:t>
      </w:r>
      <w:r>
        <w:t>персоналізовану комунікацію [4].</w:t>
      </w:r>
    </w:p>
    <w:p w14:paraId="15580319" w14:textId="77777777" w:rsidR="00A13F87" w:rsidRDefault="00AE16AA">
      <w:pPr>
        <w:pStyle w:val="a5"/>
        <w:numPr>
          <w:ilvl w:val="1"/>
          <w:numId w:val="48"/>
        </w:numPr>
        <w:tabs>
          <w:tab w:val="left" w:pos="1142"/>
        </w:tabs>
        <w:spacing w:before="2"/>
        <w:ind w:left="1142" w:hanging="279"/>
        <w:jc w:val="both"/>
        <w:rPr>
          <w:sz w:val="28"/>
        </w:rPr>
      </w:pPr>
      <w:r>
        <w:rPr>
          <w:sz w:val="28"/>
        </w:rPr>
        <w:t>Автоматизація</w:t>
      </w:r>
      <w:r>
        <w:rPr>
          <w:spacing w:val="-13"/>
          <w:sz w:val="28"/>
        </w:rPr>
        <w:t xml:space="preserve"> </w:t>
      </w:r>
      <w:proofErr w:type="spellStart"/>
      <w:r>
        <w:rPr>
          <w:sz w:val="28"/>
        </w:rPr>
        <w:t>email</w:t>
      </w:r>
      <w:proofErr w:type="spellEnd"/>
      <w:r>
        <w:rPr>
          <w:sz w:val="28"/>
        </w:rPr>
        <w:t>-</w:t>
      </w:r>
      <w:r>
        <w:rPr>
          <w:spacing w:val="-2"/>
          <w:sz w:val="28"/>
        </w:rPr>
        <w:t>маркетингу</w:t>
      </w:r>
    </w:p>
    <w:p w14:paraId="6C7B8BA7" w14:textId="77777777" w:rsidR="00A13F87" w:rsidRDefault="00AE16AA">
      <w:pPr>
        <w:pStyle w:val="a3"/>
        <w:spacing w:before="160" w:line="360" w:lineRule="auto"/>
        <w:ind w:right="135" w:firstLine="719"/>
      </w:pPr>
      <w:r>
        <w:t xml:space="preserve">Автоматизація </w:t>
      </w:r>
      <w:proofErr w:type="spellStart"/>
      <w:r>
        <w:t>email</w:t>
      </w:r>
      <w:proofErr w:type="spellEnd"/>
      <w:r>
        <w:t xml:space="preserve">-маркетингу є однією з найважливіших </w:t>
      </w:r>
      <w:r>
        <w:t xml:space="preserve">технологій у </w:t>
      </w:r>
      <w:proofErr w:type="spellStart"/>
      <w:r>
        <w:t>лідогенерації</w:t>
      </w:r>
      <w:proofErr w:type="spellEnd"/>
      <w:r>
        <w:t xml:space="preserve">, з її допомогою можна автоматично надсилати повідомлення на основі певних дій або поведінкових показників </w:t>
      </w:r>
      <w:proofErr w:type="spellStart"/>
      <w:r>
        <w:t>лідів</w:t>
      </w:r>
      <w:proofErr w:type="spellEnd"/>
      <w:r>
        <w:t>. Ось наприклад, після заповнення форми на сайті клієнт може автоматично отримати повідомлення які будуть спрямовані н</w:t>
      </w:r>
      <w:r>
        <w:t>а прогрівання його інтересу до продукту [4].</w:t>
      </w:r>
    </w:p>
    <w:p w14:paraId="5AA98100" w14:textId="77777777" w:rsidR="00A13F87" w:rsidRDefault="00AE16AA">
      <w:pPr>
        <w:pStyle w:val="a3"/>
        <w:spacing w:line="360" w:lineRule="auto"/>
        <w:ind w:right="138" w:firstLine="719"/>
      </w:pPr>
      <w:r>
        <w:t xml:space="preserve">Завдяки інтеграції з CRM-системами, </w:t>
      </w:r>
      <w:proofErr w:type="spellStart"/>
      <w:r>
        <w:t>email</w:t>
      </w:r>
      <w:proofErr w:type="spellEnd"/>
      <w:r>
        <w:t>-кампанії можуть бути налаштовані</w:t>
      </w:r>
      <w:r>
        <w:rPr>
          <w:spacing w:val="80"/>
        </w:rPr>
        <w:t xml:space="preserve"> </w:t>
      </w:r>
      <w:r>
        <w:t>на</w:t>
      </w:r>
      <w:r>
        <w:rPr>
          <w:spacing w:val="80"/>
        </w:rPr>
        <w:t xml:space="preserve"> </w:t>
      </w:r>
      <w:r>
        <w:t>основі</w:t>
      </w:r>
      <w:r>
        <w:rPr>
          <w:spacing w:val="80"/>
        </w:rPr>
        <w:t xml:space="preserve"> </w:t>
      </w:r>
      <w:r>
        <w:t>сегментації</w:t>
      </w:r>
      <w:r>
        <w:rPr>
          <w:spacing w:val="80"/>
        </w:rPr>
        <w:t xml:space="preserve"> </w:t>
      </w:r>
      <w:r>
        <w:t>аудиторії</w:t>
      </w:r>
      <w:r>
        <w:rPr>
          <w:spacing w:val="80"/>
        </w:rPr>
        <w:t xml:space="preserve"> </w:t>
      </w:r>
      <w:r>
        <w:t>та</w:t>
      </w:r>
      <w:r>
        <w:rPr>
          <w:spacing w:val="80"/>
        </w:rPr>
        <w:t xml:space="preserve"> </w:t>
      </w:r>
      <w:r>
        <w:t>автоматично</w:t>
      </w:r>
      <w:r>
        <w:rPr>
          <w:spacing w:val="80"/>
        </w:rPr>
        <w:t xml:space="preserve"> </w:t>
      </w:r>
      <w:r>
        <w:t>адаптуватися</w:t>
      </w:r>
      <w:r>
        <w:rPr>
          <w:spacing w:val="80"/>
        </w:rPr>
        <w:t xml:space="preserve"> </w:t>
      </w:r>
      <w:r>
        <w:t>до</w:t>
      </w:r>
    </w:p>
    <w:p w14:paraId="33C6B63E" w14:textId="77777777" w:rsidR="00A13F87" w:rsidRDefault="00A13F87">
      <w:pPr>
        <w:pStyle w:val="a3"/>
        <w:spacing w:line="360" w:lineRule="auto"/>
        <w:sectPr w:rsidR="00A13F87">
          <w:pgSz w:w="11910" w:h="16840"/>
          <w:pgMar w:top="840" w:right="425" w:bottom="280" w:left="1275" w:header="578" w:footer="0" w:gutter="0"/>
          <w:cols w:space="720"/>
        </w:sectPr>
      </w:pPr>
    </w:p>
    <w:p w14:paraId="694A28CF" w14:textId="77777777" w:rsidR="00A13F87" w:rsidRDefault="00AE16AA">
      <w:pPr>
        <w:pStyle w:val="a3"/>
        <w:spacing w:before="289" w:line="360" w:lineRule="auto"/>
        <w:ind w:right="136"/>
      </w:pPr>
      <w:r>
        <w:lastRenderedPageBreak/>
        <w:t xml:space="preserve">потреб кожного </w:t>
      </w:r>
      <w:proofErr w:type="spellStart"/>
      <w:r>
        <w:t>ліда</w:t>
      </w:r>
      <w:proofErr w:type="spellEnd"/>
      <w:r>
        <w:t xml:space="preserve">, підвищуючи ефективність кампаній. </w:t>
      </w:r>
      <w:r>
        <w:t xml:space="preserve">Автоматизовані листи зменшують час, витрачений на ручне управління комунікаціями та підвищують точність і </w:t>
      </w:r>
      <w:proofErr w:type="spellStart"/>
      <w:r>
        <w:t>релевантність</w:t>
      </w:r>
      <w:proofErr w:type="spellEnd"/>
      <w:r>
        <w:t xml:space="preserve"> інформації для кожного потенційного клієнта [4].</w:t>
      </w:r>
    </w:p>
    <w:p w14:paraId="5D0C878E" w14:textId="77777777" w:rsidR="00A13F87" w:rsidRDefault="00AE16AA">
      <w:pPr>
        <w:pStyle w:val="a5"/>
        <w:numPr>
          <w:ilvl w:val="1"/>
          <w:numId w:val="48"/>
        </w:numPr>
        <w:tabs>
          <w:tab w:val="left" w:pos="1142"/>
        </w:tabs>
        <w:spacing w:before="1"/>
        <w:ind w:left="1142" w:hanging="279"/>
        <w:jc w:val="both"/>
        <w:rPr>
          <w:sz w:val="28"/>
        </w:rPr>
      </w:pPr>
      <w:r>
        <w:rPr>
          <w:sz w:val="28"/>
        </w:rPr>
        <w:t>Штучний</w:t>
      </w:r>
      <w:r>
        <w:rPr>
          <w:spacing w:val="-8"/>
          <w:sz w:val="28"/>
        </w:rPr>
        <w:t xml:space="preserve"> </w:t>
      </w:r>
      <w:r>
        <w:rPr>
          <w:sz w:val="28"/>
        </w:rPr>
        <w:t>інтелект</w:t>
      </w:r>
      <w:r>
        <w:rPr>
          <w:spacing w:val="-6"/>
          <w:sz w:val="28"/>
        </w:rPr>
        <w:t xml:space="preserve"> </w:t>
      </w:r>
      <w:r>
        <w:rPr>
          <w:sz w:val="28"/>
        </w:rPr>
        <w:t>і</w:t>
      </w:r>
      <w:r>
        <w:rPr>
          <w:spacing w:val="-4"/>
          <w:sz w:val="28"/>
        </w:rPr>
        <w:t xml:space="preserve"> </w:t>
      </w:r>
      <w:r>
        <w:rPr>
          <w:sz w:val="28"/>
        </w:rPr>
        <w:t>машинне</w:t>
      </w:r>
      <w:r>
        <w:rPr>
          <w:spacing w:val="-5"/>
          <w:sz w:val="28"/>
        </w:rPr>
        <w:t xml:space="preserve"> </w:t>
      </w:r>
      <w:r>
        <w:rPr>
          <w:spacing w:val="-2"/>
          <w:sz w:val="28"/>
        </w:rPr>
        <w:t>навчання</w:t>
      </w:r>
    </w:p>
    <w:p w14:paraId="44B9442D" w14:textId="77777777" w:rsidR="00A13F87" w:rsidRDefault="00AE16AA">
      <w:pPr>
        <w:pStyle w:val="a3"/>
        <w:spacing w:before="160" w:line="360" w:lineRule="auto"/>
        <w:ind w:right="136" w:firstLine="719"/>
      </w:pPr>
      <w:r>
        <w:t>Штучний інтелект і машинне</w:t>
      </w:r>
      <w:r>
        <w:rPr>
          <w:spacing w:val="-1"/>
        </w:rPr>
        <w:t xml:space="preserve"> </w:t>
      </w:r>
      <w:r>
        <w:t xml:space="preserve">навчання є революційними інструментами для автоматизації </w:t>
      </w:r>
      <w:proofErr w:type="spellStart"/>
      <w:r>
        <w:t>лідогенерації</w:t>
      </w:r>
      <w:proofErr w:type="spellEnd"/>
      <w:r>
        <w:t>. Зазначені інструменти використовують, щоб аналізувати</w:t>
      </w:r>
      <w:r>
        <w:rPr>
          <w:spacing w:val="-12"/>
        </w:rPr>
        <w:t xml:space="preserve"> </w:t>
      </w:r>
      <w:r>
        <w:t>величезні</w:t>
      </w:r>
      <w:r>
        <w:rPr>
          <w:spacing w:val="-12"/>
        </w:rPr>
        <w:t xml:space="preserve"> </w:t>
      </w:r>
      <w:r>
        <w:t>обсяги</w:t>
      </w:r>
      <w:r>
        <w:rPr>
          <w:spacing w:val="-12"/>
        </w:rPr>
        <w:t xml:space="preserve"> </w:t>
      </w:r>
      <w:r>
        <w:t>даних</w:t>
      </w:r>
      <w:r>
        <w:rPr>
          <w:spacing w:val="-13"/>
        </w:rPr>
        <w:t xml:space="preserve"> </w:t>
      </w:r>
      <w:r>
        <w:t>про</w:t>
      </w:r>
      <w:r>
        <w:rPr>
          <w:spacing w:val="-13"/>
        </w:rPr>
        <w:t xml:space="preserve"> </w:t>
      </w:r>
      <w:r>
        <w:t>поведінку</w:t>
      </w:r>
      <w:r>
        <w:rPr>
          <w:spacing w:val="-11"/>
        </w:rPr>
        <w:t xml:space="preserve"> </w:t>
      </w:r>
      <w:r>
        <w:t>клієнтів</w:t>
      </w:r>
      <w:r>
        <w:rPr>
          <w:spacing w:val="-5"/>
        </w:rPr>
        <w:t xml:space="preserve"> </w:t>
      </w:r>
      <w:r>
        <w:t>та</w:t>
      </w:r>
      <w:r>
        <w:rPr>
          <w:spacing w:val="-12"/>
        </w:rPr>
        <w:t xml:space="preserve"> </w:t>
      </w:r>
      <w:r>
        <w:t>передбачати</w:t>
      </w:r>
      <w:r>
        <w:rPr>
          <w:spacing w:val="-13"/>
        </w:rPr>
        <w:t xml:space="preserve"> </w:t>
      </w:r>
      <w:r>
        <w:t>дії</w:t>
      </w:r>
      <w:r>
        <w:rPr>
          <w:spacing w:val="-11"/>
        </w:rPr>
        <w:t xml:space="preserve"> </w:t>
      </w:r>
      <w:proofErr w:type="spellStart"/>
      <w:r>
        <w:t>лідів</w:t>
      </w:r>
      <w:proofErr w:type="spellEnd"/>
      <w:r>
        <w:t>. Тому</w:t>
      </w:r>
      <w:r>
        <w:rPr>
          <w:spacing w:val="-1"/>
        </w:rPr>
        <w:t xml:space="preserve"> </w:t>
      </w:r>
      <w:r>
        <w:t>підприємство</w:t>
      </w:r>
      <w:r>
        <w:rPr>
          <w:spacing w:val="-3"/>
        </w:rPr>
        <w:t xml:space="preserve"> </w:t>
      </w:r>
      <w:r>
        <w:t>зможе краще</w:t>
      </w:r>
      <w:r>
        <w:rPr>
          <w:spacing w:val="-3"/>
        </w:rPr>
        <w:t xml:space="preserve"> </w:t>
      </w:r>
      <w:r>
        <w:t>розуміти,</w:t>
      </w:r>
      <w:r>
        <w:rPr>
          <w:spacing w:val="-2"/>
        </w:rPr>
        <w:t xml:space="preserve"> </w:t>
      </w:r>
      <w:r>
        <w:t xml:space="preserve">які </w:t>
      </w:r>
      <w:proofErr w:type="spellStart"/>
      <w:r>
        <w:t>ліди</w:t>
      </w:r>
      <w:proofErr w:type="spellEnd"/>
      <w:r>
        <w:rPr>
          <w:spacing w:val="-1"/>
        </w:rPr>
        <w:t xml:space="preserve"> </w:t>
      </w:r>
      <w:r>
        <w:t>є</w:t>
      </w:r>
      <w:r>
        <w:rPr>
          <w:spacing w:val="-2"/>
        </w:rPr>
        <w:t xml:space="preserve"> </w:t>
      </w:r>
      <w:r>
        <w:t>найбільш</w:t>
      </w:r>
      <w:r>
        <w:rPr>
          <w:spacing w:val="-2"/>
        </w:rPr>
        <w:t xml:space="preserve"> </w:t>
      </w:r>
      <w:r>
        <w:t>перспективними та зосереджуватись на тих, хто має найвищу ймовірність конверсії [4].</w:t>
      </w:r>
    </w:p>
    <w:p w14:paraId="12795A47" w14:textId="77777777" w:rsidR="00A13F87" w:rsidRDefault="00AE16AA">
      <w:pPr>
        <w:pStyle w:val="a3"/>
        <w:spacing w:before="3" w:line="360" w:lineRule="auto"/>
        <w:ind w:right="141" w:firstLine="719"/>
      </w:pPr>
      <w:r>
        <w:t xml:space="preserve">Наприклад, алгоритми машинного навчання можуть аналізувати взаємодії </w:t>
      </w:r>
      <w:proofErr w:type="spellStart"/>
      <w:r>
        <w:t>ліда</w:t>
      </w:r>
      <w:proofErr w:type="spellEnd"/>
      <w:r>
        <w:rPr>
          <w:spacing w:val="-1"/>
        </w:rPr>
        <w:t xml:space="preserve"> </w:t>
      </w:r>
      <w:r>
        <w:t>з</w:t>
      </w:r>
      <w:r>
        <w:rPr>
          <w:spacing w:val="-1"/>
        </w:rPr>
        <w:t xml:space="preserve"> </w:t>
      </w:r>
      <w:r>
        <w:t>сайтом</w:t>
      </w:r>
      <w:r>
        <w:rPr>
          <w:spacing w:val="-1"/>
        </w:rPr>
        <w:t xml:space="preserve"> </w:t>
      </w:r>
      <w:r>
        <w:t>(відвідування сторінок,</w:t>
      </w:r>
      <w:r>
        <w:rPr>
          <w:spacing w:val="-1"/>
        </w:rPr>
        <w:t xml:space="preserve"> </w:t>
      </w:r>
      <w:r>
        <w:t>завантаження контенту,</w:t>
      </w:r>
      <w:r>
        <w:rPr>
          <w:spacing w:val="-1"/>
        </w:rPr>
        <w:t xml:space="preserve"> </w:t>
      </w:r>
      <w:r>
        <w:t>участь</w:t>
      </w:r>
      <w:r>
        <w:rPr>
          <w:spacing w:val="-1"/>
        </w:rPr>
        <w:t xml:space="preserve"> </w:t>
      </w:r>
      <w:r>
        <w:t xml:space="preserve">у </w:t>
      </w:r>
      <w:proofErr w:type="spellStart"/>
      <w:r>
        <w:t>вебінарах</w:t>
      </w:r>
      <w:proofErr w:type="spellEnd"/>
      <w:r>
        <w:t>)</w:t>
      </w:r>
      <w:r>
        <w:rPr>
          <w:spacing w:val="-1"/>
        </w:rPr>
        <w:t xml:space="preserve"> </w:t>
      </w:r>
      <w:r>
        <w:t xml:space="preserve">і на основі цього визначати, наскільки готовий лід до покупки. Таким чином, компанії можуть передати найперспективніших </w:t>
      </w:r>
      <w:proofErr w:type="spellStart"/>
      <w:r>
        <w:t>лідів</w:t>
      </w:r>
      <w:proofErr w:type="spellEnd"/>
      <w:r>
        <w:t xml:space="preserve"> у відділ продажів, не витрачаючи час на менш зацікавлених клієнтів [4].</w:t>
      </w:r>
    </w:p>
    <w:p w14:paraId="548906CC" w14:textId="77777777" w:rsidR="00A13F87" w:rsidRDefault="00AE16AA">
      <w:pPr>
        <w:pStyle w:val="a5"/>
        <w:numPr>
          <w:ilvl w:val="1"/>
          <w:numId w:val="48"/>
        </w:numPr>
        <w:tabs>
          <w:tab w:val="left" w:pos="1142"/>
        </w:tabs>
        <w:ind w:left="1142" w:hanging="279"/>
        <w:jc w:val="both"/>
        <w:rPr>
          <w:sz w:val="28"/>
        </w:rPr>
      </w:pPr>
      <w:r>
        <w:rPr>
          <w:sz w:val="28"/>
        </w:rPr>
        <w:t>Чат-боти</w:t>
      </w:r>
      <w:r>
        <w:rPr>
          <w:spacing w:val="-6"/>
          <w:sz w:val="28"/>
        </w:rPr>
        <w:t xml:space="preserve"> </w:t>
      </w:r>
      <w:r>
        <w:rPr>
          <w:sz w:val="28"/>
        </w:rPr>
        <w:t>та</w:t>
      </w:r>
      <w:r>
        <w:rPr>
          <w:spacing w:val="-6"/>
          <w:sz w:val="28"/>
        </w:rPr>
        <w:t xml:space="preserve"> </w:t>
      </w:r>
      <w:r>
        <w:rPr>
          <w:sz w:val="28"/>
        </w:rPr>
        <w:t>віртуальні</w:t>
      </w:r>
      <w:r>
        <w:rPr>
          <w:spacing w:val="-4"/>
          <w:sz w:val="28"/>
        </w:rPr>
        <w:t xml:space="preserve"> </w:t>
      </w:r>
      <w:r>
        <w:rPr>
          <w:spacing w:val="-2"/>
          <w:sz w:val="28"/>
        </w:rPr>
        <w:t>асистенти</w:t>
      </w:r>
    </w:p>
    <w:p w14:paraId="27D69202" w14:textId="77777777" w:rsidR="00A13F87" w:rsidRDefault="00AE16AA">
      <w:pPr>
        <w:pStyle w:val="a3"/>
        <w:spacing w:before="160" w:line="360" w:lineRule="auto"/>
        <w:ind w:right="138" w:firstLine="719"/>
      </w:pPr>
      <w:r>
        <w:t>Чат-</w:t>
      </w:r>
      <w:r>
        <w:t xml:space="preserve">боти стали невід'ємною частиною автоматизації </w:t>
      </w:r>
      <w:proofErr w:type="spellStart"/>
      <w:r>
        <w:t>лідогенерації</w:t>
      </w:r>
      <w:proofErr w:type="spellEnd"/>
      <w:r>
        <w:t>. Вони здатні</w:t>
      </w:r>
      <w:r>
        <w:rPr>
          <w:spacing w:val="-1"/>
        </w:rPr>
        <w:t xml:space="preserve"> </w:t>
      </w:r>
      <w:r>
        <w:t>спілкуватися</w:t>
      </w:r>
      <w:r>
        <w:rPr>
          <w:spacing w:val="-3"/>
        </w:rPr>
        <w:t xml:space="preserve"> </w:t>
      </w:r>
      <w:r>
        <w:t>з</w:t>
      </w:r>
      <w:r>
        <w:rPr>
          <w:spacing w:val="-2"/>
        </w:rPr>
        <w:t xml:space="preserve"> </w:t>
      </w:r>
      <w:r>
        <w:t>відвідувачами</w:t>
      </w:r>
      <w:r>
        <w:rPr>
          <w:spacing w:val="-1"/>
        </w:rPr>
        <w:t xml:space="preserve"> </w:t>
      </w:r>
      <w:r>
        <w:t>сайту</w:t>
      </w:r>
      <w:r>
        <w:rPr>
          <w:spacing w:val="-1"/>
        </w:rPr>
        <w:t xml:space="preserve"> </w:t>
      </w:r>
      <w:r>
        <w:t>в</w:t>
      </w:r>
      <w:r>
        <w:rPr>
          <w:spacing w:val="-2"/>
        </w:rPr>
        <w:t xml:space="preserve"> </w:t>
      </w:r>
      <w:r>
        <w:t>режимі</w:t>
      </w:r>
      <w:r>
        <w:rPr>
          <w:spacing w:val="-2"/>
        </w:rPr>
        <w:t xml:space="preserve"> </w:t>
      </w:r>
      <w:r>
        <w:t>реального</w:t>
      </w:r>
      <w:r>
        <w:rPr>
          <w:spacing w:val="-1"/>
        </w:rPr>
        <w:t xml:space="preserve"> </w:t>
      </w:r>
      <w:r>
        <w:t>часу,</w:t>
      </w:r>
      <w:r>
        <w:rPr>
          <w:spacing w:val="-2"/>
        </w:rPr>
        <w:t xml:space="preserve"> </w:t>
      </w:r>
      <w:r>
        <w:t>відповідати</w:t>
      </w:r>
      <w:r>
        <w:rPr>
          <w:spacing w:val="-4"/>
        </w:rPr>
        <w:t xml:space="preserve"> </w:t>
      </w:r>
      <w:r>
        <w:t xml:space="preserve">на запитання, допомагати з вибором продукту та навіть здійснювати первинну кваліфікацію </w:t>
      </w:r>
      <w:proofErr w:type="spellStart"/>
      <w:r>
        <w:t>лідів</w:t>
      </w:r>
      <w:proofErr w:type="spellEnd"/>
      <w:r>
        <w:t>. При інтеграції з CRM-системами чат-боти можуть передавати дані про взаємодію клієнта з сайтом і його інтереси в реальному часі [4].</w:t>
      </w:r>
    </w:p>
    <w:p w14:paraId="6DAC1EA8" w14:textId="77777777" w:rsidR="00A13F87" w:rsidRDefault="00AE16AA">
      <w:pPr>
        <w:pStyle w:val="a3"/>
        <w:spacing w:line="360" w:lineRule="auto"/>
        <w:ind w:right="136" w:firstLine="719"/>
      </w:pPr>
      <w:r>
        <w:t>Чат-боти можуть збирати конта</w:t>
      </w:r>
      <w:r>
        <w:t>ктні дані, відповідаючи на питання користувачів,</w:t>
      </w:r>
      <w:r>
        <w:rPr>
          <w:spacing w:val="-12"/>
        </w:rPr>
        <w:t xml:space="preserve"> </w:t>
      </w:r>
      <w:r>
        <w:t>що</w:t>
      </w:r>
      <w:r>
        <w:rPr>
          <w:spacing w:val="-11"/>
        </w:rPr>
        <w:t xml:space="preserve"> </w:t>
      </w:r>
      <w:r>
        <w:t>підвищує</w:t>
      </w:r>
      <w:r>
        <w:rPr>
          <w:spacing w:val="-11"/>
        </w:rPr>
        <w:t xml:space="preserve"> </w:t>
      </w:r>
      <w:r>
        <w:t>швидкість</w:t>
      </w:r>
      <w:r>
        <w:rPr>
          <w:spacing w:val="-12"/>
        </w:rPr>
        <w:t xml:space="preserve"> </w:t>
      </w:r>
      <w:r>
        <w:t>збору</w:t>
      </w:r>
      <w:r>
        <w:rPr>
          <w:spacing w:val="-11"/>
        </w:rPr>
        <w:t xml:space="preserve"> </w:t>
      </w:r>
      <w:proofErr w:type="spellStart"/>
      <w:r>
        <w:t>лідів</w:t>
      </w:r>
      <w:proofErr w:type="spellEnd"/>
      <w:r>
        <w:t>.</w:t>
      </w:r>
      <w:r>
        <w:rPr>
          <w:spacing w:val="-12"/>
        </w:rPr>
        <w:t xml:space="preserve"> </w:t>
      </w:r>
      <w:r>
        <w:t>Крім</w:t>
      </w:r>
      <w:r>
        <w:rPr>
          <w:spacing w:val="-11"/>
        </w:rPr>
        <w:t xml:space="preserve"> </w:t>
      </w:r>
      <w:r>
        <w:t>того,</w:t>
      </w:r>
      <w:r>
        <w:rPr>
          <w:spacing w:val="-12"/>
        </w:rPr>
        <w:t xml:space="preserve"> </w:t>
      </w:r>
      <w:r>
        <w:t>вони</w:t>
      </w:r>
      <w:r>
        <w:rPr>
          <w:spacing w:val="-11"/>
        </w:rPr>
        <w:t xml:space="preserve"> </w:t>
      </w:r>
      <w:r>
        <w:t>використовують ШІ для надання персоналізованих рекомендацій і пропозицій, а це, насамперед, підвищує якість взаємодії з клієнтами [4].</w:t>
      </w:r>
    </w:p>
    <w:p w14:paraId="7F20FB41" w14:textId="77777777" w:rsidR="00A13F87" w:rsidRDefault="00AE16AA">
      <w:pPr>
        <w:pStyle w:val="a3"/>
        <w:spacing w:before="1" w:line="360" w:lineRule="auto"/>
        <w:ind w:right="136" w:firstLine="719"/>
      </w:pPr>
      <w:r>
        <w:t>Далі розглянемо вплив</w:t>
      </w:r>
      <w:r>
        <w:t xml:space="preserve"> автоматизації на </w:t>
      </w:r>
      <w:proofErr w:type="spellStart"/>
      <w:r>
        <w:t>лідогенерацію</w:t>
      </w:r>
      <w:proofErr w:type="spellEnd"/>
      <w:r>
        <w:t xml:space="preserve">. Включає такі </w:t>
      </w:r>
      <w:r>
        <w:rPr>
          <w:spacing w:val="-2"/>
        </w:rPr>
        <w:t>фактори:</w:t>
      </w:r>
    </w:p>
    <w:p w14:paraId="2F53DFEE" w14:textId="77777777" w:rsidR="00A13F87" w:rsidRDefault="00AE16AA">
      <w:pPr>
        <w:pStyle w:val="a5"/>
        <w:numPr>
          <w:ilvl w:val="0"/>
          <w:numId w:val="48"/>
        </w:numPr>
        <w:tabs>
          <w:tab w:val="left" w:pos="863"/>
        </w:tabs>
        <w:spacing w:before="1" w:line="360" w:lineRule="auto"/>
        <w:ind w:right="135"/>
        <w:rPr>
          <w:sz w:val="28"/>
        </w:rPr>
      </w:pPr>
      <w:r>
        <w:rPr>
          <w:sz w:val="28"/>
        </w:rPr>
        <w:t xml:space="preserve">Зменшення часу взаємодії з </w:t>
      </w:r>
      <w:proofErr w:type="spellStart"/>
      <w:r>
        <w:rPr>
          <w:sz w:val="28"/>
        </w:rPr>
        <w:t>лідами</w:t>
      </w:r>
      <w:proofErr w:type="spellEnd"/>
      <w:r>
        <w:rPr>
          <w:sz w:val="28"/>
        </w:rPr>
        <w:t xml:space="preserve">. Автоматизація процесів допомагає підприємству зменшити час, який необхідний для обробки </w:t>
      </w:r>
      <w:proofErr w:type="spellStart"/>
      <w:r>
        <w:rPr>
          <w:sz w:val="28"/>
        </w:rPr>
        <w:t>лідів</w:t>
      </w:r>
      <w:proofErr w:type="spellEnd"/>
      <w:r>
        <w:rPr>
          <w:sz w:val="28"/>
        </w:rPr>
        <w:t>, оскільки системи автоматично відповідають на запити, збирають контактні</w:t>
      </w:r>
      <w:r>
        <w:rPr>
          <w:sz w:val="28"/>
        </w:rPr>
        <w:t xml:space="preserve"> дані та надають персоналізовану інформацію [5].</w:t>
      </w:r>
    </w:p>
    <w:p w14:paraId="3FC275EB" w14:textId="77777777" w:rsidR="00A13F87" w:rsidRDefault="00A13F87">
      <w:pPr>
        <w:pStyle w:val="a5"/>
        <w:spacing w:line="360" w:lineRule="auto"/>
        <w:rPr>
          <w:sz w:val="28"/>
        </w:rPr>
        <w:sectPr w:rsidR="00A13F87">
          <w:pgSz w:w="11910" w:h="16840"/>
          <w:pgMar w:top="840" w:right="425" w:bottom="280" w:left="1275" w:header="578" w:footer="0" w:gutter="0"/>
          <w:cols w:space="720"/>
        </w:sectPr>
      </w:pPr>
    </w:p>
    <w:p w14:paraId="223284A6" w14:textId="77777777" w:rsidR="00A13F87" w:rsidRDefault="00AE16AA">
      <w:pPr>
        <w:pStyle w:val="a5"/>
        <w:numPr>
          <w:ilvl w:val="0"/>
          <w:numId w:val="48"/>
        </w:numPr>
        <w:tabs>
          <w:tab w:val="left" w:pos="863"/>
        </w:tabs>
        <w:spacing w:before="289" w:line="360" w:lineRule="auto"/>
        <w:ind w:right="143"/>
        <w:rPr>
          <w:sz w:val="28"/>
        </w:rPr>
      </w:pPr>
      <w:r>
        <w:rPr>
          <w:sz w:val="28"/>
        </w:rPr>
        <w:lastRenderedPageBreak/>
        <w:t xml:space="preserve">Підвищення точності кваліфікації. Використання ШІ та аналітичних інструментів допомагає краще оцінювати готовність </w:t>
      </w:r>
      <w:proofErr w:type="spellStart"/>
      <w:r>
        <w:rPr>
          <w:sz w:val="28"/>
        </w:rPr>
        <w:t>лідів</w:t>
      </w:r>
      <w:proofErr w:type="spellEnd"/>
      <w:r>
        <w:rPr>
          <w:sz w:val="28"/>
        </w:rPr>
        <w:t xml:space="preserve"> до покупки на основі аналізу даних про їхню поведінку [5].</w:t>
      </w:r>
    </w:p>
    <w:p w14:paraId="0717AAB3" w14:textId="77777777" w:rsidR="00A13F87" w:rsidRDefault="00AE16AA">
      <w:pPr>
        <w:pStyle w:val="a5"/>
        <w:numPr>
          <w:ilvl w:val="0"/>
          <w:numId w:val="48"/>
        </w:numPr>
        <w:tabs>
          <w:tab w:val="left" w:pos="863"/>
        </w:tabs>
        <w:spacing w:before="1" w:line="360" w:lineRule="auto"/>
        <w:ind w:right="139"/>
        <w:rPr>
          <w:sz w:val="28"/>
        </w:rPr>
      </w:pPr>
      <w:r>
        <w:rPr>
          <w:sz w:val="28"/>
        </w:rPr>
        <w:t>Економія</w:t>
      </w:r>
      <w:r>
        <w:rPr>
          <w:spacing w:val="-18"/>
          <w:sz w:val="28"/>
        </w:rPr>
        <w:t xml:space="preserve"> </w:t>
      </w:r>
      <w:r>
        <w:rPr>
          <w:sz w:val="28"/>
        </w:rPr>
        <w:t>ресурсів.</w:t>
      </w:r>
      <w:r>
        <w:rPr>
          <w:spacing w:val="-17"/>
          <w:sz w:val="28"/>
        </w:rPr>
        <w:t xml:space="preserve"> </w:t>
      </w:r>
      <w:r>
        <w:rPr>
          <w:sz w:val="28"/>
        </w:rPr>
        <w:t>Завдяки</w:t>
      </w:r>
      <w:r>
        <w:rPr>
          <w:spacing w:val="-18"/>
          <w:sz w:val="28"/>
        </w:rPr>
        <w:t xml:space="preserve"> </w:t>
      </w:r>
      <w:r>
        <w:rPr>
          <w:sz w:val="28"/>
        </w:rPr>
        <w:t>автоматизації</w:t>
      </w:r>
      <w:r>
        <w:rPr>
          <w:spacing w:val="-17"/>
          <w:sz w:val="28"/>
        </w:rPr>
        <w:t xml:space="preserve"> </w:t>
      </w:r>
      <w:r>
        <w:rPr>
          <w:sz w:val="28"/>
        </w:rPr>
        <w:t>багато</w:t>
      </w:r>
      <w:r>
        <w:rPr>
          <w:spacing w:val="-18"/>
          <w:sz w:val="28"/>
        </w:rPr>
        <w:t xml:space="preserve"> </w:t>
      </w:r>
      <w:r>
        <w:rPr>
          <w:sz w:val="28"/>
        </w:rPr>
        <w:t>процесів,</w:t>
      </w:r>
      <w:r>
        <w:rPr>
          <w:spacing w:val="-17"/>
          <w:sz w:val="28"/>
        </w:rPr>
        <w:t xml:space="preserve"> </w:t>
      </w:r>
      <w:r>
        <w:rPr>
          <w:sz w:val="28"/>
        </w:rPr>
        <w:t>таких</w:t>
      </w:r>
      <w:r>
        <w:rPr>
          <w:spacing w:val="-18"/>
          <w:sz w:val="28"/>
        </w:rPr>
        <w:t xml:space="preserve"> </w:t>
      </w:r>
      <w:r>
        <w:rPr>
          <w:sz w:val="28"/>
        </w:rPr>
        <w:t>як</w:t>
      </w:r>
      <w:r>
        <w:rPr>
          <w:spacing w:val="-17"/>
          <w:sz w:val="28"/>
        </w:rPr>
        <w:t xml:space="preserve"> </w:t>
      </w:r>
      <w:r>
        <w:rPr>
          <w:sz w:val="28"/>
        </w:rPr>
        <w:t>відправка листів, відповіді на часті запитання або збирання контактних даних, можуть бути виконані без участі людей. Компанії економлять на робочій силі та фокусуватися на найважливіших завданнях [5</w:t>
      </w:r>
      <w:r>
        <w:rPr>
          <w:sz w:val="28"/>
        </w:rPr>
        <w:t>].</w:t>
      </w:r>
    </w:p>
    <w:p w14:paraId="31FC5910" w14:textId="77777777" w:rsidR="00A13F87" w:rsidRDefault="00AE16AA">
      <w:pPr>
        <w:pStyle w:val="a5"/>
        <w:numPr>
          <w:ilvl w:val="0"/>
          <w:numId w:val="48"/>
        </w:numPr>
        <w:tabs>
          <w:tab w:val="left" w:pos="863"/>
        </w:tabs>
        <w:spacing w:line="360" w:lineRule="auto"/>
        <w:ind w:right="142"/>
        <w:rPr>
          <w:sz w:val="28"/>
        </w:rPr>
      </w:pPr>
      <w:r>
        <w:rPr>
          <w:sz w:val="28"/>
        </w:rPr>
        <w:t xml:space="preserve">Персоналізація. Сучасні технології створюють індивідуальні маркетингові кампанії для кожного </w:t>
      </w:r>
      <w:proofErr w:type="spellStart"/>
      <w:r>
        <w:rPr>
          <w:sz w:val="28"/>
        </w:rPr>
        <w:t>ліда</w:t>
      </w:r>
      <w:proofErr w:type="spellEnd"/>
      <w:r>
        <w:rPr>
          <w:sz w:val="28"/>
        </w:rPr>
        <w:t>, тому підвищується конверсія [5].</w:t>
      </w:r>
    </w:p>
    <w:p w14:paraId="38F191F4" w14:textId="77777777" w:rsidR="00A13F87" w:rsidRDefault="00AE16AA">
      <w:pPr>
        <w:pStyle w:val="a3"/>
        <w:spacing w:before="2" w:line="360" w:lineRule="auto"/>
        <w:ind w:right="134" w:firstLine="719"/>
      </w:pPr>
      <w:r>
        <w:t>Автоматизація</w:t>
      </w:r>
      <w:r>
        <w:rPr>
          <w:spacing w:val="-12"/>
        </w:rPr>
        <w:t xml:space="preserve"> </w:t>
      </w:r>
      <w:proofErr w:type="spellStart"/>
      <w:r>
        <w:t>лідогенерації</w:t>
      </w:r>
      <w:proofErr w:type="spellEnd"/>
      <w:r>
        <w:rPr>
          <w:spacing w:val="-11"/>
        </w:rPr>
        <w:t xml:space="preserve"> </w:t>
      </w:r>
      <w:r>
        <w:t>за</w:t>
      </w:r>
      <w:r>
        <w:rPr>
          <w:spacing w:val="-12"/>
        </w:rPr>
        <w:t xml:space="preserve"> </w:t>
      </w:r>
      <w:r>
        <w:t>допомогою</w:t>
      </w:r>
      <w:r>
        <w:rPr>
          <w:spacing w:val="-13"/>
        </w:rPr>
        <w:t xml:space="preserve"> </w:t>
      </w:r>
      <w:r>
        <w:t>технологій</w:t>
      </w:r>
      <w:r>
        <w:rPr>
          <w:spacing w:val="-14"/>
        </w:rPr>
        <w:t xml:space="preserve"> </w:t>
      </w:r>
      <w:r>
        <w:t>ШІ,</w:t>
      </w:r>
      <w:r>
        <w:rPr>
          <w:spacing w:val="-13"/>
        </w:rPr>
        <w:t xml:space="preserve"> </w:t>
      </w:r>
      <w:r>
        <w:t>CRM-систем,</w:t>
      </w:r>
      <w:r>
        <w:rPr>
          <w:spacing w:val="-13"/>
        </w:rPr>
        <w:t xml:space="preserve"> </w:t>
      </w:r>
      <w:r>
        <w:t>чат- ботів та інших інструментів підштовхує компанії дос</w:t>
      </w:r>
      <w:r>
        <w:t xml:space="preserve">ягти більшої ефективності в управлінні </w:t>
      </w:r>
      <w:proofErr w:type="spellStart"/>
      <w:r>
        <w:t>лідами</w:t>
      </w:r>
      <w:proofErr w:type="spellEnd"/>
      <w:r>
        <w:t>, оптимізувати витрати та підвищити точність прогнозування. Також використання сучасних технологій дає змогу краще розуміти поведінку клієнтів, покращити комунікації та підвищити конверсії [5].</w:t>
      </w:r>
    </w:p>
    <w:p w14:paraId="267920FF" w14:textId="77777777" w:rsidR="00A13F87" w:rsidRDefault="00AE16AA">
      <w:pPr>
        <w:pStyle w:val="a3"/>
        <w:spacing w:line="360" w:lineRule="auto"/>
        <w:ind w:right="135" w:firstLine="719"/>
      </w:pPr>
      <w:r>
        <w:t xml:space="preserve">Щоб </w:t>
      </w:r>
      <w:proofErr w:type="spellStart"/>
      <w:r>
        <w:t>лідогенерація</w:t>
      </w:r>
      <w:proofErr w:type="spellEnd"/>
      <w:r>
        <w:t xml:space="preserve"> працювала ефективно, важливо також правильно визначити цільову аудиторію. Щоб визначити аудиторію, треба врахувати різні чинники. Якщо йдеться про фізичних осіб, потрібно враховувати демографічні та соціальні характеристики, такі як стать, освіта, рівень </w:t>
      </w:r>
      <w:r>
        <w:t>доходу, вік, місце проживання,</w:t>
      </w:r>
      <w:r>
        <w:rPr>
          <w:spacing w:val="-9"/>
        </w:rPr>
        <w:t xml:space="preserve"> </w:t>
      </w:r>
      <w:r>
        <w:t>а</w:t>
      </w:r>
      <w:r>
        <w:rPr>
          <w:spacing w:val="-6"/>
        </w:rPr>
        <w:t xml:space="preserve"> </w:t>
      </w:r>
      <w:r>
        <w:t>також</w:t>
      </w:r>
      <w:r>
        <w:rPr>
          <w:spacing w:val="-6"/>
        </w:rPr>
        <w:t xml:space="preserve"> </w:t>
      </w:r>
      <w:r>
        <w:t>особисті</w:t>
      </w:r>
      <w:r>
        <w:rPr>
          <w:spacing w:val="-6"/>
        </w:rPr>
        <w:t xml:space="preserve"> </w:t>
      </w:r>
      <w:r>
        <w:t>вподобання</w:t>
      </w:r>
      <w:r>
        <w:rPr>
          <w:spacing w:val="-8"/>
        </w:rPr>
        <w:t xml:space="preserve"> </w:t>
      </w:r>
      <w:r>
        <w:t>та</w:t>
      </w:r>
      <w:r>
        <w:rPr>
          <w:spacing w:val="-9"/>
        </w:rPr>
        <w:t xml:space="preserve"> </w:t>
      </w:r>
      <w:r>
        <w:t>поведінкові</w:t>
      </w:r>
      <w:r>
        <w:rPr>
          <w:spacing w:val="-5"/>
        </w:rPr>
        <w:t xml:space="preserve"> </w:t>
      </w:r>
      <w:r>
        <w:t>чинники.</w:t>
      </w:r>
      <w:r>
        <w:rPr>
          <w:spacing w:val="-9"/>
        </w:rPr>
        <w:t xml:space="preserve"> </w:t>
      </w:r>
      <w:r>
        <w:t>Наприклад,</w:t>
      </w:r>
      <w:r>
        <w:rPr>
          <w:spacing w:val="-9"/>
        </w:rPr>
        <w:t xml:space="preserve"> </w:t>
      </w:r>
      <w:r>
        <w:t>для просування продукту в сегменті B2C критичними будуть вікові категорії або географічна</w:t>
      </w:r>
      <w:r>
        <w:rPr>
          <w:spacing w:val="-18"/>
        </w:rPr>
        <w:t xml:space="preserve"> </w:t>
      </w:r>
      <w:r>
        <w:t>локація,</w:t>
      </w:r>
      <w:r>
        <w:rPr>
          <w:spacing w:val="-17"/>
        </w:rPr>
        <w:t xml:space="preserve"> </w:t>
      </w:r>
      <w:r>
        <w:t>тому</w:t>
      </w:r>
      <w:r>
        <w:rPr>
          <w:spacing w:val="-18"/>
        </w:rPr>
        <w:t xml:space="preserve"> </w:t>
      </w:r>
      <w:r>
        <w:t>можна</w:t>
      </w:r>
      <w:r>
        <w:rPr>
          <w:spacing w:val="-17"/>
        </w:rPr>
        <w:t xml:space="preserve"> </w:t>
      </w:r>
      <w:proofErr w:type="spellStart"/>
      <w:r>
        <w:t>таргетувати</w:t>
      </w:r>
      <w:proofErr w:type="spellEnd"/>
      <w:r>
        <w:rPr>
          <w:spacing w:val="-18"/>
        </w:rPr>
        <w:t xml:space="preserve"> </w:t>
      </w:r>
      <w:r>
        <w:t>рекламу</w:t>
      </w:r>
      <w:r>
        <w:rPr>
          <w:spacing w:val="-17"/>
        </w:rPr>
        <w:t xml:space="preserve"> </w:t>
      </w:r>
      <w:r>
        <w:t>саме</w:t>
      </w:r>
      <w:r>
        <w:rPr>
          <w:spacing w:val="-18"/>
        </w:rPr>
        <w:t xml:space="preserve"> </w:t>
      </w:r>
      <w:r>
        <w:t>на</w:t>
      </w:r>
      <w:r>
        <w:rPr>
          <w:spacing w:val="-17"/>
        </w:rPr>
        <w:t xml:space="preserve"> </w:t>
      </w:r>
      <w:r>
        <w:t>ту</w:t>
      </w:r>
      <w:r>
        <w:rPr>
          <w:spacing w:val="-18"/>
        </w:rPr>
        <w:t xml:space="preserve"> </w:t>
      </w:r>
      <w:r>
        <w:t>частину</w:t>
      </w:r>
      <w:r>
        <w:rPr>
          <w:spacing w:val="-17"/>
        </w:rPr>
        <w:t xml:space="preserve"> </w:t>
      </w:r>
      <w:r>
        <w:t>аудиторії, яка з більшою ймовірністю буде зацікавлена в покупці [5].</w:t>
      </w:r>
    </w:p>
    <w:p w14:paraId="0FF3AAEF" w14:textId="77777777" w:rsidR="00A13F87" w:rsidRDefault="00AE16AA">
      <w:pPr>
        <w:pStyle w:val="a3"/>
        <w:spacing w:before="1" w:line="360" w:lineRule="auto"/>
        <w:ind w:right="135" w:firstLine="719"/>
      </w:pPr>
      <w:r>
        <w:t>У випадку корпоративних клієнтів (B2B)</w:t>
      </w:r>
      <w:r>
        <w:t xml:space="preserve">, критерії відбору суттєво відрізняються. Тут варто звертати увагу на такі параметри, як - розмір компанії, її річний оборот, галузь, у якій вона працює, місце розташування, а також тип продукції або послуг, які компанія надає. Наприклад, для компанії, що </w:t>
      </w:r>
      <w:r>
        <w:t>продає спеціалізоване програмне забезпечення для фінансових організацій, ключовими параметрами</w:t>
      </w:r>
      <w:r>
        <w:rPr>
          <w:spacing w:val="-2"/>
        </w:rPr>
        <w:t xml:space="preserve"> </w:t>
      </w:r>
      <w:r>
        <w:t>будуть</w:t>
      </w:r>
      <w:r>
        <w:rPr>
          <w:spacing w:val="-6"/>
        </w:rPr>
        <w:t xml:space="preserve"> </w:t>
      </w:r>
      <w:r>
        <w:t>розмір</w:t>
      </w:r>
      <w:r>
        <w:rPr>
          <w:spacing w:val="-2"/>
        </w:rPr>
        <w:t xml:space="preserve"> </w:t>
      </w:r>
      <w:r>
        <w:t>компанії</w:t>
      </w:r>
      <w:r>
        <w:rPr>
          <w:spacing w:val="-5"/>
        </w:rPr>
        <w:t xml:space="preserve"> </w:t>
      </w:r>
      <w:r>
        <w:t>і</w:t>
      </w:r>
      <w:r>
        <w:rPr>
          <w:spacing w:val="-5"/>
        </w:rPr>
        <w:t xml:space="preserve"> </w:t>
      </w:r>
      <w:r>
        <w:t>її</w:t>
      </w:r>
      <w:r>
        <w:rPr>
          <w:spacing w:val="-5"/>
        </w:rPr>
        <w:t xml:space="preserve"> </w:t>
      </w:r>
      <w:r>
        <w:t>місце</w:t>
      </w:r>
      <w:r>
        <w:rPr>
          <w:spacing w:val="-3"/>
        </w:rPr>
        <w:t xml:space="preserve"> </w:t>
      </w:r>
      <w:r>
        <w:t>на</w:t>
      </w:r>
      <w:r>
        <w:rPr>
          <w:spacing w:val="-3"/>
        </w:rPr>
        <w:t xml:space="preserve"> </w:t>
      </w:r>
      <w:r>
        <w:t>ринку, а</w:t>
      </w:r>
      <w:r>
        <w:rPr>
          <w:spacing w:val="-5"/>
        </w:rPr>
        <w:t xml:space="preserve"> </w:t>
      </w:r>
      <w:r>
        <w:t>ця</w:t>
      </w:r>
      <w:r>
        <w:rPr>
          <w:spacing w:val="-5"/>
        </w:rPr>
        <w:t xml:space="preserve"> </w:t>
      </w:r>
      <w:r>
        <w:t>інформація</w:t>
      </w:r>
      <w:r>
        <w:rPr>
          <w:spacing w:val="-3"/>
        </w:rPr>
        <w:t xml:space="preserve"> </w:t>
      </w:r>
      <w:r>
        <w:t>допоможе зосередити</w:t>
      </w:r>
      <w:r>
        <w:rPr>
          <w:spacing w:val="29"/>
        </w:rPr>
        <w:t xml:space="preserve">  </w:t>
      </w:r>
      <w:r>
        <w:t>маркетингові</w:t>
      </w:r>
      <w:r>
        <w:rPr>
          <w:spacing w:val="31"/>
        </w:rPr>
        <w:t xml:space="preserve">  </w:t>
      </w:r>
      <w:r>
        <w:t>зусилля</w:t>
      </w:r>
      <w:r>
        <w:rPr>
          <w:spacing w:val="30"/>
        </w:rPr>
        <w:t xml:space="preserve">  </w:t>
      </w:r>
      <w:r>
        <w:t>на</w:t>
      </w:r>
      <w:r>
        <w:rPr>
          <w:spacing w:val="30"/>
        </w:rPr>
        <w:t xml:space="preserve">  </w:t>
      </w:r>
      <w:r>
        <w:t>найбільш</w:t>
      </w:r>
      <w:r>
        <w:rPr>
          <w:spacing w:val="31"/>
        </w:rPr>
        <w:t xml:space="preserve">  </w:t>
      </w:r>
      <w:r>
        <w:t>перспективних</w:t>
      </w:r>
      <w:r>
        <w:rPr>
          <w:spacing w:val="31"/>
        </w:rPr>
        <w:t xml:space="preserve">  </w:t>
      </w:r>
      <w:proofErr w:type="spellStart"/>
      <w:r>
        <w:t>лідах</w:t>
      </w:r>
      <w:proofErr w:type="spellEnd"/>
      <w:r>
        <w:t>.</w:t>
      </w:r>
      <w:r>
        <w:rPr>
          <w:spacing w:val="31"/>
        </w:rPr>
        <w:t xml:space="preserve">  </w:t>
      </w:r>
      <w:r>
        <w:rPr>
          <w:spacing w:val="-2"/>
        </w:rPr>
        <w:t>Точне</w:t>
      </w:r>
    </w:p>
    <w:p w14:paraId="11F15391" w14:textId="77777777" w:rsidR="00A13F87" w:rsidRDefault="00A13F87">
      <w:pPr>
        <w:pStyle w:val="a3"/>
        <w:spacing w:line="360" w:lineRule="auto"/>
        <w:sectPr w:rsidR="00A13F87">
          <w:pgSz w:w="11910" w:h="16840"/>
          <w:pgMar w:top="840" w:right="425" w:bottom="280" w:left="1275" w:header="578" w:footer="0" w:gutter="0"/>
          <w:cols w:space="720"/>
        </w:sectPr>
      </w:pPr>
    </w:p>
    <w:p w14:paraId="721F92C0" w14:textId="77777777" w:rsidR="00A13F87" w:rsidRDefault="00AE16AA">
      <w:pPr>
        <w:pStyle w:val="a3"/>
        <w:spacing w:before="289" w:line="362" w:lineRule="auto"/>
        <w:ind w:right="137"/>
      </w:pPr>
      <w:r>
        <w:lastRenderedPageBreak/>
        <w:t>визначення цільової аудиторії дає змогу якісніше спрямовувати маркетингові кампанії, мінімізувати витрати на рекламу і забезпечити високу конверсію [6].</w:t>
      </w:r>
    </w:p>
    <w:p w14:paraId="404DCEFB" w14:textId="77777777" w:rsidR="00A13F87" w:rsidRDefault="00AE16AA">
      <w:pPr>
        <w:pStyle w:val="a3"/>
        <w:spacing w:line="360" w:lineRule="auto"/>
        <w:ind w:right="134" w:firstLine="719"/>
      </w:pPr>
      <w:r>
        <w:t xml:space="preserve">Ключовий аспект </w:t>
      </w:r>
      <w:proofErr w:type="spellStart"/>
      <w:r>
        <w:t>лідогенерації</w:t>
      </w:r>
      <w:proofErr w:type="spellEnd"/>
      <w:r>
        <w:t xml:space="preserve"> — це кваліфікація </w:t>
      </w:r>
      <w:proofErr w:type="spellStart"/>
      <w:r>
        <w:t>лідів</w:t>
      </w:r>
      <w:proofErr w:type="spellEnd"/>
      <w:r>
        <w:t>, або ж оцінка їхньої готовності</w:t>
      </w:r>
      <w:r>
        <w:t xml:space="preserve"> до здійснення покупки. Даний процес відіграє критичну роль щоб підвищити якість маркетингових та продажних зусиль, тому що компанії будуть фокусуватися на тих </w:t>
      </w:r>
      <w:proofErr w:type="spellStart"/>
      <w:r>
        <w:t>лідах</w:t>
      </w:r>
      <w:proofErr w:type="spellEnd"/>
      <w:r>
        <w:t xml:space="preserve">, які мають реальний потенціал для конверсії. Кваліфікація </w:t>
      </w:r>
      <w:proofErr w:type="spellStart"/>
      <w:r>
        <w:t>лідів</w:t>
      </w:r>
      <w:proofErr w:type="spellEnd"/>
      <w:r>
        <w:t xml:space="preserve"> базується на визначенні ст</w:t>
      </w:r>
      <w:r>
        <w:t>упеня зацікавленості потенційного клієнта у продукті чи послузі. Ліди класифікуються за рівнем їхньої готовності до покупки</w:t>
      </w:r>
      <w:r>
        <w:rPr>
          <w:spacing w:val="-3"/>
        </w:rPr>
        <w:t xml:space="preserve"> </w:t>
      </w:r>
      <w:r>
        <w:t>(див.</w:t>
      </w:r>
      <w:r>
        <w:rPr>
          <w:spacing w:val="-8"/>
        </w:rPr>
        <w:t xml:space="preserve"> </w:t>
      </w:r>
      <w:r>
        <w:t>рисунок</w:t>
      </w:r>
      <w:r>
        <w:rPr>
          <w:spacing w:val="-6"/>
        </w:rPr>
        <w:t xml:space="preserve"> </w:t>
      </w:r>
      <w:r>
        <w:t>1.2)</w:t>
      </w:r>
      <w:r>
        <w:rPr>
          <w:spacing w:val="-4"/>
        </w:rPr>
        <w:t xml:space="preserve"> </w:t>
      </w:r>
      <w:r>
        <w:t>—</w:t>
      </w:r>
      <w:r>
        <w:rPr>
          <w:spacing w:val="-4"/>
        </w:rPr>
        <w:t xml:space="preserve"> </w:t>
      </w:r>
      <w:r>
        <w:t>від</w:t>
      </w:r>
      <w:r>
        <w:rPr>
          <w:spacing w:val="-5"/>
        </w:rPr>
        <w:t xml:space="preserve"> </w:t>
      </w:r>
      <w:r>
        <w:t>«холодних»</w:t>
      </w:r>
      <w:r>
        <w:rPr>
          <w:spacing w:val="-2"/>
        </w:rPr>
        <w:t xml:space="preserve"> </w:t>
      </w:r>
      <w:r>
        <w:t>(які</w:t>
      </w:r>
      <w:r>
        <w:rPr>
          <w:spacing w:val="-3"/>
        </w:rPr>
        <w:t xml:space="preserve"> </w:t>
      </w:r>
      <w:r>
        <w:t>лише</w:t>
      </w:r>
      <w:r>
        <w:rPr>
          <w:spacing w:val="-3"/>
        </w:rPr>
        <w:t xml:space="preserve"> </w:t>
      </w:r>
      <w:r>
        <w:t>почали</w:t>
      </w:r>
      <w:r>
        <w:rPr>
          <w:spacing w:val="-3"/>
        </w:rPr>
        <w:t xml:space="preserve"> </w:t>
      </w:r>
      <w:r>
        <w:t>проявляти</w:t>
      </w:r>
      <w:r>
        <w:rPr>
          <w:spacing w:val="-3"/>
        </w:rPr>
        <w:t xml:space="preserve"> </w:t>
      </w:r>
      <w:r>
        <w:t>інтерес) до «теплих» та «гарячих», які близькі до прийняття рішення [4].</w:t>
      </w:r>
    </w:p>
    <w:p w14:paraId="040A3726" w14:textId="77777777" w:rsidR="00A13F87" w:rsidRDefault="00A13F87">
      <w:pPr>
        <w:pStyle w:val="a3"/>
        <w:ind w:left="0"/>
        <w:jc w:val="left"/>
        <w:rPr>
          <w:sz w:val="20"/>
        </w:rPr>
      </w:pPr>
    </w:p>
    <w:p w14:paraId="16F2569E" w14:textId="77777777" w:rsidR="00A13F87" w:rsidRDefault="00AE16AA">
      <w:pPr>
        <w:pStyle w:val="a3"/>
        <w:spacing w:before="49"/>
        <w:ind w:left="0"/>
        <w:jc w:val="left"/>
        <w:rPr>
          <w:sz w:val="20"/>
        </w:rPr>
      </w:pPr>
      <w:r>
        <w:rPr>
          <w:noProof/>
          <w:sz w:val="20"/>
        </w:rPr>
        <w:drawing>
          <wp:anchor distT="0" distB="0" distL="0" distR="0" simplePos="0" relativeHeight="487589376" behindDoc="1" locked="0" layoutInCell="1" allowOverlap="1" wp14:anchorId="5645F485" wp14:editId="54C28195">
            <wp:simplePos x="0" y="0"/>
            <wp:positionH relativeFrom="page">
              <wp:posOffset>1657496</wp:posOffset>
            </wp:positionH>
            <wp:positionV relativeFrom="paragraph">
              <wp:posOffset>192607</wp:posOffset>
            </wp:positionV>
            <wp:extent cx="4766917" cy="5130736"/>
            <wp:effectExtent l="0" t="0" r="0" b="0"/>
            <wp:wrapTopAndBottom/>
            <wp:docPr id="7" name="Image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 name="Image 7"/>
                    <pic:cNvPicPr/>
                  </pic:nvPicPr>
                  <pic:blipFill>
                    <a:blip r:embed="rId12" cstate="print"/>
                    <a:stretch>
                      <a:fillRect/>
                    </a:stretch>
                  </pic:blipFill>
                  <pic:spPr>
                    <a:xfrm>
                      <a:off x="0" y="0"/>
                      <a:ext cx="4766917" cy="5130736"/>
                    </a:xfrm>
                    <a:prstGeom prst="rect">
                      <a:avLst/>
                    </a:prstGeom>
                  </pic:spPr>
                </pic:pic>
              </a:graphicData>
            </a:graphic>
          </wp:anchor>
        </w:drawing>
      </w:r>
    </w:p>
    <w:p w14:paraId="69F1AC82" w14:textId="77777777" w:rsidR="00A13F87" w:rsidRDefault="00AE16AA">
      <w:pPr>
        <w:pStyle w:val="a3"/>
        <w:spacing w:before="276"/>
        <w:ind w:left="1036" w:right="1031"/>
        <w:jc w:val="center"/>
      </w:pPr>
      <w:r>
        <w:t>Рисунок</w:t>
      </w:r>
      <w:r>
        <w:rPr>
          <w:spacing w:val="-8"/>
        </w:rPr>
        <w:t xml:space="preserve"> </w:t>
      </w:r>
      <w:r>
        <w:t>1.2</w:t>
      </w:r>
      <w:r>
        <w:rPr>
          <w:spacing w:val="-4"/>
        </w:rPr>
        <w:t xml:space="preserve"> </w:t>
      </w:r>
      <w:r>
        <w:t>-</w:t>
      </w:r>
      <w:r>
        <w:rPr>
          <w:spacing w:val="-5"/>
        </w:rPr>
        <w:t xml:space="preserve"> </w:t>
      </w:r>
      <w:r>
        <w:t>Класифікація</w:t>
      </w:r>
      <w:r>
        <w:rPr>
          <w:spacing w:val="-4"/>
        </w:rPr>
        <w:t xml:space="preserve"> </w:t>
      </w:r>
      <w:proofErr w:type="spellStart"/>
      <w:r>
        <w:rPr>
          <w:spacing w:val="-2"/>
        </w:rPr>
        <w:t>лідів</w:t>
      </w:r>
      <w:proofErr w:type="spellEnd"/>
    </w:p>
    <w:p w14:paraId="7773F182" w14:textId="77777777" w:rsidR="00A13F87" w:rsidRDefault="00AE16AA">
      <w:pPr>
        <w:spacing w:before="160"/>
        <w:ind w:left="1036" w:right="1034"/>
        <w:jc w:val="center"/>
        <w:rPr>
          <w:i/>
          <w:sz w:val="24"/>
        </w:rPr>
      </w:pPr>
      <w:r>
        <w:rPr>
          <w:i/>
          <w:sz w:val="24"/>
        </w:rPr>
        <w:t>Джерело:</w:t>
      </w:r>
      <w:r>
        <w:rPr>
          <w:i/>
          <w:spacing w:val="-4"/>
          <w:sz w:val="24"/>
        </w:rPr>
        <w:t xml:space="preserve"> </w:t>
      </w:r>
      <w:r>
        <w:rPr>
          <w:i/>
          <w:sz w:val="24"/>
        </w:rPr>
        <w:t>уточнено</w:t>
      </w:r>
      <w:r>
        <w:rPr>
          <w:i/>
          <w:spacing w:val="-3"/>
          <w:sz w:val="24"/>
        </w:rPr>
        <w:t xml:space="preserve"> </w:t>
      </w:r>
      <w:r>
        <w:rPr>
          <w:i/>
          <w:sz w:val="24"/>
        </w:rPr>
        <w:t>визначення</w:t>
      </w:r>
      <w:r>
        <w:rPr>
          <w:i/>
          <w:spacing w:val="-1"/>
          <w:sz w:val="24"/>
        </w:rPr>
        <w:t xml:space="preserve"> </w:t>
      </w:r>
      <w:proofErr w:type="spellStart"/>
      <w:r>
        <w:rPr>
          <w:i/>
          <w:sz w:val="24"/>
        </w:rPr>
        <w:t>лідів</w:t>
      </w:r>
      <w:proofErr w:type="spellEnd"/>
      <w:r>
        <w:rPr>
          <w:i/>
          <w:spacing w:val="-4"/>
          <w:sz w:val="24"/>
        </w:rPr>
        <w:t xml:space="preserve"> </w:t>
      </w:r>
      <w:r>
        <w:rPr>
          <w:i/>
          <w:sz w:val="24"/>
        </w:rPr>
        <w:t>за</w:t>
      </w:r>
      <w:r>
        <w:rPr>
          <w:i/>
          <w:spacing w:val="-2"/>
          <w:sz w:val="24"/>
        </w:rPr>
        <w:t xml:space="preserve"> </w:t>
      </w:r>
      <w:proofErr w:type="spellStart"/>
      <w:r>
        <w:rPr>
          <w:i/>
          <w:sz w:val="24"/>
        </w:rPr>
        <w:t>класиікацією</w:t>
      </w:r>
      <w:proofErr w:type="spellEnd"/>
      <w:r>
        <w:rPr>
          <w:i/>
          <w:spacing w:val="1"/>
          <w:sz w:val="24"/>
        </w:rPr>
        <w:t xml:space="preserve"> </w:t>
      </w:r>
      <w:proofErr w:type="spellStart"/>
      <w:r>
        <w:rPr>
          <w:i/>
          <w:sz w:val="24"/>
        </w:rPr>
        <w:t>Perry</w:t>
      </w:r>
      <w:proofErr w:type="spellEnd"/>
      <w:r>
        <w:rPr>
          <w:i/>
          <w:spacing w:val="-3"/>
          <w:sz w:val="24"/>
        </w:rPr>
        <w:t xml:space="preserve"> </w:t>
      </w:r>
      <w:r>
        <w:rPr>
          <w:i/>
          <w:spacing w:val="-10"/>
          <w:sz w:val="24"/>
        </w:rPr>
        <w:t>R</w:t>
      </w:r>
    </w:p>
    <w:p w14:paraId="3604F2DA" w14:textId="77777777" w:rsidR="00A13F87" w:rsidRDefault="00A13F87">
      <w:pPr>
        <w:jc w:val="center"/>
        <w:rPr>
          <w:i/>
          <w:sz w:val="24"/>
        </w:rPr>
        <w:sectPr w:rsidR="00A13F87">
          <w:pgSz w:w="11910" w:h="16840"/>
          <w:pgMar w:top="840" w:right="425" w:bottom="280" w:left="1275" w:header="578" w:footer="0" w:gutter="0"/>
          <w:cols w:space="720"/>
        </w:sectPr>
      </w:pPr>
    </w:p>
    <w:p w14:paraId="76E55AF3" w14:textId="77777777" w:rsidR="00A13F87" w:rsidRDefault="00AE16AA">
      <w:pPr>
        <w:pStyle w:val="a3"/>
        <w:spacing w:before="289" w:line="360" w:lineRule="auto"/>
        <w:ind w:right="134" w:firstLine="719"/>
      </w:pPr>
      <w:r>
        <w:lastRenderedPageBreak/>
        <w:t>За</w:t>
      </w:r>
      <w:r>
        <w:rPr>
          <w:spacing w:val="-12"/>
        </w:rPr>
        <w:t xml:space="preserve"> </w:t>
      </w:r>
      <w:r>
        <w:t>допомогою</w:t>
      </w:r>
      <w:r>
        <w:rPr>
          <w:spacing w:val="-13"/>
        </w:rPr>
        <w:t xml:space="preserve"> </w:t>
      </w:r>
      <w:r>
        <w:t>зазначеної</w:t>
      </w:r>
      <w:r>
        <w:rPr>
          <w:spacing w:val="-10"/>
        </w:rPr>
        <w:t xml:space="preserve"> </w:t>
      </w:r>
      <w:r>
        <w:t>класифікації</w:t>
      </w:r>
      <w:r>
        <w:rPr>
          <w:spacing w:val="-11"/>
        </w:rPr>
        <w:t xml:space="preserve"> </w:t>
      </w:r>
      <w:r>
        <w:t>на</w:t>
      </w:r>
      <w:r>
        <w:rPr>
          <w:spacing w:val="-12"/>
        </w:rPr>
        <w:t xml:space="preserve"> </w:t>
      </w:r>
      <w:r>
        <w:t>рисунку</w:t>
      </w:r>
      <w:r>
        <w:rPr>
          <w:spacing w:val="-11"/>
        </w:rPr>
        <w:t xml:space="preserve"> </w:t>
      </w:r>
      <w:r>
        <w:t>1.1</w:t>
      </w:r>
      <w:r>
        <w:rPr>
          <w:spacing w:val="-9"/>
        </w:rPr>
        <w:t xml:space="preserve"> </w:t>
      </w:r>
      <w:r>
        <w:t>відділ</w:t>
      </w:r>
      <w:r>
        <w:rPr>
          <w:spacing w:val="-15"/>
        </w:rPr>
        <w:t xml:space="preserve"> </w:t>
      </w:r>
      <w:r>
        <w:t>маркетингу</w:t>
      </w:r>
      <w:r>
        <w:rPr>
          <w:spacing w:val="-9"/>
        </w:rPr>
        <w:t xml:space="preserve"> </w:t>
      </w:r>
      <w:r>
        <w:t xml:space="preserve">знає, коли лід готовий перейти до етапу продажу. Для холодних </w:t>
      </w:r>
      <w:proofErr w:type="spellStart"/>
      <w:r>
        <w:t>лідів</w:t>
      </w:r>
      <w:proofErr w:type="spellEnd"/>
      <w:r>
        <w:t xml:space="preserve"> необхідно використовувати інформаційний контент і персоналізовані пропозиції, для того щоб</w:t>
      </w:r>
      <w:r>
        <w:rPr>
          <w:spacing w:val="-14"/>
        </w:rPr>
        <w:t xml:space="preserve"> </w:t>
      </w:r>
      <w:r>
        <w:t>підвищити</w:t>
      </w:r>
      <w:r>
        <w:rPr>
          <w:spacing w:val="-12"/>
        </w:rPr>
        <w:t xml:space="preserve"> </w:t>
      </w:r>
      <w:r>
        <w:t>обізнаність</w:t>
      </w:r>
      <w:r>
        <w:rPr>
          <w:spacing w:val="-14"/>
        </w:rPr>
        <w:t xml:space="preserve"> </w:t>
      </w:r>
      <w:r>
        <w:t>і</w:t>
      </w:r>
      <w:r>
        <w:rPr>
          <w:spacing w:val="-12"/>
        </w:rPr>
        <w:t xml:space="preserve"> </w:t>
      </w:r>
      <w:r>
        <w:t>сформувати</w:t>
      </w:r>
      <w:r>
        <w:rPr>
          <w:spacing w:val="-12"/>
        </w:rPr>
        <w:t xml:space="preserve"> </w:t>
      </w:r>
      <w:r>
        <w:t>довіру.</w:t>
      </w:r>
      <w:r>
        <w:rPr>
          <w:spacing w:val="-13"/>
        </w:rPr>
        <w:t xml:space="preserve"> </w:t>
      </w:r>
      <w:r>
        <w:t>Теплі</w:t>
      </w:r>
      <w:r>
        <w:rPr>
          <w:spacing w:val="-12"/>
        </w:rPr>
        <w:t xml:space="preserve"> </w:t>
      </w:r>
      <w:proofErr w:type="spellStart"/>
      <w:r>
        <w:t>ліди</w:t>
      </w:r>
      <w:proofErr w:type="spellEnd"/>
      <w:r>
        <w:rPr>
          <w:spacing w:val="-12"/>
        </w:rPr>
        <w:t xml:space="preserve"> </w:t>
      </w:r>
      <w:r>
        <w:t>потребують</w:t>
      </w:r>
      <w:r>
        <w:rPr>
          <w:spacing w:val="-14"/>
        </w:rPr>
        <w:t xml:space="preserve"> </w:t>
      </w:r>
      <w:r>
        <w:t xml:space="preserve">додаткової інформації про продукт та умови для збільшення їхньої готовності до покупки. Гарячі </w:t>
      </w:r>
      <w:proofErr w:type="spellStart"/>
      <w:r>
        <w:t>ліди</w:t>
      </w:r>
      <w:proofErr w:type="spellEnd"/>
      <w:r>
        <w:t xml:space="preserve"> потребують мінімізації бар’єрів (деталі оплати, доставка, демоверсії) для завершення угоди.</w:t>
      </w:r>
    </w:p>
    <w:p w14:paraId="57DF2099" w14:textId="77777777" w:rsidR="00A13F87" w:rsidRDefault="00AE16AA">
      <w:pPr>
        <w:pStyle w:val="a3"/>
        <w:spacing w:before="1" w:line="360" w:lineRule="auto"/>
        <w:ind w:right="137" w:firstLine="719"/>
      </w:pPr>
      <w:r>
        <w:t xml:space="preserve">Процес кваліфікації </w:t>
      </w:r>
      <w:proofErr w:type="spellStart"/>
      <w:r>
        <w:t>лідів</w:t>
      </w:r>
      <w:proofErr w:type="spellEnd"/>
      <w:r>
        <w:t xml:space="preserve"> є необхідним щоб визначити, коли потен</w:t>
      </w:r>
      <w:r>
        <w:t xml:space="preserve">ційний клієнт готовий перейти на етап продажу. Зведемо в таблицю 1.1 кілька основних моделей, які кваліфікують </w:t>
      </w:r>
      <w:proofErr w:type="spellStart"/>
      <w:r>
        <w:t>лідів</w:t>
      </w:r>
      <w:proofErr w:type="spellEnd"/>
      <w:r>
        <w:t xml:space="preserve"> на основі різних критеріїв.</w:t>
      </w:r>
    </w:p>
    <w:p w14:paraId="25F28565" w14:textId="77777777" w:rsidR="00A13F87" w:rsidRDefault="00A13F87">
      <w:pPr>
        <w:pStyle w:val="a3"/>
        <w:spacing w:before="162"/>
        <w:ind w:left="0"/>
        <w:jc w:val="left"/>
      </w:pPr>
    </w:p>
    <w:p w14:paraId="63F4382D" w14:textId="77777777" w:rsidR="00A13F87" w:rsidRDefault="00AE16AA">
      <w:pPr>
        <w:pStyle w:val="a3"/>
        <w:ind w:left="863"/>
        <w:jc w:val="left"/>
      </w:pPr>
      <w:r>
        <w:t>Таблиця</w:t>
      </w:r>
      <w:r>
        <w:rPr>
          <w:spacing w:val="-6"/>
        </w:rPr>
        <w:t xml:space="preserve"> </w:t>
      </w:r>
      <w:r>
        <w:t>1.1</w:t>
      </w:r>
      <w:r>
        <w:rPr>
          <w:spacing w:val="-5"/>
        </w:rPr>
        <w:t xml:space="preserve"> </w:t>
      </w:r>
      <w:r>
        <w:t>-</w:t>
      </w:r>
      <w:r>
        <w:rPr>
          <w:spacing w:val="-5"/>
        </w:rPr>
        <w:t xml:space="preserve"> </w:t>
      </w:r>
      <w:r>
        <w:t>Основні</w:t>
      </w:r>
      <w:r>
        <w:rPr>
          <w:spacing w:val="-5"/>
        </w:rPr>
        <w:t xml:space="preserve"> </w:t>
      </w:r>
      <w:r>
        <w:t>моделі</w:t>
      </w:r>
      <w:r>
        <w:rPr>
          <w:spacing w:val="-6"/>
        </w:rPr>
        <w:t xml:space="preserve"> </w:t>
      </w:r>
      <w:r>
        <w:t>кваліфікації</w:t>
      </w:r>
      <w:r>
        <w:rPr>
          <w:spacing w:val="-4"/>
        </w:rPr>
        <w:t xml:space="preserve"> </w:t>
      </w:r>
      <w:proofErr w:type="spellStart"/>
      <w:r>
        <w:rPr>
          <w:spacing w:val="-2"/>
        </w:rPr>
        <w:t>лідів</w:t>
      </w:r>
      <w:proofErr w:type="spellEnd"/>
    </w:p>
    <w:p w14:paraId="2B1BF0F0" w14:textId="77777777" w:rsidR="00A13F87" w:rsidRDefault="00A13F87">
      <w:pPr>
        <w:pStyle w:val="a3"/>
        <w:spacing w:before="10" w:after="1"/>
        <w:ind w:left="0"/>
        <w:jc w:val="left"/>
        <w:rPr>
          <w:sz w:val="13"/>
        </w:rPr>
      </w:pPr>
    </w:p>
    <w:tbl>
      <w:tblPr>
        <w:tblStyle w:val="TableNormal"/>
        <w:tblW w:w="0" w:type="auto"/>
        <w:tblInd w:w="16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306"/>
        <w:gridCol w:w="3080"/>
        <w:gridCol w:w="5531"/>
      </w:tblGrid>
      <w:tr w:rsidR="00A13F87" w14:paraId="700F1F93" w14:textId="77777777">
        <w:trPr>
          <w:trHeight w:val="476"/>
        </w:trPr>
        <w:tc>
          <w:tcPr>
            <w:tcW w:w="1306" w:type="dxa"/>
          </w:tcPr>
          <w:p w14:paraId="69F6F1D0" w14:textId="77777777" w:rsidR="00A13F87" w:rsidRDefault="00AE16AA">
            <w:pPr>
              <w:pStyle w:val="TableParagraph"/>
              <w:spacing w:before="99"/>
              <w:ind w:left="256"/>
              <w:rPr>
                <w:sz w:val="24"/>
              </w:rPr>
            </w:pPr>
            <w:r>
              <w:rPr>
                <w:spacing w:val="-2"/>
                <w:sz w:val="24"/>
              </w:rPr>
              <w:t>Модель</w:t>
            </w:r>
          </w:p>
        </w:tc>
        <w:tc>
          <w:tcPr>
            <w:tcW w:w="3080" w:type="dxa"/>
          </w:tcPr>
          <w:p w14:paraId="41A7B578" w14:textId="77777777" w:rsidR="00A13F87" w:rsidRDefault="00AE16AA">
            <w:pPr>
              <w:pStyle w:val="TableParagraph"/>
              <w:spacing w:before="99"/>
              <w:ind w:left="726"/>
              <w:rPr>
                <w:sz w:val="24"/>
              </w:rPr>
            </w:pPr>
            <w:r>
              <w:rPr>
                <w:sz w:val="24"/>
              </w:rPr>
              <w:t>Критерії</w:t>
            </w:r>
            <w:r>
              <w:rPr>
                <w:spacing w:val="-3"/>
                <w:sz w:val="24"/>
              </w:rPr>
              <w:t xml:space="preserve"> </w:t>
            </w:r>
            <w:r>
              <w:rPr>
                <w:spacing w:val="-2"/>
                <w:sz w:val="24"/>
              </w:rPr>
              <w:t>оцінки</w:t>
            </w:r>
          </w:p>
        </w:tc>
        <w:tc>
          <w:tcPr>
            <w:tcW w:w="5531" w:type="dxa"/>
          </w:tcPr>
          <w:p w14:paraId="59E98E90" w14:textId="77777777" w:rsidR="00A13F87" w:rsidRDefault="00AE16AA">
            <w:pPr>
              <w:pStyle w:val="TableParagraph"/>
              <w:spacing w:before="99"/>
              <w:ind w:left="17"/>
              <w:jc w:val="center"/>
              <w:rPr>
                <w:sz w:val="24"/>
              </w:rPr>
            </w:pPr>
            <w:r>
              <w:rPr>
                <w:spacing w:val="-4"/>
                <w:sz w:val="24"/>
              </w:rPr>
              <w:t>Опис</w:t>
            </w:r>
          </w:p>
        </w:tc>
      </w:tr>
      <w:tr w:rsidR="00A13F87" w14:paraId="61964CBD" w14:textId="77777777">
        <w:trPr>
          <w:trHeight w:val="1857"/>
        </w:trPr>
        <w:tc>
          <w:tcPr>
            <w:tcW w:w="1306" w:type="dxa"/>
          </w:tcPr>
          <w:p w14:paraId="0F3B2E83" w14:textId="77777777" w:rsidR="00A13F87" w:rsidRDefault="00AE16AA">
            <w:pPr>
              <w:pStyle w:val="TableParagraph"/>
              <w:spacing w:before="99"/>
              <w:ind w:left="100"/>
              <w:rPr>
                <w:sz w:val="24"/>
              </w:rPr>
            </w:pPr>
            <w:r>
              <w:rPr>
                <w:spacing w:val="-4"/>
                <w:sz w:val="24"/>
              </w:rPr>
              <w:t>BANT</w:t>
            </w:r>
          </w:p>
        </w:tc>
        <w:tc>
          <w:tcPr>
            <w:tcW w:w="3080" w:type="dxa"/>
          </w:tcPr>
          <w:p w14:paraId="6C73FE7A" w14:textId="77777777" w:rsidR="00A13F87" w:rsidRDefault="00AE16AA">
            <w:pPr>
              <w:pStyle w:val="TableParagraph"/>
              <w:spacing w:before="99"/>
              <w:ind w:left="97" w:right="230"/>
              <w:rPr>
                <w:sz w:val="24"/>
              </w:rPr>
            </w:pPr>
            <w:r>
              <w:rPr>
                <w:sz w:val="24"/>
              </w:rPr>
              <w:t>Бюджет (</w:t>
            </w:r>
            <w:proofErr w:type="spellStart"/>
            <w:r>
              <w:rPr>
                <w:sz w:val="24"/>
              </w:rPr>
              <w:t>Budget</w:t>
            </w:r>
            <w:proofErr w:type="spellEnd"/>
            <w:r>
              <w:rPr>
                <w:sz w:val="24"/>
              </w:rPr>
              <w:t>), Повноваження</w:t>
            </w:r>
            <w:r>
              <w:rPr>
                <w:spacing w:val="-15"/>
                <w:sz w:val="24"/>
              </w:rPr>
              <w:t xml:space="preserve"> </w:t>
            </w:r>
            <w:r>
              <w:rPr>
                <w:sz w:val="24"/>
              </w:rPr>
              <w:t>(</w:t>
            </w:r>
            <w:proofErr w:type="spellStart"/>
            <w:r>
              <w:rPr>
                <w:sz w:val="24"/>
              </w:rPr>
              <w:t>Authority</w:t>
            </w:r>
            <w:proofErr w:type="spellEnd"/>
            <w:r>
              <w:rPr>
                <w:sz w:val="24"/>
              </w:rPr>
              <w:t>), Потреба (</w:t>
            </w:r>
            <w:proofErr w:type="spellStart"/>
            <w:r>
              <w:rPr>
                <w:sz w:val="24"/>
              </w:rPr>
              <w:t>Need</w:t>
            </w:r>
            <w:proofErr w:type="spellEnd"/>
            <w:r>
              <w:rPr>
                <w:sz w:val="24"/>
              </w:rPr>
              <w:t xml:space="preserve">), Час </w:t>
            </w:r>
            <w:r>
              <w:rPr>
                <w:spacing w:val="-2"/>
                <w:sz w:val="24"/>
              </w:rPr>
              <w:t>(</w:t>
            </w:r>
            <w:proofErr w:type="spellStart"/>
            <w:r>
              <w:rPr>
                <w:spacing w:val="-2"/>
                <w:sz w:val="24"/>
              </w:rPr>
              <w:t>Timing</w:t>
            </w:r>
            <w:proofErr w:type="spellEnd"/>
            <w:r>
              <w:rPr>
                <w:spacing w:val="-2"/>
                <w:sz w:val="24"/>
              </w:rPr>
              <w:t>)</w:t>
            </w:r>
          </w:p>
        </w:tc>
        <w:tc>
          <w:tcPr>
            <w:tcW w:w="5531" w:type="dxa"/>
          </w:tcPr>
          <w:p w14:paraId="38F67293" w14:textId="77777777" w:rsidR="00A13F87" w:rsidRDefault="00AE16AA">
            <w:pPr>
              <w:pStyle w:val="TableParagraph"/>
              <w:spacing w:before="99"/>
              <w:ind w:left="99" w:right="77"/>
              <w:jc w:val="both"/>
              <w:rPr>
                <w:sz w:val="24"/>
              </w:rPr>
            </w:pPr>
            <w:r>
              <w:rPr>
                <w:sz w:val="24"/>
              </w:rPr>
              <w:t>Дана модель оцінює чи є</w:t>
            </w:r>
            <w:r>
              <w:rPr>
                <w:spacing w:val="40"/>
                <w:sz w:val="24"/>
              </w:rPr>
              <w:t xml:space="preserve"> </w:t>
            </w:r>
            <w:r>
              <w:rPr>
                <w:sz w:val="24"/>
              </w:rPr>
              <w:t xml:space="preserve">у </w:t>
            </w:r>
            <w:proofErr w:type="spellStart"/>
            <w:r>
              <w:rPr>
                <w:sz w:val="24"/>
              </w:rPr>
              <w:t>ліда</w:t>
            </w:r>
            <w:proofErr w:type="spellEnd"/>
            <w:r>
              <w:rPr>
                <w:sz w:val="24"/>
              </w:rPr>
              <w:t xml:space="preserve"> бюджет, наявність повноважень приймати рішення, на також чи є потреби</w:t>
            </w:r>
            <w:r>
              <w:rPr>
                <w:spacing w:val="-15"/>
                <w:sz w:val="24"/>
              </w:rPr>
              <w:t xml:space="preserve"> </w:t>
            </w:r>
            <w:r>
              <w:rPr>
                <w:sz w:val="24"/>
              </w:rPr>
              <w:t>в</w:t>
            </w:r>
            <w:r>
              <w:rPr>
                <w:spacing w:val="-15"/>
                <w:sz w:val="24"/>
              </w:rPr>
              <w:t xml:space="preserve"> </w:t>
            </w:r>
            <w:r>
              <w:rPr>
                <w:sz w:val="24"/>
              </w:rPr>
              <w:t>продукті/послузі</w:t>
            </w:r>
            <w:r>
              <w:rPr>
                <w:spacing w:val="-15"/>
                <w:sz w:val="24"/>
              </w:rPr>
              <w:t xml:space="preserve"> </w:t>
            </w:r>
            <w:r>
              <w:rPr>
                <w:sz w:val="24"/>
              </w:rPr>
              <w:t>та</w:t>
            </w:r>
            <w:r>
              <w:rPr>
                <w:spacing w:val="-15"/>
                <w:sz w:val="24"/>
              </w:rPr>
              <w:t xml:space="preserve"> </w:t>
            </w:r>
            <w:r>
              <w:rPr>
                <w:sz w:val="24"/>
              </w:rPr>
              <w:t>терміновість</w:t>
            </w:r>
            <w:r>
              <w:rPr>
                <w:spacing w:val="-15"/>
                <w:sz w:val="24"/>
              </w:rPr>
              <w:t xml:space="preserve"> </w:t>
            </w:r>
            <w:r>
              <w:rPr>
                <w:sz w:val="24"/>
              </w:rPr>
              <w:t>покупки. Модель</w:t>
            </w:r>
            <w:r>
              <w:rPr>
                <w:spacing w:val="-13"/>
                <w:sz w:val="24"/>
              </w:rPr>
              <w:t xml:space="preserve"> </w:t>
            </w:r>
            <w:r>
              <w:rPr>
                <w:sz w:val="24"/>
              </w:rPr>
              <w:t>корисна</w:t>
            </w:r>
            <w:r>
              <w:rPr>
                <w:spacing w:val="-15"/>
                <w:sz w:val="24"/>
              </w:rPr>
              <w:t xml:space="preserve"> </w:t>
            </w:r>
            <w:r>
              <w:rPr>
                <w:sz w:val="24"/>
              </w:rPr>
              <w:t>тим,</w:t>
            </w:r>
            <w:r>
              <w:rPr>
                <w:spacing w:val="-14"/>
                <w:sz w:val="24"/>
              </w:rPr>
              <w:t xml:space="preserve"> </w:t>
            </w:r>
            <w:r>
              <w:rPr>
                <w:sz w:val="24"/>
              </w:rPr>
              <w:t>що</w:t>
            </w:r>
            <w:r>
              <w:rPr>
                <w:spacing w:val="-14"/>
                <w:sz w:val="24"/>
              </w:rPr>
              <w:t xml:space="preserve"> </w:t>
            </w:r>
            <w:r>
              <w:rPr>
                <w:sz w:val="24"/>
              </w:rPr>
              <w:t>можна</w:t>
            </w:r>
            <w:r>
              <w:rPr>
                <w:spacing w:val="-13"/>
                <w:sz w:val="24"/>
              </w:rPr>
              <w:t xml:space="preserve"> </w:t>
            </w:r>
            <w:r>
              <w:rPr>
                <w:sz w:val="24"/>
              </w:rPr>
              <w:t>визначити,</w:t>
            </w:r>
            <w:r>
              <w:rPr>
                <w:spacing w:val="-14"/>
                <w:sz w:val="24"/>
              </w:rPr>
              <w:t xml:space="preserve"> </w:t>
            </w:r>
            <w:r>
              <w:rPr>
                <w:sz w:val="24"/>
              </w:rPr>
              <w:t>чи</w:t>
            </w:r>
            <w:r>
              <w:rPr>
                <w:spacing w:val="-13"/>
                <w:sz w:val="24"/>
              </w:rPr>
              <w:t xml:space="preserve"> </w:t>
            </w:r>
            <w:r>
              <w:rPr>
                <w:sz w:val="24"/>
              </w:rPr>
              <w:t>варто інвестувати</w:t>
            </w:r>
            <w:r>
              <w:rPr>
                <w:spacing w:val="-15"/>
                <w:sz w:val="24"/>
              </w:rPr>
              <w:t xml:space="preserve"> </w:t>
            </w:r>
            <w:r>
              <w:rPr>
                <w:sz w:val="24"/>
              </w:rPr>
              <w:t>час</w:t>
            </w:r>
            <w:r>
              <w:rPr>
                <w:spacing w:val="-15"/>
                <w:sz w:val="24"/>
              </w:rPr>
              <w:t xml:space="preserve"> </w:t>
            </w:r>
            <w:r>
              <w:rPr>
                <w:sz w:val="24"/>
              </w:rPr>
              <w:t>у</w:t>
            </w:r>
            <w:r>
              <w:rPr>
                <w:spacing w:val="-15"/>
                <w:sz w:val="24"/>
              </w:rPr>
              <w:t xml:space="preserve"> </w:t>
            </w:r>
            <w:r>
              <w:rPr>
                <w:sz w:val="24"/>
              </w:rPr>
              <w:t>комунікацію</w:t>
            </w:r>
            <w:r>
              <w:rPr>
                <w:spacing w:val="-15"/>
                <w:sz w:val="24"/>
              </w:rPr>
              <w:t xml:space="preserve"> </w:t>
            </w:r>
            <w:r>
              <w:rPr>
                <w:sz w:val="24"/>
              </w:rPr>
              <w:t>та</w:t>
            </w:r>
            <w:r>
              <w:rPr>
                <w:spacing w:val="-15"/>
                <w:sz w:val="24"/>
              </w:rPr>
              <w:t xml:space="preserve"> </w:t>
            </w:r>
            <w:r>
              <w:rPr>
                <w:sz w:val="24"/>
              </w:rPr>
              <w:t>розвиток</w:t>
            </w:r>
            <w:r>
              <w:rPr>
                <w:spacing w:val="-15"/>
                <w:sz w:val="24"/>
              </w:rPr>
              <w:t xml:space="preserve"> </w:t>
            </w:r>
            <w:r>
              <w:rPr>
                <w:sz w:val="24"/>
              </w:rPr>
              <w:t>взаємодії з цим клієнтом.</w:t>
            </w:r>
          </w:p>
        </w:tc>
      </w:tr>
      <w:tr w:rsidR="00A13F87" w14:paraId="1F9E81B2" w14:textId="77777777">
        <w:trPr>
          <w:trHeight w:val="1854"/>
        </w:trPr>
        <w:tc>
          <w:tcPr>
            <w:tcW w:w="1306" w:type="dxa"/>
          </w:tcPr>
          <w:p w14:paraId="5E0AD89B" w14:textId="77777777" w:rsidR="00A13F87" w:rsidRDefault="00AE16AA">
            <w:pPr>
              <w:pStyle w:val="TableParagraph"/>
              <w:spacing w:before="99"/>
              <w:ind w:left="100"/>
              <w:rPr>
                <w:sz w:val="24"/>
              </w:rPr>
            </w:pPr>
            <w:r>
              <w:rPr>
                <w:spacing w:val="-2"/>
                <w:sz w:val="24"/>
              </w:rPr>
              <w:t>CHAMP</w:t>
            </w:r>
          </w:p>
        </w:tc>
        <w:tc>
          <w:tcPr>
            <w:tcW w:w="3080" w:type="dxa"/>
          </w:tcPr>
          <w:p w14:paraId="6124AC5D" w14:textId="77777777" w:rsidR="00A13F87" w:rsidRDefault="00AE16AA">
            <w:pPr>
              <w:pStyle w:val="TableParagraph"/>
              <w:spacing w:before="99"/>
              <w:ind w:left="97" w:right="230"/>
              <w:rPr>
                <w:sz w:val="24"/>
              </w:rPr>
            </w:pPr>
            <w:r>
              <w:rPr>
                <w:sz w:val="24"/>
              </w:rPr>
              <w:t>Виклик (</w:t>
            </w:r>
            <w:proofErr w:type="spellStart"/>
            <w:r>
              <w:rPr>
                <w:sz w:val="24"/>
              </w:rPr>
              <w:t>Challenges</w:t>
            </w:r>
            <w:proofErr w:type="spellEnd"/>
            <w:r>
              <w:rPr>
                <w:sz w:val="24"/>
              </w:rPr>
              <w:t>), Повноваження</w:t>
            </w:r>
            <w:r>
              <w:rPr>
                <w:spacing w:val="-15"/>
                <w:sz w:val="24"/>
              </w:rPr>
              <w:t xml:space="preserve"> </w:t>
            </w:r>
            <w:r>
              <w:rPr>
                <w:sz w:val="24"/>
              </w:rPr>
              <w:t>(</w:t>
            </w:r>
            <w:proofErr w:type="spellStart"/>
            <w:r>
              <w:rPr>
                <w:sz w:val="24"/>
              </w:rPr>
              <w:t>Authority</w:t>
            </w:r>
            <w:proofErr w:type="spellEnd"/>
            <w:r>
              <w:rPr>
                <w:sz w:val="24"/>
              </w:rPr>
              <w:t>), Гроші</w:t>
            </w:r>
            <w:r>
              <w:rPr>
                <w:spacing w:val="-2"/>
                <w:sz w:val="24"/>
              </w:rPr>
              <w:t xml:space="preserve"> </w:t>
            </w:r>
            <w:r>
              <w:rPr>
                <w:sz w:val="24"/>
              </w:rPr>
              <w:t>(Money),</w:t>
            </w:r>
            <w:r>
              <w:rPr>
                <w:spacing w:val="-2"/>
                <w:sz w:val="24"/>
              </w:rPr>
              <w:t xml:space="preserve"> </w:t>
            </w:r>
            <w:r>
              <w:rPr>
                <w:sz w:val="24"/>
              </w:rPr>
              <w:t xml:space="preserve">Пріоритет </w:t>
            </w:r>
            <w:r>
              <w:rPr>
                <w:spacing w:val="-2"/>
                <w:sz w:val="24"/>
              </w:rPr>
              <w:t>(</w:t>
            </w:r>
            <w:proofErr w:type="spellStart"/>
            <w:r>
              <w:rPr>
                <w:spacing w:val="-2"/>
                <w:sz w:val="24"/>
              </w:rPr>
              <w:t>Prioritization</w:t>
            </w:r>
            <w:proofErr w:type="spellEnd"/>
            <w:r>
              <w:rPr>
                <w:spacing w:val="-2"/>
                <w:sz w:val="24"/>
              </w:rPr>
              <w:t>)</w:t>
            </w:r>
          </w:p>
        </w:tc>
        <w:tc>
          <w:tcPr>
            <w:tcW w:w="5531" w:type="dxa"/>
          </w:tcPr>
          <w:p w14:paraId="56F567DE" w14:textId="77777777" w:rsidR="00A13F87" w:rsidRDefault="00AE16AA">
            <w:pPr>
              <w:pStyle w:val="TableParagraph"/>
              <w:spacing w:before="99"/>
              <w:ind w:left="99" w:right="77"/>
              <w:jc w:val="both"/>
              <w:rPr>
                <w:sz w:val="24"/>
              </w:rPr>
            </w:pPr>
            <w:r>
              <w:rPr>
                <w:sz w:val="24"/>
              </w:rPr>
              <w:t>CHAMP</w:t>
            </w:r>
            <w:r>
              <w:rPr>
                <w:spacing w:val="-1"/>
                <w:sz w:val="24"/>
              </w:rPr>
              <w:t xml:space="preserve"> </w:t>
            </w:r>
            <w:r>
              <w:rPr>
                <w:sz w:val="24"/>
              </w:rPr>
              <w:t>фокусується</w:t>
            </w:r>
            <w:r>
              <w:rPr>
                <w:spacing w:val="-4"/>
                <w:sz w:val="24"/>
              </w:rPr>
              <w:t xml:space="preserve"> </w:t>
            </w:r>
            <w:r>
              <w:rPr>
                <w:sz w:val="24"/>
              </w:rPr>
              <w:t>на</w:t>
            </w:r>
            <w:r>
              <w:rPr>
                <w:spacing w:val="-3"/>
                <w:sz w:val="24"/>
              </w:rPr>
              <w:t xml:space="preserve"> </w:t>
            </w:r>
            <w:r>
              <w:rPr>
                <w:sz w:val="24"/>
              </w:rPr>
              <w:t>виявленні</w:t>
            </w:r>
            <w:r>
              <w:rPr>
                <w:spacing w:val="-1"/>
                <w:sz w:val="24"/>
              </w:rPr>
              <w:t xml:space="preserve"> </w:t>
            </w:r>
            <w:r>
              <w:rPr>
                <w:sz w:val="24"/>
              </w:rPr>
              <w:t>викликів,</w:t>
            </w:r>
            <w:r>
              <w:rPr>
                <w:spacing w:val="-2"/>
                <w:sz w:val="24"/>
              </w:rPr>
              <w:t xml:space="preserve"> </w:t>
            </w:r>
            <w:r>
              <w:rPr>
                <w:sz w:val="24"/>
              </w:rPr>
              <w:t>які</w:t>
            </w:r>
            <w:r>
              <w:rPr>
                <w:spacing w:val="-1"/>
                <w:sz w:val="24"/>
              </w:rPr>
              <w:t xml:space="preserve"> </w:t>
            </w:r>
            <w:r>
              <w:rPr>
                <w:sz w:val="24"/>
              </w:rPr>
              <w:t xml:space="preserve">лід хоче вирішити, а ще на повноваженнях, фінансах і пріоритетах </w:t>
            </w:r>
            <w:proofErr w:type="spellStart"/>
            <w:r>
              <w:rPr>
                <w:sz w:val="24"/>
              </w:rPr>
              <w:t>ліда</w:t>
            </w:r>
            <w:proofErr w:type="spellEnd"/>
            <w:r>
              <w:rPr>
                <w:sz w:val="24"/>
              </w:rPr>
              <w:t xml:space="preserve">. Дана модель зосереджує увагу на проблемах </w:t>
            </w:r>
            <w:proofErr w:type="spellStart"/>
            <w:r>
              <w:rPr>
                <w:sz w:val="24"/>
              </w:rPr>
              <w:t>лідів</w:t>
            </w:r>
            <w:proofErr w:type="spellEnd"/>
            <w:r>
              <w:rPr>
                <w:sz w:val="24"/>
              </w:rPr>
              <w:t>, які вирішуються за допомогою продукту/послуги, тому підвищується мотивація здійснити покупку.</w:t>
            </w:r>
          </w:p>
        </w:tc>
      </w:tr>
      <w:tr w:rsidR="00A13F87" w14:paraId="2EDC5A60" w14:textId="77777777">
        <w:trPr>
          <w:trHeight w:val="1857"/>
        </w:trPr>
        <w:tc>
          <w:tcPr>
            <w:tcW w:w="1306" w:type="dxa"/>
          </w:tcPr>
          <w:p w14:paraId="1EE25F89" w14:textId="77777777" w:rsidR="00A13F87" w:rsidRDefault="00AE16AA">
            <w:pPr>
              <w:pStyle w:val="TableParagraph"/>
              <w:spacing w:before="100"/>
              <w:ind w:left="100"/>
              <w:rPr>
                <w:sz w:val="24"/>
              </w:rPr>
            </w:pPr>
            <w:r>
              <w:rPr>
                <w:spacing w:val="-4"/>
                <w:sz w:val="24"/>
              </w:rPr>
              <w:t>ANUM</w:t>
            </w:r>
          </w:p>
        </w:tc>
        <w:tc>
          <w:tcPr>
            <w:tcW w:w="3080" w:type="dxa"/>
          </w:tcPr>
          <w:p w14:paraId="6D77C463" w14:textId="77777777" w:rsidR="00A13F87" w:rsidRDefault="00AE16AA">
            <w:pPr>
              <w:pStyle w:val="TableParagraph"/>
              <w:spacing w:before="100"/>
              <w:ind w:left="97" w:right="230"/>
              <w:rPr>
                <w:sz w:val="24"/>
              </w:rPr>
            </w:pPr>
            <w:r>
              <w:rPr>
                <w:sz w:val="24"/>
              </w:rPr>
              <w:t>Повноваження</w:t>
            </w:r>
            <w:r>
              <w:rPr>
                <w:spacing w:val="-15"/>
                <w:sz w:val="24"/>
              </w:rPr>
              <w:t xml:space="preserve"> </w:t>
            </w:r>
            <w:r>
              <w:rPr>
                <w:sz w:val="24"/>
              </w:rPr>
              <w:t>(</w:t>
            </w:r>
            <w:proofErr w:type="spellStart"/>
            <w:r>
              <w:rPr>
                <w:sz w:val="24"/>
              </w:rPr>
              <w:t>Authority</w:t>
            </w:r>
            <w:proofErr w:type="spellEnd"/>
            <w:r>
              <w:rPr>
                <w:sz w:val="24"/>
              </w:rPr>
              <w:t>), Потреба (</w:t>
            </w:r>
            <w:proofErr w:type="spellStart"/>
            <w:r>
              <w:rPr>
                <w:sz w:val="24"/>
              </w:rPr>
              <w:t>N</w:t>
            </w:r>
            <w:r>
              <w:rPr>
                <w:sz w:val="24"/>
              </w:rPr>
              <w:t>eed</w:t>
            </w:r>
            <w:proofErr w:type="spellEnd"/>
            <w:r>
              <w:rPr>
                <w:sz w:val="24"/>
              </w:rPr>
              <w:t>), Терміновість (</w:t>
            </w:r>
            <w:proofErr w:type="spellStart"/>
            <w:r>
              <w:rPr>
                <w:sz w:val="24"/>
              </w:rPr>
              <w:t>Urgency</w:t>
            </w:r>
            <w:proofErr w:type="spellEnd"/>
            <w:r>
              <w:rPr>
                <w:sz w:val="24"/>
              </w:rPr>
              <w:t>), Гроші (Money)</w:t>
            </w:r>
          </w:p>
        </w:tc>
        <w:tc>
          <w:tcPr>
            <w:tcW w:w="5531" w:type="dxa"/>
          </w:tcPr>
          <w:p w14:paraId="26B5FDF5" w14:textId="77777777" w:rsidR="00A13F87" w:rsidRDefault="00AE16AA">
            <w:pPr>
              <w:pStyle w:val="TableParagraph"/>
              <w:spacing w:before="100"/>
              <w:ind w:left="99" w:right="78"/>
              <w:jc w:val="both"/>
              <w:rPr>
                <w:sz w:val="24"/>
              </w:rPr>
            </w:pPr>
            <w:r>
              <w:rPr>
                <w:sz w:val="24"/>
              </w:rPr>
              <w:t xml:space="preserve">Модель ANUM акцентує увагу на виявленні осіб, які знаходяться на етапі прийняті рішення та визначення потреби. Потім іде оцінка терміновості питання і фінансових можливостей. Тому підприємство зможе фокусуватися на </w:t>
            </w:r>
            <w:proofErr w:type="spellStart"/>
            <w:r>
              <w:rPr>
                <w:sz w:val="24"/>
              </w:rPr>
              <w:t>високопріоритетних</w:t>
            </w:r>
            <w:proofErr w:type="spellEnd"/>
            <w:r>
              <w:rPr>
                <w:sz w:val="24"/>
              </w:rPr>
              <w:t xml:space="preserve"> </w:t>
            </w:r>
            <w:proofErr w:type="spellStart"/>
            <w:r>
              <w:rPr>
                <w:sz w:val="24"/>
              </w:rPr>
              <w:t>лідах</w:t>
            </w:r>
            <w:proofErr w:type="spellEnd"/>
            <w:r>
              <w:rPr>
                <w:sz w:val="24"/>
              </w:rPr>
              <w:t>.</w:t>
            </w:r>
          </w:p>
        </w:tc>
      </w:tr>
      <w:tr w:rsidR="00A13F87" w14:paraId="1E785911" w14:textId="77777777">
        <w:trPr>
          <w:trHeight w:val="1580"/>
        </w:trPr>
        <w:tc>
          <w:tcPr>
            <w:tcW w:w="1306" w:type="dxa"/>
          </w:tcPr>
          <w:p w14:paraId="5683DB75" w14:textId="77777777" w:rsidR="00A13F87" w:rsidRDefault="00AE16AA">
            <w:pPr>
              <w:pStyle w:val="TableParagraph"/>
              <w:spacing w:before="99"/>
              <w:ind w:left="100"/>
              <w:rPr>
                <w:sz w:val="24"/>
              </w:rPr>
            </w:pPr>
            <w:r>
              <w:rPr>
                <w:spacing w:val="-2"/>
                <w:sz w:val="24"/>
              </w:rPr>
              <w:t>MEDDIC</w:t>
            </w:r>
          </w:p>
        </w:tc>
        <w:tc>
          <w:tcPr>
            <w:tcW w:w="3080" w:type="dxa"/>
          </w:tcPr>
          <w:p w14:paraId="1B86F564" w14:textId="77777777" w:rsidR="00A13F87" w:rsidRDefault="00AE16AA">
            <w:pPr>
              <w:pStyle w:val="TableParagraph"/>
              <w:spacing w:before="99"/>
              <w:ind w:left="97"/>
              <w:rPr>
                <w:sz w:val="24"/>
              </w:rPr>
            </w:pPr>
            <w:r>
              <w:rPr>
                <w:sz w:val="24"/>
              </w:rPr>
              <w:t>Метрики</w:t>
            </w:r>
            <w:r>
              <w:rPr>
                <w:sz w:val="24"/>
              </w:rPr>
              <w:t xml:space="preserve"> (</w:t>
            </w:r>
            <w:proofErr w:type="spellStart"/>
            <w:r>
              <w:rPr>
                <w:sz w:val="24"/>
              </w:rPr>
              <w:t>Metrics</w:t>
            </w:r>
            <w:proofErr w:type="spellEnd"/>
            <w:r>
              <w:rPr>
                <w:sz w:val="24"/>
              </w:rPr>
              <w:t>), Економічний покупець (</w:t>
            </w:r>
            <w:proofErr w:type="spellStart"/>
            <w:r>
              <w:rPr>
                <w:sz w:val="24"/>
              </w:rPr>
              <w:t>Economic</w:t>
            </w:r>
            <w:proofErr w:type="spellEnd"/>
            <w:r>
              <w:rPr>
                <w:sz w:val="24"/>
              </w:rPr>
              <w:t xml:space="preserve"> </w:t>
            </w:r>
            <w:proofErr w:type="spellStart"/>
            <w:r>
              <w:rPr>
                <w:sz w:val="24"/>
              </w:rPr>
              <w:t>Buyer</w:t>
            </w:r>
            <w:proofErr w:type="spellEnd"/>
            <w:r>
              <w:rPr>
                <w:sz w:val="24"/>
              </w:rPr>
              <w:t>), Критерії прийняття</w:t>
            </w:r>
            <w:r>
              <w:rPr>
                <w:spacing w:val="-15"/>
                <w:sz w:val="24"/>
              </w:rPr>
              <w:t xml:space="preserve"> </w:t>
            </w:r>
            <w:r>
              <w:rPr>
                <w:sz w:val="24"/>
              </w:rPr>
              <w:t>рішень</w:t>
            </w:r>
            <w:r>
              <w:rPr>
                <w:spacing w:val="-15"/>
                <w:sz w:val="24"/>
              </w:rPr>
              <w:t xml:space="preserve"> </w:t>
            </w:r>
            <w:r>
              <w:rPr>
                <w:sz w:val="24"/>
              </w:rPr>
              <w:t>(</w:t>
            </w:r>
            <w:proofErr w:type="spellStart"/>
            <w:r>
              <w:rPr>
                <w:sz w:val="24"/>
              </w:rPr>
              <w:t>Decision</w:t>
            </w:r>
            <w:proofErr w:type="spellEnd"/>
            <w:r>
              <w:rPr>
                <w:sz w:val="24"/>
              </w:rPr>
              <w:t xml:space="preserve"> </w:t>
            </w:r>
            <w:proofErr w:type="spellStart"/>
            <w:r>
              <w:rPr>
                <w:spacing w:val="-2"/>
                <w:sz w:val="24"/>
              </w:rPr>
              <w:t>Criteria</w:t>
            </w:r>
            <w:proofErr w:type="spellEnd"/>
            <w:r>
              <w:rPr>
                <w:spacing w:val="-2"/>
                <w:sz w:val="24"/>
              </w:rPr>
              <w:t>)</w:t>
            </w:r>
          </w:p>
        </w:tc>
        <w:tc>
          <w:tcPr>
            <w:tcW w:w="5531" w:type="dxa"/>
          </w:tcPr>
          <w:p w14:paraId="2380C7A9" w14:textId="77777777" w:rsidR="00A13F87" w:rsidRDefault="00AE16AA">
            <w:pPr>
              <w:pStyle w:val="TableParagraph"/>
              <w:spacing w:before="99"/>
              <w:ind w:left="99" w:right="78"/>
              <w:jc w:val="both"/>
              <w:rPr>
                <w:sz w:val="24"/>
              </w:rPr>
            </w:pPr>
            <w:r>
              <w:rPr>
                <w:sz w:val="24"/>
              </w:rPr>
              <w:t xml:space="preserve">Модель MEDDIC враховує складні фактори: метрики успіху, особи, що приймають </w:t>
            </w:r>
            <w:proofErr w:type="spellStart"/>
            <w:r>
              <w:rPr>
                <w:sz w:val="24"/>
              </w:rPr>
              <w:t>ріішення</w:t>
            </w:r>
            <w:proofErr w:type="spellEnd"/>
            <w:r>
              <w:rPr>
                <w:sz w:val="24"/>
              </w:rPr>
              <w:t xml:space="preserve"> та процеси закупівлі. Модель </w:t>
            </w:r>
            <w:proofErr w:type="spellStart"/>
            <w:r>
              <w:rPr>
                <w:sz w:val="24"/>
              </w:rPr>
              <w:t>допомогає</w:t>
            </w:r>
            <w:proofErr w:type="spellEnd"/>
            <w:r>
              <w:rPr>
                <w:sz w:val="24"/>
              </w:rPr>
              <w:t xml:space="preserve"> показати економічну складову та уні</w:t>
            </w:r>
            <w:r>
              <w:rPr>
                <w:sz w:val="24"/>
              </w:rPr>
              <w:t xml:space="preserve">кальні клієнтські </w:t>
            </w:r>
            <w:r>
              <w:rPr>
                <w:spacing w:val="-2"/>
                <w:sz w:val="24"/>
              </w:rPr>
              <w:t>потреби.</w:t>
            </w:r>
          </w:p>
        </w:tc>
      </w:tr>
    </w:tbl>
    <w:p w14:paraId="09FD9D46" w14:textId="77777777" w:rsidR="00A13F87" w:rsidRDefault="00A13F87">
      <w:pPr>
        <w:pStyle w:val="TableParagraph"/>
        <w:jc w:val="both"/>
        <w:rPr>
          <w:sz w:val="24"/>
        </w:rPr>
        <w:sectPr w:rsidR="00A13F87">
          <w:pgSz w:w="11910" w:h="16840"/>
          <w:pgMar w:top="840" w:right="425" w:bottom="280" w:left="1275" w:header="578" w:footer="0" w:gutter="0"/>
          <w:cols w:space="720"/>
        </w:sectPr>
      </w:pPr>
    </w:p>
    <w:p w14:paraId="61872D77" w14:textId="77777777" w:rsidR="00A13F87" w:rsidRDefault="00A13F87">
      <w:pPr>
        <w:pStyle w:val="a3"/>
        <w:spacing w:before="1" w:after="1"/>
        <w:ind w:left="0"/>
        <w:jc w:val="left"/>
        <w:rPr>
          <w:sz w:val="14"/>
        </w:rPr>
      </w:pPr>
    </w:p>
    <w:tbl>
      <w:tblPr>
        <w:tblStyle w:val="TableNormal"/>
        <w:tblW w:w="0" w:type="auto"/>
        <w:tblInd w:w="1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658"/>
        <w:gridCol w:w="3149"/>
        <w:gridCol w:w="5107"/>
      </w:tblGrid>
      <w:tr w:rsidR="00A13F87" w14:paraId="4CBB4600" w14:textId="77777777">
        <w:trPr>
          <w:trHeight w:val="412"/>
        </w:trPr>
        <w:tc>
          <w:tcPr>
            <w:tcW w:w="1658" w:type="dxa"/>
          </w:tcPr>
          <w:p w14:paraId="19E8206D" w14:textId="77777777" w:rsidR="00A13F87" w:rsidRDefault="00AE16AA">
            <w:pPr>
              <w:pStyle w:val="TableParagraph"/>
              <w:spacing w:line="275" w:lineRule="exact"/>
              <w:ind w:left="431"/>
              <w:rPr>
                <w:sz w:val="24"/>
              </w:rPr>
            </w:pPr>
            <w:r>
              <w:rPr>
                <w:spacing w:val="-2"/>
                <w:sz w:val="24"/>
              </w:rPr>
              <w:t>Модель</w:t>
            </w:r>
          </w:p>
        </w:tc>
        <w:tc>
          <w:tcPr>
            <w:tcW w:w="3149" w:type="dxa"/>
          </w:tcPr>
          <w:p w14:paraId="7930A22D" w14:textId="77777777" w:rsidR="00A13F87" w:rsidRDefault="00AE16AA">
            <w:pPr>
              <w:pStyle w:val="TableParagraph"/>
              <w:spacing w:line="275" w:lineRule="exact"/>
              <w:ind w:left="761"/>
              <w:rPr>
                <w:sz w:val="24"/>
              </w:rPr>
            </w:pPr>
            <w:r>
              <w:rPr>
                <w:sz w:val="24"/>
              </w:rPr>
              <w:t>Критерії</w:t>
            </w:r>
            <w:r>
              <w:rPr>
                <w:spacing w:val="-3"/>
                <w:sz w:val="24"/>
              </w:rPr>
              <w:t xml:space="preserve"> </w:t>
            </w:r>
            <w:r>
              <w:rPr>
                <w:spacing w:val="-2"/>
                <w:sz w:val="24"/>
              </w:rPr>
              <w:t>оцінки</w:t>
            </w:r>
          </w:p>
        </w:tc>
        <w:tc>
          <w:tcPr>
            <w:tcW w:w="5107" w:type="dxa"/>
          </w:tcPr>
          <w:p w14:paraId="59CA9B79" w14:textId="77777777" w:rsidR="00A13F87" w:rsidRDefault="00AE16AA">
            <w:pPr>
              <w:pStyle w:val="TableParagraph"/>
              <w:spacing w:line="275" w:lineRule="exact"/>
              <w:ind w:left="7"/>
              <w:jc w:val="center"/>
              <w:rPr>
                <w:sz w:val="24"/>
              </w:rPr>
            </w:pPr>
            <w:r>
              <w:rPr>
                <w:spacing w:val="-4"/>
                <w:sz w:val="24"/>
              </w:rPr>
              <w:t>Опис</w:t>
            </w:r>
          </w:p>
        </w:tc>
      </w:tr>
      <w:tr w:rsidR="00A13F87" w14:paraId="7AC549D9" w14:textId="77777777">
        <w:trPr>
          <w:trHeight w:val="1655"/>
        </w:trPr>
        <w:tc>
          <w:tcPr>
            <w:tcW w:w="1658" w:type="dxa"/>
          </w:tcPr>
          <w:p w14:paraId="47794E0F" w14:textId="77777777" w:rsidR="00A13F87" w:rsidRDefault="00AE16AA">
            <w:pPr>
              <w:pStyle w:val="TableParagraph"/>
              <w:spacing w:before="1"/>
              <w:rPr>
                <w:sz w:val="24"/>
              </w:rPr>
            </w:pPr>
            <w:proofErr w:type="spellStart"/>
            <w:r>
              <w:rPr>
                <w:sz w:val="24"/>
              </w:rPr>
              <w:t>Lead</w:t>
            </w:r>
            <w:proofErr w:type="spellEnd"/>
            <w:r>
              <w:rPr>
                <w:spacing w:val="-3"/>
                <w:sz w:val="24"/>
              </w:rPr>
              <w:t xml:space="preserve"> </w:t>
            </w:r>
            <w:proofErr w:type="spellStart"/>
            <w:r>
              <w:rPr>
                <w:spacing w:val="-2"/>
                <w:sz w:val="24"/>
              </w:rPr>
              <w:t>Scoring</w:t>
            </w:r>
            <w:proofErr w:type="spellEnd"/>
          </w:p>
        </w:tc>
        <w:tc>
          <w:tcPr>
            <w:tcW w:w="3149" w:type="dxa"/>
          </w:tcPr>
          <w:p w14:paraId="13B46A0C" w14:textId="77777777" w:rsidR="00A13F87" w:rsidRDefault="00AE16AA">
            <w:pPr>
              <w:pStyle w:val="TableParagraph"/>
              <w:spacing w:before="1"/>
              <w:ind w:left="105" w:right="107"/>
              <w:rPr>
                <w:sz w:val="24"/>
              </w:rPr>
            </w:pPr>
            <w:r>
              <w:rPr>
                <w:sz w:val="24"/>
              </w:rPr>
              <w:t>Бали за дії (взаємодія, перегляд, завантаження), Демографічні дані, Поведінкові</w:t>
            </w:r>
            <w:r>
              <w:rPr>
                <w:spacing w:val="-15"/>
                <w:sz w:val="24"/>
              </w:rPr>
              <w:t xml:space="preserve"> </w:t>
            </w:r>
            <w:r>
              <w:rPr>
                <w:sz w:val="24"/>
              </w:rPr>
              <w:t>характеристики</w:t>
            </w:r>
          </w:p>
        </w:tc>
        <w:tc>
          <w:tcPr>
            <w:tcW w:w="5107" w:type="dxa"/>
          </w:tcPr>
          <w:p w14:paraId="0B55049C" w14:textId="77777777" w:rsidR="00A13F87" w:rsidRDefault="00AE16AA">
            <w:pPr>
              <w:pStyle w:val="TableParagraph"/>
              <w:spacing w:before="1"/>
              <w:ind w:left="106" w:right="97"/>
              <w:jc w:val="both"/>
              <w:rPr>
                <w:sz w:val="24"/>
              </w:rPr>
            </w:pPr>
            <w:r>
              <w:rPr>
                <w:sz w:val="24"/>
              </w:rPr>
              <w:t xml:space="preserve">Система нарахування балів кожній взаємодії </w:t>
            </w:r>
            <w:proofErr w:type="spellStart"/>
            <w:r>
              <w:rPr>
                <w:sz w:val="24"/>
              </w:rPr>
              <w:t>ліда</w:t>
            </w:r>
            <w:proofErr w:type="spellEnd"/>
            <w:r>
              <w:rPr>
                <w:spacing w:val="-10"/>
                <w:sz w:val="24"/>
              </w:rPr>
              <w:t xml:space="preserve"> </w:t>
            </w:r>
            <w:r>
              <w:rPr>
                <w:sz w:val="24"/>
              </w:rPr>
              <w:t>з</w:t>
            </w:r>
            <w:r>
              <w:rPr>
                <w:spacing w:val="-10"/>
                <w:sz w:val="24"/>
              </w:rPr>
              <w:t xml:space="preserve"> </w:t>
            </w:r>
            <w:r>
              <w:rPr>
                <w:sz w:val="24"/>
              </w:rPr>
              <w:t>підприємством.</w:t>
            </w:r>
            <w:r>
              <w:rPr>
                <w:spacing w:val="-11"/>
                <w:sz w:val="24"/>
              </w:rPr>
              <w:t xml:space="preserve"> </w:t>
            </w:r>
            <w:r>
              <w:rPr>
                <w:sz w:val="24"/>
              </w:rPr>
              <w:t>Наприклад,</w:t>
            </w:r>
            <w:r>
              <w:rPr>
                <w:spacing w:val="-9"/>
                <w:sz w:val="24"/>
              </w:rPr>
              <w:t xml:space="preserve"> </w:t>
            </w:r>
            <w:r>
              <w:rPr>
                <w:sz w:val="24"/>
              </w:rPr>
              <w:t>це</w:t>
            </w:r>
            <w:r>
              <w:rPr>
                <w:spacing w:val="-10"/>
                <w:sz w:val="24"/>
              </w:rPr>
              <w:t xml:space="preserve"> </w:t>
            </w:r>
            <w:r>
              <w:rPr>
                <w:sz w:val="24"/>
              </w:rPr>
              <w:t>може</w:t>
            </w:r>
            <w:r>
              <w:rPr>
                <w:spacing w:val="-10"/>
                <w:sz w:val="24"/>
              </w:rPr>
              <w:t xml:space="preserve"> </w:t>
            </w:r>
            <w:r>
              <w:rPr>
                <w:sz w:val="24"/>
              </w:rPr>
              <w:t>бути перегляд продукту, додавання до кошика. Готовність</w:t>
            </w:r>
            <w:r>
              <w:rPr>
                <w:spacing w:val="38"/>
                <w:sz w:val="24"/>
              </w:rPr>
              <w:t xml:space="preserve">  </w:t>
            </w:r>
            <w:proofErr w:type="spellStart"/>
            <w:r>
              <w:rPr>
                <w:sz w:val="24"/>
              </w:rPr>
              <w:t>ліда</w:t>
            </w:r>
            <w:proofErr w:type="spellEnd"/>
            <w:r>
              <w:rPr>
                <w:spacing w:val="40"/>
                <w:sz w:val="24"/>
              </w:rPr>
              <w:t xml:space="preserve">  </w:t>
            </w:r>
            <w:r>
              <w:rPr>
                <w:sz w:val="24"/>
              </w:rPr>
              <w:t>до</w:t>
            </w:r>
            <w:r>
              <w:rPr>
                <w:spacing w:val="40"/>
                <w:sz w:val="24"/>
              </w:rPr>
              <w:t xml:space="preserve">  </w:t>
            </w:r>
            <w:r>
              <w:rPr>
                <w:sz w:val="24"/>
              </w:rPr>
              <w:t>покупки</w:t>
            </w:r>
            <w:r>
              <w:rPr>
                <w:spacing w:val="43"/>
                <w:sz w:val="24"/>
              </w:rPr>
              <w:t xml:space="preserve">  </w:t>
            </w:r>
            <w:r>
              <w:rPr>
                <w:sz w:val="24"/>
              </w:rPr>
              <w:t>свідчить</w:t>
            </w:r>
            <w:r>
              <w:rPr>
                <w:spacing w:val="41"/>
                <w:sz w:val="24"/>
              </w:rPr>
              <w:t xml:space="preserve">  </w:t>
            </w:r>
            <w:r>
              <w:rPr>
                <w:spacing w:val="-5"/>
                <w:sz w:val="24"/>
              </w:rPr>
              <w:t>про</w:t>
            </w:r>
          </w:p>
          <w:p w14:paraId="579E9BA1" w14:textId="77777777" w:rsidR="00A13F87" w:rsidRDefault="00AE16AA">
            <w:pPr>
              <w:pStyle w:val="TableParagraph"/>
              <w:spacing w:line="274" w:lineRule="exact"/>
              <w:ind w:left="106" w:right="100"/>
              <w:jc w:val="both"/>
              <w:rPr>
                <w:sz w:val="24"/>
              </w:rPr>
            </w:pPr>
            <w:r>
              <w:rPr>
                <w:sz w:val="24"/>
              </w:rPr>
              <w:t>високий показник і про те, що його можна передати відділу продажів.</w:t>
            </w:r>
          </w:p>
        </w:tc>
      </w:tr>
      <w:tr w:rsidR="00A13F87" w14:paraId="64CDDA1A" w14:textId="77777777">
        <w:trPr>
          <w:trHeight w:val="1382"/>
        </w:trPr>
        <w:tc>
          <w:tcPr>
            <w:tcW w:w="1658" w:type="dxa"/>
          </w:tcPr>
          <w:p w14:paraId="7DAF0C47" w14:textId="77777777" w:rsidR="00A13F87" w:rsidRDefault="00AE16AA">
            <w:pPr>
              <w:pStyle w:val="TableParagraph"/>
              <w:spacing w:before="1"/>
              <w:rPr>
                <w:sz w:val="24"/>
              </w:rPr>
            </w:pPr>
            <w:r>
              <w:rPr>
                <w:spacing w:val="-2"/>
                <w:sz w:val="24"/>
              </w:rPr>
              <w:t>GPCTBA/C&amp;I</w:t>
            </w:r>
          </w:p>
        </w:tc>
        <w:tc>
          <w:tcPr>
            <w:tcW w:w="3149" w:type="dxa"/>
          </w:tcPr>
          <w:p w14:paraId="3F770923" w14:textId="77777777" w:rsidR="00A13F87" w:rsidRDefault="00AE16AA">
            <w:pPr>
              <w:pStyle w:val="TableParagraph"/>
              <w:spacing w:before="1"/>
              <w:ind w:left="105" w:right="107"/>
              <w:rPr>
                <w:sz w:val="24"/>
              </w:rPr>
            </w:pPr>
            <w:r>
              <w:rPr>
                <w:sz w:val="24"/>
              </w:rPr>
              <w:t>Цілі</w:t>
            </w:r>
            <w:r>
              <w:rPr>
                <w:spacing w:val="-13"/>
                <w:sz w:val="24"/>
              </w:rPr>
              <w:t xml:space="preserve"> </w:t>
            </w:r>
            <w:r>
              <w:rPr>
                <w:sz w:val="24"/>
              </w:rPr>
              <w:t>(</w:t>
            </w:r>
            <w:proofErr w:type="spellStart"/>
            <w:r>
              <w:rPr>
                <w:sz w:val="24"/>
              </w:rPr>
              <w:t>Goals</w:t>
            </w:r>
            <w:proofErr w:type="spellEnd"/>
            <w:r>
              <w:rPr>
                <w:sz w:val="24"/>
              </w:rPr>
              <w:t>),</w:t>
            </w:r>
            <w:r>
              <w:rPr>
                <w:spacing w:val="-13"/>
                <w:sz w:val="24"/>
              </w:rPr>
              <w:t xml:space="preserve"> </w:t>
            </w:r>
            <w:r>
              <w:rPr>
                <w:sz w:val="24"/>
              </w:rPr>
              <w:t>Плани</w:t>
            </w:r>
            <w:r>
              <w:rPr>
                <w:spacing w:val="-13"/>
                <w:sz w:val="24"/>
              </w:rPr>
              <w:t xml:space="preserve"> </w:t>
            </w:r>
            <w:r>
              <w:rPr>
                <w:sz w:val="24"/>
              </w:rPr>
              <w:t>(</w:t>
            </w:r>
            <w:proofErr w:type="spellStart"/>
            <w:r>
              <w:rPr>
                <w:sz w:val="24"/>
              </w:rPr>
              <w:t>Plans</w:t>
            </w:r>
            <w:proofErr w:type="spellEnd"/>
            <w:r>
              <w:rPr>
                <w:sz w:val="24"/>
              </w:rPr>
              <w:t>), Виклики (</w:t>
            </w:r>
            <w:proofErr w:type="spellStart"/>
            <w:r>
              <w:rPr>
                <w:sz w:val="24"/>
              </w:rPr>
              <w:t>Challenges</w:t>
            </w:r>
            <w:proofErr w:type="spellEnd"/>
            <w:r>
              <w:rPr>
                <w:sz w:val="24"/>
              </w:rPr>
              <w:t xml:space="preserve">), </w:t>
            </w:r>
            <w:proofErr w:type="spellStart"/>
            <w:r>
              <w:rPr>
                <w:sz w:val="24"/>
              </w:rPr>
              <w:t>Таймлайн</w:t>
            </w:r>
            <w:proofErr w:type="spellEnd"/>
            <w:r>
              <w:rPr>
                <w:sz w:val="24"/>
              </w:rPr>
              <w:t xml:space="preserve"> (</w:t>
            </w:r>
            <w:proofErr w:type="spellStart"/>
            <w:r>
              <w:rPr>
                <w:sz w:val="24"/>
              </w:rPr>
              <w:t>Timeline</w:t>
            </w:r>
            <w:proofErr w:type="spellEnd"/>
            <w:r>
              <w:rPr>
                <w:sz w:val="24"/>
              </w:rPr>
              <w:t>), Бюджет (</w:t>
            </w:r>
            <w:proofErr w:type="spellStart"/>
            <w:r>
              <w:rPr>
                <w:sz w:val="24"/>
              </w:rPr>
              <w:t>Budget</w:t>
            </w:r>
            <w:proofErr w:type="spellEnd"/>
            <w:r>
              <w:rPr>
                <w:sz w:val="24"/>
              </w:rPr>
              <w:t>),</w:t>
            </w:r>
          </w:p>
          <w:p w14:paraId="54A65B9B" w14:textId="77777777" w:rsidR="00A13F87" w:rsidRDefault="00AE16AA">
            <w:pPr>
              <w:pStyle w:val="TableParagraph"/>
              <w:spacing w:before="1" w:line="257" w:lineRule="exact"/>
              <w:ind w:left="105"/>
              <w:rPr>
                <w:sz w:val="24"/>
              </w:rPr>
            </w:pPr>
            <w:r>
              <w:rPr>
                <w:spacing w:val="-2"/>
                <w:sz w:val="24"/>
              </w:rPr>
              <w:t>Повноваження</w:t>
            </w:r>
          </w:p>
        </w:tc>
        <w:tc>
          <w:tcPr>
            <w:tcW w:w="5107" w:type="dxa"/>
          </w:tcPr>
          <w:p w14:paraId="0D1525A0" w14:textId="77777777" w:rsidR="00A13F87" w:rsidRDefault="00AE16AA">
            <w:pPr>
              <w:pStyle w:val="TableParagraph"/>
              <w:spacing w:before="1"/>
              <w:ind w:left="106" w:right="94"/>
              <w:jc w:val="both"/>
              <w:rPr>
                <w:sz w:val="24"/>
              </w:rPr>
            </w:pPr>
            <w:r>
              <w:rPr>
                <w:sz w:val="24"/>
              </w:rPr>
              <w:t>Дана модель має нетрадиційні підходи. Додає аспекти</w:t>
            </w:r>
            <w:r>
              <w:rPr>
                <w:spacing w:val="-15"/>
                <w:sz w:val="24"/>
              </w:rPr>
              <w:t xml:space="preserve"> </w:t>
            </w:r>
            <w:proofErr w:type="spellStart"/>
            <w:r>
              <w:rPr>
                <w:sz w:val="24"/>
              </w:rPr>
              <w:t>коучингу</w:t>
            </w:r>
            <w:proofErr w:type="spellEnd"/>
            <w:r>
              <w:rPr>
                <w:spacing w:val="-15"/>
                <w:sz w:val="24"/>
              </w:rPr>
              <w:t xml:space="preserve"> </w:t>
            </w:r>
            <w:r>
              <w:rPr>
                <w:sz w:val="24"/>
              </w:rPr>
              <w:t>(</w:t>
            </w:r>
            <w:proofErr w:type="spellStart"/>
            <w:r>
              <w:rPr>
                <w:sz w:val="24"/>
              </w:rPr>
              <w:t>Coaching</w:t>
            </w:r>
            <w:proofErr w:type="spellEnd"/>
            <w:r>
              <w:rPr>
                <w:sz w:val="24"/>
              </w:rPr>
              <w:t>)</w:t>
            </w:r>
            <w:r>
              <w:rPr>
                <w:spacing w:val="-15"/>
                <w:sz w:val="24"/>
              </w:rPr>
              <w:t xml:space="preserve"> </w:t>
            </w:r>
            <w:r>
              <w:rPr>
                <w:sz w:val="24"/>
              </w:rPr>
              <w:t>та</w:t>
            </w:r>
            <w:r>
              <w:rPr>
                <w:spacing w:val="-15"/>
                <w:sz w:val="24"/>
              </w:rPr>
              <w:t xml:space="preserve"> </w:t>
            </w:r>
            <w:r>
              <w:rPr>
                <w:sz w:val="24"/>
              </w:rPr>
              <w:t>впливу</w:t>
            </w:r>
            <w:r>
              <w:rPr>
                <w:spacing w:val="-15"/>
                <w:sz w:val="24"/>
              </w:rPr>
              <w:t xml:space="preserve"> </w:t>
            </w:r>
            <w:r>
              <w:rPr>
                <w:sz w:val="24"/>
              </w:rPr>
              <w:t>(</w:t>
            </w:r>
            <w:proofErr w:type="spellStart"/>
            <w:r>
              <w:rPr>
                <w:sz w:val="24"/>
              </w:rPr>
              <w:t>Impact</w:t>
            </w:r>
            <w:proofErr w:type="spellEnd"/>
            <w:r>
              <w:rPr>
                <w:sz w:val="24"/>
              </w:rPr>
              <w:t>). Модель розроблена для складних B2B продажів,</w:t>
            </w:r>
            <w:r>
              <w:rPr>
                <w:spacing w:val="29"/>
                <w:sz w:val="24"/>
              </w:rPr>
              <w:t xml:space="preserve">  </w:t>
            </w:r>
            <w:r>
              <w:rPr>
                <w:sz w:val="24"/>
              </w:rPr>
              <w:t>де</w:t>
            </w:r>
            <w:r>
              <w:rPr>
                <w:spacing w:val="30"/>
                <w:sz w:val="24"/>
              </w:rPr>
              <w:t xml:space="preserve">  </w:t>
            </w:r>
            <w:r>
              <w:rPr>
                <w:sz w:val="24"/>
              </w:rPr>
              <w:t>п</w:t>
            </w:r>
            <w:r>
              <w:rPr>
                <w:sz w:val="24"/>
              </w:rPr>
              <w:t>отрібно</w:t>
            </w:r>
            <w:r>
              <w:rPr>
                <w:spacing w:val="30"/>
                <w:sz w:val="24"/>
              </w:rPr>
              <w:t xml:space="preserve">  </w:t>
            </w:r>
            <w:r>
              <w:rPr>
                <w:sz w:val="24"/>
              </w:rPr>
              <w:t>зрозуміти</w:t>
            </w:r>
            <w:r>
              <w:rPr>
                <w:spacing w:val="31"/>
                <w:sz w:val="24"/>
              </w:rPr>
              <w:t xml:space="preserve">  </w:t>
            </w:r>
            <w:r>
              <w:rPr>
                <w:sz w:val="24"/>
              </w:rPr>
              <w:t>вплив</w:t>
            </w:r>
            <w:r>
              <w:rPr>
                <w:spacing w:val="29"/>
                <w:sz w:val="24"/>
              </w:rPr>
              <w:t xml:space="preserve">  </w:t>
            </w:r>
            <w:r>
              <w:rPr>
                <w:spacing w:val="-5"/>
                <w:sz w:val="24"/>
              </w:rPr>
              <w:t>на</w:t>
            </w:r>
          </w:p>
          <w:p w14:paraId="7F511635" w14:textId="77777777" w:rsidR="00A13F87" w:rsidRDefault="00AE16AA">
            <w:pPr>
              <w:pStyle w:val="TableParagraph"/>
              <w:spacing w:before="1" w:line="257" w:lineRule="exact"/>
              <w:ind w:left="106"/>
              <w:jc w:val="both"/>
              <w:rPr>
                <w:sz w:val="24"/>
              </w:rPr>
            </w:pPr>
            <w:r>
              <w:rPr>
                <w:sz w:val="24"/>
              </w:rPr>
              <w:t>бізнес-процеси</w:t>
            </w:r>
            <w:r>
              <w:rPr>
                <w:spacing w:val="-6"/>
                <w:sz w:val="24"/>
              </w:rPr>
              <w:t xml:space="preserve"> </w:t>
            </w:r>
            <w:r>
              <w:rPr>
                <w:spacing w:val="-2"/>
                <w:sz w:val="24"/>
              </w:rPr>
              <w:t>клієнта.</w:t>
            </w:r>
          </w:p>
        </w:tc>
      </w:tr>
    </w:tbl>
    <w:p w14:paraId="4834F22F" w14:textId="77777777" w:rsidR="00A13F87" w:rsidRDefault="00AE16AA">
      <w:pPr>
        <w:ind w:left="863"/>
        <w:rPr>
          <w:i/>
          <w:sz w:val="24"/>
        </w:rPr>
      </w:pPr>
      <w:r>
        <w:rPr>
          <w:i/>
          <w:sz w:val="24"/>
        </w:rPr>
        <w:t>Джерело:</w:t>
      </w:r>
      <w:r>
        <w:rPr>
          <w:i/>
          <w:spacing w:val="-5"/>
          <w:sz w:val="24"/>
        </w:rPr>
        <w:t xml:space="preserve"> </w:t>
      </w:r>
      <w:r>
        <w:rPr>
          <w:i/>
          <w:sz w:val="24"/>
        </w:rPr>
        <w:t>зведено</w:t>
      </w:r>
      <w:r>
        <w:rPr>
          <w:i/>
          <w:spacing w:val="-1"/>
          <w:sz w:val="24"/>
        </w:rPr>
        <w:t xml:space="preserve"> </w:t>
      </w:r>
      <w:r>
        <w:rPr>
          <w:i/>
          <w:sz w:val="24"/>
        </w:rPr>
        <w:t>автором</w:t>
      </w:r>
      <w:r>
        <w:rPr>
          <w:i/>
          <w:spacing w:val="-1"/>
          <w:sz w:val="24"/>
        </w:rPr>
        <w:t xml:space="preserve"> </w:t>
      </w:r>
      <w:r>
        <w:rPr>
          <w:i/>
          <w:sz w:val="24"/>
        </w:rPr>
        <w:t>основних</w:t>
      </w:r>
      <w:r>
        <w:rPr>
          <w:i/>
          <w:spacing w:val="-3"/>
          <w:sz w:val="24"/>
        </w:rPr>
        <w:t xml:space="preserve"> </w:t>
      </w:r>
      <w:r>
        <w:rPr>
          <w:i/>
          <w:sz w:val="24"/>
        </w:rPr>
        <w:t>моделей</w:t>
      </w:r>
      <w:r>
        <w:rPr>
          <w:i/>
          <w:spacing w:val="-2"/>
          <w:sz w:val="24"/>
        </w:rPr>
        <w:t xml:space="preserve"> </w:t>
      </w:r>
      <w:r>
        <w:rPr>
          <w:i/>
          <w:sz w:val="24"/>
        </w:rPr>
        <w:t>класифікації</w:t>
      </w:r>
      <w:r>
        <w:rPr>
          <w:i/>
          <w:spacing w:val="-1"/>
          <w:sz w:val="24"/>
        </w:rPr>
        <w:t xml:space="preserve"> </w:t>
      </w:r>
      <w:proofErr w:type="spellStart"/>
      <w:r>
        <w:rPr>
          <w:i/>
          <w:sz w:val="24"/>
        </w:rPr>
        <w:t>лідів</w:t>
      </w:r>
      <w:proofErr w:type="spellEnd"/>
      <w:r>
        <w:rPr>
          <w:i/>
          <w:spacing w:val="-1"/>
          <w:sz w:val="24"/>
        </w:rPr>
        <w:t xml:space="preserve"> </w:t>
      </w:r>
      <w:r>
        <w:rPr>
          <w:i/>
          <w:sz w:val="24"/>
        </w:rPr>
        <w:t>та</w:t>
      </w:r>
      <w:r>
        <w:rPr>
          <w:i/>
          <w:spacing w:val="-1"/>
          <w:sz w:val="24"/>
        </w:rPr>
        <w:t xml:space="preserve"> </w:t>
      </w:r>
      <w:r>
        <w:rPr>
          <w:i/>
          <w:sz w:val="24"/>
        </w:rPr>
        <w:t>опис</w:t>
      </w:r>
      <w:r>
        <w:rPr>
          <w:i/>
          <w:spacing w:val="-4"/>
          <w:sz w:val="24"/>
        </w:rPr>
        <w:t xml:space="preserve"> </w:t>
      </w:r>
      <w:r>
        <w:rPr>
          <w:i/>
          <w:sz w:val="24"/>
        </w:rPr>
        <w:t>цих</w:t>
      </w:r>
      <w:r>
        <w:rPr>
          <w:i/>
          <w:spacing w:val="-3"/>
          <w:sz w:val="24"/>
        </w:rPr>
        <w:t xml:space="preserve"> </w:t>
      </w:r>
      <w:r>
        <w:rPr>
          <w:i/>
          <w:spacing w:val="-2"/>
          <w:sz w:val="24"/>
        </w:rPr>
        <w:t>моделей</w:t>
      </w:r>
    </w:p>
    <w:p w14:paraId="323BCDA4" w14:textId="77777777" w:rsidR="00A13F87" w:rsidRDefault="00A13F87">
      <w:pPr>
        <w:pStyle w:val="a3"/>
        <w:ind w:left="0"/>
        <w:jc w:val="left"/>
        <w:rPr>
          <w:i/>
          <w:sz w:val="24"/>
        </w:rPr>
      </w:pPr>
    </w:p>
    <w:p w14:paraId="3B4CDAE1" w14:textId="77777777" w:rsidR="00A13F87" w:rsidRDefault="00A13F87">
      <w:pPr>
        <w:pStyle w:val="a3"/>
        <w:spacing w:before="1"/>
        <w:ind w:left="0"/>
        <w:jc w:val="left"/>
        <w:rPr>
          <w:i/>
          <w:sz w:val="24"/>
        </w:rPr>
      </w:pPr>
    </w:p>
    <w:p w14:paraId="0E75BC76" w14:textId="77777777" w:rsidR="00A13F87" w:rsidRDefault="00AE16AA">
      <w:pPr>
        <w:pStyle w:val="a3"/>
        <w:spacing w:line="360" w:lineRule="auto"/>
        <w:ind w:right="137" w:firstLine="719"/>
      </w:pPr>
      <w:r>
        <w:t xml:space="preserve">Кваліфікація також передбачає регулярне відстеження поведінки </w:t>
      </w:r>
      <w:proofErr w:type="spellStart"/>
      <w:r>
        <w:t>лідів</w:t>
      </w:r>
      <w:proofErr w:type="spellEnd"/>
      <w:r>
        <w:t xml:space="preserve"> на сайті, їх активності в соціальних мережах та інших цифрових взаємодій. Чим більше дій лід здійснює в напрямку взаємодії з продуктом (ось наприклад, запити на</w:t>
      </w:r>
      <w:r>
        <w:rPr>
          <w:spacing w:val="-7"/>
        </w:rPr>
        <w:t xml:space="preserve"> </w:t>
      </w:r>
      <w:r>
        <w:t>додаткову</w:t>
      </w:r>
      <w:r>
        <w:rPr>
          <w:spacing w:val="-7"/>
        </w:rPr>
        <w:t xml:space="preserve"> </w:t>
      </w:r>
      <w:r>
        <w:t>інформацію,</w:t>
      </w:r>
      <w:r>
        <w:rPr>
          <w:spacing w:val="-8"/>
        </w:rPr>
        <w:t xml:space="preserve"> </w:t>
      </w:r>
      <w:r>
        <w:t>демон</w:t>
      </w:r>
      <w:r>
        <w:t>страції</w:t>
      </w:r>
      <w:r>
        <w:rPr>
          <w:spacing w:val="-8"/>
        </w:rPr>
        <w:t xml:space="preserve"> </w:t>
      </w:r>
      <w:r>
        <w:t>чи</w:t>
      </w:r>
      <w:r>
        <w:rPr>
          <w:spacing w:val="-6"/>
        </w:rPr>
        <w:t xml:space="preserve"> </w:t>
      </w:r>
      <w:r>
        <w:t>консультації),</w:t>
      </w:r>
      <w:r>
        <w:rPr>
          <w:spacing w:val="-8"/>
        </w:rPr>
        <w:t xml:space="preserve"> </w:t>
      </w:r>
      <w:r>
        <w:t>тим</w:t>
      </w:r>
      <w:r>
        <w:rPr>
          <w:spacing w:val="-1"/>
        </w:rPr>
        <w:t xml:space="preserve"> </w:t>
      </w:r>
      <w:r>
        <w:t>«теплішим»</w:t>
      </w:r>
      <w:r>
        <w:rPr>
          <w:spacing w:val="-7"/>
        </w:rPr>
        <w:t xml:space="preserve"> </w:t>
      </w:r>
      <w:r>
        <w:t>він</w:t>
      </w:r>
      <w:r>
        <w:rPr>
          <w:spacing w:val="-7"/>
        </w:rPr>
        <w:t xml:space="preserve"> </w:t>
      </w:r>
      <w:r>
        <w:t>стає, що полегшує перетворення його на реального покупця [7].</w:t>
      </w:r>
    </w:p>
    <w:p w14:paraId="55CBC2B9" w14:textId="77777777" w:rsidR="00A13F87" w:rsidRDefault="00AE16AA">
      <w:pPr>
        <w:pStyle w:val="a3"/>
        <w:spacing w:line="360" w:lineRule="auto"/>
        <w:ind w:right="137" w:firstLine="719"/>
      </w:pPr>
      <w:r>
        <w:t xml:space="preserve">У </w:t>
      </w:r>
      <w:proofErr w:type="spellStart"/>
      <w:r>
        <w:t>лідогенерації</w:t>
      </w:r>
      <w:proofErr w:type="spellEnd"/>
      <w:r>
        <w:t xml:space="preserve"> використовуються два основних підходи: вихідний маркетинг</w:t>
      </w:r>
      <w:r>
        <w:rPr>
          <w:spacing w:val="-1"/>
        </w:rPr>
        <w:t xml:space="preserve"> </w:t>
      </w:r>
      <w:r>
        <w:t>(</w:t>
      </w:r>
      <w:proofErr w:type="spellStart"/>
      <w:r>
        <w:t>outbound</w:t>
      </w:r>
      <w:proofErr w:type="spellEnd"/>
      <w:r>
        <w:rPr>
          <w:spacing w:val="-1"/>
        </w:rPr>
        <w:t xml:space="preserve"> </w:t>
      </w:r>
      <w:proofErr w:type="spellStart"/>
      <w:r>
        <w:t>marketing</w:t>
      </w:r>
      <w:proofErr w:type="spellEnd"/>
      <w:r>
        <w:t>)</w:t>
      </w:r>
      <w:r>
        <w:rPr>
          <w:spacing w:val="-1"/>
        </w:rPr>
        <w:t xml:space="preserve"> </w:t>
      </w:r>
      <w:r>
        <w:t>і вхідний</w:t>
      </w:r>
      <w:r>
        <w:rPr>
          <w:spacing w:val="-1"/>
        </w:rPr>
        <w:t xml:space="preserve"> </w:t>
      </w:r>
      <w:r>
        <w:t>маркетинг</w:t>
      </w:r>
      <w:r>
        <w:rPr>
          <w:spacing w:val="-1"/>
        </w:rPr>
        <w:t xml:space="preserve"> </w:t>
      </w:r>
      <w:r>
        <w:t>(</w:t>
      </w:r>
      <w:proofErr w:type="spellStart"/>
      <w:r>
        <w:t>inbound</w:t>
      </w:r>
      <w:proofErr w:type="spellEnd"/>
      <w:r>
        <w:rPr>
          <w:spacing w:val="-3"/>
        </w:rPr>
        <w:t xml:space="preserve"> </w:t>
      </w:r>
      <w:proofErr w:type="spellStart"/>
      <w:r>
        <w:t>marketing</w:t>
      </w:r>
      <w:proofErr w:type="spellEnd"/>
      <w:r>
        <w:t>). Зазначені під</w:t>
      </w:r>
      <w:r>
        <w:t>ходи відрізняються за процесами та каналами залучення потенційних клієнтів, рівнем взаємодії та результативністю, і кожен з них має свої переваги й недоліки, залежно від конкретних бізнес-завдань. Розглянуто підходи у таблиці 1.2 [7].</w:t>
      </w:r>
    </w:p>
    <w:p w14:paraId="04FA1478" w14:textId="77777777" w:rsidR="00A13F87" w:rsidRDefault="00A13F87">
      <w:pPr>
        <w:pStyle w:val="a3"/>
        <w:spacing w:before="161"/>
        <w:ind w:left="0"/>
        <w:jc w:val="left"/>
      </w:pPr>
    </w:p>
    <w:p w14:paraId="08EFEA3B" w14:textId="77777777" w:rsidR="00A13F87" w:rsidRDefault="00AE16AA">
      <w:pPr>
        <w:pStyle w:val="a3"/>
        <w:ind w:left="863"/>
        <w:jc w:val="left"/>
      </w:pPr>
      <w:r>
        <w:t>Таблиця</w:t>
      </w:r>
      <w:r>
        <w:rPr>
          <w:spacing w:val="-5"/>
        </w:rPr>
        <w:t xml:space="preserve"> </w:t>
      </w:r>
      <w:r>
        <w:t>1.2</w:t>
      </w:r>
      <w:r>
        <w:rPr>
          <w:spacing w:val="-3"/>
        </w:rPr>
        <w:t xml:space="preserve"> </w:t>
      </w:r>
      <w:r>
        <w:t>-</w:t>
      </w:r>
      <w:r>
        <w:rPr>
          <w:spacing w:val="-4"/>
        </w:rPr>
        <w:t xml:space="preserve"> </w:t>
      </w:r>
      <w:r>
        <w:t>Основн</w:t>
      </w:r>
      <w:r>
        <w:t>і</w:t>
      </w:r>
      <w:r>
        <w:rPr>
          <w:spacing w:val="-6"/>
        </w:rPr>
        <w:t xml:space="preserve"> </w:t>
      </w:r>
      <w:r>
        <w:t>підходи</w:t>
      </w:r>
      <w:r>
        <w:rPr>
          <w:spacing w:val="-6"/>
        </w:rPr>
        <w:t xml:space="preserve"> </w:t>
      </w:r>
      <w:r>
        <w:t>до</w:t>
      </w:r>
      <w:r>
        <w:rPr>
          <w:spacing w:val="-3"/>
        </w:rPr>
        <w:t xml:space="preserve"> </w:t>
      </w:r>
      <w:proofErr w:type="spellStart"/>
      <w:r>
        <w:rPr>
          <w:spacing w:val="-2"/>
        </w:rPr>
        <w:t>лідогенерації</w:t>
      </w:r>
      <w:proofErr w:type="spellEnd"/>
    </w:p>
    <w:p w14:paraId="76F99A78" w14:textId="77777777" w:rsidR="00A13F87" w:rsidRDefault="00A13F87">
      <w:pPr>
        <w:pStyle w:val="a3"/>
        <w:spacing w:before="1"/>
        <w:ind w:left="0"/>
        <w:jc w:val="left"/>
        <w:rPr>
          <w:sz w:val="14"/>
        </w:rPr>
      </w:pPr>
    </w:p>
    <w:tbl>
      <w:tblPr>
        <w:tblStyle w:val="TableNormal"/>
        <w:tblW w:w="0" w:type="auto"/>
        <w:tblInd w:w="16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320"/>
        <w:gridCol w:w="2012"/>
        <w:gridCol w:w="2161"/>
        <w:gridCol w:w="2024"/>
        <w:gridCol w:w="2401"/>
      </w:tblGrid>
      <w:tr w:rsidR="00A13F87" w14:paraId="7A08CE52" w14:textId="77777777">
        <w:trPr>
          <w:trHeight w:val="750"/>
        </w:trPr>
        <w:tc>
          <w:tcPr>
            <w:tcW w:w="1320" w:type="dxa"/>
          </w:tcPr>
          <w:p w14:paraId="60A7E0E8" w14:textId="77777777" w:rsidR="00A13F87" w:rsidRDefault="00AE16AA">
            <w:pPr>
              <w:pStyle w:val="TableParagraph"/>
              <w:spacing w:before="99"/>
              <w:ind w:left="323"/>
              <w:rPr>
                <w:sz w:val="24"/>
              </w:rPr>
            </w:pPr>
            <w:r>
              <w:rPr>
                <w:spacing w:val="-2"/>
                <w:sz w:val="24"/>
              </w:rPr>
              <w:t>Підхід</w:t>
            </w:r>
          </w:p>
        </w:tc>
        <w:tc>
          <w:tcPr>
            <w:tcW w:w="2012" w:type="dxa"/>
          </w:tcPr>
          <w:p w14:paraId="236C131A" w14:textId="77777777" w:rsidR="00A13F87" w:rsidRDefault="00AE16AA">
            <w:pPr>
              <w:pStyle w:val="TableParagraph"/>
              <w:spacing w:before="99"/>
              <w:ind w:left="196" w:firstLine="388"/>
              <w:rPr>
                <w:sz w:val="24"/>
              </w:rPr>
            </w:pPr>
            <w:r>
              <w:rPr>
                <w:spacing w:val="-2"/>
                <w:sz w:val="24"/>
              </w:rPr>
              <w:t>Основні характеристики</w:t>
            </w:r>
          </w:p>
        </w:tc>
        <w:tc>
          <w:tcPr>
            <w:tcW w:w="2161" w:type="dxa"/>
          </w:tcPr>
          <w:p w14:paraId="042598BA" w14:textId="77777777" w:rsidR="00A13F87" w:rsidRDefault="00AE16AA">
            <w:pPr>
              <w:pStyle w:val="TableParagraph"/>
              <w:spacing w:before="99"/>
              <w:ind w:left="558" w:right="170" w:firstLine="144"/>
              <w:rPr>
                <w:sz w:val="24"/>
              </w:rPr>
            </w:pPr>
            <w:r>
              <w:rPr>
                <w:spacing w:val="-2"/>
                <w:sz w:val="24"/>
              </w:rPr>
              <w:t>Канали залучення</w:t>
            </w:r>
          </w:p>
        </w:tc>
        <w:tc>
          <w:tcPr>
            <w:tcW w:w="2024" w:type="dxa"/>
          </w:tcPr>
          <w:p w14:paraId="3160C79A" w14:textId="77777777" w:rsidR="00A13F87" w:rsidRDefault="00AE16AA">
            <w:pPr>
              <w:pStyle w:val="TableParagraph"/>
              <w:spacing w:before="99"/>
              <w:ind w:left="531"/>
              <w:rPr>
                <w:sz w:val="24"/>
              </w:rPr>
            </w:pPr>
            <w:r>
              <w:rPr>
                <w:spacing w:val="-2"/>
                <w:sz w:val="24"/>
              </w:rPr>
              <w:t>Переваги</w:t>
            </w:r>
          </w:p>
        </w:tc>
        <w:tc>
          <w:tcPr>
            <w:tcW w:w="2401" w:type="dxa"/>
          </w:tcPr>
          <w:p w14:paraId="68D622FA" w14:textId="77777777" w:rsidR="00A13F87" w:rsidRDefault="00AE16AA">
            <w:pPr>
              <w:pStyle w:val="TableParagraph"/>
              <w:spacing w:before="99"/>
              <w:ind w:left="720"/>
              <w:rPr>
                <w:sz w:val="24"/>
              </w:rPr>
            </w:pPr>
            <w:r>
              <w:rPr>
                <w:spacing w:val="-2"/>
                <w:sz w:val="24"/>
              </w:rPr>
              <w:t>Недоліки</w:t>
            </w:r>
          </w:p>
        </w:tc>
      </w:tr>
      <w:tr w:rsidR="00A13F87" w14:paraId="5BBAFFAC" w14:textId="77777777">
        <w:trPr>
          <w:trHeight w:val="2409"/>
        </w:trPr>
        <w:tc>
          <w:tcPr>
            <w:tcW w:w="1320" w:type="dxa"/>
          </w:tcPr>
          <w:p w14:paraId="3EE02982" w14:textId="77777777" w:rsidR="00A13F87" w:rsidRDefault="00AE16AA">
            <w:pPr>
              <w:pStyle w:val="TableParagraph"/>
              <w:spacing w:before="99"/>
              <w:ind w:left="100"/>
              <w:rPr>
                <w:sz w:val="24"/>
              </w:rPr>
            </w:pPr>
            <w:r>
              <w:rPr>
                <w:spacing w:val="-2"/>
                <w:sz w:val="24"/>
              </w:rPr>
              <w:t>Вихідний маркетинг (</w:t>
            </w:r>
            <w:proofErr w:type="spellStart"/>
            <w:r>
              <w:rPr>
                <w:spacing w:val="-2"/>
                <w:sz w:val="24"/>
              </w:rPr>
              <w:t>Outbound</w:t>
            </w:r>
            <w:proofErr w:type="spellEnd"/>
            <w:r>
              <w:rPr>
                <w:spacing w:val="-2"/>
                <w:sz w:val="24"/>
              </w:rPr>
              <w:t xml:space="preserve"> </w:t>
            </w:r>
            <w:proofErr w:type="spellStart"/>
            <w:r>
              <w:rPr>
                <w:spacing w:val="-2"/>
                <w:sz w:val="24"/>
              </w:rPr>
              <w:t>Marketing</w:t>
            </w:r>
            <w:proofErr w:type="spellEnd"/>
            <w:r>
              <w:rPr>
                <w:spacing w:val="-2"/>
                <w:sz w:val="24"/>
              </w:rPr>
              <w:t>)</w:t>
            </w:r>
          </w:p>
        </w:tc>
        <w:tc>
          <w:tcPr>
            <w:tcW w:w="2012" w:type="dxa"/>
          </w:tcPr>
          <w:p w14:paraId="38A534AC" w14:textId="77777777" w:rsidR="00A13F87" w:rsidRDefault="00AE16AA">
            <w:pPr>
              <w:pStyle w:val="TableParagraph"/>
              <w:spacing w:before="99"/>
              <w:ind w:left="100" w:right="194"/>
              <w:rPr>
                <w:sz w:val="24"/>
              </w:rPr>
            </w:pPr>
            <w:r>
              <w:rPr>
                <w:spacing w:val="-2"/>
                <w:sz w:val="24"/>
              </w:rPr>
              <w:t xml:space="preserve">Просування продукт </w:t>
            </w:r>
            <w:r>
              <w:rPr>
                <w:sz w:val="24"/>
              </w:rPr>
              <w:t xml:space="preserve">проходить за </w:t>
            </w:r>
            <w:r>
              <w:rPr>
                <w:spacing w:val="-2"/>
                <w:sz w:val="24"/>
              </w:rPr>
              <w:t xml:space="preserve">допомогою масового маркетингу. </w:t>
            </w:r>
            <w:r>
              <w:rPr>
                <w:sz w:val="24"/>
              </w:rPr>
              <w:t>Комунікація</w:t>
            </w:r>
            <w:r>
              <w:rPr>
                <w:spacing w:val="-15"/>
                <w:sz w:val="24"/>
              </w:rPr>
              <w:t xml:space="preserve"> </w:t>
            </w:r>
            <w:r>
              <w:rPr>
                <w:sz w:val="24"/>
              </w:rPr>
              <w:t>йде від компанії.</w:t>
            </w:r>
          </w:p>
        </w:tc>
        <w:tc>
          <w:tcPr>
            <w:tcW w:w="2161" w:type="dxa"/>
          </w:tcPr>
          <w:p w14:paraId="34E27929" w14:textId="77777777" w:rsidR="00A13F87" w:rsidRDefault="00AE16AA">
            <w:pPr>
              <w:pStyle w:val="TableParagraph"/>
              <w:spacing w:before="99"/>
              <w:ind w:left="97" w:right="170"/>
              <w:rPr>
                <w:sz w:val="24"/>
              </w:rPr>
            </w:pPr>
            <w:r>
              <w:rPr>
                <w:sz w:val="24"/>
              </w:rPr>
              <w:t xml:space="preserve">ТВ та </w:t>
            </w:r>
            <w:proofErr w:type="spellStart"/>
            <w:r>
              <w:rPr>
                <w:spacing w:val="-2"/>
                <w:sz w:val="24"/>
              </w:rPr>
              <w:t>радіореклама</w:t>
            </w:r>
            <w:proofErr w:type="spellEnd"/>
            <w:r>
              <w:rPr>
                <w:spacing w:val="-2"/>
                <w:sz w:val="24"/>
              </w:rPr>
              <w:t xml:space="preserve">, друковані </w:t>
            </w:r>
            <w:r>
              <w:rPr>
                <w:sz w:val="24"/>
              </w:rPr>
              <w:t>видання, холодні дзвінки,</w:t>
            </w:r>
            <w:r>
              <w:rPr>
                <w:spacing w:val="-15"/>
                <w:sz w:val="24"/>
              </w:rPr>
              <w:t xml:space="preserve"> </w:t>
            </w:r>
            <w:r>
              <w:rPr>
                <w:sz w:val="24"/>
              </w:rPr>
              <w:t xml:space="preserve">зовнішня </w:t>
            </w:r>
            <w:r>
              <w:rPr>
                <w:spacing w:val="-2"/>
                <w:sz w:val="24"/>
              </w:rPr>
              <w:t>реклама.</w:t>
            </w:r>
          </w:p>
        </w:tc>
        <w:tc>
          <w:tcPr>
            <w:tcW w:w="2024" w:type="dxa"/>
          </w:tcPr>
          <w:p w14:paraId="6F4EE917" w14:textId="77777777" w:rsidR="00A13F87" w:rsidRDefault="00AE16AA">
            <w:pPr>
              <w:pStyle w:val="TableParagraph"/>
              <w:numPr>
                <w:ilvl w:val="0"/>
                <w:numId w:val="46"/>
              </w:numPr>
              <w:tabs>
                <w:tab w:val="left" w:pos="235"/>
              </w:tabs>
              <w:spacing w:before="99"/>
              <w:ind w:right="147" w:firstLine="0"/>
              <w:rPr>
                <w:sz w:val="24"/>
              </w:rPr>
            </w:pPr>
            <w:r>
              <w:rPr>
                <w:sz w:val="24"/>
              </w:rPr>
              <w:t>Охват великої аудиторії за короткий</w:t>
            </w:r>
            <w:r>
              <w:rPr>
                <w:spacing w:val="-15"/>
                <w:sz w:val="24"/>
              </w:rPr>
              <w:t xml:space="preserve"> </w:t>
            </w:r>
            <w:r>
              <w:rPr>
                <w:sz w:val="24"/>
              </w:rPr>
              <w:t>термін.</w:t>
            </w:r>
          </w:p>
          <w:p w14:paraId="41511755" w14:textId="77777777" w:rsidR="00A13F87" w:rsidRDefault="00AE16AA">
            <w:pPr>
              <w:pStyle w:val="TableParagraph"/>
              <w:numPr>
                <w:ilvl w:val="0"/>
                <w:numId w:val="46"/>
              </w:numPr>
              <w:tabs>
                <w:tab w:val="left" w:pos="235"/>
              </w:tabs>
              <w:ind w:right="519" w:firstLine="0"/>
              <w:jc w:val="both"/>
              <w:rPr>
                <w:sz w:val="24"/>
              </w:rPr>
            </w:pPr>
            <w:r>
              <w:rPr>
                <w:spacing w:val="-2"/>
                <w:sz w:val="24"/>
              </w:rPr>
              <w:t xml:space="preserve">Збільшення </w:t>
            </w:r>
            <w:proofErr w:type="spellStart"/>
            <w:r>
              <w:rPr>
                <w:spacing w:val="-2"/>
                <w:sz w:val="24"/>
              </w:rPr>
              <w:t>впізнаваності</w:t>
            </w:r>
            <w:proofErr w:type="spellEnd"/>
            <w:r>
              <w:rPr>
                <w:spacing w:val="-2"/>
                <w:sz w:val="24"/>
              </w:rPr>
              <w:t xml:space="preserve"> бренду.</w:t>
            </w:r>
          </w:p>
          <w:p w14:paraId="5EF8FB02" w14:textId="77777777" w:rsidR="00A13F87" w:rsidRDefault="00AE16AA">
            <w:pPr>
              <w:pStyle w:val="TableParagraph"/>
              <w:numPr>
                <w:ilvl w:val="0"/>
                <w:numId w:val="46"/>
              </w:numPr>
              <w:tabs>
                <w:tab w:val="left" w:pos="235"/>
              </w:tabs>
              <w:ind w:right="173" w:firstLine="0"/>
              <w:jc w:val="both"/>
              <w:rPr>
                <w:sz w:val="24"/>
              </w:rPr>
            </w:pPr>
            <w:r>
              <w:rPr>
                <w:sz w:val="24"/>
              </w:rPr>
              <w:t>Швидке</w:t>
            </w:r>
            <w:r>
              <w:rPr>
                <w:spacing w:val="-15"/>
                <w:sz w:val="24"/>
              </w:rPr>
              <w:t xml:space="preserve"> </w:t>
            </w:r>
            <w:r>
              <w:rPr>
                <w:sz w:val="24"/>
              </w:rPr>
              <w:t xml:space="preserve">масове </w:t>
            </w:r>
            <w:r>
              <w:rPr>
                <w:spacing w:val="-2"/>
                <w:sz w:val="24"/>
              </w:rPr>
              <w:t>просування.</w:t>
            </w:r>
          </w:p>
        </w:tc>
        <w:tc>
          <w:tcPr>
            <w:tcW w:w="2401" w:type="dxa"/>
          </w:tcPr>
          <w:p w14:paraId="10C2617B" w14:textId="77777777" w:rsidR="00A13F87" w:rsidRDefault="00AE16AA">
            <w:pPr>
              <w:pStyle w:val="TableParagraph"/>
              <w:numPr>
                <w:ilvl w:val="0"/>
                <w:numId w:val="45"/>
              </w:numPr>
              <w:tabs>
                <w:tab w:val="left" w:pos="237"/>
              </w:tabs>
              <w:spacing w:before="99"/>
              <w:ind w:right="722" w:firstLine="0"/>
              <w:rPr>
                <w:sz w:val="24"/>
              </w:rPr>
            </w:pPr>
            <w:r>
              <w:rPr>
                <w:spacing w:val="-2"/>
                <w:sz w:val="24"/>
              </w:rPr>
              <w:t xml:space="preserve">Низька </w:t>
            </w:r>
            <w:proofErr w:type="spellStart"/>
            <w:r>
              <w:rPr>
                <w:spacing w:val="-2"/>
                <w:sz w:val="24"/>
              </w:rPr>
              <w:t>таргетованість</w:t>
            </w:r>
            <w:proofErr w:type="spellEnd"/>
            <w:r>
              <w:rPr>
                <w:spacing w:val="-2"/>
                <w:sz w:val="24"/>
              </w:rPr>
              <w:t>.</w:t>
            </w:r>
          </w:p>
          <w:p w14:paraId="0C2278CA" w14:textId="77777777" w:rsidR="00A13F87" w:rsidRDefault="00AE16AA">
            <w:pPr>
              <w:pStyle w:val="TableParagraph"/>
              <w:numPr>
                <w:ilvl w:val="0"/>
                <w:numId w:val="45"/>
              </w:numPr>
              <w:tabs>
                <w:tab w:val="left" w:pos="237"/>
              </w:tabs>
              <w:ind w:left="237" w:hanging="138"/>
              <w:rPr>
                <w:sz w:val="24"/>
              </w:rPr>
            </w:pPr>
            <w:r>
              <w:rPr>
                <w:sz w:val="24"/>
              </w:rPr>
              <w:t>Висока</w:t>
            </w:r>
            <w:r>
              <w:rPr>
                <w:spacing w:val="-2"/>
                <w:sz w:val="24"/>
              </w:rPr>
              <w:t xml:space="preserve"> вартість.</w:t>
            </w:r>
          </w:p>
          <w:p w14:paraId="21808D57" w14:textId="77777777" w:rsidR="00A13F87" w:rsidRDefault="00AE16AA">
            <w:pPr>
              <w:pStyle w:val="TableParagraph"/>
              <w:numPr>
                <w:ilvl w:val="0"/>
                <w:numId w:val="45"/>
              </w:numPr>
              <w:tabs>
                <w:tab w:val="left" w:pos="237"/>
              </w:tabs>
              <w:ind w:right="636" w:firstLine="0"/>
              <w:rPr>
                <w:sz w:val="24"/>
              </w:rPr>
            </w:pPr>
            <w:r>
              <w:rPr>
                <w:spacing w:val="-2"/>
                <w:sz w:val="24"/>
              </w:rPr>
              <w:t xml:space="preserve">Реклама сприймається </w:t>
            </w:r>
            <w:r>
              <w:rPr>
                <w:sz w:val="24"/>
              </w:rPr>
              <w:t>негативно</w:t>
            </w:r>
            <w:r>
              <w:rPr>
                <w:spacing w:val="-15"/>
                <w:sz w:val="24"/>
              </w:rPr>
              <w:t xml:space="preserve"> </w:t>
            </w:r>
            <w:r>
              <w:rPr>
                <w:sz w:val="24"/>
              </w:rPr>
              <w:t xml:space="preserve">через </w:t>
            </w:r>
            <w:r>
              <w:rPr>
                <w:spacing w:val="-2"/>
                <w:sz w:val="24"/>
              </w:rPr>
              <w:t>нав'язливість.</w:t>
            </w:r>
          </w:p>
        </w:tc>
      </w:tr>
    </w:tbl>
    <w:p w14:paraId="2FEF44C0" w14:textId="77777777" w:rsidR="00A13F87" w:rsidRDefault="00A13F87">
      <w:pPr>
        <w:pStyle w:val="TableParagraph"/>
        <w:rPr>
          <w:sz w:val="24"/>
        </w:rPr>
        <w:sectPr w:rsidR="00A13F87">
          <w:headerReference w:type="default" r:id="rId13"/>
          <w:pgSz w:w="11910" w:h="16840"/>
          <w:pgMar w:top="1440" w:right="425" w:bottom="280" w:left="1275" w:header="578" w:footer="0" w:gutter="0"/>
          <w:cols w:space="720"/>
        </w:sectPr>
      </w:pPr>
    </w:p>
    <w:p w14:paraId="092D365F" w14:textId="77777777" w:rsidR="00A13F87" w:rsidRDefault="00A13F87">
      <w:pPr>
        <w:pStyle w:val="a3"/>
        <w:spacing w:before="1" w:after="1"/>
        <w:ind w:left="0"/>
        <w:jc w:val="left"/>
        <w:rPr>
          <w:sz w:val="14"/>
        </w:rPr>
      </w:pPr>
    </w:p>
    <w:tbl>
      <w:tblPr>
        <w:tblStyle w:val="TableNormal"/>
        <w:tblW w:w="0" w:type="auto"/>
        <w:tblInd w:w="1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692"/>
        <w:gridCol w:w="1952"/>
        <w:gridCol w:w="2053"/>
        <w:gridCol w:w="2065"/>
        <w:gridCol w:w="2156"/>
      </w:tblGrid>
      <w:tr w:rsidR="00A13F87" w14:paraId="250125C1" w14:textId="77777777">
        <w:trPr>
          <w:trHeight w:val="688"/>
        </w:trPr>
        <w:tc>
          <w:tcPr>
            <w:tcW w:w="1692" w:type="dxa"/>
          </w:tcPr>
          <w:p w14:paraId="268B8BF7" w14:textId="77777777" w:rsidR="00A13F87" w:rsidRDefault="00AE16AA">
            <w:pPr>
              <w:pStyle w:val="TableParagraph"/>
              <w:spacing w:line="275" w:lineRule="exact"/>
              <w:ind w:left="508"/>
              <w:rPr>
                <w:sz w:val="24"/>
              </w:rPr>
            </w:pPr>
            <w:r>
              <w:rPr>
                <w:spacing w:val="-2"/>
                <w:sz w:val="24"/>
              </w:rPr>
              <w:t>Підхід</w:t>
            </w:r>
          </w:p>
        </w:tc>
        <w:tc>
          <w:tcPr>
            <w:tcW w:w="1952" w:type="dxa"/>
          </w:tcPr>
          <w:p w14:paraId="52855813" w14:textId="77777777" w:rsidR="00A13F87" w:rsidRDefault="00AE16AA">
            <w:pPr>
              <w:pStyle w:val="TableParagraph"/>
              <w:ind w:left="165" w:right="132" w:firstLine="388"/>
              <w:rPr>
                <w:sz w:val="24"/>
              </w:rPr>
            </w:pPr>
            <w:r>
              <w:rPr>
                <w:spacing w:val="-2"/>
                <w:sz w:val="24"/>
              </w:rPr>
              <w:t>Основні характеристики</w:t>
            </w:r>
          </w:p>
        </w:tc>
        <w:tc>
          <w:tcPr>
            <w:tcW w:w="2053" w:type="dxa"/>
          </w:tcPr>
          <w:p w14:paraId="6090A678" w14:textId="77777777" w:rsidR="00A13F87" w:rsidRDefault="00AE16AA">
            <w:pPr>
              <w:pStyle w:val="TableParagraph"/>
              <w:ind w:left="503" w:right="135" w:firstLine="144"/>
              <w:rPr>
                <w:sz w:val="24"/>
              </w:rPr>
            </w:pPr>
            <w:r>
              <w:rPr>
                <w:spacing w:val="-2"/>
                <w:sz w:val="24"/>
              </w:rPr>
              <w:t>Канали залучення</w:t>
            </w:r>
          </w:p>
        </w:tc>
        <w:tc>
          <w:tcPr>
            <w:tcW w:w="2065" w:type="dxa"/>
          </w:tcPr>
          <w:p w14:paraId="284F3412" w14:textId="77777777" w:rsidR="00A13F87" w:rsidRDefault="00AE16AA">
            <w:pPr>
              <w:pStyle w:val="TableParagraph"/>
              <w:spacing w:line="275" w:lineRule="exact"/>
              <w:ind w:left="553"/>
              <w:rPr>
                <w:sz w:val="24"/>
              </w:rPr>
            </w:pPr>
            <w:r>
              <w:rPr>
                <w:spacing w:val="-2"/>
                <w:sz w:val="24"/>
              </w:rPr>
              <w:t>Переваги</w:t>
            </w:r>
          </w:p>
        </w:tc>
        <w:tc>
          <w:tcPr>
            <w:tcW w:w="2156" w:type="dxa"/>
          </w:tcPr>
          <w:p w14:paraId="018D4E4A" w14:textId="77777777" w:rsidR="00A13F87" w:rsidRDefault="00AE16AA">
            <w:pPr>
              <w:pStyle w:val="TableParagraph"/>
              <w:spacing w:line="275" w:lineRule="exact"/>
              <w:ind w:left="598"/>
              <w:rPr>
                <w:sz w:val="24"/>
              </w:rPr>
            </w:pPr>
            <w:r>
              <w:rPr>
                <w:spacing w:val="-2"/>
                <w:sz w:val="24"/>
              </w:rPr>
              <w:t>Недоліки</w:t>
            </w:r>
          </w:p>
        </w:tc>
      </w:tr>
      <w:tr w:rsidR="00A13F87" w14:paraId="09E93A69" w14:textId="77777777">
        <w:trPr>
          <w:trHeight w:val="4140"/>
        </w:trPr>
        <w:tc>
          <w:tcPr>
            <w:tcW w:w="1692" w:type="dxa"/>
          </w:tcPr>
          <w:p w14:paraId="381231C9" w14:textId="77777777" w:rsidR="00A13F87" w:rsidRDefault="00AE16AA">
            <w:pPr>
              <w:pStyle w:val="TableParagraph"/>
              <w:spacing w:before="1"/>
              <w:rPr>
                <w:sz w:val="24"/>
              </w:rPr>
            </w:pPr>
            <w:r>
              <w:rPr>
                <w:spacing w:val="-2"/>
                <w:sz w:val="24"/>
              </w:rPr>
              <w:t>Вхідний маркетинг (</w:t>
            </w:r>
            <w:proofErr w:type="spellStart"/>
            <w:r>
              <w:rPr>
                <w:spacing w:val="-2"/>
                <w:sz w:val="24"/>
              </w:rPr>
              <w:t>Inbound</w:t>
            </w:r>
            <w:proofErr w:type="spellEnd"/>
            <w:r>
              <w:rPr>
                <w:spacing w:val="-2"/>
                <w:sz w:val="24"/>
              </w:rPr>
              <w:t xml:space="preserve"> </w:t>
            </w:r>
            <w:proofErr w:type="spellStart"/>
            <w:r>
              <w:rPr>
                <w:spacing w:val="-2"/>
                <w:sz w:val="24"/>
              </w:rPr>
              <w:t>Marketing</w:t>
            </w:r>
            <w:proofErr w:type="spellEnd"/>
            <w:r>
              <w:rPr>
                <w:spacing w:val="-2"/>
                <w:sz w:val="24"/>
              </w:rPr>
              <w:t>)</w:t>
            </w:r>
          </w:p>
        </w:tc>
        <w:tc>
          <w:tcPr>
            <w:tcW w:w="1952" w:type="dxa"/>
          </w:tcPr>
          <w:p w14:paraId="2D0CB4BD" w14:textId="77777777" w:rsidR="00A13F87" w:rsidRDefault="00AE16AA">
            <w:pPr>
              <w:pStyle w:val="TableParagraph"/>
              <w:spacing w:before="1"/>
              <w:ind w:left="105" w:right="575"/>
              <w:rPr>
                <w:sz w:val="24"/>
              </w:rPr>
            </w:pPr>
            <w:r>
              <w:rPr>
                <w:spacing w:val="-2"/>
                <w:sz w:val="24"/>
              </w:rPr>
              <w:t xml:space="preserve">Органічне залучення </w:t>
            </w:r>
            <w:r>
              <w:rPr>
                <w:sz w:val="24"/>
              </w:rPr>
              <w:t>клієнтів</w:t>
            </w:r>
            <w:r>
              <w:rPr>
                <w:spacing w:val="-15"/>
                <w:sz w:val="24"/>
              </w:rPr>
              <w:t xml:space="preserve"> </w:t>
            </w:r>
            <w:r>
              <w:rPr>
                <w:sz w:val="24"/>
              </w:rPr>
              <w:t xml:space="preserve">при </w:t>
            </w:r>
            <w:r>
              <w:rPr>
                <w:spacing w:val="-2"/>
                <w:sz w:val="24"/>
              </w:rPr>
              <w:t>наданні корисного контенту.</w:t>
            </w:r>
          </w:p>
          <w:p w14:paraId="5B7E882E" w14:textId="77777777" w:rsidR="00A13F87" w:rsidRDefault="00AE16AA">
            <w:pPr>
              <w:pStyle w:val="TableParagraph"/>
              <w:ind w:left="105" w:right="132"/>
              <w:rPr>
                <w:sz w:val="24"/>
              </w:rPr>
            </w:pPr>
            <w:r>
              <w:rPr>
                <w:sz w:val="24"/>
              </w:rPr>
              <w:t>Перший</w:t>
            </w:r>
            <w:r>
              <w:rPr>
                <w:spacing w:val="-15"/>
                <w:sz w:val="24"/>
              </w:rPr>
              <w:t xml:space="preserve"> </w:t>
            </w:r>
            <w:r>
              <w:rPr>
                <w:sz w:val="24"/>
              </w:rPr>
              <w:t xml:space="preserve">контакт ініціює клієнт, який шукає </w:t>
            </w:r>
            <w:r>
              <w:rPr>
                <w:spacing w:val="-2"/>
                <w:sz w:val="24"/>
              </w:rPr>
              <w:t>інформацію.</w:t>
            </w:r>
          </w:p>
        </w:tc>
        <w:tc>
          <w:tcPr>
            <w:tcW w:w="2053" w:type="dxa"/>
          </w:tcPr>
          <w:p w14:paraId="203B3E87" w14:textId="77777777" w:rsidR="00A13F87" w:rsidRDefault="00AE16AA">
            <w:pPr>
              <w:pStyle w:val="TableParagraph"/>
              <w:spacing w:before="1"/>
              <w:ind w:left="105" w:right="135"/>
              <w:rPr>
                <w:sz w:val="24"/>
              </w:rPr>
            </w:pPr>
            <w:r>
              <w:rPr>
                <w:spacing w:val="-2"/>
                <w:sz w:val="24"/>
              </w:rPr>
              <w:t xml:space="preserve">SEO-оптимізація, контент- </w:t>
            </w:r>
            <w:r>
              <w:rPr>
                <w:sz w:val="24"/>
              </w:rPr>
              <w:t>маркетинг, , соціальні</w:t>
            </w:r>
            <w:r>
              <w:rPr>
                <w:spacing w:val="-15"/>
                <w:sz w:val="24"/>
              </w:rPr>
              <w:t xml:space="preserve"> </w:t>
            </w:r>
            <w:r>
              <w:rPr>
                <w:sz w:val="24"/>
              </w:rPr>
              <w:t xml:space="preserve">мережі, ведення блогів, відео, подкасти, </w:t>
            </w:r>
            <w:proofErr w:type="spellStart"/>
            <w:r>
              <w:rPr>
                <w:sz w:val="24"/>
              </w:rPr>
              <w:t>вебінари</w:t>
            </w:r>
            <w:proofErr w:type="spellEnd"/>
            <w:r>
              <w:rPr>
                <w:sz w:val="24"/>
              </w:rPr>
              <w:t xml:space="preserve">, </w:t>
            </w:r>
            <w:proofErr w:type="spellStart"/>
            <w:r>
              <w:rPr>
                <w:sz w:val="24"/>
              </w:rPr>
              <w:t>email</w:t>
            </w:r>
            <w:proofErr w:type="spellEnd"/>
            <w:r>
              <w:rPr>
                <w:sz w:val="24"/>
              </w:rPr>
              <w:t xml:space="preserve">- </w:t>
            </w:r>
            <w:r>
              <w:rPr>
                <w:spacing w:val="-2"/>
                <w:sz w:val="24"/>
              </w:rPr>
              <w:t>маркетинг.</w:t>
            </w:r>
          </w:p>
        </w:tc>
        <w:tc>
          <w:tcPr>
            <w:tcW w:w="2065" w:type="dxa"/>
          </w:tcPr>
          <w:p w14:paraId="1BDA9783" w14:textId="77777777" w:rsidR="00A13F87" w:rsidRDefault="00AE16AA">
            <w:pPr>
              <w:pStyle w:val="TableParagraph"/>
              <w:numPr>
                <w:ilvl w:val="0"/>
                <w:numId w:val="44"/>
              </w:numPr>
              <w:tabs>
                <w:tab w:val="left" w:pos="244"/>
              </w:tabs>
              <w:spacing w:before="1"/>
              <w:ind w:right="195" w:firstLine="0"/>
              <w:rPr>
                <w:sz w:val="24"/>
              </w:rPr>
            </w:pPr>
            <w:r>
              <w:rPr>
                <w:spacing w:val="-4"/>
                <w:sz w:val="24"/>
              </w:rPr>
              <w:t xml:space="preserve">Менш </w:t>
            </w:r>
            <w:r>
              <w:rPr>
                <w:spacing w:val="-2"/>
                <w:sz w:val="24"/>
              </w:rPr>
              <w:t xml:space="preserve">нав'язлива реклама, </w:t>
            </w:r>
            <w:r>
              <w:rPr>
                <w:sz w:val="24"/>
              </w:rPr>
              <w:t>підвищує</w:t>
            </w:r>
            <w:r>
              <w:rPr>
                <w:spacing w:val="-15"/>
                <w:sz w:val="24"/>
              </w:rPr>
              <w:t xml:space="preserve"> </w:t>
            </w:r>
            <w:r>
              <w:rPr>
                <w:sz w:val="24"/>
              </w:rPr>
              <w:t>довіру.</w:t>
            </w:r>
          </w:p>
          <w:p w14:paraId="2BF34798" w14:textId="77777777" w:rsidR="00A13F87" w:rsidRDefault="00AE16AA">
            <w:pPr>
              <w:pStyle w:val="TableParagraph"/>
              <w:numPr>
                <w:ilvl w:val="0"/>
                <w:numId w:val="44"/>
              </w:numPr>
              <w:tabs>
                <w:tab w:val="left" w:pos="244"/>
              </w:tabs>
              <w:ind w:right="251" w:firstLine="0"/>
              <w:rPr>
                <w:sz w:val="24"/>
              </w:rPr>
            </w:pPr>
            <w:r>
              <w:rPr>
                <w:spacing w:val="-2"/>
                <w:sz w:val="24"/>
              </w:rPr>
              <w:t xml:space="preserve">Природне </w:t>
            </w:r>
            <w:r>
              <w:rPr>
                <w:sz w:val="24"/>
              </w:rPr>
              <w:t xml:space="preserve">залучення </w:t>
            </w:r>
            <w:proofErr w:type="spellStart"/>
            <w:r>
              <w:rPr>
                <w:sz w:val="24"/>
              </w:rPr>
              <w:t>лідів</w:t>
            </w:r>
            <w:proofErr w:type="spellEnd"/>
            <w:r>
              <w:rPr>
                <w:sz w:val="24"/>
              </w:rPr>
              <w:t>, що</w:t>
            </w:r>
            <w:r>
              <w:rPr>
                <w:spacing w:val="-15"/>
                <w:sz w:val="24"/>
              </w:rPr>
              <w:t xml:space="preserve"> </w:t>
            </w:r>
            <w:r>
              <w:rPr>
                <w:sz w:val="24"/>
              </w:rPr>
              <w:t>зацікавлені</w:t>
            </w:r>
            <w:r>
              <w:rPr>
                <w:spacing w:val="-15"/>
                <w:sz w:val="24"/>
              </w:rPr>
              <w:t xml:space="preserve"> </w:t>
            </w:r>
            <w:r>
              <w:rPr>
                <w:sz w:val="24"/>
              </w:rPr>
              <w:t xml:space="preserve">в </w:t>
            </w:r>
            <w:r>
              <w:rPr>
                <w:spacing w:val="-2"/>
                <w:sz w:val="24"/>
              </w:rPr>
              <w:t>продукті.</w:t>
            </w:r>
          </w:p>
          <w:p w14:paraId="2F0E653E" w14:textId="77777777" w:rsidR="00A13F87" w:rsidRDefault="00AE16AA">
            <w:pPr>
              <w:pStyle w:val="TableParagraph"/>
              <w:numPr>
                <w:ilvl w:val="0"/>
                <w:numId w:val="44"/>
              </w:numPr>
              <w:tabs>
                <w:tab w:val="left" w:pos="244"/>
              </w:tabs>
              <w:ind w:right="321" w:firstLine="0"/>
              <w:rPr>
                <w:sz w:val="24"/>
              </w:rPr>
            </w:pPr>
            <w:r>
              <w:rPr>
                <w:spacing w:val="-2"/>
                <w:sz w:val="24"/>
              </w:rPr>
              <w:t xml:space="preserve">Створення довгострокових </w:t>
            </w:r>
            <w:r>
              <w:rPr>
                <w:sz w:val="24"/>
              </w:rPr>
              <w:t xml:space="preserve">стосунків із </w:t>
            </w:r>
            <w:r>
              <w:rPr>
                <w:spacing w:val="-2"/>
                <w:sz w:val="24"/>
              </w:rPr>
              <w:t>клієнтами.</w:t>
            </w:r>
          </w:p>
          <w:p w14:paraId="564EB8E4" w14:textId="77777777" w:rsidR="00A13F87" w:rsidRDefault="00AE16AA">
            <w:pPr>
              <w:pStyle w:val="TableParagraph"/>
              <w:numPr>
                <w:ilvl w:val="0"/>
                <w:numId w:val="44"/>
              </w:numPr>
              <w:tabs>
                <w:tab w:val="left" w:pos="244"/>
              </w:tabs>
              <w:spacing w:line="270" w:lineRule="atLeast"/>
              <w:ind w:right="309" w:firstLine="0"/>
              <w:rPr>
                <w:sz w:val="24"/>
              </w:rPr>
            </w:pPr>
            <w:r>
              <w:rPr>
                <w:sz w:val="24"/>
              </w:rPr>
              <w:t xml:space="preserve">Висока якість </w:t>
            </w:r>
            <w:proofErr w:type="spellStart"/>
            <w:r>
              <w:rPr>
                <w:sz w:val="24"/>
              </w:rPr>
              <w:t>лідів</w:t>
            </w:r>
            <w:proofErr w:type="spellEnd"/>
            <w:r>
              <w:rPr>
                <w:sz w:val="24"/>
              </w:rPr>
              <w:t>,</w:t>
            </w:r>
            <w:r>
              <w:rPr>
                <w:spacing w:val="-12"/>
                <w:sz w:val="24"/>
              </w:rPr>
              <w:t xml:space="preserve"> </w:t>
            </w:r>
            <w:r>
              <w:rPr>
                <w:sz w:val="24"/>
              </w:rPr>
              <w:t>а</w:t>
            </w:r>
            <w:r>
              <w:rPr>
                <w:spacing w:val="-13"/>
                <w:sz w:val="24"/>
              </w:rPr>
              <w:t xml:space="preserve"> </w:t>
            </w:r>
            <w:r>
              <w:rPr>
                <w:sz w:val="24"/>
              </w:rPr>
              <w:t>також</w:t>
            </w:r>
            <w:r>
              <w:rPr>
                <w:spacing w:val="-12"/>
                <w:sz w:val="24"/>
              </w:rPr>
              <w:t xml:space="preserve"> </w:t>
            </w:r>
            <w:r>
              <w:rPr>
                <w:sz w:val="24"/>
              </w:rPr>
              <w:t xml:space="preserve">їх </w:t>
            </w:r>
            <w:r>
              <w:rPr>
                <w:spacing w:val="-2"/>
                <w:sz w:val="24"/>
              </w:rPr>
              <w:t>зацікавленість.</w:t>
            </w:r>
          </w:p>
        </w:tc>
        <w:tc>
          <w:tcPr>
            <w:tcW w:w="2156" w:type="dxa"/>
          </w:tcPr>
          <w:p w14:paraId="2517D39A" w14:textId="77777777" w:rsidR="00A13F87" w:rsidRDefault="00AE16AA">
            <w:pPr>
              <w:pStyle w:val="TableParagraph"/>
              <w:numPr>
                <w:ilvl w:val="0"/>
                <w:numId w:val="43"/>
              </w:numPr>
              <w:tabs>
                <w:tab w:val="left" w:pos="244"/>
              </w:tabs>
              <w:spacing w:before="1"/>
              <w:ind w:right="720" w:firstLine="0"/>
              <w:rPr>
                <w:sz w:val="24"/>
              </w:rPr>
            </w:pPr>
            <w:r>
              <w:rPr>
                <w:sz w:val="24"/>
              </w:rPr>
              <w:t>Потреба в ресурсах</w:t>
            </w:r>
            <w:r>
              <w:rPr>
                <w:spacing w:val="-15"/>
                <w:sz w:val="24"/>
              </w:rPr>
              <w:t xml:space="preserve"> </w:t>
            </w:r>
            <w:r>
              <w:rPr>
                <w:sz w:val="24"/>
              </w:rPr>
              <w:t xml:space="preserve">для </w:t>
            </w:r>
            <w:r>
              <w:rPr>
                <w:spacing w:val="-2"/>
                <w:sz w:val="24"/>
              </w:rPr>
              <w:t>створення контенту.</w:t>
            </w:r>
          </w:p>
          <w:p w14:paraId="1E1D8D72" w14:textId="77777777" w:rsidR="00A13F87" w:rsidRDefault="00AE16AA">
            <w:pPr>
              <w:pStyle w:val="TableParagraph"/>
              <w:numPr>
                <w:ilvl w:val="0"/>
                <w:numId w:val="43"/>
              </w:numPr>
              <w:tabs>
                <w:tab w:val="left" w:pos="244"/>
              </w:tabs>
              <w:ind w:right="591" w:firstLine="0"/>
              <w:rPr>
                <w:sz w:val="24"/>
              </w:rPr>
            </w:pPr>
            <w:r>
              <w:rPr>
                <w:sz w:val="24"/>
              </w:rPr>
              <w:t>Довгий</w:t>
            </w:r>
            <w:r>
              <w:rPr>
                <w:spacing w:val="-15"/>
                <w:sz w:val="24"/>
              </w:rPr>
              <w:t xml:space="preserve"> </w:t>
            </w:r>
            <w:r>
              <w:rPr>
                <w:sz w:val="24"/>
              </w:rPr>
              <w:t xml:space="preserve">цикл </w:t>
            </w:r>
            <w:r>
              <w:rPr>
                <w:spacing w:val="-2"/>
                <w:sz w:val="24"/>
              </w:rPr>
              <w:t>залучення.</w:t>
            </w:r>
          </w:p>
          <w:p w14:paraId="6EC8015D" w14:textId="77777777" w:rsidR="00A13F87" w:rsidRDefault="00AE16AA">
            <w:pPr>
              <w:pStyle w:val="TableParagraph"/>
              <w:numPr>
                <w:ilvl w:val="0"/>
                <w:numId w:val="43"/>
              </w:numPr>
              <w:tabs>
                <w:tab w:val="left" w:pos="244"/>
              </w:tabs>
              <w:ind w:right="551" w:firstLine="0"/>
              <w:rPr>
                <w:sz w:val="24"/>
              </w:rPr>
            </w:pPr>
            <w:r>
              <w:rPr>
                <w:spacing w:val="-2"/>
                <w:sz w:val="24"/>
              </w:rPr>
              <w:t xml:space="preserve">Потрібна </w:t>
            </w:r>
            <w:r>
              <w:rPr>
                <w:sz w:val="24"/>
              </w:rPr>
              <w:t>стабільна</w:t>
            </w:r>
            <w:r>
              <w:rPr>
                <w:spacing w:val="-15"/>
                <w:sz w:val="24"/>
              </w:rPr>
              <w:t xml:space="preserve"> </w:t>
            </w:r>
            <w:r>
              <w:rPr>
                <w:sz w:val="24"/>
              </w:rPr>
              <w:t>SEO оптимізація</w:t>
            </w:r>
            <w:r>
              <w:rPr>
                <w:spacing w:val="-15"/>
                <w:sz w:val="24"/>
              </w:rPr>
              <w:t xml:space="preserve"> </w:t>
            </w:r>
            <w:r>
              <w:rPr>
                <w:sz w:val="24"/>
              </w:rPr>
              <w:t>та ан</w:t>
            </w:r>
            <w:r>
              <w:rPr>
                <w:sz w:val="24"/>
              </w:rPr>
              <w:t xml:space="preserve">алітика для </w:t>
            </w:r>
            <w:r>
              <w:rPr>
                <w:spacing w:val="-2"/>
                <w:sz w:val="24"/>
              </w:rPr>
              <w:t>підтримання ефективності.</w:t>
            </w:r>
          </w:p>
        </w:tc>
      </w:tr>
      <w:tr w:rsidR="00A13F87" w14:paraId="30927D3E" w14:textId="77777777">
        <w:trPr>
          <w:trHeight w:val="3866"/>
        </w:trPr>
        <w:tc>
          <w:tcPr>
            <w:tcW w:w="1692" w:type="dxa"/>
          </w:tcPr>
          <w:p w14:paraId="537277BB" w14:textId="77777777" w:rsidR="00A13F87" w:rsidRDefault="00AE16AA">
            <w:pPr>
              <w:pStyle w:val="TableParagraph"/>
              <w:spacing w:before="1"/>
              <w:ind w:right="98"/>
              <w:rPr>
                <w:sz w:val="24"/>
              </w:rPr>
            </w:pPr>
            <w:r>
              <w:rPr>
                <w:spacing w:val="-2"/>
                <w:sz w:val="24"/>
              </w:rPr>
              <w:t>Комбінований підхід (</w:t>
            </w:r>
            <w:proofErr w:type="spellStart"/>
            <w:r>
              <w:rPr>
                <w:spacing w:val="-2"/>
                <w:sz w:val="24"/>
              </w:rPr>
              <w:t>Blended</w:t>
            </w:r>
            <w:proofErr w:type="spellEnd"/>
            <w:r>
              <w:rPr>
                <w:spacing w:val="-2"/>
                <w:sz w:val="24"/>
              </w:rPr>
              <w:t xml:space="preserve"> </w:t>
            </w:r>
            <w:proofErr w:type="spellStart"/>
            <w:r>
              <w:rPr>
                <w:spacing w:val="-2"/>
                <w:sz w:val="24"/>
              </w:rPr>
              <w:t>Approach</w:t>
            </w:r>
            <w:proofErr w:type="spellEnd"/>
            <w:r>
              <w:rPr>
                <w:spacing w:val="-2"/>
                <w:sz w:val="24"/>
              </w:rPr>
              <w:t>)</w:t>
            </w:r>
          </w:p>
        </w:tc>
        <w:tc>
          <w:tcPr>
            <w:tcW w:w="1952" w:type="dxa"/>
          </w:tcPr>
          <w:p w14:paraId="69681381" w14:textId="77777777" w:rsidR="00A13F87" w:rsidRDefault="00AE16AA">
            <w:pPr>
              <w:pStyle w:val="TableParagraph"/>
              <w:spacing w:before="1"/>
              <w:ind w:left="105" w:right="128"/>
              <w:rPr>
                <w:sz w:val="24"/>
              </w:rPr>
            </w:pPr>
            <w:r>
              <w:rPr>
                <w:spacing w:val="-2"/>
                <w:sz w:val="24"/>
              </w:rPr>
              <w:t xml:space="preserve">Поєднання </w:t>
            </w:r>
            <w:r>
              <w:rPr>
                <w:sz w:val="24"/>
              </w:rPr>
              <w:t>вихідних та вхідних методів для</w:t>
            </w:r>
            <w:r>
              <w:rPr>
                <w:spacing w:val="-15"/>
                <w:sz w:val="24"/>
              </w:rPr>
              <w:t xml:space="preserve"> </w:t>
            </w:r>
            <w:r>
              <w:rPr>
                <w:sz w:val="24"/>
              </w:rPr>
              <w:t xml:space="preserve">максимізації охоплення та </w:t>
            </w:r>
            <w:r>
              <w:rPr>
                <w:spacing w:val="-2"/>
                <w:sz w:val="24"/>
              </w:rPr>
              <w:t xml:space="preserve">залучення </w:t>
            </w:r>
            <w:r>
              <w:rPr>
                <w:sz w:val="24"/>
              </w:rPr>
              <w:t xml:space="preserve">якісних </w:t>
            </w:r>
            <w:proofErr w:type="spellStart"/>
            <w:r>
              <w:rPr>
                <w:sz w:val="24"/>
              </w:rPr>
              <w:t>лідів</w:t>
            </w:r>
            <w:proofErr w:type="spellEnd"/>
            <w:r>
              <w:rPr>
                <w:sz w:val="24"/>
              </w:rPr>
              <w:t>.</w:t>
            </w:r>
          </w:p>
        </w:tc>
        <w:tc>
          <w:tcPr>
            <w:tcW w:w="2053" w:type="dxa"/>
          </w:tcPr>
          <w:p w14:paraId="58C11C25" w14:textId="77777777" w:rsidR="00A13F87" w:rsidRDefault="00AE16AA">
            <w:pPr>
              <w:pStyle w:val="TableParagraph"/>
              <w:spacing w:before="1"/>
              <w:ind w:left="105" w:right="287"/>
              <w:rPr>
                <w:sz w:val="24"/>
              </w:rPr>
            </w:pPr>
            <w:r>
              <w:rPr>
                <w:sz w:val="24"/>
              </w:rPr>
              <w:t xml:space="preserve">Реклама через </w:t>
            </w:r>
            <w:r>
              <w:rPr>
                <w:spacing w:val="-2"/>
                <w:sz w:val="24"/>
              </w:rPr>
              <w:t xml:space="preserve">традиційні </w:t>
            </w:r>
            <w:r>
              <w:rPr>
                <w:sz w:val="24"/>
              </w:rPr>
              <w:t xml:space="preserve">канали, щоб </w:t>
            </w:r>
            <w:proofErr w:type="spellStart"/>
            <w:r>
              <w:rPr>
                <w:spacing w:val="-2"/>
                <w:sz w:val="24"/>
              </w:rPr>
              <w:t>підвищіти</w:t>
            </w:r>
            <w:proofErr w:type="spellEnd"/>
            <w:r>
              <w:rPr>
                <w:spacing w:val="-2"/>
                <w:sz w:val="24"/>
              </w:rPr>
              <w:t xml:space="preserve"> </w:t>
            </w:r>
            <w:proofErr w:type="spellStart"/>
            <w:r>
              <w:rPr>
                <w:sz w:val="24"/>
              </w:rPr>
              <w:t>впізнаваність</w:t>
            </w:r>
            <w:proofErr w:type="spellEnd"/>
            <w:r>
              <w:rPr>
                <w:spacing w:val="-15"/>
                <w:sz w:val="24"/>
              </w:rPr>
              <w:t xml:space="preserve"> </w:t>
            </w:r>
            <w:r>
              <w:rPr>
                <w:sz w:val="24"/>
              </w:rPr>
              <w:t xml:space="preserve">та </w:t>
            </w:r>
            <w:r>
              <w:rPr>
                <w:spacing w:val="-2"/>
                <w:sz w:val="24"/>
              </w:rPr>
              <w:t xml:space="preserve">створення </w:t>
            </w:r>
            <w:r>
              <w:rPr>
                <w:sz w:val="24"/>
              </w:rPr>
              <w:t xml:space="preserve">контенту для </w:t>
            </w:r>
            <w:r>
              <w:rPr>
                <w:spacing w:val="-2"/>
                <w:sz w:val="24"/>
              </w:rPr>
              <w:t>глибшого залучення.</w:t>
            </w:r>
          </w:p>
          <w:p w14:paraId="0361A0F2" w14:textId="77777777" w:rsidR="00A13F87" w:rsidRDefault="00AE16AA">
            <w:pPr>
              <w:pStyle w:val="TableParagraph"/>
              <w:spacing w:line="276" w:lineRule="exact"/>
              <w:ind w:left="105" w:right="135"/>
              <w:rPr>
                <w:sz w:val="24"/>
              </w:rPr>
            </w:pPr>
            <w:r>
              <w:rPr>
                <w:spacing w:val="-2"/>
                <w:sz w:val="24"/>
              </w:rPr>
              <w:t xml:space="preserve">Мультимедійні </w:t>
            </w:r>
            <w:r>
              <w:rPr>
                <w:sz w:val="24"/>
              </w:rPr>
              <w:t xml:space="preserve">кампанії та </w:t>
            </w:r>
            <w:r>
              <w:rPr>
                <w:spacing w:val="-2"/>
                <w:sz w:val="24"/>
              </w:rPr>
              <w:t>перехресне використання каналів.</w:t>
            </w:r>
          </w:p>
        </w:tc>
        <w:tc>
          <w:tcPr>
            <w:tcW w:w="2065" w:type="dxa"/>
          </w:tcPr>
          <w:p w14:paraId="53680DCC" w14:textId="77777777" w:rsidR="00A13F87" w:rsidRDefault="00AE16AA">
            <w:pPr>
              <w:pStyle w:val="TableParagraph"/>
              <w:spacing w:before="1"/>
              <w:ind w:left="106" w:right="174"/>
              <w:rPr>
                <w:sz w:val="24"/>
              </w:rPr>
            </w:pPr>
            <w:r>
              <w:rPr>
                <w:sz w:val="24"/>
              </w:rPr>
              <w:t>Баланс</w:t>
            </w:r>
            <w:r>
              <w:rPr>
                <w:spacing w:val="-15"/>
                <w:sz w:val="24"/>
              </w:rPr>
              <w:t xml:space="preserve"> </w:t>
            </w:r>
            <w:r>
              <w:rPr>
                <w:sz w:val="24"/>
              </w:rPr>
              <w:t xml:space="preserve">швидкого охоплення та </w:t>
            </w:r>
            <w:r>
              <w:rPr>
                <w:spacing w:val="-2"/>
                <w:sz w:val="24"/>
              </w:rPr>
              <w:t xml:space="preserve">якісного </w:t>
            </w:r>
            <w:r>
              <w:rPr>
                <w:sz w:val="24"/>
              </w:rPr>
              <w:t xml:space="preserve">залучення </w:t>
            </w:r>
            <w:proofErr w:type="spellStart"/>
            <w:r>
              <w:rPr>
                <w:sz w:val="24"/>
              </w:rPr>
              <w:t>лідів</w:t>
            </w:r>
            <w:proofErr w:type="spellEnd"/>
            <w:r>
              <w:rPr>
                <w:sz w:val="24"/>
              </w:rPr>
              <w:t>.</w:t>
            </w:r>
          </w:p>
          <w:p w14:paraId="59E6398D" w14:textId="77777777" w:rsidR="00A13F87" w:rsidRDefault="00AE16AA">
            <w:pPr>
              <w:pStyle w:val="TableParagraph"/>
              <w:numPr>
                <w:ilvl w:val="0"/>
                <w:numId w:val="42"/>
              </w:numPr>
              <w:tabs>
                <w:tab w:val="left" w:pos="244"/>
              </w:tabs>
              <w:ind w:right="411" w:firstLine="0"/>
              <w:rPr>
                <w:sz w:val="24"/>
              </w:rPr>
            </w:pPr>
            <w:r>
              <w:rPr>
                <w:spacing w:val="-2"/>
                <w:sz w:val="24"/>
              </w:rPr>
              <w:t xml:space="preserve">Оптимізація </w:t>
            </w:r>
            <w:r>
              <w:rPr>
                <w:sz w:val="24"/>
              </w:rPr>
              <w:t>витрат, щоб залучити</w:t>
            </w:r>
            <w:r>
              <w:rPr>
                <w:spacing w:val="-15"/>
                <w:sz w:val="24"/>
              </w:rPr>
              <w:t xml:space="preserve"> </w:t>
            </w:r>
            <w:proofErr w:type="spellStart"/>
            <w:r>
              <w:rPr>
                <w:sz w:val="24"/>
              </w:rPr>
              <w:t>лідів</w:t>
            </w:r>
            <w:proofErr w:type="spellEnd"/>
            <w:r>
              <w:rPr>
                <w:sz w:val="24"/>
              </w:rPr>
              <w:t>.</w:t>
            </w:r>
          </w:p>
          <w:p w14:paraId="703ACC62" w14:textId="77777777" w:rsidR="00A13F87" w:rsidRDefault="00AE16AA">
            <w:pPr>
              <w:pStyle w:val="TableParagraph"/>
              <w:numPr>
                <w:ilvl w:val="0"/>
                <w:numId w:val="42"/>
              </w:numPr>
              <w:tabs>
                <w:tab w:val="left" w:pos="244"/>
              </w:tabs>
              <w:ind w:right="612" w:firstLine="0"/>
              <w:rPr>
                <w:sz w:val="24"/>
              </w:rPr>
            </w:pPr>
            <w:r>
              <w:rPr>
                <w:sz w:val="24"/>
              </w:rPr>
              <w:t>Гнучкість</w:t>
            </w:r>
            <w:r>
              <w:rPr>
                <w:spacing w:val="-15"/>
                <w:sz w:val="24"/>
              </w:rPr>
              <w:t xml:space="preserve"> </w:t>
            </w:r>
            <w:r>
              <w:rPr>
                <w:sz w:val="24"/>
              </w:rPr>
              <w:t xml:space="preserve">у підходах до </w:t>
            </w:r>
            <w:r>
              <w:rPr>
                <w:spacing w:val="-2"/>
                <w:sz w:val="24"/>
              </w:rPr>
              <w:t>різних споживчих аудиторій.</w:t>
            </w:r>
          </w:p>
        </w:tc>
        <w:tc>
          <w:tcPr>
            <w:tcW w:w="2156" w:type="dxa"/>
          </w:tcPr>
          <w:p w14:paraId="1ABFB69A" w14:textId="77777777" w:rsidR="00A13F87" w:rsidRDefault="00AE16AA">
            <w:pPr>
              <w:pStyle w:val="TableParagraph"/>
              <w:numPr>
                <w:ilvl w:val="0"/>
                <w:numId w:val="41"/>
              </w:numPr>
              <w:tabs>
                <w:tab w:val="left" w:pos="244"/>
              </w:tabs>
              <w:spacing w:before="1"/>
              <w:ind w:right="492" w:firstLine="0"/>
              <w:rPr>
                <w:sz w:val="24"/>
              </w:rPr>
            </w:pPr>
            <w:r>
              <w:rPr>
                <w:sz w:val="24"/>
              </w:rPr>
              <w:t xml:space="preserve">Потреба у </w:t>
            </w:r>
            <w:r>
              <w:rPr>
                <w:spacing w:val="-2"/>
                <w:sz w:val="24"/>
              </w:rPr>
              <w:t>складній координації маркетингових зусиль.</w:t>
            </w:r>
          </w:p>
          <w:p w14:paraId="47CCF41B" w14:textId="77777777" w:rsidR="00A13F87" w:rsidRDefault="00AE16AA">
            <w:pPr>
              <w:pStyle w:val="TableParagraph"/>
              <w:numPr>
                <w:ilvl w:val="0"/>
                <w:numId w:val="41"/>
              </w:numPr>
              <w:tabs>
                <w:tab w:val="left" w:pos="244"/>
              </w:tabs>
              <w:ind w:right="142" w:firstLine="0"/>
              <w:rPr>
                <w:sz w:val="24"/>
              </w:rPr>
            </w:pPr>
            <w:r>
              <w:rPr>
                <w:sz w:val="24"/>
              </w:rPr>
              <w:t>Завищені</w:t>
            </w:r>
            <w:r>
              <w:rPr>
                <w:spacing w:val="-15"/>
                <w:sz w:val="24"/>
              </w:rPr>
              <w:t xml:space="preserve"> </w:t>
            </w:r>
            <w:r>
              <w:rPr>
                <w:sz w:val="24"/>
              </w:rPr>
              <w:t>вимоги до інтеграції даних</w:t>
            </w:r>
            <w:r>
              <w:rPr>
                <w:spacing w:val="-1"/>
                <w:sz w:val="24"/>
              </w:rPr>
              <w:t xml:space="preserve"> </w:t>
            </w:r>
            <w:r>
              <w:rPr>
                <w:sz w:val="24"/>
              </w:rPr>
              <w:t xml:space="preserve">і </w:t>
            </w:r>
            <w:r>
              <w:rPr>
                <w:spacing w:val="-2"/>
                <w:sz w:val="24"/>
              </w:rPr>
              <w:t>аналітики.</w:t>
            </w:r>
          </w:p>
          <w:p w14:paraId="1CBD9890" w14:textId="77777777" w:rsidR="00A13F87" w:rsidRDefault="00AE16AA">
            <w:pPr>
              <w:pStyle w:val="TableParagraph"/>
              <w:numPr>
                <w:ilvl w:val="0"/>
                <w:numId w:val="41"/>
              </w:numPr>
              <w:tabs>
                <w:tab w:val="left" w:pos="244"/>
              </w:tabs>
              <w:ind w:right="101" w:firstLine="0"/>
              <w:rPr>
                <w:sz w:val="24"/>
              </w:rPr>
            </w:pPr>
            <w:r>
              <w:rPr>
                <w:sz w:val="24"/>
              </w:rPr>
              <w:t>Потреба у великих</w:t>
            </w:r>
            <w:r>
              <w:rPr>
                <w:spacing w:val="-15"/>
                <w:sz w:val="24"/>
              </w:rPr>
              <w:t xml:space="preserve"> </w:t>
            </w:r>
            <w:r>
              <w:rPr>
                <w:sz w:val="24"/>
              </w:rPr>
              <w:t>бюджетів.</w:t>
            </w:r>
          </w:p>
        </w:tc>
      </w:tr>
    </w:tbl>
    <w:p w14:paraId="7EDB7E73" w14:textId="77777777" w:rsidR="00A13F87" w:rsidRDefault="00AE16AA">
      <w:pPr>
        <w:spacing w:line="360" w:lineRule="auto"/>
        <w:ind w:left="143" w:right="136" w:firstLine="719"/>
        <w:jc w:val="both"/>
        <w:rPr>
          <w:i/>
          <w:sz w:val="24"/>
        </w:rPr>
      </w:pPr>
      <w:r>
        <w:rPr>
          <w:i/>
          <w:sz w:val="24"/>
        </w:rPr>
        <w:t xml:space="preserve">Джерело: розроблено автором характеристика підходів до </w:t>
      </w:r>
      <w:proofErr w:type="spellStart"/>
      <w:r>
        <w:rPr>
          <w:i/>
          <w:sz w:val="24"/>
        </w:rPr>
        <w:t>лідогенерації</w:t>
      </w:r>
      <w:proofErr w:type="spellEnd"/>
      <w:r>
        <w:rPr>
          <w:i/>
          <w:sz w:val="24"/>
        </w:rPr>
        <w:t xml:space="preserve"> на основі класифікації підходів до </w:t>
      </w:r>
      <w:proofErr w:type="spellStart"/>
      <w:r>
        <w:rPr>
          <w:i/>
          <w:sz w:val="24"/>
        </w:rPr>
        <w:t>лідогенерації</w:t>
      </w:r>
      <w:proofErr w:type="spellEnd"/>
      <w:r>
        <w:rPr>
          <w:i/>
          <w:sz w:val="24"/>
        </w:rPr>
        <w:t xml:space="preserve"> </w:t>
      </w:r>
      <w:proofErr w:type="spellStart"/>
      <w:r>
        <w:rPr>
          <w:i/>
          <w:sz w:val="24"/>
        </w:rPr>
        <w:t>Carrol</w:t>
      </w:r>
      <w:proofErr w:type="spellEnd"/>
      <w:r>
        <w:rPr>
          <w:i/>
          <w:sz w:val="24"/>
        </w:rPr>
        <w:t xml:space="preserve"> B.</w:t>
      </w:r>
    </w:p>
    <w:p w14:paraId="458EF431" w14:textId="77777777" w:rsidR="00A13F87" w:rsidRDefault="00A13F87">
      <w:pPr>
        <w:pStyle w:val="a3"/>
        <w:spacing w:before="138"/>
        <w:ind w:left="0"/>
        <w:jc w:val="left"/>
        <w:rPr>
          <w:i/>
          <w:sz w:val="24"/>
        </w:rPr>
      </w:pPr>
    </w:p>
    <w:p w14:paraId="183AE3BB" w14:textId="77777777" w:rsidR="00A13F87" w:rsidRDefault="00AE16AA">
      <w:pPr>
        <w:pStyle w:val="a3"/>
        <w:spacing w:line="360" w:lineRule="auto"/>
        <w:ind w:right="142" w:firstLine="719"/>
      </w:pPr>
      <w:r>
        <w:t xml:space="preserve">Розроблена характеристика основних підходів до </w:t>
      </w:r>
      <w:proofErr w:type="spellStart"/>
      <w:r>
        <w:t>лідогенерації</w:t>
      </w:r>
      <w:proofErr w:type="spellEnd"/>
      <w:r>
        <w:t>, таких як вихідний, вхідний та комбінований маркетинг, свідчить пр</w:t>
      </w:r>
      <w:r>
        <w:t>о різні можливості та виклики.</w:t>
      </w:r>
      <w:r>
        <w:rPr>
          <w:spacing w:val="-13"/>
        </w:rPr>
        <w:t xml:space="preserve"> </w:t>
      </w:r>
      <w:r>
        <w:t>Вони</w:t>
      </w:r>
      <w:r>
        <w:rPr>
          <w:spacing w:val="-11"/>
        </w:rPr>
        <w:t xml:space="preserve"> </w:t>
      </w:r>
      <w:r>
        <w:t>стоять</w:t>
      </w:r>
      <w:r>
        <w:rPr>
          <w:spacing w:val="-13"/>
        </w:rPr>
        <w:t xml:space="preserve"> </w:t>
      </w:r>
      <w:r>
        <w:t>перед</w:t>
      </w:r>
      <w:r>
        <w:rPr>
          <w:spacing w:val="-11"/>
        </w:rPr>
        <w:t xml:space="preserve"> </w:t>
      </w:r>
      <w:r>
        <w:t>сучасними</w:t>
      </w:r>
      <w:r>
        <w:rPr>
          <w:spacing w:val="-12"/>
        </w:rPr>
        <w:t xml:space="preserve"> </w:t>
      </w:r>
      <w:r>
        <w:t>бізнесами</w:t>
      </w:r>
      <w:r>
        <w:rPr>
          <w:spacing w:val="-14"/>
        </w:rPr>
        <w:t xml:space="preserve"> </w:t>
      </w:r>
      <w:r>
        <w:t>у</w:t>
      </w:r>
      <w:r>
        <w:rPr>
          <w:spacing w:val="-11"/>
        </w:rPr>
        <w:t xml:space="preserve"> </w:t>
      </w:r>
      <w:r>
        <w:t>процесі</w:t>
      </w:r>
      <w:r>
        <w:rPr>
          <w:spacing w:val="-11"/>
        </w:rPr>
        <w:t xml:space="preserve"> </w:t>
      </w:r>
      <w:r>
        <w:t>залучення</w:t>
      </w:r>
      <w:r>
        <w:rPr>
          <w:spacing w:val="-12"/>
        </w:rPr>
        <w:t xml:space="preserve"> </w:t>
      </w:r>
      <w:r>
        <w:t xml:space="preserve">потенційних </w:t>
      </w:r>
      <w:r>
        <w:rPr>
          <w:spacing w:val="-2"/>
        </w:rPr>
        <w:t>клієнтів.</w:t>
      </w:r>
    </w:p>
    <w:p w14:paraId="263F2DF0" w14:textId="77777777" w:rsidR="00A13F87" w:rsidRDefault="00AE16AA">
      <w:pPr>
        <w:pStyle w:val="a3"/>
        <w:spacing w:line="360" w:lineRule="auto"/>
        <w:ind w:right="135" w:firstLine="719"/>
      </w:pPr>
      <w:r>
        <w:t xml:space="preserve">Вихідний маркетинг направлений на широке масове охоплення та швидкий доступ до великої аудиторії. Підхід використовується, щоб підвищити </w:t>
      </w:r>
      <w:proofErr w:type="spellStart"/>
      <w:r>
        <w:t>впізнава</w:t>
      </w:r>
      <w:r>
        <w:t>ність</w:t>
      </w:r>
      <w:proofErr w:type="spellEnd"/>
      <w:r>
        <w:t xml:space="preserve"> бренду, але є слабка сторона - має нав’язливий характер і низьку </w:t>
      </w:r>
      <w:proofErr w:type="spellStart"/>
      <w:r>
        <w:t>таргетованість</w:t>
      </w:r>
      <w:proofErr w:type="spellEnd"/>
      <w:r>
        <w:t>, тому результативність конверсії знижується.</w:t>
      </w:r>
    </w:p>
    <w:p w14:paraId="60D22215" w14:textId="77777777" w:rsidR="00A13F87" w:rsidRDefault="00A13F87">
      <w:pPr>
        <w:pStyle w:val="a3"/>
        <w:spacing w:line="360" w:lineRule="auto"/>
        <w:sectPr w:rsidR="00A13F87">
          <w:headerReference w:type="default" r:id="rId14"/>
          <w:pgSz w:w="11910" w:h="16840"/>
          <w:pgMar w:top="1440" w:right="425" w:bottom="280" w:left="1275" w:header="578" w:footer="0" w:gutter="0"/>
          <w:pgNumType w:start="21"/>
          <w:cols w:space="720"/>
        </w:sectPr>
      </w:pPr>
    </w:p>
    <w:p w14:paraId="78726DEC" w14:textId="77777777" w:rsidR="00A13F87" w:rsidRDefault="00AE16AA">
      <w:pPr>
        <w:pStyle w:val="a3"/>
        <w:spacing w:before="289" w:line="360" w:lineRule="auto"/>
        <w:ind w:right="135" w:firstLine="719"/>
      </w:pPr>
      <w:r>
        <w:lastRenderedPageBreak/>
        <w:t xml:space="preserve">Вхідний маркетинг має іншу перспективу, підхід орієнтується на органічне залучення зацікавлених </w:t>
      </w:r>
      <w:proofErr w:type="spellStart"/>
      <w:r>
        <w:t>лідів</w:t>
      </w:r>
      <w:proofErr w:type="spellEnd"/>
      <w:r>
        <w:t xml:space="preserve"> за допомогою створення релевантного для </w:t>
      </w:r>
      <w:proofErr w:type="spellStart"/>
      <w:r>
        <w:t>ліда</w:t>
      </w:r>
      <w:proofErr w:type="spellEnd"/>
      <w:r>
        <w:t xml:space="preserve"> контенту. Даний підхід краще відповідає сучасним тенденціям, коли споживачі виявляють</w:t>
      </w:r>
      <w:r>
        <w:rPr>
          <w:spacing w:val="-15"/>
        </w:rPr>
        <w:t xml:space="preserve"> </w:t>
      </w:r>
      <w:r>
        <w:t>ініціативу</w:t>
      </w:r>
      <w:r>
        <w:rPr>
          <w:spacing w:val="-12"/>
        </w:rPr>
        <w:t xml:space="preserve"> </w:t>
      </w:r>
      <w:r>
        <w:t>знайти</w:t>
      </w:r>
      <w:r>
        <w:rPr>
          <w:spacing w:val="-13"/>
        </w:rPr>
        <w:t xml:space="preserve"> </w:t>
      </w:r>
      <w:r>
        <w:t>інфор</w:t>
      </w:r>
      <w:r>
        <w:t>мацію</w:t>
      </w:r>
      <w:r>
        <w:rPr>
          <w:spacing w:val="-14"/>
        </w:rPr>
        <w:t xml:space="preserve"> </w:t>
      </w:r>
      <w:r>
        <w:t>про</w:t>
      </w:r>
      <w:r>
        <w:rPr>
          <w:spacing w:val="-14"/>
        </w:rPr>
        <w:t xml:space="preserve"> </w:t>
      </w:r>
      <w:r>
        <w:t>продукт/послугу</w:t>
      </w:r>
      <w:r>
        <w:rPr>
          <w:spacing w:val="-12"/>
        </w:rPr>
        <w:t xml:space="preserve"> </w:t>
      </w:r>
      <w:r>
        <w:t>та</w:t>
      </w:r>
      <w:r>
        <w:rPr>
          <w:spacing w:val="-14"/>
        </w:rPr>
        <w:t xml:space="preserve"> </w:t>
      </w:r>
      <w:r>
        <w:t>прийняти</w:t>
      </w:r>
      <w:r>
        <w:rPr>
          <w:spacing w:val="-13"/>
        </w:rPr>
        <w:t xml:space="preserve"> </w:t>
      </w:r>
      <w:r>
        <w:t>зважені рішення. Вхідний маркетинг спрямований допомогти сформувати довгострокові стосунки</w:t>
      </w:r>
      <w:r>
        <w:rPr>
          <w:spacing w:val="-18"/>
        </w:rPr>
        <w:t xml:space="preserve"> </w:t>
      </w:r>
      <w:r>
        <w:t>із</w:t>
      </w:r>
      <w:r>
        <w:rPr>
          <w:spacing w:val="-16"/>
        </w:rPr>
        <w:t xml:space="preserve"> </w:t>
      </w:r>
      <w:r>
        <w:t>клієнтами,</w:t>
      </w:r>
      <w:r>
        <w:rPr>
          <w:spacing w:val="-16"/>
        </w:rPr>
        <w:t xml:space="preserve"> </w:t>
      </w:r>
      <w:r>
        <w:t>а</w:t>
      </w:r>
      <w:r>
        <w:rPr>
          <w:spacing w:val="-16"/>
        </w:rPr>
        <w:t xml:space="preserve"> </w:t>
      </w:r>
      <w:r>
        <w:t>також</w:t>
      </w:r>
      <w:r>
        <w:rPr>
          <w:spacing w:val="-16"/>
        </w:rPr>
        <w:t xml:space="preserve"> </w:t>
      </w:r>
      <w:r>
        <w:t>отримати</w:t>
      </w:r>
      <w:r>
        <w:rPr>
          <w:spacing w:val="-18"/>
        </w:rPr>
        <w:t xml:space="preserve"> </w:t>
      </w:r>
      <w:r>
        <w:t>якісних</w:t>
      </w:r>
      <w:r>
        <w:rPr>
          <w:spacing w:val="-13"/>
        </w:rPr>
        <w:t xml:space="preserve"> </w:t>
      </w:r>
      <w:proofErr w:type="spellStart"/>
      <w:r>
        <w:t>лідів</w:t>
      </w:r>
      <w:proofErr w:type="spellEnd"/>
      <w:r>
        <w:t>.</w:t>
      </w:r>
      <w:r>
        <w:rPr>
          <w:spacing w:val="-18"/>
        </w:rPr>
        <w:t xml:space="preserve"> </w:t>
      </w:r>
      <w:r>
        <w:t>Але</w:t>
      </w:r>
      <w:r>
        <w:rPr>
          <w:spacing w:val="-16"/>
        </w:rPr>
        <w:t xml:space="preserve"> </w:t>
      </w:r>
      <w:r>
        <w:t>підхід</w:t>
      </w:r>
      <w:r>
        <w:rPr>
          <w:spacing w:val="-14"/>
        </w:rPr>
        <w:t xml:space="preserve"> </w:t>
      </w:r>
      <w:r>
        <w:t>потребує</w:t>
      </w:r>
      <w:r>
        <w:rPr>
          <w:spacing w:val="-17"/>
        </w:rPr>
        <w:t xml:space="preserve"> </w:t>
      </w:r>
      <w:r>
        <w:t>значних інвестицій для створення якісного та релевантного кон</w:t>
      </w:r>
      <w:r>
        <w:t>тенту.</w:t>
      </w:r>
    </w:p>
    <w:p w14:paraId="58EFDEF5" w14:textId="77777777" w:rsidR="00A13F87" w:rsidRDefault="00AE16AA">
      <w:pPr>
        <w:pStyle w:val="a3"/>
        <w:spacing w:before="1" w:line="360" w:lineRule="auto"/>
        <w:ind w:right="134" w:firstLine="719"/>
      </w:pPr>
      <w:r>
        <w:t>Комбінований підхід поєднує обидва підходи, та дає можливість максимізувати переваги кожного методу. Він забезпечує швидкий доступ до широкої аудиторії та водночас підтримує високий рівень залучення. Для ефективної реалізації цього підходу – необхід</w:t>
      </w:r>
      <w:r>
        <w:t>на складна координація маркетингових</w:t>
      </w:r>
      <w:r>
        <w:rPr>
          <w:spacing w:val="-16"/>
        </w:rPr>
        <w:t xml:space="preserve"> </w:t>
      </w:r>
      <w:r>
        <w:t>зусиль,</w:t>
      </w:r>
      <w:r>
        <w:rPr>
          <w:spacing w:val="-17"/>
        </w:rPr>
        <w:t xml:space="preserve"> </w:t>
      </w:r>
      <w:r>
        <w:t>а</w:t>
      </w:r>
      <w:r>
        <w:rPr>
          <w:spacing w:val="-17"/>
        </w:rPr>
        <w:t xml:space="preserve"> </w:t>
      </w:r>
      <w:r>
        <w:t>також</w:t>
      </w:r>
      <w:r>
        <w:rPr>
          <w:spacing w:val="-18"/>
        </w:rPr>
        <w:t xml:space="preserve"> </w:t>
      </w:r>
      <w:r>
        <w:t>інтеграція</w:t>
      </w:r>
      <w:r>
        <w:rPr>
          <w:spacing w:val="-15"/>
        </w:rPr>
        <w:t xml:space="preserve"> </w:t>
      </w:r>
      <w:r>
        <w:t>аналітичних</w:t>
      </w:r>
      <w:r>
        <w:rPr>
          <w:spacing w:val="-17"/>
        </w:rPr>
        <w:t xml:space="preserve"> </w:t>
      </w:r>
      <w:r>
        <w:t>інструментів</w:t>
      </w:r>
      <w:r>
        <w:rPr>
          <w:spacing w:val="-18"/>
        </w:rPr>
        <w:t xml:space="preserve"> </w:t>
      </w:r>
      <w:r>
        <w:t>для</w:t>
      </w:r>
      <w:r>
        <w:rPr>
          <w:spacing w:val="-15"/>
        </w:rPr>
        <w:t xml:space="preserve"> </w:t>
      </w:r>
      <w:r>
        <w:t xml:space="preserve">управління </w:t>
      </w:r>
      <w:r>
        <w:rPr>
          <w:spacing w:val="-2"/>
        </w:rPr>
        <w:t>даними.</w:t>
      </w:r>
    </w:p>
    <w:p w14:paraId="05495053" w14:textId="77777777" w:rsidR="00A13F87" w:rsidRDefault="00AE16AA">
      <w:pPr>
        <w:pStyle w:val="a3"/>
        <w:spacing w:before="2" w:line="360" w:lineRule="auto"/>
        <w:ind w:right="132" w:firstLine="719"/>
      </w:pPr>
      <w:r>
        <w:t xml:space="preserve">Загалом, вибір моделі </w:t>
      </w:r>
      <w:proofErr w:type="spellStart"/>
      <w:r>
        <w:t>лідогенерації</w:t>
      </w:r>
      <w:proofErr w:type="spellEnd"/>
      <w:r>
        <w:t xml:space="preserve"> має базуватися на конкретних бізнес- цілях, особливостях цільової аудиторії та ресурсах, доступних компанії.</w:t>
      </w:r>
      <w:r>
        <w:t xml:space="preserve"> Використання науково обґрунтованих методів та адаптація до змін у поведінці споживачів є ключовими факторами для досягнення успіху в конверсії </w:t>
      </w:r>
      <w:proofErr w:type="spellStart"/>
      <w:r>
        <w:t>лідів</w:t>
      </w:r>
      <w:proofErr w:type="spellEnd"/>
      <w:r>
        <w:t xml:space="preserve"> у реальні продажі [3].</w:t>
      </w:r>
    </w:p>
    <w:p w14:paraId="689B222B" w14:textId="77777777" w:rsidR="00A13F87" w:rsidRDefault="00AE16AA">
      <w:pPr>
        <w:pStyle w:val="a3"/>
        <w:spacing w:line="360" w:lineRule="auto"/>
        <w:ind w:right="141" w:firstLine="719"/>
      </w:pPr>
      <w:r>
        <w:t xml:space="preserve">Щоб кампанія з </w:t>
      </w:r>
      <w:proofErr w:type="spellStart"/>
      <w:r>
        <w:t>лідогенерації</w:t>
      </w:r>
      <w:proofErr w:type="spellEnd"/>
      <w:r>
        <w:t xml:space="preserve"> була успішною, важливими є постійний моніторинг та ана</w:t>
      </w:r>
      <w:r>
        <w:t>ліз її ефективності. На першому етапі проводиться маркетинговий аналіз, що включає дослідження ринку, конкурентів та аналіз цільової аудиторії. Це допомагає краще зрозуміти, які проблеми або запити має вирішувати ваш продукт або послуга [3].</w:t>
      </w:r>
    </w:p>
    <w:p w14:paraId="227AB74C" w14:textId="77777777" w:rsidR="00A13F87" w:rsidRDefault="00AE16AA">
      <w:pPr>
        <w:pStyle w:val="a3"/>
        <w:spacing w:line="360" w:lineRule="auto"/>
        <w:ind w:right="142" w:firstLine="719"/>
      </w:pPr>
      <w:r>
        <w:t>Одним із ключо</w:t>
      </w:r>
      <w:r>
        <w:t xml:space="preserve">вих елементів процесу </w:t>
      </w:r>
      <w:proofErr w:type="spellStart"/>
      <w:r>
        <w:t>лідогенерації</w:t>
      </w:r>
      <w:proofErr w:type="spellEnd"/>
      <w:r>
        <w:t xml:space="preserve"> є посадкова сторінка (</w:t>
      </w:r>
      <w:proofErr w:type="spellStart"/>
      <w:r>
        <w:t>Landing</w:t>
      </w:r>
      <w:proofErr w:type="spellEnd"/>
      <w:r>
        <w:rPr>
          <w:spacing w:val="-13"/>
        </w:rPr>
        <w:t xml:space="preserve"> </w:t>
      </w:r>
      <w:proofErr w:type="spellStart"/>
      <w:r>
        <w:t>Page</w:t>
      </w:r>
      <w:proofErr w:type="spellEnd"/>
      <w:r>
        <w:t>).</w:t>
      </w:r>
      <w:r>
        <w:rPr>
          <w:spacing w:val="-14"/>
        </w:rPr>
        <w:t xml:space="preserve"> </w:t>
      </w:r>
      <w:r>
        <w:t>Це</w:t>
      </w:r>
      <w:r>
        <w:rPr>
          <w:spacing w:val="-13"/>
        </w:rPr>
        <w:t xml:space="preserve"> </w:t>
      </w:r>
      <w:r>
        <w:t>веб-сторінка,</w:t>
      </w:r>
      <w:r>
        <w:rPr>
          <w:spacing w:val="-14"/>
        </w:rPr>
        <w:t xml:space="preserve"> </w:t>
      </w:r>
      <w:r>
        <w:t>куди</w:t>
      </w:r>
      <w:r>
        <w:rPr>
          <w:spacing w:val="-13"/>
        </w:rPr>
        <w:t xml:space="preserve"> </w:t>
      </w:r>
      <w:r>
        <w:t>спрямовується</w:t>
      </w:r>
      <w:r>
        <w:rPr>
          <w:spacing w:val="-13"/>
        </w:rPr>
        <w:t xml:space="preserve"> </w:t>
      </w:r>
      <w:r>
        <w:t>трафік</w:t>
      </w:r>
      <w:r>
        <w:rPr>
          <w:spacing w:val="-16"/>
        </w:rPr>
        <w:t xml:space="preserve"> </w:t>
      </w:r>
      <w:r>
        <w:t>із</w:t>
      </w:r>
      <w:r>
        <w:rPr>
          <w:spacing w:val="-14"/>
        </w:rPr>
        <w:t xml:space="preserve"> </w:t>
      </w:r>
      <w:r>
        <w:t>рекламних</w:t>
      </w:r>
      <w:r>
        <w:rPr>
          <w:spacing w:val="-13"/>
        </w:rPr>
        <w:t xml:space="preserve"> </w:t>
      </w:r>
      <w:r>
        <w:t>кампаній, і</w:t>
      </w:r>
      <w:r>
        <w:rPr>
          <w:spacing w:val="-10"/>
        </w:rPr>
        <w:t xml:space="preserve"> </w:t>
      </w:r>
      <w:r>
        <w:t>вона</w:t>
      </w:r>
      <w:r>
        <w:rPr>
          <w:spacing w:val="-11"/>
        </w:rPr>
        <w:t xml:space="preserve"> </w:t>
      </w:r>
      <w:r>
        <w:t>має</w:t>
      </w:r>
      <w:r>
        <w:rPr>
          <w:spacing w:val="-13"/>
        </w:rPr>
        <w:t xml:space="preserve"> </w:t>
      </w:r>
      <w:r>
        <w:t>бути</w:t>
      </w:r>
      <w:r>
        <w:rPr>
          <w:spacing w:val="-12"/>
        </w:rPr>
        <w:t xml:space="preserve"> </w:t>
      </w:r>
      <w:r>
        <w:t>оптимізована</w:t>
      </w:r>
      <w:r>
        <w:rPr>
          <w:spacing w:val="-12"/>
        </w:rPr>
        <w:t xml:space="preserve"> </w:t>
      </w:r>
      <w:r>
        <w:t>для</w:t>
      </w:r>
      <w:r>
        <w:rPr>
          <w:spacing w:val="-11"/>
        </w:rPr>
        <w:t xml:space="preserve"> </w:t>
      </w:r>
      <w:r>
        <w:t>збору</w:t>
      </w:r>
      <w:r>
        <w:rPr>
          <w:spacing w:val="-10"/>
        </w:rPr>
        <w:t xml:space="preserve"> </w:t>
      </w:r>
      <w:r>
        <w:t>даних</w:t>
      </w:r>
      <w:r>
        <w:rPr>
          <w:spacing w:val="-12"/>
        </w:rPr>
        <w:t xml:space="preserve"> </w:t>
      </w:r>
      <w:r>
        <w:t>про</w:t>
      </w:r>
      <w:r>
        <w:rPr>
          <w:spacing w:val="-12"/>
        </w:rPr>
        <w:t xml:space="preserve"> </w:t>
      </w:r>
      <w:r>
        <w:t>потенційних</w:t>
      </w:r>
      <w:r>
        <w:rPr>
          <w:spacing w:val="-12"/>
        </w:rPr>
        <w:t xml:space="preserve"> </w:t>
      </w:r>
      <w:r>
        <w:t>клієнтів.</w:t>
      </w:r>
      <w:r>
        <w:rPr>
          <w:spacing w:val="-14"/>
        </w:rPr>
        <w:t xml:space="preserve"> </w:t>
      </w:r>
      <w:r>
        <w:t>Ефективна посадкова</w:t>
      </w:r>
      <w:r>
        <w:rPr>
          <w:spacing w:val="-12"/>
        </w:rPr>
        <w:t xml:space="preserve"> </w:t>
      </w:r>
      <w:r>
        <w:t>сторінка</w:t>
      </w:r>
      <w:r>
        <w:rPr>
          <w:spacing w:val="-12"/>
        </w:rPr>
        <w:t xml:space="preserve"> </w:t>
      </w:r>
      <w:r>
        <w:t>повинна</w:t>
      </w:r>
      <w:r>
        <w:rPr>
          <w:spacing w:val="-12"/>
        </w:rPr>
        <w:t xml:space="preserve"> </w:t>
      </w:r>
      <w:r>
        <w:t>бути</w:t>
      </w:r>
      <w:r>
        <w:rPr>
          <w:spacing w:val="-9"/>
        </w:rPr>
        <w:t xml:space="preserve"> </w:t>
      </w:r>
      <w:r>
        <w:t>зрозумілою,</w:t>
      </w:r>
      <w:r>
        <w:rPr>
          <w:spacing w:val="-10"/>
        </w:rPr>
        <w:t xml:space="preserve"> </w:t>
      </w:r>
      <w:r>
        <w:t>візуально</w:t>
      </w:r>
      <w:r>
        <w:rPr>
          <w:spacing w:val="-9"/>
        </w:rPr>
        <w:t xml:space="preserve"> </w:t>
      </w:r>
      <w:r>
        <w:t>привабливою,</w:t>
      </w:r>
      <w:r>
        <w:rPr>
          <w:spacing w:val="-10"/>
        </w:rPr>
        <w:t xml:space="preserve"> </w:t>
      </w:r>
      <w:r>
        <w:t>мати</w:t>
      </w:r>
      <w:r>
        <w:rPr>
          <w:spacing w:val="-9"/>
        </w:rPr>
        <w:t xml:space="preserve"> </w:t>
      </w:r>
      <w:r>
        <w:t>чіткий заклик до дії (CTA) та форму для збору контактних даних, яка є максимально зручною для користувача [6].</w:t>
      </w:r>
    </w:p>
    <w:p w14:paraId="58D692C2" w14:textId="77777777" w:rsidR="00A13F87" w:rsidRDefault="00A13F87">
      <w:pPr>
        <w:pStyle w:val="a3"/>
        <w:spacing w:line="360" w:lineRule="auto"/>
        <w:sectPr w:rsidR="00A13F87">
          <w:headerReference w:type="default" r:id="rId15"/>
          <w:pgSz w:w="11910" w:h="16840"/>
          <w:pgMar w:top="840" w:right="425" w:bottom="280" w:left="1275" w:header="578" w:footer="0" w:gutter="0"/>
          <w:cols w:space="720"/>
        </w:sectPr>
      </w:pPr>
    </w:p>
    <w:p w14:paraId="3AC90680" w14:textId="77777777" w:rsidR="00A13F87" w:rsidRDefault="00AE16AA">
      <w:pPr>
        <w:pStyle w:val="a3"/>
        <w:spacing w:before="289" w:line="360" w:lineRule="auto"/>
        <w:ind w:right="135" w:firstLine="719"/>
      </w:pPr>
      <w:r>
        <w:lastRenderedPageBreak/>
        <w:t>Далі</w:t>
      </w:r>
      <w:r>
        <w:rPr>
          <w:spacing w:val="-10"/>
        </w:rPr>
        <w:t xml:space="preserve"> </w:t>
      </w:r>
      <w:r>
        <w:t>кампанія</w:t>
      </w:r>
      <w:r>
        <w:rPr>
          <w:spacing w:val="-13"/>
        </w:rPr>
        <w:t xml:space="preserve"> </w:t>
      </w:r>
      <w:r>
        <w:t>потребує</w:t>
      </w:r>
      <w:r>
        <w:rPr>
          <w:spacing w:val="-14"/>
        </w:rPr>
        <w:t xml:space="preserve"> </w:t>
      </w:r>
      <w:r>
        <w:t>постійного</w:t>
      </w:r>
      <w:r>
        <w:rPr>
          <w:spacing w:val="-10"/>
        </w:rPr>
        <w:t xml:space="preserve"> </w:t>
      </w:r>
      <w:r>
        <w:t>моніторингу</w:t>
      </w:r>
      <w:r>
        <w:rPr>
          <w:spacing w:val="-12"/>
        </w:rPr>
        <w:t xml:space="preserve"> </w:t>
      </w:r>
      <w:r>
        <w:t>для</w:t>
      </w:r>
      <w:r>
        <w:rPr>
          <w:spacing w:val="-11"/>
        </w:rPr>
        <w:t xml:space="preserve"> </w:t>
      </w:r>
      <w:r>
        <w:t>того,</w:t>
      </w:r>
      <w:r>
        <w:rPr>
          <w:spacing w:val="-12"/>
        </w:rPr>
        <w:t xml:space="preserve"> </w:t>
      </w:r>
      <w:r>
        <w:t>щоб</w:t>
      </w:r>
      <w:r>
        <w:rPr>
          <w:spacing w:val="-12"/>
        </w:rPr>
        <w:t xml:space="preserve"> </w:t>
      </w:r>
      <w:r>
        <w:t>оцінити</w:t>
      </w:r>
      <w:r>
        <w:rPr>
          <w:spacing w:val="-11"/>
        </w:rPr>
        <w:t xml:space="preserve"> </w:t>
      </w:r>
      <w:r>
        <w:t>я</w:t>
      </w:r>
      <w:r>
        <w:t>кість залучених</w:t>
      </w:r>
      <w:r>
        <w:rPr>
          <w:spacing w:val="-18"/>
        </w:rPr>
        <w:t xml:space="preserve"> </w:t>
      </w:r>
      <w:proofErr w:type="spellStart"/>
      <w:r>
        <w:t>лідів</w:t>
      </w:r>
      <w:proofErr w:type="spellEnd"/>
      <w:r>
        <w:rPr>
          <w:spacing w:val="-17"/>
        </w:rPr>
        <w:t xml:space="preserve"> </w:t>
      </w:r>
      <w:r>
        <w:t>і</w:t>
      </w:r>
      <w:r>
        <w:rPr>
          <w:spacing w:val="-18"/>
        </w:rPr>
        <w:t xml:space="preserve"> </w:t>
      </w:r>
      <w:r>
        <w:t>рівень</w:t>
      </w:r>
      <w:r>
        <w:rPr>
          <w:spacing w:val="-17"/>
        </w:rPr>
        <w:t xml:space="preserve"> </w:t>
      </w:r>
      <w:r>
        <w:t>їхньої</w:t>
      </w:r>
      <w:r>
        <w:rPr>
          <w:spacing w:val="-18"/>
        </w:rPr>
        <w:t xml:space="preserve"> </w:t>
      </w:r>
      <w:r>
        <w:t>зацікавленості.</w:t>
      </w:r>
      <w:r>
        <w:rPr>
          <w:spacing w:val="-17"/>
        </w:rPr>
        <w:t xml:space="preserve"> </w:t>
      </w:r>
      <w:r>
        <w:t>Моніторинг</w:t>
      </w:r>
      <w:r>
        <w:rPr>
          <w:spacing w:val="-18"/>
        </w:rPr>
        <w:t xml:space="preserve"> </w:t>
      </w:r>
      <w:r>
        <w:t>являє</w:t>
      </w:r>
      <w:r>
        <w:rPr>
          <w:spacing w:val="-17"/>
        </w:rPr>
        <w:t xml:space="preserve"> </w:t>
      </w:r>
      <w:r>
        <w:t>собою</w:t>
      </w:r>
      <w:r>
        <w:rPr>
          <w:spacing w:val="-18"/>
        </w:rPr>
        <w:t xml:space="preserve"> </w:t>
      </w:r>
      <w:r>
        <w:t xml:space="preserve">відстеження поведінки користувачів на сайті, аналіз </w:t>
      </w:r>
      <w:proofErr w:type="spellStart"/>
      <w:r>
        <w:t>кліків</w:t>
      </w:r>
      <w:proofErr w:type="spellEnd"/>
      <w:r>
        <w:t xml:space="preserve"> на CTA, а також тестування різних елементів сторінки та рекламних оголошень щоб виявити найбільш ефективних варіантів. Оптимізація процесу </w:t>
      </w:r>
      <w:proofErr w:type="spellStart"/>
      <w:r>
        <w:t>лідогенерації</w:t>
      </w:r>
      <w:proofErr w:type="spellEnd"/>
      <w:r>
        <w:t xml:space="preserve"> також передбачає аналіз результатів у режимі</w:t>
      </w:r>
      <w:r>
        <w:t xml:space="preserve"> реального часу та внесення необхідних коректив для покращення показників конверсії та зниження вартості залучення </w:t>
      </w:r>
      <w:proofErr w:type="spellStart"/>
      <w:r>
        <w:t>ліда</w:t>
      </w:r>
      <w:proofErr w:type="spellEnd"/>
      <w:r>
        <w:t xml:space="preserve"> [4].</w:t>
      </w:r>
    </w:p>
    <w:p w14:paraId="4D0B372A" w14:textId="77777777" w:rsidR="00A13F87" w:rsidRDefault="00AE16AA">
      <w:pPr>
        <w:pStyle w:val="a3"/>
        <w:spacing w:before="1" w:line="360" w:lineRule="auto"/>
        <w:ind w:right="137" w:firstLine="719"/>
      </w:pPr>
      <w:r>
        <w:t xml:space="preserve">На основі узагальнення результатів досліджень, згаданих вище, можна </w:t>
      </w:r>
      <w:r>
        <w:rPr>
          <w:spacing w:val="-2"/>
        </w:rPr>
        <w:t>сформулювати</w:t>
      </w:r>
      <w:r>
        <w:rPr>
          <w:spacing w:val="-7"/>
        </w:rPr>
        <w:t xml:space="preserve"> </w:t>
      </w:r>
      <w:r>
        <w:rPr>
          <w:spacing w:val="-2"/>
        </w:rPr>
        <w:t>цілі</w:t>
      </w:r>
      <w:r>
        <w:rPr>
          <w:spacing w:val="-3"/>
        </w:rPr>
        <w:t xml:space="preserve"> </w:t>
      </w:r>
      <w:r>
        <w:rPr>
          <w:spacing w:val="-2"/>
        </w:rPr>
        <w:t>програми</w:t>
      </w:r>
      <w:r>
        <w:rPr>
          <w:spacing w:val="-3"/>
        </w:rPr>
        <w:t xml:space="preserve"> </w:t>
      </w:r>
      <w:r>
        <w:rPr>
          <w:spacing w:val="-2"/>
        </w:rPr>
        <w:t>підвищення</w:t>
      </w:r>
      <w:r>
        <w:rPr>
          <w:spacing w:val="-3"/>
        </w:rPr>
        <w:t xml:space="preserve"> </w:t>
      </w:r>
      <w:r>
        <w:rPr>
          <w:spacing w:val="-2"/>
        </w:rPr>
        <w:t>ефективності</w:t>
      </w:r>
      <w:r>
        <w:rPr>
          <w:spacing w:val="-7"/>
        </w:rPr>
        <w:t xml:space="preserve"> </w:t>
      </w:r>
      <w:r>
        <w:rPr>
          <w:spacing w:val="-2"/>
        </w:rPr>
        <w:t>управління</w:t>
      </w:r>
      <w:r>
        <w:rPr>
          <w:spacing w:val="-3"/>
        </w:rPr>
        <w:t xml:space="preserve"> </w:t>
      </w:r>
      <w:proofErr w:type="spellStart"/>
      <w:r>
        <w:rPr>
          <w:spacing w:val="-2"/>
        </w:rPr>
        <w:t>лідами</w:t>
      </w:r>
      <w:proofErr w:type="spellEnd"/>
      <w:r>
        <w:rPr>
          <w:spacing w:val="-3"/>
        </w:rPr>
        <w:t xml:space="preserve"> </w:t>
      </w:r>
      <w:r>
        <w:rPr>
          <w:spacing w:val="-2"/>
        </w:rPr>
        <w:t>на</w:t>
      </w:r>
      <w:r>
        <w:rPr>
          <w:spacing w:val="-5"/>
        </w:rPr>
        <w:t xml:space="preserve"> </w:t>
      </w:r>
      <w:r>
        <w:rPr>
          <w:spacing w:val="-2"/>
        </w:rPr>
        <w:t xml:space="preserve">ринку </w:t>
      </w:r>
      <w:proofErr w:type="spellStart"/>
      <w:r>
        <w:t>освітньо-мовних</w:t>
      </w:r>
      <w:proofErr w:type="spellEnd"/>
      <w:r>
        <w:t xml:space="preserve"> послуг:</w:t>
      </w:r>
    </w:p>
    <w:p w14:paraId="425017DB" w14:textId="77777777" w:rsidR="00A13F87" w:rsidRDefault="00AE16AA">
      <w:pPr>
        <w:pStyle w:val="a5"/>
        <w:numPr>
          <w:ilvl w:val="0"/>
          <w:numId w:val="40"/>
        </w:numPr>
        <w:tabs>
          <w:tab w:val="left" w:pos="1025"/>
        </w:tabs>
        <w:spacing w:before="1"/>
        <w:ind w:left="1025" w:hanging="162"/>
        <w:jc w:val="left"/>
        <w:rPr>
          <w:sz w:val="28"/>
        </w:rPr>
      </w:pPr>
      <w:r>
        <w:rPr>
          <w:sz w:val="28"/>
        </w:rPr>
        <w:t>підвищення</w:t>
      </w:r>
      <w:r>
        <w:rPr>
          <w:spacing w:val="-7"/>
          <w:sz w:val="28"/>
        </w:rPr>
        <w:t xml:space="preserve"> </w:t>
      </w:r>
      <w:r>
        <w:rPr>
          <w:sz w:val="28"/>
        </w:rPr>
        <w:t>конверсії</w:t>
      </w:r>
      <w:r>
        <w:rPr>
          <w:spacing w:val="-6"/>
          <w:sz w:val="28"/>
        </w:rPr>
        <w:t xml:space="preserve"> </w:t>
      </w:r>
      <w:r>
        <w:rPr>
          <w:sz w:val="28"/>
        </w:rPr>
        <w:t>на</w:t>
      </w:r>
      <w:r>
        <w:rPr>
          <w:spacing w:val="-7"/>
          <w:sz w:val="28"/>
        </w:rPr>
        <w:t xml:space="preserve"> </w:t>
      </w:r>
      <w:r>
        <w:rPr>
          <w:sz w:val="28"/>
        </w:rPr>
        <w:t>ключових</w:t>
      </w:r>
      <w:r>
        <w:rPr>
          <w:spacing w:val="-6"/>
          <w:sz w:val="28"/>
        </w:rPr>
        <w:t xml:space="preserve"> </w:t>
      </w:r>
      <w:r>
        <w:rPr>
          <w:spacing w:val="-2"/>
          <w:sz w:val="28"/>
        </w:rPr>
        <w:t>етапах;</w:t>
      </w:r>
    </w:p>
    <w:p w14:paraId="15AFFEFC" w14:textId="77777777" w:rsidR="00A13F87" w:rsidRDefault="00AE16AA">
      <w:pPr>
        <w:pStyle w:val="a5"/>
        <w:numPr>
          <w:ilvl w:val="0"/>
          <w:numId w:val="40"/>
        </w:numPr>
        <w:tabs>
          <w:tab w:val="left" w:pos="1025"/>
        </w:tabs>
        <w:spacing w:before="161"/>
        <w:ind w:left="1025" w:hanging="162"/>
        <w:jc w:val="left"/>
        <w:rPr>
          <w:sz w:val="28"/>
        </w:rPr>
      </w:pPr>
      <w:r>
        <w:rPr>
          <w:sz w:val="28"/>
        </w:rPr>
        <w:t>оптимізація</w:t>
      </w:r>
      <w:r>
        <w:rPr>
          <w:spacing w:val="-11"/>
          <w:sz w:val="28"/>
        </w:rPr>
        <w:t xml:space="preserve"> </w:t>
      </w:r>
      <w:r>
        <w:rPr>
          <w:sz w:val="28"/>
        </w:rPr>
        <w:t>роботи</w:t>
      </w:r>
      <w:r>
        <w:rPr>
          <w:spacing w:val="-8"/>
          <w:sz w:val="28"/>
        </w:rPr>
        <w:t xml:space="preserve"> </w:t>
      </w:r>
      <w:r>
        <w:rPr>
          <w:sz w:val="28"/>
        </w:rPr>
        <w:t>каналів</w:t>
      </w:r>
      <w:r>
        <w:rPr>
          <w:spacing w:val="-7"/>
          <w:sz w:val="28"/>
        </w:rPr>
        <w:t xml:space="preserve"> </w:t>
      </w:r>
      <w:proofErr w:type="spellStart"/>
      <w:r>
        <w:rPr>
          <w:spacing w:val="-2"/>
          <w:sz w:val="28"/>
        </w:rPr>
        <w:t>лідогенерації</w:t>
      </w:r>
      <w:proofErr w:type="spellEnd"/>
      <w:r>
        <w:rPr>
          <w:spacing w:val="-2"/>
          <w:sz w:val="28"/>
        </w:rPr>
        <w:t>;</w:t>
      </w:r>
    </w:p>
    <w:p w14:paraId="1BD5B588" w14:textId="77777777" w:rsidR="00A13F87" w:rsidRDefault="00AE16AA">
      <w:pPr>
        <w:pStyle w:val="a5"/>
        <w:numPr>
          <w:ilvl w:val="0"/>
          <w:numId w:val="40"/>
        </w:numPr>
        <w:tabs>
          <w:tab w:val="left" w:pos="1025"/>
        </w:tabs>
        <w:spacing w:before="160"/>
        <w:ind w:left="1025" w:hanging="162"/>
        <w:jc w:val="left"/>
        <w:rPr>
          <w:sz w:val="28"/>
        </w:rPr>
      </w:pPr>
      <w:r>
        <w:rPr>
          <w:sz w:val="28"/>
        </w:rPr>
        <w:t>удо</w:t>
      </w:r>
      <w:r>
        <w:rPr>
          <w:sz w:val="28"/>
        </w:rPr>
        <w:t>сконалення</w:t>
      </w:r>
      <w:r>
        <w:rPr>
          <w:spacing w:val="-6"/>
          <w:sz w:val="28"/>
        </w:rPr>
        <w:t xml:space="preserve"> </w:t>
      </w:r>
      <w:r>
        <w:rPr>
          <w:sz w:val="28"/>
        </w:rPr>
        <w:t>взаємодії</w:t>
      </w:r>
      <w:r>
        <w:rPr>
          <w:spacing w:val="-5"/>
          <w:sz w:val="28"/>
        </w:rPr>
        <w:t xml:space="preserve"> </w:t>
      </w:r>
      <w:r>
        <w:rPr>
          <w:sz w:val="28"/>
        </w:rPr>
        <w:t>з</w:t>
      </w:r>
      <w:r>
        <w:rPr>
          <w:spacing w:val="-6"/>
          <w:sz w:val="28"/>
        </w:rPr>
        <w:t xml:space="preserve"> </w:t>
      </w:r>
      <w:r>
        <w:rPr>
          <w:spacing w:val="-2"/>
          <w:sz w:val="28"/>
        </w:rPr>
        <w:t>клієнтами.</w:t>
      </w:r>
    </w:p>
    <w:p w14:paraId="70A1EDC8" w14:textId="77777777" w:rsidR="00A13F87" w:rsidRDefault="00A13F87">
      <w:pPr>
        <w:pStyle w:val="a3"/>
        <w:ind w:left="0"/>
        <w:jc w:val="left"/>
      </w:pPr>
    </w:p>
    <w:p w14:paraId="0F2C0786" w14:textId="77777777" w:rsidR="00A13F87" w:rsidRDefault="00A13F87">
      <w:pPr>
        <w:pStyle w:val="a3"/>
        <w:spacing w:before="2"/>
        <w:ind w:left="0"/>
        <w:jc w:val="left"/>
      </w:pPr>
    </w:p>
    <w:p w14:paraId="27294884" w14:textId="77777777" w:rsidR="00A13F87" w:rsidRDefault="00AE16AA">
      <w:pPr>
        <w:pStyle w:val="2"/>
        <w:numPr>
          <w:ilvl w:val="1"/>
          <w:numId w:val="47"/>
        </w:numPr>
        <w:tabs>
          <w:tab w:val="left" w:pos="1282"/>
        </w:tabs>
        <w:ind w:left="1282" w:hanging="419"/>
      </w:pPr>
      <w:r>
        <w:t>Специфіка</w:t>
      </w:r>
      <w:r>
        <w:rPr>
          <w:spacing w:val="-10"/>
        </w:rPr>
        <w:t xml:space="preserve"> </w:t>
      </w:r>
      <w:proofErr w:type="spellStart"/>
      <w:r>
        <w:t>лідогенерації</w:t>
      </w:r>
      <w:proofErr w:type="spellEnd"/>
      <w:r>
        <w:rPr>
          <w:spacing w:val="-7"/>
        </w:rPr>
        <w:t xml:space="preserve"> </w:t>
      </w:r>
      <w:r>
        <w:t>та</w:t>
      </w:r>
      <w:r>
        <w:rPr>
          <w:spacing w:val="-7"/>
        </w:rPr>
        <w:t xml:space="preserve"> </w:t>
      </w:r>
      <w:r>
        <w:t>воронка</w:t>
      </w:r>
      <w:r>
        <w:rPr>
          <w:spacing w:val="-7"/>
        </w:rPr>
        <w:t xml:space="preserve"> </w:t>
      </w:r>
      <w:r>
        <w:rPr>
          <w:spacing w:val="-2"/>
        </w:rPr>
        <w:t>продажів</w:t>
      </w:r>
    </w:p>
    <w:p w14:paraId="75CFC990" w14:textId="77777777" w:rsidR="00A13F87" w:rsidRDefault="00A13F87">
      <w:pPr>
        <w:pStyle w:val="a3"/>
        <w:spacing w:before="321"/>
        <w:ind w:left="0"/>
        <w:jc w:val="left"/>
        <w:rPr>
          <w:b/>
        </w:rPr>
      </w:pPr>
    </w:p>
    <w:p w14:paraId="3F74A2CE" w14:textId="77777777" w:rsidR="00A13F87" w:rsidRDefault="00AE16AA">
      <w:pPr>
        <w:pStyle w:val="a3"/>
        <w:spacing w:line="360" w:lineRule="auto"/>
        <w:ind w:right="136" w:firstLine="719"/>
      </w:pPr>
      <w:r>
        <w:t xml:space="preserve">Воронка продажів — це ключовий інструмент для управління </w:t>
      </w:r>
      <w:proofErr w:type="spellStart"/>
      <w:r>
        <w:t>лідами</w:t>
      </w:r>
      <w:proofErr w:type="spellEnd"/>
      <w:r>
        <w:t>, що дозволяє відстежувати їхню активність та рух через різні етапи від моменту першого контакту до завершальної покупки. Воронка здатна допомогти бізнесу краще зрозуміти потреби і поведінку по</w:t>
      </w:r>
      <w:r>
        <w:t>тенційних клієнтів, а також якісно взаємодіяти з ними на кожному з етапів прийняття рішення [8].</w:t>
      </w:r>
    </w:p>
    <w:p w14:paraId="78969EA9" w14:textId="77777777" w:rsidR="00A13F87" w:rsidRDefault="00AE16AA">
      <w:pPr>
        <w:pStyle w:val="a3"/>
        <w:spacing w:line="360" w:lineRule="auto"/>
        <w:ind w:right="139" w:firstLine="719"/>
      </w:pPr>
      <w:r>
        <w:t>Кожен етап воронки має свої особливості, і роль маркетингових та продажних команд полягає в тому, щоб правильно оцінити, на якому рівні готовності до покупки з</w:t>
      </w:r>
      <w:r>
        <w:t>находиться лід, і які дії потрібно вжити для його просування</w:t>
      </w:r>
      <w:r>
        <w:rPr>
          <w:spacing w:val="-18"/>
        </w:rPr>
        <w:t xml:space="preserve"> </w:t>
      </w:r>
      <w:r>
        <w:t>далі</w:t>
      </w:r>
      <w:r>
        <w:rPr>
          <w:spacing w:val="-17"/>
        </w:rPr>
        <w:t xml:space="preserve"> </w:t>
      </w:r>
      <w:r>
        <w:t>по</w:t>
      </w:r>
      <w:r>
        <w:rPr>
          <w:spacing w:val="-18"/>
        </w:rPr>
        <w:t xml:space="preserve"> </w:t>
      </w:r>
      <w:r>
        <w:t>воронці.</w:t>
      </w:r>
      <w:r>
        <w:rPr>
          <w:spacing w:val="-17"/>
        </w:rPr>
        <w:t xml:space="preserve"> </w:t>
      </w:r>
      <w:r>
        <w:t>Можна</w:t>
      </w:r>
      <w:r>
        <w:rPr>
          <w:spacing w:val="-18"/>
        </w:rPr>
        <w:t xml:space="preserve"> </w:t>
      </w:r>
      <w:r>
        <w:t>оптимізувати</w:t>
      </w:r>
      <w:r>
        <w:rPr>
          <w:spacing w:val="-17"/>
        </w:rPr>
        <w:t xml:space="preserve"> </w:t>
      </w:r>
      <w:r>
        <w:t>взаємодію</w:t>
      </w:r>
      <w:r>
        <w:rPr>
          <w:spacing w:val="-18"/>
        </w:rPr>
        <w:t xml:space="preserve"> </w:t>
      </w:r>
      <w:r>
        <w:t>з</w:t>
      </w:r>
      <w:r>
        <w:rPr>
          <w:spacing w:val="-17"/>
        </w:rPr>
        <w:t xml:space="preserve"> </w:t>
      </w:r>
      <w:r>
        <w:t>клієнтами,</w:t>
      </w:r>
      <w:r>
        <w:rPr>
          <w:spacing w:val="-18"/>
        </w:rPr>
        <w:t xml:space="preserve"> </w:t>
      </w:r>
      <w:r>
        <w:t>скоротити тривалість циклу продажів і підвищити конверсію [8].</w:t>
      </w:r>
    </w:p>
    <w:p w14:paraId="4551B3D4" w14:textId="77777777" w:rsidR="00A13F87" w:rsidRDefault="00AE16AA">
      <w:pPr>
        <w:pStyle w:val="a3"/>
        <w:spacing w:before="2" w:line="360" w:lineRule="auto"/>
        <w:ind w:right="136" w:firstLine="719"/>
      </w:pPr>
      <w:proofErr w:type="spellStart"/>
      <w:r>
        <w:t>Лідогенерація</w:t>
      </w:r>
      <w:proofErr w:type="spellEnd"/>
      <w:r>
        <w:t xml:space="preserve"> заповнює воронку потенційними клієнтами. А грамотне управління ними дасть можливість переміщати їх по цих етапах. Розглянемо воронку </w:t>
      </w:r>
      <w:proofErr w:type="spellStart"/>
      <w:r>
        <w:t>продажівдив</w:t>
      </w:r>
      <w:proofErr w:type="spellEnd"/>
      <w:r>
        <w:t>. рисунок 1.3)</w:t>
      </w:r>
    </w:p>
    <w:p w14:paraId="6A6C9E5C" w14:textId="77777777" w:rsidR="00A13F87" w:rsidRDefault="00A13F87">
      <w:pPr>
        <w:pStyle w:val="a3"/>
        <w:spacing w:line="360" w:lineRule="auto"/>
        <w:sectPr w:rsidR="00A13F87">
          <w:pgSz w:w="11910" w:h="16840"/>
          <w:pgMar w:top="840" w:right="425" w:bottom="280" w:left="1275" w:header="578" w:footer="0" w:gutter="0"/>
          <w:cols w:space="720"/>
        </w:sectPr>
      </w:pPr>
    </w:p>
    <w:p w14:paraId="64042129" w14:textId="77777777" w:rsidR="00A13F87" w:rsidRDefault="00A13F87">
      <w:pPr>
        <w:pStyle w:val="a3"/>
        <w:spacing w:before="100"/>
        <w:ind w:left="0"/>
        <w:jc w:val="left"/>
        <w:rPr>
          <w:sz w:val="20"/>
        </w:rPr>
      </w:pPr>
    </w:p>
    <w:p w14:paraId="0D7917C3" w14:textId="77777777" w:rsidR="00A13F87" w:rsidRDefault="00AE16AA">
      <w:pPr>
        <w:pStyle w:val="a3"/>
        <w:ind w:left="3616"/>
        <w:jc w:val="left"/>
        <w:rPr>
          <w:sz w:val="20"/>
        </w:rPr>
      </w:pPr>
      <w:r>
        <w:rPr>
          <w:noProof/>
          <w:sz w:val="20"/>
        </w:rPr>
        <w:drawing>
          <wp:inline distT="0" distB="0" distL="0" distR="0" wp14:anchorId="44F22737" wp14:editId="18D74D03">
            <wp:extent cx="1961786" cy="3114294"/>
            <wp:effectExtent l="0" t="0" r="0" b="0"/>
            <wp:docPr id="13" name="Image 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 name="Image 13"/>
                    <pic:cNvPicPr/>
                  </pic:nvPicPr>
                  <pic:blipFill>
                    <a:blip r:embed="rId16" cstate="print"/>
                    <a:stretch>
                      <a:fillRect/>
                    </a:stretch>
                  </pic:blipFill>
                  <pic:spPr>
                    <a:xfrm>
                      <a:off x="0" y="0"/>
                      <a:ext cx="1961786" cy="3114294"/>
                    </a:xfrm>
                    <a:prstGeom prst="rect">
                      <a:avLst/>
                    </a:prstGeom>
                  </pic:spPr>
                </pic:pic>
              </a:graphicData>
            </a:graphic>
          </wp:inline>
        </w:drawing>
      </w:r>
    </w:p>
    <w:p w14:paraId="79913C99" w14:textId="77777777" w:rsidR="00A13F87" w:rsidRDefault="00AE16AA">
      <w:pPr>
        <w:pStyle w:val="a3"/>
        <w:spacing w:before="282"/>
        <w:ind w:left="1036" w:right="1036"/>
        <w:jc w:val="center"/>
      </w:pPr>
      <w:r>
        <w:t>Рисунок</w:t>
      </w:r>
      <w:r>
        <w:rPr>
          <w:spacing w:val="-9"/>
        </w:rPr>
        <w:t xml:space="preserve"> </w:t>
      </w:r>
      <w:r>
        <w:t>1.3</w:t>
      </w:r>
      <w:r>
        <w:rPr>
          <w:spacing w:val="-6"/>
        </w:rPr>
        <w:t xml:space="preserve"> </w:t>
      </w:r>
      <w:r>
        <w:t>-</w:t>
      </w:r>
      <w:r>
        <w:rPr>
          <w:spacing w:val="-7"/>
        </w:rPr>
        <w:t xml:space="preserve"> </w:t>
      </w:r>
      <w:r>
        <w:t>Воронка</w:t>
      </w:r>
      <w:r>
        <w:rPr>
          <w:spacing w:val="-6"/>
        </w:rPr>
        <w:t xml:space="preserve"> </w:t>
      </w:r>
      <w:r>
        <w:t>продажів</w:t>
      </w:r>
      <w:r>
        <w:rPr>
          <w:spacing w:val="-6"/>
        </w:rPr>
        <w:t xml:space="preserve"> </w:t>
      </w:r>
      <w:proofErr w:type="spellStart"/>
      <w:r>
        <w:t>International</w:t>
      </w:r>
      <w:proofErr w:type="spellEnd"/>
      <w:r>
        <w:rPr>
          <w:spacing w:val="-5"/>
        </w:rPr>
        <w:t xml:space="preserve"> </w:t>
      </w:r>
      <w:proofErr w:type="spellStart"/>
      <w:r>
        <w:t>Science</w:t>
      </w:r>
      <w:proofErr w:type="spellEnd"/>
      <w:r>
        <w:rPr>
          <w:spacing w:val="-8"/>
        </w:rPr>
        <w:t xml:space="preserve"> </w:t>
      </w:r>
      <w:proofErr w:type="spellStart"/>
      <w:r>
        <w:rPr>
          <w:spacing w:val="-2"/>
        </w:rPr>
        <w:t>Group</w:t>
      </w:r>
      <w:proofErr w:type="spellEnd"/>
    </w:p>
    <w:p w14:paraId="53CEB297" w14:textId="77777777" w:rsidR="00A13F87" w:rsidRDefault="00AE16AA">
      <w:pPr>
        <w:spacing w:before="161"/>
        <w:jc w:val="center"/>
        <w:rPr>
          <w:i/>
          <w:sz w:val="24"/>
        </w:rPr>
      </w:pPr>
      <w:r>
        <w:rPr>
          <w:i/>
          <w:sz w:val="24"/>
        </w:rPr>
        <w:t>Дже</w:t>
      </w:r>
      <w:r>
        <w:rPr>
          <w:i/>
          <w:sz w:val="24"/>
        </w:rPr>
        <w:t>рело:</w:t>
      </w:r>
      <w:r>
        <w:rPr>
          <w:i/>
          <w:spacing w:val="-6"/>
          <w:sz w:val="24"/>
        </w:rPr>
        <w:t xml:space="preserve"> </w:t>
      </w:r>
      <w:r>
        <w:rPr>
          <w:i/>
          <w:sz w:val="24"/>
        </w:rPr>
        <w:t>розроблено</w:t>
      </w:r>
      <w:r>
        <w:rPr>
          <w:i/>
          <w:spacing w:val="-2"/>
          <w:sz w:val="24"/>
        </w:rPr>
        <w:t xml:space="preserve"> </w:t>
      </w:r>
      <w:r>
        <w:rPr>
          <w:i/>
          <w:sz w:val="24"/>
        </w:rPr>
        <w:t>автором</w:t>
      </w:r>
      <w:r>
        <w:rPr>
          <w:i/>
          <w:spacing w:val="-1"/>
          <w:sz w:val="24"/>
        </w:rPr>
        <w:t xml:space="preserve"> </w:t>
      </w:r>
      <w:r>
        <w:rPr>
          <w:i/>
          <w:sz w:val="24"/>
        </w:rPr>
        <w:t>на</w:t>
      </w:r>
      <w:r>
        <w:rPr>
          <w:i/>
          <w:spacing w:val="-3"/>
          <w:sz w:val="24"/>
        </w:rPr>
        <w:t xml:space="preserve"> </w:t>
      </w:r>
      <w:r>
        <w:rPr>
          <w:i/>
          <w:sz w:val="24"/>
        </w:rPr>
        <w:t>основі</w:t>
      </w:r>
      <w:r>
        <w:rPr>
          <w:i/>
          <w:spacing w:val="-2"/>
          <w:sz w:val="24"/>
        </w:rPr>
        <w:t xml:space="preserve"> </w:t>
      </w:r>
      <w:r>
        <w:rPr>
          <w:i/>
          <w:sz w:val="24"/>
        </w:rPr>
        <w:t xml:space="preserve">класифікації </w:t>
      </w:r>
      <w:proofErr w:type="spellStart"/>
      <w:r>
        <w:rPr>
          <w:i/>
          <w:sz w:val="24"/>
        </w:rPr>
        <w:t>International</w:t>
      </w:r>
      <w:proofErr w:type="spellEnd"/>
      <w:r>
        <w:rPr>
          <w:i/>
          <w:spacing w:val="-2"/>
          <w:sz w:val="24"/>
        </w:rPr>
        <w:t xml:space="preserve"> </w:t>
      </w:r>
      <w:proofErr w:type="spellStart"/>
      <w:r>
        <w:rPr>
          <w:i/>
          <w:sz w:val="24"/>
        </w:rPr>
        <w:t>Science</w:t>
      </w:r>
      <w:proofErr w:type="spellEnd"/>
      <w:r>
        <w:rPr>
          <w:i/>
          <w:spacing w:val="-3"/>
          <w:sz w:val="24"/>
        </w:rPr>
        <w:t xml:space="preserve"> </w:t>
      </w:r>
      <w:proofErr w:type="spellStart"/>
      <w:r>
        <w:rPr>
          <w:i/>
          <w:sz w:val="24"/>
        </w:rPr>
        <w:t>Group</w:t>
      </w:r>
      <w:proofErr w:type="spellEnd"/>
      <w:r>
        <w:rPr>
          <w:i/>
          <w:sz w:val="24"/>
        </w:rPr>
        <w:t xml:space="preserve"> </w:t>
      </w:r>
      <w:r>
        <w:rPr>
          <w:i/>
          <w:spacing w:val="-5"/>
          <w:sz w:val="24"/>
        </w:rPr>
        <w:t>[9]</w:t>
      </w:r>
    </w:p>
    <w:p w14:paraId="3BA6322F" w14:textId="77777777" w:rsidR="00A13F87" w:rsidRDefault="00A13F87">
      <w:pPr>
        <w:pStyle w:val="a3"/>
        <w:ind w:left="0"/>
        <w:jc w:val="left"/>
        <w:rPr>
          <w:i/>
          <w:sz w:val="24"/>
        </w:rPr>
      </w:pPr>
    </w:p>
    <w:p w14:paraId="71DFFB0E" w14:textId="77777777" w:rsidR="00A13F87" w:rsidRDefault="00A13F87">
      <w:pPr>
        <w:pStyle w:val="a3"/>
        <w:spacing w:before="1"/>
        <w:ind w:left="0"/>
        <w:jc w:val="left"/>
        <w:rPr>
          <w:i/>
          <w:sz w:val="24"/>
        </w:rPr>
      </w:pPr>
    </w:p>
    <w:p w14:paraId="38AF3AF4" w14:textId="77777777" w:rsidR="00A13F87" w:rsidRDefault="00AE16AA">
      <w:pPr>
        <w:pStyle w:val="a3"/>
        <w:spacing w:before="1" w:line="360" w:lineRule="auto"/>
        <w:ind w:right="135" w:firstLine="719"/>
      </w:pPr>
      <w:r>
        <w:t>IQL (</w:t>
      </w:r>
      <w:proofErr w:type="spellStart"/>
      <w:r>
        <w:t>Information</w:t>
      </w:r>
      <w:proofErr w:type="spellEnd"/>
      <w:r>
        <w:t xml:space="preserve"> </w:t>
      </w:r>
      <w:proofErr w:type="spellStart"/>
      <w:r>
        <w:t>Qualified</w:t>
      </w:r>
      <w:proofErr w:type="spellEnd"/>
      <w:r>
        <w:t xml:space="preserve"> </w:t>
      </w:r>
      <w:proofErr w:type="spellStart"/>
      <w:r>
        <w:t>Lead</w:t>
      </w:r>
      <w:proofErr w:type="spellEnd"/>
      <w:r>
        <w:t>) – Інформаційно кваліфікований лід - це потенційний клієнт, який виявив певний інтерес до продукту або послуги, але не надав достатньо інформа</w:t>
      </w:r>
      <w:r>
        <w:t>ції для того, щоб оцінити його готовність до покупки. На даному етапі лід ще не прийняв рішення, тому компанія буде збирати додаткову інформацію [9].</w:t>
      </w:r>
    </w:p>
    <w:p w14:paraId="357567A7" w14:textId="77777777" w:rsidR="00A13F87" w:rsidRDefault="00AE16AA">
      <w:pPr>
        <w:pStyle w:val="a3"/>
        <w:spacing w:line="360" w:lineRule="auto"/>
        <w:ind w:right="134" w:firstLine="719"/>
      </w:pPr>
      <w:r>
        <w:t>MQL (</w:t>
      </w:r>
      <w:proofErr w:type="spellStart"/>
      <w:r>
        <w:t>Marketing</w:t>
      </w:r>
      <w:proofErr w:type="spellEnd"/>
      <w:r>
        <w:t xml:space="preserve"> </w:t>
      </w:r>
      <w:proofErr w:type="spellStart"/>
      <w:r>
        <w:t>Qualified</w:t>
      </w:r>
      <w:proofErr w:type="spellEnd"/>
      <w:r>
        <w:t xml:space="preserve"> </w:t>
      </w:r>
      <w:proofErr w:type="spellStart"/>
      <w:r>
        <w:t>Lead</w:t>
      </w:r>
      <w:proofErr w:type="spellEnd"/>
      <w:r>
        <w:t xml:space="preserve">) – </w:t>
      </w:r>
      <w:proofErr w:type="spellStart"/>
      <w:r>
        <w:t>Маркетингово</w:t>
      </w:r>
      <w:proofErr w:type="spellEnd"/>
      <w:r>
        <w:t xml:space="preserve"> кваліфікований лід - лід, який виявив більший інтерес і надав певні контактні дані або інформацію про свої потреби. Даний етап показує, що лід уже потенційно зацікавлений, але поки не готовий до негайної покупк</w:t>
      </w:r>
      <w:r>
        <w:t xml:space="preserve">и. Маркетинговий та продажний відділ відповідає за подальший «прогрів» такого </w:t>
      </w:r>
      <w:proofErr w:type="spellStart"/>
      <w:r>
        <w:t>ліда</w:t>
      </w:r>
      <w:proofErr w:type="spellEnd"/>
      <w:r>
        <w:t xml:space="preserve"> [9].</w:t>
      </w:r>
    </w:p>
    <w:p w14:paraId="7416304E" w14:textId="77777777" w:rsidR="00A13F87" w:rsidRDefault="00AE16AA">
      <w:pPr>
        <w:pStyle w:val="a3"/>
        <w:spacing w:line="360" w:lineRule="auto"/>
        <w:ind w:right="136" w:firstLine="719"/>
      </w:pPr>
      <w:r>
        <w:t>SQL (</w:t>
      </w:r>
      <w:proofErr w:type="spellStart"/>
      <w:r>
        <w:t>Sales</w:t>
      </w:r>
      <w:proofErr w:type="spellEnd"/>
      <w:r>
        <w:t xml:space="preserve"> </w:t>
      </w:r>
      <w:proofErr w:type="spellStart"/>
      <w:r>
        <w:t>Qualified</w:t>
      </w:r>
      <w:proofErr w:type="spellEnd"/>
      <w:r>
        <w:t xml:space="preserve"> </w:t>
      </w:r>
      <w:proofErr w:type="spellStart"/>
      <w:r>
        <w:t>Lead</w:t>
      </w:r>
      <w:proofErr w:type="spellEnd"/>
      <w:r>
        <w:t xml:space="preserve">) – Лід, кваліфікований для продажу - лід, який досяг етапу, коли він проявляє інтерес до конкретних продуктів або послуг компанії, наприклад, </w:t>
      </w:r>
      <w:r>
        <w:t>запитує демонстрацію продукту або проводить порівняння. Ліди на цьому етапі передаються до відділу продажів, щоб завершити процес конверсії [9].</w:t>
      </w:r>
    </w:p>
    <w:p w14:paraId="12481AD9" w14:textId="77777777" w:rsidR="00A13F87" w:rsidRDefault="00A13F87">
      <w:pPr>
        <w:pStyle w:val="a3"/>
        <w:spacing w:line="360" w:lineRule="auto"/>
        <w:sectPr w:rsidR="00A13F87">
          <w:pgSz w:w="11910" w:h="16840"/>
          <w:pgMar w:top="840" w:right="425" w:bottom="280" w:left="1275" w:header="578" w:footer="0" w:gutter="0"/>
          <w:cols w:space="720"/>
        </w:sectPr>
      </w:pPr>
    </w:p>
    <w:p w14:paraId="733AA9B5" w14:textId="77777777" w:rsidR="00A13F87" w:rsidRDefault="00AE16AA">
      <w:pPr>
        <w:pStyle w:val="a3"/>
        <w:spacing w:before="289" w:line="360" w:lineRule="auto"/>
        <w:ind w:right="137" w:firstLine="719"/>
      </w:pPr>
      <w:proofErr w:type="spellStart"/>
      <w:r>
        <w:lastRenderedPageBreak/>
        <w:t>Opportunity</w:t>
      </w:r>
      <w:proofErr w:type="spellEnd"/>
      <w:r>
        <w:t xml:space="preserve"> (Можливість) – Можливість для продажу. На цьому етапі відділ продажів зібрав усю </w:t>
      </w:r>
      <w:r>
        <w:t>необхідну інформацію для того, щоб перетворити SQL у реальну угоду. Менеджер із продажів активно працює з клієнтом для підготовки пропозиції [9].</w:t>
      </w:r>
    </w:p>
    <w:p w14:paraId="2C8D6B68" w14:textId="77777777" w:rsidR="00A13F87" w:rsidRDefault="00AE16AA">
      <w:pPr>
        <w:pStyle w:val="a3"/>
        <w:spacing w:line="360" w:lineRule="auto"/>
        <w:ind w:right="138" w:firstLine="719"/>
      </w:pPr>
      <w:proofErr w:type="spellStart"/>
      <w:r>
        <w:rPr>
          <w:spacing w:val="-2"/>
        </w:rPr>
        <w:t>Customer</w:t>
      </w:r>
      <w:proofErr w:type="spellEnd"/>
      <w:r>
        <w:rPr>
          <w:spacing w:val="-11"/>
        </w:rPr>
        <w:t xml:space="preserve"> </w:t>
      </w:r>
      <w:r>
        <w:rPr>
          <w:spacing w:val="-2"/>
        </w:rPr>
        <w:t>(Клієнт)</w:t>
      </w:r>
      <w:r>
        <w:rPr>
          <w:spacing w:val="-6"/>
        </w:rPr>
        <w:t xml:space="preserve"> </w:t>
      </w:r>
      <w:r>
        <w:rPr>
          <w:spacing w:val="-2"/>
        </w:rPr>
        <w:t>–</w:t>
      </w:r>
      <w:r>
        <w:rPr>
          <w:spacing w:val="-12"/>
        </w:rPr>
        <w:t xml:space="preserve"> </w:t>
      </w:r>
      <w:r>
        <w:rPr>
          <w:spacing w:val="-2"/>
        </w:rPr>
        <w:t>Клієнт</w:t>
      </w:r>
      <w:r>
        <w:rPr>
          <w:spacing w:val="-8"/>
        </w:rPr>
        <w:t xml:space="preserve"> </w:t>
      </w:r>
      <w:r>
        <w:rPr>
          <w:spacing w:val="-2"/>
        </w:rPr>
        <w:t>-</w:t>
      </w:r>
      <w:r>
        <w:rPr>
          <w:spacing w:val="-9"/>
        </w:rPr>
        <w:t xml:space="preserve"> </w:t>
      </w:r>
      <w:r>
        <w:rPr>
          <w:spacing w:val="-2"/>
        </w:rPr>
        <w:t>лід</w:t>
      </w:r>
      <w:r>
        <w:rPr>
          <w:spacing w:val="-10"/>
        </w:rPr>
        <w:t xml:space="preserve"> </w:t>
      </w:r>
      <w:r>
        <w:rPr>
          <w:spacing w:val="-2"/>
        </w:rPr>
        <w:t>стає</w:t>
      </w:r>
      <w:r>
        <w:rPr>
          <w:spacing w:val="-9"/>
        </w:rPr>
        <w:t xml:space="preserve"> </w:t>
      </w:r>
      <w:r>
        <w:rPr>
          <w:spacing w:val="-2"/>
        </w:rPr>
        <w:t>клієнтом,</w:t>
      </w:r>
      <w:r>
        <w:rPr>
          <w:spacing w:val="-12"/>
        </w:rPr>
        <w:t xml:space="preserve"> </w:t>
      </w:r>
      <w:r>
        <w:rPr>
          <w:spacing w:val="-2"/>
        </w:rPr>
        <w:t>коли</w:t>
      </w:r>
      <w:r>
        <w:rPr>
          <w:spacing w:val="-8"/>
        </w:rPr>
        <w:t xml:space="preserve"> </w:t>
      </w:r>
      <w:r>
        <w:rPr>
          <w:spacing w:val="-2"/>
        </w:rPr>
        <w:t>угода</w:t>
      </w:r>
      <w:r>
        <w:rPr>
          <w:spacing w:val="-6"/>
        </w:rPr>
        <w:t xml:space="preserve"> </w:t>
      </w:r>
      <w:r>
        <w:rPr>
          <w:spacing w:val="-2"/>
        </w:rPr>
        <w:t>успішно</w:t>
      </w:r>
      <w:r>
        <w:rPr>
          <w:spacing w:val="-8"/>
        </w:rPr>
        <w:t xml:space="preserve"> </w:t>
      </w:r>
      <w:r>
        <w:rPr>
          <w:spacing w:val="-2"/>
        </w:rPr>
        <w:t xml:space="preserve">завершена, </w:t>
      </w:r>
      <w:r>
        <w:t>і клієнт здійснив покупку. Після цього починається процес обслуговування та інтеграції клієнта [9].</w:t>
      </w:r>
    </w:p>
    <w:p w14:paraId="485E48ED" w14:textId="77777777" w:rsidR="00A13F87" w:rsidRDefault="00AE16AA">
      <w:pPr>
        <w:pStyle w:val="a3"/>
        <w:spacing w:before="1" w:line="360" w:lineRule="auto"/>
        <w:ind w:right="134" w:firstLine="719"/>
      </w:pPr>
      <w:r>
        <w:t>Зазначені</w:t>
      </w:r>
      <w:r>
        <w:rPr>
          <w:spacing w:val="-3"/>
        </w:rPr>
        <w:t xml:space="preserve"> </w:t>
      </w:r>
      <w:r>
        <w:t>вище</w:t>
      </w:r>
      <w:r>
        <w:rPr>
          <w:spacing w:val="-3"/>
        </w:rPr>
        <w:t xml:space="preserve"> </w:t>
      </w:r>
      <w:r>
        <w:t>етапи</w:t>
      </w:r>
      <w:r>
        <w:rPr>
          <w:spacing w:val="-4"/>
        </w:rPr>
        <w:t xml:space="preserve"> </w:t>
      </w:r>
      <w:r>
        <w:t>ілюструють</w:t>
      </w:r>
      <w:r>
        <w:rPr>
          <w:spacing w:val="-5"/>
        </w:rPr>
        <w:t xml:space="preserve"> </w:t>
      </w:r>
      <w:r>
        <w:t>класичну</w:t>
      </w:r>
      <w:r>
        <w:rPr>
          <w:spacing w:val="-3"/>
        </w:rPr>
        <w:t xml:space="preserve"> </w:t>
      </w:r>
      <w:r>
        <w:t>структуру</w:t>
      </w:r>
      <w:r>
        <w:rPr>
          <w:spacing w:val="-3"/>
        </w:rPr>
        <w:t xml:space="preserve"> </w:t>
      </w:r>
      <w:r>
        <w:t>воронки</w:t>
      </w:r>
      <w:r>
        <w:rPr>
          <w:spacing w:val="-6"/>
        </w:rPr>
        <w:t xml:space="preserve"> </w:t>
      </w:r>
      <w:r>
        <w:t>продажів.</w:t>
      </w:r>
      <w:r>
        <w:rPr>
          <w:spacing w:val="-5"/>
        </w:rPr>
        <w:t xml:space="preserve"> </w:t>
      </w:r>
      <w:r>
        <w:t>На кожному</w:t>
      </w:r>
      <w:r>
        <w:rPr>
          <w:spacing w:val="-9"/>
        </w:rPr>
        <w:t xml:space="preserve"> </w:t>
      </w:r>
      <w:r>
        <w:t>рівні</w:t>
      </w:r>
      <w:r>
        <w:rPr>
          <w:spacing w:val="-7"/>
        </w:rPr>
        <w:t xml:space="preserve"> </w:t>
      </w:r>
      <w:proofErr w:type="spellStart"/>
      <w:r>
        <w:t>ліди</w:t>
      </w:r>
      <w:proofErr w:type="spellEnd"/>
      <w:r>
        <w:rPr>
          <w:spacing w:val="-10"/>
        </w:rPr>
        <w:t xml:space="preserve"> </w:t>
      </w:r>
      <w:r>
        <w:t>проходять</w:t>
      </w:r>
      <w:r>
        <w:rPr>
          <w:spacing w:val="-8"/>
        </w:rPr>
        <w:t xml:space="preserve"> </w:t>
      </w:r>
      <w:r>
        <w:t>певні</w:t>
      </w:r>
      <w:r>
        <w:rPr>
          <w:spacing w:val="-7"/>
        </w:rPr>
        <w:t xml:space="preserve"> </w:t>
      </w:r>
      <w:r>
        <w:t>стадії</w:t>
      </w:r>
      <w:r>
        <w:rPr>
          <w:spacing w:val="-7"/>
        </w:rPr>
        <w:t xml:space="preserve"> </w:t>
      </w:r>
      <w:r>
        <w:t>кваліфікації</w:t>
      </w:r>
      <w:r>
        <w:rPr>
          <w:spacing w:val="-7"/>
        </w:rPr>
        <w:t xml:space="preserve"> </w:t>
      </w:r>
      <w:r>
        <w:t>та</w:t>
      </w:r>
      <w:r>
        <w:rPr>
          <w:spacing w:val="-8"/>
        </w:rPr>
        <w:t xml:space="preserve"> </w:t>
      </w:r>
      <w:r>
        <w:t>«прогріву»,</w:t>
      </w:r>
      <w:r>
        <w:rPr>
          <w:spacing w:val="-8"/>
        </w:rPr>
        <w:t xml:space="preserve"> </w:t>
      </w:r>
      <w:r>
        <w:t>що</w:t>
      </w:r>
      <w:r>
        <w:rPr>
          <w:spacing w:val="-7"/>
        </w:rPr>
        <w:t xml:space="preserve"> </w:t>
      </w:r>
      <w:r>
        <w:t>наближає їх</w:t>
      </w:r>
      <w:r>
        <w:t xml:space="preserve"> до кінцевої покупки.</w:t>
      </w:r>
    </w:p>
    <w:p w14:paraId="64208543" w14:textId="77777777" w:rsidR="00A13F87" w:rsidRDefault="00AE16AA">
      <w:pPr>
        <w:pStyle w:val="a3"/>
        <w:spacing w:before="1" w:line="360" w:lineRule="auto"/>
        <w:ind w:right="134" w:firstLine="719"/>
      </w:pPr>
      <w:r>
        <w:t xml:space="preserve">Важливість воронки продажів полягає в тому, що воронка систематизує процес продажів. Вона показує чітку картину того, на якому етапі губляться </w:t>
      </w:r>
      <w:proofErr w:type="spellStart"/>
      <w:r>
        <w:t>ліди</w:t>
      </w:r>
      <w:proofErr w:type="spellEnd"/>
      <w:r>
        <w:t>, а де знаходяться потенційні клієнти. Завдяки їй менеджери з продажів розуміють, яким</w:t>
      </w:r>
      <w:r>
        <w:rPr>
          <w:spacing w:val="-1"/>
        </w:rPr>
        <w:t xml:space="preserve"> </w:t>
      </w:r>
      <w:proofErr w:type="spellStart"/>
      <w:r>
        <w:t>лідам</w:t>
      </w:r>
      <w:proofErr w:type="spellEnd"/>
      <w:r>
        <w:rPr>
          <w:spacing w:val="-1"/>
        </w:rPr>
        <w:t xml:space="preserve"> </w:t>
      </w:r>
      <w:r>
        <w:t>потрібно приділити додаткову увагу,</w:t>
      </w:r>
      <w:r>
        <w:rPr>
          <w:spacing w:val="-1"/>
        </w:rPr>
        <w:t xml:space="preserve"> </w:t>
      </w:r>
      <w:r>
        <w:t>а</w:t>
      </w:r>
      <w:r>
        <w:rPr>
          <w:spacing w:val="-1"/>
        </w:rPr>
        <w:t xml:space="preserve"> </w:t>
      </w:r>
      <w:r>
        <w:t xml:space="preserve">яких підготовити до здійснення покупки. Також можна виявити «вузькі місця» в процесі продажів та своєчасно коригувати систему роботи з </w:t>
      </w:r>
      <w:proofErr w:type="spellStart"/>
      <w:r>
        <w:t>лідами</w:t>
      </w:r>
      <w:proofErr w:type="spellEnd"/>
      <w:r>
        <w:t>.</w:t>
      </w:r>
    </w:p>
    <w:p w14:paraId="4EA53B06" w14:textId="77777777" w:rsidR="00A13F87" w:rsidRDefault="00AE16AA">
      <w:pPr>
        <w:pStyle w:val="a3"/>
        <w:spacing w:line="360" w:lineRule="auto"/>
        <w:ind w:right="134" w:firstLine="719"/>
      </w:pPr>
      <w:r>
        <w:t>А</w:t>
      </w:r>
      <w:r>
        <w:rPr>
          <w:spacing w:val="-1"/>
        </w:rPr>
        <w:t xml:space="preserve"> </w:t>
      </w:r>
      <w:r>
        <w:t>за</w:t>
      </w:r>
      <w:r>
        <w:rPr>
          <w:spacing w:val="-3"/>
        </w:rPr>
        <w:t xml:space="preserve"> </w:t>
      </w:r>
      <w:r>
        <w:t>допомогою</w:t>
      </w:r>
      <w:r>
        <w:rPr>
          <w:spacing w:val="-4"/>
        </w:rPr>
        <w:t xml:space="preserve"> </w:t>
      </w:r>
      <w:r>
        <w:t>автоматизованих</w:t>
      </w:r>
      <w:r>
        <w:rPr>
          <w:spacing w:val="-2"/>
        </w:rPr>
        <w:t xml:space="preserve"> </w:t>
      </w:r>
      <w:r>
        <w:t>інструментів -</w:t>
      </w:r>
      <w:r>
        <w:rPr>
          <w:spacing w:val="-2"/>
        </w:rPr>
        <w:t xml:space="preserve"> </w:t>
      </w:r>
      <w:r>
        <w:t>CRM-системи</w:t>
      </w:r>
      <w:r>
        <w:rPr>
          <w:spacing w:val="-1"/>
        </w:rPr>
        <w:t xml:space="preserve"> </w:t>
      </w:r>
      <w:r>
        <w:t>та</w:t>
      </w:r>
      <w:r>
        <w:rPr>
          <w:spacing w:val="-2"/>
        </w:rPr>
        <w:t xml:space="preserve"> </w:t>
      </w:r>
      <w:r>
        <w:t xml:space="preserve">технології ШІ, воронку продажів можна зробити якіснішою. Підприємство зможе сегментувати </w:t>
      </w:r>
      <w:proofErr w:type="spellStart"/>
      <w:r>
        <w:t>ліди</w:t>
      </w:r>
      <w:proofErr w:type="spellEnd"/>
      <w:r>
        <w:t>, відстежити їхню активність і взаємодію з компанією – а це, насамперед, сприяє швидшій та точнішій кваліфікації клієнтів, що призводить збільшенню кількості успіш</w:t>
      </w:r>
      <w:r>
        <w:t>них угод.</w:t>
      </w:r>
    </w:p>
    <w:p w14:paraId="33D62D4C" w14:textId="77777777" w:rsidR="00A13F87" w:rsidRDefault="00AE16AA">
      <w:pPr>
        <w:pStyle w:val="a3"/>
        <w:spacing w:line="360" w:lineRule="auto"/>
        <w:ind w:right="136" w:firstLine="719"/>
      </w:pPr>
      <w:r>
        <w:t>Отже, воронка продажів — це методологічна основа процесу продажів. А також вона є важливим інструментом аналізу для стратегічного планування та оцінки ефективності маркетингових і продажних кампаній.</w:t>
      </w:r>
    </w:p>
    <w:p w14:paraId="3A948777" w14:textId="77777777" w:rsidR="00A13F87" w:rsidRDefault="00AE16AA">
      <w:pPr>
        <w:pStyle w:val="a3"/>
        <w:spacing w:before="1" w:line="360" w:lineRule="auto"/>
        <w:ind w:right="138" w:firstLine="719"/>
      </w:pPr>
      <w:r>
        <w:t>Однією з найбільш популярних моделей, яку част</w:t>
      </w:r>
      <w:r>
        <w:t>о використовують для опису процесу взаємодії з клієнтом у воронці продажів, є модель AIDA (</w:t>
      </w:r>
      <w:proofErr w:type="spellStart"/>
      <w:r>
        <w:t>Attention</w:t>
      </w:r>
      <w:proofErr w:type="spellEnd"/>
      <w:r>
        <w:t xml:space="preserve">, </w:t>
      </w:r>
      <w:proofErr w:type="spellStart"/>
      <w:r>
        <w:t>Interest</w:t>
      </w:r>
      <w:proofErr w:type="spellEnd"/>
      <w:r>
        <w:t xml:space="preserve">, </w:t>
      </w:r>
      <w:proofErr w:type="spellStart"/>
      <w:r>
        <w:t>Desire</w:t>
      </w:r>
      <w:proofErr w:type="spellEnd"/>
      <w:r>
        <w:t xml:space="preserve">, </w:t>
      </w:r>
      <w:proofErr w:type="spellStart"/>
      <w:r>
        <w:t>Action</w:t>
      </w:r>
      <w:proofErr w:type="spellEnd"/>
      <w:r>
        <w:t>). Дана модель є потужним інструментом для планування маркетингових кампаній і продажів, тому що вона структурує комунікацію з пот</w:t>
      </w:r>
      <w:r>
        <w:t>енційним</w:t>
      </w:r>
      <w:r>
        <w:rPr>
          <w:spacing w:val="-6"/>
        </w:rPr>
        <w:t xml:space="preserve"> </w:t>
      </w:r>
      <w:r>
        <w:t>клієнтом</w:t>
      </w:r>
      <w:r>
        <w:rPr>
          <w:spacing w:val="-6"/>
        </w:rPr>
        <w:t xml:space="preserve"> </w:t>
      </w:r>
      <w:r>
        <w:t>на</w:t>
      </w:r>
      <w:r>
        <w:rPr>
          <w:spacing w:val="-6"/>
        </w:rPr>
        <w:t xml:space="preserve"> </w:t>
      </w:r>
      <w:r>
        <w:t>різних</w:t>
      </w:r>
      <w:r>
        <w:rPr>
          <w:spacing w:val="-6"/>
        </w:rPr>
        <w:t xml:space="preserve"> </w:t>
      </w:r>
      <w:r>
        <w:t>етапах</w:t>
      </w:r>
      <w:r>
        <w:rPr>
          <w:spacing w:val="-6"/>
        </w:rPr>
        <w:t xml:space="preserve"> </w:t>
      </w:r>
      <w:r>
        <w:t>прийняття</w:t>
      </w:r>
      <w:r>
        <w:rPr>
          <w:spacing w:val="-6"/>
        </w:rPr>
        <w:t xml:space="preserve"> </w:t>
      </w:r>
      <w:r>
        <w:t>рішення.</w:t>
      </w:r>
      <w:r>
        <w:rPr>
          <w:spacing w:val="-7"/>
        </w:rPr>
        <w:t xml:space="preserve"> </w:t>
      </w:r>
      <w:r>
        <w:t>Розглянули</w:t>
      </w:r>
      <w:r>
        <w:rPr>
          <w:spacing w:val="-8"/>
        </w:rPr>
        <w:t xml:space="preserve"> </w:t>
      </w:r>
      <w:r>
        <w:t>цю</w:t>
      </w:r>
      <w:r>
        <w:rPr>
          <w:spacing w:val="-7"/>
        </w:rPr>
        <w:t xml:space="preserve"> </w:t>
      </w:r>
      <w:r>
        <w:t>модель на рисунку 1.4 [4].</w:t>
      </w:r>
    </w:p>
    <w:p w14:paraId="6F1DA550" w14:textId="77777777" w:rsidR="00A13F87" w:rsidRDefault="00A13F87">
      <w:pPr>
        <w:pStyle w:val="a3"/>
        <w:spacing w:line="360" w:lineRule="auto"/>
        <w:sectPr w:rsidR="00A13F87">
          <w:pgSz w:w="11910" w:h="16840"/>
          <w:pgMar w:top="840" w:right="425" w:bottom="280" w:left="1275" w:header="578" w:footer="0" w:gutter="0"/>
          <w:cols w:space="720"/>
        </w:sectPr>
      </w:pPr>
    </w:p>
    <w:p w14:paraId="5F5BDA08" w14:textId="77777777" w:rsidR="00A13F87" w:rsidRDefault="00A13F87">
      <w:pPr>
        <w:pStyle w:val="a3"/>
        <w:ind w:left="0"/>
        <w:jc w:val="left"/>
        <w:rPr>
          <w:sz w:val="20"/>
        </w:rPr>
      </w:pPr>
    </w:p>
    <w:p w14:paraId="61C85B5E" w14:textId="77777777" w:rsidR="00A13F87" w:rsidRDefault="00A13F87">
      <w:pPr>
        <w:pStyle w:val="a3"/>
        <w:spacing w:before="35"/>
        <w:ind w:left="0"/>
        <w:jc w:val="left"/>
        <w:rPr>
          <w:sz w:val="20"/>
        </w:rPr>
      </w:pPr>
    </w:p>
    <w:p w14:paraId="5E6605A8" w14:textId="77777777" w:rsidR="00A13F87" w:rsidRDefault="00AE16AA">
      <w:pPr>
        <w:pStyle w:val="a3"/>
        <w:ind w:left="4037"/>
        <w:jc w:val="left"/>
        <w:rPr>
          <w:sz w:val="20"/>
        </w:rPr>
      </w:pPr>
      <w:r>
        <w:rPr>
          <w:noProof/>
          <w:sz w:val="20"/>
        </w:rPr>
        <w:drawing>
          <wp:inline distT="0" distB="0" distL="0" distR="0" wp14:anchorId="16B23260" wp14:editId="4D434EE3">
            <wp:extent cx="1346916" cy="3413379"/>
            <wp:effectExtent l="0" t="0" r="0" b="0"/>
            <wp:docPr id="14" name="Image 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 name="Image 14"/>
                    <pic:cNvPicPr/>
                  </pic:nvPicPr>
                  <pic:blipFill>
                    <a:blip r:embed="rId17" cstate="print"/>
                    <a:stretch>
                      <a:fillRect/>
                    </a:stretch>
                  </pic:blipFill>
                  <pic:spPr>
                    <a:xfrm>
                      <a:off x="0" y="0"/>
                      <a:ext cx="1346916" cy="3413379"/>
                    </a:xfrm>
                    <a:prstGeom prst="rect">
                      <a:avLst/>
                    </a:prstGeom>
                  </pic:spPr>
                </pic:pic>
              </a:graphicData>
            </a:graphic>
          </wp:inline>
        </w:drawing>
      </w:r>
    </w:p>
    <w:p w14:paraId="0AF3D613" w14:textId="77777777" w:rsidR="00A13F87" w:rsidRDefault="00A13F87">
      <w:pPr>
        <w:pStyle w:val="a3"/>
        <w:spacing w:before="8"/>
        <w:ind w:left="0"/>
        <w:jc w:val="left"/>
      </w:pPr>
    </w:p>
    <w:p w14:paraId="47685ACA" w14:textId="77777777" w:rsidR="00A13F87" w:rsidRDefault="00AE16AA">
      <w:pPr>
        <w:pStyle w:val="a3"/>
        <w:ind w:left="1036" w:right="1031"/>
        <w:jc w:val="center"/>
      </w:pPr>
      <w:r>
        <w:t>Рисунок</w:t>
      </w:r>
      <w:r>
        <w:rPr>
          <w:spacing w:val="-9"/>
        </w:rPr>
        <w:t xml:space="preserve"> </w:t>
      </w:r>
      <w:r>
        <w:t>1.4</w:t>
      </w:r>
      <w:r>
        <w:rPr>
          <w:spacing w:val="-2"/>
        </w:rPr>
        <w:t xml:space="preserve"> </w:t>
      </w:r>
      <w:r>
        <w:t>-</w:t>
      </w:r>
      <w:r>
        <w:rPr>
          <w:spacing w:val="-4"/>
        </w:rPr>
        <w:t xml:space="preserve"> </w:t>
      </w:r>
      <w:r>
        <w:t>Модель</w:t>
      </w:r>
      <w:r>
        <w:rPr>
          <w:spacing w:val="-5"/>
        </w:rPr>
        <w:t xml:space="preserve"> </w:t>
      </w:r>
      <w:r>
        <w:rPr>
          <w:spacing w:val="-4"/>
        </w:rPr>
        <w:t>AIDA</w:t>
      </w:r>
    </w:p>
    <w:p w14:paraId="096FC097" w14:textId="77777777" w:rsidR="00A13F87" w:rsidRDefault="00AE16AA">
      <w:pPr>
        <w:spacing w:before="159"/>
        <w:ind w:left="1036" w:right="1035"/>
        <w:jc w:val="center"/>
        <w:rPr>
          <w:i/>
          <w:sz w:val="24"/>
        </w:rPr>
      </w:pPr>
      <w:r>
        <w:rPr>
          <w:i/>
          <w:sz w:val="24"/>
        </w:rPr>
        <w:t>Джерело:</w:t>
      </w:r>
      <w:r>
        <w:rPr>
          <w:i/>
          <w:spacing w:val="-5"/>
          <w:sz w:val="24"/>
        </w:rPr>
        <w:t xml:space="preserve"> </w:t>
      </w:r>
      <w:r>
        <w:rPr>
          <w:i/>
          <w:sz w:val="24"/>
        </w:rPr>
        <w:t>розроблено</w:t>
      </w:r>
      <w:r>
        <w:rPr>
          <w:i/>
          <w:spacing w:val="-2"/>
          <w:sz w:val="24"/>
        </w:rPr>
        <w:t xml:space="preserve"> </w:t>
      </w:r>
      <w:r>
        <w:rPr>
          <w:i/>
          <w:sz w:val="24"/>
        </w:rPr>
        <w:t>автором</w:t>
      </w:r>
      <w:r>
        <w:rPr>
          <w:i/>
          <w:spacing w:val="-2"/>
          <w:sz w:val="24"/>
        </w:rPr>
        <w:t xml:space="preserve"> </w:t>
      </w:r>
      <w:r>
        <w:rPr>
          <w:i/>
          <w:sz w:val="24"/>
        </w:rPr>
        <w:t>на</w:t>
      </w:r>
      <w:r>
        <w:rPr>
          <w:i/>
          <w:spacing w:val="-2"/>
          <w:sz w:val="24"/>
        </w:rPr>
        <w:t xml:space="preserve"> </w:t>
      </w:r>
      <w:r>
        <w:rPr>
          <w:i/>
          <w:sz w:val="24"/>
        </w:rPr>
        <w:t>основі</w:t>
      </w:r>
      <w:r>
        <w:rPr>
          <w:i/>
          <w:spacing w:val="-3"/>
          <w:sz w:val="24"/>
        </w:rPr>
        <w:t xml:space="preserve"> </w:t>
      </w:r>
      <w:r>
        <w:rPr>
          <w:i/>
          <w:sz w:val="24"/>
        </w:rPr>
        <w:t>класифікації</w:t>
      </w:r>
      <w:r>
        <w:rPr>
          <w:i/>
          <w:spacing w:val="-2"/>
          <w:sz w:val="24"/>
        </w:rPr>
        <w:t xml:space="preserve"> </w:t>
      </w:r>
      <w:r>
        <w:rPr>
          <w:i/>
          <w:sz w:val="24"/>
        </w:rPr>
        <w:t>Джузеппе</w:t>
      </w:r>
      <w:r>
        <w:rPr>
          <w:i/>
          <w:spacing w:val="-3"/>
          <w:sz w:val="24"/>
        </w:rPr>
        <w:t xml:space="preserve"> </w:t>
      </w:r>
      <w:proofErr w:type="spellStart"/>
      <w:r>
        <w:rPr>
          <w:i/>
          <w:spacing w:val="-2"/>
          <w:sz w:val="24"/>
        </w:rPr>
        <w:t>Верди</w:t>
      </w:r>
      <w:proofErr w:type="spellEnd"/>
    </w:p>
    <w:p w14:paraId="1F3C2617" w14:textId="77777777" w:rsidR="00A13F87" w:rsidRDefault="00A13F87">
      <w:pPr>
        <w:pStyle w:val="a3"/>
        <w:spacing w:before="184"/>
        <w:ind w:left="0"/>
        <w:jc w:val="left"/>
        <w:rPr>
          <w:i/>
          <w:sz w:val="24"/>
        </w:rPr>
      </w:pPr>
    </w:p>
    <w:p w14:paraId="618E13E6" w14:textId="77777777" w:rsidR="00A13F87" w:rsidRDefault="00AE16AA">
      <w:pPr>
        <w:pStyle w:val="a3"/>
        <w:spacing w:line="360" w:lineRule="auto"/>
        <w:ind w:right="137" w:firstLine="719"/>
      </w:pPr>
      <w:proofErr w:type="spellStart"/>
      <w:r>
        <w:t>Attention</w:t>
      </w:r>
      <w:proofErr w:type="spellEnd"/>
      <w:r>
        <w:t xml:space="preserve"> (Увага) — На першому етапі необхідно привернути увагу потенційного клієнта до продукту або послуги. Можна це зробити через рекламу, публікації у соціальних мережах, SEO та інші канали залучення. Основна мета етапу — зробити так, щоб клієнт поміти</w:t>
      </w:r>
      <w:r>
        <w:t>в бренд [4].</w:t>
      </w:r>
    </w:p>
    <w:p w14:paraId="229E4CB4" w14:textId="77777777" w:rsidR="00A13F87" w:rsidRDefault="00AE16AA">
      <w:pPr>
        <w:pStyle w:val="a3"/>
        <w:spacing w:line="360" w:lineRule="auto"/>
        <w:ind w:right="134" w:firstLine="719"/>
      </w:pPr>
      <w:proofErr w:type="spellStart"/>
      <w:r>
        <w:t>Interest</w:t>
      </w:r>
      <w:proofErr w:type="spellEnd"/>
      <w:r>
        <w:t xml:space="preserve"> (Інтерес) — Після того, як увага клієнта привернена, важливо сформувати інтерес до пропозиції. Можна досягнути це за рахунок корисного контенту, який вирішить проблему клієнта. На даному етапі треба продемонструвати переваги продукту </w:t>
      </w:r>
      <w:r>
        <w:t>або послуги [4].</w:t>
      </w:r>
    </w:p>
    <w:p w14:paraId="2DF14951" w14:textId="77777777" w:rsidR="00A13F87" w:rsidRDefault="00AE16AA">
      <w:pPr>
        <w:pStyle w:val="a3"/>
        <w:spacing w:before="1" w:line="360" w:lineRule="auto"/>
        <w:ind w:right="143" w:firstLine="719"/>
      </w:pPr>
      <w:proofErr w:type="spellStart"/>
      <w:r>
        <w:t>Desire</w:t>
      </w:r>
      <w:proofErr w:type="spellEnd"/>
      <w:r>
        <w:t xml:space="preserve"> (Бажання) — На цьому етапі клієнт уже знає про продукт і його переваги, і завдання полягає в тому, щоб викликати бажання здійснити покупку. Можна досягти через більш детальну інформацію, акції, відгуки клієнтів або інші механізми вп</w:t>
      </w:r>
      <w:r>
        <w:t>ливу [4].</w:t>
      </w:r>
    </w:p>
    <w:p w14:paraId="1C967D8C" w14:textId="77777777" w:rsidR="00A13F87" w:rsidRDefault="00AE16AA">
      <w:pPr>
        <w:pStyle w:val="a3"/>
        <w:spacing w:line="360" w:lineRule="auto"/>
        <w:ind w:right="142" w:firstLine="719"/>
      </w:pPr>
      <w:proofErr w:type="spellStart"/>
      <w:r>
        <w:t>Action</w:t>
      </w:r>
      <w:proofErr w:type="spellEnd"/>
      <w:r>
        <w:rPr>
          <w:spacing w:val="-9"/>
        </w:rPr>
        <w:t xml:space="preserve"> </w:t>
      </w:r>
      <w:r>
        <w:t>(Дія)</w:t>
      </w:r>
      <w:r>
        <w:rPr>
          <w:spacing w:val="-6"/>
        </w:rPr>
        <w:t xml:space="preserve"> </w:t>
      </w:r>
      <w:r>
        <w:t>—</w:t>
      </w:r>
      <w:r>
        <w:rPr>
          <w:spacing w:val="-9"/>
        </w:rPr>
        <w:t xml:space="preserve"> </w:t>
      </w:r>
      <w:r>
        <w:t>Останній</w:t>
      </w:r>
      <w:r>
        <w:rPr>
          <w:spacing w:val="-10"/>
        </w:rPr>
        <w:t xml:space="preserve"> </w:t>
      </w:r>
      <w:r>
        <w:t>етап</w:t>
      </w:r>
      <w:r>
        <w:rPr>
          <w:spacing w:val="-8"/>
        </w:rPr>
        <w:t xml:space="preserve"> </w:t>
      </w:r>
      <w:r>
        <w:t>—</w:t>
      </w:r>
      <w:r>
        <w:rPr>
          <w:spacing w:val="-8"/>
        </w:rPr>
        <w:t xml:space="preserve"> </w:t>
      </w:r>
      <w:r>
        <w:t>це</w:t>
      </w:r>
      <w:r>
        <w:rPr>
          <w:spacing w:val="-8"/>
        </w:rPr>
        <w:t xml:space="preserve"> </w:t>
      </w:r>
      <w:r>
        <w:t>дія,</w:t>
      </w:r>
      <w:r>
        <w:rPr>
          <w:spacing w:val="-10"/>
        </w:rPr>
        <w:t xml:space="preserve"> </w:t>
      </w:r>
      <w:r>
        <w:t>коли</w:t>
      </w:r>
      <w:r>
        <w:rPr>
          <w:spacing w:val="-10"/>
        </w:rPr>
        <w:t xml:space="preserve"> </w:t>
      </w:r>
      <w:r>
        <w:t>клієнт</w:t>
      </w:r>
      <w:r>
        <w:rPr>
          <w:spacing w:val="-8"/>
        </w:rPr>
        <w:t xml:space="preserve"> </w:t>
      </w:r>
      <w:r>
        <w:t>готовий</w:t>
      </w:r>
      <w:r>
        <w:rPr>
          <w:spacing w:val="-10"/>
        </w:rPr>
        <w:t xml:space="preserve"> </w:t>
      </w:r>
      <w:r>
        <w:t>зробити</w:t>
      </w:r>
      <w:r>
        <w:rPr>
          <w:spacing w:val="-10"/>
        </w:rPr>
        <w:t xml:space="preserve"> </w:t>
      </w:r>
      <w:r>
        <w:t>покупку або</w:t>
      </w:r>
      <w:r>
        <w:rPr>
          <w:spacing w:val="11"/>
        </w:rPr>
        <w:t xml:space="preserve"> </w:t>
      </w:r>
      <w:r>
        <w:t>іншу</w:t>
      </w:r>
      <w:r>
        <w:rPr>
          <w:spacing w:val="13"/>
        </w:rPr>
        <w:t xml:space="preserve"> </w:t>
      </w:r>
      <w:r>
        <w:t>цільову</w:t>
      </w:r>
      <w:r>
        <w:rPr>
          <w:spacing w:val="10"/>
        </w:rPr>
        <w:t xml:space="preserve"> </w:t>
      </w:r>
      <w:r>
        <w:t>дію</w:t>
      </w:r>
      <w:r>
        <w:rPr>
          <w:spacing w:val="11"/>
        </w:rPr>
        <w:t xml:space="preserve"> </w:t>
      </w:r>
      <w:r>
        <w:t>(наприклад,</w:t>
      </w:r>
      <w:r>
        <w:rPr>
          <w:spacing w:val="11"/>
        </w:rPr>
        <w:t xml:space="preserve"> </w:t>
      </w:r>
      <w:r>
        <w:t>підписатися</w:t>
      </w:r>
      <w:r>
        <w:rPr>
          <w:spacing w:val="12"/>
        </w:rPr>
        <w:t xml:space="preserve"> </w:t>
      </w:r>
      <w:r>
        <w:t>на</w:t>
      </w:r>
      <w:r>
        <w:rPr>
          <w:spacing w:val="10"/>
        </w:rPr>
        <w:t xml:space="preserve"> </w:t>
      </w:r>
      <w:r>
        <w:t>розсилку</w:t>
      </w:r>
      <w:r>
        <w:rPr>
          <w:spacing w:val="11"/>
        </w:rPr>
        <w:t xml:space="preserve"> </w:t>
      </w:r>
      <w:r>
        <w:t>або</w:t>
      </w:r>
      <w:r>
        <w:rPr>
          <w:spacing w:val="13"/>
        </w:rPr>
        <w:t xml:space="preserve"> </w:t>
      </w:r>
      <w:r>
        <w:t>залишити</w:t>
      </w:r>
      <w:r>
        <w:rPr>
          <w:spacing w:val="13"/>
        </w:rPr>
        <w:t xml:space="preserve"> </w:t>
      </w:r>
      <w:r>
        <w:rPr>
          <w:spacing w:val="-2"/>
        </w:rPr>
        <w:t>заявку).</w:t>
      </w:r>
    </w:p>
    <w:p w14:paraId="545B2486" w14:textId="77777777" w:rsidR="00A13F87" w:rsidRDefault="00A13F87">
      <w:pPr>
        <w:pStyle w:val="a3"/>
        <w:spacing w:line="360" w:lineRule="auto"/>
        <w:sectPr w:rsidR="00A13F87">
          <w:pgSz w:w="11910" w:h="16840"/>
          <w:pgMar w:top="840" w:right="425" w:bottom="280" w:left="1275" w:header="578" w:footer="0" w:gutter="0"/>
          <w:cols w:space="720"/>
        </w:sectPr>
      </w:pPr>
    </w:p>
    <w:p w14:paraId="4794F927" w14:textId="77777777" w:rsidR="00A13F87" w:rsidRDefault="00AE16AA">
      <w:pPr>
        <w:pStyle w:val="a3"/>
        <w:spacing w:before="289" w:line="362" w:lineRule="auto"/>
        <w:ind w:right="143"/>
      </w:pPr>
      <w:r>
        <w:lastRenderedPageBreak/>
        <w:t>На цьому етапі важливо мінімізувати перешкоди для конверсії: простий і зрозумілий процес покупки, гнучкі умови оплати тощо [4].</w:t>
      </w:r>
    </w:p>
    <w:p w14:paraId="39272A28" w14:textId="77777777" w:rsidR="00A13F87" w:rsidRDefault="00AE16AA">
      <w:pPr>
        <w:pStyle w:val="a3"/>
        <w:spacing w:line="360" w:lineRule="auto"/>
        <w:ind w:right="134" w:firstLine="719"/>
      </w:pPr>
      <w:r>
        <w:t>Модель</w:t>
      </w:r>
      <w:r>
        <w:rPr>
          <w:spacing w:val="-18"/>
        </w:rPr>
        <w:t xml:space="preserve"> </w:t>
      </w:r>
      <w:r>
        <w:t>AIDA</w:t>
      </w:r>
      <w:r>
        <w:rPr>
          <w:spacing w:val="-17"/>
        </w:rPr>
        <w:t xml:space="preserve"> </w:t>
      </w:r>
      <w:r>
        <w:t>є</w:t>
      </w:r>
      <w:r>
        <w:rPr>
          <w:spacing w:val="-18"/>
        </w:rPr>
        <w:t xml:space="preserve"> </w:t>
      </w:r>
      <w:r>
        <w:t>важливим</w:t>
      </w:r>
      <w:r>
        <w:rPr>
          <w:spacing w:val="-17"/>
        </w:rPr>
        <w:t xml:space="preserve"> </w:t>
      </w:r>
      <w:r>
        <w:t>доповненням</w:t>
      </w:r>
      <w:r>
        <w:rPr>
          <w:spacing w:val="-18"/>
        </w:rPr>
        <w:t xml:space="preserve"> </w:t>
      </w:r>
      <w:r>
        <w:t>до</w:t>
      </w:r>
      <w:r>
        <w:rPr>
          <w:spacing w:val="-17"/>
        </w:rPr>
        <w:t xml:space="preserve"> </w:t>
      </w:r>
      <w:r>
        <w:t>класичної</w:t>
      </w:r>
      <w:r>
        <w:rPr>
          <w:spacing w:val="-18"/>
        </w:rPr>
        <w:t xml:space="preserve"> </w:t>
      </w:r>
      <w:r>
        <w:t>воронки</w:t>
      </w:r>
      <w:r>
        <w:rPr>
          <w:spacing w:val="-17"/>
        </w:rPr>
        <w:t xml:space="preserve"> </w:t>
      </w:r>
      <w:r>
        <w:t>продажів,</w:t>
      </w:r>
      <w:r>
        <w:rPr>
          <w:spacing w:val="-18"/>
        </w:rPr>
        <w:t xml:space="preserve"> </w:t>
      </w:r>
      <w:r>
        <w:t>тому що</w:t>
      </w:r>
      <w:r>
        <w:rPr>
          <w:spacing w:val="-10"/>
        </w:rPr>
        <w:t xml:space="preserve"> </w:t>
      </w:r>
      <w:r>
        <w:t>вона</w:t>
      </w:r>
      <w:r>
        <w:rPr>
          <w:spacing w:val="-11"/>
        </w:rPr>
        <w:t xml:space="preserve"> </w:t>
      </w:r>
      <w:r>
        <w:t>дає</w:t>
      </w:r>
      <w:r>
        <w:rPr>
          <w:spacing w:val="-11"/>
        </w:rPr>
        <w:t xml:space="preserve"> </w:t>
      </w:r>
      <w:r>
        <w:t>глибоке</w:t>
      </w:r>
      <w:r>
        <w:rPr>
          <w:spacing w:val="-12"/>
        </w:rPr>
        <w:t xml:space="preserve"> </w:t>
      </w:r>
      <w:r>
        <w:t>розуміння</w:t>
      </w:r>
      <w:r>
        <w:rPr>
          <w:spacing w:val="-10"/>
        </w:rPr>
        <w:t xml:space="preserve"> </w:t>
      </w:r>
      <w:r>
        <w:t>мотивації</w:t>
      </w:r>
      <w:r>
        <w:rPr>
          <w:spacing w:val="-10"/>
        </w:rPr>
        <w:t xml:space="preserve"> </w:t>
      </w:r>
      <w:r>
        <w:t>клієнтів</w:t>
      </w:r>
      <w:r>
        <w:rPr>
          <w:spacing w:val="-12"/>
        </w:rPr>
        <w:t xml:space="preserve"> </w:t>
      </w:r>
      <w:r>
        <w:t>на</w:t>
      </w:r>
      <w:r>
        <w:rPr>
          <w:spacing w:val="-11"/>
        </w:rPr>
        <w:t xml:space="preserve"> </w:t>
      </w:r>
      <w:r>
        <w:t>кожно</w:t>
      </w:r>
      <w:r>
        <w:t>му</w:t>
      </w:r>
      <w:r>
        <w:rPr>
          <w:spacing w:val="-10"/>
        </w:rPr>
        <w:t xml:space="preserve"> </w:t>
      </w:r>
      <w:r>
        <w:t>етапі</w:t>
      </w:r>
      <w:r>
        <w:rPr>
          <w:spacing w:val="-10"/>
        </w:rPr>
        <w:t xml:space="preserve"> </w:t>
      </w:r>
      <w:r>
        <w:t>їхнього</w:t>
      </w:r>
      <w:r>
        <w:rPr>
          <w:spacing w:val="-7"/>
        </w:rPr>
        <w:t xml:space="preserve"> </w:t>
      </w:r>
      <w:r>
        <w:t xml:space="preserve">шляху. Вона дає змогу маркетинговим і продажним командам якісніше працювати з </w:t>
      </w:r>
      <w:proofErr w:type="spellStart"/>
      <w:r>
        <w:t>лідами</w:t>
      </w:r>
      <w:proofErr w:type="spellEnd"/>
      <w:r>
        <w:t>, прогнозувати їх поведінку і відповідно адаптувати стратегії взаємодії. За рахунок структурування процесу продажів і використання моделі можна суттєво підвищити результати</w:t>
      </w:r>
      <w:r>
        <w:t>вність кампаній, зменшити час на прийняття рішення клієнтом і збільшити кількість успішних угод [4].</w:t>
      </w:r>
    </w:p>
    <w:p w14:paraId="2E8903F8" w14:textId="77777777" w:rsidR="00A13F87" w:rsidRDefault="00AE16AA">
      <w:pPr>
        <w:pStyle w:val="a3"/>
        <w:spacing w:line="360" w:lineRule="auto"/>
        <w:ind w:right="136" w:firstLine="719"/>
      </w:pPr>
      <w:proofErr w:type="spellStart"/>
      <w:r>
        <w:t>Лідогенерація</w:t>
      </w:r>
      <w:proofErr w:type="spellEnd"/>
      <w:r>
        <w:t xml:space="preserve"> в сфері освітніх </w:t>
      </w:r>
      <w:proofErr w:type="spellStart"/>
      <w:r>
        <w:t>мовних</w:t>
      </w:r>
      <w:proofErr w:type="spellEnd"/>
      <w:r>
        <w:t xml:space="preserve"> послуг є важливим елементом, щоб побудувати успішну маркетингову стратегію для залучення нових клієнтів. На ринку, де</w:t>
      </w:r>
      <w:r>
        <w:t xml:space="preserve"> пропозиція </w:t>
      </w:r>
      <w:proofErr w:type="spellStart"/>
      <w:r>
        <w:t>мовних</w:t>
      </w:r>
      <w:proofErr w:type="spellEnd"/>
      <w:r>
        <w:t xml:space="preserve"> курсів з кожним роком зростає, а конкуренція в ніші стає жорсткішою, здатність організацій залучати потенційних клієнтів та ефективно конвертувати їх у реальних студентів стає великим викликом. </w:t>
      </w:r>
      <w:proofErr w:type="spellStart"/>
      <w:r>
        <w:t>Мовна</w:t>
      </w:r>
      <w:proofErr w:type="spellEnd"/>
      <w:r>
        <w:t xml:space="preserve"> освіта, як послуга, відрізняється від</w:t>
      </w:r>
      <w:r>
        <w:t xml:space="preserve"> інших ринків через специфіку навчального процесу та </w:t>
      </w:r>
      <w:proofErr w:type="spellStart"/>
      <w:r>
        <w:t>довготривалість</w:t>
      </w:r>
      <w:proofErr w:type="spellEnd"/>
      <w:r>
        <w:t xml:space="preserve"> взаємодії з клієнтом.</w:t>
      </w:r>
    </w:p>
    <w:p w14:paraId="596A06DA" w14:textId="77777777" w:rsidR="00A13F87" w:rsidRDefault="00AE16AA">
      <w:pPr>
        <w:pStyle w:val="a3"/>
        <w:spacing w:line="360" w:lineRule="auto"/>
        <w:ind w:right="135" w:firstLine="719"/>
      </w:pPr>
      <w:r>
        <w:t>Розробимо</w:t>
      </w:r>
      <w:r>
        <w:rPr>
          <w:spacing w:val="-10"/>
        </w:rPr>
        <w:t xml:space="preserve"> </w:t>
      </w:r>
      <w:r>
        <w:t>воронку</w:t>
      </w:r>
      <w:r>
        <w:rPr>
          <w:spacing w:val="-10"/>
        </w:rPr>
        <w:t xml:space="preserve"> </w:t>
      </w:r>
      <w:r>
        <w:t>продажів</w:t>
      </w:r>
      <w:r>
        <w:rPr>
          <w:spacing w:val="-12"/>
        </w:rPr>
        <w:t xml:space="preserve"> </w:t>
      </w:r>
      <w:r>
        <w:t>для</w:t>
      </w:r>
      <w:r>
        <w:rPr>
          <w:spacing w:val="-11"/>
        </w:rPr>
        <w:t xml:space="preserve"> </w:t>
      </w:r>
      <w:r>
        <w:t>освітніх</w:t>
      </w:r>
      <w:r>
        <w:rPr>
          <w:spacing w:val="-10"/>
        </w:rPr>
        <w:t xml:space="preserve"> </w:t>
      </w:r>
      <w:proofErr w:type="spellStart"/>
      <w:r>
        <w:t>мовних</w:t>
      </w:r>
      <w:proofErr w:type="spellEnd"/>
      <w:r>
        <w:rPr>
          <w:spacing w:val="-10"/>
        </w:rPr>
        <w:t xml:space="preserve"> </w:t>
      </w:r>
      <w:r>
        <w:t>послуг.</w:t>
      </w:r>
      <w:r>
        <w:rPr>
          <w:spacing w:val="-12"/>
        </w:rPr>
        <w:t xml:space="preserve"> </w:t>
      </w:r>
      <w:r>
        <w:t>Клієнти</w:t>
      </w:r>
      <w:r>
        <w:rPr>
          <w:spacing w:val="-10"/>
        </w:rPr>
        <w:t xml:space="preserve"> </w:t>
      </w:r>
      <w:r>
        <w:t>проходять кожний етап — від першого інтересу до укладання угоди (див. рисунок 1.5).</w:t>
      </w:r>
    </w:p>
    <w:p w14:paraId="5395B728" w14:textId="77777777" w:rsidR="00A13F87" w:rsidRDefault="00A13F87">
      <w:pPr>
        <w:pStyle w:val="a3"/>
        <w:ind w:left="0"/>
        <w:jc w:val="left"/>
        <w:rPr>
          <w:sz w:val="20"/>
        </w:rPr>
      </w:pPr>
    </w:p>
    <w:p w14:paraId="31A04AD4" w14:textId="77777777" w:rsidR="00A13F87" w:rsidRDefault="00AE16AA">
      <w:pPr>
        <w:pStyle w:val="a3"/>
        <w:spacing w:before="101"/>
        <w:ind w:left="0"/>
        <w:jc w:val="left"/>
        <w:rPr>
          <w:sz w:val="20"/>
        </w:rPr>
      </w:pPr>
      <w:r>
        <w:rPr>
          <w:noProof/>
          <w:sz w:val="20"/>
        </w:rPr>
        <w:drawing>
          <wp:anchor distT="0" distB="0" distL="0" distR="0" simplePos="0" relativeHeight="487589888" behindDoc="1" locked="0" layoutInCell="1" allowOverlap="1" wp14:anchorId="2A363548" wp14:editId="7CA6C453">
            <wp:simplePos x="0" y="0"/>
            <wp:positionH relativeFrom="page">
              <wp:posOffset>2673350</wp:posOffset>
            </wp:positionH>
            <wp:positionV relativeFrom="paragraph">
              <wp:posOffset>225669</wp:posOffset>
            </wp:positionV>
            <wp:extent cx="2739687" cy="2743200"/>
            <wp:effectExtent l="0" t="0" r="0" b="0"/>
            <wp:wrapTopAndBottom/>
            <wp:docPr id="15" name="Image 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 name="Image 15"/>
                    <pic:cNvPicPr/>
                  </pic:nvPicPr>
                  <pic:blipFill>
                    <a:blip r:embed="rId18" cstate="print"/>
                    <a:stretch>
                      <a:fillRect/>
                    </a:stretch>
                  </pic:blipFill>
                  <pic:spPr>
                    <a:xfrm>
                      <a:off x="0" y="0"/>
                      <a:ext cx="2739687" cy="2743200"/>
                    </a:xfrm>
                    <a:prstGeom prst="rect">
                      <a:avLst/>
                    </a:prstGeom>
                  </pic:spPr>
                </pic:pic>
              </a:graphicData>
            </a:graphic>
          </wp:anchor>
        </w:drawing>
      </w:r>
    </w:p>
    <w:p w14:paraId="6D6383ED" w14:textId="77777777" w:rsidR="00A13F87" w:rsidRDefault="00AE16AA">
      <w:pPr>
        <w:pStyle w:val="a3"/>
        <w:spacing w:before="156"/>
        <w:ind w:left="1036" w:right="1037"/>
        <w:jc w:val="center"/>
      </w:pPr>
      <w:r>
        <w:t>Рисунок</w:t>
      </w:r>
      <w:r>
        <w:rPr>
          <w:spacing w:val="-8"/>
        </w:rPr>
        <w:t xml:space="preserve"> </w:t>
      </w:r>
      <w:r>
        <w:t>1.5</w:t>
      </w:r>
      <w:r>
        <w:rPr>
          <w:spacing w:val="-5"/>
        </w:rPr>
        <w:t xml:space="preserve"> </w:t>
      </w:r>
      <w:r>
        <w:t>-</w:t>
      </w:r>
      <w:r>
        <w:rPr>
          <w:spacing w:val="-6"/>
        </w:rPr>
        <w:t xml:space="preserve"> </w:t>
      </w:r>
      <w:r>
        <w:t>В</w:t>
      </w:r>
      <w:r>
        <w:t>оронка</w:t>
      </w:r>
      <w:r>
        <w:rPr>
          <w:spacing w:val="-5"/>
        </w:rPr>
        <w:t xml:space="preserve"> </w:t>
      </w:r>
      <w:r>
        <w:t>продажів</w:t>
      </w:r>
      <w:r>
        <w:rPr>
          <w:spacing w:val="-6"/>
        </w:rPr>
        <w:t xml:space="preserve"> </w:t>
      </w:r>
      <w:r>
        <w:t>для</w:t>
      </w:r>
      <w:r>
        <w:rPr>
          <w:spacing w:val="-5"/>
        </w:rPr>
        <w:t xml:space="preserve"> </w:t>
      </w:r>
      <w:r>
        <w:t>ринка</w:t>
      </w:r>
      <w:r>
        <w:rPr>
          <w:spacing w:val="-5"/>
        </w:rPr>
        <w:t xml:space="preserve"> </w:t>
      </w:r>
      <w:r>
        <w:t>освітніх</w:t>
      </w:r>
      <w:r>
        <w:rPr>
          <w:spacing w:val="-4"/>
        </w:rPr>
        <w:t xml:space="preserve"> </w:t>
      </w:r>
      <w:proofErr w:type="spellStart"/>
      <w:r>
        <w:t>мовних</w:t>
      </w:r>
      <w:proofErr w:type="spellEnd"/>
      <w:r>
        <w:rPr>
          <w:spacing w:val="-7"/>
        </w:rPr>
        <w:t xml:space="preserve"> </w:t>
      </w:r>
      <w:r>
        <w:rPr>
          <w:spacing w:val="-2"/>
        </w:rPr>
        <w:t>послуг</w:t>
      </w:r>
    </w:p>
    <w:p w14:paraId="1DC8FDEE" w14:textId="77777777" w:rsidR="00A13F87" w:rsidRDefault="00AE16AA">
      <w:pPr>
        <w:spacing w:before="160"/>
        <w:ind w:left="1036" w:right="1035"/>
        <w:jc w:val="center"/>
        <w:rPr>
          <w:i/>
          <w:sz w:val="24"/>
        </w:rPr>
      </w:pPr>
      <w:r>
        <w:rPr>
          <w:i/>
          <w:sz w:val="24"/>
        </w:rPr>
        <w:t>Джерело:</w:t>
      </w:r>
      <w:r>
        <w:rPr>
          <w:i/>
          <w:spacing w:val="-3"/>
          <w:sz w:val="24"/>
        </w:rPr>
        <w:t xml:space="preserve"> </w:t>
      </w:r>
      <w:r>
        <w:rPr>
          <w:i/>
          <w:sz w:val="24"/>
        </w:rPr>
        <w:t>розроблено</w:t>
      </w:r>
      <w:r>
        <w:rPr>
          <w:i/>
          <w:spacing w:val="-2"/>
          <w:sz w:val="24"/>
        </w:rPr>
        <w:t xml:space="preserve"> автором</w:t>
      </w:r>
    </w:p>
    <w:p w14:paraId="42C25D6A" w14:textId="77777777" w:rsidR="00A13F87" w:rsidRDefault="00A13F87">
      <w:pPr>
        <w:jc w:val="center"/>
        <w:rPr>
          <w:i/>
          <w:sz w:val="24"/>
        </w:rPr>
        <w:sectPr w:rsidR="00A13F87">
          <w:pgSz w:w="11910" w:h="16840"/>
          <w:pgMar w:top="840" w:right="425" w:bottom="280" w:left="1275" w:header="578" w:footer="0" w:gutter="0"/>
          <w:cols w:space="720"/>
        </w:sectPr>
      </w:pPr>
    </w:p>
    <w:p w14:paraId="35869010" w14:textId="77777777" w:rsidR="00A13F87" w:rsidRDefault="00AE16AA">
      <w:pPr>
        <w:pStyle w:val="a3"/>
        <w:spacing w:before="289" w:line="360" w:lineRule="auto"/>
        <w:ind w:right="136" w:firstLine="719"/>
      </w:pPr>
      <w:r>
        <w:lastRenderedPageBreak/>
        <w:t>Лід (заявка на отримання інформації). На цьому початковому етапі потенційний</w:t>
      </w:r>
      <w:r>
        <w:rPr>
          <w:spacing w:val="-7"/>
        </w:rPr>
        <w:t xml:space="preserve"> </w:t>
      </w:r>
      <w:r>
        <w:t>клієнт</w:t>
      </w:r>
      <w:r>
        <w:rPr>
          <w:spacing w:val="-5"/>
        </w:rPr>
        <w:t xml:space="preserve"> </w:t>
      </w:r>
      <w:r>
        <w:t>самостійно</w:t>
      </w:r>
      <w:r>
        <w:rPr>
          <w:spacing w:val="-4"/>
        </w:rPr>
        <w:t xml:space="preserve"> </w:t>
      </w:r>
      <w:r>
        <w:t>виявляє</w:t>
      </w:r>
      <w:r>
        <w:rPr>
          <w:spacing w:val="-8"/>
        </w:rPr>
        <w:t xml:space="preserve"> </w:t>
      </w:r>
      <w:r>
        <w:t>інтерес</w:t>
      </w:r>
      <w:r>
        <w:rPr>
          <w:spacing w:val="-7"/>
        </w:rPr>
        <w:t xml:space="preserve"> </w:t>
      </w:r>
      <w:r>
        <w:t>до</w:t>
      </w:r>
      <w:r>
        <w:rPr>
          <w:spacing w:val="-5"/>
        </w:rPr>
        <w:t xml:space="preserve"> </w:t>
      </w:r>
      <w:r>
        <w:t>вивчення</w:t>
      </w:r>
      <w:r>
        <w:rPr>
          <w:spacing w:val="-7"/>
        </w:rPr>
        <w:t xml:space="preserve"> </w:t>
      </w:r>
      <w:r>
        <w:t>іноземної</w:t>
      </w:r>
      <w:r>
        <w:rPr>
          <w:spacing w:val="-4"/>
        </w:rPr>
        <w:t xml:space="preserve"> </w:t>
      </w:r>
      <w:r>
        <w:t>мови,</w:t>
      </w:r>
      <w:r>
        <w:rPr>
          <w:spacing w:val="-6"/>
        </w:rPr>
        <w:t xml:space="preserve"> </w:t>
      </w:r>
      <w:r>
        <w:t>тому</w:t>
      </w:r>
      <w:r>
        <w:rPr>
          <w:spacing w:val="-5"/>
        </w:rPr>
        <w:t xml:space="preserve"> </w:t>
      </w:r>
      <w:r>
        <w:t>і залишає заявку, щоб отримати додаткову інформацію про курс. Зазвичай лід потрапляє у перший етап воронки через вхідний маркетинг (рекламні кампанії, SEO-оптимізовані статті або контент у соціальних мережах). Основна мета цього етапу — привернути увагу по</w:t>
      </w:r>
      <w:r>
        <w:t xml:space="preserve">тенційних студентів і стимулювати їх залишити свої контактні дані (за допомогою різноманітних тригерів та форм) для подальшої </w:t>
      </w:r>
      <w:r>
        <w:rPr>
          <w:spacing w:val="-2"/>
        </w:rPr>
        <w:t>комунікації.</w:t>
      </w:r>
    </w:p>
    <w:p w14:paraId="06518684" w14:textId="77777777" w:rsidR="00A13F87" w:rsidRDefault="00AE16AA">
      <w:pPr>
        <w:pStyle w:val="a3"/>
        <w:spacing w:before="1" w:line="360" w:lineRule="auto"/>
        <w:ind w:right="136" w:firstLine="719"/>
      </w:pPr>
      <w:r>
        <w:t xml:space="preserve">Консультація. Після збору контактних даних, </w:t>
      </w:r>
      <w:proofErr w:type="spellStart"/>
      <w:r>
        <w:t>мовна</w:t>
      </w:r>
      <w:proofErr w:type="spellEnd"/>
      <w:r>
        <w:t xml:space="preserve"> школа надає </w:t>
      </w:r>
      <w:proofErr w:type="spellStart"/>
      <w:r>
        <w:t>ліду</w:t>
      </w:r>
      <w:proofErr w:type="spellEnd"/>
      <w:r>
        <w:t xml:space="preserve"> консультацію. Зазвичай, це телефонна розмова, може бути онлайн-чат або зустріч із менеджером у школі. На цьому етапі консультант повинен визначити потреби </w:t>
      </w:r>
      <w:proofErr w:type="spellStart"/>
      <w:r>
        <w:t>ліда</w:t>
      </w:r>
      <w:proofErr w:type="spellEnd"/>
      <w:r>
        <w:t>, обов`язково дізнатись про йо</w:t>
      </w:r>
      <w:r>
        <w:t>го цілі у вивченні мови, зручний графік та інші важливі деталі, щоб запропонувати найкращий варіант курсу.</w:t>
      </w:r>
    </w:p>
    <w:p w14:paraId="00A21B1F" w14:textId="77777777" w:rsidR="00A13F87" w:rsidRDefault="00AE16AA">
      <w:pPr>
        <w:pStyle w:val="a3"/>
        <w:spacing w:before="2" w:line="360" w:lineRule="auto"/>
        <w:ind w:right="136" w:firstLine="719"/>
      </w:pPr>
      <w:r>
        <w:t>Тестування поточного рівня володіння мовою. Щоб точніше підібрати програму навчання та відповідну групу, лід проходить тестування. Якщо це лід з Дніп</w:t>
      </w:r>
      <w:r>
        <w:t xml:space="preserve">ра (та вибирає </w:t>
      </w:r>
      <w:proofErr w:type="spellStart"/>
      <w:r>
        <w:t>офлайн</w:t>
      </w:r>
      <w:proofErr w:type="spellEnd"/>
      <w:r>
        <w:t xml:space="preserve"> навчання), то він приходить до філії та проходить письмовий та усний тест з викладачем. Якщо лід з іншого міста та обирає онлайн навчання</w:t>
      </w:r>
      <w:r>
        <w:rPr>
          <w:spacing w:val="-12"/>
        </w:rPr>
        <w:t xml:space="preserve"> </w:t>
      </w:r>
      <w:r>
        <w:t>–</w:t>
      </w:r>
      <w:r>
        <w:rPr>
          <w:spacing w:val="-11"/>
        </w:rPr>
        <w:t xml:space="preserve"> </w:t>
      </w:r>
      <w:r>
        <w:t>то</w:t>
      </w:r>
      <w:r>
        <w:rPr>
          <w:spacing w:val="-12"/>
        </w:rPr>
        <w:t xml:space="preserve"> </w:t>
      </w:r>
      <w:r>
        <w:t>це</w:t>
      </w:r>
      <w:r>
        <w:rPr>
          <w:spacing w:val="-12"/>
        </w:rPr>
        <w:t xml:space="preserve"> </w:t>
      </w:r>
      <w:r>
        <w:t>тільки</w:t>
      </w:r>
      <w:r>
        <w:rPr>
          <w:spacing w:val="-11"/>
        </w:rPr>
        <w:t xml:space="preserve"> </w:t>
      </w:r>
      <w:r>
        <w:t>усний</w:t>
      </w:r>
      <w:r>
        <w:rPr>
          <w:spacing w:val="-12"/>
        </w:rPr>
        <w:t xml:space="preserve"> </w:t>
      </w:r>
      <w:r>
        <w:t>тест.</w:t>
      </w:r>
      <w:r>
        <w:rPr>
          <w:spacing w:val="-13"/>
        </w:rPr>
        <w:t xml:space="preserve"> </w:t>
      </w:r>
      <w:r>
        <w:t>На</w:t>
      </w:r>
      <w:r>
        <w:rPr>
          <w:spacing w:val="-12"/>
        </w:rPr>
        <w:t xml:space="preserve"> </w:t>
      </w:r>
      <w:r>
        <w:t>основі</w:t>
      </w:r>
      <w:r>
        <w:rPr>
          <w:spacing w:val="-12"/>
        </w:rPr>
        <w:t xml:space="preserve"> </w:t>
      </w:r>
      <w:r>
        <w:t>результатів</w:t>
      </w:r>
      <w:r>
        <w:rPr>
          <w:spacing w:val="-12"/>
        </w:rPr>
        <w:t xml:space="preserve"> </w:t>
      </w:r>
      <w:r>
        <w:t>тестування</w:t>
      </w:r>
      <w:r>
        <w:rPr>
          <w:spacing w:val="-12"/>
        </w:rPr>
        <w:t xml:space="preserve"> </w:t>
      </w:r>
      <w:r>
        <w:t>потенційному клієнту визначають ріве</w:t>
      </w:r>
      <w:r>
        <w:t>нь та групу, а також він отримує персоналізовані рекомендації щодо вибору курсу.</w:t>
      </w:r>
    </w:p>
    <w:p w14:paraId="65F72B55" w14:textId="77777777" w:rsidR="00A13F87" w:rsidRDefault="00AE16AA">
      <w:pPr>
        <w:pStyle w:val="a3"/>
        <w:spacing w:line="360" w:lineRule="auto"/>
        <w:ind w:right="136" w:firstLine="719"/>
      </w:pPr>
      <w:r>
        <w:t>Пробний</w:t>
      </w:r>
      <w:r>
        <w:rPr>
          <w:spacing w:val="-14"/>
        </w:rPr>
        <w:t xml:space="preserve"> </w:t>
      </w:r>
      <w:r>
        <w:t>урок.</w:t>
      </w:r>
      <w:r>
        <w:rPr>
          <w:spacing w:val="-13"/>
        </w:rPr>
        <w:t xml:space="preserve"> </w:t>
      </w:r>
      <w:r>
        <w:t>Пробний</w:t>
      </w:r>
      <w:r>
        <w:rPr>
          <w:spacing w:val="-12"/>
        </w:rPr>
        <w:t xml:space="preserve"> </w:t>
      </w:r>
      <w:r>
        <w:t>урок</w:t>
      </w:r>
      <w:r>
        <w:rPr>
          <w:spacing w:val="-12"/>
        </w:rPr>
        <w:t xml:space="preserve"> </w:t>
      </w:r>
      <w:r>
        <w:t>є</w:t>
      </w:r>
      <w:r>
        <w:rPr>
          <w:spacing w:val="-13"/>
        </w:rPr>
        <w:t xml:space="preserve"> </w:t>
      </w:r>
      <w:r>
        <w:t>ключовим</w:t>
      </w:r>
      <w:r>
        <w:rPr>
          <w:spacing w:val="-8"/>
        </w:rPr>
        <w:t xml:space="preserve"> </w:t>
      </w:r>
      <w:r>
        <w:t>етапом</w:t>
      </w:r>
      <w:r>
        <w:rPr>
          <w:spacing w:val="-13"/>
        </w:rPr>
        <w:t xml:space="preserve"> </w:t>
      </w:r>
      <w:r>
        <w:t>воронки</w:t>
      </w:r>
      <w:r>
        <w:rPr>
          <w:spacing w:val="-11"/>
        </w:rPr>
        <w:t xml:space="preserve"> </w:t>
      </w:r>
      <w:r>
        <w:t>продажів</w:t>
      </w:r>
      <w:r>
        <w:rPr>
          <w:spacing w:val="-13"/>
        </w:rPr>
        <w:t xml:space="preserve"> </w:t>
      </w:r>
      <w:r>
        <w:t>на</w:t>
      </w:r>
      <w:r>
        <w:rPr>
          <w:spacing w:val="-12"/>
        </w:rPr>
        <w:t xml:space="preserve"> </w:t>
      </w:r>
      <w:r>
        <w:t>ринку освітніх</w:t>
      </w:r>
      <w:r>
        <w:rPr>
          <w:spacing w:val="-11"/>
        </w:rPr>
        <w:t xml:space="preserve"> </w:t>
      </w:r>
      <w:r>
        <w:t>послуг.</w:t>
      </w:r>
      <w:r>
        <w:rPr>
          <w:spacing w:val="-11"/>
        </w:rPr>
        <w:t xml:space="preserve"> </w:t>
      </w:r>
      <w:r>
        <w:t>Потенційний</w:t>
      </w:r>
      <w:r>
        <w:rPr>
          <w:spacing w:val="-12"/>
        </w:rPr>
        <w:t xml:space="preserve"> </w:t>
      </w:r>
      <w:r>
        <w:t>клієнт</w:t>
      </w:r>
      <w:r>
        <w:rPr>
          <w:spacing w:val="-9"/>
        </w:rPr>
        <w:t xml:space="preserve"> </w:t>
      </w:r>
      <w:r>
        <w:t>на</w:t>
      </w:r>
      <w:r>
        <w:rPr>
          <w:spacing w:val="-14"/>
        </w:rPr>
        <w:t xml:space="preserve"> </w:t>
      </w:r>
      <w:r>
        <w:t>практиці</w:t>
      </w:r>
      <w:r>
        <w:rPr>
          <w:spacing w:val="-9"/>
        </w:rPr>
        <w:t xml:space="preserve"> </w:t>
      </w:r>
      <w:r>
        <w:t>може</w:t>
      </w:r>
      <w:r>
        <w:rPr>
          <w:spacing w:val="-12"/>
        </w:rPr>
        <w:t xml:space="preserve"> </w:t>
      </w:r>
      <w:r>
        <w:t>оцінити</w:t>
      </w:r>
      <w:r>
        <w:rPr>
          <w:spacing w:val="-11"/>
        </w:rPr>
        <w:t xml:space="preserve"> </w:t>
      </w:r>
      <w:r>
        <w:t>методику</w:t>
      </w:r>
      <w:r>
        <w:rPr>
          <w:spacing w:val="-11"/>
        </w:rPr>
        <w:t xml:space="preserve"> </w:t>
      </w:r>
      <w:r>
        <w:t>навчання, познайомитися</w:t>
      </w:r>
      <w:r>
        <w:rPr>
          <w:spacing w:val="-12"/>
        </w:rPr>
        <w:t xml:space="preserve"> </w:t>
      </w:r>
      <w:r>
        <w:t>з</w:t>
      </w:r>
      <w:r>
        <w:rPr>
          <w:spacing w:val="-13"/>
        </w:rPr>
        <w:t xml:space="preserve"> </w:t>
      </w:r>
      <w:r>
        <w:t>викладач</w:t>
      </w:r>
      <w:r>
        <w:t>ем</w:t>
      </w:r>
      <w:r>
        <w:rPr>
          <w:spacing w:val="-12"/>
        </w:rPr>
        <w:t xml:space="preserve"> </w:t>
      </w:r>
      <w:r>
        <w:t>та</w:t>
      </w:r>
      <w:r>
        <w:rPr>
          <w:spacing w:val="-12"/>
        </w:rPr>
        <w:t xml:space="preserve"> </w:t>
      </w:r>
      <w:r>
        <w:t>зрозуміти,</w:t>
      </w:r>
      <w:r>
        <w:rPr>
          <w:spacing w:val="-12"/>
        </w:rPr>
        <w:t xml:space="preserve"> </w:t>
      </w:r>
      <w:r>
        <w:t>чи</w:t>
      </w:r>
      <w:r>
        <w:rPr>
          <w:spacing w:val="-13"/>
        </w:rPr>
        <w:t xml:space="preserve"> </w:t>
      </w:r>
      <w:r>
        <w:t>підходить</w:t>
      </w:r>
      <w:r>
        <w:rPr>
          <w:spacing w:val="-13"/>
        </w:rPr>
        <w:t xml:space="preserve"> </w:t>
      </w:r>
      <w:r>
        <w:t>йому</w:t>
      </w:r>
      <w:r>
        <w:rPr>
          <w:spacing w:val="-11"/>
        </w:rPr>
        <w:t xml:space="preserve"> </w:t>
      </w:r>
      <w:r>
        <w:t>запропоновані</w:t>
      </w:r>
      <w:r>
        <w:rPr>
          <w:spacing w:val="-11"/>
        </w:rPr>
        <w:t xml:space="preserve"> </w:t>
      </w:r>
      <w:r>
        <w:t>умови та форма навчання. Пробний урок найважливіший момент у процесі ухвалення рішення про покупку курсу. Задача менеджерів та викладачів показати реальні переваги методики курсу та школи.</w:t>
      </w:r>
    </w:p>
    <w:p w14:paraId="56464920" w14:textId="77777777" w:rsidR="00A13F87" w:rsidRDefault="00AE16AA">
      <w:pPr>
        <w:pStyle w:val="a3"/>
        <w:spacing w:before="1" w:line="360" w:lineRule="auto"/>
        <w:ind w:right="135" w:firstLine="719"/>
      </w:pPr>
      <w:r>
        <w:t>Оплата. Після успі</w:t>
      </w:r>
      <w:r>
        <w:t>шного проходження попередніх етапів лід переходить до фінального етапу — оплати за курс. Зазвичай, студент оплачує один курс (повний або частково), але задача менеджерів надати перевагу оплаті декількох курсів наперед</w:t>
      </w:r>
      <w:r>
        <w:rPr>
          <w:spacing w:val="40"/>
        </w:rPr>
        <w:t xml:space="preserve"> </w:t>
      </w:r>
      <w:r>
        <w:t>та</w:t>
      </w:r>
      <w:r>
        <w:rPr>
          <w:spacing w:val="40"/>
        </w:rPr>
        <w:t xml:space="preserve"> </w:t>
      </w:r>
      <w:proofErr w:type="spellStart"/>
      <w:r>
        <w:t>підкрипити</w:t>
      </w:r>
      <w:proofErr w:type="spellEnd"/>
      <w:r>
        <w:rPr>
          <w:spacing w:val="40"/>
        </w:rPr>
        <w:t xml:space="preserve"> </w:t>
      </w:r>
      <w:r>
        <w:t>спеціальною</w:t>
      </w:r>
      <w:r>
        <w:rPr>
          <w:spacing w:val="40"/>
        </w:rPr>
        <w:t xml:space="preserve"> </w:t>
      </w:r>
      <w:r>
        <w:t>знижкою</w:t>
      </w:r>
      <w:r>
        <w:rPr>
          <w:spacing w:val="40"/>
        </w:rPr>
        <w:t xml:space="preserve"> </w:t>
      </w:r>
      <w:r>
        <w:t>для</w:t>
      </w:r>
      <w:r>
        <w:rPr>
          <w:spacing w:val="40"/>
        </w:rPr>
        <w:t xml:space="preserve"> </w:t>
      </w:r>
      <w:r>
        <w:t>мотивації</w:t>
      </w:r>
      <w:r>
        <w:rPr>
          <w:spacing w:val="40"/>
        </w:rPr>
        <w:t xml:space="preserve"> </w:t>
      </w:r>
      <w:r>
        <w:t>цієї</w:t>
      </w:r>
      <w:r>
        <w:rPr>
          <w:spacing w:val="40"/>
        </w:rPr>
        <w:t xml:space="preserve"> </w:t>
      </w:r>
      <w:r>
        <w:t>покупки.</w:t>
      </w:r>
      <w:r>
        <w:rPr>
          <w:spacing w:val="40"/>
        </w:rPr>
        <w:t xml:space="preserve"> </w:t>
      </w:r>
      <w:r>
        <w:t>Етап</w:t>
      </w:r>
    </w:p>
    <w:p w14:paraId="61702F7C" w14:textId="77777777" w:rsidR="00A13F87" w:rsidRDefault="00A13F87">
      <w:pPr>
        <w:pStyle w:val="a3"/>
        <w:spacing w:line="360" w:lineRule="auto"/>
        <w:sectPr w:rsidR="00A13F87">
          <w:pgSz w:w="11910" w:h="16840"/>
          <w:pgMar w:top="840" w:right="425" w:bottom="280" w:left="1275" w:header="578" w:footer="0" w:gutter="0"/>
          <w:cols w:space="720"/>
        </w:sectPr>
      </w:pPr>
    </w:p>
    <w:p w14:paraId="27DA803D" w14:textId="77777777" w:rsidR="00A13F87" w:rsidRDefault="00AE16AA">
      <w:pPr>
        <w:pStyle w:val="a3"/>
        <w:spacing w:before="289" w:line="362" w:lineRule="auto"/>
        <w:ind w:right="138"/>
      </w:pPr>
      <w:r>
        <w:lastRenderedPageBreak/>
        <w:t>повинен бути максимально зручним і прозорим для клієнта, щоб уникнути зайвих бар'єрів для завершення покупки.</w:t>
      </w:r>
    </w:p>
    <w:p w14:paraId="047675FC" w14:textId="77777777" w:rsidR="00A13F87" w:rsidRDefault="00AE16AA">
      <w:pPr>
        <w:pStyle w:val="a3"/>
        <w:spacing w:line="360" w:lineRule="auto"/>
        <w:ind w:right="134" w:firstLine="719"/>
      </w:pPr>
      <w:proofErr w:type="spellStart"/>
      <w:r>
        <w:t>Лідогенерація</w:t>
      </w:r>
      <w:proofErr w:type="spellEnd"/>
      <w:r>
        <w:t xml:space="preserve"> на ринку освітніх </w:t>
      </w:r>
      <w:proofErr w:type="spellStart"/>
      <w:r>
        <w:t>мовних</w:t>
      </w:r>
      <w:proofErr w:type="spellEnd"/>
      <w:r>
        <w:t xml:space="preserve"> послуг має особисту специфіку. Більшість клієнті</w:t>
      </w:r>
      <w:r>
        <w:t>в шукають курси для особистого розвитку або кар'єрного зростання. Основне завдання підприємства — надати потенційним клієнтам цінну та релевантну інформацію, для того щоб переконати їх у необхідності вивчення мови саме з цією школою.</w:t>
      </w:r>
    </w:p>
    <w:p w14:paraId="4F990582" w14:textId="77777777" w:rsidR="00A13F87" w:rsidRDefault="00AE16AA">
      <w:pPr>
        <w:pStyle w:val="a3"/>
        <w:spacing w:line="360" w:lineRule="auto"/>
        <w:ind w:right="135" w:firstLine="719"/>
      </w:pPr>
      <w:r>
        <w:t>Конвертація</w:t>
      </w:r>
      <w:r>
        <w:rPr>
          <w:spacing w:val="-18"/>
        </w:rPr>
        <w:t xml:space="preserve"> </w:t>
      </w:r>
      <w:proofErr w:type="spellStart"/>
      <w:r>
        <w:t>лідів</w:t>
      </w:r>
      <w:proofErr w:type="spellEnd"/>
      <w:r>
        <w:rPr>
          <w:spacing w:val="-17"/>
        </w:rPr>
        <w:t xml:space="preserve"> </w:t>
      </w:r>
      <w:r>
        <w:t>у</w:t>
      </w:r>
      <w:r>
        <w:rPr>
          <w:spacing w:val="-18"/>
        </w:rPr>
        <w:t xml:space="preserve"> </w:t>
      </w:r>
      <w:proofErr w:type="spellStart"/>
      <w:r>
        <w:t>мо</w:t>
      </w:r>
      <w:r>
        <w:t>вних</w:t>
      </w:r>
      <w:proofErr w:type="spellEnd"/>
      <w:r>
        <w:rPr>
          <w:spacing w:val="-17"/>
        </w:rPr>
        <w:t xml:space="preserve"> </w:t>
      </w:r>
      <w:r>
        <w:t>освітніх</w:t>
      </w:r>
      <w:r>
        <w:rPr>
          <w:spacing w:val="-18"/>
        </w:rPr>
        <w:t xml:space="preserve"> </w:t>
      </w:r>
      <w:r>
        <w:t>послугах</w:t>
      </w:r>
      <w:r>
        <w:rPr>
          <w:spacing w:val="-17"/>
        </w:rPr>
        <w:t xml:space="preserve"> </w:t>
      </w:r>
      <w:r>
        <w:t>залежить</w:t>
      </w:r>
      <w:r>
        <w:rPr>
          <w:spacing w:val="-18"/>
        </w:rPr>
        <w:t xml:space="preserve"> </w:t>
      </w:r>
      <w:r>
        <w:t>від</w:t>
      </w:r>
      <w:r>
        <w:rPr>
          <w:spacing w:val="-17"/>
        </w:rPr>
        <w:t xml:space="preserve"> </w:t>
      </w:r>
      <w:r>
        <w:t>персоналізованого підходу до кожного потенційного студента (дивитись таблицю 1.3). Основний елемент підходу – консультація з менеджером, який визначить потреби клієнта та підбере відповідний курс. Пропонування спеціальни</w:t>
      </w:r>
      <w:r>
        <w:t>х знижок у день пробного уроку, акції або сформовані пакети навчання стимулюють та прискорює клієнта зробити позитивне рішення щодо оплати курсу.</w:t>
      </w:r>
    </w:p>
    <w:p w14:paraId="3C753893" w14:textId="77777777" w:rsidR="00A13F87" w:rsidRDefault="00A13F87">
      <w:pPr>
        <w:pStyle w:val="a3"/>
        <w:spacing w:before="157"/>
        <w:ind w:left="0"/>
        <w:jc w:val="left"/>
      </w:pPr>
    </w:p>
    <w:p w14:paraId="78082BE7" w14:textId="77777777" w:rsidR="00A13F87" w:rsidRDefault="00AE16AA">
      <w:pPr>
        <w:pStyle w:val="a3"/>
        <w:spacing w:before="1"/>
        <w:ind w:left="863"/>
        <w:jc w:val="left"/>
      </w:pPr>
      <w:r>
        <w:t>Таблиця</w:t>
      </w:r>
      <w:r>
        <w:rPr>
          <w:spacing w:val="-7"/>
        </w:rPr>
        <w:t xml:space="preserve"> </w:t>
      </w:r>
      <w:r>
        <w:t>1.3</w:t>
      </w:r>
      <w:r>
        <w:rPr>
          <w:spacing w:val="-5"/>
        </w:rPr>
        <w:t xml:space="preserve"> </w:t>
      </w:r>
      <w:r>
        <w:t>-</w:t>
      </w:r>
      <w:r>
        <w:rPr>
          <w:spacing w:val="-5"/>
        </w:rPr>
        <w:t xml:space="preserve"> </w:t>
      </w:r>
      <w:r>
        <w:t>Фактори</w:t>
      </w:r>
      <w:r>
        <w:rPr>
          <w:spacing w:val="-5"/>
        </w:rPr>
        <w:t xml:space="preserve"> </w:t>
      </w:r>
      <w:r>
        <w:t>втрати</w:t>
      </w:r>
      <w:r>
        <w:rPr>
          <w:spacing w:val="-5"/>
        </w:rPr>
        <w:t xml:space="preserve"> </w:t>
      </w:r>
      <w:proofErr w:type="spellStart"/>
      <w:r>
        <w:t>лідів</w:t>
      </w:r>
      <w:proofErr w:type="spellEnd"/>
      <w:r>
        <w:rPr>
          <w:spacing w:val="-6"/>
        </w:rPr>
        <w:t xml:space="preserve"> </w:t>
      </w:r>
      <w:r>
        <w:t>по</w:t>
      </w:r>
      <w:r>
        <w:rPr>
          <w:spacing w:val="-4"/>
        </w:rPr>
        <w:t xml:space="preserve"> </w:t>
      </w:r>
      <w:r>
        <w:t>воронці</w:t>
      </w:r>
      <w:r>
        <w:rPr>
          <w:spacing w:val="-4"/>
        </w:rPr>
        <w:t xml:space="preserve"> </w:t>
      </w:r>
      <w:r>
        <w:rPr>
          <w:spacing w:val="-2"/>
        </w:rPr>
        <w:t>продажів</w:t>
      </w:r>
    </w:p>
    <w:p w14:paraId="6C892836" w14:textId="77777777" w:rsidR="00A13F87" w:rsidRDefault="00A13F87">
      <w:pPr>
        <w:pStyle w:val="a3"/>
        <w:spacing w:before="10"/>
        <w:ind w:left="0"/>
        <w:jc w:val="left"/>
        <w:rPr>
          <w:sz w:val="13"/>
        </w:rPr>
      </w:pPr>
    </w:p>
    <w:tbl>
      <w:tblPr>
        <w:tblStyle w:val="TableNormal"/>
        <w:tblW w:w="0" w:type="auto"/>
        <w:tblInd w:w="16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692"/>
        <w:gridCol w:w="8224"/>
      </w:tblGrid>
      <w:tr w:rsidR="00A13F87" w14:paraId="69001C81" w14:textId="77777777">
        <w:trPr>
          <w:trHeight w:val="476"/>
        </w:trPr>
        <w:tc>
          <w:tcPr>
            <w:tcW w:w="1692" w:type="dxa"/>
          </w:tcPr>
          <w:p w14:paraId="64D8A403" w14:textId="77777777" w:rsidR="00A13F87" w:rsidRDefault="00AE16AA">
            <w:pPr>
              <w:pStyle w:val="TableParagraph"/>
              <w:spacing w:before="99"/>
              <w:ind w:left="537"/>
              <w:rPr>
                <w:sz w:val="24"/>
              </w:rPr>
            </w:pPr>
            <w:r>
              <w:rPr>
                <w:spacing w:val="-4"/>
                <w:sz w:val="24"/>
              </w:rPr>
              <w:t>Етапи</w:t>
            </w:r>
          </w:p>
        </w:tc>
        <w:tc>
          <w:tcPr>
            <w:tcW w:w="8224" w:type="dxa"/>
          </w:tcPr>
          <w:p w14:paraId="661905CB" w14:textId="77777777" w:rsidR="00A13F87" w:rsidRDefault="00AE16AA">
            <w:pPr>
              <w:pStyle w:val="TableParagraph"/>
              <w:spacing w:before="99"/>
              <w:ind w:left="18"/>
              <w:jc w:val="center"/>
              <w:rPr>
                <w:sz w:val="24"/>
              </w:rPr>
            </w:pPr>
            <w:r>
              <w:rPr>
                <w:sz w:val="24"/>
              </w:rPr>
              <w:t>Фактори</w:t>
            </w:r>
            <w:r>
              <w:rPr>
                <w:spacing w:val="-4"/>
                <w:sz w:val="24"/>
              </w:rPr>
              <w:t xml:space="preserve"> </w:t>
            </w:r>
            <w:r>
              <w:rPr>
                <w:sz w:val="24"/>
              </w:rPr>
              <w:t>втрати</w:t>
            </w:r>
            <w:r>
              <w:rPr>
                <w:spacing w:val="-2"/>
                <w:sz w:val="24"/>
              </w:rPr>
              <w:t xml:space="preserve"> </w:t>
            </w:r>
            <w:proofErr w:type="spellStart"/>
            <w:r>
              <w:rPr>
                <w:spacing w:val="-4"/>
                <w:sz w:val="24"/>
              </w:rPr>
              <w:t>лідів</w:t>
            </w:r>
            <w:proofErr w:type="spellEnd"/>
          </w:p>
        </w:tc>
      </w:tr>
      <w:tr w:rsidR="00A13F87" w14:paraId="3E846919" w14:textId="77777777">
        <w:trPr>
          <w:trHeight w:val="2682"/>
        </w:trPr>
        <w:tc>
          <w:tcPr>
            <w:tcW w:w="1692" w:type="dxa"/>
          </w:tcPr>
          <w:p w14:paraId="44525FF3" w14:textId="77777777" w:rsidR="00A13F87" w:rsidRDefault="00AE16AA">
            <w:pPr>
              <w:pStyle w:val="TableParagraph"/>
              <w:spacing w:before="99"/>
              <w:ind w:left="100"/>
              <w:rPr>
                <w:sz w:val="24"/>
              </w:rPr>
            </w:pPr>
            <w:r>
              <w:rPr>
                <w:spacing w:val="-5"/>
                <w:sz w:val="24"/>
              </w:rPr>
              <w:t>Лід</w:t>
            </w:r>
          </w:p>
        </w:tc>
        <w:tc>
          <w:tcPr>
            <w:tcW w:w="8224" w:type="dxa"/>
          </w:tcPr>
          <w:p w14:paraId="2737B403" w14:textId="77777777" w:rsidR="00A13F87" w:rsidRDefault="00AE16AA">
            <w:pPr>
              <w:pStyle w:val="TableParagraph"/>
              <w:numPr>
                <w:ilvl w:val="0"/>
                <w:numId w:val="39"/>
              </w:numPr>
              <w:tabs>
                <w:tab w:val="left" w:pos="295"/>
              </w:tabs>
              <w:spacing w:before="99"/>
              <w:ind w:right="79" w:firstLine="0"/>
              <w:jc w:val="both"/>
              <w:rPr>
                <w:sz w:val="24"/>
              </w:rPr>
            </w:pPr>
            <w:r>
              <w:rPr>
                <w:sz w:val="24"/>
              </w:rPr>
              <w:t>Відсутність швидкої відповіді. Клієнт втрачає інтерес, коли не отримує швидкої реакції після заповнення форми на сайті.</w:t>
            </w:r>
          </w:p>
          <w:p w14:paraId="1F019C8D" w14:textId="77777777" w:rsidR="00A13F87" w:rsidRDefault="00AE16AA">
            <w:pPr>
              <w:pStyle w:val="TableParagraph"/>
              <w:numPr>
                <w:ilvl w:val="0"/>
                <w:numId w:val="39"/>
              </w:numPr>
              <w:tabs>
                <w:tab w:val="left" w:pos="297"/>
              </w:tabs>
              <w:ind w:right="77" w:firstLine="0"/>
              <w:jc w:val="both"/>
              <w:rPr>
                <w:sz w:val="24"/>
              </w:rPr>
            </w:pPr>
            <w:r>
              <w:rPr>
                <w:sz w:val="24"/>
              </w:rPr>
              <w:t>Невдале перше враження. Перший контакт з менеджером не відповідає очікуванню клієнта або автоматична відповідь, яка здається занадто формальною чи штучною.</w:t>
            </w:r>
          </w:p>
          <w:p w14:paraId="1BDF8F50" w14:textId="77777777" w:rsidR="00A13F87" w:rsidRDefault="00AE16AA">
            <w:pPr>
              <w:pStyle w:val="TableParagraph"/>
              <w:numPr>
                <w:ilvl w:val="0"/>
                <w:numId w:val="39"/>
              </w:numPr>
              <w:tabs>
                <w:tab w:val="left" w:pos="295"/>
              </w:tabs>
              <w:ind w:right="84" w:firstLine="0"/>
              <w:jc w:val="both"/>
              <w:rPr>
                <w:sz w:val="24"/>
              </w:rPr>
            </w:pPr>
            <w:r>
              <w:rPr>
                <w:sz w:val="24"/>
              </w:rPr>
              <w:t>Незручний інтерфейс сайту. Складна навігація на сайті або проблеми з мобільною версією знижають бажа</w:t>
            </w:r>
            <w:r>
              <w:rPr>
                <w:sz w:val="24"/>
              </w:rPr>
              <w:t>ння взаємодіяти зі школою.</w:t>
            </w:r>
          </w:p>
          <w:p w14:paraId="6A89AB7A" w14:textId="77777777" w:rsidR="00A13F87" w:rsidRDefault="00AE16AA">
            <w:pPr>
              <w:pStyle w:val="TableParagraph"/>
              <w:numPr>
                <w:ilvl w:val="0"/>
                <w:numId w:val="39"/>
              </w:numPr>
              <w:tabs>
                <w:tab w:val="left" w:pos="268"/>
              </w:tabs>
              <w:ind w:right="79" w:firstLine="0"/>
              <w:jc w:val="both"/>
              <w:rPr>
                <w:sz w:val="24"/>
              </w:rPr>
            </w:pPr>
            <w:r>
              <w:rPr>
                <w:sz w:val="24"/>
              </w:rPr>
              <w:t>Низька видимість результатів та успішних кейсів. Клієнт очікує побачити справжні</w:t>
            </w:r>
            <w:r>
              <w:rPr>
                <w:spacing w:val="-4"/>
                <w:sz w:val="24"/>
              </w:rPr>
              <w:t xml:space="preserve"> </w:t>
            </w:r>
            <w:r>
              <w:rPr>
                <w:sz w:val="24"/>
              </w:rPr>
              <w:t>відгуки</w:t>
            </w:r>
            <w:r>
              <w:rPr>
                <w:spacing w:val="-4"/>
                <w:sz w:val="24"/>
              </w:rPr>
              <w:t xml:space="preserve"> </w:t>
            </w:r>
            <w:r>
              <w:rPr>
                <w:sz w:val="24"/>
              </w:rPr>
              <w:t>студентів,</w:t>
            </w:r>
            <w:r>
              <w:rPr>
                <w:spacing w:val="-4"/>
                <w:sz w:val="24"/>
              </w:rPr>
              <w:t xml:space="preserve"> </w:t>
            </w:r>
            <w:r>
              <w:rPr>
                <w:sz w:val="24"/>
              </w:rPr>
              <w:t>кейси,</w:t>
            </w:r>
            <w:r>
              <w:rPr>
                <w:spacing w:val="-4"/>
                <w:sz w:val="24"/>
              </w:rPr>
              <w:t xml:space="preserve"> </w:t>
            </w:r>
            <w:r>
              <w:rPr>
                <w:sz w:val="24"/>
              </w:rPr>
              <w:t>які</w:t>
            </w:r>
            <w:r>
              <w:rPr>
                <w:spacing w:val="-4"/>
                <w:sz w:val="24"/>
              </w:rPr>
              <w:t xml:space="preserve"> </w:t>
            </w:r>
            <w:r>
              <w:rPr>
                <w:sz w:val="24"/>
              </w:rPr>
              <w:t>підтверджують</w:t>
            </w:r>
            <w:r>
              <w:rPr>
                <w:spacing w:val="-3"/>
                <w:sz w:val="24"/>
              </w:rPr>
              <w:t xml:space="preserve"> </w:t>
            </w:r>
            <w:r>
              <w:rPr>
                <w:sz w:val="24"/>
              </w:rPr>
              <w:t>ефективність</w:t>
            </w:r>
            <w:r>
              <w:rPr>
                <w:spacing w:val="-4"/>
                <w:sz w:val="24"/>
              </w:rPr>
              <w:t xml:space="preserve"> </w:t>
            </w:r>
            <w:r>
              <w:rPr>
                <w:sz w:val="24"/>
              </w:rPr>
              <w:t>навчання.</w:t>
            </w:r>
          </w:p>
        </w:tc>
      </w:tr>
      <w:tr w:rsidR="00A13F87" w14:paraId="3F0B2796" w14:textId="77777777">
        <w:trPr>
          <w:trHeight w:val="1304"/>
        </w:trPr>
        <w:tc>
          <w:tcPr>
            <w:tcW w:w="1692" w:type="dxa"/>
          </w:tcPr>
          <w:p w14:paraId="78C0AEA2" w14:textId="77777777" w:rsidR="00A13F87" w:rsidRDefault="00AE16AA">
            <w:pPr>
              <w:pStyle w:val="TableParagraph"/>
              <w:spacing w:before="99"/>
              <w:ind w:left="100"/>
              <w:rPr>
                <w:sz w:val="24"/>
              </w:rPr>
            </w:pPr>
            <w:r>
              <w:rPr>
                <w:spacing w:val="-2"/>
                <w:sz w:val="24"/>
              </w:rPr>
              <w:t>Консультація</w:t>
            </w:r>
          </w:p>
        </w:tc>
        <w:tc>
          <w:tcPr>
            <w:tcW w:w="8224" w:type="dxa"/>
          </w:tcPr>
          <w:p w14:paraId="12F872CB" w14:textId="77777777" w:rsidR="00A13F87" w:rsidRDefault="00AE16AA">
            <w:pPr>
              <w:pStyle w:val="TableParagraph"/>
              <w:numPr>
                <w:ilvl w:val="0"/>
                <w:numId w:val="38"/>
              </w:numPr>
              <w:tabs>
                <w:tab w:val="left" w:pos="316"/>
              </w:tabs>
              <w:spacing w:before="99"/>
              <w:ind w:right="80" w:firstLine="0"/>
              <w:rPr>
                <w:sz w:val="24"/>
              </w:rPr>
            </w:pPr>
            <w:r>
              <w:rPr>
                <w:sz w:val="24"/>
              </w:rPr>
              <w:t>Непідготовлені</w:t>
            </w:r>
            <w:r>
              <w:rPr>
                <w:spacing w:val="40"/>
                <w:sz w:val="24"/>
              </w:rPr>
              <w:t xml:space="preserve"> </w:t>
            </w:r>
            <w:r>
              <w:rPr>
                <w:sz w:val="24"/>
              </w:rPr>
              <w:t>консультанти:</w:t>
            </w:r>
            <w:r>
              <w:rPr>
                <w:spacing w:val="80"/>
                <w:sz w:val="24"/>
              </w:rPr>
              <w:t xml:space="preserve"> </w:t>
            </w:r>
            <w:r>
              <w:rPr>
                <w:sz w:val="24"/>
              </w:rPr>
              <w:t>Менеджер</w:t>
            </w:r>
            <w:r>
              <w:rPr>
                <w:spacing w:val="40"/>
                <w:sz w:val="24"/>
              </w:rPr>
              <w:t xml:space="preserve"> </w:t>
            </w:r>
            <w:r>
              <w:rPr>
                <w:sz w:val="24"/>
              </w:rPr>
              <w:t>не</w:t>
            </w:r>
            <w:r>
              <w:rPr>
                <w:spacing w:val="40"/>
                <w:sz w:val="24"/>
              </w:rPr>
              <w:t xml:space="preserve"> </w:t>
            </w:r>
            <w:r>
              <w:rPr>
                <w:sz w:val="24"/>
              </w:rPr>
              <w:t>в</w:t>
            </w:r>
            <w:r>
              <w:rPr>
                <w:spacing w:val="40"/>
                <w:sz w:val="24"/>
              </w:rPr>
              <w:t xml:space="preserve"> </w:t>
            </w:r>
            <w:r>
              <w:rPr>
                <w:sz w:val="24"/>
              </w:rPr>
              <w:t>змозі</w:t>
            </w:r>
            <w:r>
              <w:rPr>
                <w:spacing w:val="40"/>
                <w:sz w:val="24"/>
              </w:rPr>
              <w:t xml:space="preserve"> </w:t>
            </w:r>
            <w:r>
              <w:rPr>
                <w:sz w:val="24"/>
              </w:rPr>
              <w:t>чітко</w:t>
            </w:r>
            <w:r>
              <w:rPr>
                <w:spacing w:val="40"/>
                <w:sz w:val="24"/>
              </w:rPr>
              <w:t xml:space="preserve"> </w:t>
            </w:r>
            <w:r>
              <w:rPr>
                <w:sz w:val="24"/>
              </w:rPr>
              <w:t>та</w:t>
            </w:r>
            <w:r>
              <w:rPr>
                <w:spacing w:val="40"/>
                <w:sz w:val="24"/>
              </w:rPr>
              <w:t xml:space="preserve"> </w:t>
            </w:r>
            <w:proofErr w:type="spellStart"/>
            <w:r>
              <w:rPr>
                <w:sz w:val="24"/>
              </w:rPr>
              <w:t>грамотно</w:t>
            </w:r>
            <w:proofErr w:type="spellEnd"/>
            <w:r>
              <w:rPr>
                <w:spacing w:val="80"/>
                <w:sz w:val="24"/>
              </w:rPr>
              <w:t xml:space="preserve"> </w:t>
            </w:r>
            <w:r>
              <w:rPr>
                <w:sz w:val="24"/>
              </w:rPr>
              <w:t>відповісти на питання клієнта, правильно виявити потреби.</w:t>
            </w:r>
          </w:p>
          <w:p w14:paraId="605885A0" w14:textId="77777777" w:rsidR="00A13F87" w:rsidRDefault="00AE16AA">
            <w:pPr>
              <w:pStyle w:val="TableParagraph"/>
              <w:numPr>
                <w:ilvl w:val="0"/>
                <w:numId w:val="38"/>
              </w:numPr>
              <w:tabs>
                <w:tab w:val="left" w:pos="352"/>
              </w:tabs>
              <w:ind w:right="78" w:firstLine="0"/>
              <w:rPr>
                <w:sz w:val="24"/>
              </w:rPr>
            </w:pPr>
            <w:r>
              <w:rPr>
                <w:sz w:val="24"/>
              </w:rPr>
              <w:t>Відсутність</w:t>
            </w:r>
            <w:r>
              <w:rPr>
                <w:spacing w:val="80"/>
                <w:sz w:val="24"/>
              </w:rPr>
              <w:t xml:space="preserve"> </w:t>
            </w:r>
            <w:r>
              <w:rPr>
                <w:sz w:val="24"/>
              </w:rPr>
              <w:t>персоналізації.</w:t>
            </w:r>
            <w:r>
              <w:rPr>
                <w:spacing w:val="80"/>
                <w:sz w:val="24"/>
              </w:rPr>
              <w:t xml:space="preserve"> </w:t>
            </w:r>
            <w:r>
              <w:rPr>
                <w:sz w:val="24"/>
              </w:rPr>
              <w:t>Використання</w:t>
            </w:r>
            <w:r>
              <w:rPr>
                <w:spacing w:val="80"/>
                <w:sz w:val="24"/>
              </w:rPr>
              <w:t xml:space="preserve"> </w:t>
            </w:r>
            <w:r>
              <w:rPr>
                <w:sz w:val="24"/>
              </w:rPr>
              <w:t>менеджерами</w:t>
            </w:r>
            <w:r>
              <w:rPr>
                <w:spacing w:val="80"/>
                <w:sz w:val="24"/>
              </w:rPr>
              <w:t xml:space="preserve"> </w:t>
            </w:r>
            <w:r>
              <w:rPr>
                <w:sz w:val="24"/>
              </w:rPr>
              <w:t>універсальних шаблонів замість персоналізованого підходу до кожного клієнта.</w:t>
            </w:r>
          </w:p>
        </w:tc>
      </w:tr>
      <w:tr w:rsidR="00A13F87" w14:paraId="3E1B99C6" w14:textId="77777777">
        <w:trPr>
          <w:trHeight w:val="2409"/>
        </w:trPr>
        <w:tc>
          <w:tcPr>
            <w:tcW w:w="1692" w:type="dxa"/>
          </w:tcPr>
          <w:p w14:paraId="29FA84E1" w14:textId="77777777" w:rsidR="00A13F87" w:rsidRDefault="00AE16AA">
            <w:pPr>
              <w:pStyle w:val="TableParagraph"/>
              <w:spacing w:before="99"/>
              <w:ind w:left="100" w:right="20"/>
              <w:rPr>
                <w:sz w:val="24"/>
              </w:rPr>
            </w:pPr>
            <w:r>
              <w:rPr>
                <w:spacing w:val="-2"/>
                <w:sz w:val="24"/>
              </w:rPr>
              <w:t>Тестування поточного рівня</w:t>
            </w:r>
          </w:p>
        </w:tc>
        <w:tc>
          <w:tcPr>
            <w:tcW w:w="8224" w:type="dxa"/>
          </w:tcPr>
          <w:p w14:paraId="0AC867FC" w14:textId="77777777" w:rsidR="00A13F87" w:rsidRDefault="00AE16AA">
            <w:pPr>
              <w:pStyle w:val="TableParagraph"/>
              <w:numPr>
                <w:ilvl w:val="0"/>
                <w:numId w:val="37"/>
              </w:numPr>
              <w:tabs>
                <w:tab w:val="left" w:pos="285"/>
              </w:tabs>
              <w:spacing w:before="99"/>
              <w:ind w:right="77" w:firstLine="0"/>
              <w:rPr>
                <w:sz w:val="24"/>
              </w:rPr>
            </w:pPr>
            <w:r>
              <w:rPr>
                <w:sz w:val="24"/>
              </w:rPr>
              <w:t>Складність</w:t>
            </w:r>
            <w:r>
              <w:rPr>
                <w:spacing w:val="40"/>
                <w:sz w:val="24"/>
              </w:rPr>
              <w:t xml:space="preserve"> </w:t>
            </w:r>
            <w:r>
              <w:rPr>
                <w:sz w:val="24"/>
              </w:rPr>
              <w:t>або</w:t>
            </w:r>
            <w:r>
              <w:rPr>
                <w:spacing w:val="40"/>
                <w:sz w:val="24"/>
              </w:rPr>
              <w:t xml:space="preserve"> </w:t>
            </w:r>
            <w:r>
              <w:rPr>
                <w:sz w:val="24"/>
              </w:rPr>
              <w:t>довга</w:t>
            </w:r>
            <w:r>
              <w:rPr>
                <w:spacing w:val="40"/>
                <w:sz w:val="24"/>
              </w:rPr>
              <w:t xml:space="preserve"> </w:t>
            </w:r>
            <w:r>
              <w:rPr>
                <w:sz w:val="24"/>
              </w:rPr>
              <w:t>тривалість</w:t>
            </w:r>
            <w:r>
              <w:rPr>
                <w:spacing w:val="40"/>
                <w:sz w:val="24"/>
              </w:rPr>
              <w:t xml:space="preserve"> </w:t>
            </w:r>
            <w:r>
              <w:rPr>
                <w:sz w:val="24"/>
              </w:rPr>
              <w:t>тесту.</w:t>
            </w:r>
            <w:r>
              <w:rPr>
                <w:spacing w:val="40"/>
                <w:sz w:val="24"/>
              </w:rPr>
              <w:t xml:space="preserve"> </w:t>
            </w:r>
            <w:r>
              <w:rPr>
                <w:sz w:val="24"/>
              </w:rPr>
              <w:t>Якщо</w:t>
            </w:r>
            <w:r>
              <w:rPr>
                <w:spacing w:val="40"/>
                <w:sz w:val="24"/>
              </w:rPr>
              <w:t xml:space="preserve"> </w:t>
            </w:r>
            <w:r>
              <w:rPr>
                <w:sz w:val="24"/>
              </w:rPr>
              <w:t>тест</w:t>
            </w:r>
            <w:r>
              <w:rPr>
                <w:spacing w:val="40"/>
                <w:sz w:val="24"/>
              </w:rPr>
              <w:t xml:space="preserve"> </w:t>
            </w:r>
            <w:r>
              <w:rPr>
                <w:sz w:val="24"/>
              </w:rPr>
              <w:t>занадто</w:t>
            </w:r>
            <w:r>
              <w:rPr>
                <w:spacing w:val="40"/>
                <w:sz w:val="24"/>
              </w:rPr>
              <w:t xml:space="preserve"> </w:t>
            </w:r>
            <w:r>
              <w:rPr>
                <w:sz w:val="24"/>
              </w:rPr>
              <w:t>складний</w:t>
            </w:r>
            <w:r>
              <w:rPr>
                <w:spacing w:val="40"/>
                <w:sz w:val="24"/>
              </w:rPr>
              <w:t xml:space="preserve"> </w:t>
            </w:r>
            <w:r>
              <w:rPr>
                <w:sz w:val="24"/>
              </w:rPr>
              <w:t>або довгий, клієнт може не завершити його та втратити інтерес.</w:t>
            </w:r>
          </w:p>
          <w:p w14:paraId="4549E385" w14:textId="77777777" w:rsidR="00A13F87" w:rsidRDefault="00AE16AA">
            <w:pPr>
              <w:pStyle w:val="TableParagraph"/>
              <w:numPr>
                <w:ilvl w:val="0"/>
                <w:numId w:val="37"/>
              </w:numPr>
              <w:tabs>
                <w:tab w:val="left" w:pos="256"/>
              </w:tabs>
              <w:ind w:right="81" w:firstLine="0"/>
              <w:rPr>
                <w:sz w:val="24"/>
              </w:rPr>
            </w:pPr>
            <w:r>
              <w:rPr>
                <w:sz w:val="24"/>
              </w:rPr>
              <w:t>Незрозумілі/некоректні</w:t>
            </w:r>
            <w:r>
              <w:rPr>
                <w:sz w:val="24"/>
              </w:rPr>
              <w:t xml:space="preserve"> результати. Якщо результати тесту не дають чіткої оцінки рівня або рекомендацій щодо відповідного курсу навчання.</w:t>
            </w:r>
          </w:p>
          <w:p w14:paraId="3EAA4F44" w14:textId="77777777" w:rsidR="00A13F87" w:rsidRDefault="00AE16AA">
            <w:pPr>
              <w:pStyle w:val="TableParagraph"/>
              <w:numPr>
                <w:ilvl w:val="0"/>
                <w:numId w:val="37"/>
              </w:numPr>
              <w:tabs>
                <w:tab w:val="left" w:pos="261"/>
              </w:tabs>
              <w:ind w:right="76" w:firstLine="0"/>
              <w:rPr>
                <w:sz w:val="24"/>
              </w:rPr>
            </w:pPr>
            <w:r>
              <w:rPr>
                <w:sz w:val="24"/>
              </w:rPr>
              <w:t>Відсутність мотивації для проходження тесту. Клієнт не бачить цінність у тесті та не розуміє для чого він.</w:t>
            </w:r>
          </w:p>
          <w:p w14:paraId="26AFB766" w14:textId="77777777" w:rsidR="00A13F87" w:rsidRDefault="00AE16AA">
            <w:pPr>
              <w:pStyle w:val="TableParagraph"/>
              <w:numPr>
                <w:ilvl w:val="0"/>
                <w:numId w:val="37"/>
              </w:numPr>
              <w:tabs>
                <w:tab w:val="left" w:pos="297"/>
              </w:tabs>
              <w:spacing w:before="1"/>
              <w:ind w:right="78" w:firstLine="0"/>
              <w:rPr>
                <w:sz w:val="24"/>
              </w:rPr>
            </w:pPr>
            <w:r>
              <w:rPr>
                <w:sz w:val="24"/>
              </w:rPr>
              <w:t>Технічні</w:t>
            </w:r>
            <w:r>
              <w:rPr>
                <w:spacing w:val="40"/>
                <w:sz w:val="24"/>
              </w:rPr>
              <w:t xml:space="preserve"> </w:t>
            </w:r>
            <w:r>
              <w:rPr>
                <w:sz w:val="24"/>
              </w:rPr>
              <w:t>труднощі.</w:t>
            </w:r>
            <w:r>
              <w:rPr>
                <w:spacing w:val="40"/>
                <w:sz w:val="24"/>
              </w:rPr>
              <w:t xml:space="preserve"> </w:t>
            </w:r>
            <w:r>
              <w:rPr>
                <w:sz w:val="24"/>
              </w:rPr>
              <w:t>Проблеми</w:t>
            </w:r>
            <w:r>
              <w:rPr>
                <w:spacing w:val="40"/>
                <w:sz w:val="24"/>
              </w:rPr>
              <w:t xml:space="preserve"> </w:t>
            </w:r>
            <w:r>
              <w:rPr>
                <w:sz w:val="24"/>
              </w:rPr>
              <w:t>зі</w:t>
            </w:r>
            <w:r>
              <w:rPr>
                <w:spacing w:val="40"/>
                <w:sz w:val="24"/>
              </w:rPr>
              <w:t xml:space="preserve"> </w:t>
            </w:r>
            <w:r>
              <w:rPr>
                <w:sz w:val="24"/>
              </w:rPr>
              <w:t>стабільністю</w:t>
            </w:r>
            <w:r>
              <w:rPr>
                <w:spacing w:val="40"/>
                <w:sz w:val="24"/>
              </w:rPr>
              <w:t xml:space="preserve"> </w:t>
            </w:r>
            <w:r>
              <w:rPr>
                <w:sz w:val="24"/>
              </w:rPr>
              <w:t>системи/зв`язку,</w:t>
            </w:r>
            <w:r>
              <w:rPr>
                <w:spacing w:val="40"/>
                <w:sz w:val="24"/>
              </w:rPr>
              <w:t xml:space="preserve"> </w:t>
            </w:r>
            <w:r>
              <w:rPr>
                <w:sz w:val="24"/>
              </w:rPr>
              <w:t>через</w:t>
            </w:r>
            <w:r>
              <w:rPr>
                <w:spacing w:val="40"/>
                <w:sz w:val="24"/>
              </w:rPr>
              <w:t xml:space="preserve"> </w:t>
            </w:r>
            <w:r>
              <w:rPr>
                <w:sz w:val="24"/>
              </w:rPr>
              <w:t>які викладач не може провести тест.</w:t>
            </w:r>
          </w:p>
        </w:tc>
      </w:tr>
    </w:tbl>
    <w:p w14:paraId="43E712FA" w14:textId="77777777" w:rsidR="00A13F87" w:rsidRDefault="00A13F87">
      <w:pPr>
        <w:pStyle w:val="TableParagraph"/>
        <w:rPr>
          <w:sz w:val="24"/>
        </w:rPr>
        <w:sectPr w:rsidR="00A13F87">
          <w:pgSz w:w="11910" w:h="16840"/>
          <w:pgMar w:top="840" w:right="425" w:bottom="280" w:left="1275" w:header="578" w:footer="0" w:gutter="0"/>
          <w:cols w:space="720"/>
        </w:sectPr>
      </w:pPr>
    </w:p>
    <w:p w14:paraId="12CFD6B1" w14:textId="77777777" w:rsidR="00A13F87" w:rsidRDefault="00AE16AA">
      <w:pPr>
        <w:pStyle w:val="a3"/>
        <w:spacing w:before="289"/>
        <w:ind w:left="863"/>
        <w:jc w:val="left"/>
      </w:pPr>
      <w:r>
        <w:lastRenderedPageBreak/>
        <w:t>Продовження</w:t>
      </w:r>
      <w:r>
        <w:rPr>
          <w:spacing w:val="-11"/>
        </w:rPr>
        <w:t xml:space="preserve"> </w:t>
      </w:r>
      <w:r>
        <w:t>таблиці</w:t>
      </w:r>
      <w:r>
        <w:rPr>
          <w:spacing w:val="-9"/>
        </w:rPr>
        <w:t xml:space="preserve"> </w:t>
      </w:r>
      <w:r>
        <w:rPr>
          <w:spacing w:val="-5"/>
        </w:rPr>
        <w:t>1.3</w:t>
      </w:r>
    </w:p>
    <w:p w14:paraId="4A6BFDEC" w14:textId="77777777" w:rsidR="00A13F87" w:rsidRDefault="00A13F87">
      <w:pPr>
        <w:pStyle w:val="a3"/>
        <w:spacing w:before="2"/>
        <w:ind w:left="0"/>
        <w:jc w:val="left"/>
        <w:rPr>
          <w:sz w:val="14"/>
        </w:rPr>
      </w:pPr>
    </w:p>
    <w:tbl>
      <w:tblPr>
        <w:tblStyle w:val="TableNormal"/>
        <w:tblW w:w="0" w:type="auto"/>
        <w:tblInd w:w="1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697"/>
        <w:gridCol w:w="8220"/>
      </w:tblGrid>
      <w:tr w:rsidR="00A13F87" w14:paraId="3F533B1D" w14:textId="77777777">
        <w:trPr>
          <w:trHeight w:val="412"/>
        </w:trPr>
        <w:tc>
          <w:tcPr>
            <w:tcW w:w="1697" w:type="dxa"/>
          </w:tcPr>
          <w:p w14:paraId="2BF9145D" w14:textId="77777777" w:rsidR="00A13F87" w:rsidRDefault="00AE16AA">
            <w:pPr>
              <w:pStyle w:val="TableParagraph"/>
              <w:spacing w:line="275" w:lineRule="exact"/>
              <w:ind w:left="539"/>
              <w:rPr>
                <w:sz w:val="24"/>
              </w:rPr>
            </w:pPr>
            <w:r>
              <w:rPr>
                <w:spacing w:val="-4"/>
                <w:sz w:val="24"/>
              </w:rPr>
              <w:t>Етапи</w:t>
            </w:r>
          </w:p>
        </w:tc>
        <w:tc>
          <w:tcPr>
            <w:tcW w:w="8220" w:type="dxa"/>
          </w:tcPr>
          <w:p w14:paraId="0D8EEE28" w14:textId="77777777" w:rsidR="00A13F87" w:rsidRDefault="00AE16AA">
            <w:pPr>
              <w:pStyle w:val="TableParagraph"/>
              <w:spacing w:line="275" w:lineRule="exact"/>
              <w:ind w:left="7"/>
              <w:jc w:val="center"/>
              <w:rPr>
                <w:sz w:val="24"/>
              </w:rPr>
            </w:pPr>
            <w:r>
              <w:rPr>
                <w:sz w:val="24"/>
              </w:rPr>
              <w:t>Фактори</w:t>
            </w:r>
            <w:r>
              <w:rPr>
                <w:spacing w:val="-4"/>
                <w:sz w:val="24"/>
              </w:rPr>
              <w:t xml:space="preserve"> </w:t>
            </w:r>
            <w:r>
              <w:rPr>
                <w:sz w:val="24"/>
              </w:rPr>
              <w:t>втрати</w:t>
            </w:r>
            <w:r>
              <w:rPr>
                <w:spacing w:val="-2"/>
                <w:sz w:val="24"/>
              </w:rPr>
              <w:t xml:space="preserve"> </w:t>
            </w:r>
            <w:proofErr w:type="spellStart"/>
            <w:r>
              <w:rPr>
                <w:spacing w:val="-4"/>
                <w:sz w:val="24"/>
              </w:rPr>
              <w:t>лідів</w:t>
            </w:r>
            <w:proofErr w:type="spellEnd"/>
          </w:p>
        </w:tc>
      </w:tr>
      <w:tr w:rsidR="00A13F87" w14:paraId="4CB852F6" w14:textId="77777777">
        <w:trPr>
          <w:trHeight w:val="2908"/>
        </w:trPr>
        <w:tc>
          <w:tcPr>
            <w:tcW w:w="1697" w:type="dxa"/>
          </w:tcPr>
          <w:p w14:paraId="770FA56B" w14:textId="77777777" w:rsidR="00A13F87" w:rsidRDefault="00AE16AA">
            <w:pPr>
              <w:pStyle w:val="TableParagraph"/>
              <w:spacing w:before="1"/>
              <w:rPr>
                <w:sz w:val="24"/>
              </w:rPr>
            </w:pPr>
            <w:r>
              <w:rPr>
                <w:sz w:val="24"/>
              </w:rPr>
              <w:t>Пробний</w:t>
            </w:r>
            <w:r>
              <w:rPr>
                <w:spacing w:val="-4"/>
                <w:sz w:val="24"/>
              </w:rPr>
              <w:t xml:space="preserve"> урок</w:t>
            </w:r>
          </w:p>
        </w:tc>
        <w:tc>
          <w:tcPr>
            <w:tcW w:w="8220" w:type="dxa"/>
          </w:tcPr>
          <w:p w14:paraId="2E49EA91" w14:textId="77777777" w:rsidR="00A13F87" w:rsidRDefault="00AE16AA">
            <w:pPr>
              <w:pStyle w:val="TableParagraph"/>
              <w:numPr>
                <w:ilvl w:val="0"/>
                <w:numId w:val="36"/>
              </w:numPr>
              <w:tabs>
                <w:tab w:val="left" w:pos="242"/>
              </w:tabs>
              <w:spacing w:before="1"/>
              <w:ind w:right="95" w:firstLine="0"/>
              <w:rPr>
                <w:sz w:val="24"/>
              </w:rPr>
            </w:pPr>
            <w:r>
              <w:rPr>
                <w:sz w:val="24"/>
              </w:rPr>
              <w:t>Погане</w:t>
            </w:r>
            <w:r>
              <w:rPr>
                <w:spacing w:val="-8"/>
                <w:sz w:val="24"/>
              </w:rPr>
              <w:t xml:space="preserve"> </w:t>
            </w:r>
            <w:r>
              <w:rPr>
                <w:sz w:val="24"/>
              </w:rPr>
              <w:t>перше</w:t>
            </w:r>
            <w:r>
              <w:rPr>
                <w:spacing w:val="-5"/>
                <w:sz w:val="24"/>
              </w:rPr>
              <w:t xml:space="preserve"> </w:t>
            </w:r>
            <w:r>
              <w:rPr>
                <w:sz w:val="24"/>
              </w:rPr>
              <w:t>враження</w:t>
            </w:r>
            <w:r>
              <w:rPr>
                <w:spacing w:val="-7"/>
                <w:sz w:val="24"/>
              </w:rPr>
              <w:t xml:space="preserve"> </w:t>
            </w:r>
            <w:r>
              <w:rPr>
                <w:sz w:val="24"/>
              </w:rPr>
              <w:t>від</w:t>
            </w:r>
            <w:r>
              <w:rPr>
                <w:spacing w:val="-5"/>
                <w:sz w:val="24"/>
              </w:rPr>
              <w:t xml:space="preserve"> </w:t>
            </w:r>
            <w:r>
              <w:rPr>
                <w:sz w:val="24"/>
              </w:rPr>
              <w:t>викладача.</w:t>
            </w:r>
            <w:r>
              <w:rPr>
                <w:spacing w:val="-7"/>
                <w:sz w:val="24"/>
              </w:rPr>
              <w:t xml:space="preserve"> </w:t>
            </w:r>
            <w:r>
              <w:rPr>
                <w:sz w:val="24"/>
              </w:rPr>
              <w:t>Якщо</w:t>
            </w:r>
            <w:r>
              <w:rPr>
                <w:spacing w:val="-7"/>
                <w:sz w:val="24"/>
              </w:rPr>
              <w:t xml:space="preserve"> </w:t>
            </w:r>
            <w:r>
              <w:rPr>
                <w:sz w:val="24"/>
              </w:rPr>
              <w:t>клієнт</w:t>
            </w:r>
            <w:r>
              <w:rPr>
                <w:spacing w:val="-4"/>
                <w:sz w:val="24"/>
              </w:rPr>
              <w:t xml:space="preserve"> </w:t>
            </w:r>
            <w:r>
              <w:rPr>
                <w:sz w:val="24"/>
              </w:rPr>
              <w:t>має</w:t>
            </w:r>
            <w:r>
              <w:rPr>
                <w:spacing w:val="-7"/>
                <w:sz w:val="24"/>
              </w:rPr>
              <w:t xml:space="preserve"> </w:t>
            </w:r>
            <w:r>
              <w:rPr>
                <w:sz w:val="24"/>
              </w:rPr>
              <w:t>негативне</w:t>
            </w:r>
            <w:r>
              <w:rPr>
                <w:spacing w:val="-7"/>
                <w:sz w:val="24"/>
              </w:rPr>
              <w:t xml:space="preserve"> </w:t>
            </w:r>
            <w:r>
              <w:rPr>
                <w:sz w:val="24"/>
              </w:rPr>
              <w:t>враження від першого уроку, через це він може відмовитися від подальшого навчання.</w:t>
            </w:r>
          </w:p>
          <w:p w14:paraId="64B87758" w14:textId="77777777" w:rsidR="00A13F87" w:rsidRDefault="00AE16AA">
            <w:pPr>
              <w:pStyle w:val="TableParagraph"/>
              <w:numPr>
                <w:ilvl w:val="0"/>
                <w:numId w:val="36"/>
              </w:numPr>
              <w:tabs>
                <w:tab w:val="left" w:pos="247"/>
              </w:tabs>
              <w:ind w:right="101" w:firstLine="0"/>
              <w:rPr>
                <w:sz w:val="24"/>
              </w:rPr>
            </w:pPr>
            <w:r>
              <w:rPr>
                <w:sz w:val="24"/>
              </w:rPr>
              <w:t>Невдало</w:t>
            </w:r>
            <w:r>
              <w:rPr>
                <w:spacing w:val="-2"/>
                <w:sz w:val="24"/>
              </w:rPr>
              <w:t xml:space="preserve"> </w:t>
            </w:r>
            <w:r>
              <w:rPr>
                <w:sz w:val="24"/>
              </w:rPr>
              <w:t>підібраний</w:t>
            </w:r>
            <w:r>
              <w:rPr>
                <w:spacing w:val="-1"/>
                <w:sz w:val="24"/>
              </w:rPr>
              <w:t xml:space="preserve"> </w:t>
            </w:r>
            <w:r>
              <w:rPr>
                <w:sz w:val="24"/>
              </w:rPr>
              <w:t>матеріал</w:t>
            </w:r>
            <w:r>
              <w:rPr>
                <w:spacing w:val="-2"/>
                <w:sz w:val="24"/>
              </w:rPr>
              <w:t xml:space="preserve"> </w:t>
            </w:r>
            <w:r>
              <w:rPr>
                <w:sz w:val="24"/>
              </w:rPr>
              <w:t>уроку.</w:t>
            </w:r>
            <w:r>
              <w:rPr>
                <w:spacing w:val="-2"/>
                <w:sz w:val="24"/>
              </w:rPr>
              <w:t xml:space="preserve"> </w:t>
            </w:r>
            <w:r>
              <w:rPr>
                <w:sz w:val="24"/>
              </w:rPr>
              <w:t>Занадто складний</w:t>
            </w:r>
            <w:r>
              <w:rPr>
                <w:spacing w:val="-1"/>
                <w:sz w:val="24"/>
              </w:rPr>
              <w:t xml:space="preserve"> </w:t>
            </w:r>
            <w:r>
              <w:rPr>
                <w:sz w:val="24"/>
              </w:rPr>
              <w:t>або</w:t>
            </w:r>
            <w:r>
              <w:rPr>
                <w:spacing w:val="-2"/>
                <w:sz w:val="24"/>
              </w:rPr>
              <w:t xml:space="preserve"> </w:t>
            </w:r>
            <w:r>
              <w:rPr>
                <w:sz w:val="24"/>
              </w:rPr>
              <w:t>простий</w:t>
            </w:r>
            <w:r>
              <w:rPr>
                <w:spacing w:val="-2"/>
                <w:sz w:val="24"/>
              </w:rPr>
              <w:t xml:space="preserve"> </w:t>
            </w:r>
            <w:r>
              <w:rPr>
                <w:sz w:val="24"/>
              </w:rPr>
              <w:t>матеріал для студента. Матеріал не відповідає рівню клієнта.</w:t>
            </w:r>
          </w:p>
          <w:p w14:paraId="13C74D6D" w14:textId="77777777" w:rsidR="00A13F87" w:rsidRDefault="00AE16AA">
            <w:pPr>
              <w:pStyle w:val="TableParagraph"/>
              <w:numPr>
                <w:ilvl w:val="0"/>
                <w:numId w:val="36"/>
              </w:numPr>
              <w:tabs>
                <w:tab w:val="left" w:pos="283"/>
              </w:tabs>
              <w:spacing w:before="2" w:line="237" w:lineRule="auto"/>
              <w:ind w:right="99" w:firstLine="0"/>
              <w:rPr>
                <w:sz w:val="24"/>
              </w:rPr>
            </w:pPr>
            <w:r>
              <w:rPr>
                <w:sz w:val="24"/>
              </w:rPr>
              <w:t>Технічні</w:t>
            </w:r>
            <w:r>
              <w:rPr>
                <w:spacing w:val="35"/>
                <w:sz w:val="24"/>
              </w:rPr>
              <w:t xml:space="preserve"> </w:t>
            </w:r>
            <w:r>
              <w:rPr>
                <w:sz w:val="24"/>
              </w:rPr>
              <w:t>проблеми</w:t>
            </w:r>
            <w:r>
              <w:rPr>
                <w:spacing w:val="36"/>
                <w:sz w:val="24"/>
              </w:rPr>
              <w:t xml:space="preserve"> </w:t>
            </w:r>
            <w:r>
              <w:rPr>
                <w:sz w:val="24"/>
              </w:rPr>
              <w:t>під</w:t>
            </w:r>
            <w:r>
              <w:rPr>
                <w:spacing w:val="35"/>
                <w:sz w:val="24"/>
              </w:rPr>
              <w:t xml:space="preserve"> </w:t>
            </w:r>
            <w:r>
              <w:rPr>
                <w:sz w:val="24"/>
              </w:rPr>
              <w:t>час</w:t>
            </w:r>
            <w:r>
              <w:rPr>
                <w:spacing w:val="34"/>
                <w:sz w:val="24"/>
              </w:rPr>
              <w:t xml:space="preserve"> </w:t>
            </w:r>
            <w:r>
              <w:rPr>
                <w:sz w:val="24"/>
              </w:rPr>
              <w:t>уроку.</w:t>
            </w:r>
            <w:r>
              <w:rPr>
                <w:spacing w:val="35"/>
                <w:sz w:val="24"/>
              </w:rPr>
              <w:t xml:space="preserve"> </w:t>
            </w:r>
            <w:r>
              <w:rPr>
                <w:sz w:val="24"/>
              </w:rPr>
              <w:t>Проблеми</w:t>
            </w:r>
            <w:r>
              <w:rPr>
                <w:spacing w:val="36"/>
                <w:sz w:val="24"/>
              </w:rPr>
              <w:t xml:space="preserve"> </w:t>
            </w:r>
            <w:r>
              <w:rPr>
                <w:sz w:val="24"/>
              </w:rPr>
              <w:t>зі</w:t>
            </w:r>
            <w:r>
              <w:rPr>
                <w:spacing w:val="35"/>
                <w:sz w:val="24"/>
              </w:rPr>
              <w:t xml:space="preserve"> </w:t>
            </w:r>
            <w:r>
              <w:rPr>
                <w:sz w:val="24"/>
              </w:rPr>
              <w:t>звуком,</w:t>
            </w:r>
            <w:r>
              <w:rPr>
                <w:spacing w:val="34"/>
                <w:sz w:val="24"/>
              </w:rPr>
              <w:t xml:space="preserve"> </w:t>
            </w:r>
            <w:r>
              <w:rPr>
                <w:sz w:val="24"/>
              </w:rPr>
              <w:t>відео</w:t>
            </w:r>
            <w:r>
              <w:rPr>
                <w:spacing w:val="35"/>
                <w:sz w:val="24"/>
              </w:rPr>
              <w:t xml:space="preserve"> </w:t>
            </w:r>
            <w:r>
              <w:rPr>
                <w:sz w:val="24"/>
              </w:rPr>
              <w:t>або</w:t>
            </w:r>
            <w:r>
              <w:rPr>
                <w:spacing w:val="35"/>
                <w:sz w:val="24"/>
              </w:rPr>
              <w:t xml:space="preserve"> </w:t>
            </w:r>
            <w:r>
              <w:rPr>
                <w:sz w:val="24"/>
              </w:rPr>
              <w:t>іншими аспектами</w:t>
            </w:r>
            <w:r>
              <w:rPr>
                <w:spacing w:val="40"/>
                <w:sz w:val="24"/>
              </w:rPr>
              <w:t xml:space="preserve"> </w:t>
            </w:r>
            <w:r>
              <w:rPr>
                <w:sz w:val="24"/>
              </w:rPr>
              <w:t>(для онлайн-навчання).</w:t>
            </w:r>
          </w:p>
          <w:p w14:paraId="5FF21BFF" w14:textId="77777777" w:rsidR="00A13F87" w:rsidRDefault="00AE16AA">
            <w:pPr>
              <w:pStyle w:val="TableParagraph"/>
              <w:numPr>
                <w:ilvl w:val="0"/>
                <w:numId w:val="36"/>
              </w:numPr>
              <w:tabs>
                <w:tab w:val="left" w:pos="247"/>
              </w:tabs>
              <w:spacing w:before="1"/>
              <w:ind w:right="98" w:firstLine="0"/>
              <w:rPr>
                <w:sz w:val="24"/>
              </w:rPr>
            </w:pPr>
            <w:r>
              <w:rPr>
                <w:sz w:val="24"/>
              </w:rPr>
              <w:t>Відсутність</w:t>
            </w:r>
            <w:r>
              <w:rPr>
                <w:spacing w:val="-3"/>
                <w:sz w:val="24"/>
              </w:rPr>
              <w:t xml:space="preserve"> </w:t>
            </w:r>
            <w:r>
              <w:rPr>
                <w:sz w:val="24"/>
              </w:rPr>
              <w:t>особистого</w:t>
            </w:r>
            <w:r>
              <w:rPr>
                <w:spacing w:val="-3"/>
                <w:sz w:val="24"/>
              </w:rPr>
              <w:t xml:space="preserve"> </w:t>
            </w:r>
            <w:r>
              <w:rPr>
                <w:sz w:val="24"/>
              </w:rPr>
              <w:t>залучення.</w:t>
            </w:r>
            <w:r>
              <w:rPr>
                <w:spacing w:val="-5"/>
                <w:sz w:val="24"/>
              </w:rPr>
              <w:t xml:space="preserve"> </w:t>
            </w:r>
            <w:r>
              <w:rPr>
                <w:sz w:val="24"/>
              </w:rPr>
              <w:t>Якщо</w:t>
            </w:r>
            <w:r>
              <w:rPr>
                <w:spacing w:val="-5"/>
                <w:sz w:val="24"/>
              </w:rPr>
              <w:t xml:space="preserve"> </w:t>
            </w:r>
            <w:r>
              <w:rPr>
                <w:sz w:val="24"/>
              </w:rPr>
              <w:t>клієнт</w:t>
            </w:r>
            <w:r>
              <w:rPr>
                <w:spacing w:val="-5"/>
                <w:sz w:val="24"/>
              </w:rPr>
              <w:t xml:space="preserve"> </w:t>
            </w:r>
            <w:r>
              <w:rPr>
                <w:sz w:val="24"/>
              </w:rPr>
              <w:t>не</w:t>
            </w:r>
            <w:r>
              <w:rPr>
                <w:spacing w:val="-4"/>
                <w:sz w:val="24"/>
              </w:rPr>
              <w:t xml:space="preserve"> </w:t>
            </w:r>
            <w:r>
              <w:rPr>
                <w:sz w:val="24"/>
              </w:rPr>
              <w:t>відчуває</w:t>
            </w:r>
            <w:r>
              <w:rPr>
                <w:spacing w:val="-3"/>
                <w:sz w:val="24"/>
              </w:rPr>
              <w:t xml:space="preserve"> </w:t>
            </w:r>
            <w:r>
              <w:rPr>
                <w:sz w:val="24"/>
              </w:rPr>
              <w:t>індивідуального підходу (стосується групових занять).</w:t>
            </w:r>
          </w:p>
          <w:p w14:paraId="6628F7D3" w14:textId="77777777" w:rsidR="00A13F87" w:rsidRDefault="00AE16AA">
            <w:pPr>
              <w:pStyle w:val="TableParagraph"/>
              <w:numPr>
                <w:ilvl w:val="0"/>
                <w:numId w:val="36"/>
              </w:numPr>
              <w:tabs>
                <w:tab w:val="left" w:pos="322"/>
              </w:tabs>
              <w:ind w:right="97" w:firstLine="0"/>
              <w:rPr>
                <w:sz w:val="24"/>
              </w:rPr>
            </w:pPr>
            <w:r>
              <w:rPr>
                <w:sz w:val="24"/>
              </w:rPr>
              <w:t>Відсутність</w:t>
            </w:r>
            <w:r>
              <w:rPr>
                <w:spacing w:val="40"/>
                <w:sz w:val="24"/>
              </w:rPr>
              <w:t xml:space="preserve"> </w:t>
            </w:r>
            <w:r>
              <w:rPr>
                <w:sz w:val="24"/>
              </w:rPr>
              <w:t>подальшого</w:t>
            </w:r>
            <w:r>
              <w:rPr>
                <w:spacing w:val="40"/>
                <w:sz w:val="24"/>
              </w:rPr>
              <w:t xml:space="preserve"> </w:t>
            </w:r>
            <w:r>
              <w:rPr>
                <w:sz w:val="24"/>
              </w:rPr>
              <w:t>контакту</w:t>
            </w:r>
            <w:r>
              <w:rPr>
                <w:spacing w:val="40"/>
                <w:sz w:val="24"/>
              </w:rPr>
              <w:t xml:space="preserve"> </w:t>
            </w:r>
            <w:r>
              <w:rPr>
                <w:sz w:val="24"/>
              </w:rPr>
              <w:t>після</w:t>
            </w:r>
            <w:r>
              <w:rPr>
                <w:spacing w:val="40"/>
                <w:sz w:val="24"/>
              </w:rPr>
              <w:t xml:space="preserve"> </w:t>
            </w:r>
            <w:r>
              <w:rPr>
                <w:sz w:val="24"/>
              </w:rPr>
              <w:t>уроку.</w:t>
            </w:r>
            <w:r>
              <w:rPr>
                <w:spacing w:val="40"/>
                <w:sz w:val="24"/>
              </w:rPr>
              <w:t xml:space="preserve"> </w:t>
            </w:r>
            <w:r>
              <w:rPr>
                <w:sz w:val="24"/>
              </w:rPr>
              <w:t>Невдалий</w:t>
            </w:r>
            <w:r>
              <w:rPr>
                <w:spacing w:val="40"/>
                <w:sz w:val="24"/>
              </w:rPr>
              <w:t xml:space="preserve"> </w:t>
            </w:r>
            <w:r>
              <w:rPr>
                <w:sz w:val="24"/>
              </w:rPr>
              <w:t>або</w:t>
            </w:r>
            <w:r>
              <w:rPr>
                <w:spacing w:val="40"/>
                <w:sz w:val="24"/>
              </w:rPr>
              <w:t xml:space="preserve"> </w:t>
            </w:r>
            <w:r>
              <w:rPr>
                <w:sz w:val="24"/>
              </w:rPr>
              <w:t>відсутній</w:t>
            </w:r>
            <w:r>
              <w:rPr>
                <w:spacing w:val="40"/>
                <w:sz w:val="24"/>
              </w:rPr>
              <w:t xml:space="preserve"> </w:t>
            </w:r>
            <w:proofErr w:type="spellStart"/>
            <w:r>
              <w:rPr>
                <w:sz w:val="24"/>
              </w:rPr>
              <w:t>follow-up</w:t>
            </w:r>
            <w:proofErr w:type="spellEnd"/>
            <w:r>
              <w:rPr>
                <w:spacing w:val="-4"/>
                <w:sz w:val="24"/>
              </w:rPr>
              <w:t xml:space="preserve"> </w:t>
            </w:r>
            <w:r>
              <w:rPr>
                <w:sz w:val="24"/>
              </w:rPr>
              <w:t>після</w:t>
            </w:r>
            <w:r>
              <w:rPr>
                <w:spacing w:val="-4"/>
                <w:sz w:val="24"/>
              </w:rPr>
              <w:t xml:space="preserve"> </w:t>
            </w:r>
            <w:r>
              <w:rPr>
                <w:sz w:val="24"/>
              </w:rPr>
              <w:t>уроку.</w:t>
            </w:r>
            <w:r>
              <w:rPr>
                <w:spacing w:val="-4"/>
                <w:sz w:val="24"/>
              </w:rPr>
              <w:t xml:space="preserve"> </w:t>
            </w:r>
            <w:r>
              <w:rPr>
                <w:sz w:val="24"/>
              </w:rPr>
              <w:t>Менеджер</w:t>
            </w:r>
            <w:r>
              <w:rPr>
                <w:spacing w:val="-4"/>
                <w:sz w:val="24"/>
              </w:rPr>
              <w:t xml:space="preserve"> </w:t>
            </w:r>
            <w:r>
              <w:rPr>
                <w:sz w:val="24"/>
              </w:rPr>
              <w:t>не</w:t>
            </w:r>
            <w:r>
              <w:rPr>
                <w:spacing w:val="-5"/>
                <w:sz w:val="24"/>
              </w:rPr>
              <w:t xml:space="preserve"> </w:t>
            </w:r>
            <w:r>
              <w:rPr>
                <w:sz w:val="24"/>
              </w:rPr>
              <w:t>підштовхнув</w:t>
            </w:r>
            <w:r>
              <w:rPr>
                <w:spacing w:val="-5"/>
                <w:sz w:val="24"/>
              </w:rPr>
              <w:t xml:space="preserve"> </w:t>
            </w:r>
            <w:r>
              <w:rPr>
                <w:sz w:val="24"/>
              </w:rPr>
              <w:t>клієнта</w:t>
            </w:r>
            <w:r>
              <w:rPr>
                <w:spacing w:val="-4"/>
                <w:sz w:val="24"/>
              </w:rPr>
              <w:t xml:space="preserve"> </w:t>
            </w:r>
            <w:r>
              <w:rPr>
                <w:sz w:val="24"/>
              </w:rPr>
              <w:t>до</w:t>
            </w:r>
            <w:r>
              <w:rPr>
                <w:spacing w:val="-4"/>
                <w:sz w:val="24"/>
              </w:rPr>
              <w:t xml:space="preserve"> </w:t>
            </w:r>
            <w:r>
              <w:rPr>
                <w:sz w:val="24"/>
              </w:rPr>
              <w:t>укладення</w:t>
            </w:r>
            <w:r>
              <w:rPr>
                <w:spacing w:val="-4"/>
                <w:sz w:val="24"/>
              </w:rPr>
              <w:t xml:space="preserve"> </w:t>
            </w:r>
            <w:r>
              <w:rPr>
                <w:sz w:val="24"/>
              </w:rPr>
              <w:t>угоди.</w:t>
            </w:r>
          </w:p>
        </w:tc>
      </w:tr>
      <w:tr w:rsidR="00A13F87" w14:paraId="6A27BE0F" w14:textId="77777777">
        <w:trPr>
          <w:trHeight w:val="2409"/>
        </w:trPr>
        <w:tc>
          <w:tcPr>
            <w:tcW w:w="1697" w:type="dxa"/>
          </w:tcPr>
          <w:p w14:paraId="56538421" w14:textId="77777777" w:rsidR="00A13F87" w:rsidRDefault="00AE16AA">
            <w:pPr>
              <w:pStyle w:val="TableParagraph"/>
              <w:spacing w:line="275" w:lineRule="exact"/>
              <w:rPr>
                <w:sz w:val="24"/>
              </w:rPr>
            </w:pPr>
            <w:r>
              <w:rPr>
                <w:spacing w:val="-2"/>
                <w:sz w:val="24"/>
              </w:rPr>
              <w:t>Оплата</w:t>
            </w:r>
          </w:p>
        </w:tc>
        <w:tc>
          <w:tcPr>
            <w:tcW w:w="8220" w:type="dxa"/>
          </w:tcPr>
          <w:p w14:paraId="5D00BAE1" w14:textId="77777777" w:rsidR="00A13F87" w:rsidRDefault="00AE16AA">
            <w:pPr>
              <w:pStyle w:val="TableParagraph"/>
              <w:numPr>
                <w:ilvl w:val="0"/>
                <w:numId w:val="35"/>
              </w:numPr>
              <w:tabs>
                <w:tab w:val="left" w:pos="266"/>
              </w:tabs>
              <w:ind w:right="95" w:firstLine="0"/>
              <w:jc w:val="both"/>
              <w:rPr>
                <w:sz w:val="24"/>
              </w:rPr>
            </w:pPr>
            <w:r>
              <w:rPr>
                <w:sz w:val="24"/>
              </w:rPr>
              <w:t>Складний процес оплати. Якщо платіжна система не зрозуміла інтуїтивно, клієнт може відмовитися від оплати.</w:t>
            </w:r>
          </w:p>
          <w:p w14:paraId="000E423A" w14:textId="77777777" w:rsidR="00A13F87" w:rsidRDefault="00AE16AA">
            <w:pPr>
              <w:pStyle w:val="TableParagraph"/>
              <w:numPr>
                <w:ilvl w:val="0"/>
                <w:numId w:val="35"/>
              </w:numPr>
              <w:tabs>
                <w:tab w:val="left" w:pos="298"/>
              </w:tabs>
              <w:ind w:right="100" w:firstLine="0"/>
              <w:jc w:val="both"/>
              <w:rPr>
                <w:sz w:val="24"/>
              </w:rPr>
            </w:pPr>
            <w:r>
              <w:rPr>
                <w:sz w:val="24"/>
              </w:rPr>
              <w:t>Відсутність зручних способів оплати. Якщо не запропоновані популярні платіжн</w:t>
            </w:r>
            <w:r>
              <w:rPr>
                <w:sz w:val="24"/>
              </w:rPr>
              <w:t xml:space="preserve">і опції (онлайн-платежі, розстрочка), клієнт може не здійснити </w:t>
            </w:r>
            <w:r>
              <w:rPr>
                <w:spacing w:val="-2"/>
                <w:sz w:val="24"/>
              </w:rPr>
              <w:t>покупку.</w:t>
            </w:r>
          </w:p>
          <w:p w14:paraId="3E0F618B" w14:textId="77777777" w:rsidR="00A13F87" w:rsidRDefault="00AE16AA">
            <w:pPr>
              <w:pStyle w:val="TableParagraph"/>
              <w:numPr>
                <w:ilvl w:val="0"/>
                <w:numId w:val="35"/>
              </w:numPr>
              <w:tabs>
                <w:tab w:val="left" w:pos="245"/>
              </w:tabs>
              <w:ind w:left="245" w:hanging="138"/>
              <w:jc w:val="both"/>
              <w:rPr>
                <w:sz w:val="24"/>
              </w:rPr>
            </w:pPr>
            <w:r>
              <w:rPr>
                <w:sz w:val="24"/>
              </w:rPr>
              <w:t>Неясні</w:t>
            </w:r>
            <w:r>
              <w:rPr>
                <w:spacing w:val="-4"/>
                <w:sz w:val="24"/>
              </w:rPr>
              <w:t xml:space="preserve"> </w:t>
            </w:r>
            <w:r>
              <w:rPr>
                <w:sz w:val="24"/>
              </w:rPr>
              <w:t>умови</w:t>
            </w:r>
            <w:r>
              <w:rPr>
                <w:spacing w:val="-2"/>
                <w:sz w:val="24"/>
              </w:rPr>
              <w:t xml:space="preserve"> </w:t>
            </w:r>
            <w:r>
              <w:rPr>
                <w:sz w:val="24"/>
              </w:rPr>
              <w:t>оплати.</w:t>
            </w:r>
            <w:r>
              <w:rPr>
                <w:spacing w:val="-2"/>
                <w:sz w:val="24"/>
              </w:rPr>
              <w:t xml:space="preserve"> </w:t>
            </w:r>
            <w:r>
              <w:rPr>
                <w:sz w:val="24"/>
              </w:rPr>
              <w:t>Якщо</w:t>
            </w:r>
            <w:r>
              <w:rPr>
                <w:spacing w:val="-2"/>
                <w:sz w:val="24"/>
              </w:rPr>
              <w:t xml:space="preserve"> </w:t>
            </w:r>
            <w:r>
              <w:rPr>
                <w:sz w:val="24"/>
              </w:rPr>
              <w:t>клієнт</w:t>
            </w:r>
            <w:r>
              <w:rPr>
                <w:spacing w:val="-4"/>
                <w:sz w:val="24"/>
              </w:rPr>
              <w:t xml:space="preserve"> </w:t>
            </w:r>
            <w:r>
              <w:rPr>
                <w:sz w:val="24"/>
              </w:rPr>
              <w:t>не</w:t>
            </w:r>
            <w:r>
              <w:rPr>
                <w:spacing w:val="-3"/>
                <w:sz w:val="24"/>
              </w:rPr>
              <w:t xml:space="preserve"> </w:t>
            </w:r>
            <w:r>
              <w:rPr>
                <w:sz w:val="24"/>
              </w:rPr>
              <w:t>розуміє,</w:t>
            </w:r>
            <w:r>
              <w:rPr>
                <w:spacing w:val="-2"/>
                <w:sz w:val="24"/>
              </w:rPr>
              <w:t xml:space="preserve"> </w:t>
            </w:r>
            <w:r>
              <w:rPr>
                <w:sz w:val="24"/>
              </w:rPr>
              <w:t>що</w:t>
            </w:r>
            <w:r>
              <w:rPr>
                <w:spacing w:val="-2"/>
                <w:sz w:val="24"/>
              </w:rPr>
              <w:t xml:space="preserve"> </w:t>
            </w:r>
            <w:r>
              <w:rPr>
                <w:sz w:val="24"/>
              </w:rPr>
              <w:t>включено</w:t>
            </w:r>
            <w:r>
              <w:rPr>
                <w:spacing w:val="-2"/>
                <w:sz w:val="24"/>
              </w:rPr>
              <w:t xml:space="preserve"> </w:t>
            </w:r>
            <w:r>
              <w:rPr>
                <w:sz w:val="24"/>
              </w:rPr>
              <w:t>у</w:t>
            </w:r>
            <w:r>
              <w:rPr>
                <w:spacing w:val="-1"/>
                <w:sz w:val="24"/>
              </w:rPr>
              <w:t xml:space="preserve"> </w:t>
            </w:r>
            <w:r>
              <w:rPr>
                <w:spacing w:val="-2"/>
                <w:sz w:val="24"/>
              </w:rPr>
              <w:t>вартість.</w:t>
            </w:r>
          </w:p>
          <w:p w14:paraId="6F1DED5B" w14:textId="77777777" w:rsidR="00A13F87" w:rsidRDefault="00AE16AA">
            <w:pPr>
              <w:pStyle w:val="TableParagraph"/>
              <w:numPr>
                <w:ilvl w:val="0"/>
                <w:numId w:val="35"/>
              </w:numPr>
              <w:tabs>
                <w:tab w:val="left" w:pos="360"/>
              </w:tabs>
              <w:ind w:right="95" w:firstLine="0"/>
              <w:jc w:val="both"/>
              <w:rPr>
                <w:sz w:val="24"/>
              </w:rPr>
            </w:pPr>
            <w:r>
              <w:rPr>
                <w:sz w:val="24"/>
              </w:rPr>
              <w:t>Висока вартість без акційних пропозицій. Якщо клієнт не отримує спеціальної пропозиції або знижки - він може відмовитися від покупки.</w:t>
            </w:r>
          </w:p>
        </w:tc>
      </w:tr>
    </w:tbl>
    <w:p w14:paraId="11B324FC" w14:textId="77777777" w:rsidR="00A13F87" w:rsidRDefault="00AE16AA">
      <w:pPr>
        <w:ind w:left="863"/>
        <w:rPr>
          <w:i/>
          <w:sz w:val="24"/>
        </w:rPr>
      </w:pPr>
      <w:r>
        <w:rPr>
          <w:i/>
          <w:sz w:val="24"/>
        </w:rPr>
        <w:t>Джерело:</w:t>
      </w:r>
      <w:r>
        <w:rPr>
          <w:i/>
          <w:spacing w:val="-3"/>
          <w:sz w:val="24"/>
        </w:rPr>
        <w:t xml:space="preserve"> </w:t>
      </w:r>
      <w:r>
        <w:rPr>
          <w:i/>
          <w:sz w:val="24"/>
        </w:rPr>
        <w:t>розроблено</w:t>
      </w:r>
      <w:r>
        <w:rPr>
          <w:i/>
          <w:spacing w:val="-2"/>
          <w:sz w:val="24"/>
        </w:rPr>
        <w:t xml:space="preserve"> автором</w:t>
      </w:r>
    </w:p>
    <w:p w14:paraId="209EA1BA" w14:textId="77777777" w:rsidR="00A13F87" w:rsidRDefault="00A13F87">
      <w:pPr>
        <w:pStyle w:val="a3"/>
        <w:ind w:left="0"/>
        <w:jc w:val="left"/>
        <w:rPr>
          <w:i/>
          <w:sz w:val="24"/>
        </w:rPr>
      </w:pPr>
    </w:p>
    <w:p w14:paraId="00AF2FAC" w14:textId="77777777" w:rsidR="00A13F87" w:rsidRDefault="00A13F87">
      <w:pPr>
        <w:pStyle w:val="a3"/>
        <w:spacing w:before="71"/>
        <w:ind w:left="0"/>
        <w:jc w:val="left"/>
        <w:rPr>
          <w:i/>
          <w:sz w:val="24"/>
        </w:rPr>
      </w:pPr>
    </w:p>
    <w:p w14:paraId="5BC47774" w14:textId="77777777" w:rsidR="00A13F87" w:rsidRDefault="00AE16AA">
      <w:pPr>
        <w:pStyle w:val="a3"/>
        <w:spacing w:line="360" w:lineRule="auto"/>
        <w:ind w:right="136" w:firstLine="719"/>
      </w:pPr>
      <w:r>
        <w:t xml:space="preserve">Втрата </w:t>
      </w:r>
      <w:proofErr w:type="spellStart"/>
      <w:r>
        <w:t>лідів</w:t>
      </w:r>
      <w:proofErr w:type="spellEnd"/>
      <w:r>
        <w:t xml:space="preserve"> на кожному етапі воронки продажів може суттєво знизити ефективність бізнесу. П</w:t>
      </w:r>
      <w:r>
        <w:t xml:space="preserve">ричини втрати </w:t>
      </w:r>
      <w:proofErr w:type="spellStart"/>
      <w:r>
        <w:t>лідів</w:t>
      </w:r>
      <w:proofErr w:type="spellEnd"/>
      <w:r>
        <w:t xml:space="preserve"> на кожному етапі шляху клієнта свідчать про те, що для успішної конверсії критично важливі - швидка реакція, персоналізований підхід та технічна підтримка. Багато клієнтів на початкових етапах бажають отримати чітку комунікації та швидк</w:t>
      </w:r>
      <w:r>
        <w:t>ий фідбек від менеджера школи. Для підвищення конверсії варто звернути увагу на швидкість та зручність усіх етапів для клієнта та забезпечити прозорі умови.</w:t>
      </w:r>
    </w:p>
    <w:p w14:paraId="1B279029" w14:textId="77777777" w:rsidR="00A13F87" w:rsidRDefault="00AE16AA">
      <w:pPr>
        <w:pStyle w:val="a3"/>
        <w:spacing w:line="360" w:lineRule="auto"/>
        <w:ind w:right="135" w:firstLine="719"/>
      </w:pPr>
      <w:r>
        <w:t xml:space="preserve">Розглянемо роль персоналізації у процесі конвертації на ринку освітніх </w:t>
      </w:r>
      <w:proofErr w:type="spellStart"/>
      <w:r>
        <w:t>мовних</w:t>
      </w:r>
      <w:proofErr w:type="spellEnd"/>
      <w:r>
        <w:t xml:space="preserve"> послуг. На сучасному </w:t>
      </w:r>
      <w:r>
        <w:t xml:space="preserve">ринку освітніх </w:t>
      </w:r>
      <w:proofErr w:type="spellStart"/>
      <w:r>
        <w:t>мовних</w:t>
      </w:r>
      <w:proofErr w:type="spellEnd"/>
      <w:r>
        <w:t xml:space="preserve"> послуг персоналізація стає одним із ключових інструментів для підвищення рівня конверсії потенційних клієнтів у реальних студентів. З розвитком цифрових технологій і розширенням можливостей онлайн-освіти, зросли й очікування клієнтів.</w:t>
      </w:r>
      <w:r>
        <w:t xml:space="preserve"> Вони прагнуть отримувати індивідуальний підхід, який враховує їхні потреби, рівень знань та особисті</w:t>
      </w:r>
      <w:r>
        <w:rPr>
          <w:spacing w:val="40"/>
        </w:rPr>
        <w:t xml:space="preserve"> </w:t>
      </w:r>
      <w:r>
        <w:t>цілі.</w:t>
      </w:r>
      <w:r>
        <w:rPr>
          <w:spacing w:val="40"/>
        </w:rPr>
        <w:t xml:space="preserve"> </w:t>
      </w:r>
      <w:r>
        <w:t>Персоналізація</w:t>
      </w:r>
      <w:r>
        <w:rPr>
          <w:spacing w:val="40"/>
        </w:rPr>
        <w:t xml:space="preserve"> </w:t>
      </w:r>
      <w:r>
        <w:t>дозволяє</w:t>
      </w:r>
      <w:r>
        <w:rPr>
          <w:spacing w:val="40"/>
        </w:rPr>
        <w:t xml:space="preserve"> </w:t>
      </w:r>
      <w:r>
        <w:t>освітнім</w:t>
      </w:r>
      <w:r>
        <w:rPr>
          <w:spacing w:val="40"/>
        </w:rPr>
        <w:t xml:space="preserve"> </w:t>
      </w:r>
      <w:r>
        <w:t>організаціям</w:t>
      </w:r>
      <w:r>
        <w:rPr>
          <w:spacing w:val="40"/>
        </w:rPr>
        <w:t xml:space="preserve"> </w:t>
      </w:r>
      <w:r>
        <w:t>адаптувати</w:t>
      </w:r>
      <w:r>
        <w:rPr>
          <w:spacing w:val="40"/>
        </w:rPr>
        <w:t xml:space="preserve"> </w:t>
      </w:r>
      <w:r>
        <w:t>процес</w:t>
      </w:r>
    </w:p>
    <w:p w14:paraId="57D22CDD" w14:textId="77777777" w:rsidR="00A13F87" w:rsidRDefault="00A13F87">
      <w:pPr>
        <w:pStyle w:val="a3"/>
        <w:spacing w:line="360" w:lineRule="auto"/>
        <w:sectPr w:rsidR="00A13F87">
          <w:pgSz w:w="11910" w:h="16840"/>
          <w:pgMar w:top="840" w:right="425" w:bottom="280" w:left="1275" w:header="578" w:footer="0" w:gutter="0"/>
          <w:cols w:space="720"/>
        </w:sectPr>
      </w:pPr>
    </w:p>
    <w:p w14:paraId="35100E6D" w14:textId="77777777" w:rsidR="00A13F87" w:rsidRDefault="00AE16AA">
      <w:pPr>
        <w:pStyle w:val="a3"/>
        <w:spacing w:before="289" w:line="362" w:lineRule="auto"/>
        <w:ind w:right="146"/>
      </w:pPr>
      <w:r>
        <w:lastRenderedPageBreak/>
        <w:t>комунікації та навчання до кожного учня, що сприяє зростанню довір</w:t>
      </w:r>
      <w:r>
        <w:t>и та залученості, а також підвищує ймовірність завершення угоди [6].</w:t>
      </w:r>
    </w:p>
    <w:p w14:paraId="440633E7" w14:textId="77777777" w:rsidR="00A13F87" w:rsidRDefault="00AE16AA">
      <w:pPr>
        <w:pStyle w:val="a3"/>
        <w:spacing w:line="360" w:lineRule="auto"/>
        <w:ind w:right="140" w:firstLine="719"/>
      </w:pPr>
      <w:r>
        <w:t>Персоналізація</w:t>
      </w:r>
      <w:r>
        <w:rPr>
          <w:spacing w:val="-13"/>
        </w:rPr>
        <w:t xml:space="preserve"> </w:t>
      </w:r>
      <w:r>
        <w:t>на</w:t>
      </w:r>
      <w:r>
        <w:rPr>
          <w:spacing w:val="-13"/>
        </w:rPr>
        <w:t xml:space="preserve"> </w:t>
      </w:r>
      <w:r>
        <w:t>початкових</w:t>
      </w:r>
      <w:r>
        <w:rPr>
          <w:spacing w:val="-13"/>
        </w:rPr>
        <w:t xml:space="preserve"> </w:t>
      </w:r>
      <w:r>
        <w:t>етапах</w:t>
      </w:r>
      <w:r>
        <w:rPr>
          <w:spacing w:val="-13"/>
        </w:rPr>
        <w:t xml:space="preserve"> </w:t>
      </w:r>
      <w:proofErr w:type="spellStart"/>
      <w:r>
        <w:t>лідогенерації</w:t>
      </w:r>
      <w:proofErr w:type="spellEnd"/>
      <w:r>
        <w:rPr>
          <w:spacing w:val="-13"/>
        </w:rPr>
        <w:t xml:space="preserve"> </w:t>
      </w:r>
      <w:r>
        <w:t>є</w:t>
      </w:r>
      <w:r>
        <w:rPr>
          <w:spacing w:val="-14"/>
        </w:rPr>
        <w:t xml:space="preserve"> </w:t>
      </w:r>
      <w:r>
        <w:t>критично</w:t>
      </w:r>
      <w:r>
        <w:rPr>
          <w:spacing w:val="-13"/>
        </w:rPr>
        <w:t xml:space="preserve"> </w:t>
      </w:r>
      <w:r>
        <w:t>важливою</w:t>
      </w:r>
      <w:r>
        <w:rPr>
          <w:spacing w:val="-14"/>
        </w:rPr>
        <w:t xml:space="preserve"> </w:t>
      </w:r>
      <w:r>
        <w:t>для створення</w:t>
      </w:r>
      <w:r>
        <w:rPr>
          <w:spacing w:val="-10"/>
        </w:rPr>
        <w:t xml:space="preserve"> </w:t>
      </w:r>
      <w:r>
        <w:t>першого</w:t>
      </w:r>
      <w:r>
        <w:rPr>
          <w:spacing w:val="-11"/>
        </w:rPr>
        <w:t xml:space="preserve"> </w:t>
      </w:r>
      <w:r>
        <w:t>позитивного</w:t>
      </w:r>
      <w:r>
        <w:rPr>
          <w:spacing w:val="-10"/>
        </w:rPr>
        <w:t xml:space="preserve"> </w:t>
      </w:r>
      <w:r>
        <w:t>враження</w:t>
      </w:r>
      <w:r>
        <w:rPr>
          <w:spacing w:val="-10"/>
        </w:rPr>
        <w:t xml:space="preserve"> </w:t>
      </w:r>
      <w:r>
        <w:t>та</w:t>
      </w:r>
      <w:r>
        <w:rPr>
          <w:spacing w:val="-10"/>
        </w:rPr>
        <w:t xml:space="preserve"> </w:t>
      </w:r>
      <w:r>
        <w:t>формування</w:t>
      </w:r>
      <w:r>
        <w:rPr>
          <w:spacing w:val="-10"/>
        </w:rPr>
        <w:t xml:space="preserve"> </w:t>
      </w:r>
      <w:r>
        <w:t>зацікавленості</w:t>
      </w:r>
      <w:r>
        <w:rPr>
          <w:spacing w:val="-10"/>
        </w:rPr>
        <w:t xml:space="preserve"> </w:t>
      </w:r>
      <w:r>
        <w:t>у</w:t>
      </w:r>
      <w:r>
        <w:rPr>
          <w:spacing w:val="-10"/>
        </w:rPr>
        <w:t xml:space="preserve"> </w:t>
      </w:r>
      <w:r>
        <w:t>клієнта. Можна досягнуто це через [6]:</w:t>
      </w:r>
    </w:p>
    <w:p w14:paraId="3D02099F" w14:textId="77777777" w:rsidR="00A13F87" w:rsidRDefault="00AE16AA">
      <w:pPr>
        <w:pStyle w:val="a5"/>
        <w:numPr>
          <w:ilvl w:val="0"/>
          <w:numId w:val="34"/>
        </w:numPr>
        <w:tabs>
          <w:tab w:val="left" w:pos="863"/>
        </w:tabs>
        <w:spacing w:line="360" w:lineRule="auto"/>
        <w:ind w:right="145"/>
        <w:rPr>
          <w:sz w:val="28"/>
        </w:rPr>
      </w:pPr>
      <w:r>
        <w:rPr>
          <w:sz w:val="28"/>
        </w:rPr>
        <w:t xml:space="preserve">Індивідуалізовані рекламні кампанії. Використання даних про поведінку користувачів та їх інтереси для створення </w:t>
      </w:r>
      <w:proofErr w:type="spellStart"/>
      <w:r>
        <w:rPr>
          <w:sz w:val="28"/>
        </w:rPr>
        <w:t>таргетованої</w:t>
      </w:r>
      <w:proofErr w:type="spellEnd"/>
      <w:r>
        <w:rPr>
          <w:sz w:val="28"/>
        </w:rPr>
        <w:t xml:space="preserve"> реклами, яка відображає конкретні потреби або мотивації потенційних клієнтів [6].</w:t>
      </w:r>
    </w:p>
    <w:p w14:paraId="1237F766" w14:textId="77777777" w:rsidR="00A13F87" w:rsidRDefault="00AE16AA">
      <w:pPr>
        <w:pStyle w:val="a5"/>
        <w:numPr>
          <w:ilvl w:val="0"/>
          <w:numId w:val="34"/>
        </w:numPr>
        <w:tabs>
          <w:tab w:val="left" w:pos="863"/>
        </w:tabs>
        <w:spacing w:line="360" w:lineRule="auto"/>
        <w:ind w:right="143"/>
        <w:rPr>
          <w:sz w:val="28"/>
        </w:rPr>
      </w:pPr>
      <w:r>
        <w:rPr>
          <w:sz w:val="28"/>
        </w:rPr>
        <w:t>Персоналіз</w:t>
      </w:r>
      <w:r>
        <w:rPr>
          <w:sz w:val="28"/>
        </w:rPr>
        <w:t xml:space="preserve">овані </w:t>
      </w:r>
      <w:proofErr w:type="spellStart"/>
      <w:r>
        <w:rPr>
          <w:sz w:val="28"/>
        </w:rPr>
        <w:t>email</w:t>
      </w:r>
      <w:proofErr w:type="spellEnd"/>
      <w:r>
        <w:rPr>
          <w:sz w:val="28"/>
        </w:rPr>
        <w:t>-кампанії. Створення автоматизованих листів, що враховують інтереси, попередню взаємодію та рівень знань клієнта. Це підвищує ймовірність того, що клієнт відреагує на пропозицію [6].</w:t>
      </w:r>
    </w:p>
    <w:p w14:paraId="081AC758" w14:textId="77777777" w:rsidR="00A13F87" w:rsidRDefault="00AE16AA">
      <w:pPr>
        <w:pStyle w:val="a5"/>
        <w:numPr>
          <w:ilvl w:val="0"/>
          <w:numId w:val="34"/>
        </w:numPr>
        <w:tabs>
          <w:tab w:val="left" w:pos="863"/>
        </w:tabs>
        <w:spacing w:line="360" w:lineRule="auto"/>
        <w:ind w:right="141"/>
        <w:rPr>
          <w:sz w:val="28"/>
        </w:rPr>
      </w:pPr>
      <w:r>
        <w:rPr>
          <w:sz w:val="28"/>
        </w:rPr>
        <w:t>На етапі залучення потенційних студентів важливо відразу створ</w:t>
      </w:r>
      <w:r>
        <w:rPr>
          <w:sz w:val="28"/>
        </w:rPr>
        <w:t>ити індивідуальний досвід,</w:t>
      </w:r>
      <w:r>
        <w:rPr>
          <w:spacing w:val="-1"/>
          <w:sz w:val="28"/>
        </w:rPr>
        <w:t xml:space="preserve"> </w:t>
      </w:r>
      <w:r>
        <w:rPr>
          <w:sz w:val="28"/>
        </w:rPr>
        <w:t>щоб клієнт</w:t>
      </w:r>
      <w:r>
        <w:rPr>
          <w:spacing w:val="-1"/>
          <w:sz w:val="28"/>
        </w:rPr>
        <w:t xml:space="preserve"> </w:t>
      </w:r>
      <w:r>
        <w:rPr>
          <w:sz w:val="28"/>
        </w:rPr>
        <w:t>відчув,</w:t>
      </w:r>
      <w:r>
        <w:rPr>
          <w:spacing w:val="-1"/>
          <w:sz w:val="28"/>
        </w:rPr>
        <w:t xml:space="preserve"> </w:t>
      </w:r>
      <w:r>
        <w:rPr>
          <w:sz w:val="28"/>
        </w:rPr>
        <w:t>що</w:t>
      </w:r>
      <w:r>
        <w:rPr>
          <w:spacing w:val="-2"/>
          <w:sz w:val="28"/>
        </w:rPr>
        <w:t xml:space="preserve"> </w:t>
      </w:r>
      <w:r>
        <w:rPr>
          <w:sz w:val="28"/>
        </w:rPr>
        <w:t>навчання в</w:t>
      </w:r>
      <w:r>
        <w:rPr>
          <w:spacing w:val="-3"/>
          <w:sz w:val="28"/>
        </w:rPr>
        <w:t xml:space="preserve"> </w:t>
      </w:r>
      <w:r>
        <w:rPr>
          <w:sz w:val="28"/>
        </w:rPr>
        <w:t xml:space="preserve">освітньому закладі чи на платформі </w:t>
      </w:r>
      <w:proofErr w:type="spellStart"/>
      <w:r>
        <w:rPr>
          <w:sz w:val="28"/>
        </w:rPr>
        <w:t>підлаштоване</w:t>
      </w:r>
      <w:proofErr w:type="spellEnd"/>
      <w:r>
        <w:rPr>
          <w:sz w:val="28"/>
        </w:rPr>
        <w:t xml:space="preserve"> під його унікальні потреби [6].</w:t>
      </w:r>
    </w:p>
    <w:p w14:paraId="065E32CB" w14:textId="77777777" w:rsidR="00A13F87" w:rsidRDefault="00AE16AA">
      <w:pPr>
        <w:pStyle w:val="a3"/>
        <w:spacing w:line="360" w:lineRule="auto"/>
        <w:ind w:right="143" w:firstLine="719"/>
      </w:pPr>
      <w:r>
        <w:t xml:space="preserve">Наступним етапом після залучення є кваліфікація </w:t>
      </w:r>
      <w:proofErr w:type="spellStart"/>
      <w:r>
        <w:t>лідів</w:t>
      </w:r>
      <w:proofErr w:type="spellEnd"/>
      <w:r>
        <w:t>, яка передбачає глибше розуміння їхніх потреб та цілей у навча</w:t>
      </w:r>
      <w:r>
        <w:t>нні. Тут персоналізація відіграє значну роль через [6]:</w:t>
      </w:r>
    </w:p>
    <w:p w14:paraId="66CF5595" w14:textId="77777777" w:rsidR="00A13F87" w:rsidRDefault="00AE16AA">
      <w:pPr>
        <w:pStyle w:val="a5"/>
        <w:numPr>
          <w:ilvl w:val="0"/>
          <w:numId w:val="34"/>
        </w:numPr>
        <w:tabs>
          <w:tab w:val="left" w:pos="863"/>
        </w:tabs>
        <w:spacing w:line="360" w:lineRule="auto"/>
        <w:ind w:right="143"/>
        <w:rPr>
          <w:sz w:val="28"/>
        </w:rPr>
      </w:pPr>
      <w:r>
        <w:rPr>
          <w:sz w:val="28"/>
        </w:rPr>
        <w:t>Тестування поточного рівня знань. Проведення</w:t>
      </w:r>
      <w:r>
        <w:rPr>
          <w:spacing w:val="-1"/>
          <w:sz w:val="28"/>
        </w:rPr>
        <w:t xml:space="preserve"> </w:t>
      </w:r>
      <w:r>
        <w:rPr>
          <w:sz w:val="28"/>
        </w:rPr>
        <w:t>індивідуального тестування, яке дозволяє визначити, на якому рівні володіння мовою знаходиться потенційний студент. На основі цього можна запропонувати кур</w:t>
      </w:r>
      <w:r>
        <w:rPr>
          <w:sz w:val="28"/>
        </w:rPr>
        <w:t>с, що найкраще відповідає його поточним знанням [6].</w:t>
      </w:r>
    </w:p>
    <w:p w14:paraId="3B132C0A" w14:textId="77777777" w:rsidR="00A13F87" w:rsidRDefault="00AE16AA">
      <w:pPr>
        <w:pStyle w:val="a5"/>
        <w:numPr>
          <w:ilvl w:val="0"/>
          <w:numId w:val="34"/>
        </w:numPr>
        <w:tabs>
          <w:tab w:val="left" w:pos="863"/>
        </w:tabs>
        <w:spacing w:line="360" w:lineRule="auto"/>
        <w:ind w:right="140"/>
        <w:rPr>
          <w:sz w:val="28"/>
        </w:rPr>
      </w:pPr>
      <w:r>
        <w:rPr>
          <w:sz w:val="28"/>
        </w:rPr>
        <w:t>Консультації з менеджерами. Важливо, щоб менеджери використовували персоналізований підхід під час консультацій, вислуховували клієнта і пропонували рішення, що відповідає його цілям (наприклад, вивчення</w:t>
      </w:r>
      <w:r>
        <w:rPr>
          <w:sz w:val="28"/>
        </w:rPr>
        <w:t xml:space="preserve"> мови для роботи чи подорожей) [6].</w:t>
      </w:r>
    </w:p>
    <w:p w14:paraId="698D5F96" w14:textId="77777777" w:rsidR="00A13F87" w:rsidRDefault="00AE16AA">
      <w:pPr>
        <w:pStyle w:val="a3"/>
        <w:spacing w:line="360" w:lineRule="auto"/>
        <w:ind w:right="134" w:firstLine="719"/>
      </w:pPr>
      <w:r>
        <w:t>Персоналізація на етапі кваліфікації дає змогу побудувати довірливі стосунки між клієнтом і навчальним закладом, а це, насамперед, підвищує ймовірність конверсії. У момент коли лід переходить на етап навчання, персоналіз</w:t>
      </w:r>
      <w:r>
        <w:t>ація</w:t>
      </w:r>
      <w:r>
        <w:rPr>
          <w:spacing w:val="9"/>
        </w:rPr>
        <w:t xml:space="preserve"> </w:t>
      </w:r>
      <w:r>
        <w:t>робить</w:t>
      </w:r>
      <w:r>
        <w:rPr>
          <w:spacing w:val="11"/>
        </w:rPr>
        <w:t xml:space="preserve"> </w:t>
      </w:r>
      <w:r>
        <w:t>найкомфортніші</w:t>
      </w:r>
      <w:r>
        <w:rPr>
          <w:spacing w:val="10"/>
        </w:rPr>
        <w:t xml:space="preserve"> </w:t>
      </w:r>
      <w:r>
        <w:t>умови</w:t>
      </w:r>
      <w:r>
        <w:rPr>
          <w:spacing w:val="10"/>
        </w:rPr>
        <w:t xml:space="preserve"> </w:t>
      </w:r>
      <w:r>
        <w:t>для</w:t>
      </w:r>
      <w:r>
        <w:rPr>
          <w:spacing w:val="12"/>
        </w:rPr>
        <w:t xml:space="preserve"> </w:t>
      </w:r>
      <w:r>
        <w:t>засвоєння</w:t>
      </w:r>
      <w:r>
        <w:rPr>
          <w:spacing w:val="12"/>
        </w:rPr>
        <w:t xml:space="preserve"> </w:t>
      </w:r>
      <w:r>
        <w:t>матеріалу.</w:t>
      </w:r>
      <w:r>
        <w:rPr>
          <w:spacing w:val="13"/>
        </w:rPr>
        <w:t xml:space="preserve"> </w:t>
      </w:r>
      <w:r>
        <w:rPr>
          <w:spacing w:val="-2"/>
        </w:rPr>
        <w:t>Особливо</w:t>
      </w:r>
    </w:p>
    <w:p w14:paraId="6F98E32B" w14:textId="77777777" w:rsidR="00A13F87" w:rsidRDefault="00A13F87">
      <w:pPr>
        <w:pStyle w:val="a3"/>
        <w:spacing w:line="360" w:lineRule="auto"/>
        <w:sectPr w:rsidR="00A13F87">
          <w:pgSz w:w="11910" w:h="16840"/>
          <w:pgMar w:top="840" w:right="425" w:bottom="280" w:left="1275" w:header="578" w:footer="0" w:gutter="0"/>
          <w:cols w:space="720"/>
        </w:sectPr>
      </w:pPr>
    </w:p>
    <w:p w14:paraId="574FD51E" w14:textId="77777777" w:rsidR="00A13F87" w:rsidRDefault="00AE16AA">
      <w:pPr>
        <w:pStyle w:val="a3"/>
        <w:spacing w:before="289" w:line="362" w:lineRule="auto"/>
        <w:ind w:right="142"/>
      </w:pPr>
      <w:r>
        <w:lastRenderedPageBreak/>
        <w:t>важливо</w:t>
      </w:r>
      <w:r>
        <w:rPr>
          <w:spacing w:val="-18"/>
        </w:rPr>
        <w:t xml:space="preserve"> </w:t>
      </w:r>
      <w:r>
        <w:t>на</w:t>
      </w:r>
      <w:r>
        <w:rPr>
          <w:spacing w:val="-17"/>
        </w:rPr>
        <w:t xml:space="preserve"> </w:t>
      </w:r>
      <w:r>
        <w:t>ринку</w:t>
      </w:r>
      <w:r>
        <w:rPr>
          <w:spacing w:val="-18"/>
        </w:rPr>
        <w:t xml:space="preserve"> </w:t>
      </w:r>
      <w:proofErr w:type="spellStart"/>
      <w:r>
        <w:t>мовних</w:t>
      </w:r>
      <w:proofErr w:type="spellEnd"/>
      <w:r>
        <w:rPr>
          <w:spacing w:val="-17"/>
        </w:rPr>
        <w:t xml:space="preserve"> </w:t>
      </w:r>
      <w:r>
        <w:t>послуг,</w:t>
      </w:r>
      <w:r>
        <w:rPr>
          <w:spacing w:val="-18"/>
        </w:rPr>
        <w:t xml:space="preserve"> </w:t>
      </w:r>
      <w:r>
        <w:t>де</w:t>
      </w:r>
      <w:r>
        <w:rPr>
          <w:spacing w:val="-17"/>
        </w:rPr>
        <w:t xml:space="preserve"> </w:t>
      </w:r>
      <w:r>
        <w:t>кожен</w:t>
      </w:r>
      <w:r>
        <w:rPr>
          <w:spacing w:val="-18"/>
        </w:rPr>
        <w:t xml:space="preserve"> </w:t>
      </w:r>
      <w:r>
        <w:t>студент</w:t>
      </w:r>
      <w:r>
        <w:rPr>
          <w:spacing w:val="-17"/>
        </w:rPr>
        <w:t xml:space="preserve"> </w:t>
      </w:r>
      <w:r>
        <w:t>має</w:t>
      </w:r>
      <w:r>
        <w:rPr>
          <w:spacing w:val="-18"/>
        </w:rPr>
        <w:t xml:space="preserve"> </w:t>
      </w:r>
      <w:r>
        <w:t>свій</w:t>
      </w:r>
      <w:r>
        <w:rPr>
          <w:spacing w:val="-17"/>
        </w:rPr>
        <w:t xml:space="preserve"> </w:t>
      </w:r>
      <w:r>
        <w:t>власний</w:t>
      </w:r>
      <w:r>
        <w:rPr>
          <w:spacing w:val="-18"/>
        </w:rPr>
        <w:t xml:space="preserve"> </w:t>
      </w:r>
      <w:r>
        <w:t>темп</w:t>
      </w:r>
      <w:r>
        <w:rPr>
          <w:spacing w:val="-17"/>
        </w:rPr>
        <w:t xml:space="preserve"> </w:t>
      </w:r>
      <w:r>
        <w:t>навчання та індивідуальні потреби. Сюди можна віднести [6]:</w:t>
      </w:r>
    </w:p>
    <w:p w14:paraId="2CAFBA57" w14:textId="77777777" w:rsidR="00A13F87" w:rsidRDefault="00AE16AA">
      <w:pPr>
        <w:pStyle w:val="a5"/>
        <w:numPr>
          <w:ilvl w:val="0"/>
          <w:numId w:val="34"/>
        </w:numPr>
        <w:tabs>
          <w:tab w:val="left" w:pos="863"/>
        </w:tabs>
        <w:spacing w:line="360" w:lineRule="auto"/>
        <w:ind w:right="134"/>
        <w:rPr>
          <w:sz w:val="28"/>
        </w:rPr>
      </w:pPr>
      <w:r>
        <w:rPr>
          <w:sz w:val="28"/>
        </w:rPr>
        <w:t>Індивідуальні навчальні плани. Після оці</w:t>
      </w:r>
      <w:r>
        <w:rPr>
          <w:sz w:val="28"/>
        </w:rPr>
        <w:t>нки рівня знань та обговорення цілей навчання можна запропонувати персоналізований план, що відповідає індивідуальним потребам студента [6].</w:t>
      </w:r>
    </w:p>
    <w:p w14:paraId="6C8C584C" w14:textId="77777777" w:rsidR="00A13F87" w:rsidRDefault="00AE16AA">
      <w:pPr>
        <w:pStyle w:val="a5"/>
        <w:numPr>
          <w:ilvl w:val="0"/>
          <w:numId w:val="34"/>
        </w:numPr>
        <w:tabs>
          <w:tab w:val="left" w:pos="863"/>
        </w:tabs>
        <w:spacing w:line="360" w:lineRule="auto"/>
        <w:ind w:right="138"/>
        <w:rPr>
          <w:sz w:val="28"/>
        </w:rPr>
      </w:pPr>
      <w:r>
        <w:rPr>
          <w:sz w:val="28"/>
        </w:rPr>
        <w:t>Гнучкі</w:t>
      </w:r>
      <w:r>
        <w:rPr>
          <w:spacing w:val="-9"/>
          <w:sz w:val="28"/>
        </w:rPr>
        <w:t xml:space="preserve"> </w:t>
      </w:r>
      <w:r>
        <w:rPr>
          <w:sz w:val="28"/>
        </w:rPr>
        <w:t>графіки</w:t>
      </w:r>
      <w:r>
        <w:rPr>
          <w:spacing w:val="-9"/>
          <w:sz w:val="28"/>
        </w:rPr>
        <w:t xml:space="preserve"> </w:t>
      </w:r>
      <w:r>
        <w:rPr>
          <w:sz w:val="28"/>
        </w:rPr>
        <w:t>занять.</w:t>
      </w:r>
      <w:r>
        <w:rPr>
          <w:spacing w:val="-8"/>
          <w:sz w:val="28"/>
        </w:rPr>
        <w:t xml:space="preserve"> </w:t>
      </w:r>
      <w:r>
        <w:rPr>
          <w:sz w:val="28"/>
        </w:rPr>
        <w:t>Надати</w:t>
      </w:r>
      <w:r>
        <w:rPr>
          <w:spacing w:val="-9"/>
          <w:sz w:val="28"/>
        </w:rPr>
        <w:t xml:space="preserve"> </w:t>
      </w:r>
      <w:r>
        <w:rPr>
          <w:sz w:val="28"/>
        </w:rPr>
        <w:t>можливість</w:t>
      </w:r>
      <w:r>
        <w:rPr>
          <w:spacing w:val="-10"/>
          <w:sz w:val="28"/>
        </w:rPr>
        <w:t xml:space="preserve"> </w:t>
      </w:r>
      <w:r>
        <w:rPr>
          <w:sz w:val="28"/>
        </w:rPr>
        <w:t>обирати</w:t>
      </w:r>
      <w:r>
        <w:rPr>
          <w:spacing w:val="-9"/>
          <w:sz w:val="28"/>
        </w:rPr>
        <w:t xml:space="preserve"> </w:t>
      </w:r>
      <w:r>
        <w:rPr>
          <w:sz w:val="28"/>
        </w:rPr>
        <w:t>зручний</w:t>
      </w:r>
      <w:r>
        <w:rPr>
          <w:spacing w:val="-9"/>
          <w:sz w:val="28"/>
        </w:rPr>
        <w:t xml:space="preserve"> </w:t>
      </w:r>
      <w:r>
        <w:rPr>
          <w:sz w:val="28"/>
        </w:rPr>
        <w:t>для</w:t>
      </w:r>
      <w:r>
        <w:rPr>
          <w:spacing w:val="-9"/>
          <w:sz w:val="28"/>
        </w:rPr>
        <w:t xml:space="preserve"> </w:t>
      </w:r>
      <w:r>
        <w:rPr>
          <w:sz w:val="28"/>
        </w:rPr>
        <w:t>студента</w:t>
      </w:r>
      <w:r>
        <w:rPr>
          <w:spacing w:val="-10"/>
          <w:sz w:val="28"/>
        </w:rPr>
        <w:t xml:space="preserve"> </w:t>
      </w:r>
      <w:r>
        <w:rPr>
          <w:sz w:val="28"/>
        </w:rPr>
        <w:t>час занять - підвищує задоволеність і лояльність [6].</w:t>
      </w:r>
    </w:p>
    <w:p w14:paraId="5F243A64" w14:textId="77777777" w:rsidR="00A13F87" w:rsidRDefault="00AE16AA">
      <w:pPr>
        <w:pStyle w:val="a5"/>
        <w:numPr>
          <w:ilvl w:val="0"/>
          <w:numId w:val="34"/>
        </w:numPr>
        <w:tabs>
          <w:tab w:val="left" w:pos="863"/>
        </w:tabs>
        <w:spacing w:line="360" w:lineRule="auto"/>
        <w:ind w:right="141"/>
        <w:rPr>
          <w:sz w:val="28"/>
        </w:rPr>
      </w:pPr>
      <w:r>
        <w:rPr>
          <w:sz w:val="28"/>
        </w:rPr>
        <w:t>Зворотний зв’язок. Постійний індивідуальний зворотний зв’язок від викладачів дає змогу студентам краще засвоювати матеріал</w:t>
      </w:r>
      <w:r>
        <w:rPr>
          <w:spacing w:val="-1"/>
          <w:sz w:val="28"/>
        </w:rPr>
        <w:t xml:space="preserve"> </w:t>
      </w:r>
      <w:r>
        <w:rPr>
          <w:sz w:val="28"/>
        </w:rPr>
        <w:t>і підвищує</w:t>
      </w:r>
      <w:r>
        <w:rPr>
          <w:spacing w:val="-1"/>
          <w:sz w:val="28"/>
        </w:rPr>
        <w:t xml:space="preserve"> </w:t>
      </w:r>
      <w:r>
        <w:rPr>
          <w:sz w:val="28"/>
        </w:rPr>
        <w:t>їхню мотивацію [6].</w:t>
      </w:r>
    </w:p>
    <w:p w14:paraId="0BE105FE" w14:textId="77777777" w:rsidR="00A13F87" w:rsidRDefault="00AE16AA">
      <w:pPr>
        <w:pStyle w:val="a3"/>
        <w:spacing w:line="360" w:lineRule="auto"/>
        <w:ind w:right="134" w:firstLine="719"/>
      </w:pPr>
      <w:r>
        <w:t>Персоналізація у процесі конвертації стала можливою завдяки сучасним інструментам автоматизації (CRM-с</w:t>
      </w:r>
      <w:r>
        <w:t xml:space="preserve">истеми та платформи </w:t>
      </w:r>
      <w:proofErr w:type="spellStart"/>
      <w:r>
        <w:t>email</w:t>
      </w:r>
      <w:proofErr w:type="spellEnd"/>
      <w:r>
        <w:t>-маркетингу). Автоматизовані інструменти зберігають та аналізують інформацію про кожного клієнта</w:t>
      </w:r>
      <w:r>
        <w:rPr>
          <w:spacing w:val="-16"/>
        </w:rPr>
        <w:t xml:space="preserve"> </w:t>
      </w:r>
      <w:r>
        <w:t>і</w:t>
      </w:r>
      <w:r>
        <w:rPr>
          <w:spacing w:val="-13"/>
        </w:rPr>
        <w:t xml:space="preserve"> </w:t>
      </w:r>
      <w:r>
        <w:t>створюють</w:t>
      </w:r>
      <w:r>
        <w:rPr>
          <w:spacing w:val="-14"/>
        </w:rPr>
        <w:t xml:space="preserve"> </w:t>
      </w:r>
      <w:r>
        <w:t>персоналізовані</w:t>
      </w:r>
      <w:r>
        <w:rPr>
          <w:spacing w:val="-13"/>
        </w:rPr>
        <w:t xml:space="preserve"> </w:t>
      </w:r>
      <w:r>
        <w:t>маркетингові</w:t>
      </w:r>
      <w:r>
        <w:rPr>
          <w:spacing w:val="-13"/>
        </w:rPr>
        <w:t xml:space="preserve"> </w:t>
      </w:r>
      <w:r>
        <w:t>кампанії</w:t>
      </w:r>
      <w:r>
        <w:rPr>
          <w:spacing w:val="-13"/>
        </w:rPr>
        <w:t xml:space="preserve"> </w:t>
      </w:r>
      <w:r>
        <w:t>на</w:t>
      </w:r>
      <w:r>
        <w:rPr>
          <w:spacing w:val="-13"/>
        </w:rPr>
        <w:t xml:space="preserve"> </w:t>
      </w:r>
      <w:r>
        <w:t>основі</w:t>
      </w:r>
      <w:r>
        <w:rPr>
          <w:spacing w:val="-13"/>
        </w:rPr>
        <w:t xml:space="preserve"> </w:t>
      </w:r>
      <w:r>
        <w:t>поведінкових даних та результатів попередньої взаємодії. Тому можна масшта</w:t>
      </w:r>
      <w:r>
        <w:t>бувати процес персоналізації навіть при роботі з великою кількістю клієнтів [6].</w:t>
      </w:r>
    </w:p>
    <w:p w14:paraId="52AF97D2" w14:textId="77777777" w:rsidR="00A13F87" w:rsidRDefault="00AE16AA">
      <w:pPr>
        <w:pStyle w:val="a3"/>
        <w:spacing w:line="360" w:lineRule="auto"/>
        <w:ind w:right="134" w:firstLine="719"/>
      </w:pPr>
      <w:r>
        <w:t xml:space="preserve">Персоналізація на всіх етапах воронки продажів на ринку освітніх </w:t>
      </w:r>
      <w:proofErr w:type="spellStart"/>
      <w:r>
        <w:t>мовних</w:t>
      </w:r>
      <w:proofErr w:type="spellEnd"/>
      <w:r>
        <w:t xml:space="preserve"> послуг є критично важливою для підвищення рівня конверсії. Від моменту залучення до завершення навчання</w:t>
      </w:r>
      <w:r>
        <w:t>, індивідуальний підхід дозволяє краще зрозуміти потреби клієнта та адаптувати освітні послуги під його вимоги. Завдяки персоналізації, навчальні заклади можуть забезпечити більш якісний досвід для своїх студентів, що призводить до зростання довіри, лояльн</w:t>
      </w:r>
      <w:r>
        <w:t>ості та вищих показників конверсії [6].</w:t>
      </w:r>
    </w:p>
    <w:p w14:paraId="3560361F" w14:textId="77777777" w:rsidR="00A13F87" w:rsidRDefault="00A13F87">
      <w:pPr>
        <w:pStyle w:val="a3"/>
        <w:spacing w:before="157"/>
        <w:ind w:left="0"/>
        <w:jc w:val="left"/>
      </w:pPr>
    </w:p>
    <w:p w14:paraId="47090D24" w14:textId="77777777" w:rsidR="00A13F87" w:rsidRDefault="00AE16AA">
      <w:pPr>
        <w:pStyle w:val="2"/>
        <w:numPr>
          <w:ilvl w:val="1"/>
          <w:numId w:val="47"/>
        </w:numPr>
        <w:tabs>
          <w:tab w:val="left" w:pos="1369"/>
        </w:tabs>
        <w:spacing w:line="360" w:lineRule="auto"/>
        <w:ind w:left="143" w:right="142" w:firstLine="719"/>
      </w:pPr>
      <w:r>
        <w:t>Процедура</w:t>
      </w:r>
      <w:r>
        <w:rPr>
          <w:spacing w:val="40"/>
        </w:rPr>
        <w:t xml:space="preserve"> </w:t>
      </w:r>
      <w:r>
        <w:t>застосування</w:t>
      </w:r>
      <w:r>
        <w:rPr>
          <w:spacing w:val="40"/>
        </w:rPr>
        <w:t xml:space="preserve"> </w:t>
      </w:r>
      <w:proofErr w:type="spellStart"/>
      <w:r>
        <w:t>лідогенерації</w:t>
      </w:r>
      <w:proofErr w:type="spellEnd"/>
      <w:r>
        <w:rPr>
          <w:spacing w:val="40"/>
        </w:rPr>
        <w:t xml:space="preserve"> </w:t>
      </w:r>
      <w:r>
        <w:t>на</w:t>
      </w:r>
      <w:r>
        <w:rPr>
          <w:spacing w:val="40"/>
        </w:rPr>
        <w:t xml:space="preserve"> </w:t>
      </w:r>
      <w:r>
        <w:t>ринку</w:t>
      </w:r>
      <w:r>
        <w:rPr>
          <w:spacing w:val="40"/>
        </w:rPr>
        <w:t xml:space="preserve"> </w:t>
      </w:r>
      <w:r>
        <w:t>освітніх</w:t>
      </w:r>
      <w:r>
        <w:rPr>
          <w:spacing w:val="40"/>
        </w:rPr>
        <w:t xml:space="preserve"> </w:t>
      </w:r>
      <w:proofErr w:type="spellStart"/>
      <w:r>
        <w:t>мовних</w:t>
      </w:r>
      <w:proofErr w:type="spellEnd"/>
      <w:r>
        <w:rPr>
          <w:spacing w:val="40"/>
        </w:rPr>
        <w:t xml:space="preserve"> </w:t>
      </w:r>
      <w:r>
        <w:rPr>
          <w:spacing w:val="-2"/>
        </w:rPr>
        <w:t>послуг</w:t>
      </w:r>
    </w:p>
    <w:p w14:paraId="4149FBAA" w14:textId="77777777" w:rsidR="00A13F87" w:rsidRDefault="00A13F87">
      <w:pPr>
        <w:pStyle w:val="a3"/>
        <w:spacing w:before="162"/>
        <w:ind w:left="0"/>
        <w:jc w:val="left"/>
        <w:rPr>
          <w:b/>
        </w:rPr>
      </w:pPr>
    </w:p>
    <w:p w14:paraId="4E487D93" w14:textId="77777777" w:rsidR="00A13F87" w:rsidRDefault="00AE16AA">
      <w:pPr>
        <w:pStyle w:val="a3"/>
        <w:spacing w:line="360" w:lineRule="auto"/>
        <w:ind w:right="144" w:firstLine="719"/>
      </w:pPr>
      <w:r>
        <w:t xml:space="preserve">Ринок освітніх </w:t>
      </w:r>
      <w:proofErr w:type="spellStart"/>
      <w:r>
        <w:t>мовних</w:t>
      </w:r>
      <w:proofErr w:type="spellEnd"/>
      <w:r>
        <w:t xml:space="preserve"> послуг </w:t>
      </w:r>
      <w:proofErr w:type="spellStart"/>
      <w:r>
        <w:t>динамічно</w:t>
      </w:r>
      <w:proofErr w:type="spellEnd"/>
      <w:r>
        <w:t xml:space="preserve"> розвивається, відповідаючи на виклики</w:t>
      </w:r>
      <w:r>
        <w:rPr>
          <w:spacing w:val="62"/>
        </w:rPr>
        <w:t xml:space="preserve"> </w:t>
      </w:r>
      <w:r>
        <w:t>глобалізації,</w:t>
      </w:r>
      <w:r>
        <w:rPr>
          <w:spacing w:val="63"/>
        </w:rPr>
        <w:t xml:space="preserve"> </w:t>
      </w:r>
      <w:proofErr w:type="spellStart"/>
      <w:r>
        <w:t>цифровізації</w:t>
      </w:r>
      <w:proofErr w:type="spellEnd"/>
      <w:r>
        <w:rPr>
          <w:spacing w:val="64"/>
        </w:rPr>
        <w:t xml:space="preserve"> </w:t>
      </w:r>
      <w:r>
        <w:t>та</w:t>
      </w:r>
      <w:r>
        <w:rPr>
          <w:spacing w:val="63"/>
        </w:rPr>
        <w:t xml:space="preserve"> </w:t>
      </w:r>
      <w:r>
        <w:t>змін</w:t>
      </w:r>
      <w:r>
        <w:rPr>
          <w:spacing w:val="66"/>
        </w:rPr>
        <w:t xml:space="preserve"> </w:t>
      </w:r>
      <w:r>
        <w:t>у</w:t>
      </w:r>
      <w:r>
        <w:rPr>
          <w:spacing w:val="64"/>
        </w:rPr>
        <w:t xml:space="preserve"> </w:t>
      </w:r>
      <w:r>
        <w:t>споживчій</w:t>
      </w:r>
      <w:r>
        <w:rPr>
          <w:spacing w:val="64"/>
        </w:rPr>
        <w:t xml:space="preserve"> </w:t>
      </w:r>
      <w:r>
        <w:t>поведінці.</w:t>
      </w:r>
      <w:r>
        <w:rPr>
          <w:spacing w:val="63"/>
        </w:rPr>
        <w:t xml:space="preserve"> </w:t>
      </w:r>
      <w:r>
        <w:t>У</w:t>
      </w:r>
      <w:r>
        <w:rPr>
          <w:spacing w:val="65"/>
        </w:rPr>
        <w:t xml:space="preserve"> </w:t>
      </w:r>
      <w:r>
        <w:rPr>
          <w:spacing w:val="-2"/>
        </w:rPr>
        <w:t>сучасних</w:t>
      </w:r>
    </w:p>
    <w:p w14:paraId="4E0661EB" w14:textId="77777777" w:rsidR="00A13F87" w:rsidRDefault="00A13F87">
      <w:pPr>
        <w:pStyle w:val="a3"/>
        <w:spacing w:line="360" w:lineRule="auto"/>
        <w:sectPr w:rsidR="00A13F87">
          <w:pgSz w:w="11910" w:h="16840"/>
          <w:pgMar w:top="840" w:right="425" w:bottom="280" w:left="1275" w:header="578" w:footer="0" w:gutter="0"/>
          <w:cols w:space="720"/>
        </w:sectPr>
      </w:pPr>
    </w:p>
    <w:p w14:paraId="65E75554" w14:textId="77777777" w:rsidR="00A13F87" w:rsidRDefault="00AE16AA">
      <w:pPr>
        <w:pStyle w:val="a3"/>
        <w:spacing w:before="289" w:line="362" w:lineRule="auto"/>
        <w:ind w:right="144"/>
      </w:pPr>
      <w:r>
        <w:lastRenderedPageBreak/>
        <w:t xml:space="preserve">умовах </w:t>
      </w:r>
      <w:proofErr w:type="spellStart"/>
      <w:r>
        <w:t>лідогенерація</w:t>
      </w:r>
      <w:proofErr w:type="spellEnd"/>
      <w:r>
        <w:t xml:space="preserve"> стає ключовим інструментом для залучення клієнтів, однак компанії стикаються з багатьма викликами.</w:t>
      </w:r>
    </w:p>
    <w:p w14:paraId="76C15300" w14:textId="77777777" w:rsidR="00A13F87" w:rsidRDefault="00AE16AA">
      <w:pPr>
        <w:pStyle w:val="a3"/>
        <w:spacing w:line="360" w:lineRule="auto"/>
        <w:ind w:right="138" w:firstLine="719"/>
      </w:pPr>
      <w:r>
        <w:t xml:space="preserve">Одна з основних тенденцій у </w:t>
      </w:r>
      <w:proofErr w:type="spellStart"/>
      <w:r>
        <w:t>лідогенерації</w:t>
      </w:r>
      <w:proofErr w:type="spellEnd"/>
      <w:r>
        <w:t xml:space="preserve"> — перехід освітніх компаній в онлайн-простір. Онлайн-навчання стало</w:t>
      </w:r>
      <w:r>
        <w:t xml:space="preserve"> ключовою частиною ринку, а також ефективним каналом для залучення </w:t>
      </w:r>
      <w:proofErr w:type="spellStart"/>
      <w:r>
        <w:t>лідів</w:t>
      </w:r>
      <w:proofErr w:type="spellEnd"/>
      <w:r>
        <w:t xml:space="preserve">. Використання </w:t>
      </w:r>
      <w:proofErr w:type="spellStart"/>
      <w:r>
        <w:t>вебінарів</w:t>
      </w:r>
      <w:proofErr w:type="spellEnd"/>
      <w:r>
        <w:t xml:space="preserve">, інтерактивних платформ, </w:t>
      </w:r>
      <w:proofErr w:type="spellStart"/>
      <w:r>
        <w:t>відеоуроків</w:t>
      </w:r>
      <w:proofErr w:type="spellEnd"/>
      <w:r>
        <w:t xml:space="preserve"> та мобільних додатків дозволяє підвищити залученість потенційних клієнтів і швидше залучати </w:t>
      </w:r>
      <w:proofErr w:type="spellStart"/>
      <w:r>
        <w:t>лідів</w:t>
      </w:r>
      <w:proofErr w:type="spellEnd"/>
      <w:r>
        <w:t xml:space="preserve">. Наприклад, </w:t>
      </w:r>
      <w:proofErr w:type="spellStart"/>
      <w:r>
        <w:t>мовна</w:t>
      </w:r>
      <w:proofErr w:type="spellEnd"/>
      <w:r>
        <w:t xml:space="preserve"> школа </w:t>
      </w:r>
      <w:proofErr w:type="spellStart"/>
      <w:r>
        <w:t>Duolingo</w:t>
      </w:r>
      <w:proofErr w:type="spellEnd"/>
      <w:r>
        <w:t xml:space="preserve"> зробила акцент на мобільне навчання з інтерактивними </w:t>
      </w:r>
      <w:proofErr w:type="spellStart"/>
      <w:r>
        <w:t>уроками</w:t>
      </w:r>
      <w:proofErr w:type="spellEnd"/>
      <w:r>
        <w:t xml:space="preserve">, що залучають користувачів за допомогою </w:t>
      </w:r>
      <w:proofErr w:type="spellStart"/>
      <w:r>
        <w:t>гейміфікації</w:t>
      </w:r>
      <w:proofErr w:type="spellEnd"/>
      <w:r>
        <w:t xml:space="preserve"> та щоденних нагадувань. Цей підхід не лише стимулює постійне використання, але й сприяє конверсії </w:t>
      </w:r>
      <w:proofErr w:type="spellStart"/>
      <w:r>
        <w:t>лідів</w:t>
      </w:r>
      <w:proofErr w:type="spellEnd"/>
      <w:r>
        <w:t xml:space="preserve"> у постійних клієнтів через пр</w:t>
      </w:r>
      <w:r>
        <w:t>еміум-акаунти.</w:t>
      </w:r>
    </w:p>
    <w:p w14:paraId="719A1EE2" w14:textId="77777777" w:rsidR="00A13F87" w:rsidRDefault="00AE16AA">
      <w:pPr>
        <w:pStyle w:val="a3"/>
        <w:spacing w:line="360" w:lineRule="auto"/>
        <w:ind w:right="138" w:firstLine="719"/>
      </w:pPr>
      <w:r>
        <w:t xml:space="preserve">Розглянемо </w:t>
      </w:r>
      <w:proofErr w:type="spellStart"/>
      <w:r>
        <w:t>гейміфікація</w:t>
      </w:r>
      <w:proofErr w:type="spellEnd"/>
      <w:r>
        <w:t xml:space="preserve"> як інструмент залучення </w:t>
      </w:r>
      <w:proofErr w:type="spellStart"/>
      <w:r>
        <w:t>лідів</w:t>
      </w:r>
      <w:proofErr w:type="spellEnd"/>
      <w:r>
        <w:t xml:space="preserve">. </w:t>
      </w:r>
      <w:proofErr w:type="spellStart"/>
      <w:r>
        <w:t>Гейміфікація</w:t>
      </w:r>
      <w:proofErr w:type="spellEnd"/>
      <w:r>
        <w:t xml:space="preserve"> </w:t>
      </w:r>
      <w:r>
        <w:rPr>
          <w:spacing w:val="-2"/>
        </w:rPr>
        <w:t>навчального</w:t>
      </w:r>
      <w:r>
        <w:rPr>
          <w:spacing w:val="-6"/>
        </w:rPr>
        <w:t xml:space="preserve"> </w:t>
      </w:r>
      <w:r>
        <w:rPr>
          <w:spacing w:val="-2"/>
        </w:rPr>
        <w:t>процесу</w:t>
      </w:r>
      <w:r>
        <w:rPr>
          <w:spacing w:val="-4"/>
        </w:rPr>
        <w:t xml:space="preserve"> </w:t>
      </w:r>
      <w:r>
        <w:rPr>
          <w:spacing w:val="-2"/>
        </w:rPr>
        <w:t>—</w:t>
      </w:r>
      <w:r>
        <w:rPr>
          <w:spacing w:val="-10"/>
        </w:rPr>
        <w:t xml:space="preserve"> </w:t>
      </w:r>
      <w:r>
        <w:rPr>
          <w:spacing w:val="-2"/>
        </w:rPr>
        <w:t>це</w:t>
      </w:r>
      <w:r>
        <w:rPr>
          <w:spacing w:val="-10"/>
        </w:rPr>
        <w:t xml:space="preserve"> </w:t>
      </w:r>
      <w:r>
        <w:rPr>
          <w:spacing w:val="-2"/>
        </w:rPr>
        <w:t>одна</w:t>
      </w:r>
      <w:r>
        <w:rPr>
          <w:spacing w:val="-8"/>
        </w:rPr>
        <w:t xml:space="preserve"> </w:t>
      </w:r>
      <w:r>
        <w:rPr>
          <w:spacing w:val="-2"/>
        </w:rPr>
        <w:t>з</w:t>
      </w:r>
      <w:r>
        <w:rPr>
          <w:spacing w:val="-11"/>
        </w:rPr>
        <w:t xml:space="preserve"> </w:t>
      </w:r>
      <w:r>
        <w:rPr>
          <w:spacing w:val="-2"/>
        </w:rPr>
        <w:t>новітніх</w:t>
      </w:r>
      <w:r>
        <w:rPr>
          <w:spacing w:val="-3"/>
        </w:rPr>
        <w:t xml:space="preserve"> </w:t>
      </w:r>
      <w:r>
        <w:rPr>
          <w:spacing w:val="-2"/>
        </w:rPr>
        <w:t>тенденцій,</w:t>
      </w:r>
      <w:r>
        <w:rPr>
          <w:spacing w:val="-8"/>
        </w:rPr>
        <w:t xml:space="preserve"> </w:t>
      </w:r>
      <w:r>
        <w:rPr>
          <w:spacing w:val="-2"/>
        </w:rPr>
        <w:t>яка</w:t>
      </w:r>
      <w:r>
        <w:rPr>
          <w:spacing w:val="-6"/>
        </w:rPr>
        <w:t xml:space="preserve"> </w:t>
      </w:r>
      <w:r>
        <w:rPr>
          <w:spacing w:val="-2"/>
        </w:rPr>
        <w:t>активно</w:t>
      </w:r>
      <w:r>
        <w:rPr>
          <w:spacing w:val="-6"/>
        </w:rPr>
        <w:t xml:space="preserve"> </w:t>
      </w:r>
      <w:r>
        <w:rPr>
          <w:spacing w:val="-2"/>
        </w:rPr>
        <w:t xml:space="preserve">використовується </w:t>
      </w:r>
      <w:r>
        <w:t>для збільшення залученості потенційних студентів. Елементи гри, такі як бали, нагороди, рівн</w:t>
      </w:r>
      <w:r>
        <w:t>і та досягнення, мотивують користувачів повертатися до навчання і розвивають лояльність [10].</w:t>
      </w:r>
    </w:p>
    <w:p w14:paraId="409FB5EB" w14:textId="77777777" w:rsidR="00A13F87" w:rsidRDefault="00AE16AA">
      <w:pPr>
        <w:pStyle w:val="a3"/>
        <w:spacing w:line="360" w:lineRule="auto"/>
        <w:ind w:right="140" w:firstLine="719"/>
      </w:pPr>
      <w:r>
        <w:t xml:space="preserve">Платформа </w:t>
      </w:r>
      <w:proofErr w:type="spellStart"/>
      <w:r>
        <w:t>Memrise</w:t>
      </w:r>
      <w:proofErr w:type="spellEnd"/>
      <w:r>
        <w:t xml:space="preserve"> використовує </w:t>
      </w:r>
      <w:proofErr w:type="spellStart"/>
      <w:r>
        <w:t>гейміфікаційні</w:t>
      </w:r>
      <w:proofErr w:type="spellEnd"/>
      <w:r>
        <w:t xml:space="preserve"> елементи, такі як щоденні виклики, бали за правильні відповіді та можливість змагатися з іншими користувачами. Підхі</w:t>
      </w:r>
      <w:r>
        <w:t xml:space="preserve">д залучає клієнтів і стимулює їх проходити </w:t>
      </w:r>
      <w:proofErr w:type="spellStart"/>
      <w:r>
        <w:t>уроки</w:t>
      </w:r>
      <w:proofErr w:type="spellEnd"/>
      <w:r>
        <w:t xml:space="preserve">, перетворюючи зацікавлених </w:t>
      </w:r>
      <w:proofErr w:type="spellStart"/>
      <w:r>
        <w:t>лідів</w:t>
      </w:r>
      <w:proofErr w:type="spellEnd"/>
      <w:r>
        <w:t xml:space="preserve"> на реальних студентів [11].</w:t>
      </w:r>
    </w:p>
    <w:p w14:paraId="4A12CEEA" w14:textId="77777777" w:rsidR="00A13F87" w:rsidRDefault="00AE16AA">
      <w:pPr>
        <w:pStyle w:val="a3"/>
        <w:spacing w:line="360" w:lineRule="auto"/>
        <w:ind w:right="134" w:firstLine="719"/>
      </w:pPr>
      <w:r>
        <w:t>Розглянемо персоналізацію контенту та маркетингу. У сучасному світі користувачі</w:t>
      </w:r>
      <w:r>
        <w:rPr>
          <w:spacing w:val="-16"/>
        </w:rPr>
        <w:t xml:space="preserve"> </w:t>
      </w:r>
      <w:r>
        <w:t>очікують</w:t>
      </w:r>
      <w:r>
        <w:rPr>
          <w:spacing w:val="-15"/>
        </w:rPr>
        <w:t xml:space="preserve"> </w:t>
      </w:r>
      <w:r>
        <w:t>персоналізованого</w:t>
      </w:r>
      <w:r>
        <w:rPr>
          <w:spacing w:val="-16"/>
        </w:rPr>
        <w:t xml:space="preserve"> </w:t>
      </w:r>
      <w:r>
        <w:t>підходу</w:t>
      </w:r>
      <w:r>
        <w:rPr>
          <w:spacing w:val="-14"/>
        </w:rPr>
        <w:t xml:space="preserve"> </w:t>
      </w:r>
      <w:r>
        <w:t>в</w:t>
      </w:r>
      <w:r>
        <w:rPr>
          <w:spacing w:val="-15"/>
        </w:rPr>
        <w:t xml:space="preserve"> </w:t>
      </w:r>
      <w:r>
        <w:t>комунікації</w:t>
      </w:r>
      <w:r>
        <w:rPr>
          <w:spacing w:val="-14"/>
        </w:rPr>
        <w:t xml:space="preserve"> </w:t>
      </w:r>
      <w:r>
        <w:t>та</w:t>
      </w:r>
      <w:r>
        <w:rPr>
          <w:spacing w:val="-17"/>
        </w:rPr>
        <w:t xml:space="preserve"> </w:t>
      </w:r>
      <w:r>
        <w:t>навчанні.</w:t>
      </w:r>
      <w:r>
        <w:rPr>
          <w:spacing w:val="-10"/>
        </w:rPr>
        <w:t xml:space="preserve"> </w:t>
      </w:r>
      <w:r>
        <w:t>Осві</w:t>
      </w:r>
      <w:r>
        <w:t xml:space="preserve">тні платформи активно використовують інформацію про своїх клієнтів для розробки індивідуалізованих пропозицій, щоб підвищити результативність </w:t>
      </w:r>
      <w:proofErr w:type="spellStart"/>
      <w:r>
        <w:t>лідогенерації</w:t>
      </w:r>
      <w:proofErr w:type="spellEnd"/>
      <w:r>
        <w:t xml:space="preserve">, тому що люди отримують релевантні їм послуги. Платформа </w:t>
      </w:r>
      <w:proofErr w:type="spellStart"/>
      <w:r>
        <w:t>Babbel</w:t>
      </w:r>
      <w:proofErr w:type="spellEnd"/>
      <w:r>
        <w:t xml:space="preserve"> активно використовує персоналізовані</w:t>
      </w:r>
      <w:r>
        <w:t xml:space="preserve"> </w:t>
      </w:r>
      <w:proofErr w:type="spellStart"/>
      <w:r>
        <w:t>email</w:t>
      </w:r>
      <w:proofErr w:type="spellEnd"/>
      <w:r>
        <w:t xml:space="preserve">-розсилки та рекомендації курсів на основі інтересів користувача, рівня володіння мовою та його активності на платформі. Даний підхід значно підвищує ймовірність конверсії </w:t>
      </w:r>
      <w:proofErr w:type="spellStart"/>
      <w:r>
        <w:t>лідів</w:t>
      </w:r>
      <w:proofErr w:type="spellEnd"/>
      <w:r>
        <w:t xml:space="preserve"> у клієнтів [12].</w:t>
      </w:r>
    </w:p>
    <w:p w14:paraId="4E98B8FB" w14:textId="77777777" w:rsidR="00A13F87" w:rsidRDefault="00AE16AA">
      <w:pPr>
        <w:pStyle w:val="a3"/>
        <w:spacing w:line="360" w:lineRule="auto"/>
        <w:ind w:right="134" w:firstLine="719"/>
      </w:pPr>
      <w:r>
        <w:t xml:space="preserve">Далі слід розглянути зростання ролі </w:t>
      </w:r>
      <w:proofErr w:type="spellStart"/>
      <w:r>
        <w:t>відеоконтенту</w:t>
      </w:r>
      <w:proofErr w:type="spellEnd"/>
      <w:r>
        <w:t xml:space="preserve"> та он</w:t>
      </w:r>
      <w:r>
        <w:t>лайн-</w:t>
      </w:r>
      <w:proofErr w:type="spellStart"/>
      <w:r>
        <w:t>вебінарів</w:t>
      </w:r>
      <w:proofErr w:type="spellEnd"/>
      <w:r>
        <w:t>. Згідно</w:t>
      </w:r>
      <w:r>
        <w:rPr>
          <w:spacing w:val="80"/>
          <w:w w:val="150"/>
        </w:rPr>
        <w:t xml:space="preserve"> </w:t>
      </w:r>
      <w:r>
        <w:t>з</w:t>
      </w:r>
      <w:r>
        <w:rPr>
          <w:spacing w:val="80"/>
          <w:w w:val="150"/>
        </w:rPr>
        <w:t xml:space="preserve"> </w:t>
      </w:r>
      <w:r>
        <w:t>дослідженнями</w:t>
      </w:r>
      <w:r>
        <w:rPr>
          <w:spacing w:val="80"/>
          <w:w w:val="150"/>
        </w:rPr>
        <w:t xml:space="preserve"> </w:t>
      </w:r>
      <w:proofErr w:type="spellStart"/>
      <w:r>
        <w:t>HubSpot</w:t>
      </w:r>
      <w:proofErr w:type="spellEnd"/>
      <w:r>
        <w:t>,</w:t>
      </w:r>
      <w:r>
        <w:rPr>
          <w:spacing w:val="80"/>
          <w:w w:val="150"/>
        </w:rPr>
        <w:t xml:space="preserve"> </w:t>
      </w:r>
      <w:proofErr w:type="spellStart"/>
      <w:r>
        <w:t>відеоконтент</w:t>
      </w:r>
      <w:proofErr w:type="spellEnd"/>
      <w:r>
        <w:rPr>
          <w:spacing w:val="80"/>
          <w:w w:val="150"/>
        </w:rPr>
        <w:t xml:space="preserve"> </w:t>
      </w:r>
      <w:r>
        <w:t>є</w:t>
      </w:r>
      <w:r>
        <w:rPr>
          <w:spacing w:val="80"/>
          <w:w w:val="150"/>
        </w:rPr>
        <w:t xml:space="preserve"> </w:t>
      </w:r>
      <w:r>
        <w:t>одним</w:t>
      </w:r>
      <w:r>
        <w:rPr>
          <w:spacing w:val="80"/>
          <w:w w:val="150"/>
        </w:rPr>
        <w:t xml:space="preserve"> </w:t>
      </w:r>
      <w:r>
        <w:t>із</w:t>
      </w:r>
      <w:r>
        <w:rPr>
          <w:spacing w:val="80"/>
          <w:w w:val="150"/>
        </w:rPr>
        <w:t xml:space="preserve"> </w:t>
      </w:r>
      <w:r>
        <w:t>найпотужніших</w:t>
      </w:r>
    </w:p>
    <w:p w14:paraId="53FD4415" w14:textId="77777777" w:rsidR="00A13F87" w:rsidRDefault="00A13F87">
      <w:pPr>
        <w:pStyle w:val="a3"/>
        <w:spacing w:line="360" w:lineRule="auto"/>
        <w:sectPr w:rsidR="00A13F87">
          <w:pgSz w:w="11910" w:h="16840"/>
          <w:pgMar w:top="840" w:right="425" w:bottom="280" w:left="1275" w:header="578" w:footer="0" w:gutter="0"/>
          <w:cols w:space="720"/>
        </w:sectPr>
      </w:pPr>
    </w:p>
    <w:p w14:paraId="3629BDBC" w14:textId="77777777" w:rsidR="00A13F87" w:rsidRDefault="00AE16AA">
      <w:pPr>
        <w:pStyle w:val="a3"/>
        <w:spacing w:before="289" w:line="360" w:lineRule="auto"/>
        <w:ind w:right="136"/>
      </w:pPr>
      <w:r>
        <w:lastRenderedPageBreak/>
        <w:t xml:space="preserve">інструментів залучення клієнтів. </w:t>
      </w:r>
      <w:proofErr w:type="spellStart"/>
      <w:r>
        <w:t>Вебінари</w:t>
      </w:r>
      <w:proofErr w:type="spellEnd"/>
      <w:r>
        <w:t xml:space="preserve"> та інтерактивні відео можуть підприємству допомогти будувати довіру до бренду та продемонструвати </w:t>
      </w:r>
      <w:proofErr w:type="spellStart"/>
      <w:r>
        <w:t>експертність</w:t>
      </w:r>
      <w:proofErr w:type="spellEnd"/>
      <w:r>
        <w:t xml:space="preserve"> викладачів. Освітні компанії активно використовують </w:t>
      </w:r>
      <w:proofErr w:type="spellStart"/>
      <w:r>
        <w:t>відеоконтент</w:t>
      </w:r>
      <w:proofErr w:type="spellEnd"/>
      <w:r>
        <w:t xml:space="preserve"> для проведення безкоштовних уроків і п</w:t>
      </w:r>
      <w:r>
        <w:t>оказових занять[13].</w:t>
      </w:r>
    </w:p>
    <w:p w14:paraId="7A60A28B" w14:textId="77777777" w:rsidR="00A13F87" w:rsidRDefault="00AE16AA">
      <w:pPr>
        <w:pStyle w:val="a3"/>
        <w:spacing w:line="360" w:lineRule="auto"/>
        <w:ind w:right="140" w:firstLine="719"/>
      </w:pPr>
      <w:proofErr w:type="spellStart"/>
      <w:r>
        <w:t>Мовна</w:t>
      </w:r>
      <w:proofErr w:type="spellEnd"/>
      <w:r>
        <w:t xml:space="preserve"> школа </w:t>
      </w:r>
      <w:proofErr w:type="spellStart"/>
      <w:r>
        <w:t>Preply</w:t>
      </w:r>
      <w:proofErr w:type="spellEnd"/>
      <w:r>
        <w:t xml:space="preserve"> регулярно проводить </w:t>
      </w:r>
      <w:proofErr w:type="spellStart"/>
      <w:r>
        <w:t>вебінари</w:t>
      </w:r>
      <w:proofErr w:type="spellEnd"/>
      <w:r>
        <w:t xml:space="preserve"> з викладачами, надаючи потенційним студентам можливість ознайомитися з методикою викладання та форматом занять. Даний підхід підвищує довіру до бренду і збільшує ймовірність покупки </w:t>
      </w:r>
      <w:proofErr w:type="spellStart"/>
      <w:r>
        <w:t>мовно</w:t>
      </w:r>
      <w:r>
        <w:t>го</w:t>
      </w:r>
      <w:proofErr w:type="spellEnd"/>
      <w:r>
        <w:t xml:space="preserve"> курсу [14].</w:t>
      </w:r>
    </w:p>
    <w:p w14:paraId="6848B91C" w14:textId="77777777" w:rsidR="00A13F87" w:rsidRDefault="00AE16AA">
      <w:pPr>
        <w:pStyle w:val="a3"/>
        <w:spacing w:before="1" w:line="360" w:lineRule="auto"/>
        <w:ind w:right="136" w:firstLine="719"/>
      </w:pPr>
      <w:r>
        <w:t xml:space="preserve">Розглянемо виклики у </w:t>
      </w:r>
      <w:proofErr w:type="spellStart"/>
      <w:r>
        <w:t>лідогенерації</w:t>
      </w:r>
      <w:proofErr w:type="spellEnd"/>
      <w:r>
        <w:t xml:space="preserve"> на перенасиченому ринку. Освітній ринок стає все більш конкурентним, особливо у сфері онлайн-навчання. Сотні компаній пропонують схожі </w:t>
      </w:r>
      <w:proofErr w:type="spellStart"/>
      <w:r>
        <w:t>мовні</w:t>
      </w:r>
      <w:proofErr w:type="spellEnd"/>
      <w:r>
        <w:t xml:space="preserve"> курси, що ускладнює залучення нових </w:t>
      </w:r>
      <w:proofErr w:type="spellStart"/>
      <w:r>
        <w:t>лідів</w:t>
      </w:r>
      <w:proofErr w:type="spellEnd"/>
      <w:r>
        <w:t>. Щоб виділитися серед к</w:t>
      </w:r>
      <w:r>
        <w:t xml:space="preserve">онкурентів, компанії повинні розробляти інноваційні стратегії </w:t>
      </w:r>
      <w:proofErr w:type="spellStart"/>
      <w:r>
        <w:t>лідогенерації</w:t>
      </w:r>
      <w:proofErr w:type="spellEnd"/>
      <w:r>
        <w:t xml:space="preserve"> та пропонувати унікальні переваги.</w:t>
      </w:r>
    </w:p>
    <w:p w14:paraId="48F268DF" w14:textId="77777777" w:rsidR="00A13F87" w:rsidRDefault="00AE16AA">
      <w:pPr>
        <w:pStyle w:val="a3"/>
        <w:spacing w:before="2" w:line="360" w:lineRule="auto"/>
        <w:ind w:right="136" w:firstLine="719"/>
      </w:pPr>
      <w:r>
        <w:t>Виклик: споживачі можуть відчувати "втому" від великої кількості рекламних пропозицій, що змушує освітні компанії шукати нові способи комунікації</w:t>
      </w:r>
      <w:r>
        <w:t xml:space="preserve"> та залучення. Наприклад, платформи, які пропонують унікальні формати навчання або гарантію результату, як </w:t>
      </w:r>
      <w:proofErr w:type="spellStart"/>
      <w:r>
        <w:t>Lingoda</w:t>
      </w:r>
      <w:proofErr w:type="spellEnd"/>
      <w:r>
        <w:t xml:space="preserve"> з їхніми марафонами, де клієнти можуть отримати часткове повернення коштів після завершення курсу, виділяються на перенасиченому ринку [15].</w:t>
      </w:r>
    </w:p>
    <w:p w14:paraId="16AE1CF7" w14:textId="77777777" w:rsidR="00A13F87" w:rsidRDefault="00AE16AA">
      <w:pPr>
        <w:pStyle w:val="a3"/>
        <w:spacing w:line="360" w:lineRule="auto"/>
        <w:ind w:right="137" w:firstLine="719"/>
      </w:pPr>
      <w:r>
        <w:t xml:space="preserve">Тепер розглянемо роль соціальних мереж у </w:t>
      </w:r>
      <w:proofErr w:type="spellStart"/>
      <w:r>
        <w:t>лідогенерації</w:t>
      </w:r>
      <w:proofErr w:type="spellEnd"/>
      <w:r>
        <w:t xml:space="preserve">. Соціальні мережі стали ефективним каналом для </w:t>
      </w:r>
      <w:proofErr w:type="spellStart"/>
      <w:r>
        <w:t>лідогенерації</w:t>
      </w:r>
      <w:proofErr w:type="spellEnd"/>
      <w:r>
        <w:t xml:space="preserve"> у сфері освітніх послуг. Вони допомагають підприємствам взаємодіяти з теплими </w:t>
      </w:r>
      <w:proofErr w:type="spellStart"/>
      <w:r>
        <w:t>лідами</w:t>
      </w:r>
      <w:proofErr w:type="spellEnd"/>
      <w:r>
        <w:t>, створювати спільноти навколо свого бренду та пропонува</w:t>
      </w:r>
      <w:r>
        <w:t>ти контент, який зацікавлює аудиторію. Платформа</w:t>
      </w:r>
      <w:r>
        <w:rPr>
          <w:spacing w:val="-16"/>
        </w:rPr>
        <w:t xml:space="preserve"> </w:t>
      </w:r>
      <w:proofErr w:type="spellStart"/>
      <w:r>
        <w:t>Lingualeo</w:t>
      </w:r>
      <w:proofErr w:type="spellEnd"/>
      <w:r>
        <w:rPr>
          <w:spacing w:val="-15"/>
        </w:rPr>
        <w:t xml:space="preserve"> </w:t>
      </w:r>
      <w:r>
        <w:t>використовує</w:t>
      </w:r>
      <w:r>
        <w:rPr>
          <w:spacing w:val="-16"/>
        </w:rPr>
        <w:t xml:space="preserve"> </w:t>
      </w:r>
      <w:proofErr w:type="spellStart"/>
      <w:r>
        <w:t>Facebook</w:t>
      </w:r>
      <w:proofErr w:type="spellEnd"/>
      <w:r>
        <w:rPr>
          <w:spacing w:val="-15"/>
        </w:rPr>
        <w:t xml:space="preserve"> </w:t>
      </w:r>
      <w:r>
        <w:t>та</w:t>
      </w:r>
      <w:r>
        <w:rPr>
          <w:spacing w:val="-16"/>
        </w:rPr>
        <w:t xml:space="preserve"> </w:t>
      </w:r>
      <w:proofErr w:type="spellStart"/>
      <w:r>
        <w:t>Instagram</w:t>
      </w:r>
      <w:proofErr w:type="spellEnd"/>
      <w:r>
        <w:rPr>
          <w:spacing w:val="-16"/>
        </w:rPr>
        <w:t xml:space="preserve"> </w:t>
      </w:r>
      <w:r>
        <w:t>для</w:t>
      </w:r>
      <w:r>
        <w:rPr>
          <w:spacing w:val="-15"/>
        </w:rPr>
        <w:t xml:space="preserve"> </w:t>
      </w:r>
      <w:r>
        <w:t>залучення</w:t>
      </w:r>
      <w:r>
        <w:rPr>
          <w:spacing w:val="-15"/>
        </w:rPr>
        <w:t xml:space="preserve"> </w:t>
      </w:r>
      <w:proofErr w:type="spellStart"/>
      <w:r>
        <w:t>лідів</w:t>
      </w:r>
      <w:proofErr w:type="spellEnd"/>
      <w:r>
        <w:rPr>
          <w:spacing w:val="-17"/>
        </w:rPr>
        <w:t xml:space="preserve"> </w:t>
      </w:r>
      <w:r>
        <w:t>через публікації корисних матеріалів, поради з вивчення мов та інтерактивні вікторини. Такий підхід допомагає формувати спільноту та залучати нових користувачів на платформу [15].</w:t>
      </w:r>
    </w:p>
    <w:p w14:paraId="3099DD10" w14:textId="77777777" w:rsidR="00A13F87" w:rsidRDefault="00AE16AA">
      <w:pPr>
        <w:pStyle w:val="a3"/>
        <w:spacing w:line="360" w:lineRule="auto"/>
        <w:ind w:right="137" w:firstLine="719"/>
      </w:pPr>
      <w:r>
        <w:t xml:space="preserve">Сучасні тенденції у </w:t>
      </w:r>
      <w:proofErr w:type="spellStart"/>
      <w:r>
        <w:t>лідогенерації</w:t>
      </w:r>
      <w:proofErr w:type="spellEnd"/>
      <w:r>
        <w:t xml:space="preserve"> на ринку освітніх </w:t>
      </w:r>
      <w:proofErr w:type="spellStart"/>
      <w:r>
        <w:t>мовних</w:t>
      </w:r>
      <w:proofErr w:type="spellEnd"/>
      <w:r>
        <w:t xml:space="preserve"> послуг демонструю</w:t>
      </w:r>
      <w:r>
        <w:t xml:space="preserve">ть важливість інноваційних підходів, таких як </w:t>
      </w:r>
      <w:proofErr w:type="spellStart"/>
      <w:r>
        <w:t>цифровізація</w:t>
      </w:r>
      <w:proofErr w:type="spellEnd"/>
      <w:r>
        <w:t xml:space="preserve">, </w:t>
      </w:r>
      <w:proofErr w:type="spellStart"/>
      <w:r>
        <w:t>гейміфікація</w:t>
      </w:r>
      <w:proofErr w:type="spellEnd"/>
      <w:r>
        <w:rPr>
          <w:spacing w:val="76"/>
          <w:w w:val="150"/>
        </w:rPr>
        <w:t xml:space="preserve"> </w:t>
      </w:r>
      <w:r>
        <w:t>та</w:t>
      </w:r>
      <w:r>
        <w:rPr>
          <w:spacing w:val="75"/>
          <w:w w:val="150"/>
        </w:rPr>
        <w:t xml:space="preserve"> </w:t>
      </w:r>
      <w:r>
        <w:t>персоналізація.</w:t>
      </w:r>
      <w:r>
        <w:rPr>
          <w:spacing w:val="75"/>
          <w:w w:val="150"/>
        </w:rPr>
        <w:t xml:space="preserve"> </w:t>
      </w:r>
      <w:r>
        <w:t>Водночас,</w:t>
      </w:r>
      <w:r>
        <w:rPr>
          <w:spacing w:val="75"/>
          <w:w w:val="150"/>
        </w:rPr>
        <w:t xml:space="preserve"> </w:t>
      </w:r>
      <w:r>
        <w:t>компанії</w:t>
      </w:r>
      <w:r>
        <w:rPr>
          <w:spacing w:val="76"/>
          <w:w w:val="150"/>
        </w:rPr>
        <w:t xml:space="preserve"> </w:t>
      </w:r>
      <w:r>
        <w:t>стикаються</w:t>
      </w:r>
      <w:r>
        <w:rPr>
          <w:spacing w:val="76"/>
          <w:w w:val="150"/>
        </w:rPr>
        <w:t xml:space="preserve"> </w:t>
      </w:r>
      <w:r>
        <w:t>з</w:t>
      </w:r>
      <w:r>
        <w:rPr>
          <w:spacing w:val="74"/>
          <w:w w:val="150"/>
        </w:rPr>
        <w:t xml:space="preserve"> </w:t>
      </w:r>
      <w:r>
        <w:t>викликами</w:t>
      </w:r>
    </w:p>
    <w:p w14:paraId="19C28488" w14:textId="77777777" w:rsidR="00A13F87" w:rsidRDefault="00A13F87">
      <w:pPr>
        <w:pStyle w:val="a3"/>
        <w:spacing w:line="360" w:lineRule="auto"/>
        <w:sectPr w:rsidR="00A13F87">
          <w:pgSz w:w="11910" w:h="16840"/>
          <w:pgMar w:top="840" w:right="425" w:bottom="280" w:left="1275" w:header="578" w:footer="0" w:gutter="0"/>
          <w:cols w:space="720"/>
        </w:sectPr>
      </w:pPr>
    </w:p>
    <w:p w14:paraId="56632774" w14:textId="77777777" w:rsidR="00A13F87" w:rsidRDefault="00AE16AA">
      <w:pPr>
        <w:pStyle w:val="a3"/>
        <w:spacing w:before="289" w:line="360" w:lineRule="auto"/>
        <w:ind w:right="136"/>
      </w:pPr>
      <w:r>
        <w:lastRenderedPageBreak/>
        <w:t xml:space="preserve">перенасиченого ринку та зростаючою конкуренцією. Щоб ефективно залучати </w:t>
      </w:r>
      <w:proofErr w:type="spellStart"/>
      <w:r>
        <w:t>лідів</w:t>
      </w:r>
      <w:proofErr w:type="spellEnd"/>
      <w:r>
        <w:t xml:space="preserve"> і забезпечувати високу кон</w:t>
      </w:r>
      <w:r>
        <w:t>версію, освітні компанії потребують постійного оновлення своїх стратегій, застосовуючи сучасні технології та інструменти.</w:t>
      </w:r>
    </w:p>
    <w:p w14:paraId="34ED6302" w14:textId="77777777" w:rsidR="00A13F87" w:rsidRDefault="00AE16AA">
      <w:pPr>
        <w:pStyle w:val="a3"/>
        <w:spacing w:before="1" w:line="360" w:lineRule="auto"/>
        <w:ind w:right="136" w:firstLine="719"/>
      </w:pPr>
      <w:proofErr w:type="spellStart"/>
      <w:r>
        <w:t>Лідогенерація</w:t>
      </w:r>
      <w:proofErr w:type="spellEnd"/>
      <w:r>
        <w:rPr>
          <w:spacing w:val="-2"/>
        </w:rPr>
        <w:t xml:space="preserve"> </w:t>
      </w:r>
      <w:r>
        <w:t>є</w:t>
      </w:r>
      <w:r>
        <w:rPr>
          <w:spacing w:val="-3"/>
        </w:rPr>
        <w:t xml:space="preserve"> </w:t>
      </w:r>
      <w:r>
        <w:t>важливим</w:t>
      </w:r>
      <w:r>
        <w:rPr>
          <w:spacing w:val="-3"/>
        </w:rPr>
        <w:t xml:space="preserve"> </w:t>
      </w:r>
      <w:r>
        <w:t>елементом</w:t>
      </w:r>
      <w:r>
        <w:rPr>
          <w:spacing w:val="-3"/>
        </w:rPr>
        <w:t xml:space="preserve"> </w:t>
      </w:r>
      <w:r>
        <w:t>сучасної</w:t>
      </w:r>
      <w:r>
        <w:rPr>
          <w:spacing w:val="-2"/>
        </w:rPr>
        <w:t xml:space="preserve"> </w:t>
      </w:r>
      <w:r>
        <w:t>маркетингової</w:t>
      </w:r>
      <w:r>
        <w:rPr>
          <w:spacing w:val="-2"/>
        </w:rPr>
        <w:t xml:space="preserve"> </w:t>
      </w:r>
      <w:r>
        <w:t>стратегії,</w:t>
      </w:r>
      <w:r>
        <w:rPr>
          <w:spacing w:val="-3"/>
        </w:rPr>
        <w:t xml:space="preserve"> </w:t>
      </w:r>
      <w:r>
        <w:t xml:space="preserve">який забезпечує стабільний потік потенційних клієнтів. Однак для </w:t>
      </w:r>
      <w:r>
        <w:t xml:space="preserve">того, щоб </w:t>
      </w:r>
      <w:proofErr w:type="spellStart"/>
      <w:r>
        <w:t>лідогенерація</w:t>
      </w:r>
      <w:proofErr w:type="spellEnd"/>
      <w:r>
        <w:t xml:space="preserve"> була результативною, необхідно залучати </w:t>
      </w:r>
      <w:proofErr w:type="spellStart"/>
      <w:r>
        <w:t>лідів</w:t>
      </w:r>
      <w:proofErr w:type="spellEnd"/>
      <w:r>
        <w:t xml:space="preserve"> та аналізувати результати роботи (оцінюючи її ефективність). Можна досягнути цього за допомогою ключових показників ефективності (KPI), таких як вартість залучення одного </w:t>
      </w:r>
      <w:proofErr w:type="spellStart"/>
      <w:r>
        <w:t>ліда</w:t>
      </w:r>
      <w:proofErr w:type="spellEnd"/>
      <w:r>
        <w:t xml:space="preserve"> (CPL), кое</w:t>
      </w:r>
      <w:r>
        <w:t>фіцієнт конверсії та життєва цінність клієнта (LTV) [6].</w:t>
      </w:r>
    </w:p>
    <w:p w14:paraId="11FC23B6" w14:textId="77777777" w:rsidR="00A13F87" w:rsidRDefault="00AE16AA">
      <w:pPr>
        <w:pStyle w:val="a3"/>
        <w:spacing w:before="2" w:line="360" w:lineRule="auto"/>
        <w:ind w:right="137" w:firstLine="719"/>
      </w:pPr>
      <w:r>
        <w:t xml:space="preserve">Розглянемо основні ключові показники ефективності </w:t>
      </w:r>
      <w:proofErr w:type="spellStart"/>
      <w:r>
        <w:t>лідогенерації</w:t>
      </w:r>
      <w:proofErr w:type="spellEnd"/>
      <w:r>
        <w:t xml:space="preserve"> та зведемо у таблицю 1.4. Дані показники завжди допомагають підприємствам оцінити</w:t>
      </w:r>
      <w:r>
        <w:rPr>
          <w:spacing w:val="-18"/>
        </w:rPr>
        <w:t xml:space="preserve"> </w:t>
      </w:r>
      <w:r>
        <w:t>успішність</w:t>
      </w:r>
      <w:r>
        <w:rPr>
          <w:spacing w:val="-17"/>
        </w:rPr>
        <w:t xml:space="preserve"> </w:t>
      </w:r>
      <w:proofErr w:type="spellStart"/>
      <w:r>
        <w:t>лідогенераційних</w:t>
      </w:r>
      <w:proofErr w:type="spellEnd"/>
      <w:r>
        <w:rPr>
          <w:spacing w:val="-18"/>
        </w:rPr>
        <w:t xml:space="preserve"> </w:t>
      </w:r>
      <w:r>
        <w:t>кампаній</w:t>
      </w:r>
      <w:r>
        <w:rPr>
          <w:spacing w:val="-17"/>
        </w:rPr>
        <w:t xml:space="preserve"> </w:t>
      </w:r>
      <w:r>
        <w:t>та,</w:t>
      </w:r>
      <w:r>
        <w:rPr>
          <w:spacing w:val="-18"/>
        </w:rPr>
        <w:t xml:space="preserve"> </w:t>
      </w:r>
      <w:r>
        <w:t>насамперед,</w:t>
      </w:r>
      <w:r>
        <w:rPr>
          <w:spacing w:val="27"/>
        </w:rPr>
        <w:t xml:space="preserve"> </w:t>
      </w:r>
      <w:r>
        <w:t>оптимізувати</w:t>
      </w:r>
      <w:r>
        <w:rPr>
          <w:spacing w:val="-18"/>
        </w:rPr>
        <w:t xml:space="preserve"> </w:t>
      </w:r>
      <w:r>
        <w:t>їх</w:t>
      </w:r>
      <w:r>
        <w:rPr>
          <w:spacing w:val="-17"/>
        </w:rPr>
        <w:t xml:space="preserve"> </w:t>
      </w:r>
      <w:r>
        <w:t>для досягнення кращих результатів</w:t>
      </w:r>
    </w:p>
    <w:p w14:paraId="10F2CABF" w14:textId="77777777" w:rsidR="00A13F87" w:rsidRDefault="00A13F87">
      <w:pPr>
        <w:pStyle w:val="a3"/>
        <w:spacing w:before="161"/>
        <w:ind w:left="0"/>
        <w:jc w:val="left"/>
      </w:pPr>
    </w:p>
    <w:p w14:paraId="4D58BBC1" w14:textId="77777777" w:rsidR="00A13F87" w:rsidRDefault="00AE16AA">
      <w:pPr>
        <w:pStyle w:val="a3"/>
        <w:ind w:left="863"/>
        <w:jc w:val="left"/>
      </w:pPr>
      <w:r>
        <w:t>Таблиця</w:t>
      </w:r>
      <w:r>
        <w:rPr>
          <w:spacing w:val="-8"/>
        </w:rPr>
        <w:t xml:space="preserve"> </w:t>
      </w:r>
      <w:r>
        <w:t>1.4</w:t>
      </w:r>
      <w:r>
        <w:rPr>
          <w:spacing w:val="-6"/>
        </w:rPr>
        <w:t xml:space="preserve"> </w:t>
      </w:r>
      <w:r>
        <w:t>–</w:t>
      </w:r>
      <w:r>
        <w:rPr>
          <w:spacing w:val="-5"/>
        </w:rPr>
        <w:t xml:space="preserve"> </w:t>
      </w:r>
      <w:r>
        <w:t>Ключові</w:t>
      </w:r>
      <w:r>
        <w:rPr>
          <w:spacing w:val="-8"/>
        </w:rPr>
        <w:t xml:space="preserve"> </w:t>
      </w:r>
      <w:r>
        <w:t>показники</w:t>
      </w:r>
      <w:r>
        <w:rPr>
          <w:spacing w:val="-6"/>
        </w:rPr>
        <w:t xml:space="preserve"> </w:t>
      </w:r>
      <w:r>
        <w:t>ефективності</w:t>
      </w:r>
      <w:r>
        <w:rPr>
          <w:spacing w:val="-4"/>
        </w:rPr>
        <w:t xml:space="preserve"> </w:t>
      </w:r>
      <w:proofErr w:type="spellStart"/>
      <w:r>
        <w:rPr>
          <w:spacing w:val="-2"/>
        </w:rPr>
        <w:t>лідогенерації</w:t>
      </w:r>
      <w:proofErr w:type="spellEnd"/>
    </w:p>
    <w:p w14:paraId="6027C80F" w14:textId="77777777" w:rsidR="00A13F87" w:rsidRDefault="00A13F87">
      <w:pPr>
        <w:pStyle w:val="a3"/>
        <w:spacing w:before="10" w:after="1"/>
        <w:ind w:left="0"/>
        <w:jc w:val="left"/>
        <w:rPr>
          <w:sz w:val="13"/>
        </w:rPr>
      </w:pPr>
    </w:p>
    <w:tbl>
      <w:tblPr>
        <w:tblStyle w:val="TableNormal"/>
        <w:tblW w:w="0" w:type="auto"/>
        <w:tblInd w:w="1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55"/>
        <w:gridCol w:w="2693"/>
        <w:gridCol w:w="5672"/>
      </w:tblGrid>
      <w:tr w:rsidR="00A13F87" w14:paraId="2D43BCFF" w14:textId="77777777">
        <w:trPr>
          <w:trHeight w:val="467"/>
        </w:trPr>
        <w:tc>
          <w:tcPr>
            <w:tcW w:w="1555" w:type="dxa"/>
          </w:tcPr>
          <w:p w14:paraId="7132C555" w14:textId="77777777" w:rsidR="00A13F87" w:rsidRDefault="00AE16AA">
            <w:pPr>
              <w:pStyle w:val="TableParagraph"/>
              <w:spacing w:line="275" w:lineRule="exact"/>
              <w:ind w:left="285"/>
              <w:rPr>
                <w:sz w:val="24"/>
              </w:rPr>
            </w:pPr>
            <w:r>
              <w:rPr>
                <w:spacing w:val="-2"/>
                <w:sz w:val="24"/>
              </w:rPr>
              <w:t>Показник</w:t>
            </w:r>
          </w:p>
        </w:tc>
        <w:tc>
          <w:tcPr>
            <w:tcW w:w="2693" w:type="dxa"/>
          </w:tcPr>
          <w:p w14:paraId="43C93E92" w14:textId="77777777" w:rsidR="00A13F87" w:rsidRDefault="00AE16AA">
            <w:pPr>
              <w:pStyle w:val="TableParagraph"/>
              <w:spacing w:line="275" w:lineRule="exact"/>
              <w:ind w:left="881"/>
              <w:rPr>
                <w:sz w:val="24"/>
              </w:rPr>
            </w:pPr>
            <w:r>
              <w:rPr>
                <w:spacing w:val="-2"/>
                <w:sz w:val="24"/>
              </w:rPr>
              <w:t>Формула</w:t>
            </w:r>
          </w:p>
        </w:tc>
        <w:tc>
          <w:tcPr>
            <w:tcW w:w="5672" w:type="dxa"/>
          </w:tcPr>
          <w:p w14:paraId="1A724813" w14:textId="77777777" w:rsidR="00A13F87" w:rsidRDefault="00AE16AA">
            <w:pPr>
              <w:pStyle w:val="TableParagraph"/>
              <w:spacing w:line="275" w:lineRule="exact"/>
              <w:ind w:left="1397"/>
              <w:rPr>
                <w:sz w:val="24"/>
              </w:rPr>
            </w:pPr>
            <w:r>
              <w:rPr>
                <w:sz w:val="24"/>
              </w:rPr>
              <w:t>Значення</w:t>
            </w:r>
            <w:r>
              <w:rPr>
                <w:spacing w:val="-2"/>
                <w:sz w:val="24"/>
              </w:rPr>
              <w:t xml:space="preserve"> </w:t>
            </w:r>
            <w:r>
              <w:rPr>
                <w:sz w:val="24"/>
              </w:rPr>
              <w:t>та</w:t>
            </w:r>
            <w:r>
              <w:rPr>
                <w:spacing w:val="-2"/>
                <w:sz w:val="24"/>
              </w:rPr>
              <w:t xml:space="preserve"> характеристика</w:t>
            </w:r>
          </w:p>
        </w:tc>
      </w:tr>
      <w:tr w:rsidR="00A13F87" w14:paraId="66B5C77B" w14:textId="77777777">
        <w:trPr>
          <w:trHeight w:val="3753"/>
        </w:trPr>
        <w:tc>
          <w:tcPr>
            <w:tcW w:w="1555" w:type="dxa"/>
          </w:tcPr>
          <w:p w14:paraId="1AB6500A" w14:textId="77777777" w:rsidR="00A13F87" w:rsidRDefault="00AE16AA">
            <w:pPr>
              <w:pStyle w:val="TableParagraph"/>
              <w:spacing w:line="275" w:lineRule="exact"/>
              <w:rPr>
                <w:sz w:val="24"/>
              </w:rPr>
            </w:pPr>
            <w:r>
              <w:rPr>
                <w:spacing w:val="-5"/>
                <w:sz w:val="24"/>
              </w:rPr>
              <w:t>CPL</w:t>
            </w:r>
          </w:p>
          <w:p w14:paraId="5F295B75" w14:textId="77777777" w:rsidR="00A13F87" w:rsidRDefault="00AE16AA">
            <w:pPr>
              <w:pStyle w:val="TableParagraph"/>
              <w:ind w:right="248"/>
              <w:rPr>
                <w:sz w:val="24"/>
              </w:rPr>
            </w:pPr>
            <w:r>
              <w:rPr>
                <w:spacing w:val="-2"/>
                <w:sz w:val="24"/>
              </w:rPr>
              <w:t xml:space="preserve">Вартість залучення </w:t>
            </w:r>
            <w:r>
              <w:rPr>
                <w:sz w:val="24"/>
              </w:rPr>
              <w:t>одного</w:t>
            </w:r>
            <w:r>
              <w:rPr>
                <w:spacing w:val="-15"/>
                <w:sz w:val="24"/>
              </w:rPr>
              <w:t xml:space="preserve"> </w:t>
            </w:r>
            <w:proofErr w:type="spellStart"/>
            <w:r>
              <w:rPr>
                <w:sz w:val="24"/>
              </w:rPr>
              <w:t>ліда</w:t>
            </w:r>
            <w:proofErr w:type="spellEnd"/>
            <w:r>
              <w:rPr>
                <w:sz w:val="24"/>
              </w:rPr>
              <w:t xml:space="preserve"> (</w:t>
            </w:r>
            <w:proofErr w:type="spellStart"/>
            <w:r>
              <w:rPr>
                <w:sz w:val="24"/>
              </w:rPr>
              <w:t>Cost</w:t>
            </w:r>
            <w:proofErr w:type="spellEnd"/>
            <w:r>
              <w:rPr>
                <w:sz w:val="24"/>
              </w:rPr>
              <w:t xml:space="preserve"> </w:t>
            </w:r>
            <w:proofErr w:type="spellStart"/>
            <w:r>
              <w:rPr>
                <w:sz w:val="24"/>
              </w:rPr>
              <w:t>Per</w:t>
            </w:r>
            <w:proofErr w:type="spellEnd"/>
            <w:r>
              <w:rPr>
                <w:sz w:val="24"/>
              </w:rPr>
              <w:t xml:space="preserve"> </w:t>
            </w:r>
            <w:proofErr w:type="spellStart"/>
            <w:r>
              <w:rPr>
                <w:spacing w:val="-4"/>
                <w:sz w:val="24"/>
              </w:rPr>
              <w:t>Lead</w:t>
            </w:r>
            <w:proofErr w:type="spellEnd"/>
            <w:r>
              <w:rPr>
                <w:spacing w:val="-4"/>
                <w:sz w:val="24"/>
              </w:rPr>
              <w:t>)</w:t>
            </w:r>
          </w:p>
        </w:tc>
        <w:tc>
          <w:tcPr>
            <w:tcW w:w="2693" w:type="dxa"/>
          </w:tcPr>
          <w:p w14:paraId="50A690D0" w14:textId="77777777" w:rsidR="00A13F87" w:rsidRDefault="00AE16AA">
            <w:pPr>
              <w:pStyle w:val="TableParagraph"/>
              <w:rPr>
                <w:sz w:val="24"/>
              </w:rPr>
            </w:pPr>
            <w:r>
              <w:rPr>
                <w:sz w:val="24"/>
              </w:rPr>
              <w:t>CPL</w:t>
            </w:r>
            <w:r>
              <w:rPr>
                <w:spacing w:val="-12"/>
                <w:sz w:val="24"/>
              </w:rPr>
              <w:t xml:space="preserve"> </w:t>
            </w:r>
            <w:r>
              <w:rPr>
                <w:sz w:val="24"/>
              </w:rPr>
              <w:t>=</w:t>
            </w:r>
            <w:r>
              <w:rPr>
                <w:spacing w:val="-14"/>
                <w:sz w:val="24"/>
              </w:rPr>
              <w:t xml:space="preserve"> </w:t>
            </w:r>
            <w:r>
              <w:rPr>
                <w:sz w:val="24"/>
              </w:rPr>
              <w:t>Загальні</w:t>
            </w:r>
            <w:r>
              <w:rPr>
                <w:spacing w:val="-12"/>
                <w:sz w:val="24"/>
              </w:rPr>
              <w:t xml:space="preserve"> </w:t>
            </w:r>
            <w:r>
              <w:rPr>
                <w:sz w:val="24"/>
              </w:rPr>
              <w:t xml:space="preserve">витрати на кампанію/Кількість залучених </w:t>
            </w:r>
            <w:proofErr w:type="spellStart"/>
            <w:r>
              <w:rPr>
                <w:sz w:val="24"/>
              </w:rPr>
              <w:t>лідів</w:t>
            </w:r>
            <w:proofErr w:type="spellEnd"/>
          </w:p>
        </w:tc>
        <w:tc>
          <w:tcPr>
            <w:tcW w:w="5672" w:type="dxa"/>
          </w:tcPr>
          <w:p w14:paraId="210E5853" w14:textId="77777777" w:rsidR="00A13F87" w:rsidRDefault="00AE16AA">
            <w:pPr>
              <w:pStyle w:val="TableParagraph"/>
              <w:ind w:left="108" w:right="97"/>
              <w:jc w:val="both"/>
              <w:rPr>
                <w:sz w:val="24"/>
              </w:rPr>
            </w:pPr>
            <w:r>
              <w:rPr>
                <w:sz w:val="24"/>
              </w:rPr>
              <w:t>Вартість залучення</w:t>
            </w:r>
            <w:r>
              <w:rPr>
                <w:spacing w:val="-1"/>
                <w:sz w:val="24"/>
              </w:rPr>
              <w:t xml:space="preserve"> </w:t>
            </w:r>
            <w:r>
              <w:rPr>
                <w:sz w:val="24"/>
              </w:rPr>
              <w:t>одного</w:t>
            </w:r>
            <w:r>
              <w:rPr>
                <w:spacing w:val="-1"/>
                <w:sz w:val="24"/>
              </w:rPr>
              <w:t xml:space="preserve"> </w:t>
            </w:r>
            <w:proofErr w:type="spellStart"/>
            <w:r>
              <w:rPr>
                <w:sz w:val="24"/>
              </w:rPr>
              <w:t>ліда</w:t>
            </w:r>
            <w:proofErr w:type="spellEnd"/>
            <w:r>
              <w:rPr>
                <w:spacing w:val="-2"/>
                <w:sz w:val="24"/>
              </w:rPr>
              <w:t xml:space="preserve"> </w:t>
            </w:r>
            <w:r>
              <w:rPr>
                <w:sz w:val="24"/>
              </w:rPr>
              <w:t>(</w:t>
            </w:r>
            <w:proofErr w:type="spellStart"/>
            <w:r>
              <w:rPr>
                <w:sz w:val="24"/>
              </w:rPr>
              <w:t>Cost</w:t>
            </w:r>
            <w:proofErr w:type="spellEnd"/>
            <w:r>
              <w:rPr>
                <w:sz w:val="24"/>
              </w:rPr>
              <w:t xml:space="preserve"> </w:t>
            </w:r>
            <w:proofErr w:type="spellStart"/>
            <w:r>
              <w:rPr>
                <w:sz w:val="24"/>
              </w:rPr>
              <w:t>Per</w:t>
            </w:r>
            <w:proofErr w:type="spellEnd"/>
            <w:r>
              <w:rPr>
                <w:spacing w:val="-1"/>
                <w:sz w:val="24"/>
              </w:rPr>
              <w:t xml:space="preserve"> </w:t>
            </w:r>
            <w:proofErr w:type="spellStart"/>
            <w:r>
              <w:rPr>
                <w:sz w:val="24"/>
              </w:rPr>
              <w:t>Lead</w:t>
            </w:r>
            <w:proofErr w:type="spellEnd"/>
            <w:r>
              <w:rPr>
                <w:sz w:val="24"/>
              </w:rPr>
              <w:t>, CPL). CPL</w:t>
            </w:r>
            <w:r>
              <w:rPr>
                <w:spacing w:val="-15"/>
                <w:sz w:val="24"/>
              </w:rPr>
              <w:t xml:space="preserve"> </w:t>
            </w:r>
            <w:r>
              <w:rPr>
                <w:sz w:val="24"/>
              </w:rPr>
              <w:t>—</w:t>
            </w:r>
            <w:r>
              <w:rPr>
                <w:spacing w:val="-15"/>
                <w:sz w:val="24"/>
              </w:rPr>
              <w:t xml:space="preserve"> </w:t>
            </w:r>
            <w:r>
              <w:rPr>
                <w:sz w:val="24"/>
              </w:rPr>
              <w:t>це</w:t>
            </w:r>
            <w:r>
              <w:rPr>
                <w:spacing w:val="-15"/>
                <w:sz w:val="24"/>
              </w:rPr>
              <w:t xml:space="preserve"> </w:t>
            </w:r>
            <w:r>
              <w:rPr>
                <w:sz w:val="24"/>
              </w:rPr>
              <w:t>показник,</w:t>
            </w:r>
            <w:r>
              <w:rPr>
                <w:spacing w:val="-15"/>
                <w:sz w:val="24"/>
              </w:rPr>
              <w:t xml:space="preserve"> </w:t>
            </w:r>
            <w:r>
              <w:rPr>
                <w:sz w:val="24"/>
              </w:rPr>
              <w:t>що</w:t>
            </w:r>
            <w:r>
              <w:rPr>
                <w:spacing w:val="-15"/>
                <w:sz w:val="24"/>
              </w:rPr>
              <w:t xml:space="preserve"> </w:t>
            </w:r>
            <w:r>
              <w:rPr>
                <w:sz w:val="24"/>
              </w:rPr>
              <w:t>відображає,</w:t>
            </w:r>
            <w:r>
              <w:rPr>
                <w:spacing w:val="-15"/>
                <w:sz w:val="24"/>
              </w:rPr>
              <w:t xml:space="preserve"> </w:t>
            </w:r>
            <w:r>
              <w:rPr>
                <w:sz w:val="24"/>
              </w:rPr>
              <w:t>скільки</w:t>
            </w:r>
            <w:r>
              <w:rPr>
                <w:spacing w:val="-15"/>
                <w:sz w:val="24"/>
              </w:rPr>
              <w:t xml:space="preserve"> </w:t>
            </w:r>
            <w:r>
              <w:rPr>
                <w:sz w:val="24"/>
              </w:rPr>
              <w:t>компанія витрачає на залучення одного потенційного клієнта (</w:t>
            </w:r>
            <w:proofErr w:type="spellStart"/>
            <w:r>
              <w:rPr>
                <w:sz w:val="24"/>
              </w:rPr>
              <w:t>ліда</w:t>
            </w:r>
            <w:proofErr w:type="spellEnd"/>
            <w:r>
              <w:rPr>
                <w:sz w:val="24"/>
              </w:rPr>
              <w:t xml:space="preserve">). Він розраховується шляхом поділу загальних витрат на </w:t>
            </w:r>
            <w:proofErr w:type="spellStart"/>
            <w:r>
              <w:rPr>
                <w:sz w:val="24"/>
              </w:rPr>
              <w:t>лідогенераційну</w:t>
            </w:r>
            <w:proofErr w:type="spellEnd"/>
            <w:r>
              <w:rPr>
                <w:sz w:val="24"/>
              </w:rPr>
              <w:t xml:space="preserve"> кампанію на кількість залучених </w:t>
            </w:r>
            <w:proofErr w:type="spellStart"/>
            <w:r>
              <w:rPr>
                <w:sz w:val="24"/>
              </w:rPr>
              <w:t>лідів</w:t>
            </w:r>
            <w:proofErr w:type="spellEnd"/>
            <w:r>
              <w:rPr>
                <w:sz w:val="24"/>
              </w:rPr>
              <w:t>.</w:t>
            </w:r>
          </w:p>
          <w:p w14:paraId="3E5F3D0C" w14:textId="77777777" w:rsidR="00A13F87" w:rsidRDefault="00AE16AA">
            <w:pPr>
              <w:pStyle w:val="TableParagraph"/>
              <w:ind w:left="108" w:right="97"/>
              <w:rPr>
                <w:sz w:val="24"/>
              </w:rPr>
            </w:pPr>
            <w:r>
              <w:rPr>
                <w:sz w:val="24"/>
              </w:rPr>
              <w:t>Низьке</w:t>
            </w:r>
            <w:r>
              <w:rPr>
                <w:spacing w:val="40"/>
                <w:sz w:val="24"/>
              </w:rPr>
              <w:t xml:space="preserve"> </w:t>
            </w:r>
            <w:r>
              <w:rPr>
                <w:sz w:val="24"/>
              </w:rPr>
              <w:t>значення</w:t>
            </w:r>
            <w:r>
              <w:rPr>
                <w:spacing w:val="40"/>
                <w:sz w:val="24"/>
              </w:rPr>
              <w:t xml:space="preserve"> </w:t>
            </w:r>
            <w:r>
              <w:rPr>
                <w:sz w:val="24"/>
              </w:rPr>
              <w:t>CPL</w:t>
            </w:r>
            <w:r>
              <w:rPr>
                <w:spacing w:val="40"/>
                <w:sz w:val="24"/>
              </w:rPr>
              <w:t xml:space="preserve"> </w:t>
            </w:r>
            <w:r>
              <w:rPr>
                <w:sz w:val="24"/>
              </w:rPr>
              <w:t>свідчить</w:t>
            </w:r>
            <w:r>
              <w:rPr>
                <w:spacing w:val="80"/>
                <w:sz w:val="24"/>
              </w:rPr>
              <w:t xml:space="preserve"> </w:t>
            </w:r>
            <w:r>
              <w:rPr>
                <w:sz w:val="24"/>
              </w:rPr>
              <w:t>про</w:t>
            </w:r>
            <w:r>
              <w:rPr>
                <w:spacing w:val="40"/>
                <w:sz w:val="24"/>
              </w:rPr>
              <w:t xml:space="preserve"> </w:t>
            </w:r>
            <w:r>
              <w:rPr>
                <w:sz w:val="24"/>
              </w:rPr>
              <w:t>ефективність кампанії,</w:t>
            </w:r>
            <w:r>
              <w:rPr>
                <w:spacing w:val="80"/>
                <w:sz w:val="24"/>
              </w:rPr>
              <w:t xml:space="preserve"> </w:t>
            </w:r>
            <w:r>
              <w:rPr>
                <w:sz w:val="24"/>
              </w:rPr>
              <w:t>оскільки</w:t>
            </w:r>
            <w:r>
              <w:rPr>
                <w:spacing w:val="80"/>
                <w:sz w:val="24"/>
              </w:rPr>
              <w:t xml:space="preserve"> </w:t>
            </w:r>
            <w:r>
              <w:rPr>
                <w:sz w:val="24"/>
              </w:rPr>
              <w:t>компанія</w:t>
            </w:r>
            <w:r>
              <w:rPr>
                <w:spacing w:val="80"/>
                <w:sz w:val="24"/>
              </w:rPr>
              <w:t xml:space="preserve"> </w:t>
            </w:r>
            <w:r>
              <w:rPr>
                <w:sz w:val="24"/>
              </w:rPr>
              <w:t>витрача</w:t>
            </w:r>
            <w:r>
              <w:rPr>
                <w:sz w:val="24"/>
              </w:rPr>
              <w:t>є</w:t>
            </w:r>
            <w:r>
              <w:rPr>
                <w:spacing w:val="80"/>
                <w:sz w:val="24"/>
              </w:rPr>
              <w:t xml:space="preserve"> </w:t>
            </w:r>
            <w:r>
              <w:rPr>
                <w:sz w:val="24"/>
              </w:rPr>
              <w:t>менше</w:t>
            </w:r>
            <w:r>
              <w:rPr>
                <w:spacing w:val="80"/>
                <w:sz w:val="24"/>
              </w:rPr>
              <w:t xml:space="preserve"> </w:t>
            </w:r>
            <w:r>
              <w:rPr>
                <w:sz w:val="24"/>
              </w:rPr>
              <w:t xml:space="preserve">на залучення кожного </w:t>
            </w:r>
            <w:proofErr w:type="spellStart"/>
            <w:r>
              <w:rPr>
                <w:sz w:val="24"/>
              </w:rPr>
              <w:t>ліда</w:t>
            </w:r>
            <w:proofErr w:type="spellEnd"/>
            <w:r>
              <w:rPr>
                <w:sz w:val="24"/>
              </w:rPr>
              <w:t>. Однак важливо</w:t>
            </w:r>
            <w:r>
              <w:rPr>
                <w:spacing w:val="40"/>
                <w:sz w:val="24"/>
              </w:rPr>
              <w:t xml:space="preserve"> </w:t>
            </w:r>
            <w:r>
              <w:rPr>
                <w:sz w:val="24"/>
              </w:rPr>
              <w:t>враховувати</w:t>
            </w:r>
            <w:r>
              <w:rPr>
                <w:spacing w:val="-6"/>
                <w:sz w:val="24"/>
              </w:rPr>
              <w:t xml:space="preserve"> </w:t>
            </w:r>
            <w:r>
              <w:rPr>
                <w:sz w:val="24"/>
              </w:rPr>
              <w:t>не</w:t>
            </w:r>
            <w:r>
              <w:rPr>
                <w:spacing w:val="-9"/>
                <w:sz w:val="24"/>
              </w:rPr>
              <w:t xml:space="preserve"> </w:t>
            </w:r>
            <w:r>
              <w:rPr>
                <w:sz w:val="24"/>
              </w:rPr>
              <w:t>лише</w:t>
            </w:r>
            <w:r>
              <w:rPr>
                <w:spacing w:val="-7"/>
                <w:sz w:val="24"/>
              </w:rPr>
              <w:t xml:space="preserve"> </w:t>
            </w:r>
            <w:r>
              <w:rPr>
                <w:sz w:val="24"/>
              </w:rPr>
              <w:t>вартість</w:t>
            </w:r>
            <w:r>
              <w:rPr>
                <w:spacing w:val="-6"/>
                <w:sz w:val="24"/>
              </w:rPr>
              <w:t xml:space="preserve"> </w:t>
            </w:r>
            <w:r>
              <w:rPr>
                <w:sz w:val="24"/>
              </w:rPr>
              <w:t>залучення,</w:t>
            </w:r>
            <w:r>
              <w:rPr>
                <w:spacing w:val="-8"/>
                <w:sz w:val="24"/>
              </w:rPr>
              <w:t xml:space="preserve"> </w:t>
            </w:r>
            <w:r>
              <w:rPr>
                <w:sz w:val="24"/>
              </w:rPr>
              <w:t>але</w:t>
            </w:r>
            <w:r>
              <w:rPr>
                <w:spacing w:val="-9"/>
                <w:sz w:val="24"/>
              </w:rPr>
              <w:t xml:space="preserve"> </w:t>
            </w:r>
            <w:r>
              <w:rPr>
                <w:sz w:val="24"/>
              </w:rPr>
              <w:t>й</w:t>
            </w:r>
            <w:r>
              <w:rPr>
                <w:spacing w:val="-7"/>
                <w:sz w:val="24"/>
              </w:rPr>
              <w:t xml:space="preserve"> </w:t>
            </w:r>
            <w:r>
              <w:rPr>
                <w:sz w:val="24"/>
              </w:rPr>
              <w:t xml:space="preserve">якість </w:t>
            </w:r>
            <w:proofErr w:type="spellStart"/>
            <w:r>
              <w:rPr>
                <w:sz w:val="24"/>
              </w:rPr>
              <w:t>лідів</w:t>
            </w:r>
            <w:proofErr w:type="spellEnd"/>
            <w:r>
              <w:rPr>
                <w:sz w:val="24"/>
              </w:rPr>
              <w:t>.</w:t>
            </w:r>
            <w:r>
              <w:rPr>
                <w:spacing w:val="-11"/>
                <w:sz w:val="24"/>
              </w:rPr>
              <w:t xml:space="preserve"> </w:t>
            </w:r>
            <w:r>
              <w:rPr>
                <w:sz w:val="24"/>
              </w:rPr>
              <w:t>Наприклад,</w:t>
            </w:r>
            <w:r>
              <w:rPr>
                <w:spacing w:val="-11"/>
                <w:sz w:val="24"/>
              </w:rPr>
              <w:t xml:space="preserve"> </w:t>
            </w:r>
            <w:r>
              <w:rPr>
                <w:sz w:val="24"/>
              </w:rPr>
              <w:t>дешевші</w:t>
            </w:r>
            <w:r>
              <w:rPr>
                <w:spacing w:val="-11"/>
                <w:sz w:val="24"/>
              </w:rPr>
              <w:t xml:space="preserve"> </w:t>
            </w:r>
            <w:proofErr w:type="spellStart"/>
            <w:r>
              <w:rPr>
                <w:sz w:val="24"/>
              </w:rPr>
              <w:t>ліди</w:t>
            </w:r>
            <w:proofErr w:type="spellEnd"/>
            <w:r>
              <w:rPr>
                <w:spacing w:val="-10"/>
                <w:sz w:val="24"/>
              </w:rPr>
              <w:t xml:space="preserve"> </w:t>
            </w:r>
            <w:r>
              <w:rPr>
                <w:sz w:val="24"/>
              </w:rPr>
              <w:t>можуть</w:t>
            </w:r>
            <w:r>
              <w:rPr>
                <w:spacing w:val="-10"/>
                <w:sz w:val="24"/>
              </w:rPr>
              <w:t xml:space="preserve"> </w:t>
            </w:r>
            <w:r>
              <w:rPr>
                <w:sz w:val="24"/>
              </w:rPr>
              <w:t>мати</w:t>
            </w:r>
            <w:r>
              <w:rPr>
                <w:spacing w:val="-10"/>
                <w:sz w:val="24"/>
              </w:rPr>
              <w:t xml:space="preserve"> </w:t>
            </w:r>
            <w:r>
              <w:rPr>
                <w:sz w:val="24"/>
              </w:rPr>
              <w:t>нижчий коефіцієнт</w:t>
            </w:r>
            <w:r>
              <w:rPr>
                <w:spacing w:val="-7"/>
                <w:sz w:val="24"/>
              </w:rPr>
              <w:t xml:space="preserve"> </w:t>
            </w:r>
            <w:r>
              <w:rPr>
                <w:sz w:val="24"/>
              </w:rPr>
              <w:t>конверсії,</w:t>
            </w:r>
            <w:r>
              <w:rPr>
                <w:spacing w:val="-7"/>
                <w:sz w:val="24"/>
              </w:rPr>
              <w:t xml:space="preserve"> </w:t>
            </w:r>
            <w:r>
              <w:rPr>
                <w:sz w:val="24"/>
              </w:rPr>
              <w:t>що</w:t>
            </w:r>
            <w:r>
              <w:rPr>
                <w:spacing w:val="-7"/>
                <w:sz w:val="24"/>
              </w:rPr>
              <w:t xml:space="preserve"> </w:t>
            </w:r>
            <w:r>
              <w:rPr>
                <w:sz w:val="24"/>
              </w:rPr>
              <w:t>потребуватиме</w:t>
            </w:r>
            <w:r>
              <w:rPr>
                <w:spacing w:val="-8"/>
                <w:sz w:val="24"/>
              </w:rPr>
              <w:t xml:space="preserve"> </w:t>
            </w:r>
            <w:r>
              <w:rPr>
                <w:sz w:val="24"/>
              </w:rPr>
              <w:t xml:space="preserve">додаткового </w:t>
            </w:r>
            <w:r>
              <w:rPr>
                <w:spacing w:val="-2"/>
                <w:sz w:val="24"/>
              </w:rPr>
              <w:t>аналізу.</w:t>
            </w:r>
          </w:p>
        </w:tc>
      </w:tr>
      <w:tr w:rsidR="00A13F87" w14:paraId="7648A6B6" w14:textId="77777777">
        <w:trPr>
          <w:trHeight w:val="3038"/>
        </w:trPr>
        <w:tc>
          <w:tcPr>
            <w:tcW w:w="1555" w:type="dxa"/>
          </w:tcPr>
          <w:p w14:paraId="66B29685" w14:textId="77777777" w:rsidR="00A13F87" w:rsidRDefault="00AE16AA">
            <w:pPr>
              <w:pStyle w:val="TableParagraph"/>
              <w:spacing w:before="1"/>
              <w:rPr>
                <w:sz w:val="24"/>
              </w:rPr>
            </w:pPr>
            <w:r>
              <w:rPr>
                <w:spacing w:val="-2"/>
                <w:sz w:val="24"/>
              </w:rPr>
              <w:t>Коефіцієнт конверсії (</w:t>
            </w:r>
            <w:proofErr w:type="spellStart"/>
            <w:r>
              <w:rPr>
                <w:spacing w:val="-2"/>
                <w:sz w:val="24"/>
              </w:rPr>
              <w:t>Conversion</w:t>
            </w:r>
            <w:proofErr w:type="spellEnd"/>
            <w:r>
              <w:rPr>
                <w:spacing w:val="-2"/>
                <w:sz w:val="24"/>
              </w:rPr>
              <w:t xml:space="preserve"> </w:t>
            </w:r>
            <w:proofErr w:type="spellStart"/>
            <w:r>
              <w:rPr>
                <w:spacing w:val="-2"/>
                <w:sz w:val="24"/>
              </w:rPr>
              <w:t>Rate</w:t>
            </w:r>
            <w:proofErr w:type="spellEnd"/>
            <w:r>
              <w:rPr>
                <w:spacing w:val="-2"/>
                <w:sz w:val="24"/>
              </w:rPr>
              <w:t>)</w:t>
            </w:r>
          </w:p>
        </w:tc>
        <w:tc>
          <w:tcPr>
            <w:tcW w:w="2693" w:type="dxa"/>
          </w:tcPr>
          <w:p w14:paraId="6C45482D" w14:textId="77777777" w:rsidR="00A13F87" w:rsidRDefault="00AE16AA">
            <w:pPr>
              <w:pStyle w:val="TableParagraph"/>
              <w:spacing w:before="1"/>
              <w:rPr>
                <w:sz w:val="24"/>
              </w:rPr>
            </w:pPr>
            <w:r>
              <w:rPr>
                <w:sz w:val="24"/>
              </w:rPr>
              <w:t>Коефіцієнт</w:t>
            </w:r>
            <w:r>
              <w:rPr>
                <w:spacing w:val="-15"/>
                <w:sz w:val="24"/>
              </w:rPr>
              <w:t xml:space="preserve"> </w:t>
            </w:r>
            <w:r>
              <w:rPr>
                <w:sz w:val="24"/>
              </w:rPr>
              <w:t>конверсії</w:t>
            </w:r>
            <w:r>
              <w:rPr>
                <w:spacing w:val="-15"/>
                <w:sz w:val="24"/>
              </w:rPr>
              <w:t xml:space="preserve"> </w:t>
            </w:r>
            <w:r>
              <w:rPr>
                <w:sz w:val="24"/>
              </w:rPr>
              <w:t xml:space="preserve">= Кількість клієнтів/ Кількість </w:t>
            </w:r>
            <w:proofErr w:type="spellStart"/>
            <w:r>
              <w:rPr>
                <w:sz w:val="24"/>
              </w:rPr>
              <w:t>лідів</w:t>
            </w:r>
            <w:proofErr w:type="spellEnd"/>
            <w:r>
              <w:rPr>
                <w:sz w:val="24"/>
              </w:rPr>
              <w:t xml:space="preserve"> × 100</w:t>
            </w:r>
          </w:p>
        </w:tc>
        <w:tc>
          <w:tcPr>
            <w:tcW w:w="5672" w:type="dxa"/>
          </w:tcPr>
          <w:p w14:paraId="38EEDAB6" w14:textId="77777777" w:rsidR="00A13F87" w:rsidRDefault="00AE16AA">
            <w:pPr>
              <w:pStyle w:val="TableParagraph"/>
              <w:spacing w:before="1"/>
              <w:ind w:left="108"/>
              <w:jc w:val="both"/>
              <w:rPr>
                <w:sz w:val="24"/>
              </w:rPr>
            </w:pPr>
            <w:r>
              <w:rPr>
                <w:sz w:val="24"/>
              </w:rPr>
              <w:t>Коефіцієнт</w:t>
            </w:r>
            <w:r>
              <w:rPr>
                <w:spacing w:val="-7"/>
                <w:sz w:val="24"/>
              </w:rPr>
              <w:t xml:space="preserve"> </w:t>
            </w:r>
            <w:r>
              <w:rPr>
                <w:sz w:val="24"/>
              </w:rPr>
              <w:t>конверсії</w:t>
            </w:r>
            <w:r>
              <w:rPr>
                <w:spacing w:val="-5"/>
                <w:sz w:val="24"/>
              </w:rPr>
              <w:t xml:space="preserve"> </w:t>
            </w:r>
            <w:r>
              <w:rPr>
                <w:sz w:val="24"/>
              </w:rPr>
              <w:t>показує</w:t>
            </w:r>
            <w:r>
              <w:rPr>
                <w:spacing w:val="-5"/>
                <w:sz w:val="24"/>
              </w:rPr>
              <w:t xml:space="preserve"> </w:t>
            </w:r>
            <w:r>
              <w:rPr>
                <w:spacing w:val="-2"/>
                <w:sz w:val="24"/>
              </w:rPr>
              <w:t>відсоток</w:t>
            </w:r>
          </w:p>
          <w:p w14:paraId="3E495567" w14:textId="77777777" w:rsidR="00A13F87" w:rsidRDefault="00AE16AA">
            <w:pPr>
              <w:pStyle w:val="TableParagraph"/>
              <w:ind w:left="108" w:right="96"/>
              <w:jc w:val="both"/>
              <w:rPr>
                <w:sz w:val="24"/>
              </w:rPr>
            </w:pPr>
            <w:proofErr w:type="spellStart"/>
            <w:r>
              <w:rPr>
                <w:sz w:val="24"/>
              </w:rPr>
              <w:t>лідів</w:t>
            </w:r>
            <w:proofErr w:type="spellEnd"/>
            <w:r>
              <w:rPr>
                <w:sz w:val="24"/>
              </w:rPr>
              <w:t>,</w:t>
            </w:r>
            <w:r>
              <w:rPr>
                <w:spacing w:val="-3"/>
                <w:sz w:val="24"/>
              </w:rPr>
              <w:t xml:space="preserve"> </w:t>
            </w:r>
            <w:r>
              <w:rPr>
                <w:sz w:val="24"/>
              </w:rPr>
              <w:t>які</w:t>
            </w:r>
            <w:r>
              <w:rPr>
                <w:spacing w:val="-3"/>
                <w:sz w:val="24"/>
              </w:rPr>
              <w:t xml:space="preserve"> </w:t>
            </w:r>
            <w:r>
              <w:rPr>
                <w:sz w:val="24"/>
              </w:rPr>
              <w:t>перетворюються</w:t>
            </w:r>
            <w:r>
              <w:rPr>
                <w:spacing w:val="-3"/>
                <w:sz w:val="24"/>
              </w:rPr>
              <w:t xml:space="preserve"> </w:t>
            </w:r>
            <w:r>
              <w:rPr>
                <w:sz w:val="24"/>
              </w:rPr>
              <w:t>на</w:t>
            </w:r>
            <w:r>
              <w:rPr>
                <w:spacing w:val="-4"/>
                <w:sz w:val="24"/>
              </w:rPr>
              <w:t xml:space="preserve"> </w:t>
            </w:r>
            <w:r>
              <w:rPr>
                <w:sz w:val="24"/>
              </w:rPr>
              <w:t>реальних</w:t>
            </w:r>
            <w:r>
              <w:rPr>
                <w:spacing w:val="-3"/>
                <w:sz w:val="24"/>
              </w:rPr>
              <w:t xml:space="preserve"> </w:t>
            </w:r>
            <w:r>
              <w:rPr>
                <w:sz w:val="24"/>
              </w:rPr>
              <w:t>клієнтів</w:t>
            </w:r>
            <w:r>
              <w:rPr>
                <w:spacing w:val="-4"/>
                <w:sz w:val="24"/>
              </w:rPr>
              <w:t xml:space="preserve"> </w:t>
            </w:r>
            <w:r>
              <w:rPr>
                <w:sz w:val="24"/>
              </w:rPr>
              <w:t>після їх залучення. Він є критичним показником, що допомагає оцінит</w:t>
            </w:r>
            <w:r>
              <w:rPr>
                <w:sz w:val="24"/>
              </w:rPr>
              <w:t>и, наскільки ефективно компанія працює з потенційними клієнтами після їхнього первинного залучення.</w:t>
            </w:r>
          </w:p>
          <w:p w14:paraId="1E5E2FBB" w14:textId="77777777" w:rsidR="00A13F87" w:rsidRDefault="00AE16AA">
            <w:pPr>
              <w:pStyle w:val="TableParagraph"/>
              <w:ind w:left="108" w:right="97"/>
              <w:jc w:val="both"/>
              <w:rPr>
                <w:sz w:val="24"/>
              </w:rPr>
            </w:pPr>
            <w:r>
              <w:rPr>
                <w:sz w:val="24"/>
              </w:rPr>
              <w:t xml:space="preserve">Високий коефіцієнт конверсії свідчить про те, що кампанія успішно перетворює </w:t>
            </w:r>
            <w:proofErr w:type="spellStart"/>
            <w:r>
              <w:rPr>
                <w:sz w:val="24"/>
              </w:rPr>
              <w:t>лідів</w:t>
            </w:r>
            <w:proofErr w:type="spellEnd"/>
            <w:r>
              <w:rPr>
                <w:sz w:val="24"/>
              </w:rPr>
              <w:t xml:space="preserve"> на покупців. Якщо</w:t>
            </w:r>
            <w:r>
              <w:rPr>
                <w:spacing w:val="50"/>
                <w:sz w:val="24"/>
              </w:rPr>
              <w:t xml:space="preserve">  </w:t>
            </w:r>
            <w:r>
              <w:rPr>
                <w:sz w:val="24"/>
              </w:rPr>
              <w:t>коефіцієнт</w:t>
            </w:r>
            <w:r>
              <w:rPr>
                <w:spacing w:val="51"/>
                <w:sz w:val="24"/>
              </w:rPr>
              <w:t xml:space="preserve">  </w:t>
            </w:r>
            <w:r>
              <w:rPr>
                <w:sz w:val="24"/>
              </w:rPr>
              <w:t>конверсії</w:t>
            </w:r>
            <w:r>
              <w:rPr>
                <w:spacing w:val="52"/>
                <w:sz w:val="24"/>
              </w:rPr>
              <w:t xml:space="preserve">  </w:t>
            </w:r>
            <w:r>
              <w:rPr>
                <w:sz w:val="24"/>
              </w:rPr>
              <w:t>низький,</w:t>
            </w:r>
            <w:r>
              <w:rPr>
                <w:spacing w:val="49"/>
                <w:sz w:val="24"/>
              </w:rPr>
              <w:t xml:space="preserve">  </w:t>
            </w:r>
            <w:r>
              <w:rPr>
                <w:spacing w:val="-2"/>
                <w:sz w:val="24"/>
              </w:rPr>
              <w:t>необхідно</w:t>
            </w:r>
          </w:p>
          <w:p w14:paraId="1E59CE36" w14:textId="77777777" w:rsidR="00A13F87" w:rsidRDefault="00AE16AA">
            <w:pPr>
              <w:pStyle w:val="TableParagraph"/>
              <w:spacing w:line="270" w:lineRule="atLeast"/>
              <w:ind w:left="108" w:right="100"/>
              <w:jc w:val="both"/>
              <w:rPr>
                <w:sz w:val="24"/>
              </w:rPr>
            </w:pPr>
            <w:r>
              <w:rPr>
                <w:sz w:val="24"/>
              </w:rPr>
              <w:t xml:space="preserve">переглянути стратегії продажу та комунікації з </w:t>
            </w:r>
            <w:proofErr w:type="spellStart"/>
            <w:r>
              <w:rPr>
                <w:sz w:val="24"/>
              </w:rPr>
              <w:t>лідами</w:t>
            </w:r>
            <w:proofErr w:type="spellEnd"/>
            <w:r>
              <w:rPr>
                <w:sz w:val="24"/>
              </w:rPr>
              <w:t>, щоб з'ясувати причини низької конверсії</w:t>
            </w:r>
          </w:p>
        </w:tc>
      </w:tr>
    </w:tbl>
    <w:p w14:paraId="5C307DB1" w14:textId="77777777" w:rsidR="00A13F87" w:rsidRDefault="00A13F87">
      <w:pPr>
        <w:pStyle w:val="TableParagraph"/>
        <w:spacing w:line="270" w:lineRule="atLeast"/>
        <w:jc w:val="both"/>
        <w:rPr>
          <w:sz w:val="24"/>
        </w:rPr>
        <w:sectPr w:rsidR="00A13F87">
          <w:pgSz w:w="11910" w:h="16840"/>
          <w:pgMar w:top="840" w:right="425" w:bottom="280" w:left="1275" w:header="578" w:footer="0" w:gutter="0"/>
          <w:cols w:space="720"/>
        </w:sectPr>
      </w:pPr>
    </w:p>
    <w:p w14:paraId="4B52C698" w14:textId="77777777" w:rsidR="00A13F87" w:rsidRDefault="00AE16AA">
      <w:pPr>
        <w:pStyle w:val="a3"/>
        <w:spacing w:before="289"/>
        <w:ind w:left="863"/>
        <w:jc w:val="left"/>
      </w:pPr>
      <w:r>
        <w:lastRenderedPageBreak/>
        <w:t>Продовження</w:t>
      </w:r>
      <w:r>
        <w:rPr>
          <w:spacing w:val="-11"/>
        </w:rPr>
        <w:t xml:space="preserve"> </w:t>
      </w:r>
      <w:r>
        <w:t>таблиці</w:t>
      </w:r>
      <w:r>
        <w:rPr>
          <w:spacing w:val="-9"/>
        </w:rPr>
        <w:t xml:space="preserve"> </w:t>
      </w:r>
      <w:r>
        <w:rPr>
          <w:spacing w:val="-5"/>
        </w:rPr>
        <w:t>1.4</w:t>
      </w:r>
    </w:p>
    <w:p w14:paraId="41998026" w14:textId="77777777" w:rsidR="00A13F87" w:rsidRDefault="00A13F87">
      <w:pPr>
        <w:pStyle w:val="a3"/>
        <w:spacing w:before="2"/>
        <w:ind w:left="0"/>
        <w:jc w:val="left"/>
        <w:rPr>
          <w:sz w:val="14"/>
        </w:rPr>
      </w:pPr>
    </w:p>
    <w:tbl>
      <w:tblPr>
        <w:tblStyle w:val="TableNormal"/>
        <w:tblW w:w="0" w:type="auto"/>
        <w:tblInd w:w="1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55"/>
        <w:gridCol w:w="2693"/>
        <w:gridCol w:w="5667"/>
      </w:tblGrid>
      <w:tr w:rsidR="00A13F87" w14:paraId="2199B884" w14:textId="77777777">
        <w:trPr>
          <w:trHeight w:val="412"/>
        </w:trPr>
        <w:tc>
          <w:tcPr>
            <w:tcW w:w="1555" w:type="dxa"/>
          </w:tcPr>
          <w:p w14:paraId="38D5FDDC" w14:textId="77777777" w:rsidR="00A13F87" w:rsidRDefault="00AE16AA">
            <w:pPr>
              <w:pStyle w:val="TableParagraph"/>
              <w:spacing w:line="275" w:lineRule="exact"/>
              <w:ind w:left="285"/>
              <w:rPr>
                <w:sz w:val="24"/>
              </w:rPr>
            </w:pPr>
            <w:r>
              <w:rPr>
                <w:spacing w:val="-2"/>
                <w:sz w:val="24"/>
              </w:rPr>
              <w:t>Показник</w:t>
            </w:r>
          </w:p>
        </w:tc>
        <w:tc>
          <w:tcPr>
            <w:tcW w:w="2693" w:type="dxa"/>
          </w:tcPr>
          <w:p w14:paraId="0478A26A" w14:textId="77777777" w:rsidR="00A13F87" w:rsidRDefault="00AE16AA">
            <w:pPr>
              <w:pStyle w:val="TableParagraph"/>
              <w:spacing w:line="275" w:lineRule="exact"/>
              <w:ind w:left="881"/>
              <w:rPr>
                <w:sz w:val="24"/>
              </w:rPr>
            </w:pPr>
            <w:r>
              <w:rPr>
                <w:spacing w:val="-2"/>
                <w:sz w:val="24"/>
              </w:rPr>
              <w:t>Формула</w:t>
            </w:r>
          </w:p>
        </w:tc>
        <w:tc>
          <w:tcPr>
            <w:tcW w:w="5667" w:type="dxa"/>
          </w:tcPr>
          <w:p w14:paraId="22FB668B" w14:textId="77777777" w:rsidR="00A13F87" w:rsidRDefault="00AE16AA">
            <w:pPr>
              <w:pStyle w:val="TableParagraph"/>
              <w:spacing w:line="275" w:lineRule="exact"/>
              <w:ind w:left="1397"/>
              <w:rPr>
                <w:sz w:val="24"/>
              </w:rPr>
            </w:pPr>
            <w:r>
              <w:rPr>
                <w:sz w:val="24"/>
              </w:rPr>
              <w:t>Значення</w:t>
            </w:r>
            <w:r>
              <w:rPr>
                <w:spacing w:val="-2"/>
                <w:sz w:val="24"/>
              </w:rPr>
              <w:t xml:space="preserve"> </w:t>
            </w:r>
            <w:r>
              <w:rPr>
                <w:sz w:val="24"/>
              </w:rPr>
              <w:t>та</w:t>
            </w:r>
            <w:r>
              <w:rPr>
                <w:spacing w:val="-2"/>
                <w:sz w:val="24"/>
              </w:rPr>
              <w:t xml:space="preserve"> характеристика</w:t>
            </w:r>
          </w:p>
        </w:tc>
      </w:tr>
      <w:tr w:rsidR="00A13F87" w14:paraId="26AE6EA9" w14:textId="77777777">
        <w:trPr>
          <w:trHeight w:val="3038"/>
        </w:trPr>
        <w:tc>
          <w:tcPr>
            <w:tcW w:w="1555" w:type="dxa"/>
          </w:tcPr>
          <w:p w14:paraId="21486783" w14:textId="77777777" w:rsidR="00A13F87" w:rsidRDefault="00AE16AA">
            <w:pPr>
              <w:pStyle w:val="TableParagraph"/>
              <w:spacing w:before="1"/>
              <w:ind w:right="133"/>
              <w:rPr>
                <w:sz w:val="24"/>
              </w:rPr>
            </w:pPr>
            <w:r>
              <w:rPr>
                <w:spacing w:val="-2"/>
                <w:sz w:val="24"/>
              </w:rPr>
              <w:t>Життєва цінність клієнта (</w:t>
            </w:r>
            <w:proofErr w:type="spellStart"/>
            <w:r>
              <w:rPr>
                <w:spacing w:val="-2"/>
                <w:sz w:val="24"/>
              </w:rPr>
              <w:t>Lifetime</w:t>
            </w:r>
            <w:proofErr w:type="spellEnd"/>
            <w:r>
              <w:rPr>
                <w:spacing w:val="-2"/>
                <w:sz w:val="24"/>
              </w:rPr>
              <w:t xml:space="preserve"> </w:t>
            </w:r>
            <w:proofErr w:type="spellStart"/>
            <w:r>
              <w:rPr>
                <w:sz w:val="24"/>
              </w:rPr>
              <w:t>Value</w:t>
            </w:r>
            <w:proofErr w:type="spellEnd"/>
            <w:r>
              <w:rPr>
                <w:sz w:val="24"/>
              </w:rPr>
              <w:t>,</w:t>
            </w:r>
            <w:r>
              <w:rPr>
                <w:spacing w:val="-15"/>
                <w:sz w:val="24"/>
              </w:rPr>
              <w:t xml:space="preserve"> </w:t>
            </w:r>
            <w:r>
              <w:rPr>
                <w:sz w:val="24"/>
              </w:rPr>
              <w:t>LTV).</w:t>
            </w:r>
          </w:p>
        </w:tc>
        <w:tc>
          <w:tcPr>
            <w:tcW w:w="2693" w:type="dxa"/>
          </w:tcPr>
          <w:p w14:paraId="71B7D1F9" w14:textId="77777777" w:rsidR="00A13F87" w:rsidRDefault="00AE16AA">
            <w:pPr>
              <w:pStyle w:val="TableParagraph"/>
              <w:spacing w:before="1"/>
              <w:ind w:right="443"/>
              <w:rPr>
                <w:sz w:val="24"/>
              </w:rPr>
            </w:pPr>
            <w:r>
              <w:rPr>
                <w:sz w:val="24"/>
              </w:rPr>
              <w:t>LTV = Середня вартість покупки × Кількість покупок × Тривалість</w:t>
            </w:r>
            <w:r>
              <w:rPr>
                <w:spacing w:val="-15"/>
                <w:sz w:val="24"/>
              </w:rPr>
              <w:t xml:space="preserve"> </w:t>
            </w:r>
            <w:r>
              <w:rPr>
                <w:sz w:val="24"/>
              </w:rPr>
              <w:t>взаємодії з клієнтом</w:t>
            </w:r>
          </w:p>
        </w:tc>
        <w:tc>
          <w:tcPr>
            <w:tcW w:w="5667" w:type="dxa"/>
          </w:tcPr>
          <w:p w14:paraId="33FF1EF1" w14:textId="77777777" w:rsidR="00A13F87" w:rsidRDefault="00AE16AA">
            <w:pPr>
              <w:pStyle w:val="TableParagraph"/>
              <w:spacing w:before="1"/>
              <w:ind w:left="108" w:right="94"/>
              <w:jc w:val="both"/>
              <w:rPr>
                <w:sz w:val="24"/>
              </w:rPr>
            </w:pPr>
            <w:r>
              <w:rPr>
                <w:sz w:val="24"/>
              </w:rPr>
              <w:t>LTV</w:t>
            </w:r>
            <w:r>
              <w:rPr>
                <w:spacing w:val="-3"/>
                <w:sz w:val="24"/>
              </w:rPr>
              <w:t xml:space="preserve"> </w:t>
            </w:r>
            <w:r>
              <w:rPr>
                <w:sz w:val="24"/>
              </w:rPr>
              <w:t>визначає</w:t>
            </w:r>
            <w:r>
              <w:rPr>
                <w:spacing w:val="-2"/>
                <w:sz w:val="24"/>
              </w:rPr>
              <w:t xml:space="preserve"> </w:t>
            </w:r>
            <w:r>
              <w:rPr>
                <w:sz w:val="24"/>
              </w:rPr>
              <w:t>загальну</w:t>
            </w:r>
            <w:r>
              <w:rPr>
                <w:spacing w:val="-6"/>
                <w:sz w:val="24"/>
              </w:rPr>
              <w:t xml:space="preserve"> </w:t>
            </w:r>
            <w:r>
              <w:rPr>
                <w:sz w:val="24"/>
              </w:rPr>
              <w:t>вартість</w:t>
            </w:r>
            <w:r>
              <w:rPr>
                <w:spacing w:val="-1"/>
                <w:sz w:val="24"/>
              </w:rPr>
              <w:t xml:space="preserve"> </w:t>
            </w:r>
            <w:r>
              <w:rPr>
                <w:sz w:val="24"/>
              </w:rPr>
              <w:t>клієнта</w:t>
            </w:r>
            <w:r>
              <w:rPr>
                <w:spacing w:val="-2"/>
                <w:sz w:val="24"/>
              </w:rPr>
              <w:t xml:space="preserve"> </w:t>
            </w:r>
            <w:r>
              <w:rPr>
                <w:sz w:val="24"/>
              </w:rPr>
              <w:t>для</w:t>
            </w:r>
            <w:r>
              <w:rPr>
                <w:spacing w:val="-2"/>
                <w:sz w:val="24"/>
              </w:rPr>
              <w:t xml:space="preserve"> </w:t>
            </w:r>
            <w:r>
              <w:rPr>
                <w:sz w:val="24"/>
              </w:rPr>
              <w:t xml:space="preserve">компанії протягом усього часу його взаємодії з нею. Цей показник важливий для оцінки рентабельності </w:t>
            </w:r>
            <w:proofErr w:type="spellStart"/>
            <w:r>
              <w:rPr>
                <w:spacing w:val="-2"/>
                <w:sz w:val="24"/>
              </w:rPr>
              <w:t>лідогенерації</w:t>
            </w:r>
            <w:proofErr w:type="spellEnd"/>
            <w:r>
              <w:rPr>
                <w:spacing w:val="-2"/>
                <w:sz w:val="24"/>
              </w:rPr>
              <w:t>.</w:t>
            </w:r>
          </w:p>
          <w:p w14:paraId="5D52C32A" w14:textId="77777777" w:rsidR="00A13F87" w:rsidRDefault="00AE16AA">
            <w:pPr>
              <w:pStyle w:val="TableParagraph"/>
              <w:tabs>
                <w:tab w:val="left" w:pos="4117"/>
              </w:tabs>
              <w:ind w:left="108" w:right="93"/>
              <w:jc w:val="both"/>
              <w:rPr>
                <w:sz w:val="24"/>
              </w:rPr>
            </w:pPr>
            <w:r>
              <w:rPr>
                <w:sz w:val="24"/>
              </w:rPr>
              <w:t>Навіть якщо C</w:t>
            </w:r>
            <w:r>
              <w:rPr>
                <w:sz w:val="24"/>
              </w:rPr>
              <w:t>PL може бути високим, але LTV ще вищий, кампанія вважається успішною, оскільки клієнт</w:t>
            </w:r>
            <w:r>
              <w:rPr>
                <w:spacing w:val="80"/>
                <w:sz w:val="24"/>
              </w:rPr>
              <w:t xml:space="preserve">  </w:t>
            </w:r>
            <w:r>
              <w:rPr>
                <w:sz w:val="24"/>
              </w:rPr>
              <w:t>приносить</w:t>
            </w:r>
            <w:r>
              <w:rPr>
                <w:spacing w:val="80"/>
                <w:sz w:val="24"/>
              </w:rPr>
              <w:t xml:space="preserve">  </w:t>
            </w:r>
            <w:r>
              <w:rPr>
                <w:sz w:val="24"/>
              </w:rPr>
              <w:t>значний</w:t>
            </w:r>
            <w:r>
              <w:rPr>
                <w:sz w:val="24"/>
              </w:rPr>
              <w:tab/>
              <w:t>прибуток у довгостроковій перспективі. Чим вищий показник LTV, тим більша ймовірність того, що клієнт продовжуватиме</w:t>
            </w:r>
            <w:r>
              <w:rPr>
                <w:spacing w:val="68"/>
                <w:sz w:val="24"/>
              </w:rPr>
              <w:t xml:space="preserve">  </w:t>
            </w:r>
            <w:r>
              <w:rPr>
                <w:sz w:val="24"/>
              </w:rPr>
              <w:t>приносити</w:t>
            </w:r>
            <w:r>
              <w:rPr>
                <w:spacing w:val="68"/>
                <w:sz w:val="24"/>
              </w:rPr>
              <w:t xml:space="preserve">  </w:t>
            </w:r>
            <w:r>
              <w:rPr>
                <w:sz w:val="24"/>
              </w:rPr>
              <w:t>прибуток</w:t>
            </w:r>
            <w:r>
              <w:rPr>
                <w:spacing w:val="68"/>
                <w:sz w:val="24"/>
              </w:rPr>
              <w:t xml:space="preserve">  </w:t>
            </w:r>
            <w:r>
              <w:rPr>
                <w:spacing w:val="-2"/>
                <w:sz w:val="24"/>
              </w:rPr>
              <w:t>компанії</w:t>
            </w:r>
          </w:p>
          <w:p w14:paraId="4B160443" w14:textId="77777777" w:rsidR="00A13F87" w:rsidRDefault="00AE16AA">
            <w:pPr>
              <w:pStyle w:val="TableParagraph"/>
              <w:spacing w:line="257" w:lineRule="exact"/>
              <w:ind w:left="108"/>
              <w:jc w:val="both"/>
              <w:rPr>
                <w:sz w:val="24"/>
              </w:rPr>
            </w:pPr>
            <w:r>
              <w:rPr>
                <w:sz w:val="24"/>
              </w:rPr>
              <w:t>пр</w:t>
            </w:r>
            <w:r>
              <w:rPr>
                <w:sz w:val="24"/>
              </w:rPr>
              <w:t>отягом</w:t>
            </w:r>
            <w:r>
              <w:rPr>
                <w:spacing w:val="-2"/>
                <w:sz w:val="24"/>
              </w:rPr>
              <w:t xml:space="preserve"> </w:t>
            </w:r>
            <w:r>
              <w:rPr>
                <w:sz w:val="24"/>
              </w:rPr>
              <w:t>тривалого</w:t>
            </w:r>
            <w:r>
              <w:rPr>
                <w:spacing w:val="-1"/>
                <w:sz w:val="24"/>
              </w:rPr>
              <w:t xml:space="preserve"> </w:t>
            </w:r>
            <w:r>
              <w:rPr>
                <w:spacing w:val="-2"/>
                <w:sz w:val="24"/>
              </w:rPr>
              <w:t>часу.</w:t>
            </w:r>
          </w:p>
        </w:tc>
      </w:tr>
    </w:tbl>
    <w:p w14:paraId="0CD80797" w14:textId="77777777" w:rsidR="00A13F87" w:rsidRDefault="00AE16AA">
      <w:pPr>
        <w:ind w:left="863"/>
        <w:rPr>
          <w:i/>
          <w:sz w:val="24"/>
        </w:rPr>
      </w:pPr>
      <w:r>
        <w:rPr>
          <w:i/>
          <w:sz w:val="24"/>
        </w:rPr>
        <w:t>Джерело:</w:t>
      </w:r>
      <w:r>
        <w:rPr>
          <w:i/>
          <w:spacing w:val="-3"/>
          <w:sz w:val="24"/>
        </w:rPr>
        <w:t xml:space="preserve"> </w:t>
      </w:r>
      <w:r>
        <w:rPr>
          <w:i/>
          <w:sz w:val="24"/>
        </w:rPr>
        <w:t>створено</w:t>
      </w:r>
      <w:r>
        <w:rPr>
          <w:i/>
          <w:spacing w:val="-2"/>
          <w:sz w:val="24"/>
        </w:rPr>
        <w:t xml:space="preserve"> </w:t>
      </w:r>
      <w:r>
        <w:rPr>
          <w:i/>
          <w:sz w:val="24"/>
        </w:rPr>
        <w:t>автором</w:t>
      </w:r>
      <w:r>
        <w:rPr>
          <w:i/>
          <w:spacing w:val="-1"/>
          <w:sz w:val="24"/>
        </w:rPr>
        <w:t xml:space="preserve"> </w:t>
      </w:r>
      <w:r>
        <w:rPr>
          <w:i/>
          <w:sz w:val="24"/>
        </w:rPr>
        <w:t>на</w:t>
      </w:r>
      <w:r>
        <w:rPr>
          <w:i/>
          <w:spacing w:val="-2"/>
          <w:sz w:val="24"/>
        </w:rPr>
        <w:t xml:space="preserve"> </w:t>
      </w:r>
      <w:r>
        <w:rPr>
          <w:i/>
          <w:sz w:val="24"/>
        </w:rPr>
        <w:t>основі</w:t>
      </w:r>
      <w:r>
        <w:rPr>
          <w:i/>
          <w:spacing w:val="-2"/>
          <w:sz w:val="24"/>
        </w:rPr>
        <w:t xml:space="preserve"> </w:t>
      </w:r>
      <w:r>
        <w:rPr>
          <w:i/>
          <w:sz w:val="24"/>
        </w:rPr>
        <w:t>класифікації Ольги</w:t>
      </w:r>
      <w:r>
        <w:rPr>
          <w:i/>
          <w:spacing w:val="-2"/>
          <w:sz w:val="24"/>
        </w:rPr>
        <w:t xml:space="preserve"> </w:t>
      </w:r>
      <w:proofErr w:type="spellStart"/>
      <w:r>
        <w:rPr>
          <w:i/>
          <w:sz w:val="24"/>
        </w:rPr>
        <w:t>Сокол-</w:t>
      </w:r>
      <w:r>
        <w:rPr>
          <w:i/>
          <w:spacing w:val="-2"/>
          <w:sz w:val="24"/>
        </w:rPr>
        <w:t>Торської</w:t>
      </w:r>
      <w:proofErr w:type="spellEnd"/>
    </w:p>
    <w:p w14:paraId="56A7D630" w14:textId="77777777" w:rsidR="00A13F87" w:rsidRDefault="00A13F87">
      <w:pPr>
        <w:pStyle w:val="a3"/>
        <w:ind w:left="0"/>
        <w:jc w:val="left"/>
        <w:rPr>
          <w:i/>
          <w:sz w:val="24"/>
        </w:rPr>
      </w:pPr>
    </w:p>
    <w:p w14:paraId="7FD0E153" w14:textId="77777777" w:rsidR="00A13F87" w:rsidRDefault="00A13F87">
      <w:pPr>
        <w:pStyle w:val="a3"/>
        <w:spacing w:before="68"/>
        <w:ind w:left="0"/>
        <w:jc w:val="left"/>
        <w:rPr>
          <w:i/>
          <w:sz w:val="24"/>
        </w:rPr>
      </w:pPr>
    </w:p>
    <w:p w14:paraId="0B6130F4" w14:textId="77777777" w:rsidR="00A13F87" w:rsidRDefault="00AE16AA">
      <w:pPr>
        <w:pStyle w:val="a3"/>
        <w:spacing w:line="360" w:lineRule="auto"/>
        <w:ind w:right="136" w:firstLine="719"/>
      </w:pPr>
      <w:r>
        <w:t xml:space="preserve">Після визначення основних показників, необхідно впроваджувати методи оптимізації, щоб забезпечити ефективне використання бюджету. Основні підходи до оптимізації включають A/B тестування. Один із найпопулярніших методів оптимізації маркетингових кампаній — </w:t>
      </w:r>
      <w:r>
        <w:t xml:space="preserve">це A/B тестування. Воно відділу маркетингу допомагає порівнювати ефективність різних варіантів оголошень, сторінок </w:t>
      </w:r>
      <w:proofErr w:type="spellStart"/>
      <w:r>
        <w:t>лендінгу</w:t>
      </w:r>
      <w:proofErr w:type="spellEnd"/>
      <w:r>
        <w:t xml:space="preserve"> чи </w:t>
      </w:r>
      <w:proofErr w:type="spellStart"/>
      <w:r>
        <w:t>email</w:t>
      </w:r>
      <w:proofErr w:type="spellEnd"/>
      <w:r>
        <w:t xml:space="preserve">-кампаній. Тестування різних варіантів контенту допомагає з'ясувати, який підхід генерує більше </w:t>
      </w:r>
      <w:proofErr w:type="spellStart"/>
      <w:r>
        <w:t>лідів</w:t>
      </w:r>
      <w:proofErr w:type="spellEnd"/>
      <w:r>
        <w:t xml:space="preserve"> або </w:t>
      </w:r>
      <w:proofErr w:type="spellStart"/>
      <w:r>
        <w:t>конверсій</w:t>
      </w:r>
      <w:proofErr w:type="spellEnd"/>
      <w:r>
        <w:t xml:space="preserve"> при міні</w:t>
      </w:r>
      <w:r>
        <w:t>мальних витратах. Це дозволяє більш точно розподіляти бюджет на найбільш ефективні стратегії [8].</w:t>
      </w:r>
    </w:p>
    <w:p w14:paraId="2A9FC799" w14:textId="77777777" w:rsidR="00A13F87" w:rsidRDefault="00AE16AA">
      <w:pPr>
        <w:pStyle w:val="a3"/>
        <w:spacing w:line="360" w:lineRule="auto"/>
        <w:ind w:right="138" w:firstLine="719"/>
      </w:pPr>
      <w:r>
        <w:t xml:space="preserve">Кожен канал </w:t>
      </w:r>
      <w:proofErr w:type="spellStart"/>
      <w:r>
        <w:t>лідогенерації</w:t>
      </w:r>
      <w:proofErr w:type="spellEnd"/>
      <w:r>
        <w:t xml:space="preserve"> має свій рівень ефективності. Філіп </w:t>
      </w:r>
      <w:proofErr w:type="spellStart"/>
      <w:r>
        <w:t>Котлер</w:t>
      </w:r>
      <w:proofErr w:type="spellEnd"/>
      <w:r>
        <w:t xml:space="preserve"> пропонує підхід, коли компанії повинні використовувати лише ті канали, які приносять</w:t>
      </w:r>
      <w:r>
        <w:rPr>
          <w:spacing w:val="-6"/>
        </w:rPr>
        <w:t xml:space="preserve"> </w:t>
      </w:r>
      <w:r>
        <w:t>макс</w:t>
      </w:r>
      <w:r>
        <w:t>имальну</w:t>
      </w:r>
      <w:r>
        <w:rPr>
          <w:spacing w:val="-7"/>
        </w:rPr>
        <w:t xml:space="preserve"> </w:t>
      </w:r>
      <w:r>
        <w:t>кількість</w:t>
      </w:r>
      <w:r>
        <w:rPr>
          <w:spacing w:val="-5"/>
        </w:rPr>
        <w:t xml:space="preserve"> </w:t>
      </w:r>
      <w:proofErr w:type="spellStart"/>
      <w:r>
        <w:t>лідів</w:t>
      </w:r>
      <w:proofErr w:type="spellEnd"/>
      <w:r>
        <w:rPr>
          <w:spacing w:val="-5"/>
        </w:rPr>
        <w:t xml:space="preserve"> </w:t>
      </w:r>
      <w:r>
        <w:t>за</w:t>
      </w:r>
      <w:r>
        <w:rPr>
          <w:spacing w:val="-4"/>
        </w:rPr>
        <w:t xml:space="preserve"> </w:t>
      </w:r>
      <w:r>
        <w:t>найнижчою</w:t>
      </w:r>
      <w:r>
        <w:rPr>
          <w:spacing w:val="-8"/>
        </w:rPr>
        <w:t xml:space="preserve"> </w:t>
      </w:r>
      <w:r>
        <w:t>ціною.</w:t>
      </w:r>
      <w:r>
        <w:rPr>
          <w:spacing w:val="-5"/>
        </w:rPr>
        <w:t xml:space="preserve"> </w:t>
      </w:r>
      <w:r>
        <w:t>Наприклад,</w:t>
      </w:r>
      <w:r>
        <w:rPr>
          <w:spacing w:val="-5"/>
        </w:rPr>
        <w:t xml:space="preserve"> </w:t>
      </w:r>
      <w:r>
        <w:t xml:space="preserve">соціальні мережі можуть бути дешевшими в залученні </w:t>
      </w:r>
      <w:proofErr w:type="spellStart"/>
      <w:r>
        <w:t>лідів</w:t>
      </w:r>
      <w:proofErr w:type="spellEnd"/>
      <w:r>
        <w:t xml:space="preserve">, але їхня якість може бути нижчою порівняно з </w:t>
      </w:r>
      <w:proofErr w:type="spellStart"/>
      <w:r>
        <w:t>лідами</w:t>
      </w:r>
      <w:proofErr w:type="spellEnd"/>
      <w:r>
        <w:t>, які приходять через SEO або платну контекстну рекламу. Важливо аналізувати ефективність ко</w:t>
      </w:r>
      <w:r>
        <w:t>жного каналу та перерозподіляти бюджет на найбільш результативні джерела [8].</w:t>
      </w:r>
    </w:p>
    <w:p w14:paraId="4EB912F2" w14:textId="77777777" w:rsidR="00A13F87" w:rsidRDefault="00AE16AA">
      <w:pPr>
        <w:pStyle w:val="a3"/>
        <w:spacing w:before="1" w:line="360" w:lineRule="auto"/>
        <w:ind w:right="138" w:firstLine="719"/>
      </w:pPr>
      <w:r>
        <w:t>Застосування CRM-систем та автоматизованих платформ для маркетингу, таких</w:t>
      </w:r>
      <w:r>
        <w:rPr>
          <w:spacing w:val="-13"/>
        </w:rPr>
        <w:t xml:space="preserve"> </w:t>
      </w:r>
      <w:r>
        <w:t>як</w:t>
      </w:r>
      <w:r>
        <w:rPr>
          <w:spacing w:val="-15"/>
        </w:rPr>
        <w:t xml:space="preserve"> </w:t>
      </w:r>
      <w:proofErr w:type="spellStart"/>
      <w:r>
        <w:t>HubSpot</w:t>
      </w:r>
      <w:proofErr w:type="spellEnd"/>
      <w:r>
        <w:rPr>
          <w:spacing w:val="-13"/>
        </w:rPr>
        <w:t xml:space="preserve"> </w:t>
      </w:r>
      <w:r>
        <w:t>або</w:t>
      </w:r>
      <w:r>
        <w:rPr>
          <w:spacing w:val="-13"/>
        </w:rPr>
        <w:t xml:space="preserve"> </w:t>
      </w:r>
      <w:proofErr w:type="spellStart"/>
      <w:r>
        <w:t>Salesforce</w:t>
      </w:r>
      <w:proofErr w:type="spellEnd"/>
      <w:r>
        <w:t>,</w:t>
      </w:r>
      <w:r>
        <w:rPr>
          <w:spacing w:val="-15"/>
        </w:rPr>
        <w:t xml:space="preserve"> </w:t>
      </w:r>
      <w:r>
        <w:t>дозволяє</w:t>
      </w:r>
      <w:r>
        <w:rPr>
          <w:spacing w:val="-14"/>
        </w:rPr>
        <w:t xml:space="preserve"> </w:t>
      </w:r>
      <w:r>
        <w:t>значно</w:t>
      </w:r>
      <w:r>
        <w:rPr>
          <w:spacing w:val="-13"/>
        </w:rPr>
        <w:t xml:space="preserve"> </w:t>
      </w:r>
      <w:r>
        <w:t>знизити</w:t>
      </w:r>
      <w:r>
        <w:rPr>
          <w:spacing w:val="-13"/>
        </w:rPr>
        <w:t xml:space="preserve"> </w:t>
      </w:r>
      <w:r>
        <w:t>витрати</w:t>
      </w:r>
      <w:r>
        <w:rPr>
          <w:spacing w:val="-15"/>
        </w:rPr>
        <w:t xml:space="preserve"> </w:t>
      </w:r>
      <w:r>
        <w:t>на</w:t>
      </w:r>
      <w:r>
        <w:rPr>
          <w:spacing w:val="-13"/>
        </w:rPr>
        <w:t xml:space="preserve"> </w:t>
      </w:r>
      <w:proofErr w:type="spellStart"/>
      <w:r>
        <w:t>лідогенерацію</w:t>
      </w:r>
      <w:proofErr w:type="spellEnd"/>
      <w:r>
        <w:t xml:space="preserve"> за</w:t>
      </w:r>
      <w:r>
        <w:rPr>
          <w:spacing w:val="-5"/>
        </w:rPr>
        <w:t xml:space="preserve"> </w:t>
      </w:r>
      <w:r>
        <w:t>рахунок</w:t>
      </w:r>
      <w:r>
        <w:rPr>
          <w:spacing w:val="-4"/>
        </w:rPr>
        <w:t xml:space="preserve"> </w:t>
      </w:r>
      <w:r>
        <w:t>автоматизації</w:t>
      </w:r>
      <w:r>
        <w:rPr>
          <w:spacing w:val="-4"/>
        </w:rPr>
        <w:t xml:space="preserve"> </w:t>
      </w:r>
      <w:r>
        <w:t>про</w:t>
      </w:r>
      <w:r>
        <w:t>цесів.</w:t>
      </w:r>
      <w:r>
        <w:rPr>
          <w:spacing w:val="-3"/>
        </w:rPr>
        <w:t xml:space="preserve"> </w:t>
      </w:r>
      <w:r>
        <w:t>CRM-системи</w:t>
      </w:r>
      <w:r>
        <w:rPr>
          <w:spacing w:val="-2"/>
        </w:rPr>
        <w:t xml:space="preserve"> </w:t>
      </w:r>
      <w:r>
        <w:t>забезпечують</w:t>
      </w:r>
      <w:r>
        <w:rPr>
          <w:spacing w:val="-3"/>
        </w:rPr>
        <w:t xml:space="preserve"> </w:t>
      </w:r>
      <w:r>
        <w:t>точне</w:t>
      </w:r>
      <w:r>
        <w:rPr>
          <w:spacing w:val="-2"/>
        </w:rPr>
        <w:t xml:space="preserve"> відстеження</w:t>
      </w:r>
    </w:p>
    <w:p w14:paraId="2D18AA01" w14:textId="77777777" w:rsidR="00A13F87" w:rsidRDefault="00A13F87">
      <w:pPr>
        <w:pStyle w:val="a3"/>
        <w:spacing w:line="360" w:lineRule="auto"/>
        <w:sectPr w:rsidR="00A13F87">
          <w:pgSz w:w="11910" w:h="16840"/>
          <w:pgMar w:top="840" w:right="425" w:bottom="280" w:left="1275" w:header="578" w:footer="0" w:gutter="0"/>
          <w:cols w:space="720"/>
        </w:sectPr>
      </w:pPr>
    </w:p>
    <w:p w14:paraId="263EA4E8" w14:textId="77777777" w:rsidR="00A13F87" w:rsidRDefault="00AE16AA">
      <w:pPr>
        <w:pStyle w:val="a3"/>
        <w:spacing w:before="289" w:line="362" w:lineRule="auto"/>
        <w:ind w:right="143"/>
      </w:pPr>
      <w:r>
        <w:lastRenderedPageBreak/>
        <w:t xml:space="preserve">комунікацій з </w:t>
      </w:r>
      <w:proofErr w:type="spellStart"/>
      <w:r>
        <w:t>лідами</w:t>
      </w:r>
      <w:proofErr w:type="spellEnd"/>
      <w:r>
        <w:t xml:space="preserve">, допомагаючи автоматично сегментувати аудиторію, вести ефективні </w:t>
      </w:r>
      <w:proofErr w:type="spellStart"/>
      <w:r>
        <w:t>email</w:t>
      </w:r>
      <w:proofErr w:type="spellEnd"/>
      <w:r>
        <w:t>-кампанії та зменшувати витрати на ручну працю [8].</w:t>
      </w:r>
    </w:p>
    <w:p w14:paraId="4C492921" w14:textId="77777777" w:rsidR="00A13F87" w:rsidRDefault="00AE16AA">
      <w:pPr>
        <w:pStyle w:val="a3"/>
        <w:spacing w:line="360" w:lineRule="auto"/>
        <w:ind w:right="136" w:firstLine="719"/>
      </w:pPr>
      <w:r>
        <w:t>Аналіз ефективності інвестицій (ROI). Для оптимізації бюджету важливо оцінювати</w:t>
      </w:r>
      <w:r>
        <w:rPr>
          <w:spacing w:val="-3"/>
        </w:rPr>
        <w:t xml:space="preserve"> </w:t>
      </w:r>
      <w:r>
        <w:t>ROI</w:t>
      </w:r>
      <w:r>
        <w:rPr>
          <w:spacing w:val="-4"/>
        </w:rPr>
        <w:t xml:space="preserve"> </w:t>
      </w:r>
      <w:r>
        <w:t>(</w:t>
      </w:r>
      <w:proofErr w:type="spellStart"/>
      <w:r>
        <w:t>Return</w:t>
      </w:r>
      <w:proofErr w:type="spellEnd"/>
      <w:r>
        <w:rPr>
          <w:spacing w:val="-4"/>
        </w:rPr>
        <w:t xml:space="preserve"> </w:t>
      </w:r>
      <w:proofErr w:type="spellStart"/>
      <w:r>
        <w:t>on</w:t>
      </w:r>
      <w:proofErr w:type="spellEnd"/>
      <w:r>
        <w:rPr>
          <w:spacing w:val="-3"/>
        </w:rPr>
        <w:t xml:space="preserve"> </w:t>
      </w:r>
      <w:proofErr w:type="spellStart"/>
      <w:r>
        <w:t>Investment</w:t>
      </w:r>
      <w:proofErr w:type="spellEnd"/>
      <w:r>
        <w:t>)</w:t>
      </w:r>
      <w:r>
        <w:rPr>
          <w:spacing w:val="-4"/>
        </w:rPr>
        <w:t xml:space="preserve"> </w:t>
      </w:r>
      <w:r>
        <w:t>кожної</w:t>
      </w:r>
      <w:r>
        <w:rPr>
          <w:spacing w:val="-3"/>
        </w:rPr>
        <w:t xml:space="preserve"> </w:t>
      </w:r>
      <w:r>
        <w:t>маркетингової</w:t>
      </w:r>
      <w:r>
        <w:rPr>
          <w:spacing w:val="-3"/>
        </w:rPr>
        <w:t xml:space="preserve"> </w:t>
      </w:r>
      <w:r>
        <w:t>кампанії. Тому</w:t>
      </w:r>
      <w:r>
        <w:rPr>
          <w:spacing w:val="-3"/>
        </w:rPr>
        <w:t xml:space="preserve"> </w:t>
      </w:r>
      <w:r>
        <w:t>можна зрозуміти, який дохід приносить кожна інвестиція. ROI розраховується за формулою [8]:</w:t>
      </w:r>
    </w:p>
    <w:p w14:paraId="2DBBB074" w14:textId="77777777" w:rsidR="00A13F87" w:rsidRDefault="00AE16AA">
      <w:pPr>
        <w:pStyle w:val="a3"/>
        <w:spacing w:line="360" w:lineRule="auto"/>
        <w:ind w:left="863" w:right="143"/>
      </w:pPr>
      <w:r>
        <w:t>ROI</w:t>
      </w:r>
      <w:r>
        <w:rPr>
          <w:spacing w:val="-2"/>
        </w:rPr>
        <w:t xml:space="preserve"> </w:t>
      </w:r>
      <w:r>
        <w:t>=</w:t>
      </w:r>
      <w:r>
        <w:rPr>
          <w:spacing w:val="-3"/>
        </w:rPr>
        <w:t xml:space="preserve"> </w:t>
      </w:r>
      <w:r>
        <w:t>Дохі</w:t>
      </w:r>
      <w:r>
        <w:rPr>
          <w:spacing w:val="-4"/>
        </w:rPr>
        <w:t xml:space="preserve"> </w:t>
      </w:r>
      <w:proofErr w:type="spellStart"/>
      <w:r>
        <w:t>двід</w:t>
      </w:r>
      <w:proofErr w:type="spellEnd"/>
      <w:r>
        <w:rPr>
          <w:spacing w:val="-1"/>
        </w:rPr>
        <w:t xml:space="preserve"> </w:t>
      </w:r>
      <w:r>
        <w:t>кампанії</w:t>
      </w:r>
      <w:r>
        <w:rPr>
          <w:spacing w:val="-1"/>
        </w:rPr>
        <w:t xml:space="preserve"> </w:t>
      </w:r>
      <w:r>
        <w:t>−</w:t>
      </w:r>
      <w:r>
        <w:rPr>
          <w:spacing w:val="-3"/>
        </w:rPr>
        <w:t xml:space="preserve"> </w:t>
      </w:r>
      <w:r>
        <w:t>Витрати</w:t>
      </w:r>
      <w:r>
        <w:rPr>
          <w:spacing w:val="-2"/>
        </w:rPr>
        <w:t xml:space="preserve"> </w:t>
      </w:r>
      <w:r>
        <w:t>на</w:t>
      </w:r>
      <w:r>
        <w:rPr>
          <w:spacing w:val="-2"/>
        </w:rPr>
        <w:t xml:space="preserve"> </w:t>
      </w:r>
      <w:r>
        <w:t>кампанію/Витрати</w:t>
      </w:r>
      <w:r>
        <w:rPr>
          <w:spacing w:val="-2"/>
        </w:rPr>
        <w:t xml:space="preserve"> </w:t>
      </w:r>
      <w:r>
        <w:t>на</w:t>
      </w:r>
      <w:r>
        <w:rPr>
          <w:spacing w:val="-4"/>
        </w:rPr>
        <w:t xml:space="preserve"> </w:t>
      </w:r>
      <w:r>
        <w:t>кампанію</w:t>
      </w:r>
      <w:r>
        <w:rPr>
          <w:spacing w:val="-3"/>
        </w:rPr>
        <w:t xml:space="preserve"> </w:t>
      </w:r>
      <w:r>
        <w:t>×</w:t>
      </w:r>
      <w:r>
        <w:rPr>
          <w:spacing w:val="-6"/>
        </w:rPr>
        <w:t xml:space="preserve"> </w:t>
      </w:r>
      <w:r>
        <w:t>100 Аналіз</w:t>
      </w:r>
      <w:r>
        <w:rPr>
          <w:spacing w:val="44"/>
          <w:w w:val="150"/>
        </w:rPr>
        <w:t xml:space="preserve">  </w:t>
      </w:r>
      <w:r>
        <w:t>ROI</w:t>
      </w:r>
      <w:r>
        <w:rPr>
          <w:spacing w:val="47"/>
          <w:w w:val="150"/>
        </w:rPr>
        <w:t xml:space="preserve">  </w:t>
      </w:r>
      <w:r>
        <w:t>дозволяє</w:t>
      </w:r>
      <w:r>
        <w:rPr>
          <w:spacing w:val="47"/>
          <w:w w:val="150"/>
        </w:rPr>
        <w:t xml:space="preserve">  </w:t>
      </w:r>
      <w:r>
        <w:t>виявити</w:t>
      </w:r>
      <w:r>
        <w:rPr>
          <w:spacing w:val="46"/>
          <w:w w:val="150"/>
        </w:rPr>
        <w:t xml:space="preserve">  </w:t>
      </w:r>
      <w:r>
        <w:t>найбільш</w:t>
      </w:r>
      <w:r>
        <w:rPr>
          <w:spacing w:val="47"/>
          <w:w w:val="150"/>
        </w:rPr>
        <w:t xml:space="preserve">  </w:t>
      </w:r>
      <w:r>
        <w:t>прибуткові</w:t>
      </w:r>
      <w:r>
        <w:rPr>
          <w:spacing w:val="47"/>
          <w:w w:val="150"/>
        </w:rPr>
        <w:t xml:space="preserve">  </w:t>
      </w:r>
      <w:r>
        <w:t>кампанії</w:t>
      </w:r>
      <w:r>
        <w:rPr>
          <w:spacing w:val="48"/>
          <w:w w:val="150"/>
        </w:rPr>
        <w:t xml:space="preserve">  </w:t>
      </w:r>
      <w:r>
        <w:rPr>
          <w:spacing w:val="-5"/>
        </w:rPr>
        <w:t>та</w:t>
      </w:r>
    </w:p>
    <w:p w14:paraId="146D2756" w14:textId="77777777" w:rsidR="00A13F87" w:rsidRDefault="00AE16AA">
      <w:pPr>
        <w:pStyle w:val="a3"/>
        <w:spacing w:line="321" w:lineRule="exact"/>
      </w:pPr>
      <w:r>
        <w:t>сфокусуватися</w:t>
      </w:r>
      <w:r>
        <w:rPr>
          <w:spacing w:val="-9"/>
        </w:rPr>
        <w:t xml:space="preserve"> </w:t>
      </w:r>
      <w:r>
        <w:t>на</w:t>
      </w:r>
      <w:r>
        <w:rPr>
          <w:spacing w:val="-5"/>
        </w:rPr>
        <w:t xml:space="preserve"> </w:t>
      </w:r>
      <w:r>
        <w:t>них</w:t>
      </w:r>
      <w:r>
        <w:rPr>
          <w:spacing w:val="-8"/>
        </w:rPr>
        <w:t xml:space="preserve"> </w:t>
      </w:r>
      <w:r>
        <w:t>у</w:t>
      </w:r>
      <w:r>
        <w:rPr>
          <w:spacing w:val="-3"/>
        </w:rPr>
        <w:t xml:space="preserve"> </w:t>
      </w:r>
      <w:r>
        <w:t>довгостроковій</w:t>
      </w:r>
      <w:r>
        <w:rPr>
          <w:spacing w:val="-7"/>
        </w:rPr>
        <w:t xml:space="preserve"> </w:t>
      </w:r>
      <w:r>
        <w:t>перспективі</w:t>
      </w:r>
      <w:r>
        <w:rPr>
          <w:spacing w:val="-2"/>
        </w:rPr>
        <w:t xml:space="preserve"> </w:t>
      </w:r>
      <w:r>
        <w:rPr>
          <w:spacing w:val="-4"/>
        </w:rPr>
        <w:t>[8].</w:t>
      </w:r>
    </w:p>
    <w:p w14:paraId="3A8AD5E0" w14:textId="77777777" w:rsidR="00A13F87" w:rsidRDefault="00AE16AA">
      <w:pPr>
        <w:pStyle w:val="a3"/>
        <w:spacing w:before="158" w:line="360" w:lineRule="auto"/>
        <w:ind w:right="135" w:firstLine="719"/>
      </w:pPr>
      <w:r>
        <w:t xml:space="preserve">Розглянемо підходи до довгострокової рентабельності. Довгострокова рентабельність </w:t>
      </w:r>
      <w:proofErr w:type="spellStart"/>
      <w:r>
        <w:t>лідогенераційних</w:t>
      </w:r>
      <w:proofErr w:type="spellEnd"/>
      <w:r>
        <w:t xml:space="preserve"> кампаній залежить від правильного балансу між витратами на залучення клієнтів</w:t>
      </w:r>
      <w:r>
        <w:t xml:space="preserve"> і доходом, який ці клієнти приносять у майбутньому. Для забезпечення рентабельності програми слід [3]:</w:t>
      </w:r>
    </w:p>
    <w:p w14:paraId="7B3BBEB9" w14:textId="77777777" w:rsidR="00A13F87" w:rsidRDefault="00AE16AA">
      <w:pPr>
        <w:pStyle w:val="a5"/>
        <w:numPr>
          <w:ilvl w:val="0"/>
          <w:numId w:val="33"/>
        </w:numPr>
        <w:tabs>
          <w:tab w:val="left" w:pos="863"/>
        </w:tabs>
        <w:spacing w:line="360" w:lineRule="auto"/>
        <w:ind w:right="136"/>
        <w:rPr>
          <w:sz w:val="28"/>
        </w:rPr>
      </w:pPr>
      <w:r>
        <w:rPr>
          <w:sz w:val="28"/>
        </w:rPr>
        <w:t>Фокусуватися на утриманні клієнтів. Освітні послуги мають потенціал для повторних покупок, тому важливо інвестувати в утримання клієнтів через програми лояльності або пропонувати додаткові курси. Теорія взаємодії з клієнтами (</w:t>
      </w:r>
      <w:proofErr w:type="spellStart"/>
      <w:r>
        <w:rPr>
          <w:sz w:val="28"/>
        </w:rPr>
        <w:t>Customer</w:t>
      </w:r>
      <w:proofErr w:type="spellEnd"/>
      <w:r>
        <w:rPr>
          <w:sz w:val="28"/>
        </w:rPr>
        <w:t xml:space="preserve"> </w:t>
      </w:r>
      <w:proofErr w:type="spellStart"/>
      <w:r>
        <w:rPr>
          <w:sz w:val="28"/>
        </w:rPr>
        <w:t>Retention</w:t>
      </w:r>
      <w:proofErr w:type="spellEnd"/>
      <w:r>
        <w:rPr>
          <w:sz w:val="28"/>
        </w:rPr>
        <w:t xml:space="preserve"> </w:t>
      </w:r>
      <w:proofErr w:type="spellStart"/>
      <w:r>
        <w:rPr>
          <w:sz w:val="28"/>
        </w:rPr>
        <w:t>Theory</w:t>
      </w:r>
      <w:proofErr w:type="spellEnd"/>
      <w:r>
        <w:rPr>
          <w:sz w:val="28"/>
        </w:rPr>
        <w:t>) гов</w:t>
      </w:r>
      <w:r>
        <w:rPr>
          <w:sz w:val="28"/>
        </w:rPr>
        <w:t>орить про те, що утримання існуючих клієнтів для компанії є менш витратним, ніж залучення нових [3].</w:t>
      </w:r>
    </w:p>
    <w:p w14:paraId="3E10C2EE" w14:textId="77777777" w:rsidR="00A13F87" w:rsidRDefault="00AE16AA">
      <w:pPr>
        <w:pStyle w:val="a5"/>
        <w:numPr>
          <w:ilvl w:val="0"/>
          <w:numId w:val="33"/>
        </w:numPr>
        <w:tabs>
          <w:tab w:val="left" w:pos="863"/>
        </w:tabs>
        <w:spacing w:line="360" w:lineRule="auto"/>
        <w:ind w:right="142"/>
        <w:rPr>
          <w:sz w:val="28"/>
        </w:rPr>
      </w:pPr>
      <w:r>
        <w:rPr>
          <w:sz w:val="28"/>
        </w:rPr>
        <w:t xml:space="preserve">Аналіз життєвого циклу клієнта. Розуміння того, як клієнти взаємодіють із компанією протягом усього циклу навчання, допомагає ефективніше планувати бюджет </w:t>
      </w:r>
      <w:r>
        <w:rPr>
          <w:sz w:val="28"/>
        </w:rPr>
        <w:t>на кожному етапі. На початку навчання витрати можуть бути вищими, але з часом LTV клієнта компенсує ці витрати [3].</w:t>
      </w:r>
    </w:p>
    <w:p w14:paraId="24130AE4" w14:textId="77777777" w:rsidR="00A13F87" w:rsidRDefault="00AE16AA">
      <w:pPr>
        <w:pStyle w:val="a3"/>
        <w:spacing w:before="1" w:line="360" w:lineRule="auto"/>
        <w:ind w:right="136" w:firstLine="719"/>
      </w:pPr>
      <w:r>
        <w:t xml:space="preserve">Правильний розрахунок та оптимізація бюджету на </w:t>
      </w:r>
      <w:proofErr w:type="spellStart"/>
      <w:r>
        <w:t>лідогенерацію</w:t>
      </w:r>
      <w:proofErr w:type="spellEnd"/>
      <w:r>
        <w:t xml:space="preserve"> і конверсію на ринку освітніх </w:t>
      </w:r>
      <w:proofErr w:type="spellStart"/>
      <w:r>
        <w:t>мовних</w:t>
      </w:r>
      <w:proofErr w:type="spellEnd"/>
      <w:r>
        <w:t xml:space="preserve"> послуг є вирішальними для забезпечення до</w:t>
      </w:r>
      <w:r>
        <w:t xml:space="preserve">вгострокової рентабельності. Використання теорій, таких як модель LTV і CPL, разом із методами оптимізації, як A/B тестування, аналіз каналів та автоматизація маркетингу, дає бізнесам мінімізувати витрати і збільшити дохід. Якщо орієнтуватись на утримання </w:t>
      </w:r>
      <w:r>
        <w:t>клієнтів розуміти їх життєвого цикл, то можна побудувати успішну довгострокову стратегію [3].</w:t>
      </w:r>
    </w:p>
    <w:p w14:paraId="09958BEC" w14:textId="77777777" w:rsidR="00A13F87" w:rsidRDefault="00A13F87">
      <w:pPr>
        <w:pStyle w:val="a3"/>
        <w:spacing w:line="360" w:lineRule="auto"/>
        <w:sectPr w:rsidR="00A13F87">
          <w:pgSz w:w="11910" w:h="16840"/>
          <w:pgMar w:top="840" w:right="425" w:bottom="280" w:left="1275" w:header="578" w:footer="0" w:gutter="0"/>
          <w:cols w:space="720"/>
        </w:sectPr>
      </w:pPr>
    </w:p>
    <w:p w14:paraId="49258DF6" w14:textId="77777777" w:rsidR="00A13F87" w:rsidRDefault="00AE16AA">
      <w:pPr>
        <w:pStyle w:val="a3"/>
        <w:spacing w:before="289" w:line="360" w:lineRule="auto"/>
        <w:ind w:right="136" w:firstLine="719"/>
      </w:pPr>
      <w:r>
        <w:lastRenderedPageBreak/>
        <w:t xml:space="preserve">Розглянемо психологічні аспекти прийняття рішень клієнтами на ринку освітніх </w:t>
      </w:r>
      <w:proofErr w:type="spellStart"/>
      <w:r>
        <w:t>мовних</w:t>
      </w:r>
      <w:proofErr w:type="spellEnd"/>
      <w:r>
        <w:t xml:space="preserve"> послуг. Прийняття рішення про придбання освітніх послуг, зок</w:t>
      </w:r>
      <w:r>
        <w:t>рема</w:t>
      </w:r>
      <w:r>
        <w:rPr>
          <w:spacing w:val="-9"/>
        </w:rPr>
        <w:t xml:space="preserve"> </w:t>
      </w:r>
      <w:proofErr w:type="spellStart"/>
      <w:r>
        <w:t>мовних</w:t>
      </w:r>
      <w:proofErr w:type="spellEnd"/>
      <w:r>
        <w:rPr>
          <w:spacing w:val="-8"/>
        </w:rPr>
        <w:t xml:space="preserve"> </w:t>
      </w:r>
      <w:r>
        <w:t>курсів,</w:t>
      </w:r>
      <w:r>
        <w:rPr>
          <w:spacing w:val="-10"/>
        </w:rPr>
        <w:t xml:space="preserve"> </w:t>
      </w:r>
      <w:r>
        <w:t>базується</w:t>
      </w:r>
      <w:r>
        <w:rPr>
          <w:spacing w:val="-11"/>
        </w:rPr>
        <w:t xml:space="preserve"> </w:t>
      </w:r>
      <w:r>
        <w:t>на</w:t>
      </w:r>
      <w:r>
        <w:rPr>
          <w:spacing w:val="-9"/>
        </w:rPr>
        <w:t xml:space="preserve"> </w:t>
      </w:r>
      <w:r>
        <w:t>складній</w:t>
      </w:r>
      <w:r>
        <w:rPr>
          <w:spacing w:val="-8"/>
        </w:rPr>
        <w:t xml:space="preserve"> </w:t>
      </w:r>
      <w:r>
        <w:t>взаємодії</w:t>
      </w:r>
      <w:r>
        <w:rPr>
          <w:spacing w:val="-8"/>
        </w:rPr>
        <w:t xml:space="preserve"> </w:t>
      </w:r>
      <w:r>
        <w:t>емоційних</w:t>
      </w:r>
      <w:r>
        <w:rPr>
          <w:spacing w:val="-10"/>
        </w:rPr>
        <w:t xml:space="preserve"> </w:t>
      </w:r>
      <w:r>
        <w:t>та</w:t>
      </w:r>
      <w:r>
        <w:rPr>
          <w:spacing w:val="-9"/>
        </w:rPr>
        <w:t xml:space="preserve"> </w:t>
      </w:r>
      <w:r>
        <w:t>раціональних факторів. Розуміння психологічних мотивів і теорій, що впливають на поведінку клієнтів, допомагає покращити процес конверсії та підвищити ефективність маркетингових стратегій. Ро</w:t>
      </w:r>
      <w:r>
        <w:t>зглянемо ключові психологічні аспекти прийняття рішень: мотиваційні чинники, вплив емоцій і раціональності згідно з теорією поведінкової економіки та роль соціального підтвердження [6].</w:t>
      </w:r>
    </w:p>
    <w:p w14:paraId="40C3FD2B" w14:textId="77777777" w:rsidR="00A13F87" w:rsidRDefault="00AE16AA">
      <w:pPr>
        <w:pStyle w:val="a3"/>
        <w:spacing w:before="1" w:line="360" w:lineRule="auto"/>
        <w:ind w:right="135" w:firstLine="719"/>
      </w:pPr>
      <w:r>
        <w:t>Далі</w:t>
      </w:r>
      <w:r>
        <w:rPr>
          <w:spacing w:val="-18"/>
        </w:rPr>
        <w:t xml:space="preserve"> </w:t>
      </w:r>
      <w:r>
        <w:t>слід</w:t>
      </w:r>
      <w:r>
        <w:rPr>
          <w:spacing w:val="-17"/>
        </w:rPr>
        <w:t xml:space="preserve"> </w:t>
      </w:r>
      <w:r>
        <w:t>розглянути</w:t>
      </w:r>
      <w:r>
        <w:rPr>
          <w:spacing w:val="-18"/>
        </w:rPr>
        <w:t xml:space="preserve"> </w:t>
      </w:r>
      <w:r>
        <w:t>мотиваційні</w:t>
      </w:r>
      <w:r>
        <w:rPr>
          <w:spacing w:val="-17"/>
        </w:rPr>
        <w:t xml:space="preserve"> </w:t>
      </w:r>
      <w:r>
        <w:t>чинники,</w:t>
      </w:r>
      <w:r>
        <w:rPr>
          <w:spacing w:val="-18"/>
        </w:rPr>
        <w:t xml:space="preserve"> </w:t>
      </w:r>
      <w:r>
        <w:t>що</w:t>
      </w:r>
      <w:r>
        <w:rPr>
          <w:spacing w:val="-17"/>
        </w:rPr>
        <w:t xml:space="preserve"> </w:t>
      </w:r>
      <w:r>
        <w:t>впливають</w:t>
      </w:r>
      <w:r>
        <w:rPr>
          <w:spacing w:val="-18"/>
        </w:rPr>
        <w:t xml:space="preserve"> </w:t>
      </w:r>
      <w:r>
        <w:t>на</w:t>
      </w:r>
      <w:r>
        <w:rPr>
          <w:spacing w:val="-17"/>
        </w:rPr>
        <w:t xml:space="preserve"> </w:t>
      </w:r>
      <w:r>
        <w:t>бажання</w:t>
      </w:r>
      <w:r>
        <w:rPr>
          <w:spacing w:val="-18"/>
        </w:rPr>
        <w:t xml:space="preserve"> </w:t>
      </w:r>
      <w:r>
        <w:t>кліє</w:t>
      </w:r>
      <w:r>
        <w:t>нта придбати</w:t>
      </w:r>
      <w:r>
        <w:rPr>
          <w:spacing w:val="-7"/>
        </w:rPr>
        <w:t xml:space="preserve"> </w:t>
      </w:r>
      <w:r>
        <w:t>освітню</w:t>
      </w:r>
      <w:r>
        <w:rPr>
          <w:spacing w:val="-8"/>
        </w:rPr>
        <w:t xml:space="preserve"> </w:t>
      </w:r>
      <w:r>
        <w:t>послугу.</w:t>
      </w:r>
      <w:r>
        <w:rPr>
          <w:spacing w:val="-8"/>
        </w:rPr>
        <w:t xml:space="preserve"> </w:t>
      </w:r>
      <w:r>
        <w:t>Мотиваційні</w:t>
      </w:r>
      <w:r>
        <w:rPr>
          <w:spacing w:val="-7"/>
        </w:rPr>
        <w:t xml:space="preserve"> </w:t>
      </w:r>
      <w:r>
        <w:t>чинники</w:t>
      </w:r>
      <w:r>
        <w:rPr>
          <w:spacing w:val="-7"/>
        </w:rPr>
        <w:t xml:space="preserve"> </w:t>
      </w:r>
      <w:r>
        <w:t>можна</w:t>
      </w:r>
      <w:r>
        <w:rPr>
          <w:spacing w:val="-8"/>
        </w:rPr>
        <w:t xml:space="preserve"> </w:t>
      </w:r>
      <w:r>
        <w:t>розділити</w:t>
      </w:r>
      <w:r>
        <w:rPr>
          <w:spacing w:val="-7"/>
        </w:rPr>
        <w:t xml:space="preserve"> </w:t>
      </w:r>
      <w:r>
        <w:t>на</w:t>
      </w:r>
      <w:r>
        <w:rPr>
          <w:spacing w:val="-8"/>
        </w:rPr>
        <w:t xml:space="preserve"> </w:t>
      </w:r>
      <w:r>
        <w:t>внутрішні</w:t>
      </w:r>
      <w:r>
        <w:rPr>
          <w:spacing w:val="-7"/>
        </w:rPr>
        <w:t xml:space="preserve"> </w:t>
      </w:r>
      <w:r>
        <w:t>та зовнішні.</w:t>
      </w:r>
      <w:r>
        <w:rPr>
          <w:spacing w:val="-7"/>
        </w:rPr>
        <w:t xml:space="preserve"> </w:t>
      </w:r>
      <w:r>
        <w:t>Внутрішня</w:t>
      </w:r>
      <w:r>
        <w:rPr>
          <w:spacing w:val="-6"/>
        </w:rPr>
        <w:t xml:space="preserve"> </w:t>
      </w:r>
      <w:r>
        <w:t>мотивація</w:t>
      </w:r>
      <w:r>
        <w:rPr>
          <w:spacing w:val="-6"/>
        </w:rPr>
        <w:t xml:space="preserve"> </w:t>
      </w:r>
      <w:r>
        <w:t>базується</w:t>
      </w:r>
      <w:r>
        <w:rPr>
          <w:spacing w:val="-6"/>
        </w:rPr>
        <w:t xml:space="preserve"> </w:t>
      </w:r>
      <w:r>
        <w:t>на</w:t>
      </w:r>
      <w:r>
        <w:rPr>
          <w:spacing w:val="-6"/>
        </w:rPr>
        <w:t xml:space="preserve"> </w:t>
      </w:r>
      <w:r>
        <w:t>особистих</w:t>
      </w:r>
      <w:r>
        <w:rPr>
          <w:spacing w:val="-6"/>
        </w:rPr>
        <w:t xml:space="preserve"> </w:t>
      </w:r>
      <w:r>
        <w:t>цілях</w:t>
      </w:r>
      <w:r>
        <w:rPr>
          <w:spacing w:val="-5"/>
        </w:rPr>
        <w:t xml:space="preserve"> </w:t>
      </w:r>
      <w:r>
        <w:t>і</w:t>
      </w:r>
      <w:r>
        <w:rPr>
          <w:spacing w:val="-5"/>
        </w:rPr>
        <w:t xml:space="preserve"> </w:t>
      </w:r>
      <w:r>
        <w:t>прагненнях</w:t>
      </w:r>
      <w:r>
        <w:rPr>
          <w:spacing w:val="-5"/>
        </w:rPr>
        <w:t xml:space="preserve"> </w:t>
      </w:r>
      <w:r>
        <w:t xml:space="preserve">клієнта. Важливі теорії, що стосуються внутрішньої мотивації, включають теорію </w:t>
      </w:r>
      <w:proofErr w:type="spellStart"/>
      <w:r>
        <w:t>самодетермінації</w:t>
      </w:r>
      <w:proofErr w:type="spellEnd"/>
      <w:r>
        <w:t xml:space="preserve"> (</w:t>
      </w:r>
      <w:proofErr w:type="spellStart"/>
      <w:r>
        <w:t>Deci</w:t>
      </w:r>
      <w:proofErr w:type="spellEnd"/>
      <w:r>
        <w:t xml:space="preserve"> </w:t>
      </w:r>
      <w:r>
        <w:t xml:space="preserve">&amp; </w:t>
      </w:r>
      <w:proofErr w:type="spellStart"/>
      <w:r>
        <w:t>Ryan</w:t>
      </w:r>
      <w:proofErr w:type="spellEnd"/>
      <w:r>
        <w:t>, 1985), яка стверджує, що людина мотивована на здійснення дій через прагнення до саморозвитку. Наприклад, клієнт, який бажає покращити</w:t>
      </w:r>
      <w:r>
        <w:rPr>
          <w:spacing w:val="-18"/>
        </w:rPr>
        <w:t xml:space="preserve"> </w:t>
      </w:r>
      <w:r>
        <w:t>кар'єрні</w:t>
      </w:r>
      <w:r>
        <w:rPr>
          <w:spacing w:val="-17"/>
        </w:rPr>
        <w:t xml:space="preserve"> </w:t>
      </w:r>
      <w:r>
        <w:t>перспективи,</w:t>
      </w:r>
      <w:r>
        <w:rPr>
          <w:spacing w:val="-18"/>
        </w:rPr>
        <w:t xml:space="preserve"> </w:t>
      </w:r>
      <w:r>
        <w:t>часто</w:t>
      </w:r>
      <w:r>
        <w:rPr>
          <w:spacing w:val="-17"/>
        </w:rPr>
        <w:t xml:space="preserve"> </w:t>
      </w:r>
      <w:r>
        <w:t>сприймає</w:t>
      </w:r>
      <w:r>
        <w:rPr>
          <w:spacing w:val="-18"/>
        </w:rPr>
        <w:t xml:space="preserve"> </w:t>
      </w:r>
      <w:r>
        <w:t>навчання</w:t>
      </w:r>
      <w:r>
        <w:rPr>
          <w:spacing w:val="-17"/>
        </w:rPr>
        <w:t xml:space="preserve"> </w:t>
      </w:r>
      <w:r>
        <w:t>мовам</w:t>
      </w:r>
      <w:r>
        <w:rPr>
          <w:spacing w:val="-18"/>
        </w:rPr>
        <w:t xml:space="preserve"> </w:t>
      </w:r>
      <w:r>
        <w:t>як</w:t>
      </w:r>
      <w:r>
        <w:rPr>
          <w:spacing w:val="-17"/>
        </w:rPr>
        <w:t xml:space="preserve"> </w:t>
      </w:r>
      <w:r>
        <w:t>спосіб</w:t>
      </w:r>
      <w:r>
        <w:rPr>
          <w:spacing w:val="-18"/>
        </w:rPr>
        <w:t xml:space="preserve"> </w:t>
      </w:r>
      <w:r>
        <w:t>досягти професійного зростання, а не лише отримати новий навик [16].</w:t>
      </w:r>
    </w:p>
    <w:p w14:paraId="39D43C8E" w14:textId="77777777" w:rsidR="00A13F87" w:rsidRDefault="00AE16AA">
      <w:pPr>
        <w:pStyle w:val="a3"/>
        <w:spacing w:before="1" w:line="360" w:lineRule="auto"/>
        <w:ind w:right="139" w:firstLine="719"/>
      </w:pPr>
      <w:r>
        <w:t xml:space="preserve">Зовнішні чинники впливають через такі мотивації, як соціальне схвалення, фінансові винагороди або бажання відповідати вимогам ринку праці. Теорія очікувань </w:t>
      </w:r>
      <w:proofErr w:type="spellStart"/>
      <w:r>
        <w:t>Врума</w:t>
      </w:r>
      <w:proofErr w:type="spellEnd"/>
      <w:r>
        <w:t xml:space="preserve"> (1964) пояснює, що люди п</w:t>
      </w:r>
      <w:r>
        <w:t>риймають рішення на основі очікуваних</w:t>
      </w:r>
      <w:r>
        <w:rPr>
          <w:spacing w:val="-12"/>
        </w:rPr>
        <w:t xml:space="preserve"> </w:t>
      </w:r>
      <w:r>
        <w:t>результатів</w:t>
      </w:r>
      <w:r>
        <w:rPr>
          <w:spacing w:val="-11"/>
        </w:rPr>
        <w:t xml:space="preserve"> </w:t>
      </w:r>
      <w:r>
        <w:t>і</w:t>
      </w:r>
      <w:r>
        <w:rPr>
          <w:spacing w:val="-12"/>
        </w:rPr>
        <w:t xml:space="preserve"> </w:t>
      </w:r>
      <w:r>
        <w:t>ймовірності</w:t>
      </w:r>
      <w:r>
        <w:rPr>
          <w:spacing w:val="-13"/>
        </w:rPr>
        <w:t xml:space="preserve"> </w:t>
      </w:r>
      <w:r>
        <w:t>їхнього</w:t>
      </w:r>
      <w:r>
        <w:rPr>
          <w:spacing w:val="-12"/>
        </w:rPr>
        <w:t xml:space="preserve"> </w:t>
      </w:r>
      <w:r>
        <w:t>досягнення.</w:t>
      </w:r>
      <w:r>
        <w:rPr>
          <w:spacing w:val="-14"/>
        </w:rPr>
        <w:t xml:space="preserve"> </w:t>
      </w:r>
      <w:r>
        <w:t>Наприклад,</w:t>
      </w:r>
      <w:r>
        <w:rPr>
          <w:spacing w:val="-12"/>
        </w:rPr>
        <w:t xml:space="preserve"> </w:t>
      </w:r>
      <w:r>
        <w:t>ті,</w:t>
      </w:r>
      <w:r>
        <w:rPr>
          <w:spacing w:val="-13"/>
        </w:rPr>
        <w:t xml:space="preserve"> </w:t>
      </w:r>
      <w:r>
        <w:t>хто</w:t>
      </w:r>
      <w:r>
        <w:rPr>
          <w:spacing w:val="-13"/>
        </w:rPr>
        <w:t xml:space="preserve"> </w:t>
      </w:r>
      <w:r>
        <w:t>прагне емігрувати</w:t>
      </w:r>
      <w:r>
        <w:rPr>
          <w:spacing w:val="-7"/>
        </w:rPr>
        <w:t xml:space="preserve"> </w:t>
      </w:r>
      <w:r>
        <w:t>або</w:t>
      </w:r>
      <w:r>
        <w:rPr>
          <w:spacing w:val="-7"/>
        </w:rPr>
        <w:t xml:space="preserve"> </w:t>
      </w:r>
      <w:r>
        <w:t>подорожувати,</w:t>
      </w:r>
      <w:r>
        <w:rPr>
          <w:spacing w:val="-8"/>
        </w:rPr>
        <w:t xml:space="preserve"> </w:t>
      </w:r>
      <w:r>
        <w:t>бачать</w:t>
      </w:r>
      <w:r>
        <w:rPr>
          <w:spacing w:val="-8"/>
        </w:rPr>
        <w:t xml:space="preserve"> </w:t>
      </w:r>
      <w:r>
        <w:t>у</w:t>
      </w:r>
      <w:r>
        <w:rPr>
          <w:spacing w:val="-5"/>
        </w:rPr>
        <w:t xml:space="preserve"> </w:t>
      </w:r>
      <w:r>
        <w:t>знанні</w:t>
      </w:r>
      <w:r>
        <w:rPr>
          <w:spacing w:val="-6"/>
        </w:rPr>
        <w:t xml:space="preserve"> </w:t>
      </w:r>
      <w:r>
        <w:t>мови</w:t>
      </w:r>
      <w:r>
        <w:rPr>
          <w:spacing w:val="-5"/>
        </w:rPr>
        <w:t xml:space="preserve"> </w:t>
      </w:r>
      <w:r>
        <w:t>ключ</w:t>
      </w:r>
      <w:r>
        <w:rPr>
          <w:spacing w:val="-7"/>
        </w:rPr>
        <w:t xml:space="preserve"> </w:t>
      </w:r>
      <w:r>
        <w:t>до</w:t>
      </w:r>
      <w:r>
        <w:rPr>
          <w:spacing w:val="-7"/>
        </w:rPr>
        <w:t xml:space="preserve"> </w:t>
      </w:r>
      <w:r>
        <w:t>досягнення</w:t>
      </w:r>
      <w:r>
        <w:rPr>
          <w:spacing w:val="-7"/>
        </w:rPr>
        <w:t xml:space="preserve"> </w:t>
      </w:r>
      <w:r>
        <w:t>цих</w:t>
      </w:r>
      <w:r>
        <w:rPr>
          <w:spacing w:val="-7"/>
        </w:rPr>
        <w:t xml:space="preserve"> </w:t>
      </w:r>
      <w:r>
        <w:t>цілей, що стимулює їх прийняти рішення на користь освітньої послуги [17].</w:t>
      </w:r>
    </w:p>
    <w:p w14:paraId="1E23D693" w14:textId="77777777" w:rsidR="00A13F87" w:rsidRDefault="00AE16AA">
      <w:pPr>
        <w:pStyle w:val="a3"/>
        <w:spacing w:before="2" w:line="360" w:lineRule="auto"/>
        <w:ind w:right="137" w:firstLine="719"/>
      </w:pPr>
      <w:r>
        <w:t xml:space="preserve">Тепер слід розглянути теорію поведінкової економіки. вплив емоційних та раціональних факторів. Поведінкова економіка досліджує взаємодію емоцій та раціональності у процесі прийняття рішень. Згідно з дослідженнями Деніела </w:t>
      </w:r>
      <w:proofErr w:type="spellStart"/>
      <w:r>
        <w:t>Канемана</w:t>
      </w:r>
      <w:proofErr w:type="spellEnd"/>
      <w:r>
        <w:rPr>
          <w:spacing w:val="-12"/>
        </w:rPr>
        <w:t xml:space="preserve"> </w:t>
      </w:r>
      <w:r>
        <w:t>і</w:t>
      </w:r>
      <w:r>
        <w:rPr>
          <w:spacing w:val="-12"/>
        </w:rPr>
        <w:t xml:space="preserve"> </w:t>
      </w:r>
      <w:r>
        <w:t>його</w:t>
      </w:r>
      <w:r>
        <w:rPr>
          <w:spacing w:val="-9"/>
        </w:rPr>
        <w:t xml:space="preserve"> </w:t>
      </w:r>
      <w:r>
        <w:t>теорією</w:t>
      </w:r>
      <w:r>
        <w:rPr>
          <w:spacing w:val="-11"/>
        </w:rPr>
        <w:t xml:space="preserve"> </w:t>
      </w:r>
      <w:r>
        <w:t>двосистемн</w:t>
      </w:r>
      <w:r>
        <w:t>ого</w:t>
      </w:r>
      <w:r>
        <w:rPr>
          <w:spacing w:val="-12"/>
        </w:rPr>
        <w:t xml:space="preserve"> </w:t>
      </w:r>
      <w:r>
        <w:t>мислення</w:t>
      </w:r>
      <w:r>
        <w:rPr>
          <w:spacing w:val="-12"/>
        </w:rPr>
        <w:t xml:space="preserve"> </w:t>
      </w:r>
      <w:r>
        <w:t>("</w:t>
      </w:r>
      <w:proofErr w:type="spellStart"/>
      <w:r>
        <w:t>Thinking</w:t>
      </w:r>
      <w:proofErr w:type="spellEnd"/>
      <w:r>
        <w:t>,</w:t>
      </w:r>
      <w:r>
        <w:rPr>
          <w:spacing w:val="-11"/>
        </w:rPr>
        <w:t xml:space="preserve"> </w:t>
      </w:r>
      <w:proofErr w:type="spellStart"/>
      <w:r>
        <w:t>Fast</w:t>
      </w:r>
      <w:proofErr w:type="spellEnd"/>
      <w:r>
        <w:rPr>
          <w:spacing w:val="-12"/>
        </w:rPr>
        <w:t xml:space="preserve"> </w:t>
      </w:r>
      <w:proofErr w:type="spellStart"/>
      <w:r>
        <w:t>and</w:t>
      </w:r>
      <w:proofErr w:type="spellEnd"/>
      <w:r>
        <w:rPr>
          <w:spacing w:val="-9"/>
        </w:rPr>
        <w:t xml:space="preserve"> </w:t>
      </w:r>
      <w:proofErr w:type="spellStart"/>
      <w:r>
        <w:t>Slow</w:t>
      </w:r>
      <w:proofErr w:type="spellEnd"/>
      <w:r>
        <w:t>",</w:t>
      </w:r>
      <w:r>
        <w:rPr>
          <w:spacing w:val="-12"/>
        </w:rPr>
        <w:t xml:space="preserve"> </w:t>
      </w:r>
      <w:r>
        <w:t>2011), люди</w:t>
      </w:r>
      <w:r>
        <w:rPr>
          <w:spacing w:val="-11"/>
        </w:rPr>
        <w:t xml:space="preserve"> </w:t>
      </w:r>
      <w:r>
        <w:t>приймають</w:t>
      </w:r>
      <w:r>
        <w:rPr>
          <w:spacing w:val="-12"/>
        </w:rPr>
        <w:t xml:space="preserve"> </w:t>
      </w:r>
      <w:r>
        <w:t>рішення</w:t>
      </w:r>
      <w:r>
        <w:rPr>
          <w:spacing w:val="-11"/>
        </w:rPr>
        <w:t xml:space="preserve"> </w:t>
      </w:r>
      <w:r>
        <w:t>за</w:t>
      </w:r>
      <w:r>
        <w:rPr>
          <w:spacing w:val="-11"/>
        </w:rPr>
        <w:t xml:space="preserve"> </w:t>
      </w:r>
      <w:r>
        <w:t>допомогою</w:t>
      </w:r>
      <w:r>
        <w:rPr>
          <w:spacing w:val="-12"/>
        </w:rPr>
        <w:t xml:space="preserve"> </w:t>
      </w:r>
      <w:r>
        <w:t>двох</w:t>
      </w:r>
      <w:r>
        <w:rPr>
          <w:spacing w:val="-12"/>
        </w:rPr>
        <w:t xml:space="preserve"> </w:t>
      </w:r>
      <w:r>
        <w:t>когнітивних</w:t>
      </w:r>
      <w:r>
        <w:rPr>
          <w:spacing w:val="-13"/>
        </w:rPr>
        <w:t xml:space="preserve"> </w:t>
      </w:r>
      <w:r>
        <w:t>систем,</w:t>
      </w:r>
      <w:r>
        <w:rPr>
          <w:spacing w:val="-12"/>
        </w:rPr>
        <w:t xml:space="preserve"> </w:t>
      </w:r>
      <w:r>
        <w:t>які</w:t>
      </w:r>
      <w:r>
        <w:rPr>
          <w:spacing w:val="-10"/>
        </w:rPr>
        <w:t xml:space="preserve"> </w:t>
      </w:r>
      <w:r>
        <w:t>зображені</w:t>
      </w:r>
      <w:r>
        <w:rPr>
          <w:spacing w:val="-10"/>
        </w:rPr>
        <w:t xml:space="preserve"> </w:t>
      </w:r>
      <w:r>
        <w:t>на рисунку 1.6 [18].</w:t>
      </w:r>
    </w:p>
    <w:p w14:paraId="5FEB87B6" w14:textId="77777777" w:rsidR="00A13F87" w:rsidRDefault="00A13F87">
      <w:pPr>
        <w:pStyle w:val="a3"/>
        <w:spacing w:line="360" w:lineRule="auto"/>
        <w:sectPr w:rsidR="00A13F87">
          <w:pgSz w:w="11910" w:h="16840"/>
          <w:pgMar w:top="840" w:right="425" w:bottom="280" w:left="1275" w:header="578" w:footer="0" w:gutter="0"/>
          <w:cols w:space="720"/>
        </w:sectPr>
      </w:pPr>
    </w:p>
    <w:p w14:paraId="69C247CD" w14:textId="77777777" w:rsidR="00A13F87" w:rsidRDefault="00A13F87">
      <w:pPr>
        <w:pStyle w:val="a3"/>
        <w:spacing w:before="180"/>
        <w:ind w:left="0"/>
        <w:jc w:val="left"/>
        <w:rPr>
          <w:sz w:val="20"/>
        </w:rPr>
      </w:pPr>
    </w:p>
    <w:p w14:paraId="5D4978E2" w14:textId="77777777" w:rsidR="00A13F87" w:rsidRDefault="00AE16AA">
      <w:pPr>
        <w:pStyle w:val="a3"/>
        <w:ind w:left="1420"/>
        <w:jc w:val="left"/>
        <w:rPr>
          <w:sz w:val="20"/>
        </w:rPr>
      </w:pPr>
      <w:r>
        <w:rPr>
          <w:noProof/>
          <w:sz w:val="20"/>
        </w:rPr>
        <w:drawing>
          <wp:inline distT="0" distB="0" distL="0" distR="0" wp14:anchorId="24C694B2" wp14:editId="714343E8">
            <wp:extent cx="4667735" cy="2052256"/>
            <wp:effectExtent l="0" t="0" r="0" b="0"/>
            <wp:docPr id="16" name="Image 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6" name="Image 16"/>
                    <pic:cNvPicPr/>
                  </pic:nvPicPr>
                  <pic:blipFill>
                    <a:blip r:embed="rId19" cstate="print"/>
                    <a:stretch>
                      <a:fillRect/>
                    </a:stretch>
                  </pic:blipFill>
                  <pic:spPr>
                    <a:xfrm>
                      <a:off x="0" y="0"/>
                      <a:ext cx="4667735" cy="2052256"/>
                    </a:xfrm>
                    <a:prstGeom prst="rect">
                      <a:avLst/>
                    </a:prstGeom>
                  </pic:spPr>
                </pic:pic>
              </a:graphicData>
            </a:graphic>
          </wp:inline>
        </w:drawing>
      </w:r>
    </w:p>
    <w:p w14:paraId="66AF6824" w14:textId="77777777" w:rsidR="00A13F87" w:rsidRDefault="00AE16AA">
      <w:pPr>
        <w:pStyle w:val="a3"/>
        <w:spacing w:before="291"/>
        <w:ind w:left="719"/>
        <w:jc w:val="center"/>
      </w:pPr>
      <w:r>
        <w:t>Рисунок</w:t>
      </w:r>
      <w:r>
        <w:rPr>
          <w:spacing w:val="-10"/>
        </w:rPr>
        <w:t xml:space="preserve"> </w:t>
      </w:r>
      <w:r>
        <w:t>1.6</w:t>
      </w:r>
      <w:r>
        <w:rPr>
          <w:spacing w:val="-7"/>
        </w:rPr>
        <w:t xml:space="preserve"> </w:t>
      </w:r>
      <w:r>
        <w:t>–</w:t>
      </w:r>
      <w:r>
        <w:rPr>
          <w:spacing w:val="-4"/>
        </w:rPr>
        <w:t xml:space="preserve"> </w:t>
      </w:r>
      <w:r>
        <w:t>Когнітивні</w:t>
      </w:r>
      <w:r>
        <w:rPr>
          <w:spacing w:val="-4"/>
        </w:rPr>
        <w:t xml:space="preserve"> </w:t>
      </w:r>
      <w:r>
        <w:t>системи</w:t>
      </w:r>
      <w:r>
        <w:rPr>
          <w:spacing w:val="-5"/>
        </w:rPr>
        <w:t xml:space="preserve"> </w:t>
      </w:r>
      <w:r>
        <w:t>за</w:t>
      </w:r>
      <w:r>
        <w:rPr>
          <w:spacing w:val="-7"/>
        </w:rPr>
        <w:t xml:space="preserve"> </w:t>
      </w:r>
      <w:r>
        <w:t>якими</w:t>
      </w:r>
      <w:r>
        <w:rPr>
          <w:spacing w:val="-5"/>
        </w:rPr>
        <w:t xml:space="preserve"> </w:t>
      </w:r>
      <w:r>
        <w:t>люди</w:t>
      </w:r>
      <w:r>
        <w:rPr>
          <w:spacing w:val="-5"/>
        </w:rPr>
        <w:t xml:space="preserve"> </w:t>
      </w:r>
      <w:r>
        <w:t>приймають</w:t>
      </w:r>
      <w:r>
        <w:rPr>
          <w:spacing w:val="-5"/>
        </w:rPr>
        <w:t xml:space="preserve"> </w:t>
      </w:r>
      <w:r>
        <w:rPr>
          <w:spacing w:val="-2"/>
        </w:rPr>
        <w:t>рішення</w:t>
      </w:r>
    </w:p>
    <w:p w14:paraId="723B1873" w14:textId="77777777" w:rsidR="00A13F87" w:rsidRDefault="00AE16AA">
      <w:pPr>
        <w:spacing w:before="159"/>
        <w:ind w:left="1036" w:right="1036"/>
        <w:jc w:val="center"/>
        <w:rPr>
          <w:i/>
          <w:sz w:val="24"/>
        </w:rPr>
      </w:pPr>
      <w:r>
        <w:rPr>
          <w:i/>
          <w:sz w:val="24"/>
        </w:rPr>
        <w:t>Джерело:</w:t>
      </w:r>
      <w:r>
        <w:rPr>
          <w:i/>
          <w:spacing w:val="-3"/>
          <w:sz w:val="24"/>
        </w:rPr>
        <w:t xml:space="preserve"> </w:t>
      </w:r>
      <w:r>
        <w:rPr>
          <w:i/>
          <w:sz w:val="24"/>
        </w:rPr>
        <w:t>створено</w:t>
      </w:r>
      <w:r>
        <w:rPr>
          <w:i/>
          <w:spacing w:val="-2"/>
          <w:sz w:val="24"/>
        </w:rPr>
        <w:t xml:space="preserve"> </w:t>
      </w:r>
      <w:r>
        <w:rPr>
          <w:i/>
          <w:sz w:val="24"/>
        </w:rPr>
        <w:t>автором</w:t>
      </w:r>
      <w:r>
        <w:rPr>
          <w:i/>
          <w:spacing w:val="-3"/>
          <w:sz w:val="24"/>
        </w:rPr>
        <w:t xml:space="preserve"> </w:t>
      </w:r>
      <w:r>
        <w:rPr>
          <w:i/>
          <w:sz w:val="24"/>
        </w:rPr>
        <w:t>на</w:t>
      </w:r>
      <w:r>
        <w:rPr>
          <w:i/>
          <w:spacing w:val="-2"/>
          <w:sz w:val="24"/>
        </w:rPr>
        <w:t xml:space="preserve"> </w:t>
      </w:r>
      <w:r>
        <w:rPr>
          <w:i/>
          <w:sz w:val="24"/>
        </w:rPr>
        <w:t>основі класифікації</w:t>
      </w:r>
      <w:r>
        <w:rPr>
          <w:i/>
          <w:spacing w:val="-1"/>
          <w:sz w:val="24"/>
        </w:rPr>
        <w:t xml:space="preserve"> </w:t>
      </w:r>
      <w:r>
        <w:rPr>
          <w:i/>
          <w:sz w:val="24"/>
        </w:rPr>
        <w:t>Деніела</w:t>
      </w:r>
      <w:r>
        <w:rPr>
          <w:i/>
          <w:spacing w:val="-1"/>
          <w:sz w:val="24"/>
        </w:rPr>
        <w:t xml:space="preserve"> </w:t>
      </w:r>
      <w:proofErr w:type="spellStart"/>
      <w:r>
        <w:rPr>
          <w:i/>
          <w:spacing w:val="-2"/>
          <w:sz w:val="24"/>
        </w:rPr>
        <w:t>Канемана</w:t>
      </w:r>
      <w:proofErr w:type="spellEnd"/>
    </w:p>
    <w:p w14:paraId="6025D8C7" w14:textId="77777777" w:rsidR="00A13F87" w:rsidRDefault="00A13F87">
      <w:pPr>
        <w:pStyle w:val="a3"/>
        <w:ind w:left="0"/>
        <w:jc w:val="left"/>
        <w:rPr>
          <w:i/>
          <w:sz w:val="24"/>
        </w:rPr>
      </w:pPr>
    </w:p>
    <w:p w14:paraId="26FA44CD" w14:textId="77777777" w:rsidR="00A13F87" w:rsidRDefault="00A13F87">
      <w:pPr>
        <w:pStyle w:val="a3"/>
        <w:spacing w:before="1"/>
        <w:ind w:left="0"/>
        <w:jc w:val="left"/>
        <w:rPr>
          <w:i/>
          <w:sz w:val="24"/>
        </w:rPr>
      </w:pPr>
    </w:p>
    <w:p w14:paraId="6A2E45A3" w14:textId="77777777" w:rsidR="00A13F87" w:rsidRDefault="00AE16AA">
      <w:pPr>
        <w:pStyle w:val="a3"/>
        <w:spacing w:line="360" w:lineRule="auto"/>
        <w:ind w:right="143" w:firstLine="719"/>
      </w:pPr>
      <w:r>
        <w:t xml:space="preserve">При виборі </w:t>
      </w:r>
      <w:proofErr w:type="spellStart"/>
      <w:r>
        <w:t>мовних</w:t>
      </w:r>
      <w:proofErr w:type="spellEnd"/>
      <w:r>
        <w:t xml:space="preserve"> курсів емоційні фактори часто домінують у первинній фазі ухвалення рішення. Наприклад, клієнти можуть відчувати тривогу через можливе</w:t>
      </w:r>
      <w:r>
        <w:rPr>
          <w:spacing w:val="-1"/>
        </w:rPr>
        <w:t xml:space="preserve"> </w:t>
      </w:r>
      <w:r>
        <w:t>відставання в</w:t>
      </w:r>
      <w:r>
        <w:rPr>
          <w:spacing w:val="-1"/>
        </w:rPr>
        <w:t xml:space="preserve"> </w:t>
      </w:r>
      <w:r>
        <w:t>кар'єрі або соціальну ізоляцію</w:t>
      </w:r>
      <w:r>
        <w:rPr>
          <w:spacing w:val="-2"/>
        </w:rPr>
        <w:t xml:space="preserve"> </w:t>
      </w:r>
      <w:r>
        <w:t>через</w:t>
      </w:r>
      <w:r>
        <w:rPr>
          <w:spacing w:val="-3"/>
        </w:rPr>
        <w:t xml:space="preserve"> </w:t>
      </w:r>
      <w:r>
        <w:t>нез</w:t>
      </w:r>
      <w:r>
        <w:t>нання мови.</w:t>
      </w:r>
      <w:r>
        <w:rPr>
          <w:spacing w:val="-1"/>
        </w:rPr>
        <w:t xml:space="preserve"> </w:t>
      </w:r>
      <w:r>
        <w:t>Емоції можуть спонукати клієнта швидко ухвалити рішення про придбання курсу. У той же</w:t>
      </w:r>
      <w:r>
        <w:rPr>
          <w:spacing w:val="-12"/>
        </w:rPr>
        <w:t xml:space="preserve"> </w:t>
      </w:r>
      <w:r>
        <w:t>час,</w:t>
      </w:r>
      <w:r>
        <w:rPr>
          <w:spacing w:val="-12"/>
        </w:rPr>
        <w:t xml:space="preserve"> </w:t>
      </w:r>
      <w:r>
        <w:t>раціональні</w:t>
      </w:r>
      <w:r>
        <w:rPr>
          <w:spacing w:val="-12"/>
        </w:rPr>
        <w:t xml:space="preserve"> </w:t>
      </w:r>
      <w:r>
        <w:t>чинники,</w:t>
      </w:r>
      <w:r>
        <w:rPr>
          <w:spacing w:val="-13"/>
        </w:rPr>
        <w:t xml:space="preserve"> </w:t>
      </w:r>
      <w:r>
        <w:t>такі</w:t>
      </w:r>
      <w:r>
        <w:rPr>
          <w:spacing w:val="-12"/>
        </w:rPr>
        <w:t xml:space="preserve"> </w:t>
      </w:r>
      <w:r>
        <w:t>як</w:t>
      </w:r>
      <w:r>
        <w:rPr>
          <w:spacing w:val="-12"/>
        </w:rPr>
        <w:t xml:space="preserve"> </w:t>
      </w:r>
      <w:r>
        <w:t>вартість</w:t>
      </w:r>
      <w:r>
        <w:rPr>
          <w:spacing w:val="-14"/>
        </w:rPr>
        <w:t xml:space="preserve"> </w:t>
      </w:r>
      <w:r>
        <w:t>курсу,</w:t>
      </w:r>
      <w:r>
        <w:rPr>
          <w:spacing w:val="-13"/>
        </w:rPr>
        <w:t xml:space="preserve"> </w:t>
      </w:r>
      <w:r>
        <w:t>відгуки</w:t>
      </w:r>
      <w:r>
        <w:rPr>
          <w:spacing w:val="-14"/>
        </w:rPr>
        <w:t xml:space="preserve"> </w:t>
      </w:r>
      <w:r>
        <w:t>та</w:t>
      </w:r>
      <w:r>
        <w:rPr>
          <w:spacing w:val="-13"/>
        </w:rPr>
        <w:t xml:space="preserve"> </w:t>
      </w:r>
      <w:r>
        <w:t>навчальна</w:t>
      </w:r>
      <w:r>
        <w:rPr>
          <w:spacing w:val="-15"/>
        </w:rPr>
        <w:t xml:space="preserve"> </w:t>
      </w:r>
      <w:r>
        <w:t>програма, впливають на подальше рішення, коли людина починає детально аналізувати можливості [18].</w:t>
      </w:r>
    </w:p>
    <w:p w14:paraId="0C325DE7" w14:textId="77777777" w:rsidR="00A13F87" w:rsidRDefault="00AE16AA">
      <w:pPr>
        <w:pStyle w:val="a3"/>
        <w:spacing w:line="360" w:lineRule="auto"/>
        <w:ind w:right="141" w:firstLine="719"/>
      </w:pPr>
      <w:r>
        <w:t>Інший</w:t>
      </w:r>
      <w:r>
        <w:rPr>
          <w:spacing w:val="-12"/>
        </w:rPr>
        <w:t xml:space="preserve"> </w:t>
      </w:r>
      <w:r>
        <w:t>аспект</w:t>
      </w:r>
      <w:r>
        <w:rPr>
          <w:spacing w:val="-14"/>
        </w:rPr>
        <w:t xml:space="preserve"> </w:t>
      </w:r>
      <w:r>
        <w:t>поведінкової</w:t>
      </w:r>
      <w:r>
        <w:rPr>
          <w:spacing w:val="-11"/>
        </w:rPr>
        <w:t xml:space="preserve"> </w:t>
      </w:r>
      <w:r>
        <w:t>економіки</w:t>
      </w:r>
      <w:r>
        <w:rPr>
          <w:spacing w:val="-8"/>
        </w:rPr>
        <w:t xml:space="preserve"> </w:t>
      </w:r>
      <w:r>
        <w:t>—</w:t>
      </w:r>
      <w:r>
        <w:rPr>
          <w:spacing w:val="-14"/>
        </w:rPr>
        <w:t xml:space="preserve"> </w:t>
      </w:r>
      <w:r>
        <w:t>ефект</w:t>
      </w:r>
      <w:r>
        <w:rPr>
          <w:spacing w:val="-12"/>
        </w:rPr>
        <w:t xml:space="preserve"> </w:t>
      </w:r>
      <w:r>
        <w:t>упередженості</w:t>
      </w:r>
      <w:r>
        <w:rPr>
          <w:spacing w:val="-11"/>
        </w:rPr>
        <w:t xml:space="preserve"> </w:t>
      </w:r>
      <w:r>
        <w:t>до</w:t>
      </w:r>
      <w:r>
        <w:rPr>
          <w:spacing w:val="-11"/>
        </w:rPr>
        <w:t xml:space="preserve"> </w:t>
      </w:r>
      <w:r>
        <w:t>втрати</w:t>
      </w:r>
      <w:r>
        <w:rPr>
          <w:spacing w:val="-12"/>
        </w:rPr>
        <w:t xml:space="preserve"> </w:t>
      </w:r>
      <w:r>
        <w:t>(</w:t>
      </w:r>
      <w:proofErr w:type="spellStart"/>
      <w:r>
        <w:t>loss</w:t>
      </w:r>
      <w:proofErr w:type="spellEnd"/>
      <w:r>
        <w:t xml:space="preserve"> </w:t>
      </w:r>
      <w:proofErr w:type="spellStart"/>
      <w:r>
        <w:t>aversion</w:t>
      </w:r>
      <w:proofErr w:type="spellEnd"/>
      <w:r>
        <w:t xml:space="preserve">), згідно з яким люди частіше діють для уникнення втрат, ніж для отримання </w:t>
      </w:r>
      <w:proofErr w:type="spellStart"/>
      <w:r>
        <w:t>вигод</w:t>
      </w:r>
      <w:proofErr w:type="spellEnd"/>
      <w:r>
        <w:t>. Наприклад, страх втратити кар'єрні можливості через незнання англійської мови часто сильніший за прагнення до нових знань. Це можна використати в маркетингових кампаніях, підкреслюючи ризики, які клієнт може уникнути, вивчивши мову [18].</w:t>
      </w:r>
    </w:p>
    <w:p w14:paraId="034918AD" w14:textId="77777777" w:rsidR="00A13F87" w:rsidRDefault="00AE16AA">
      <w:pPr>
        <w:pStyle w:val="a3"/>
        <w:spacing w:before="1" w:line="360" w:lineRule="auto"/>
        <w:ind w:right="135" w:firstLine="719"/>
      </w:pPr>
      <w:r>
        <w:t>Далі слід р</w:t>
      </w:r>
      <w:r>
        <w:t xml:space="preserve">озглянути соціальне підтвердження як чинник конверсії. Теорія соціального підтвердження, розроблена Робертом </w:t>
      </w:r>
      <w:proofErr w:type="spellStart"/>
      <w:r>
        <w:t>Чалдіні</w:t>
      </w:r>
      <w:proofErr w:type="spellEnd"/>
      <w:r>
        <w:t xml:space="preserve"> у його праці "Вплив: Психологія переконання" (1984), стверджує, що люди схильні приймати рішення на основі поведінки інших людей, особливо </w:t>
      </w:r>
      <w:r>
        <w:t>коли вони не впевнені у виборі. На ринку освітніх послуг роль соціального підтвердження особливо сильна. Відгуки, кейси успішних студентів і рекомендації грають вирішальну роль у конверсії потенційних клієнтів [19]:</w:t>
      </w:r>
    </w:p>
    <w:p w14:paraId="26444957" w14:textId="77777777" w:rsidR="00A13F87" w:rsidRDefault="00A13F87">
      <w:pPr>
        <w:pStyle w:val="a3"/>
        <w:spacing w:line="360" w:lineRule="auto"/>
        <w:sectPr w:rsidR="00A13F87">
          <w:pgSz w:w="11910" w:h="16840"/>
          <w:pgMar w:top="840" w:right="425" w:bottom="280" w:left="1275" w:header="578" w:footer="0" w:gutter="0"/>
          <w:cols w:space="720"/>
        </w:sectPr>
      </w:pPr>
    </w:p>
    <w:p w14:paraId="24BE53B2" w14:textId="77777777" w:rsidR="00A13F87" w:rsidRDefault="00AE16AA">
      <w:pPr>
        <w:pStyle w:val="a5"/>
        <w:numPr>
          <w:ilvl w:val="0"/>
          <w:numId w:val="32"/>
        </w:numPr>
        <w:tabs>
          <w:tab w:val="left" w:pos="863"/>
        </w:tabs>
        <w:spacing w:before="289" w:line="362" w:lineRule="auto"/>
        <w:ind w:right="144"/>
        <w:rPr>
          <w:sz w:val="28"/>
        </w:rPr>
      </w:pPr>
      <w:r>
        <w:rPr>
          <w:sz w:val="28"/>
        </w:rPr>
        <w:lastRenderedPageBreak/>
        <w:t>Позитивні</w:t>
      </w:r>
      <w:r>
        <w:rPr>
          <w:spacing w:val="-5"/>
          <w:sz w:val="28"/>
        </w:rPr>
        <w:t xml:space="preserve"> </w:t>
      </w:r>
      <w:r>
        <w:rPr>
          <w:sz w:val="28"/>
        </w:rPr>
        <w:t>відгуки</w:t>
      </w:r>
      <w:r>
        <w:rPr>
          <w:spacing w:val="-6"/>
          <w:sz w:val="28"/>
        </w:rPr>
        <w:t xml:space="preserve"> </w:t>
      </w:r>
      <w:r>
        <w:rPr>
          <w:sz w:val="28"/>
        </w:rPr>
        <w:t>підв</w:t>
      </w:r>
      <w:r>
        <w:rPr>
          <w:sz w:val="28"/>
        </w:rPr>
        <w:t>ищують</w:t>
      </w:r>
      <w:r>
        <w:rPr>
          <w:spacing w:val="-7"/>
          <w:sz w:val="28"/>
        </w:rPr>
        <w:t xml:space="preserve"> </w:t>
      </w:r>
      <w:r>
        <w:rPr>
          <w:sz w:val="28"/>
        </w:rPr>
        <w:t>довіру</w:t>
      </w:r>
      <w:r>
        <w:rPr>
          <w:spacing w:val="-5"/>
          <w:sz w:val="28"/>
        </w:rPr>
        <w:t xml:space="preserve"> </w:t>
      </w:r>
      <w:r>
        <w:rPr>
          <w:sz w:val="28"/>
        </w:rPr>
        <w:t>до</w:t>
      </w:r>
      <w:r>
        <w:rPr>
          <w:spacing w:val="-5"/>
          <w:sz w:val="28"/>
        </w:rPr>
        <w:t xml:space="preserve"> </w:t>
      </w:r>
      <w:r>
        <w:rPr>
          <w:sz w:val="28"/>
        </w:rPr>
        <w:t>бренду,</w:t>
      </w:r>
      <w:r>
        <w:rPr>
          <w:spacing w:val="-7"/>
          <w:sz w:val="28"/>
        </w:rPr>
        <w:t xml:space="preserve"> </w:t>
      </w:r>
      <w:r>
        <w:rPr>
          <w:sz w:val="28"/>
        </w:rPr>
        <w:t>допомагаючи</w:t>
      </w:r>
      <w:r>
        <w:rPr>
          <w:spacing w:val="-5"/>
          <w:sz w:val="28"/>
        </w:rPr>
        <w:t xml:space="preserve"> </w:t>
      </w:r>
      <w:r>
        <w:rPr>
          <w:sz w:val="28"/>
        </w:rPr>
        <w:t>потенційним клієнтам переконатися в ефективності курсу.</w:t>
      </w:r>
    </w:p>
    <w:p w14:paraId="349D89EA" w14:textId="77777777" w:rsidR="00A13F87" w:rsidRDefault="00AE16AA">
      <w:pPr>
        <w:pStyle w:val="a5"/>
        <w:numPr>
          <w:ilvl w:val="0"/>
          <w:numId w:val="32"/>
        </w:numPr>
        <w:tabs>
          <w:tab w:val="left" w:pos="863"/>
        </w:tabs>
        <w:spacing w:line="360" w:lineRule="auto"/>
        <w:ind w:right="145"/>
        <w:rPr>
          <w:sz w:val="28"/>
        </w:rPr>
      </w:pPr>
      <w:r>
        <w:rPr>
          <w:sz w:val="28"/>
        </w:rPr>
        <w:t>Кейси успішних студентів слугують доказом того, що освітня послуга працює, і клієнт отримає реальні результати.</w:t>
      </w:r>
    </w:p>
    <w:p w14:paraId="1AC09CF8" w14:textId="77777777" w:rsidR="00A13F87" w:rsidRDefault="00AE16AA">
      <w:pPr>
        <w:pStyle w:val="a5"/>
        <w:numPr>
          <w:ilvl w:val="0"/>
          <w:numId w:val="32"/>
        </w:numPr>
        <w:tabs>
          <w:tab w:val="left" w:pos="863"/>
        </w:tabs>
        <w:spacing w:line="360" w:lineRule="auto"/>
        <w:ind w:right="144"/>
        <w:rPr>
          <w:sz w:val="28"/>
        </w:rPr>
      </w:pPr>
      <w:r>
        <w:rPr>
          <w:sz w:val="28"/>
        </w:rPr>
        <w:t>Соціальні мережі дозволяють використовувати принцип соціального підтвердження через публікації студентів, що демонструють їхній прогрес або досягнення.</w:t>
      </w:r>
    </w:p>
    <w:p w14:paraId="6A528A17" w14:textId="77777777" w:rsidR="00A13F87" w:rsidRDefault="00AE16AA">
      <w:pPr>
        <w:pStyle w:val="a3"/>
        <w:spacing w:line="360" w:lineRule="auto"/>
        <w:ind w:right="144" w:firstLine="719"/>
      </w:pPr>
      <w:r>
        <w:t>Люди часто обирають курси на основі досвіду інших, що показує, наскільки важливо використовувати цей при</w:t>
      </w:r>
      <w:r>
        <w:t xml:space="preserve">нцип у маркетингових стратегіях. Наявність </w:t>
      </w:r>
      <w:proofErr w:type="spellStart"/>
      <w:r>
        <w:t>відеовідгуків</w:t>
      </w:r>
      <w:proofErr w:type="spellEnd"/>
      <w:r>
        <w:rPr>
          <w:spacing w:val="-16"/>
        </w:rPr>
        <w:t xml:space="preserve"> </w:t>
      </w:r>
      <w:r>
        <w:t>і</w:t>
      </w:r>
      <w:r>
        <w:rPr>
          <w:spacing w:val="-13"/>
        </w:rPr>
        <w:t xml:space="preserve"> </w:t>
      </w:r>
      <w:r>
        <w:t>персоналізованих</w:t>
      </w:r>
      <w:r>
        <w:rPr>
          <w:spacing w:val="-13"/>
        </w:rPr>
        <w:t xml:space="preserve"> </w:t>
      </w:r>
      <w:r>
        <w:t>історій</w:t>
      </w:r>
      <w:r>
        <w:rPr>
          <w:spacing w:val="-15"/>
        </w:rPr>
        <w:t xml:space="preserve"> </w:t>
      </w:r>
      <w:r>
        <w:t>успіху</w:t>
      </w:r>
      <w:r>
        <w:rPr>
          <w:spacing w:val="-15"/>
        </w:rPr>
        <w:t xml:space="preserve"> </w:t>
      </w:r>
      <w:r>
        <w:t>допомагає</w:t>
      </w:r>
      <w:r>
        <w:rPr>
          <w:spacing w:val="-14"/>
        </w:rPr>
        <w:t xml:space="preserve"> </w:t>
      </w:r>
      <w:r>
        <w:t>зменшити</w:t>
      </w:r>
      <w:r>
        <w:rPr>
          <w:spacing w:val="-15"/>
        </w:rPr>
        <w:t xml:space="preserve"> </w:t>
      </w:r>
      <w:r>
        <w:t>невпевненість і підвищити довіру до пропонованих курсів [19].</w:t>
      </w:r>
    </w:p>
    <w:p w14:paraId="7B8896CD" w14:textId="77777777" w:rsidR="00A13F87" w:rsidRDefault="00AE16AA">
      <w:pPr>
        <w:pStyle w:val="a3"/>
        <w:spacing w:line="360" w:lineRule="auto"/>
        <w:ind w:right="140" w:firstLine="719"/>
      </w:pPr>
      <w:r>
        <w:t>Психологічні аспекти прийняття рішень клієнтами на ринку освітніх послуг включають я</w:t>
      </w:r>
      <w:r>
        <w:t xml:space="preserve">к раціональні, так і емоційні чинники. Внутрішня і зовнішня мотивація, що базується на теоріях </w:t>
      </w:r>
      <w:proofErr w:type="spellStart"/>
      <w:r>
        <w:t>самодетермінації</w:t>
      </w:r>
      <w:proofErr w:type="spellEnd"/>
      <w:r>
        <w:t xml:space="preserve"> та очікувань, визначає початковий інтерес клієнтів. Емоції часто відіграють вирішальну роль на початкових етапах вибору, однак остаточне рішення</w:t>
      </w:r>
      <w:r>
        <w:t xml:space="preserve"> базується на раціональному аналізі вартості та ефективності курсу. Використання соціального підтвердження через відгуки та кейси студентів суттєво впливає на конверсію, оскільки люди прагнуть ухвалювати рішення, спираючись на досвід інших [19].</w:t>
      </w:r>
    </w:p>
    <w:p w14:paraId="420E3FBE" w14:textId="77777777" w:rsidR="00A13F87" w:rsidRDefault="00AE16AA">
      <w:pPr>
        <w:pStyle w:val="a3"/>
        <w:spacing w:line="360" w:lineRule="auto"/>
        <w:ind w:right="136" w:firstLine="719"/>
      </w:pPr>
      <w:r>
        <w:t>Розглянемо</w:t>
      </w:r>
      <w:r>
        <w:t xml:space="preserve"> тривалість циклу прийняття рішення. Прийняття рішення про покупку</w:t>
      </w:r>
      <w:r>
        <w:rPr>
          <w:spacing w:val="-1"/>
        </w:rPr>
        <w:t xml:space="preserve"> </w:t>
      </w:r>
      <w:r>
        <w:t>освітніх</w:t>
      </w:r>
      <w:r>
        <w:rPr>
          <w:spacing w:val="-1"/>
        </w:rPr>
        <w:t xml:space="preserve"> </w:t>
      </w:r>
      <w:r>
        <w:t>послуг,</w:t>
      </w:r>
      <w:r>
        <w:rPr>
          <w:spacing w:val="-2"/>
        </w:rPr>
        <w:t xml:space="preserve"> </w:t>
      </w:r>
      <w:r>
        <w:t>зокрема</w:t>
      </w:r>
      <w:r>
        <w:rPr>
          <w:spacing w:val="-2"/>
        </w:rPr>
        <w:t xml:space="preserve"> </w:t>
      </w:r>
      <w:proofErr w:type="spellStart"/>
      <w:r>
        <w:t>мовних</w:t>
      </w:r>
      <w:proofErr w:type="spellEnd"/>
      <w:r>
        <w:rPr>
          <w:spacing w:val="-1"/>
        </w:rPr>
        <w:t xml:space="preserve"> </w:t>
      </w:r>
      <w:r>
        <w:t>курсів,</w:t>
      </w:r>
      <w:r>
        <w:rPr>
          <w:spacing w:val="-3"/>
        </w:rPr>
        <w:t xml:space="preserve"> </w:t>
      </w:r>
      <w:r>
        <w:t>є</w:t>
      </w:r>
      <w:r>
        <w:rPr>
          <w:spacing w:val="-2"/>
        </w:rPr>
        <w:t xml:space="preserve"> </w:t>
      </w:r>
      <w:r>
        <w:t>тривалим</w:t>
      </w:r>
      <w:r>
        <w:rPr>
          <w:spacing w:val="-4"/>
        </w:rPr>
        <w:t xml:space="preserve"> </w:t>
      </w:r>
      <w:r>
        <w:t>процесом.</w:t>
      </w:r>
      <w:r>
        <w:rPr>
          <w:spacing w:val="-2"/>
        </w:rPr>
        <w:t xml:space="preserve"> </w:t>
      </w:r>
      <w:r>
        <w:t xml:space="preserve">На відміну від простих товарів, де рішення може бути прийнято швидко, освітні послуги передбачають більшу інвестицію часу, грошей та зусиль. Клієнти потребують більше часу для того, щоб зважити всі аспекти — від якості викладання до майбутніх результатів. </w:t>
      </w:r>
      <w:r>
        <w:t xml:space="preserve">Розглянемо, чому тривалість циклу ухвалення рішення довша на ринку </w:t>
      </w:r>
      <w:proofErr w:type="spellStart"/>
      <w:r>
        <w:t>мовних</w:t>
      </w:r>
      <w:proofErr w:type="spellEnd"/>
      <w:r>
        <w:t xml:space="preserve"> послуг.</w:t>
      </w:r>
    </w:p>
    <w:p w14:paraId="37B02CDF" w14:textId="77777777" w:rsidR="00A13F87" w:rsidRDefault="00AE16AA">
      <w:pPr>
        <w:pStyle w:val="a3"/>
        <w:spacing w:line="360" w:lineRule="auto"/>
        <w:ind w:right="142" w:firstLine="719"/>
      </w:pPr>
      <w:r>
        <w:t>Процес</w:t>
      </w:r>
      <w:r>
        <w:rPr>
          <w:spacing w:val="-18"/>
        </w:rPr>
        <w:t xml:space="preserve"> </w:t>
      </w:r>
      <w:r>
        <w:t>прийняття</w:t>
      </w:r>
      <w:r>
        <w:rPr>
          <w:spacing w:val="-17"/>
        </w:rPr>
        <w:t xml:space="preserve"> </w:t>
      </w:r>
      <w:r>
        <w:t>рішення</w:t>
      </w:r>
      <w:r>
        <w:rPr>
          <w:spacing w:val="-18"/>
        </w:rPr>
        <w:t xml:space="preserve"> </w:t>
      </w:r>
      <w:r>
        <w:t>клієнтами</w:t>
      </w:r>
      <w:r>
        <w:rPr>
          <w:spacing w:val="-17"/>
        </w:rPr>
        <w:t xml:space="preserve"> </w:t>
      </w:r>
      <w:proofErr w:type="spellStart"/>
      <w:r>
        <w:t>мовних</w:t>
      </w:r>
      <w:proofErr w:type="spellEnd"/>
      <w:r>
        <w:rPr>
          <w:spacing w:val="-18"/>
        </w:rPr>
        <w:t xml:space="preserve"> </w:t>
      </w:r>
      <w:r>
        <w:t>послуг</w:t>
      </w:r>
      <w:r>
        <w:rPr>
          <w:spacing w:val="-17"/>
        </w:rPr>
        <w:t xml:space="preserve"> </w:t>
      </w:r>
      <w:r>
        <w:t>можна</w:t>
      </w:r>
      <w:r>
        <w:rPr>
          <w:spacing w:val="-18"/>
        </w:rPr>
        <w:t xml:space="preserve"> </w:t>
      </w:r>
      <w:r>
        <w:t>розглянути</w:t>
      </w:r>
      <w:r>
        <w:rPr>
          <w:spacing w:val="-17"/>
        </w:rPr>
        <w:t xml:space="preserve"> </w:t>
      </w:r>
      <w:r>
        <w:t>через кілька</w:t>
      </w:r>
      <w:r>
        <w:rPr>
          <w:spacing w:val="-2"/>
        </w:rPr>
        <w:t xml:space="preserve"> </w:t>
      </w:r>
      <w:r>
        <w:t>відомих</w:t>
      </w:r>
      <w:r>
        <w:rPr>
          <w:spacing w:val="-2"/>
        </w:rPr>
        <w:t xml:space="preserve"> </w:t>
      </w:r>
      <w:r>
        <w:t>теорій. Перша</w:t>
      </w:r>
      <w:r>
        <w:rPr>
          <w:spacing w:val="-3"/>
        </w:rPr>
        <w:t xml:space="preserve"> </w:t>
      </w:r>
      <w:r>
        <w:t>теорія,</w:t>
      </w:r>
      <w:r>
        <w:rPr>
          <w:spacing w:val="-3"/>
        </w:rPr>
        <w:t xml:space="preserve"> </w:t>
      </w:r>
      <w:r>
        <w:t>теорія</w:t>
      </w:r>
      <w:r>
        <w:rPr>
          <w:spacing w:val="-2"/>
        </w:rPr>
        <w:t xml:space="preserve"> </w:t>
      </w:r>
      <w:r>
        <w:t>раціонального</w:t>
      </w:r>
      <w:r>
        <w:rPr>
          <w:spacing w:val="-2"/>
        </w:rPr>
        <w:t xml:space="preserve"> </w:t>
      </w:r>
      <w:r>
        <w:t>вибору</w:t>
      </w:r>
      <w:r>
        <w:rPr>
          <w:spacing w:val="-2"/>
        </w:rPr>
        <w:t xml:space="preserve"> </w:t>
      </w:r>
      <w:r>
        <w:t>(</w:t>
      </w:r>
      <w:proofErr w:type="spellStart"/>
      <w:r>
        <w:t>Rational</w:t>
      </w:r>
      <w:proofErr w:type="spellEnd"/>
      <w:r>
        <w:rPr>
          <w:spacing w:val="-2"/>
        </w:rPr>
        <w:t xml:space="preserve"> </w:t>
      </w:r>
      <w:proofErr w:type="spellStart"/>
      <w:r>
        <w:t>Choice</w:t>
      </w:r>
      <w:proofErr w:type="spellEnd"/>
      <w:r>
        <w:t xml:space="preserve"> </w:t>
      </w:r>
      <w:proofErr w:type="spellStart"/>
      <w:r>
        <w:t>Theory</w:t>
      </w:r>
      <w:proofErr w:type="spellEnd"/>
      <w:r>
        <w:t>), яку підтрим</w:t>
      </w:r>
      <w:r>
        <w:t xml:space="preserve">ують такі економісти, як Гаррі </w:t>
      </w:r>
      <w:proofErr w:type="spellStart"/>
      <w:r>
        <w:t>Беккер</w:t>
      </w:r>
      <w:proofErr w:type="spellEnd"/>
      <w:r>
        <w:t xml:space="preserve"> (1976), припускає, що люди ухвалюють рішення на основі раціонального аналізу витрат і </w:t>
      </w:r>
      <w:proofErr w:type="spellStart"/>
      <w:r>
        <w:t>вигод</w:t>
      </w:r>
      <w:proofErr w:type="spellEnd"/>
      <w:r>
        <w:t>. Освітні</w:t>
      </w:r>
    </w:p>
    <w:p w14:paraId="7CB64079" w14:textId="77777777" w:rsidR="00A13F87" w:rsidRDefault="00A13F87">
      <w:pPr>
        <w:pStyle w:val="a3"/>
        <w:spacing w:line="360" w:lineRule="auto"/>
        <w:sectPr w:rsidR="00A13F87">
          <w:pgSz w:w="11910" w:h="16840"/>
          <w:pgMar w:top="840" w:right="425" w:bottom="280" w:left="1275" w:header="578" w:footer="0" w:gutter="0"/>
          <w:cols w:space="720"/>
        </w:sectPr>
      </w:pPr>
    </w:p>
    <w:p w14:paraId="76D45D83" w14:textId="77777777" w:rsidR="00A13F87" w:rsidRDefault="00AE16AA">
      <w:pPr>
        <w:pStyle w:val="a3"/>
        <w:spacing w:before="289" w:line="360" w:lineRule="auto"/>
        <w:ind w:right="138"/>
      </w:pPr>
      <w:proofErr w:type="spellStart"/>
      <w:r>
        <w:lastRenderedPageBreak/>
        <w:t>мовні</w:t>
      </w:r>
      <w:proofErr w:type="spellEnd"/>
      <w:r>
        <w:t xml:space="preserve"> курси є складним продуктом, що вимагає оцінки вартості, часу навчання, якості та можливостей </w:t>
      </w:r>
      <w:r>
        <w:t>майбутнього використання знань. Клієнти, особливо дорослі, які мають професійні зобов'язання, будуть більш обережно підходити до вибору, щоб упевнитися, що курс дасть необхідні результати [20].</w:t>
      </w:r>
    </w:p>
    <w:p w14:paraId="4C1458A9" w14:textId="77777777" w:rsidR="00A13F87" w:rsidRDefault="00AE16AA">
      <w:pPr>
        <w:pStyle w:val="a3"/>
        <w:spacing w:line="360" w:lineRule="auto"/>
        <w:ind w:right="138" w:firstLine="719"/>
      </w:pPr>
      <w:r>
        <w:t xml:space="preserve">Теорія поведінкової економіки від Даніеля </w:t>
      </w:r>
      <w:proofErr w:type="spellStart"/>
      <w:r>
        <w:t>Канемана</w:t>
      </w:r>
      <w:proofErr w:type="spellEnd"/>
      <w:r>
        <w:t xml:space="preserve"> ("</w:t>
      </w:r>
      <w:proofErr w:type="spellStart"/>
      <w:r>
        <w:t>Thinking</w:t>
      </w:r>
      <w:proofErr w:type="spellEnd"/>
      <w:r>
        <w:t>,</w:t>
      </w:r>
      <w:r>
        <w:t xml:space="preserve"> </w:t>
      </w:r>
      <w:proofErr w:type="spellStart"/>
      <w:r>
        <w:t>Fast</w:t>
      </w:r>
      <w:proofErr w:type="spellEnd"/>
      <w:r>
        <w:t xml:space="preserve"> </w:t>
      </w:r>
      <w:proofErr w:type="spellStart"/>
      <w:r>
        <w:t>and</w:t>
      </w:r>
      <w:proofErr w:type="spellEnd"/>
      <w:r>
        <w:t xml:space="preserve"> </w:t>
      </w:r>
      <w:proofErr w:type="spellStart"/>
      <w:r>
        <w:t>Slow</w:t>
      </w:r>
      <w:proofErr w:type="spellEnd"/>
      <w:r>
        <w:t xml:space="preserve">", 2011) також пропонує цінне розуміння. За цією теорією, процес ухвалення рішень включає дві системи мислення: швидке (інтуїтивне) і повільне (раціональне). Оскільки вибір </w:t>
      </w:r>
      <w:proofErr w:type="spellStart"/>
      <w:r>
        <w:t>мовних</w:t>
      </w:r>
      <w:proofErr w:type="spellEnd"/>
      <w:r>
        <w:t xml:space="preserve"> курсів часто пов'язаний з великими витратами часу і ресурсів, </w:t>
      </w:r>
      <w:r>
        <w:t>клієнти більше покладаються на повільне мислення. Вони</w:t>
      </w:r>
      <w:r>
        <w:rPr>
          <w:spacing w:val="-9"/>
        </w:rPr>
        <w:t xml:space="preserve"> </w:t>
      </w:r>
      <w:r>
        <w:t>ретельно</w:t>
      </w:r>
      <w:r>
        <w:rPr>
          <w:spacing w:val="-7"/>
        </w:rPr>
        <w:t xml:space="preserve"> </w:t>
      </w:r>
      <w:r>
        <w:t>аналізують</w:t>
      </w:r>
      <w:r>
        <w:rPr>
          <w:spacing w:val="-9"/>
        </w:rPr>
        <w:t xml:space="preserve"> </w:t>
      </w:r>
      <w:r>
        <w:t>відгуки,</w:t>
      </w:r>
      <w:r>
        <w:rPr>
          <w:spacing w:val="-10"/>
        </w:rPr>
        <w:t xml:space="preserve"> </w:t>
      </w:r>
      <w:r>
        <w:t>результати</w:t>
      </w:r>
      <w:r>
        <w:rPr>
          <w:spacing w:val="-7"/>
        </w:rPr>
        <w:t xml:space="preserve"> </w:t>
      </w:r>
      <w:r>
        <w:t>інших</w:t>
      </w:r>
      <w:r>
        <w:rPr>
          <w:spacing w:val="-7"/>
        </w:rPr>
        <w:t xml:space="preserve"> </w:t>
      </w:r>
      <w:r>
        <w:t>студентів,</w:t>
      </w:r>
      <w:r>
        <w:rPr>
          <w:spacing w:val="-8"/>
        </w:rPr>
        <w:t xml:space="preserve"> </w:t>
      </w:r>
      <w:r>
        <w:t>якість</w:t>
      </w:r>
      <w:r>
        <w:rPr>
          <w:spacing w:val="-9"/>
        </w:rPr>
        <w:t xml:space="preserve"> </w:t>
      </w:r>
      <w:r>
        <w:t>викладання, що призводить до затримки з прийняттям рішення [18].</w:t>
      </w:r>
    </w:p>
    <w:p w14:paraId="439A1ECA" w14:textId="77777777" w:rsidR="00A13F87" w:rsidRDefault="00AE16AA">
      <w:pPr>
        <w:pStyle w:val="a3"/>
        <w:spacing w:before="2" w:line="360" w:lineRule="auto"/>
        <w:ind w:right="139" w:firstLine="719"/>
      </w:pPr>
      <w:r>
        <w:t xml:space="preserve">Розглянемо причини довшого циклу прийняття рішення у клієнтів </w:t>
      </w:r>
      <w:proofErr w:type="spellStart"/>
      <w:r>
        <w:t>мовних</w:t>
      </w:r>
      <w:proofErr w:type="spellEnd"/>
      <w:r>
        <w:t xml:space="preserve"> пос</w:t>
      </w:r>
      <w:r>
        <w:t xml:space="preserve">луг. По-перше, це фінансові витрати та інвестиції часу. Освітні </w:t>
      </w:r>
      <w:proofErr w:type="spellStart"/>
      <w:r>
        <w:t>мовні</w:t>
      </w:r>
      <w:proofErr w:type="spellEnd"/>
      <w:r>
        <w:t xml:space="preserve"> курси, особливо високоякісні, можуть бути дорогими і вимагати довготривалих зобов'язань (від кількох місяців до років навчання). Клієнти потребують часу для оцінки вартості послуг та пор</w:t>
      </w:r>
      <w:r>
        <w:t>івняння з іншими варіантами. За теорією Левіта і Брауна (1986), чим більша фінансова інвестиція, тим більше часу клієнт витрачає на ухвалення рішення [17].</w:t>
      </w:r>
    </w:p>
    <w:p w14:paraId="0A9C0B98" w14:textId="77777777" w:rsidR="00A13F87" w:rsidRDefault="00AE16AA">
      <w:pPr>
        <w:pStyle w:val="a3"/>
        <w:spacing w:before="1" w:line="360" w:lineRule="auto"/>
        <w:ind w:right="136" w:firstLine="719"/>
      </w:pPr>
      <w:r>
        <w:t>По-друге, страх перед невизначеністю. Клієнти часто не впевнені у власних можливостях ефективно засв</w:t>
      </w:r>
      <w:r>
        <w:t>оїти нову мову або завершити курс. Теорія очікувань (</w:t>
      </w:r>
      <w:proofErr w:type="spellStart"/>
      <w:r>
        <w:t>Expectancy</w:t>
      </w:r>
      <w:proofErr w:type="spellEnd"/>
      <w:r>
        <w:t xml:space="preserve"> </w:t>
      </w:r>
      <w:proofErr w:type="spellStart"/>
      <w:r>
        <w:t>Theory</w:t>
      </w:r>
      <w:proofErr w:type="spellEnd"/>
      <w:r>
        <w:t xml:space="preserve">) </w:t>
      </w:r>
      <w:proofErr w:type="spellStart"/>
      <w:r>
        <w:t>Врума</w:t>
      </w:r>
      <w:proofErr w:type="spellEnd"/>
      <w:r>
        <w:t xml:space="preserve"> (1964) передбачає, що клієнти приймають рішення, якщо впевнені в результаті. Для </w:t>
      </w:r>
      <w:proofErr w:type="spellStart"/>
      <w:r>
        <w:t>мовних</w:t>
      </w:r>
      <w:proofErr w:type="spellEnd"/>
      <w:r>
        <w:t xml:space="preserve"> курсів важливе місце займають відгуки, досвід</w:t>
      </w:r>
      <w:r>
        <w:rPr>
          <w:spacing w:val="-10"/>
        </w:rPr>
        <w:t xml:space="preserve"> </w:t>
      </w:r>
      <w:r>
        <w:t>інших</w:t>
      </w:r>
      <w:r>
        <w:rPr>
          <w:spacing w:val="-10"/>
        </w:rPr>
        <w:t xml:space="preserve"> </w:t>
      </w:r>
      <w:r>
        <w:t>студентів</w:t>
      </w:r>
      <w:r>
        <w:rPr>
          <w:spacing w:val="-11"/>
        </w:rPr>
        <w:t xml:space="preserve"> </w:t>
      </w:r>
      <w:r>
        <w:t>і</w:t>
      </w:r>
      <w:r>
        <w:rPr>
          <w:spacing w:val="-13"/>
        </w:rPr>
        <w:t xml:space="preserve"> </w:t>
      </w:r>
      <w:r>
        <w:t>доступ</w:t>
      </w:r>
      <w:r>
        <w:rPr>
          <w:spacing w:val="-11"/>
        </w:rPr>
        <w:t xml:space="preserve"> </w:t>
      </w:r>
      <w:r>
        <w:t>до</w:t>
      </w:r>
      <w:r>
        <w:rPr>
          <w:spacing w:val="-10"/>
        </w:rPr>
        <w:t xml:space="preserve"> </w:t>
      </w:r>
      <w:r>
        <w:t>пробних</w:t>
      </w:r>
      <w:r>
        <w:rPr>
          <w:spacing w:val="-10"/>
        </w:rPr>
        <w:t xml:space="preserve"> </w:t>
      </w:r>
      <w:r>
        <w:t>уроків,</w:t>
      </w:r>
      <w:r>
        <w:rPr>
          <w:spacing w:val="-12"/>
        </w:rPr>
        <w:t xml:space="preserve"> </w:t>
      </w:r>
      <w:r>
        <w:t>які</w:t>
      </w:r>
      <w:r>
        <w:rPr>
          <w:spacing w:val="-12"/>
        </w:rPr>
        <w:t xml:space="preserve"> </w:t>
      </w:r>
      <w:r>
        <w:t>можуть</w:t>
      </w:r>
      <w:r>
        <w:rPr>
          <w:spacing w:val="-12"/>
        </w:rPr>
        <w:t xml:space="preserve"> </w:t>
      </w:r>
      <w:r>
        <w:t>зменшити</w:t>
      </w:r>
      <w:r>
        <w:rPr>
          <w:spacing w:val="-11"/>
        </w:rPr>
        <w:t xml:space="preserve"> </w:t>
      </w:r>
      <w:r>
        <w:t>цей</w:t>
      </w:r>
      <w:r>
        <w:rPr>
          <w:spacing w:val="-11"/>
        </w:rPr>
        <w:t xml:space="preserve"> </w:t>
      </w:r>
      <w:r>
        <w:t>страх і пришвидшити рішення [17].</w:t>
      </w:r>
    </w:p>
    <w:p w14:paraId="1F758263" w14:textId="77777777" w:rsidR="00A13F87" w:rsidRDefault="00AE16AA">
      <w:pPr>
        <w:pStyle w:val="a3"/>
        <w:spacing w:line="360" w:lineRule="auto"/>
        <w:ind w:right="136" w:firstLine="719"/>
      </w:pPr>
      <w:r>
        <w:t xml:space="preserve">По-третє, </w:t>
      </w:r>
      <w:proofErr w:type="spellStart"/>
      <w:r>
        <w:t>моційні</w:t>
      </w:r>
      <w:proofErr w:type="spellEnd"/>
      <w:r>
        <w:t xml:space="preserve"> та соціальні чинники. Освітні </w:t>
      </w:r>
      <w:proofErr w:type="spellStart"/>
      <w:r>
        <w:t>мовні</w:t>
      </w:r>
      <w:proofErr w:type="spellEnd"/>
      <w:r>
        <w:t xml:space="preserve"> послуги можуть бути тісно пов'язані з особистими чи професійними цілями клієнта, такими як підвищення кваліфікації, еміграція або подоро</w:t>
      </w:r>
      <w:r>
        <w:t>жі. Маслоу (1954) у своїй теорії мотиваційних потреб підкреслює, що самореалізація є ключовою потребою, яку клієнти</w:t>
      </w:r>
      <w:r>
        <w:rPr>
          <w:spacing w:val="67"/>
        </w:rPr>
        <w:t xml:space="preserve"> </w:t>
      </w:r>
      <w:r>
        <w:t>можуть</w:t>
      </w:r>
      <w:r>
        <w:rPr>
          <w:spacing w:val="63"/>
        </w:rPr>
        <w:t xml:space="preserve"> </w:t>
      </w:r>
      <w:r>
        <w:t>реалізувати</w:t>
      </w:r>
      <w:r>
        <w:rPr>
          <w:spacing w:val="67"/>
        </w:rPr>
        <w:t xml:space="preserve"> </w:t>
      </w:r>
      <w:r>
        <w:t>через</w:t>
      </w:r>
      <w:r>
        <w:rPr>
          <w:spacing w:val="66"/>
        </w:rPr>
        <w:t xml:space="preserve"> </w:t>
      </w:r>
      <w:r>
        <w:t>навчання</w:t>
      </w:r>
      <w:r>
        <w:rPr>
          <w:spacing w:val="67"/>
        </w:rPr>
        <w:t xml:space="preserve"> </w:t>
      </w:r>
      <w:r>
        <w:t>мовам.</w:t>
      </w:r>
      <w:r>
        <w:rPr>
          <w:spacing w:val="65"/>
        </w:rPr>
        <w:t xml:space="preserve"> </w:t>
      </w:r>
      <w:r>
        <w:t>Проте</w:t>
      </w:r>
      <w:r>
        <w:rPr>
          <w:spacing w:val="67"/>
        </w:rPr>
        <w:t xml:space="preserve"> </w:t>
      </w:r>
      <w:r>
        <w:t>цей</w:t>
      </w:r>
      <w:r>
        <w:rPr>
          <w:spacing w:val="65"/>
        </w:rPr>
        <w:t xml:space="preserve"> </w:t>
      </w:r>
      <w:r>
        <w:t>процес</w:t>
      </w:r>
      <w:r>
        <w:rPr>
          <w:spacing w:val="67"/>
        </w:rPr>
        <w:t xml:space="preserve"> </w:t>
      </w:r>
      <w:r>
        <w:t>вимагає</w:t>
      </w:r>
    </w:p>
    <w:p w14:paraId="7A17E455" w14:textId="77777777" w:rsidR="00A13F87" w:rsidRDefault="00A13F87">
      <w:pPr>
        <w:pStyle w:val="a3"/>
        <w:spacing w:line="360" w:lineRule="auto"/>
        <w:sectPr w:rsidR="00A13F87">
          <w:pgSz w:w="11910" w:h="16840"/>
          <w:pgMar w:top="840" w:right="425" w:bottom="280" w:left="1275" w:header="578" w:footer="0" w:gutter="0"/>
          <w:cols w:space="720"/>
        </w:sectPr>
      </w:pPr>
    </w:p>
    <w:p w14:paraId="019F7EF4" w14:textId="77777777" w:rsidR="00A13F87" w:rsidRDefault="00AE16AA">
      <w:pPr>
        <w:pStyle w:val="a3"/>
        <w:spacing w:before="289" w:line="362" w:lineRule="auto"/>
        <w:ind w:right="146"/>
      </w:pPr>
      <w:r>
        <w:lastRenderedPageBreak/>
        <w:t>емоційного залучення та готовності прийняти нові виклики</w:t>
      </w:r>
      <w:r>
        <w:t>, що може призводити до затримок у прийнятті рішення [21].</w:t>
      </w:r>
    </w:p>
    <w:p w14:paraId="5ED603AC" w14:textId="77777777" w:rsidR="00A13F87" w:rsidRDefault="00AE16AA">
      <w:pPr>
        <w:pStyle w:val="a3"/>
        <w:spacing w:line="360" w:lineRule="auto"/>
        <w:ind w:right="144" w:firstLine="719"/>
      </w:pPr>
      <w:r>
        <w:t>Згідно з моделлю TOFU, MOFU, BOFU (</w:t>
      </w:r>
      <w:proofErr w:type="spellStart"/>
      <w:r>
        <w:t>Top</w:t>
      </w:r>
      <w:proofErr w:type="spellEnd"/>
      <w:r>
        <w:t xml:space="preserve">, </w:t>
      </w:r>
      <w:proofErr w:type="spellStart"/>
      <w:r>
        <w:t>Middle</w:t>
      </w:r>
      <w:proofErr w:type="spellEnd"/>
      <w:r>
        <w:t xml:space="preserve">, </w:t>
      </w:r>
      <w:proofErr w:type="spellStart"/>
      <w:r>
        <w:t>Bottom</w:t>
      </w:r>
      <w:proofErr w:type="spellEnd"/>
      <w:r>
        <w:t xml:space="preserve"> </w:t>
      </w:r>
      <w:proofErr w:type="spellStart"/>
      <w:r>
        <w:t>of</w:t>
      </w:r>
      <w:proofErr w:type="spellEnd"/>
      <w:r>
        <w:t xml:space="preserve"> </w:t>
      </w:r>
      <w:proofErr w:type="spellStart"/>
      <w:r>
        <w:t>the</w:t>
      </w:r>
      <w:proofErr w:type="spellEnd"/>
      <w:r>
        <w:t xml:space="preserve"> </w:t>
      </w:r>
      <w:proofErr w:type="spellStart"/>
      <w:r>
        <w:t>Funnel</w:t>
      </w:r>
      <w:proofErr w:type="spellEnd"/>
      <w:r>
        <w:t>), клієнти проходять кілька етапів у процесі ухвалення рішення: від першого знайомства з продуктом (TOFU) до розгляду деталей (MOFU) і, нарешті, покупки (BOFU). На кожному з цих етапів важ</w:t>
      </w:r>
      <w:r>
        <w:t>ливо забезпечити поступове надання інформації [7]:</w:t>
      </w:r>
    </w:p>
    <w:p w14:paraId="5357BDB1" w14:textId="77777777" w:rsidR="00A13F87" w:rsidRDefault="00AE16AA">
      <w:pPr>
        <w:pStyle w:val="a5"/>
        <w:numPr>
          <w:ilvl w:val="0"/>
          <w:numId w:val="32"/>
        </w:numPr>
        <w:tabs>
          <w:tab w:val="left" w:pos="863"/>
        </w:tabs>
        <w:spacing w:line="360" w:lineRule="auto"/>
        <w:ind w:right="144"/>
        <w:jc w:val="left"/>
        <w:rPr>
          <w:sz w:val="28"/>
        </w:rPr>
      </w:pPr>
      <w:r>
        <w:rPr>
          <w:sz w:val="28"/>
        </w:rPr>
        <w:t>TOFU:</w:t>
      </w:r>
      <w:r>
        <w:rPr>
          <w:spacing w:val="33"/>
          <w:sz w:val="28"/>
        </w:rPr>
        <w:t xml:space="preserve"> </w:t>
      </w:r>
      <w:r>
        <w:rPr>
          <w:sz w:val="28"/>
        </w:rPr>
        <w:t>використання</w:t>
      </w:r>
      <w:r>
        <w:rPr>
          <w:spacing w:val="33"/>
          <w:sz w:val="28"/>
        </w:rPr>
        <w:t xml:space="preserve"> </w:t>
      </w:r>
      <w:r>
        <w:rPr>
          <w:sz w:val="28"/>
        </w:rPr>
        <w:t>освітнього</w:t>
      </w:r>
      <w:r>
        <w:rPr>
          <w:spacing w:val="33"/>
          <w:sz w:val="28"/>
        </w:rPr>
        <w:t xml:space="preserve"> </w:t>
      </w:r>
      <w:r>
        <w:rPr>
          <w:sz w:val="28"/>
        </w:rPr>
        <w:t>контенту</w:t>
      </w:r>
      <w:r>
        <w:rPr>
          <w:spacing w:val="33"/>
          <w:sz w:val="28"/>
        </w:rPr>
        <w:t xml:space="preserve"> </w:t>
      </w:r>
      <w:r>
        <w:rPr>
          <w:sz w:val="28"/>
        </w:rPr>
        <w:t xml:space="preserve">(блоги, </w:t>
      </w:r>
      <w:proofErr w:type="spellStart"/>
      <w:r>
        <w:rPr>
          <w:sz w:val="28"/>
        </w:rPr>
        <w:t>вебінари</w:t>
      </w:r>
      <w:proofErr w:type="spellEnd"/>
      <w:r>
        <w:rPr>
          <w:sz w:val="28"/>
        </w:rPr>
        <w:t>), щоб</w:t>
      </w:r>
      <w:r>
        <w:rPr>
          <w:spacing w:val="33"/>
          <w:sz w:val="28"/>
        </w:rPr>
        <w:t xml:space="preserve"> </w:t>
      </w:r>
      <w:r>
        <w:rPr>
          <w:sz w:val="28"/>
        </w:rPr>
        <w:t>залучити клієнтів на початковій стадії інтересу.</w:t>
      </w:r>
    </w:p>
    <w:p w14:paraId="68151D4B" w14:textId="77777777" w:rsidR="00A13F87" w:rsidRDefault="00AE16AA">
      <w:pPr>
        <w:pStyle w:val="a5"/>
        <w:numPr>
          <w:ilvl w:val="0"/>
          <w:numId w:val="32"/>
        </w:numPr>
        <w:tabs>
          <w:tab w:val="left" w:pos="863"/>
        </w:tabs>
        <w:spacing w:line="360" w:lineRule="auto"/>
        <w:ind w:right="146"/>
        <w:jc w:val="left"/>
        <w:rPr>
          <w:sz w:val="28"/>
        </w:rPr>
      </w:pPr>
      <w:r>
        <w:rPr>
          <w:sz w:val="28"/>
        </w:rPr>
        <w:t>MOFU:</w:t>
      </w:r>
      <w:r>
        <w:rPr>
          <w:spacing w:val="-18"/>
          <w:sz w:val="28"/>
        </w:rPr>
        <w:t xml:space="preserve"> </w:t>
      </w:r>
      <w:r>
        <w:rPr>
          <w:sz w:val="28"/>
        </w:rPr>
        <w:t>надання</w:t>
      </w:r>
      <w:r>
        <w:rPr>
          <w:spacing w:val="-17"/>
          <w:sz w:val="28"/>
        </w:rPr>
        <w:t xml:space="preserve"> </w:t>
      </w:r>
      <w:r>
        <w:rPr>
          <w:sz w:val="28"/>
        </w:rPr>
        <w:t>глибшої</w:t>
      </w:r>
      <w:r>
        <w:rPr>
          <w:spacing w:val="-18"/>
          <w:sz w:val="28"/>
        </w:rPr>
        <w:t xml:space="preserve"> </w:t>
      </w:r>
      <w:r>
        <w:rPr>
          <w:sz w:val="28"/>
        </w:rPr>
        <w:t>інформації</w:t>
      </w:r>
      <w:r>
        <w:rPr>
          <w:spacing w:val="-17"/>
          <w:sz w:val="28"/>
        </w:rPr>
        <w:t xml:space="preserve"> </w:t>
      </w:r>
      <w:r>
        <w:rPr>
          <w:sz w:val="28"/>
        </w:rPr>
        <w:t>про</w:t>
      </w:r>
      <w:r>
        <w:rPr>
          <w:spacing w:val="-19"/>
          <w:sz w:val="28"/>
        </w:rPr>
        <w:t xml:space="preserve"> </w:t>
      </w:r>
      <w:r>
        <w:rPr>
          <w:sz w:val="28"/>
        </w:rPr>
        <w:t>курс,</w:t>
      </w:r>
      <w:r>
        <w:rPr>
          <w:spacing w:val="-18"/>
          <w:sz w:val="28"/>
        </w:rPr>
        <w:t xml:space="preserve"> </w:t>
      </w:r>
      <w:r>
        <w:rPr>
          <w:sz w:val="28"/>
        </w:rPr>
        <w:t>наприклад,</w:t>
      </w:r>
      <w:r>
        <w:rPr>
          <w:spacing w:val="-18"/>
          <w:sz w:val="28"/>
        </w:rPr>
        <w:t xml:space="preserve"> </w:t>
      </w:r>
      <w:r>
        <w:rPr>
          <w:sz w:val="28"/>
        </w:rPr>
        <w:t>через</w:t>
      </w:r>
      <w:r>
        <w:rPr>
          <w:spacing w:val="-18"/>
          <w:sz w:val="28"/>
        </w:rPr>
        <w:t xml:space="preserve"> </w:t>
      </w:r>
      <w:r>
        <w:rPr>
          <w:sz w:val="28"/>
        </w:rPr>
        <w:t>пробні</w:t>
      </w:r>
      <w:r>
        <w:rPr>
          <w:spacing w:val="-18"/>
          <w:sz w:val="28"/>
        </w:rPr>
        <w:t xml:space="preserve"> </w:t>
      </w:r>
      <w:proofErr w:type="spellStart"/>
      <w:r>
        <w:rPr>
          <w:sz w:val="28"/>
        </w:rPr>
        <w:t>уроки</w:t>
      </w:r>
      <w:proofErr w:type="spellEnd"/>
      <w:r>
        <w:rPr>
          <w:sz w:val="28"/>
        </w:rPr>
        <w:t>, що дають змогу потен</w:t>
      </w:r>
      <w:r>
        <w:rPr>
          <w:sz w:val="28"/>
        </w:rPr>
        <w:t>ційним студентам оцінити якість навчання.</w:t>
      </w:r>
    </w:p>
    <w:p w14:paraId="0D11B8F7" w14:textId="77777777" w:rsidR="00A13F87" w:rsidRDefault="00AE16AA">
      <w:pPr>
        <w:pStyle w:val="a5"/>
        <w:numPr>
          <w:ilvl w:val="0"/>
          <w:numId w:val="32"/>
        </w:numPr>
        <w:tabs>
          <w:tab w:val="left" w:pos="863"/>
        </w:tabs>
        <w:spacing w:line="360" w:lineRule="auto"/>
        <w:ind w:right="146"/>
        <w:jc w:val="left"/>
        <w:rPr>
          <w:sz w:val="28"/>
        </w:rPr>
      </w:pPr>
      <w:r>
        <w:rPr>
          <w:sz w:val="28"/>
        </w:rPr>
        <w:t>BOFU:</w:t>
      </w:r>
      <w:r>
        <w:rPr>
          <w:spacing w:val="40"/>
          <w:sz w:val="28"/>
        </w:rPr>
        <w:t xml:space="preserve"> </w:t>
      </w:r>
      <w:r>
        <w:rPr>
          <w:sz w:val="28"/>
        </w:rPr>
        <w:t>персоналізовані</w:t>
      </w:r>
      <w:r>
        <w:rPr>
          <w:spacing w:val="40"/>
          <w:sz w:val="28"/>
        </w:rPr>
        <w:t xml:space="preserve"> </w:t>
      </w:r>
      <w:r>
        <w:rPr>
          <w:sz w:val="28"/>
        </w:rPr>
        <w:t>пропозиції,</w:t>
      </w:r>
      <w:r>
        <w:rPr>
          <w:spacing w:val="40"/>
          <w:sz w:val="28"/>
        </w:rPr>
        <w:t xml:space="preserve"> </w:t>
      </w:r>
      <w:r>
        <w:rPr>
          <w:sz w:val="28"/>
        </w:rPr>
        <w:t>знижки</w:t>
      </w:r>
      <w:r>
        <w:rPr>
          <w:spacing w:val="40"/>
          <w:sz w:val="28"/>
        </w:rPr>
        <w:t xml:space="preserve"> </w:t>
      </w:r>
      <w:r>
        <w:rPr>
          <w:sz w:val="28"/>
        </w:rPr>
        <w:t>та</w:t>
      </w:r>
      <w:r>
        <w:rPr>
          <w:spacing w:val="40"/>
          <w:sz w:val="28"/>
        </w:rPr>
        <w:t xml:space="preserve"> </w:t>
      </w:r>
      <w:r>
        <w:rPr>
          <w:sz w:val="28"/>
        </w:rPr>
        <w:t>гнучкі</w:t>
      </w:r>
      <w:r>
        <w:rPr>
          <w:spacing w:val="40"/>
          <w:sz w:val="28"/>
        </w:rPr>
        <w:t xml:space="preserve"> </w:t>
      </w:r>
      <w:r>
        <w:rPr>
          <w:sz w:val="28"/>
        </w:rPr>
        <w:t>варіанти</w:t>
      </w:r>
      <w:r>
        <w:rPr>
          <w:spacing w:val="40"/>
          <w:sz w:val="28"/>
        </w:rPr>
        <w:t xml:space="preserve"> </w:t>
      </w:r>
      <w:r>
        <w:rPr>
          <w:sz w:val="28"/>
        </w:rPr>
        <w:t>оплати</w:t>
      </w:r>
      <w:r>
        <w:rPr>
          <w:spacing w:val="40"/>
          <w:sz w:val="28"/>
        </w:rPr>
        <w:t xml:space="preserve"> </w:t>
      </w:r>
      <w:r>
        <w:rPr>
          <w:sz w:val="28"/>
        </w:rPr>
        <w:t>для заохочення покупки.</w:t>
      </w:r>
    </w:p>
    <w:p w14:paraId="7BF192B9" w14:textId="77777777" w:rsidR="00A13F87" w:rsidRDefault="00AE16AA">
      <w:pPr>
        <w:pStyle w:val="a3"/>
        <w:spacing w:line="360" w:lineRule="auto"/>
        <w:ind w:right="135" w:firstLine="719"/>
      </w:pPr>
      <w:r>
        <w:t xml:space="preserve">Джон Бек і Мітчеллі (2002) наголошують на важливості довготривалої комунікації з клієнтами. Тому що цикл ухвалення рішення тривалий, важливо підтримувати контакт із клієнтами через автоматизовані </w:t>
      </w:r>
      <w:proofErr w:type="spellStart"/>
      <w:r>
        <w:t>email</w:t>
      </w:r>
      <w:proofErr w:type="spellEnd"/>
      <w:r>
        <w:t>-розсилки, нагадування або персоналізовані повідомлення</w:t>
      </w:r>
      <w:r>
        <w:t>. CRM-системи дають змогу менеджерам відстежувати взаємодії з клієнтами та підтримувати їх інтерес до моменту ухвалення рішення [7].</w:t>
      </w:r>
    </w:p>
    <w:p w14:paraId="7D96CFD8" w14:textId="77777777" w:rsidR="00A13F87" w:rsidRDefault="00AE16AA">
      <w:pPr>
        <w:pStyle w:val="a3"/>
        <w:spacing w:line="360" w:lineRule="auto"/>
        <w:ind w:right="136" w:firstLine="719"/>
      </w:pPr>
      <w:r>
        <w:t xml:space="preserve">Роберт </w:t>
      </w:r>
      <w:proofErr w:type="spellStart"/>
      <w:r>
        <w:t>Чалдіні</w:t>
      </w:r>
      <w:proofErr w:type="spellEnd"/>
      <w:r>
        <w:t xml:space="preserve"> у своїй теорії соціального впливу стверджує, що люди часто приймають</w:t>
      </w:r>
      <w:r>
        <w:rPr>
          <w:spacing w:val="-3"/>
        </w:rPr>
        <w:t xml:space="preserve"> </w:t>
      </w:r>
      <w:r>
        <w:t>рішення</w:t>
      </w:r>
      <w:r>
        <w:rPr>
          <w:spacing w:val="-4"/>
        </w:rPr>
        <w:t xml:space="preserve"> </w:t>
      </w:r>
      <w:r>
        <w:t>на</w:t>
      </w:r>
      <w:r>
        <w:rPr>
          <w:spacing w:val="-2"/>
        </w:rPr>
        <w:t xml:space="preserve"> </w:t>
      </w:r>
      <w:r>
        <w:t>основі</w:t>
      </w:r>
      <w:r>
        <w:rPr>
          <w:spacing w:val="-3"/>
        </w:rPr>
        <w:t xml:space="preserve"> </w:t>
      </w:r>
      <w:r>
        <w:t>досвіду</w:t>
      </w:r>
      <w:r>
        <w:rPr>
          <w:spacing w:val="-1"/>
        </w:rPr>
        <w:t xml:space="preserve"> </w:t>
      </w:r>
      <w:r>
        <w:t>інших. Для</w:t>
      </w:r>
      <w:r>
        <w:rPr>
          <w:spacing w:val="-2"/>
        </w:rPr>
        <w:t xml:space="preserve"> </w:t>
      </w:r>
      <w:r>
        <w:t>пр</w:t>
      </w:r>
      <w:r>
        <w:t>искорення</w:t>
      </w:r>
      <w:r>
        <w:rPr>
          <w:spacing w:val="-2"/>
        </w:rPr>
        <w:t xml:space="preserve"> </w:t>
      </w:r>
      <w:r>
        <w:t xml:space="preserve">процесу ухвалення рішення, </w:t>
      </w:r>
      <w:proofErr w:type="spellStart"/>
      <w:r>
        <w:t>мовні</w:t>
      </w:r>
      <w:proofErr w:type="spellEnd"/>
      <w:r>
        <w:t xml:space="preserve"> школи використовують кейси успішних студентів і відгуки для демонстрації</w:t>
      </w:r>
      <w:r>
        <w:rPr>
          <w:spacing w:val="-18"/>
        </w:rPr>
        <w:t xml:space="preserve"> </w:t>
      </w:r>
      <w:r>
        <w:t>реальних</w:t>
      </w:r>
      <w:r>
        <w:rPr>
          <w:spacing w:val="-17"/>
        </w:rPr>
        <w:t xml:space="preserve"> </w:t>
      </w:r>
      <w:r>
        <w:t>результатів</w:t>
      </w:r>
      <w:r>
        <w:rPr>
          <w:spacing w:val="-18"/>
        </w:rPr>
        <w:t xml:space="preserve"> </w:t>
      </w:r>
      <w:r>
        <w:t>навчання.</w:t>
      </w:r>
      <w:r>
        <w:rPr>
          <w:spacing w:val="-17"/>
        </w:rPr>
        <w:t xml:space="preserve"> </w:t>
      </w:r>
      <w:r>
        <w:t>Тому,</w:t>
      </w:r>
      <w:r>
        <w:rPr>
          <w:spacing w:val="-18"/>
        </w:rPr>
        <w:t xml:space="preserve"> </w:t>
      </w:r>
      <w:r>
        <w:t>таким</w:t>
      </w:r>
      <w:r>
        <w:rPr>
          <w:spacing w:val="-17"/>
        </w:rPr>
        <w:t xml:space="preserve"> </w:t>
      </w:r>
      <w:r>
        <w:t>чином,</w:t>
      </w:r>
      <w:r>
        <w:rPr>
          <w:spacing w:val="-18"/>
        </w:rPr>
        <w:t xml:space="preserve"> </w:t>
      </w:r>
      <w:r>
        <w:t>можна</w:t>
      </w:r>
      <w:r>
        <w:rPr>
          <w:spacing w:val="-17"/>
        </w:rPr>
        <w:t xml:space="preserve"> </w:t>
      </w:r>
      <w:r>
        <w:t>підвищити довіру до програми і зменшує сумніви клієнтів.</w:t>
      </w:r>
    </w:p>
    <w:p w14:paraId="1DB08F6D" w14:textId="77777777" w:rsidR="00A13F87" w:rsidRDefault="00AE16AA">
      <w:pPr>
        <w:pStyle w:val="a3"/>
        <w:spacing w:line="360" w:lineRule="auto"/>
        <w:ind w:right="135" w:firstLine="719"/>
      </w:pPr>
      <w:r>
        <w:t>Щоб зменшити страх перед не</w:t>
      </w:r>
      <w:r>
        <w:t>відомим і прискорити ухвалення рішення, варто</w:t>
      </w:r>
      <w:r>
        <w:rPr>
          <w:spacing w:val="37"/>
        </w:rPr>
        <w:t xml:space="preserve">  </w:t>
      </w:r>
      <w:r>
        <w:t>пропонувати</w:t>
      </w:r>
      <w:r>
        <w:rPr>
          <w:spacing w:val="39"/>
        </w:rPr>
        <w:t xml:space="preserve">  </w:t>
      </w:r>
      <w:r>
        <w:t>пробні</w:t>
      </w:r>
      <w:r>
        <w:rPr>
          <w:spacing w:val="41"/>
        </w:rPr>
        <w:t xml:space="preserve">  </w:t>
      </w:r>
      <w:proofErr w:type="spellStart"/>
      <w:r>
        <w:t>уроки</w:t>
      </w:r>
      <w:proofErr w:type="spellEnd"/>
      <w:r>
        <w:rPr>
          <w:spacing w:val="43"/>
        </w:rPr>
        <w:t xml:space="preserve">  </w:t>
      </w:r>
      <w:r>
        <w:t>та</w:t>
      </w:r>
      <w:r>
        <w:rPr>
          <w:spacing w:val="41"/>
        </w:rPr>
        <w:t xml:space="preserve">  </w:t>
      </w:r>
      <w:r>
        <w:t>гарантії</w:t>
      </w:r>
      <w:r>
        <w:rPr>
          <w:spacing w:val="39"/>
        </w:rPr>
        <w:t xml:space="preserve">  </w:t>
      </w:r>
      <w:r>
        <w:t>повернення</w:t>
      </w:r>
      <w:r>
        <w:rPr>
          <w:spacing w:val="40"/>
        </w:rPr>
        <w:t xml:space="preserve">  </w:t>
      </w:r>
      <w:r>
        <w:t>коштів.</w:t>
      </w:r>
      <w:r>
        <w:rPr>
          <w:spacing w:val="43"/>
        </w:rPr>
        <w:t xml:space="preserve">  </w:t>
      </w:r>
      <w:r>
        <w:rPr>
          <w:spacing w:val="-2"/>
        </w:rPr>
        <w:t>Клієнти</w:t>
      </w:r>
    </w:p>
    <w:p w14:paraId="197B091D" w14:textId="77777777" w:rsidR="00A13F87" w:rsidRDefault="00AE16AA">
      <w:pPr>
        <w:pStyle w:val="a3"/>
        <w:spacing w:line="360" w:lineRule="auto"/>
        <w:ind w:right="136"/>
      </w:pPr>
      <w:r>
        <w:t xml:space="preserve">«відчують» продукт перед остаточним рішенням і будуть мати низькі бар'єри для </w:t>
      </w:r>
      <w:r>
        <w:rPr>
          <w:spacing w:val="-2"/>
        </w:rPr>
        <w:t>покупки.</w:t>
      </w:r>
    </w:p>
    <w:p w14:paraId="20196013" w14:textId="77777777" w:rsidR="00A13F87" w:rsidRDefault="00AE16AA">
      <w:pPr>
        <w:pStyle w:val="a3"/>
        <w:spacing w:line="360" w:lineRule="auto"/>
        <w:ind w:right="144" w:firstLine="719"/>
      </w:pPr>
      <w:r>
        <w:t xml:space="preserve">Тривалий цикл ухвалення рішень клієнтами </w:t>
      </w:r>
      <w:proofErr w:type="spellStart"/>
      <w:r>
        <w:t>мовних</w:t>
      </w:r>
      <w:proofErr w:type="spellEnd"/>
      <w:r>
        <w:t xml:space="preserve"> пос</w:t>
      </w:r>
      <w:r>
        <w:t>луг пов'язаний з фінансовими</w:t>
      </w:r>
      <w:r>
        <w:rPr>
          <w:spacing w:val="49"/>
        </w:rPr>
        <w:t xml:space="preserve">  </w:t>
      </w:r>
      <w:r>
        <w:t>та</w:t>
      </w:r>
      <w:r>
        <w:rPr>
          <w:spacing w:val="50"/>
        </w:rPr>
        <w:t xml:space="preserve">  </w:t>
      </w:r>
      <w:r>
        <w:t>часовими</w:t>
      </w:r>
      <w:r>
        <w:rPr>
          <w:spacing w:val="49"/>
        </w:rPr>
        <w:t xml:space="preserve">  </w:t>
      </w:r>
      <w:r>
        <w:t>інвестиціями,</w:t>
      </w:r>
      <w:r>
        <w:rPr>
          <w:spacing w:val="49"/>
        </w:rPr>
        <w:t xml:space="preserve">  </w:t>
      </w:r>
      <w:r>
        <w:t>страхом</w:t>
      </w:r>
      <w:r>
        <w:rPr>
          <w:spacing w:val="48"/>
        </w:rPr>
        <w:t xml:space="preserve">  </w:t>
      </w:r>
      <w:r>
        <w:t>перед</w:t>
      </w:r>
      <w:r>
        <w:rPr>
          <w:spacing w:val="50"/>
        </w:rPr>
        <w:t xml:space="preserve">  </w:t>
      </w:r>
      <w:r>
        <w:t>невизначеністю</w:t>
      </w:r>
      <w:r>
        <w:rPr>
          <w:spacing w:val="49"/>
        </w:rPr>
        <w:t xml:space="preserve">  </w:t>
      </w:r>
      <w:r>
        <w:rPr>
          <w:spacing w:val="-10"/>
        </w:rPr>
        <w:t>і</w:t>
      </w:r>
    </w:p>
    <w:p w14:paraId="088777C5" w14:textId="77777777" w:rsidR="00A13F87" w:rsidRDefault="00A13F87">
      <w:pPr>
        <w:pStyle w:val="a3"/>
        <w:spacing w:line="360" w:lineRule="auto"/>
        <w:sectPr w:rsidR="00A13F87">
          <w:pgSz w:w="11910" w:h="16840"/>
          <w:pgMar w:top="840" w:right="425" w:bottom="280" w:left="1275" w:header="578" w:footer="0" w:gutter="0"/>
          <w:cols w:space="720"/>
        </w:sectPr>
      </w:pPr>
    </w:p>
    <w:p w14:paraId="500A8340" w14:textId="77777777" w:rsidR="00A13F87" w:rsidRDefault="00AE16AA">
      <w:pPr>
        <w:pStyle w:val="a3"/>
        <w:spacing w:before="289" w:line="360" w:lineRule="auto"/>
        <w:ind w:right="136"/>
      </w:pPr>
      <w:r>
        <w:lastRenderedPageBreak/>
        <w:t>необхідністю</w:t>
      </w:r>
      <w:r>
        <w:rPr>
          <w:spacing w:val="-18"/>
        </w:rPr>
        <w:t xml:space="preserve"> </w:t>
      </w:r>
      <w:r>
        <w:t>раціонального</w:t>
      </w:r>
      <w:r>
        <w:rPr>
          <w:spacing w:val="-17"/>
        </w:rPr>
        <w:t xml:space="preserve"> </w:t>
      </w:r>
      <w:r>
        <w:t>аналізу</w:t>
      </w:r>
      <w:r>
        <w:rPr>
          <w:spacing w:val="-18"/>
        </w:rPr>
        <w:t xml:space="preserve"> </w:t>
      </w:r>
      <w:proofErr w:type="spellStart"/>
      <w:r>
        <w:t>вигод</w:t>
      </w:r>
      <w:proofErr w:type="spellEnd"/>
      <w:r>
        <w:t>.</w:t>
      </w:r>
      <w:r>
        <w:rPr>
          <w:spacing w:val="-17"/>
        </w:rPr>
        <w:t xml:space="preserve"> </w:t>
      </w:r>
      <w:r>
        <w:t>Якщо</w:t>
      </w:r>
      <w:r>
        <w:rPr>
          <w:spacing w:val="-18"/>
        </w:rPr>
        <w:t xml:space="preserve"> </w:t>
      </w:r>
      <w:r>
        <w:t>спиратись</w:t>
      </w:r>
      <w:r>
        <w:rPr>
          <w:spacing w:val="-17"/>
        </w:rPr>
        <w:t xml:space="preserve"> </w:t>
      </w:r>
      <w:r>
        <w:t>на</w:t>
      </w:r>
      <w:r>
        <w:rPr>
          <w:spacing w:val="-18"/>
        </w:rPr>
        <w:t xml:space="preserve"> </w:t>
      </w:r>
      <w:r>
        <w:t>теорії</w:t>
      </w:r>
      <w:r>
        <w:rPr>
          <w:spacing w:val="-17"/>
        </w:rPr>
        <w:t xml:space="preserve"> </w:t>
      </w:r>
      <w:r>
        <w:t>раціонального вибору, поведінкової економіки та соціального підтвердження, то підприємства можуть</w:t>
      </w:r>
      <w:r>
        <w:rPr>
          <w:spacing w:val="-16"/>
        </w:rPr>
        <w:t xml:space="preserve"> </w:t>
      </w:r>
      <w:r>
        <w:t>адаптувати</w:t>
      </w:r>
      <w:r>
        <w:rPr>
          <w:spacing w:val="-16"/>
        </w:rPr>
        <w:t xml:space="preserve"> </w:t>
      </w:r>
      <w:r>
        <w:t>свої</w:t>
      </w:r>
      <w:r>
        <w:rPr>
          <w:spacing w:val="-15"/>
        </w:rPr>
        <w:t xml:space="preserve"> </w:t>
      </w:r>
      <w:r>
        <w:t>стратегії</w:t>
      </w:r>
      <w:r>
        <w:rPr>
          <w:spacing w:val="-16"/>
        </w:rPr>
        <w:t xml:space="preserve"> </w:t>
      </w:r>
      <w:r>
        <w:t>конверсії</w:t>
      </w:r>
      <w:r>
        <w:rPr>
          <w:spacing w:val="-11"/>
        </w:rPr>
        <w:t xml:space="preserve"> </w:t>
      </w:r>
      <w:r>
        <w:t>та</w:t>
      </w:r>
      <w:r>
        <w:rPr>
          <w:spacing w:val="-14"/>
        </w:rPr>
        <w:t xml:space="preserve"> </w:t>
      </w:r>
      <w:r>
        <w:t>забезпечити</w:t>
      </w:r>
      <w:r>
        <w:rPr>
          <w:spacing w:val="-15"/>
        </w:rPr>
        <w:t xml:space="preserve"> </w:t>
      </w:r>
      <w:r>
        <w:t>поступове</w:t>
      </w:r>
      <w:r>
        <w:rPr>
          <w:spacing w:val="-17"/>
        </w:rPr>
        <w:t xml:space="preserve"> </w:t>
      </w:r>
      <w:r>
        <w:t>інформування клієнтів, персоналізовані пропозиції і соціальне підтвердження. Можна значно пришвид</w:t>
      </w:r>
      <w:r>
        <w:t xml:space="preserve">шити ухвалення рішення і підвищити ефективність залучення клієнтів на ринку освітніх </w:t>
      </w:r>
      <w:proofErr w:type="spellStart"/>
      <w:r>
        <w:t>мовних</w:t>
      </w:r>
      <w:proofErr w:type="spellEnd"/>
      <w:r>
        <w:t xml:space="preserve"> послуг.</w:t>
      </w:r>
    </w:p>
    <w:p w14:paraId="3E5A216A" w14:textId="77777777" w:rsidR="00A13F87" w:rsidRDefault="00AE16AA">
      <w:pPr>
        <w:pStyle w:val="a3"/>
        <w:spacing w:before="2" w:line="360" w:lineRule="auto"/>
        <w:ind w:right="133" w:firstLine="719"/>
      </w:pPr>
      <w:r>
        <w:t>Розглянемо роль контент-маркетингу в залученні та утриманні клієнтів. Контент-маркетинг став одним із ключових інструментів для залучення та утримання</w:t>
      </w:r>
      <w:r>
        <w:rPr>
          <w:spacing w:val="-5"/>
        </w:rPr>
        <w:t xml:space="preserve"> </w:t>
      </w:r>
      <w:r>
        <w:t>клієн</w:t>
      </w:r>
      <w:r>
        <w:t>тів</w:t>
      </w:r>
      <w:r>
        <w:rPr>
          <w:spacing w:val="-7"/>
        </w:rPr>
        <w:t xml:space="preserve"> </w:t>
      </w:r>
      <w:r>
        <w:t>на</w:t>
      </w:r>
      <w:r>
        <w:rPr>
          <w:spacing w:val="-5"/>
        </w:rPr>
        <w:t xml:space="preserve"> </w:t>
      </w:r>
      <w:r>
        <w:t>ринку</w:t>
      </w:r>
      <w:r>
        <w:rPr>
          <w:spacing w:val="-7"/>
        </w:rPr>
        <w:t xml:space="preserve"> </w:t>
      </w:r>
      <w:r>
        <w:t>освітніх</w:t>
      </w:r>
      <w:r>
        <w:rPr>
          <w:spacing w:val="-5"/>
        </w:rPr>
        <w:t xml:space="preserve"> </w:t>
      </w:r>
      <w:proofErr w:type="spellStart"/>
      <w:r>
        <w:t>мовних</w:t>
      </w:r>
      <w:proofErr w:type="spellEnd"/>
      <w:r>
        <w:rPr>
          <w:spacing w:val="-7"/>
        </w:rPr>
        <w:t xml:space="preserve"> </w:t>
      </w:r>
      <w:r>
        <w:t>послуг.</w:t>
      </w:r>
      <w:r>
        <w:rPr>
          <w:spacing w:val="-6"/>
        </w:rPr>
        <w:t xml:space="preserve"> </w:t>
      </w:r>
      <w:r>
        <w:t>У</w:t>
      </w:r>
      <w:r>
        <w:rPr>
          <w:spacing w:val="-5"/>
        </w:rPr>
        <w:t xml:space="preserve"> </w:t>
      </w:r>
      <w:r>
        <w:t>сучасному</w:t>
      </w:r>
      <w:r>
        <w:rPr>
          <w:spacing w:val="-5"/>
        </w:rPr>
        <w:t xml:space="preserve"> </w:t>
      </w:r>
      <w:r>
        <w:t>світі</w:t>
      </w:r>
      <w:r>
        <w:rPr>
          <w:spacing w:val="-7"/>
        </w:rPr>
        <w:t xml:space="preserve"> </w:t>
      </w:r>
      <w:r>
        <w:t xml:space="preserve">потенційні клієнти шукають інформацію, яка допоможе їм з вибором освітніх </w:t>
      </w:r>
      <w:proofErr w:type="spellStart"/>
      <w:r>
        <w:t>мовних</w:t>
      </w:r>
      <w:proofErr w:type="spellEnd"/>
      <w:r>
        <w:t xml:space="preserve"> курсів. Статті, відео, </w:t>
      </w:r>
      <w:proofErr w:type="spellStart"/>
      <w:r>
        <w:t>вебінари</w:t>
      </w:r>
      <w:proofErr w:type="spellEnd"/>
      <w:r>
        <w:t xml:space="preserve"> та інші види контенту залучають увагу клієнтів та створюють</w:t>
      </w:r>
      <w:r>
        <w:rPr>
          <w:spacing w:val="-4"/>
        </w:rPr>
        <w:t xml:space="preserve"> </w:t>
      </w:r>
      <w:r>
        <w:t>тривалі</w:t>
      </w:r>
      <w:r>
        <w:rPr>
          <w:spacing w:val="-6"/>
        </w:rPr>
        <w:t xml:space="preserve"> </w:t>
      </w:r>
      <w:r>
        <w:t>зв’язки,</w:t>
      </w:r>
      <w:r>
        <w:rPr>
          <w:spacing w:val="-3"/>
        </w:rPr>
        <w:t xml:space="preserve"> </w:t>
      </w:r>
      <w:r>
        <w:t>тим</w:t>
      </w:r>
      <w:r>
        <w:rPr>
          <w:spacing w:val="-3"/>
        </w:rPr>
        <w:t xml:space="preserve"> </w:t>
      </w:r>
      <w:r>
        <w:t>самим</w:t>
      </w:r>
      <w:r>
        <w:rPr>
          <w:spacing w:val="-6"/>
        </w:rPr>
        <w:t xml:space="preserve"> </w:t>
      </w:r>
      <w:r>
        <w:t>п</w:t>
      </w:r>
      <w:r>
        <w:t>ідтримуючи</w:t>
      </w:r>
      <w:r>
        <w:rPr>
          <w:spacing w:val="-3"/>
        </w:rPr>
        <w:t xml:space="preserve"> </w:t>
      </w:r>
      <w:r>
        <w:t>їхній</w:t>
      </w:r>
      <w:r>
        <w:rPr>
          <w:spacing w:val="-6"/>
        </w:rPr>
        <w:t xml:space="preserve"> </w:t>
      </w:r>
      <w:r>
        <w:t>інтерес</w:t>
      </w:r>
      <w:r>
        <w:rPr>
          <w:spacing w:val="-6"/>
        </w:rPr>
        <w:t xml:space="preserve"> </w:t>
      </w:r>
      <w:r>
        <w:t>протягом</w:t>
      </w:r>
      <w:r>
        <w:rPr>
          <w:spacing w:val="-6"/>
        </w:rPr>
        <w:t xml:space="preserve"> </w:t>
      </w:r>
      <w:r>
        <w:t>усього навчального процесу.</w:t>
      </w:r>
    </w:p>
    <w:p w14:paraId="22C0C051" w14:textId="77777777" w:rsidR="00A13F87" w:rsidRDefault="00AE16AA">
      <w:pPr>
        <w:pStyle w:val="a3"/>
        <w:spacing w:before="1" w:line="360" w:lineRule="auto"/>
        <w:ind w:right="141" w:firstLine="719"/>
      </w:pPr>
      <w:r>
        <w:t>Контент-маркетинг будується на принципі "додавання цінності" через інформативний, цікавий і корисний контент. Цей підхід дозволяє освітнім компаніям</w:t>
      </w:r>
      <w:r>
        <w:rPr>
          <w:spacing w:val="-15"/>
        </w:rPr>
        <w:t xml:space="preserve"> </w:t>
      </w:r>
      <w:r>
        <w:t>не</w:t>
      </w:r>
      <w:r>
        <w:rPr>
          <w:spacing w:val="-15"/>
        </w:rPr>
        <w:t xml:space="preserve"> </w:t>
      </w:r>
      <w:r>
        <w:t>лише</w:t>
      </w:r>
      <w:r>
        <w:rPr>
          <w:spacing w:val="-17"/>
        </w:rPr>
        <w:t xml:space="preserve"> </w:t>
      </w:r>
      <w:r>
        <w:t>просувати</w:t>
      </w:r>
      <w:r>
        <w:rPr>
          <w:spacing w:val="-15"/>
        </w:rPr>
        <w:t xml:space="preserve"> </w:t>
      </w:r>
      <w:r>
        <w:t>свої</w:t>
      </w:r>
      <w:r>
        <w:rPr>
          <w:spacing w:val="-14"/>
        </w:rPr>
        <w:t xml:space="preserve"> </w:t>
      </w:r>
      <w:r>
        <w:t>послуги,</w:t>
      </w:r>
      <w:r>
        <w:rPr>
          <w:spacing w:val="-15"/>
        </w:rPr>
        <w:t xml:space="preserve"> </w:t>
      </w:r>
      <w:r>
        <w:t>але</w:t>
      </w:r>
      <w:r>
        <w:rPr>
          <w:spacing w:val="-15"/>
        </w:rPr>
        <w:t xml:space="preserve"> </w:t>
      </w:r>
      <w:r>
        <w:t>й</w:t>
      </w:r>
      <w:r>
        <w:rPr>
          <w:spacing w:val="-14"/>
        </w:rPr>
        <w:t xml:space="preserve"> </w:t>
      </w:r>
      <w:r>
        <w:t>формувати</w:t>
      </w:r>
      <w:r>
        <w:rPr>
          <w:spacing w:val="-14"/>
        </w:rPr>
        <w:t xml:space="preserve"> </w:t>
      </w:r>
      <w:r>
        <w:t>довіру</w:t>
      </w:r>
      <w:r>
        <w:rPr>
          <w:spacing w:val="-14"/>
        </w:rPr>
        <w:t xml:space="preserve"> </w:t>
      </w:r>
      <w:r>
        <w:t>та</w:t>
      </w:r>
      <w:r>
        <w:rPr>
          <w:spacing w:val="-15"/>
        </w:rPr>
        <w:t xml:space="preserve"> </w:t>
      </w:r>
      <w:proofErr w:type="spellStart"/>
      <w:r>
        <w:t>експертність</w:t>
      </w:r>
      <w:proofErr w:type="spellEnd"/>
      <w:r>
        <w:t xml:space="preserve"> у потенційних клієнтів. Джо </w:t>
      </w:r>
      <w:proofErr w:type="spellStart"/>
      <w:r>
        <w:t>Пуліцці</w:t>
      </w:r>
      <w:proofErr w:type="spellEnd"/>
      <w:r>
        <w:t xml:space="preserve">, засновник </w:t>
      </w:r>
      <w:proofErr w:type="spellStart"/>
      <w:r>
        <w:t>Content</w:t>
      </w:r>
      <w:proofErr w:type="spellEnd"/>
      <w:r>
        <w:t xml:space="preserve"> </w:t>
      </w:r>
      <w:proofErr w:type="spellStart"/>
      <w:r>
        <w:t>Marketing</w:t>
      </w:r>
      <w:proofErr w:type="spellEnd"/>
      <w:r>
        <w:t xml:space="preserve"> </w:t>
      </w:r>
      <w:proofErr w:type="spellStart"/>
      <w:r>
        <w:t>Institute</w:t>
      </w:r>
      <w:proofErr w:type="spellEnd"/>
      <w:r>
        <w:t>, стверджує, що "контент-маркетинг полягає не в тому, щоб говорити людям, що купити, а в тому, щоб надати їм інформацію, яка допоможе прийняти рішенн</w:t>
      </w:r>
      <w:r>
        <w:t>я самостійно" [22].</w:t>
      </w:r>
    </w:p>
    <w:p w14:paraId="579EB0FA" w14:textId="77777777" w:rsidR="00A13F87" w:rsidRDefault="00AE16AA">
      <w:pPr>
        <w:pStyle w:val="a3"/>
        <w:spacing w:line="360" w:lineRule="auto"/>
        <w:ind w:right="135" w:firstLine="719"/>
      </w:pPr>
      <w:r>
        <w:t>Релевантний текстовий контент (статті, блоги, навчальні матеріали) залучає клієнтів, які знаходяться на різних етапах шляху до покупки. Наприклад, статті з порадами</w:t>
      </w:r>
      <w:r>
        <w:rPr>
          <w:spacing w:val="-6"/>
        </w:rPr>
        <w:t xml:space="preserve"> </w:t>
      </w:r>
      <w:r>
        <w:t>про</w:t>
      </w:r>
      <w:r>
        <w:rPr>
          <w:spacing w:val="-6"/>
        </w:rPr>
        <w:t xml:space="preserve"> </w:t>
      </w:r>
      <w:r>
        <w:t>те,</w:t>
      </w:r>
      <w:r>
        <w:rPr>
          <w:spacing w:val="-9"/>
        </w:rPr>
        <w:t xml:space="preserve"> </w:t>
      </w:r>
      <w:r>
        <w:t>як</w:t>
      </w:r>
      <w:r>
        <w:rPr>
          <w:spacing w:val="-8"/>
        </w:rPr>
        <w:t xml:space="preserve"> </w:t>
      </w:r>
      <w:r>
        <w:t>вибрати</w:t>
      </w:r>
      <w:r>
        <w:rPr>
          <w:spacing w:val="-6"/>
        </w:rPr>
        <w:t xml:space="preserve"> </w:t>
      </w:r>
      <w:r>
        <w:t>курс</w:t>
      </w:r>
      <w:r>
        <w:rPr>
          <w:spacing w:val="-6"/>
        </w:rPr>
        <w:t xml:space="preserve"> </w:t>
      </w:r>
      <w:r>
        <w:t>іноземної</w:t>
      </w:r>
      <w:r>
        <w:rPr>
          <w:spacing w:val="-5"/>
        </w:rPr>
        <w:t xml:space="preserve"> </w:t>
      </w:r>
      <w:r>
        <w:t>мови,</w:t>
      </w:r>
      <w:r>
        <w:rPr>
          <w:spacing w:val="-9"/>
        </w:rPr>
        <w:t xml:space="preserve"> </w:t>
      </w:r>
      <w:r>
        <w:t>або</w:t>
      </w:r>
      <w:r>
        <w:rPr>
          <w:spacing w:val="-8"/>
        </w:rPr>
        <w:t xml:space="preserve"> </w:t>
      </w:r>
      <w:r>
        <w:t>навчальні</w:t>
      </w:r>
      <w:r>
        <w:rPr>
          <w:spacing w:val="-5"/>
        </w:rPr>
        <w:t xml:space="preserve"> </w:t>
      </w:r>
      <w:r>
        <w:t>матеріали</w:t>
      </w:r>
      <w:r>
        <w:rPr>
          <w:spacing w:val="-6"/>
        </w:rPr>
        <w:t xml:space="preserve"> </w:t>
      </w:r>
      <w:r>
        <w:t>для</w:t>
      </w:r>
      <w:r>
        <w:rPr>
          <w:spacing w:val="-8"/>
        </w:rPr>
        <w:t xml:space="preserve"> </w:t>
      </w:r>
      <w:r>
        <w:t>тих</w:t>
      </w:r>
      <w:r>
        <w:t xml:space="preserve">, хто готується до міжнародних іспитів, відповідають на запити користувачів і водночас демонструють </w:t>
      </w:r>
      <w:proofErr w:type="spellStart"/>
      <w:r>
        <w:t>експертність</w:t>
      </w:r>
      <w:proofErr w:type="spellEnd"/>
      <w:r>
        <w:t xml:space="preserve"> компанії. Модель AIDA (</w:t>
      </w:r>
      <w:proofErr w:type="spellStart"/>
      <w:r>
        <w:t>Attention</w:t>
      </w:r>
      <w:proofErr w:type="spellEnd"/>
      <w:r>
        <w:t xml:space="preserve">, </w:t>
      </w:r>
      <w:proofErr w:type="spellStart"/>
      <w:r>
        <w:t>Interest</w:t>
      </w:r>
      <w:proofErr w:type="spellEnd"/>
      <w:r>
        <w:t xml:space="preserve">, </w:t>
      </w:r>
      <w:proofErr w:type="spellStart"/>
      <w:r>
        <w:t>Desire</w:t>
      </w:r>
      <w:proofErr w:type="spellEnd"/>
      <w:r>
        <w:t>,</w:t>
      </w:r>
      <w:r>
        <w:rPr>
          <w:spacing w:val="-10"/>
        </w:rPr>
        <w:t xml:space="preserve"> </w:t>
      </w:r>
      <w:proofErr w:type="spellStart"/>
      <w:r>
        <w:t>Action</w:t>
      </w:r>
      <w:proofErr w:type="spellEnd"/>
      <w:r>
        <w:t>)</w:t>
      </w:r>
      <w:r>
        <w:rPr>
          <w:spacing w:val="-8"/>
        </w:rPr>
        <w:t xml:space="preserve"> </w:t>
      </w:r>
      <w:r>
        <w:t>пояснює,</w:t>
      </w:r>
      <w:r>
        <w:rPr>
          <w:spacing w:val="-9"/>
        </w:rPr>
        <w:t xml:space="preserve"> </w:t>
      </w:r>
      <w:r>
        <w:t>як</w:t>
      </w:r>
      <w:r>
        <w:rPr>
          <w:spacing w:val="-7"/>
        </w:rPr>
        <w:t xml:space="preserve"> </w:t>
      </w:r>
      <w:r>
        <w:t>контент</w:t>
      </w:r>
      <w:r>
        <w:rPr>
          <w:spacing w:val="-8"/>
        </w:rPr>
        <w:t xml:space="preserve"> </w:t>
      </w:r>
      <w:r>
        <w:t>може</w:t>
      </w:r>
      <w:r>
        <w:rPr>
          <w:spacing w:val="-7"/>
        </w:rPr>
        <w:t xml:space="preserve"> </w:t>
      </w:r>
      <w:r>
        <w:t>проводити</w:t>
      </w:r>
      <w:r>
        <w:rPr>
          <w:spacing w:val="-7"/>
        </w:rPr>
        <w:t xml:space="preserve"> </w:t>
      </w:r>
      <w:r>
        <w:t>клієнта</w:t>
      </w:r>
      <w:r>
        <w:rPr>
          <w:spacing w:val="-8"/>
        </w:rPr>
        <w:t xml:space="preserve"> </w:t>
      </w:r>
      <w:r>
        <w:t>через</w:t>
      </w:r>
      <w:r>
        <w:rPr>
          <w:spacing w:val="-8"/>
        </w:rPr>
        <w:t xml:space="preserve"> </w:t>
      </w:r>
      <w:r>
        <w:t>етапи</w:t>
      </w:r>
      <w:r>
        <w:rPr>
          <w:spacing w:val="-7"/>
        </w:rPr>
        <w:t xml:space="preserve"> </w:t>
      </w:r>
      <w:r>
        <w:t>ухвалення рішення, починаючи</w:t>
      </w:r>
      <w:r>
        <w:t xml:space="preserve"> з привернення уваги до створення бажання придбати курси.</w:t>
      </w:r>
    </w:p>
    <w:p w14:paraId="7DF84095" w14:textId="77777777" w:rsidR="00A13F87" w:rsidRDefault="00AE16AA">
      <w:pPr>
        <w:pStyle w:val="a3"/>
        <w:spacing w:line="360" w:lineRule="auto"/>
        <w:ind w:right="140" w:firstLine="719"/>
      </w:pPr>
      <w:r>
        <w:t xml:space="preserve">Відео – це дуже ефективний інструмент контент-маркетингу. За даними </w:t>
      </w:r>
      <w:proofErr w:type="spellStart"/>
      <w:r>
        <w:t>HubSpot</w:t>
      </w:r>
      <w:proofErr w:type="spellEnd"/>
      <w:r>
        <w:t>,</w:t>
      </w:r>
      <w:r>
        <w:rPr>
          <w:spacing w:val="-12"/>
        </w:rPr>
        <w:t xml:space="preserve"> </w:t>
      </w:r>
      <w:r>
        <w:t>54%</w:t>
      </w:r>
      <w:r>
        <w:rPr>
          <w:spacing w:val="-10"/>
        </w:rPr>
        <w:t xml:space="preserve"> </w:t>
      </w:r>
      <w:r>
        <w:t>споживачів</w:t>
      </w:r>
      <w:r>
        <w:rPr>
          <w:spacing w:val="-12"/>
        </w:rPr>
        <w:t xml:space="preserve"> </w:t>
      </w:r>
      <w:r>
        <w:t>хочуть</w:t>
      </w:r>
      <w:r>
        <w:rPr>
          <w:spacing w:val="-12"/>
        </w:rPr>
        <w:t xml:space="preserve"> </w:t>
      </w:r>
      <w:r>
        <w:t>бачити</w:t>
      </w:r>
      <w:r>
        <w:rPr>
          <w:spacing w:val="-11"/>
        </w:rPr>
        <w:t xml:space="preserve"> </w:t>
      </w:r>
      <w:r>
        <w:t>більше</w:t>
      </w:r>
      <w:r>
        <w:rPr>
          <w:spacing w:val="-11"/>
        </w:rPr>
        <w:t xml:space="preserve"> </w:t>
      </w:r>
      <w:proofErr w:type="spellStart"/>
      <w:r>
        <w:t>відеоконтенту</w:t>
      </w:r>
      <w:proofErr w:type="spellEnd"/>
      <w:r>
        <w:rPr>
          <w:spacing w:val="-11"/>
        </w:rPr>
        <w:t xml:space="preserve"> </w:t>
      </w:r>
      <w:r>
        <w:t>від</w:t>
      </w:r>
      <w:r>
        <w:rPr>
          <w:spacing w:val="-10"/>
        </w:rPr>
        <w:t xml:space="preserve"> </w:t>
      </w:r>
      <w:r>
        <w:t>брендів.</w:t>
      </w:r>
      <w:r>
        <w:rPr>
          <w:spacing w:val="-12"/>
        </w:rPr>
        <w:t xml:space="preserve"> </w:t>
      </w:r>
      <w:r>
        <w:t>У</w:t>
      </w:r>
      <w:r>
        <w:rPr>
          <w:spacing w:val="-11"/>
        </w:rPr>
        <w:t xml:space="preserve"> </w:t>
      </w:r>
      <w:r>
        <w:t>сфері освітніх</w:t>
      </w:r>
      <w:r>
        <w:rPr>
          <w:spacing w:val="24"/>
        </w:rPr>
        <w:t xml:space="preserve">  </w:t>
      </w:r>
      <w:r>
        <w:t>послуг,</w:t>
      </w:r>
      <w:r>
        <w:rPr>
          <w:spacing w:val="28"/>
        </w:rPr>
        <w:t xml:space="preserve">  </w:t>
      </w:r>
      <w:r>
        <w:t>відео</w:t>
      </w:r>
      <w:r>
        <w:rPr>
          <w:spacing w:val="28"/>
        </w:rPr>
        <w:t xml:space="preserve">  </w:t>
      </w:r>
      <w:r>
        <w:t>може</w:t>
      </w:r>
      <w:r>
        <w:rPr>
          <w:spacing w:val="28"/>
        </w:rPr>
        <w:t xml:space="preserve">  </w:t>
      </w:r>
      <w:r>
        <w:t>використовуватись</w:t>
      </w:r>
      <w:r>
        <w:rPr>
          <w:spacing w:val="26"/>
        </w:rPr>
        <w:t xml:space="preserve">  </w:t>
      </w:r>
      <w:r>
        <w:t>для</w:t>
      </w:r>
      <w:r>
        <w:rPr>
          <w:spacing w:val="28"/>
        </w:rPr>
        <w:t xml:space="preserve">  </w:t>
      </w:r>
      <w:r>
        <w:t>презентації</w:t>
      </w:r>
      <w:r>
        <w:rPr>
          <w:spacing w:val="29"/>
        </w:rPr>
        <w:t xml:space="preserve">  </w:t>
      </w:r>
      <w:r>
        <w:rPr>
          <w:spacing w:val="-2"/>
        </w:rPr>
        <w:t>викладачів,</w:t>
      </w:r>
    </w:p>
    <w:p w14:paraId="37D28532" w14:textId="77777777" w:rsidR="00A13F87" w:rsidRDefault="00A13F87">
      <w:pPr>
        <w:pStyle w:val="a3"/>
        <w:spacing w:line="360" w:lineRule="auto"/>
        <w:sectPr w:rsidR="00A13F87">
          <w:pgSz w:w="11910" w:h="16840"/>
          <w:pgMar w:top="840" w:right="425" w:bottom="280" w:left="1275" w:header="578" w:footer="0" w:gutter="0"/>
          <w:cols w:space="720"/>
        </w:sectPr>
      </w:pPr>
    </w:p>
    <w:p w14:paraId="224CACC0" w14:textId="77777777" w:rsidR="00A13F87" w:rsidRDefault="00AE16AA">
      <w:pPr>
        <w:pStyle w:val="a3"/>
        <w:spacing w:before="289" w:line="360" w:lineRule="auto"/>
        <w:ind w:right="136"/>
      </w:pPr>
      <w:r>
        <w:lastRenderedPageBreak/>
        <w:t xml:space="preserve">демонстрації методів навчання або показу реальних успіхів студентів. </w:t>
      </w:r>
      <w:proofErr w:type="spellStart"/>
      <w:r>
        <w:t>Відеоуроки</w:t>
      </w:r>
      <w:proofErr w:type="spellEnd"/>
      <w:r>
        <w:t xml:space="preserve"> та</w:t>
      </w:r>
      <w:r>
        <w:rPr>
          <w:spacing w:val="-3"/>
        </w:rPr>
        <w:t xml:space="preserve"> </w:t>
      </w:r>
      <w:r>
        <w:t>інтерактивні</w:t>
      </w:r>
      <w:r>
        <w:rPr>
          <w:spacing w:val="-2"/>
        </w:rPr>
        <w:t xml:space="preserve"> </w:t>
      </w:r>
      <w:r>
        <w:t>формати</w:t>
      </w:r>
      <w:r>
        <w:rPr>
          <w:spacing w:val="-3"/>
        </w:rPr>
        <w:t xml:space="preserve"> </w:t>
      </w:r>
      <w:r>
        <w:t>дають</w:t>
      </w:r>
      <w:r>
        <w:rPr>
          <w:spacing w:val="-4"/>
        </w:rPr>
        <w:t xml:space="preserve"> </w:t>
      </w:r>
      <w:r>
        <w:t>клієнтам</w:t>
      </w:r>
      <w:r>
        <w:rPr>
          <w:spacing w:val="-3"/>
        </w:rPr>
        <w:t xml:space="preserve"> </w:t>
      </w:r>
      <w:r>
        <w:t>можливість</w:t>
      </w:r>
      <w:r>
        <w:rPr>
          <w:spacing w:val="-4"/>
        </w:rPr>
        <w:t xml:space="preserve"> </w:t>
      </w:r>
      <w:r>
        <w:t>"відчути"</w:t>
      </w:r>
      <w:r>
        <w:rPr>
          <w:spacing w:val="-2"/>
        </w:rPr>
        <w:t xml:space="preserve"> </w:t>
      </w:r>
      <w:r>
        <w:t>продукт</w:t>
      </w:r>
      <w:r>
        <w:rPr>
          <w:spacing w:val="-3"/>
        </w:rPr>
        <w:t xml:space="preserve"> </w:t>
      </w:r>
      <w:r>
        <w:t>ще</w:t>
      </w:r>
      <w:r>
        <w:rPr>
          <w:spacing w:val="-5"/>
        </w:rPr>
        <w:t xml:space="preserve"> </w:t>
      </w:r>
      <w:r>
        <w:t>до</w:t>
      </w:r>
      <w:r>
        <w:rPr>
          <w:spacing w:val="-2"/>
        </w:rPr>
        <w:t xml:space="preserve"> </w:t>
      </w:r>
      <w:r>
        <w:t>його покупки, що значно підвищує рі</w:t>
      </w:r>
      <w:r>
        <w:t>вень залученості [13].</w:t>
      </w:r>
    </w:p>
    <w:p w14:paraId="728C1691" w14:textId="77777777" w:rsidR="00A13F87" w:rsidRDefault="00AE16AA">
      <w:pPr>
        <w:pStyle w:val="a3"/>
        <w:spacing w:before="1" w:line="360" w:lineRule="auto"/>
        <w:ind w:right="136" w:firstLine="719"/>
      </w:pPr>
      <w:proofErr w:type="spellStart"/>
      <w:r>
        <w:t>Вебінари</w:t>
      </w:r>
      <w:proofErr w:type="spellEnd"/>
      <w:r>
        <w:t xml:space="preserve"> — це</w:t>
      </w:r>
      <w:r>
        <w:rPr>
          <w:spacing w:val="-1"/>
        </w:rPr>
        <w:t xml:space="preserve"> </w:t>
      </w:r>
      <w:r>
        <w:t>не тільки ефективний спосіб</w:t>
      </w:r>
      <w:r>
        <w:rPr>
          <w:spacing w:val="-1"/>
        </w:rPr>
        <w:t xml:space="preserve"> </w:t>
      </w:r>
      <w:r>
        <w:t>привернути</w:t>
      </w:r>
      <w:r>
        <w:rPr>
          <w:spacing w:val="-1"/>
        </w:rPr>
        <w:t xml:space="preserve"> </w:t>
      </w:r>
      <w:r>
        <w:t>увагу до освітнього продукту,</w:t>
      </w:r>
      <w:r>
        <w:rPr>
          <w:spacing w:val="-14"/>
        </w:rPr>
        <w:t xml:space="preserve"> </w:t>
      </w:r>
      <w:r>
        <w:t>але</w:t>
      </w:r>
      <w:r>
        <w:rPr>
          <w:spacing w:val="-16"/>
        </w:rPr>
        <w:t xml:space="preserve"> </w:t>
      </w:r>
      <w:r>
        <w:t>й</w:t>
      </w:r>
      <w:r>
        <w:rPr>
          <w:spacing w:val="-13"/>
        </w:rPr>
        <w:t xml:space="preserve"> </w:t>
      </w:r>
      <w:r>
        <w:t>формат</w:t>
      </w:r>
      <w:r>
        <w:rPr>
          <w:spacing w:val="-14"/>
        </w:rPr>
        <w:t xml:space="preserve"> </w:t>
      </w:r>
      <w:r>
        <w:t>взаємодії</w:t>
      </w:r>
      <w:r>
        <w:rPr>
          <w:spacing w:val="-13"/>
        </w:rPr>
        <w:t xml:space="preserve"> </w:t>
      </w:r>
      <w:r>
        <w:t>з</w:t>
      </w:r>
      <w:r>
        <w:rPr>
          <w:spacing w:val="-14"/>
        </w:rPr>
        <w:t xml:space="preserve"> </w:t>
      </w:r>
      <w:r>
        <w:t>потенційними</w:t>
      </w:r>
      <w:r>
        <w:rPr>
          <w:spacing w:val="-13"/>
        </w:rPr>
        <w:t xml:space="preserve"> </w:t>
      </w:r>
      <w:r>
        <w:t>клієнтами</w:t>
      </w:r>
      <w:r>
        <w:rPr>
          <w:spacing w:val="-15"/>
        </w:rPr>
        <w:t xml:space="preserve"> </w:t>
      </w:r>
      <w:r>
        <w:t>в</w:t>
      </w:r>
      <w:r>
        <w:rPr>
          <w:spacing w:val="-14"/>
        </w:rPr>
        <w:t xml:space="preserve"> </w:t>
      </w:r>
      <w:r>
        <w:t>реальному</w:t>
      </w:r>
      <w:r>
        <w:rPr>
          <w:spacing w:val="-13"/>
        </w:rPr>
        <w:t xml:space="preserve"> </w:t>
      </w:r>
      <w:r>
        <w:t>часі.</w:t>
      </w:r>
      <w:r>
        <w:rPr>
          <w:spacing w:val="-14"/>
        </w:rPr>
        <w:t xml:space="preserve"> </w:t>
      </w:r>
      <w:r>
        <w:t xml:space="preserve">Вони дозволяють показати </w:t>
      </w:r>
      <w:proofErr w:type="spellStart"/>
      <w:r>
        <w:t>експертність</w:t>
      </w:r>
      <w:proofErr w:type="spellEnd"/>
      <w:r>
        <w:t xml:space="preserve"> викладачів та надати потенційним студентам кор</w:t>
      </w:r>
      <w:r>
        <w:t xml:space="preserve">исну інформацію. Роберт </w:t>
      </w:r>
      <w:proofErr w:type="spellStart"/>
      <w:r>
        <w:t>Чалдіні</w:t>
      </w:r>
      <w:proofErr w:type="spellEnd"/>
      <w:r>
        <w:t xml:space="preserve"> у своїй теорії соціального впливу стверджує, що люди схильні більше довіряти експертам, і </w:t>
      </w:r>
      <w:proofErr w:type="spellStart"/>
      <w:r>
        <w:t>вебінари</w:t>
      </w:r>
      <w:proofErr w:type="spellEnd"/>
      <w:r>
        <w:t xml:space="preserve"> можуть ефективно використовуватися для демонстрації професіоналізму команди [19].</w:t>
      </w:r>
    </w:p>
    <w:p w14:paraId="034AAA32" w14:textId="77777777" w:rsidR="00A13F87" w:rsidRDefault="00AE16AA">
      <w:pPr>
        <w:pStyle w:val="a3"/>
        <w:spacing w:before="2" w:line="360" w:lineRule="auto"/>
        <w:ind w:right="136" w:firstLine="719"/>
      </w:pPr>
      <w:r>
        <w:t>Одним з найефективніших</w:t>
      </w:r>
      <w:r>
        <w:rPr>
          <w:spacing w:val="-1"/>
        </w:rPr>
        <w:t xml:space="preserve"> </w:t>
      </w:r>
      <w:r>
        <w:t>способів збільшення</w:t>
      </w:r>
      <w:r>
        <w:rPr>
          <w:spacing w:val="-1"/>
        </w:rPr>
        <w:t xml:space="preserve"> </w:t>
      </w:r>
      <w:r>
        <w:t xml:space="preserve">кількості </w:t>
      </w:r>
      <w:proofErr w:type="spellStart"/>
      <w:r>
        <w:t>лідів</w:t>
      </w:r>
      <w:proofErr w:type="spellEnd"/>
      <w:r>
        <w:t xml:space="preserve"> і</w:t>
      </w:r>
      <w:r>
        <w:rPr>
          <w:spacing w:val="-1"/>
        </w:rPr>
        <w:t xml:space="preserve"> </w:t>
      </w:r>
      <w:r>
        <w:t>підвищення рівня конверсії є використання безкоштовних ресурсів. Даний підхід базується на принципі "</w:t>
      </w:r>
      <w:proofErr w:type="spellStart"/>
      <w:r>
        <w:t>win-win</w:t>
      </w:r>
      <w:proofErr w:type="spellEnd"/>
      <w:r>
        <w:t>", коли клієнти отримують корисний матеріал безкоштовно, а компанія — довіру й потенційний майбутній дохід.</w:t>
      </w:r>
    </w:p>
    <w:p w14:paraId="626FFAD5" w14:textId="77777777" w:rsidR="00A13F87" w:rsidRDefault="00AE16AA">
      <w:pPr>
        <w:pStyle w:val="a3"/>
        <w:spacing w:line="360" w:lineRule="auto"/>
        <w:ind w:right="138" w:firstLine="719"/>
      </w:pPr>
      <w:r>
        <w:t>Дослідження показують</w:t>
      </w:r>
      <w:r>
        <w:t>, що клієнти, які пройшли тестування рівня знань, мають більшу ймовірність продовжити навчання. Безкоштовний тест не тільки допомагає клієнту оцінити свій рівень володіння мовою, але й підказує, на якому етапі варто починати навчання. Тому збільшується дов</w:t>
      </w:r>
      <w:r>
        <w:t>іра до компанії, оскільки клієнт отримує конкретну цінність ще до здійснення покупки.</w:t>
      </w:r>
    </w:p>
    <w:p w14:paraId="7CF69FD5" w14:textId="77777777" w:rsidR="00A13F87" w:rsidRDefault="00AE16AA">
      <w:pPr>
        <w:pStyle w:val="a3"/>
        <w:spacing w:line="360" w:lineRule="auto"/>
        <w:ind w:right="138" w:firstLine="719"/>
      </w:pPr>
      <w:r>
        <w:t>Гарантія якості є важливим фактором для клієнтів. Пропозиція пробних уроків дозволяє клієнтам отримати безпосередній досвід взаємодії з викладачами, оцінити</w:t>
      </w:r>
      <w:r>
        <w:rPr>
          <w:spacing w:val="-18"/>
        </w:rPr>
        <w:t xml:space="preserve"> </w:t>
      </w:r>
      <w:r>
        <w:t>методику</w:t>
      </w:r>
      <w:r>
        <w:rPr>
          <w:spacing w:val="-17"/>
        </w:rPr>
        <w:t xml:space="preserve"> </w:t>
      </w:r>
      <w:r>
        <w:t>навч</w:t>
      </w:r>
      <w:r>
        <w:t>ання</w:t>
      </w:r>
      <w:r>
        <w:rPr>
          <w:spacing w:val="-18"/>
        </w:rPr>
        <w:t xml:space="preserve"> </w:t>
      </w:r>
      <w:r>
        <w:t>і</w:t>
      </w:r>
      <w:r>
        <w:rPr>
          <w:spacing w:val="-17"/>
        </w:rPr>
        <w:t xml:space="preserve"> </w:t>
      </w:r>
      <w:r>
        <w:t>прийняти</w:t>
      </w:r>
      <w:r>
        <w:rPr>
          <w:spacing w:val="-18"/>
        </w:rPr>
        <w:t xml:space="preserve"> </w:t>
      </w:r>
      <w:r>
        <w:t>обґрунтоване</w:t>
      </w:r>
      <w:r>
        <w:rPr>
          <w:spacing w:val="-17"/>
        </w:rPr>
        <w:t xml:space="preserve"> </w:t>
      </w:r>
      <w:r>
        <w:t>рішення.</w:t>
      </w:r>
      <w:r>
        <w:rPr>
          <w:spacing w:val="-18"/>
        </w:rPr>
        <w:t xml:space="preserve"> </w:t>
      </w:r>
      <w:r>
        <w:t>Відомо,</w:t>
      </w:r>
      <w:r>
        <w:rPr>
          <w:spacing w:val="-17"/>
        </w:rPr>
        <w:t xml:space="preserve"> </w:t>
      </w:r>
      <w:r>
        <w:t>що</w:t>
      </w:r>
      <w:r>
        <w:rPr>
          <w:spacing w:val="-18"/>
        </w:rPr>
        <w:t xml:space="preserve"> </w:t>
      </w:r>
      <w:r>
        <w:t xml:space="preserve">компанії, які пропонують безкоштовні пробні </w:t>
      </w:r>
      <w:proofErr w:type="spellStart"/>
      <w:r>
        <w:t>уроки</w:t>
      </w:r>
      <w:proofErr w:type="spellEnd"/>
      <w:r>
        <w:t>, мають вищий рівень конверсії. Це пояснюється тим, що клієнти відчувають зниження ризику через можливість оцінити якість послуги перед оплатою.</w:t>
      </w:r>
    </w:p>
    <w:p w14:paraId="1C5EB926" w14:textId="77777777" w:rsidR="00A13F87" w:rsidRDefault="00AE16AA">
      <w:pPr>
        <w:pStyle w:val="a3"/>
        <w:spacing w:line="360" w:lineRule="auto"/>
        <w:ind w:right="138" w:firstLine="719"/>
      </w:pPr>
      <w:r>
        <w:t>Безкоштовні ресурси та контент (</w:t>
      </w:r>
      <w:proofErr w:type="spellStart"/>
      <w:r>
        <w:t>eBooks</w:t>
      </w:r>
      <w:proofErr w:type="spellEnd"/>
      <w:r>
        <w:t xml:space="preserve">, </w:t>
      </w:r>
      <w:proofErr w:type="spellStart"/>
      <w:r>
        <w:t>чеклісти</w:t>
      </w:r>
      <w:proofErr w:type="spellEnd"/>
      <w:r>
        <w:t>). Надання без</w:t>
      </w:r>
      <w:r>
        <w:t xml:space="preserve">коштовних навчальних матеріалів, таких як електронні книги, </w:t>
      </w:r>
      <w:proofErr w:type="spellStart"/>
      <w:r>
        <w:t>чеклісти</w:t>
      </w:r>
      <w:proofErr w:type="spellEnd"/>
      <w:r>
        <w:t xml:space="preserve"> чи </w:t>
      </w:r>
      <w:proofErr w:type="spellStart"/>
      <w:r>
        <w:t>відеоуроки</w:t>
      </w:r>
      <w:proofErr w:type="spellEnd"/>
      <w:r>
        <w:t>, допомагає формувати базу потенційних клієнтів і будує довгострокову довіру. Наприклад,</w:t>
      </w:r>
      <w:r>
        <w:rPr>
          <w:spacing w:val="-3"/>
        </w:rPr>
        <w:t xml:space="preserve"> </w:t>
      </w:r>
      <w:r>
        <w:t>компанія</w:t>
      </w:r>
      <w:r>
        <w:rPr>
          <w:spacing w:val="-2"/>
        </w:rPr>
        <w:t xml:space="preserve"> </w:t>
      </w:r>
      <w:r>
        <w:t>може</w:t>
      </w:r>
      <w:r>
        <w:rPr>
          <w:spacing w:val="-2"/>
        </w:rPr>
        <w:t xml:space="preserve"> </w:t>
      </w:r>
      <w:r>
        <w:t>запропонувати</w:t>
      </w:r>
      <w:r>
        <w:rPr>
          <w:spacing w:val="-2"/>
        </w:rPr>
        <w:t xml:space="preserve"> </w:t>
      </w:r>
      <w:r>
        <w:t>безкоштовний</w:t>
      </w:r>
      <w:r>
        <w:rPr>
          <w:spacing w:val="-2"/>
        </w:rPr>
        <w:t xml:space="preserve"> </w:t>
      </w:r>
      <w:r>
        <w:t>доступ</w:t>
      </w:r>
      <w:r>
        <w:rPr>
          <w:spacing w:val="-4"/>
        </w:rPr>
        <w:t xml:space="preserve"> </w:t>
      </w:r>
      <w:r>
        <w:t>до</w:t>
      </w:r>
      <w:r>
        <w:rPr>
          <w:spacing w:val="-2"/>
        </w:rPr>
        <w:t xml:space="preserve"> </w:t>
      </w:r>
      <w:r>
        <w:t>кількох</w:t>
      </w:r>
      <w:r>
        <w:rPr>
          <w:spacing w:val="-3"/>
        </w:rPr>
        <w:t xml:space="preserve"> </w:t>
      </w:r>
      <w:r>
        <w:t>уроків або підручників в о</w:t>
      </w:r>
      <w:r>
        <w:t xml:space="preserve">бмін на контактну інформацію. Це дозволяє зібрати </w:t>
      </w:r>
      <w:proofErr w:type="spellStart"/>
      <w:r>
        <w:t>лідів</w:t>
      </w:r>
      <w:proofErr w:type="spellEnd"/>
      <w:r>
        <w:t>, з якими можна надалі працювати через персоналізовані маркетингові кампанії.</w:t>
      </w:r>
    </w:p>
    <w:p w14:paraId="78F1A990" w14:textId="77777777" w:rsidR="00A13F87" w:rsidRDefault="00A13F87">
      <w:pPr>
        <w:pStyle w:val="a3"/>
        <w:spacing w:line="360" w:lineRule="auto"/>
        <w:sectPr w:rsidR="00A13F87">
          <w:pgSz w:w="11910" w:h="16840"/>
          <w:pgMar w:top="840" w:right="425" w:bottom="280" w:left="1275" w:header="578" w:footer="0" w:gutter="0"/>
          <w:cols w:space="720"/>
        </w:sectPr>
      </w:pPr>
    </w:p>
    <w:p w14:paraId="6A02F372" w14:textId="77777777" w:rsidR="00A13F87" w:rsidRDefault="00AE16AA">
      <w:pPr>
        <w:pStyle w:val="a3"/>
        <w:spacing w:before="289" w:line="360" w:lineRule="auto"/>
        <w:ind w:right="136" w:firstLine="719"/>
      </w:pPr>
      <w:r>
        <w:lastRenderedPageBreak/>
        <w:t>Контент-маркетинг є одним із найважливіших інструментів для освітніх компаній, що прагнуть залучити та ут</w:t>
      </w:r>
      <w:r>
        <w:t xml:space="preserve">римати клієнтів на конкурентному ринку </w:t>
      </w:r>
      <w:proofErr w:type="spellStart"/>
      <w:r>
        <w:t>мовних</w:t>
      </w:r>
      <w:proofErr w:type="spellEnd"/>
      <w:r>
        <w:rPr>
          <w:spacing w:val="-18"/>
        </w:rPr>
        <w:t xml:space="preserve"> </w:t>
      </w:r>
      <w:r>
        <w:t>послуг.</w:t>
      </w:r>
      <w:r>
        <w:rPr>
          <w:spacing w:val="-17"/>
        </w:rPr>
        <w:t xml:space="preserve"> </w:t>
      </w:r>
      <w:r>
        <w:t>Створення</w:t>
      </w:r>
      <w:r>
        <w:rPr>
          <w:spacing w:val="-18"/>
        </w:rPr>
        <w:t xml:space="preserve"> </w:t>
      </w:r>
      <w:r>
        <w:t>релевантного</w:t>
      </w:r>
      <w:r>
        <w:rPr>
          <w:spacing w:val="-17"/>
        </w:rPr>
        <w:t xml:space="preserve"> </w:t>
      </w:r>
      <w:r>
        <w:t>та</w:t>
      </w:r>
      <w:r>
        <w:rPr>
          <w:spacing w:val="-18"/>
        </w:rPr>
        <w:t xml:space="preserve"> </w:t>
      </w:r>
      <w:r>
        <w:t>цінного</w:t>
      </w:r>
      <w:r>
        <w:rPr>
          <w:spacing w:val="-17"/>
        </w:rPr>
        <w:t xml:space="preserve"> </w:t>
      </w:r>
      <w:r>
        <w:t>контенту,</w:t>
      </w:r>
      <w:r>
        <w:rPr>
          <w:spacing w:val="-18"/>
        </w:rPr>
        <w:t xml:space="preserve"> </w:t>
      </w:r>
      <w:r>
        <w:t>такого</w:t>
      </w:r>
      <w:r>
        <w:rPr>
          <w:spacing w:val="-17"/>
        </w:rPr>
        <w:t xml:space="preserve"> </w:t>
      </w:r>
      <w:r>
        <w:t>як</w:t>
      </w:r>
      <w:r>
        <w:rPr>
          <w:spacing w:val="-18"/>
        </w:rPr>
        <w:t xml:space="preserve"> </w:t>
      </w:r>
      <w:r>
        <w:t>статті,</w:t>
      </w:r>
      <w:r>
        <w:rPr>
          <w:spacing w:val="-17"/>
        </w:rPr>
        <w:t xml:space="preserve"> </w:t>
      </w:r>
      <w:r>
        <w:t xml:space="preserve">відео та </w:t>
      </w:r>
      <w:proofErr w:type="spellStart"/>
      <w:r>
        <w:t>вебінари</w:t>
      </w:r>
      <w:proofErr w:type="spellEnd"/>
      <w:r>
        <w:t>, дозволяє побудувати міцні взаємини з клієнтами, що сприяє їхньому переходу</w:t>
      </w:r>
      <w:r>
        <w:rPr>
          <w:spacing w:val="-8"/>
        </w:rPr>
        <w:t xml:space="preserve"> </w:t>
      </w:r>
      <w:r>
        <w:t>від</w:t>
      </w:r>
      <w:r>
        <w:rPr>
          <w:spacing w:val="-8"/>
        </w:rPr>
        <w:t xml:space="preserve"> </w:t>
      </w:r>
      <w:proofErr w:type="spellStart"/>
      <w:r>
        <w:t>лідів</w:t>
      </w:r>
      <w:proofErr w:type="spellEnd"/>
      <w:r>
        <w:rPr>
          <w:spacing w:val="-12"/>
        </w:rPr>
        <w:t xml:space="preserve"> </w:t>
      </w:r>
      <w:r>
        <w:t>до</w:t>
      </w:r>
      <w:r>
        <w:rPr>
          <w:spacing w:val="-8"/>
        </w:rPr>
        <w:t xml:space="preserve"> </w:t>
      </w:r>
      <w:r>
        <w:t>постійних</w:t>
      </w:r>
      <w:r>
        <w:rPr>
          <w:spacing w:val="-10"/>
        </w:rPr>
        <w:t xml:space="preserve"> </w:t>
      </w:r>
      <w:r>
        <w:t>студентів.</w:t>
      </w:r>
      <w:r>
        <w:rPr>
          <w:spacing w:val="-10"/>
        </w:rPr>
        <w:t xml:space="preserve"> </w:t>
      </w:r>
      <w:r>
        <w:t>Безкоштовні</w:t>
      </w:r>
      <w:r>
        <w:rPr>
          <w:spacing w:val="-8"/>
        </w:rPr>
        <w:t xml:space="preserve"> </w:t>
      </w:r>
      <w:r>
        <w:t>ресурси,</w:t>
      </w:r>
      <w:r>
        <w:rPr>
          <w:spacing w:val="-9"/>
        </w:rPr>
        <w:t xml:space="preserve"> </w:t>
      </w:r>
      <w:r>
        <w:t>такі</w:t>
      </w:r>
      <w:r>
        <w:rPr>
          <w:spacing w:val="-8"/>
        </w:rPr>
        <w:t xml:space="preserve"> </w:t>
      </w:r>
      <w:r>
        <w:t>як</w:t>
      </w:r>
      <w:r>
        <w:rPr>
          <w:spacing w:val="-10"/>
        </w:rPr>
        <w:t xml:space="preserve"> </w:t>
      </w:r>
      <w:r>
        <w:t>тестування та</w:t>
      </w:r>
      <w:r>
        <w:rPr>
          <w:spacing w:val="-11"/>
        </w:rPr>
        <w:t xml:space="preserve"> </w:t>
      </w:r>
      <w:r>
        <w:t>пробні</w:t>
      </w:r>
      <w:r>
        <w:rPr>
          <w:spacing w:val="-12"/>
        </w:rPr>
        <w:t xml:space="preserve"> </w:t>
      </w:r>
      <w:proofErr w:type="spellStart"/>
      <w:r>
        <w:t>уроки</w:t>
      </w:r>
      <w:proofErr w:type="spellEnd"/>
      <w:r>
        <w:t>,</w:t>
      </w:r>
      <w:r>
        <w:rPr>
          <w:spacing w:val="-11"/>
        </w:rPr>
        <w:t xml:space="preserve"> </w:t>
      </w:r>
      <w:r>
        <w:t>грають</w:t>
      </w:r>
      <w:r>
        <w:rPr>
          <w:spacing w:val="-11"/>
        </w:rPr>
        <w:t xml:space="preserve"> </w:t>
      </w:r>
      <w:r>
        <w:t>критичну</w:t>
      </w:r>
      <w:r>
        <w:rPr>
          <w:spacing w:val="-12"/>
        </w:rPr>
        <w:t xml:space="preserve"> </w:t>
      </w:r>
      <w:r>
        <w:t>роль</w:t>
      </w:r>
      <w:r>
        <w:rPr>
          <w:spacing w:val="-11"/>
        </w:rPr>
        <w:t xml:space="preserve"> </w:t>
      </w:r>
      <w:r>
        <w:t>у</w:t>
      </w:r>
      <w:r>
        <w:rPr>
          <w:spacing w:val="-10"/>
        </w:rPr>
        <w:t xml:space="preserve"> </w:t>
      </w:r>
      <w:r>
        <w:t>зниженні</w:t>
      </w:r>
      <w:r>
        <w:rPr>
          <w:spacing w:val="-12"/>
        </w:rPr>
        <w:t xml:space="preserve"> </w:t>
      </w:r>
      <w:r>
        <w:t>бар'єрів</w:t>
      </w:r>
      <w:r>
        <w:rPr>
          <w:spacing w:val="-13"/>
        </w:rPr>
        <w:t xml:space="preserve"> </w:t>
      </w:r>
      <w:r>
        <w:t>для</w:t>
      </w:r>
      <w:r>
        <w:rPr>
          <w:spacing w:val="-11"/>
        </w:rPr>
        <w:t xml:space="preserve"> </w:t>
      </w:r>
      <w:r>
        <w:t>входу</w:t>
      </w:r>
      <w:r>
        <w:rPr>
          <w:spacing w:val="-12"/>
        </w:rPr>
        <w:t xml:space="preserve"> </w:t>
      </w:r>
      <w:r>
        <w:t>й</w:t>
      </w:r>
      <w:r>
        <w:rPr>
          <w:spacing w:val="-5"/>
        </w:rPr>
        <w:t xml:space="preserve"> </w:t>
      </w:r>
      <w:r>
        <w:t>формуванні довіри. Успішна контент-маркетингова стратегія на ринку освітніх послуг допомагає не лише залучати клієнтів, але й створювати тривалі взаємини, що позитивно впливає на рентабельність бізнесу в довгостроковій перспективі.</w:t>
      </w:r>
    </w:p>
    <w:p w14:paraId="0E423941" w14:textId="77777777" w:rsidR="00A13F87" w:rsidRDefault="00A13F87">
      <w:pPr>
        <w:pStyle w:val="a3"/>
        <w:spacing w:before="163"/>
        <w:ind w:left="0"/>
        <w:jc w:val="left"/>
      </w:pPr>
    </w:p>
    <w:p w14:paraId="1D9B281D" w14:textId="77777777" w:rsidR="00A13F87" w:rsidRDefault="00AE16AA">
      <w:pPr>
        <w:pStyle w:val="2"/>
        <w:ind w:right="1031"/>
        <w:jc w:val="center"/>
      </w:pPr>
      <w:r>
        <w:t>Висновки</w:t>
      </w:r>
      <w:r>
        <w:rPr>
          <w:spacing w:val="-7"/>
        </w:rPr>
        <w:t xml:space="preserve"> </w:t>
      </w:r>
      <w:r>
        <w:t>до</w:t>
      </w:r>
      <w:r>
        <w:rPr>
          <w:spacing w:val="-4"/>
        </w:rPr>
        <w:t xml:space="preserve"> </w:t>
      </w:r>
      <w:r>
        <w:t>першого</w:t>
      </w:r>
      <w:r>
        <w:rPr>
          <w:spacing w:val="-5"/>
        </w:rPr>
        <w:t xml:space="preserve"> </w:t>
      </w:r>
      <w:r>
        <w:rPr>
          <w:spacing w:val="-2"/>
        </w:rPr>
        <w:t>роз</w:t>
      </w:r>
      <w:r>
        <w:rPr>
          <w:spacing w:val="-2"/>
        </w:rPr>
        <w:t>ділу</w:t>
      </w:r>
    </w:p>
    <w:p w14:paraId="645EAE89" w14:textId="77777777" w:rsidR="00A13F87" w:rsidRDefault="00A13F87">
      <w:pPr>
        <w:pStyle w:val="a3"/>
        <w:spacing w:before="321"/>
        <w:ind w:left="0"/>
        <w:jc w:val="left"/>
        <w:rPr>
          <w:b/>
        </w:rPr>
      </w:pPr>
    </w:p>
    <w:p w14:paraId="1F5A9AFC" w14:textId="77777777" w:rsidR="00A13F87" w:rsidRDefault="00AE16AA">
      <w:pPr>
        <w:pStyle w:val="a3"/>
        <w:ind w:left="863"/>
      </w:pPr>
      <w:r>
        <w:t>Успішна</w:t>
      </w:r>
      <w:r>
        <w:rPr>
          <w:spacing w:val="-16"/>
        </w:rPr>
        <w:t xml:space="preserve"> </w:t>
      </w:r>
      <w:proofErr w:type="spellStart"/>
      <w:r>
        <w:t>лідогенерація</w:t>
      </w:r>
      <w:proofErr w:type="spellEnd"/>
      <w:r>
        <w:rPr>
          <w:spacing w:val="-16"/>
        </w:rPr>
        <w:t xml:space="preserve"> </w:t>
      </w:r>
      <w:r>
        <w:t>базується</w:t>
      </w:r>
      <w:r>
        <w:rPr>
          <w:spacing w:val="-15"/>
        </w:rPr>
        <w:t xml:space="preserve"> </w:t>
      </w:r>
      <w:r>
        <w:t>на</w:t>
      </w:r>
      <w:r>
        <w:rPr>
          <w:spacing w:val="-14"/>
        </w:rPr>
        <w:t xml:space="preserve"> </w:t>
      </w:r>
      <w:r>
        <w:t>використанні</w:t>
      </w:r>
      <w:r>
        <w:rPr>
          <w:spacing w:val="-15"/>
        </w:rPr>
        <w:t xml:space="preserve"> </w:t>
      </w:r>
      <w:r>
        <w:t>інноваційних</w:t>
      </w:r>
      <w:r>
        <w:rPr>
          <w:spacing w:val="-12"/>
        </w:rPr>
        <w:t xml:space="preserve"> </w:t>
      </w:r>
      <w:r>
        <w:rPr>
          <w:spacing w:val="-2"/>
        </w:rPr>
        <w:t>інструментів</w:t>
      </w:r>
    </w:p>
    <w:p w14:paraId="71F86785" w14:textId="77777777" w:rsidR="00A13F87" w:rsidRDefault="00AE16AA">
      <w:pPr>
        <w:pStyle w:val="a3"/>
        <w:spacing w:before="163" w:line="360" w:lineRule="auto"/>
        <w:ind w:right="136"/>
      </w:pPr>
      <w:r>
        <w:t xml:space="preserve">- таких як SEO, соціальні мережі та </w:t>
      </w:r>
      <w:proofErr w:type="spellStart"/>
      <w:r>
        <w:t>відеоконтент</w:t>
      </w:r>
      <w:proofErr w:type="spellEnd"/>
      <w:r>
        <w:t xml:space="preserve">. З їх допомогою підприємства стабільно </w:t>
      </w:r>
      <w:proofErr w:type="spellStart"/>
      <w:r>
        <w:t>отримаують</w:t>
      </w:r>
      <w:proofErr w:type="spellEnd"/>
      <w:r>
        <w:t xml:space="preserve"> клієнтів. Проте, важливо враховувати, що розвиток технологій та автоматизації змінює підходи до </w:t>
      </w:r>
      <w:proofErr w:type="spellStart"/>
      <w:r>
        <w:t>лідогенерації</w:t>
      </w:r>
      <w:proofErr w:type="spellEnd"/>
      <w:r>
        <w:t xml:space="preserve">, за рахунок підвищення точності сегментації та </w:t>
      </w:r>
      <w:r>
        <w:t>покращення якості обробки даних.</w:t>
      </w:r>
    </w:p>
    <w:p w14:paraId="61A85F70" w14:textId="77777777" w:rsidR="00A13F87" w:rsidRDefault="00AE16AA">
      <w:pPr>
        <w:pStyle w:val="a3"/>
        <w:spacing w:line="360" w:lineRule="auto"/>
        <w:ind w:right="138" w:firstLine="719"/>
      </w:pPr>
      <w:r>
        <w:t xml:space="preserve">Один із ключових аспектів — це класифікація </w:t>
      </w:r>
      <w:proofErr w:type="spellStart"/>
      <w:r>
        <w:t>лідів</w:t>
      </w:r>
      <w:proofErr w:type="spellEnd"/>
      <w:r>
        <w:t xml:space="preserve"> на холодних, теплих та гарячих,</w:t>
      </w:r>
      <w:r>
        <w:rPr>
          <w:spacing w:val="-6"/>
        </w:rPr>
        <w:t xml:space="preserve"> </w:t>
      </w:r>
      <w:r>
        <w:t>підприємства</w:t>
      </w:r>
      <w:r>
        <w:rPr>
          <w:spacing w:val="-7"/>
        </w:rPr>
        <w:t xml:space="preserve"> </w:t>
      </w:r>
      <w:r>
        <w:t>мають</w:t>
      </w:r>
      <w:r>
        <w:rPr>
          <w:spacing w:val="-6"/>
        </w:rPr>
        <w:t xml:space="preserve"> </w:t>
      </w:r>
      <w:r>
        <w:t>змогу</w:t>
      </w:r>
      <w:r>
        <w:rPr>
          <w:spacing w:val="-4"/>
        </w:rPr>
        <w:t xml:space="preserve"> </w:t>
      </w:r>
      <w:r>
        <w:t>адаптувати</w:t>
      </w:r>
      <w:r>
        <w:rPr>
          <w:spacing w:val="-6"/>
        </w:rPr>
        <w:t xml:space="preserve"> </w:t>
      </w:r>
      <w:r>
        <w:t>маркетингові</w:t>
      </w:r>
      <w:r>
        <w:rPr>
          <w:spacing w:val="-7"/>
        </w:rPr>
        <w:t xml:space="preserve"> </w:t>
      </w:r>
      <w:r>
        <w:t>та</w:t>
      </w:r>
      <w:r>
        <w:rPr>
          <w:spacing w:val="-6"/>
        </w:rPr>
        <w:t xml:space="preserve"> </w:t>
      </w:r>
      <w:r>
        <w:t>продажні</w:t>
      </w:r>
      <w:r>
        <w:rPr>
          <w:spacing w:val="-5"/>
        </w:rPr>
        <w:t xml:space="preserve"> </w:t>
      </w:r>
      <w:r>
        <w:t xml:space="preserve">стратегії під кожну групу. При використанні основних моделей кваліфікації </w:t>
      </w:r>
      <w:proofErr w:type="spellStart"/>
      <w:r>
        <w:t>лідів</w:t>
      </w:r>
      <w:proofErr w:type="spellEnd"/>
      <w:r>
        <w:t>,</w:t>
      </w:r>
      <w:r>
        <w:t xml:space="preserve"> таких як BANT або </w:t>
      </w:r>
      <w:proofErr w:type="spellStart"/>
      <w:r>
        <w:t>lead</w:t>
      </w:r>
      <w:proofErr w:type="spellEnd"/>
      <w:r>
        <w:t xml:space="preserve"> </w:t>
      </w:r>
      <w:proofErr w:type="spellStart"/>
      <w:r>
        <w:t>scoring</w:t>
      </w:r>
      <w:proofErr w:type="spellEnd"/>
      <w:r>
        <w:t>, можна глибше розуміти готовність клієнта до покупки, а ось</w:t>
      </w:r>
      <w:r>
        <w:rPr>
          <w:spacing w:val="-5"/>
        </w:rPr>
        <w:t xml:space="preserve"> </w:t>
      </w:r>
      <w:r>
        <w:t>завдяки</w:t>
      </w:r>
      <w:r>
        <w:rPr>
          <w:spacing w:val="-2"/>
        </w:rPr>
        <w:t xml:space="preserve"> </w:t>
      </w:r>
      <w:r>
        <w:t>різним</w:t>
      </w:r>
      <w:r>
        <w:rPr>
          <w:spacing w:val="-6"/>
        </w:rPr>
        <w:t xml:space="preserve"> </w:t>
      </w:r>
      <w:r>
        <w:t>підходам</w:t>
      </w:r>
      <w:r>
        <w:rPr>
          <w:spacing w:val="-4"/>
        </w:rPr>
        <w:t xml:space="preserve"> </w:t>
      </w:r>
      <w:r>
        <w:t>до</w:t>
      </w:r>
      <w:r>
        <w:rPr>
          <w:spacing w:val="-2"/>
        </w:rPr>
        <w:t xml:space="preserve"> </w:t>
      </w:r>
      <w:proofErr w:type="spellStart"/>
      <w:r>
        <w:t>лідогенерації</w:t>
      </w:r>
      <w:proofErr w:type="spellEnd"/>
      <w:r>
        <w:rPr>
          <w:spacing w:val="-2"/>
        </w:rPr>
        <w:t xml:space="preserve"> </w:t>
      </w:r>
      <w:r>
        <w:t>(вихідний,</w:t>
      </w:r>
      <w:r>
        <w:rPr>
          <w:spacing w:val="-4"/>
        </w:rPr>
        <w:t xml:space="preserve"> </w:t>
      </w:r>
      <w:r>
        <w:t>вхідний</w:t>
      </w:r>
      <w:r>
        <w:rPr>
          <w:spacing w:val="-3"/>
        </w:rPr>
        <w:t xml:space="preserve"> </w:t>
      </w:r>
      <w:r>
        <w:t>та</w:t>
      </w:r>
      <w:r>
        <w:rPr>
          <w:spacing w:val="-3"/>
        </w:rPr>
        <w:t xml:space="preserve"> </w:t>
      </w:r>
      <w:r>
        <w:t>комбінований) можна вибирати найбільш успішну стратегію для конкретного сегмента.</w:t>
      </w:r>
    </w:p>
    <w:p w14:paraId="13622AED" w14:textId="77777777" w:rsidR="00A13F87" w:rsidRDefault="00AE16AA">
      <w:pPr>
        <w:pStyle w:val="a3"/>
        <w:spacing w:line="360" w:lineRule="auto"/>
        <w:ind w:right="141" w:firstLine="719"/>
      </w:pPr>
      <w:r>
        <w:t>Важливе</w:t>
      </w:r>
      <w:r>
        <w:rPr>
          <w:spacing w:val="-4"/>
        </w:rPr>
        <w:t xml:space="preserve"> </w:t>
      </w:r>
      <w:r>
        <w:t>місце</w:t>
      </w:r>
      <w:r>
        <w:rPr>
          <w:spacing w:val="-4"/>
        </w:rPr>
        <w:t xml:space="preserve"> </w:t>
      </w:r>
      <w:r>
        <w:t>займа</w:t>
      </w:r>
      <w:r>
        <w:t>є</w:t>
      </w:r>
      <w:r>
        <w:rPr>
          <w:spacing w:val="-5"/>
        </w:rPr>
        <w:t xml:space="preserve"> </w:t>
      </w:r>
      <w:r>
        <w:t>воронка</w:t>
      </w:r>
      <w:r>
        <w:rPr>
          <w:spacing w:val="-4"/>
        </w:rPr>
        <w:t xml:space="preserve"> </w:t>
      </w:r>
      <w:r>
        <w:t>продажів,</w:t>
      </w:r>
      <w:r>
        <w:rPr>
          <w:spacing w:val="-5"/>
        </w:rPr>
        <w:t xml:space="preserve"> </w:t>
      </w:r>
      <w:r>
        <w:t>зокрема</w:t>
      </w:r>
      <w:r>
        <w:rPr>
          <w:spacing w:val="-4"/>
        </w:rPr>
        <w:t xml:space="preserve"> </w:t>
      </w:r>
      <w:r>
        <w:t>для</w:t>
      </w:r>
      <w:r>
        <w:rPr>
          <w:spacing w:val="-4"/>
        </w:rPr>
        <w:t xml:space="preserve"> </w:t>
      </w:r>
      <w:r>
        <w:t>ринку</w:t>
      </w:r>
      <w:r>
        <w:rPr>
          <w:spacing w:val="-3"/>
        </w:rPr>
        <w:t xml:space="preserve"> </w:t>
      </w:r>
      <w:r>
        <w:t>освітніх</w:t>
      </w:r>
      <w:r>
        <w:rPr>
          <w:spacing w:val="-3"/>
        </w:rPr>
        <w:t xml:space="preserve"> </w:t>
      </w:r>
      <w:r>
        <w:t>послуг, вона</w:t>
      </w:r>
      <w:r>
        <w:rPr>
          <w:spacing w:val="-1"/>
        </w:rPr>
        <w:t xml:space="preserve"> </w:t>
      </w:r>
      <w:r>
        <w:t>у себе включає</w:t>
      </w:r>
      <w:r>
        <w:rPr>
          <w:spacing w:val="-1"/>
        </w:rPr>
        <w:t xml:space="preserve"> </w:t>
      </w:r>
      <w:r>
        <w:t xml:space="preserve">етапи від </w:t>
      </w:r>
      <w:proofErr w:type="spellStart"/>
      <w:r>
        <w:t>ліда</w:t>
      </w:r>
      <w:proofErr w:type="spellEnd"/>
      <w:r>
        <w:t xml:space="preserve"> до консультації, тестування, пробного уроку та продажу. Модель AIDA та специфічні для освітніх послуг моделі воронки, такі як</w:t>
      </w:r>
    </w:p>
    <w:p w14:paraId="38157467" w14:textId="77777777" w:rsidR="00A13F87" w:rsidRDefault="00AE16AA">
      <w:pPr>
        <w:pStyle w:val="a3"/>
        <w:spacing w:before="1" w:line="360" w:lineRule="auto"/>
        <w:ind w:right="138"/>
      </w:pPr>
      <w:r>
        <w:t xml:space="preserve">«IQL, MQL, SQL, </w:t>
      </w:r>
      <w:proofErr w:type="spellStart"/>
      <w:r>
        <w:t>opportunity</w:t>
      </w:r>
      <w:proofErr w:type="spellEnd"/>
      <w:r>
        <w:t xml:space="preserve"> і </w:t>
      </w:r>
      <w:proofErr w:type="spellStart"/>
      <w:r>
        <w:t>customer</w:t>
      </w:r>
      <w:proofErr w:type="spellEnd"/>
      <w:r>
        <w:t>», дають чітко структурувати процес взаємодії з клієнтом та насамперед підвищ</w:t>
      </w:r>
      <w:r>
        <w:t>ують ймовірність успішної конверсії.</w:t>
      </w:r>
    </w:p>
    <w:p w14:paraId="2A1F7700" w14:textId="77777777" w:rsidR="00A13F87" w:rsidRDefault="00AE16AA">
      <w:pPr>
        <w:pStyle w:val="a3"/>
        <w:spacing w:line="360" w:lineRule="auto"/>
        <w:ind w:right="141" w:firstLine="719"/>
      </w:pPr>
      <w:r>
        <w:t xml:space="preserve">Водночас, фактори втрати </w:t>
      </w:r>
      <w:proofErr w:type="spellStart"/>
      <w:r>
        <w:t>лідів</w:t>
      </w:r>
      <w:proofErr w:type="spellEnd"/>
      <w:r>
        <w:t xml:space="preserve"> на кожному етапі воронки потребують детального</w:t>
      </w:r>
      <w:r>
        <w:rPr>
          <w:spacing w:val="-10"/>
        </w:rPr>
        <w:t xml:space="preserve"> </w:t>
      </w:r>
      <w:r>
        <w:t>аналізу</w:t>
      </w:r>
      <w:r>
        <w:rPr>
          <w:spacing w:val="-11"/>
        </w:rPr>
        <w:t xml:space="preserve"> </w:t>
      </w:r>
      <w:r>
        <w:t>для</w:t>
      </w:r>
      <w:r>
        <w:rPr>
          <w:spacing w:val="-10"/>
        </w:rPr>
        <w:t xml:space="preserve"> </w:t>
      </w:r>
      <w:r>
        <w:t>оптимізації</w:t>
      </w:r>
      <w:r>
        <w:rPr>
          <w:spacing w:val="-8"/>
        </w:rPr>
        <w:t xml:space="preserve"> </w:t>
      </w:r>
      <w:r>
        <w:t>маркетингових</w:t>
      </w:r>
      <w:r>
        <w:rPr>
          <w:spacing w:val="-10"/>
        </w:rPr>
        <w:t xml:space="preserve"> </w:t>
      </w:r>
      <w:r>
        <w:t>кампаній</w:t>
      </w:r>
      <w:r>
        <w:rPr>
          <w:spacing w:val="-9"/>
        </w:rPr>
        <w:t xml:space="preserve"> </w:t>
      </w:r>
      <w:r>
        <w:t>та</w:t>
      </w:r>
      <w:r>
        <w:rPr>
          <w:spacing w:val="-10"/>
        </w:rPr>
        <w:t xml:space="preserve"> </w:t>
      </w:r>
      <w:r>
        <w:t>зниження</w:t>
      </w:r>
      <w:r>
        <w:rPr>
          <w:spacing w:val="-9"/>
        </w:rPr>
        <w:t xml:space="preserve"> </w:t>
      </w:r>
      <w:r>
        <w:t>витрат</w:t>
      </w:r>
      <w:r>
        <w:rPr>
          <w:spacing w:val="-10"/>
        </w:rPr>
        <w:t xml:space="preserve"> </w:t>
      </w:r>
      <w:r>
        <w:rPr>
          <w:spacing w:val="-5"/>
        </w:rPr>
        <w:t>на</w:t>
      </w:r>
    </w:p>
    <w:p w14:paraId="1424FDD7" w14:textId="77777777" w:rsidR="00A13F87" w:rsidRDefault="00A13F87">
      <w:pPr>
        <w:pStyle w:val="a3"/>
        <w:spacing w:line="360" w:lineRule="auto"/>
        <w:sectPr w:rsidR="00A13F87">
          <w:pgSz w:w="11910" w:h="16840"/>
          <w:pgMar w:top="840" w:right="425" w:bottom="280" w:left="1275" w:header="578" w:footer="0" w:gutter="0"/>
          <w:cols w:space="720"/>
        </w:sectPr>
      </w:pPr>
    </w:p>
    <w:p w14:paraId="6A2AD57A" w14:textId="77777777" w:rsidR="00A13F87" w:rsidRDefault="00AE16AA">
      <w:pPr>
        <w:pStyle w:val="a3"/>
        <w:spacing w:before="289" w:line="360" w:lineRule="auto"/>
        <w:ind w:right="134"/>
      </w:pPr>
      <w:proofErr w:type="spellStart"/>
      <w:r>
        <w:lastRenderedPageBreak/>
        <w:t>лідогенерацію</w:t>
      </w:r>
      <w:proofErr w:type="spellEnd"/>
      <w:r>
        <w:t xml:space="preserve">. В даному контексті особливо важливою є </w:t>
      </w:r>
      <w:r>
        <w:t>персоналізація, вона встановлює більш глибокі зв’язки з клієнтами та підвищує їх довіру та зацікавленість у продукті.</w:t>
      </w:r>
    </w:p>
    <w:p w14:paraId="084CA841" w14:textId="77777777" w:rsidR="00A13F87" w:rsidRDefault="00AE16AA">
      <w:pPr>
        <w:pStyle w:val="a3"/>
        <w:spacing w:before="1" w:line="360" w:lineRule="auto"/>
        <w:ind w:right="134" w:firstLine="719"/>
      </w:pPr>
      <w:r>
        <w:t xml:space="preserve">Процеси </w:t>
      </w:r>
      <w:proofErr w:type="spellStart"/>
      <w:r>
        <w:t>лідогенерації</w:t>
      </w:r>
      <w:proofErr w:type="spellEnd"/>
      <w:r>
        <w:t xml:space="preserve"> на ринку освітніх послуг підкреслюють необхідність інтеграції інноваційних підходів (наприклад, </w:t>
      </w:r>
      <w:proofErr w:type="spellStart"/>
      <w:r>
        <w:t>гейміфікація</w:t>
      </w:r>
      <w:proofErr w:type="spellEnd"/>
      <w:r>
        <w:t>), для т</w:t>
      </w:r>
      <w:r>
        <w:t>ого щоб активно залучати аудиторії. Персоналізація контенту та маркетингу є дуже важливою частиною</w:t>
      </w:r>
      <w:r>
        <w:rPr>
          <w:spacing w:val="-13"/>
        </w:rPr>
        <w:t xml:space="preserve"> </w:t>
      </w:r>
      <w:r>
        <w:t>у</w:t>
      </w:r>
      <w:r>
        <w:rPr>
          <w:spacing w:val="-12"/>
        </w:rPr>
        <w:t xml:space="preserve"> </w:t>
      </w:r>
      <w:r>
        <w:t>даному</w:t>
      </w:r>
      <w:r>
        <w:rPr>
          <w:spacing w:val="-12"/>
        </w:rPr>
        <w:t xml:space="preserve"> </w:t>
      </w:r>
      <w:r>
        <w:t>ланцюгу,</w:t>
      </w:r>
      <w:r>
        <w:rPr>
          <w:spacing w:val="-13"/>
        </w:rPr>
        <w:t xml:space="preserve"> </w:t>
      </w:r>
      <w:r>
        <w:t>тому</w:t>
      </w:r>
      <w:r>
        <w:rPr>
          <w:spacing w:val="-12"/>
        </w:rPr>
        <w:t xml:space="preserve"> </w:t>
      </w:r>
      <w:r>
        <w:t>що</w:t>
      </w:r>
      <w:r>
        <w:rPr>
          <w:spacing w:val="-11"/>
        </w:rPr>
        <w:t xml:space="preserve"> </w:t>
      </w:r>
      <w:r>
        <w:t>клієнти</w:t>
      </w:r>
      <w:r>
        <w:rPr>
          <w:spacing w:val="-12"/>
        </w:rPr>
        <w:t xml:space="preserve"> </w:t>
      </w:r>
      <w:r>
        <w:t>на</w:t>
      </w:r>
      <w:r>
        <w:rPr>
          <w:spacing w:val="-12"/>
        </w:rPr>
        <w:t xml:space="preserve"> </w:t>
      </w:r>
      <w:r>
        <w:t>сучасному</w:t>
      </w:r>
      <w:r>
        <w:rPr>
          <w:spacing w:val="-14"/>
        </w:rPr>
        <w:t xml:space="preserve"> </w:t>
      </w:r>
      <w:r>
        <w:t>перенасиченому</w:t>
      </w:r>
      <w:r>
        <w:rPr>
          <w:spacing w:val="-12"/>
        </w:rPr>
        <w:t xml:space="preserve"> </w:t>
      </w:r>
      <w:r>
        <w:t xml:space="preserve">ринку очікують індивідуальних рішень та інтерактивної взаємодії, а зростаюча популярність </w:t>
      </w:r>
      <w:proofErr w:type="spellStart"/>
      <w:r>
        <w:t>відео</w:t>
      </w:r>
      <w:r>
        <w:t>контенту</w:t>
      </w:r>
      <w:proofErr w:type="spellEnd"/>
      <w:r>
        <w:t xml:space="preserve"> та </w:t>
      </w:r>
      <w:proofErr w:type="spellStart"/>
      <w:r>
        <w:t>вебінарів</w:t>
      </w:r>
      <w:proofErr w:type="spellEnd"/>
      <w:r>
        <w:t xml:space="preserve"> вирішує це питання.</w:t>
      </w:r>
    </w:p>
    <w:p w14:paraId="7FDF6D8C" w14:textId="77777777" w:rsidR="00A13F87" w:rsidRDefault="00AE16AA">
      <w:pPr>
        <w:pStyle w:val="a3"/>
        <w:spacing w:before="2" w:line="360" w:lineRule="auto"/>
        <w:ind w:right="136" w:firstLine="719"/>
      </w:pPr>
      <w:r>
        <w:t xml:space="preserve">Серед викликів сучасної </w:t>
      </w:r>
      <w:proofErr w:type="spellStart"/>
      <w:r>
        <w:t>лідогенерації</w:t>
      </w:r>
      <w:proofErr w:type="spellEnd"/>
      <w:r>
        <w:t xml:space="preserve"> особливо важливим є перенасичення ринку,</w:t>
      </w:r>
      <w:r>
        <w:rPr>
          <w:spacing w:val="-7"/>
        </w:rPr>
        <w:t xml:space="preserve"> </w:t>
      </w:r>
      <w:r>
        <w:t>воно</w:t>
      </w:r>
      <w:r>
        <w:rPr>
          <w:spacing w:val="-6"/>
        </w:rPr>
        <w:t xml:space="preserve"> </w:t>
      </w:r>
      <w:r>
        <w:t>змушує</w:t>
      </w:r>
      <w:r>
        <w:rPr>
          <w:spacing w:val="-11"/>
        </w:rPr>
        <w:t xml:space="preserve"> </w:t>
      </w:r>
      <w:r>
        <w:t>компанії</w:t>
      </w:r>
      <w:r>
        <w:rPr>
          <w:spacing w:val="-6"/>
        </w:rPr>
        <w:t xml:space="preserve"> </w:t>
      </w:r>
      <w:r>
        <w:t>шукати</w:t>
      </w:r>
      <w:r>
        <w:rPr>
          <w:spacing w:val="-8"/>
        </w:rPr>
        <w:t xml:space="preserve"> </w:t>
      </w:r>
      <w:r>
        <w:t>нові,</w:t>
      </w:r>
      <w:r>
        <w:rPr>
          <w:spacing w:val="-7"/>
        </w:rPr>
        <w:t xml:space="preserve"> </w:t>
      </w:r>
      <w:r>
        <w:t>більш</w:t>
      </w:r>
      <w:r>
        <w:rPr>
          <w:spacing w:val="-7"/>
        </w:rPr>
        <w:t xml:space="preserve"> </w:t>
      </w:r>
      <w:r>
        <w:t>інноваційні</w:t>
      </w:r>
      <w:r>
        <w:rPr>
          <w:spacing w:val="-6"/>
        </w:rPr>
        <w:t xml:space="preserve"> </w:t>
      </w:r>
      <w:r>
        <w:t>підходи</w:t>
      </w:r>
      <w:r>
        <w:rPr>
          <w:spacing w:val="-8"/>
        </w:rPr>
        <w:t xml:space="preserve"> </w:t>
      </w:r>
      <w:r>
        <w:t>до</w:t>
      </w:r>
      <w:r>
        <w:rPr>
          <w:spacing w:val="-7"/>
        </w:rPr>
        <w:t xml:space="preserve"> </w:t>
      </w:r>
      <w:r>
        <w:t>залучення клієнтів. Тому у даному контексті велике значення мають ключов</w:t>
      </w:r>
      <w:r>
        <w:t xml:space="preserve">і показники результативності </w:t>
      </w:r>
      <w:proofErr w:type="spellStart"/>
      <w:r>
        <w:t>лідогенерації</w:t>
      </w:r>
      <w:proofErr w:type="spellEnd"/>
      <w:r>
        <w:t xml:space="preserve"> (CPL, LTV, коефіцієнт конверсії), які дають змогу компаніям оцінювати рентабельність своїх кампаній.</w:t>
      </w:r>
    </w:p>
    <w:p w14:paraId="397A8CF2" w14:textId="77777777" w:rsidR="00A13F87" w:rsidRDefault="00AE16AA">
      <w:pPr>
        <w:pStyle w:val="a3"/>
        <w:spacing w:line="360" w:lineRule="auto"/>
        <w:ind w:right="140" w:firstLine="719"/>
      </w:pPr>
      <w:r>
        <w:t>Психологічні</w:t>
      </w:r>
      <w:r>
        <w:rPr>
          <w:spacing w:val="-14"/>
        </w:rPr>
        <w:t xml:space="preserve"> </w:t>
      </w:r>
      <w:r>
        <w:t>аспекти</w:t>
      </w:r>
      <w:r>
        <w:rPr>
          <w:spacing w:val="-12"/>
        </w:rPr>
        <w:t xml:space="preserve"> </w:t>
      </w:r>
      <w:r>
        <w:t>прийняття</w:t>
      </w:r>
      <w:r>
        <w:rPr>
          <w:spacing w:val="-14"/>
        </w:rPr>
        <w:t xml:space="preserve"> </w:t>
      </w:r>
      <w:r>
        <w:t>рішень</w:t>
      </w:r>
      <w:r>
        <w:rPr>
          <w:spacing w:val="-15"/>
        </w:rPr>
        <w:t xml:space="preserve"> </w:t>
      </w:r>
      <w:r>
        <w:t>клієнтами</w:t>
      </w:r>
      <w:r>
        <w:rPr>
          <w:spacing w:val="-14"/>
        </w:rPr>
        <w:t xml:space="preserve"> </w:t>
      </w:r>
      <w:r>
        <w:t>підкреслюють</w:t>
      </w:r>
      <w:r>
        <w:rPr>
          <w:spacing w:val="-13"/>
        </w:rPr>
        <w:t xml:space="preserve"> </w:t>
      </w:r>
      <w:r>
        <w:t>важливість врахування емоційних та раціональних</w:t>
      </w:r>
      <w:r>
        <w:rPr>
          <w:spacing w:val="-3"/>
        </w:rPr>
        <w:t xml:space="preserve"> </w:t>
      </w:r>
      <w:r>
        <w:t>чинників</w:t>
      </w:r>
      <w:r>
        <w:rPr>
          <w:spacing w:val="-2"/>
        </w:rPr>
        <w:t xml:space="preserve"> </w:t>
      </w:r>
      <w:r>
        <w:t>у</w:t>
      </w:r>
      <w:r>
        <w:rPr>
          <w:spacing w:val="-1"/>
        </w:rPr>
        <w:t xml:space="preserve"> </w:t>
      </w:r>
      <w:r>
        <w:t>процесі</w:t>
      </w:r>
      <w:r>
        <w:rPr>
          <w:spacing w:val="-1"/>
        </w:rPr>
        <w:t xml:space="preserve"> </w:t>
      </w:r>
      <w:r>
        <w:t>ухвалення</w:t>
      </w:r>
      <w:r>
        <w:rPr>
          <w:spacing w:val="-1"/>
        </w:rPr>
        <w:t xml:space="preserve"> </w:t>
      </w:r>
      <w:r>
        <w:t>рішення</w:t>
      </w:r>
      <w:r>
        <w:rPr>
          <w:spacing w:val="-1"/>
        </w:rPr>
        <w:t xml:space="preserve"> </w:t>
      </w:r>
      <w:r>
        <w:t>про купівлю освітніх послуг. Тривалість циклу прийняття рішення також відіграє ключову роль, тому що освітнім послугам потрібно більш тривалого періоду для ухвалення рішен</w:t>
      </w:r>
      <w:r>
        <w:t>ня, а це, насамперед, має враховуватись у стратегіях конверсії.</w:t>
      </w:r>
    </w:p>
    <w:p w14:paraId="2D7DE7C6" w14:textId="77777777" w:rsidR="00A13F87" w:rsidRDefault="00AE16AA">
      <w:pPr>
        <w:pStyle w:val="a3"/>
        <w:spacing w:line="360" w:lineRule="auto"/>
        <w:ind w:right="135" w:firstLine="719"/>
      </w:pPr>
      <w:r>
        <w:t>Отже,</w:t>
      </w:r>
      <w:r>
        <w:rPr>
          <w:spacing w:val="-13"/>
        </w:rPr>
        <w:t xml:space="preserve"> </w:t>
      </w:r>
      <w:r>
        <w:t>для</w:t>
      </w:r>
      <w:r>
        <w:rPr>
          <w:spacing w:val="-10"/>
        </w:rPr>
        <w:t xml:space="preserve"> </w:t>
      </w:r>
      <w:r>
        <w:t>успішної</w:t>
      </w:r>
      <w:r>
        <w:rPr>
          <w:spacing w:val="-12"/>
        </w:rPr>
        <w:t xml:space="preserve"> </w:t>
      </w:r>
      <w:proofErr w:type="spellStart"/>
      <w:r>
        <w:t>лідогенерації</w:t>
      </w:r>
      <w:proofErr w:type="spellEnd"/>
      <w:r>
        <w:rPr>
          <w:spacing w:val="-12"/>
        </w:rPr>
        <w:t xml:space="preserve"> </w:t>
      </w:r>
      <w:r>
        <w:t>на</w:t>
      </w:r>
      <w:r>
        <w:rPr>
          <w:spacing w:val="-12"/>
        </w:rPr>
        <w:t xml:space="preserve"> </w:t>
      </w:r>
      <w:r>
        <w:t>ринку</w:t>
      </w:r>
      <w:r>
        <w:rPr>
          <w:spacing w:val="-11"/>
        </w:rPr>
        <w:t xml:space="preserve"> </w:t>
      </w:r>
      <w:r>
        <w:t>освітніх</w:t>
      </w:r>
      <w:r>
        <w:rPr>
          <w:spacing w:val="-9"/>
        </w:rPr>
        <w:t xml:space="preserve"> </w:t>
      </w:r>
      <w:proofErr w:type="spellStart"/>
      <w:r>
        <w:t>мовних</w:t>
      </w:r>
      <w:proofErr w:type="spellEnd"/>
      <w:r>
        <w:rPr>
          <w:spacing w:val="-12"/>
        </w:rPr>
        <w:t xml:space="preserve"> </w:t>
      </w:r>
      <w:r>
        <w:t>послуг</w:t>
      </w:r>
      <w:r>
        <w:rPr>
          <w:spacing w:val="-10"/>
        </w:rPr>
        <w:t xml:space="preserve"> </w:t>
      </w:r>
      <w:r>
        <w:t>необхідно поєднувати технологічні інновації, персоналізацію та аналітику, для того щоб адаптуватися до потреб клієнтів і ефекти</w:t>
      </w:r>
      <w:r>
        <w:t xml:space="preserve">вно конвертувати </w:t>
      </w:r>
      <w:proofErr w:type="spellStart"/>
      <w:r>
        <w:t>ліди</w:t>
      </w:r>
      <w:proofErr w:type="spellEnd"/>
      <w:r>
        <w:t xml:space="preserve"> у продажі.</w:t>
      </w:r>
    </w:p>
    <w:p w14:paraId="523151D3" w14:textId="77777777" w:rsidR="00A13F87" w:rsidRDefault="00A13F87">
      <w:pPr>
        <w:pStyle w:val="a3"/>
        <w:spacing w:line="360" w:lineRule="auto"/>
        <w:sectPr w:rsidR="00A13F87">
          <w:pgSz w:w="11910" w:h="16840"/>
          <w:pgMar w:top="840" w:right="425" w:bottom="280" w:left="1275" w:header="578" w:footer="0" w:gutter="0"/>
          <w:cols w:space="720"/>
        </w:sectPr>
      </w:pPr>
    </w:p>
    <w:p w14:paraId="491CDCA6" w14:textId="77777777" w:rsidR="00A13F87" w:rsidRDefault="00AE16AA">
      <w:pPr>
        <w:pStyle w:val="1"/>
        <w:numPr>
          <w:ilvl w:val="0"/>
          <w:numId w:val="47"/>
        </w:numPr>
        <w:tabs>
          <w:tab w:val="left" w:pos="1110"/>
          <w:tab w:val="left" w:pos="2104"/>
        </w:tabs>
        <w:spacing w:line="362" w:lineRule="auto"/>
        <w:ind w:left="2104" w:right="179" w:hanging="1205"/>
        <w:jc w:val="left"/>
      </w:pPr>
      <w:r>
        <w:lastRenderedPageBreak/>
        <w:t>АНАЛІЗ</w:t>
      </w:r>
      <w:r>
        <w:rPr>
          <w:spacing w:val="-7"/>
        </w:rPr>
        <w:t xml:space="preserve"> </w:t>
      </w:r>
      <w:r>
        <w:t>РИНКУ</w:t>
      </w:r>
      <w:r>
        <w:rPr>
          <w:spacing w:val="-7"/>
        </w:rPr>
        <w:t xml:space="preserve"> </w:t>
      </w:r>
      <w:r>
        <w:t>ПОСЛУГ</w:t>
      </w:r>
      <w:r>
        <w:rPr>
          <w:spacing w:val="-6"/>
        </w:rPr>
        <w:t xml:space="preserve"> </w:t>
      </w:r>
      <w:r>
        <w:t>З</w:t>
      </w:r>
      <w:r>
        <w:rPr>
          <w:spacing w:val="-4"/>
        </w:rPr>
        <w:t xml:space="preserve"> </w:t>
      </w:r>
      <w:r>
        <w:t>ВИВЧЕННЯ</w:t>
      </w:r>
      <w:r>
        <w:rPr>
          <w:spacing w:val="-7"/>
        </w:rPr>
        <w:t xml:space="preserve"> </w:t>
      </w:r>
      <w:r>
        <w:t>АНГЛІЙСЬКОЇ</w:t>
      </w:r>
      <w:r>
        <w:rPr>
          <w:spacing w:val="-4"/>
        </w:rPr>
        <w:t xml:space="preserve"> </w:t>
      </w:r>
      <w:r>
        <w:t>МОВИ</w:t>
      </w:r>
      <w:r>
        <w:rPr>
          <w:spacing w:val="-4"/>
        </w:rPr>
        <w:t xml:space="preserve"> </w:t>
      </w:r>
      <w:r>
        <w:t>ТА МАРКЕТИНГОВОЇ ДІЯЛЬНОСТІ ТОВ «ESL»</w:t>
      </w:r>
    </w:p>
    <w:p w14:paraId="7349B3B4" w14:textId="77777777" w:rsidR="00A13F87" w:rsidRDefault="00A13F87">
      <w:pPr>
        <w:pStyle w:val="a3"/>
        <w:spacing w:before="155"/>
        <w:ind w:left="0"/>
        <w:jc w:val="left"/>
        <w:rPr>
          <w:b/>
        </w:rPr>
      </w:pPr>
    </w:p>
    <w:p w14:paraId="6D7FF3B4" w14:textId="77777777" w:rsidR="00A13F87" w:rsidRDefault="00AE16AA">
      <w:pPr>
        <w:pStyle w:val="2"/>
        <w:numPr>
          <w:ilvl w:val="1"/>
          <w:numId w:val="47"/>
        </w:numPr>
        <w:tabs>
          <w:tab w:val="left" w:pos="1281"/>
        </w:tabs>
        <w:ind w:left="1281" w:hanging="418"/>
      </w:pPr>
      <w:r>
        <w:t>Аналіз</w:t>
      </w:r>
      <w:r>
        <w:rPr>
          <w:spacing w:val="-6"/>
        </w:rPr>
        <w:t xml:space="preserve"> </w:t>
      </w:r>
      <w:r>
        <w:t>ринку</w:t>
      </w:r>
      <w:r>
        <w:rPr>
          <w:spacing w:val="-6"/>
        </w:rPr>
        <w:t xml:space="preserve"> </w:t>
      </w:r>
      <w:r>
        <w:t>послуг</w:t>
      </w:r>
      <w:r>
        <w:rPr>
          <w:spacing w:val="-6"/>
        </w:rPr>
        <w:t xml:space="preserve"> </w:t>
      </w:r>
      <w:r>
        <w:t>з</w:t>
      </w:r>
      <w:r>
        <w:rPr>
          <w:spacing w:val="-5"/>
        </w:rPr>
        <w:t xml:space="preserve"> </w:t>
      </w:r>
      <w:r>
        <w:t>вивчення</w:t>
      </w:r>
      <w:r>
        <w:rPr>
          <w:spacing w:val="-7"/>
        </w:rPr>
        <w:t xml:space="preserve"> </w:t>
      </w:r>
      <w:r>
        <w:t>англійської</w:t>
      </w:r>
      <w:r>
        <w:rPr>
          <w:spacing w:val="-6"/>
        </w:rPr>
        <w:t xml:space="preserve"> </w:t>
      </w:r>
      <w:r>
        <w:rPr>
          <w:spacing w:val="-4"/>
        </w:rPr>
        <w:t>мови</w:t>
      </w:r>
    </w:p>
    <w:p w14:paraId="60B52F35" w14:textId="77777777" w:rsidR="00A13F87" w:rsidRDefault="00A13F87">
      <w:pPr>
        <w:pStyle w:val="a3"/>
        <w:ind w:left="0"/>
        <w:jc w:val="left"/>
        <w:rPr>
          <w:b/>
        </w:rPr>
      </w:pPr>
    </w:p>
    <w:p w14:paraId="21E0F6F9" w14:textId="77777777" w:rsidR="00A13F87" w:rsidRDefault="00A13F87">
      <w:pPr>
        <w:pStyle w:val="a3"/>
        <w:spacing w:before="2"/>
        <w:ind w:left="0"/>
        <w:jc w:val="left"/>
        <w:rPr>
          <w:b/>
        </w:rPr>
      </w:pPr>
    </w:p>
    <w:p w14:paraId="4E6F6574" w14:textId="77777777" w:rsidR="00A13F87" w:rsidRDefault="00AE16AA">
      <w:pPr>
        <w:pStyle w:val="a3"/>
        <w:spacing w:line="360" w:lineRule="auto"/>
        <w:ind w:right="137" w:firstLine="719"/>
      </w:pPr>
      <w:r>
        <w:t xml:space="preserve">Монополістична конкуренція на ринку послуг з вивчення англійської мови характеризується великою кількістю учасників, які пропонують схожі, але диференційовані продукти. Учасниками можуть бути великі </w:t>
      </w:r>
      <w:proofErr w:type="spellStart"/>
      <w:r>
        <w:t>мовні</w:t>
      </w:r>
      <w:proofErr w:type="spellEnd"/>
      <w:r>
        <w:t xml:space="preserve"> школи, індивідуальні репетитори або онлайн-платформ</w:t>
      </w:r>
      <w:r>
        <w:t>и. Диференціація послуг відбувається через методики навчання, якість викладання, спеціалізовані курси та технологічні інновації. При відсутності високих бар'єрів для входу новим гравцям легко зайняти місце на ринку. Конкуренція зосереджена на цінах, індиві</w:t>
      </w:r>
      <w:r>
        <w:t>дуальних підходах та рекламі, тому споживачі обирають відповідні їм рішення.</w:t>
      </w:r>
    </w:p>
    <w:p w14:paraId="2293F96B" w14:textId="77777777" w:rsidR="00A13F87" w:rsidRDefault="00AE16AA">
      <w:pPr>
        <w:pStyle w:val="a3"/>
        <w:spacing w:before="1" w:line="360" w:lineRule="auto"/>
        <w:ind w:right="135" w:firstLine="719"/>
      </w:pPr>
      <w:r>
        <w:t>Вивчення</w:t>
      </w:r>
      <w:r>
        <w:rPr>
          <w:spacing w:val="-4"/>
        </w:rPr>
        <w:t xml:space="preserve"> </w:t>
      </w:r>
      <w:r>
        <w:t>іноземної</w:t>
      </w:r>
      <w:r>
        <w:rPr>
          <w:spacing w:val="-5"/>
        </w:rPr>
        <w:t xml:space="preserve"> </w:t>
      </w:r>
      <w:r>
        <w:t>мови,</w:t>
      </w:r>
      <w:r>
        <w:rPr>
          <w:spacing w:val="-7"/>
        </w:rPr>
        <w:t xml:space="preserve"> </w:t>
      </w:r>
      <w:r>
        <w:t>у</w:t>
      </w:r>
      <w:r>
        <w:rPr>
          <w:spacing w:val="-3"/>
        </w:rPr>
        <w:t xml:space="preserve"> </w:t>
      </w:r>
      <w:r>
        <w:t>наш</w:t>
      </w:r>
      <w:r>
        <w:rPr>
          <w:spacing w:val="-4"/>
        </w:rPr>
        <w:t xml:space="preserve"> </w:t>
      </w:r>
      <w:r>
        <w:t>час,</w:t>
      </w:r>
      <w:r>
        <w:rPr>
          <w:spacing w:val="-5"/>
        </w:rPr>
        <w:t xml:space="preserve"> </w:t>
      </w:r>
      <w:r>
        <w:t>є</w:t>
      </w:r>
      <w:r>
        <w:rPr>
          <w:spacing w:val="-5"/>
        </w:rPr>
        <w:t xml:space="preserve"> </w:t>
      </w:r>
      <w:r>
        <w:t>доволі</w:t>
      </w:r>
      <w:r>
        <w:rPr>
          <w:spacing w:val="-3"/>
        </w:rPr>
        <w:t xml:space="preserve"> </w:t>
      </w:r>
      <w:r>
        <w:t>важливим</w:t>
      </w:r>
      <w:r>
        <w:rPr>
          <w:spacing w:val="-4"/>
        </w:rPr>
        <w:t xml:space="preserve"> </w:t>
      </w:r>
      <w:r>
        <w:t>елементом</w:t>
      </w:r>
      <w:r>
        <w:rPr>
          <w:spacing w:val="-4"/>
        </w:rPr>
        <w:t xml:space="preserve"> </w:t>
      </w:r>
      <w:r>
        <w:t xml:space="preserve">розвитку людини в умовах глобалізованого світу, коли міжкультурна комунікація набуває все більшого значення. Оволодіння іноземними мовами сприяє особистісному зростанню, відкриває широкі можливості у професійній сфері та покращує конкурентоспроможність на </w:t>
      </w:r>
      <w:r>
        <w:t xml:space="preserve">ринку праці. Різноманітні методи та підходи до вивчення мов, насамперед, відіграють ключову роль щоб сформувати </w:t>
      </w:r>
      <w:proofErr w:type="spellStart"/>
      <w:r>
        <w:t>мовні</w:t>
      </w:r>
      <w:proofErr w:type="spellEnd"/>
      <w:r>
        <w:t xml:space="preserve"> навички,</w:t>
      </w:r>
      <w:r>
        <w:rPr>
          <w:spacing w:val="-18"/>
        </w:rPr>
        <w:t xml:space="preserve"> </w:t>
      </w:r>
      <w:r>
        <w:t>дозволяючи</w:t>
      </w:r>
      <w:r>
        <w:rPr>
          <w:spacing w:val="-14"/>
        </w:rPr>
        <w:t xml:space="preserve"> </w:t>
      </w:r>
      <w:r>
        <w:t>кожному</w:t>
      </w:r>
      <w:r>
        <w:rPr>
          <w:spacing w:val="-17"/>
        </w:rPr>
        <w:t xml:space="preserve"> </w:t>
      </w:r>
      <w:r>
        <w:t>обрати</w:t>
      </w:r>
      <w:r>
        <w:rPr>
          <w:spacing w:val="-17"/>
        </w:rPr>
        <w:t xml:space="preserve"> </w:t>
      </w:r>
      <w:r>
        <w:t>найбільш</w:t>
      </w:r>
      <w:r>
        <w:rPr>
          <w:spacing w:val="-16"/>
        </w:rPr>
        <w:t xml:space="preserve"> </w:t>
      </w:r>
      <w:r>
        <w:t>відповідний</w:t>
      </w:r>
      <w:r>
        <w:rPr>
          <w:spacing w:val="-15"/>
        </w:rPr>
        <w:t xml:space="preserve"> </w:t>
      </w:r>
      <w:r>
        <w:t>спосіб</w:t>
      </w:r>
      <w:r>
        <w:rPr>
          <w:spacing w:val="-14"/>
        </w:rPr>
        <w:t xml:space="preserve"> </w:t>
      </w:r>
      <w:r>
        <w:t>навчання,</w:t>
      </w:r>
      <w:r>
        <w:rPr>
          <w:spacing w:val="-9"/>
        </w:rPr>
        <w:t xml:space="preserve"> </w:t>
      </w:r>
      <w:r>
        <w:t>який буде відповідати його потребам та стилю життя.</w:t>
      </w:r>
    </w:p>
    <w:p w14:paraId="21D45564" w14:textId="77777777" w:rsidR="00A13F87" w:rsidRDefault="00AE16AA">
      <w:pPr>
        <w:pStyle w:val="a3"/>
        <w:spacing w:line="360" w:lineRule="auto"/>
        <w:ind w:right="135" w:firstLine="719"/>
      </w:pPr>
      <w:r>
        <w:t>Традиційна ос</w:t>
      </w:r>
      <w:r>
        <w:t xml:space="preserve">вітня система пропонує формальну </w:t>
      </w:r>
      <w:proofErr w:type="spellStart"/>
      <w:r>
        <w:t>мовну</w:t>
      </w:r>
      <w:proofErr w:type="spellEnd"/>
      <w:r>
        <w:t xml:space="preserve"> освіту у школах та університетах, а є доволі базовим етапом для багатьох людей. Проте в умовах стрімких змін у суспільстві та розвитку технологій, альтернативні способи навчання</w:t>
      </w:r>
      <w:r>
        <w:rPr>
          <w:spacing w:val="-9"/>
        </w:rPr>
        <w:t xml:space="preserve"> </w:t>
      </w:r>
      <w:r>
        <w:t>набирають</w:t>
      </w:r>
      <w:r>
        <w:rPr>
          <w:spacing w:val="-10"/>
        </w:rPr>
        <w:t xml:space="preserve"> </w:t>
      </w:r>
      <w:r>
        <w:t>дедалі</w:t>
      </w:r>
      <w:r>
        <w:rPr>
          <w:spacing w:val="-12"/>
        </w:rPr>
        <w:t xml:space="preserve"> </w:t>
      </w:r>
      <w:r>
        <w:t>більшої</w:t>
      </w:r>
      <w:r>
        <w:rPr>
          <w:spacing w:val="-11"/>
        </w:rPr>
        <w:t xml:space="preserve"> </w:t>
      </w:r>
      <w:r>
        <w:t>популярності.</w:t>
      </w:r>
      <w:r>
        <w:rPr>
          <w:spacing w:val="-10"/>
        </w:rPr>
        <w:t xml:space="preserve"> </w:t>
      </w:r>
      <w:r>
        <w:t>Серед</w:t>
      </w:r>
      <w:r>
        <w:rPr>
          <w:spacing w:val="-5"/>
        </w:rPr>
        <w:t xml:space="preserve"> </w:t>
      </w:r>
      <w:r>
        <w:t>цих</w:t>
      </w:r>
      <w:r>
        <w:rPr>
          <w:spacing w:val="-11"/>
        </w:rPr>
        <w:t xml:space="preserve"> </w:t>
      </w:r>
      <w:r>
        <w:t>способів</w:t>
      </w:r>
      <w:r>
        <w:rPr>
          <w:spacing w:val="-8"/>
        </w:rPr>
        <w:t xml:space="preserve"> </w:t>
      </w:r>
      <w:r>
        <w:t xml:space="preserve">виділяються </w:t>
      </w:r>
      <w:proofErr w:type="spellStart"/>
      <w:r>
        <w:t>мовні</w:t>
      </w:r>
      <w:proofErr w:type="spellEnd"/>
      <w:r>
        <w:t xml:space="preserve"> курси з гнучкими графіками та індивідуальним підходом, самоосвіта через онлайн-ресурси та мобільні додатки та вивчення мови у природному </w:t>
      </w:r>
      <w:proofErr w:type="spellStart"/>
      <w:r>
        <w:t>мовному</w:t>
      </w:r>
      <w:proofErr w:type="spellEnd"/>
      <w:r>
        <w:t xml:space="preserve"> середовищі завдяки подорожам та проживанню за кордоном.</w:t>
      </w:r>
    </w:p>
    <w:p w14:paraId="69DC96CC" w14:textId="77777777" w:rsidR="00A13F87" w:rsidRDefault="00AE16AA">
      <w:pPr>
        <w:pStyle w:val="a3"/>
        <w:spacing w:line="360" w:lineRule="auto"/>
        <w:ind w:right="136" w:firstLine="719"/>
      </w:pPr>
      <w:r>
        <w:t>Значну роль у суча</w:t>
      </w:r>
      <w:r>
        <w:t xml:space="preserve">сному підході до вивчення іноземних мов відіграють </w:t>
      </w:r>
      <w:proofErr w:type="spellStart"/>
      <w:r>
        <w:t>діджитал</w:t>
      </w:r>
      <w:proofErr w:type="spellEnd"/>
      <w:r>
        <w:rPr>
          <w:spacing w:val="55"/>
        </w:rPr>
        <w:t xml:space="preserve"> </w:t>
      </w:r>
      <w:r>
        <w:t>технології</w:t>
      </w:r>
      <w:r>
        <w:rPr>
          <w:spacing w:val="57"/>
        </w:rPr>
        <w:t xml:space="preserve"> </w:t>
      </w:r>
      <w:r>
        <w:t>та</w:t>
      </w:r>
      <w:r>
        <w:rPr>
          <w:spacing w:val="57"/>
        </w:rPr>
        <w:t xml:space="preserve"> </w:t>
      </w:r>
      <w:r>
        <w:t>дистанційна</w:t>
      </w:r>
      <w:r>
        <w:rPr>
          <w:spacing w:val="56"/>
        </w:rPr>
        <w:t xml:space="preserve"> </w:t>
      </w:r>
      <w:r>
        <w:t>освіта.</w:t>
      </w:r>
      <w:r>
        <w:rPr>
          <w:spacing w:val="58"/>
        </w:rPr>
        <w:t xml:space="preserve"> </w:t>
      </w:r>
      <w:r>
        <w:t>З</w:t>
      </w:r>
      <w:r>
        <w:rPr>
          <w:spacing w:val="56"/>
        </w:rPr>
        <w:t xml:space="preserve"> </w:t>
      </w:r>
      <w:r>
        <w:t>поширенням</w:t>
      </w:r>
      <w:r>
        <w:rPr>
          <w:spacing w:val="58"/>
        </w:rPr>
        <w:t xml:space="preserve"> </w:t>
      </w:r>
      <w:r>
        <w:t>онлайн-платформ</w:t>
      </w:r>
      <w:r>
        <w:rPr>
          <w:spacing w:val="56"/>
        </w:rPr>
        <w:t xml:space="preserve"> </w:t>
      </w:r>
      <w:r>
        <w:rPr>
          <w:spacing w:val="-5"/>
        </w:rPr>
        <w:t>та</w:t>
      </w:r>
    </w:p>
    <w:p w14:paraId="4E91F629" w14:textId="77777777" w:rsidR="00A13F87" w:rsidRDefault="00A13F87">
      <w:pPr>
        <w:pStyle w:val="a3"/>
        <w:spacing w:line="360" w:lineRule="auto"/>
        <w:sectPr w:rsidR="00A13F87">
          <w:pgSz w:w="11910" w:h="16840"/>
          <w:pgMar w:top="840" w:right="425" w:bottom="280" w:left="1275" w:header="578" w:footer="0" w:gutter="0"/>
          <w:cols w:space="720"/>
        </w:sectPr>
      </w:pPr>
    </w:p>
    <w:p w14:paraId="509D6BDE" w14:textId="77777777" w:rsidR="00A13F87" w:rsidRDefault="00AE16AA">
      <w:pPr>
        <w:pStyle w:val="a3"/>
        <w:spacing w:before="289" w:line="360" w:lineRule="auto"/>
        <w:ind w:right="141"/>
      </w:pPr>
      <w:r>
        <w:lastRenderedPageBreak/>
        <w:t>інтерактивних</w:t>
      </w:r>
      <w:r>
        <w:rPr>
          <w:spacing w:val="-18"/>
        </w:rPr>
        <w:t xml:space="preserve"> </w:t>
      </w:r>
      <w:proofErr w:type="spellStart"/>
      <w:r>
        <w:t>методик</w:t>
      </w:r>
      <w:proofErr w:type="spellEnd"/>
      <w:r>
        <w:rPr>
          <w:spacing w:val="-17"/>
        </w:rPr>
        <w:t xml:space="preserve"> </w:t>
      </w:r>
      <w:r>
        <w:t>навчання,</w:t>
      </w:r>
      <w:r>
        <w:rPr>
          <w:spacing w:val="-18"/>
        </w:rPr>
        <w:t xml:space="preserve"> </w:t>
      </w:r>
      <w:r>
        <w:t>можливість</w:t>
      </w:r>
      <w:r>
        <w:rPr>
          <w:spacing w:val="-17"/>
        </w:rPr>
        <w:t xml:space="preserve"> </w:t>
      </w:r>
      <w:r>
        <w:t>вивчати</w:t>
      </w:r>
      <w:r>
        <w:rPr>
          <w:spacing w:val="-16"/>
        </w:rPr>
        <w:t xml:space="preserve"> </w:t>
      </w:r>
      <w:r>
        <w:t>мову</w:t>
      </w:r>
      <w:r>
        <w:rPr>
          <w:spacing w:val="-18"/>
        </w:rPr>
        <w:t xml:space="preserve"> </w:t>
      </w:r>
      <w:r>
        <w:t>стала</w:t>
      </w:r>
      <w:r>
        <w:rPr>
          <w:spacing w:val="-17"/>
        </w:rPr>
        <w:t xml:space="preserve"> </w:t>
      </w:r>
      <w:r>
        <w:t>доступнішою</w:t>
      </w:r>
      <w:r>
        <w:rPr>
          <w:spacing w:val="-18"/>
        </w:rPr>
        <w:t xml:space="preserve"> </w:t>
      </w:r>
      <w:r>
        <w:t>для широкого кола людей, та вона стала незалежною від місця їхнього проживання</w:t>
      </w:r>
      <w:r>
        <w:rPr>
          <w:spacing w:val="-1"/>
        </w:rPr>
        <w:t xml:space="preserve"> </w:t>
      </w:r>
      <w:r>
        <w:t>чи соціально-економічного статусу.</w:t>
      </w:r>
    </w:p>
    <w:p w14:paraId="42400FD8" w14:textId="77777777" w:rsidR="00A13F87" w:rsidRDefault="00AE16AA">
      <w:pPr>
        <w:pStyle w:val="a3"/>
        <w:spacing w:before="1" w:line="360" w:lineRule="auto"/>
        <w:ind w:right="136" w:firstLine="719"/>
      </w:pPr>
      <w:r>
        <w:t>Розглянемо дані всеукраїнського соціологічного дослідження за 2022-2023 роки на рисунку 2.1. Вони показують досвід вивчення іноземної мови протягом життя людини.</w:t>
      </w:r>
    </w:p>
    <w:p w14:paraId="2EACB666" w14:textId="77777777" w:rsidR="00A13F87" w:rsidRDefault="00A13F87">
      <w:pPr>
        <w:pStyle w:val="a3"/>
        <w:ind w:left="0"/>
        <w:jc w:val="left"/>
        <w:rPr>
          <w:sz w:val="20"/>
        </w:rPr>
      </w:pPr>
    </w:p>
    <w:p w14:paraId="32DE343B" w14:textId="77777777" w:rsidR="00A13F87" w:rsidRDefault="00AE16AA">
      <w:pPr>
        <w:pStyle w:val="a3"/>
        <w:spacing w:before="71"/>
        <w:ind w:left="0"/>
        <w:jc w:val="left"/>
        <w:rPr>
          <w:sz w:val="20"/>
        </w:rPr>
      </w:pPr>
      <w:r>
        <w:rPr>
          <w:noProof/>
          <w:sz w:val="20"/>
        </w:rPr>
        <w:drawing>
          <wp:anchor distT="0" distB="0" distL="0" distR="0" simplePos="0" relativeHeight="487590400" behindDoc="1" locked="0" layoutInCell="1" allowOverlap="1" wp14:anchorId="3C9113EB" wp14:editId="24B5E2EF">
            <wp:simplePos x="0" y="0"/>
            <wp:positionH relativeFrom="page">
              <wp:posOffset>2641600</wp:posOffset>
            </wp:positionH>
            <wp:positionV relativeFrom="paragraph">
              <wp:posOffset>206573</wp:posOffset>
            </wp:positionV>
            <wp:extent cx="3154972" cy="4663439"/>
            <wp:effectExtent l="0" t="0" r="0" b="0"/>
            <wp:wrapTopAndBottom/>
            <wp:docPr id="17" name="Image 1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7" name="Image 17"/>
                    <pic:cNvPicPr/>
                  </pic:nvPicPr>
                  <pic:blipFill>
                    <a:blip r:embed="rId20" cstate="print"/>
                    <a:stretch>
                      <a:fillRect/>
                    </a:stretch>
                  </pic:blipFill>
                  <pic:spPr>
                    <a:xfrm>
                      <a:off x="0" y="0"/>
                      <a:ext cx="3154972" cy="4663439"/>
                    </a:xfrm>
                    <a:prstGeom prst="rect">
                      <a:avLst/>
                    </a:prstGeom>
                  </pic:spPr>
                </pic:pic>
              </a:graphicData>
            </a:graphic>
          </wp:anchor>
        </w:drawing>
      </w:r>
    </w:p>
    <w:p w14:paraId="118698B9" w14:textId="77777777" w:rsidR="00A13F87" w:rsidRDefault="00AE16AA">
      <w:pPr>
        <w:pStyle w:val="a3"/>
        <w:spacing w:before="270"/>
        <w:ind w:left="1036" w:right="1034"/>
        <w:jc w:val="center"/>
      </w:pPr>
      <w:r>
        <w:t>Рисунок</w:t>
      </w:r>
      <w:r>
        <w:rPr>
          <w:spacing w:val="-8"/>
        </w:rPr>
        <w:t xml:space="preserve"> </w:t>
      </w:r>
      <w:r>
        <w:t>2.1</w:t>
      </w:r>
      <w:r>
        <w:rPr>
          <w:spacing w:val="-6"/>
        </w:rPr>
        <w:t xml:space="preserve"> </w:t>
      </w:r>
      <w:r>
        <w:t>–</w:t>
      </w:r>
      <w:r>
        <w:rPr>
          <w:spacing w:val="-5"/>
        </w:rPr>
        <w:t xml:space="preserve"> </w:t>
      </w:r>
      <w:r>
        <w:t>Досвід</w:t>
      </w:r>
      <w:r>
        <w:rPr>
          <w:spacing w:val="-4"/>
        </w:rPr>
        <w:t xml:space="preserve"> </w:t>
      </w:r>
      <w:r>
        <w:t>вивчення</w:t>
      </w:r>
      <w:r>
        <w:rPr>
          <w:spacing w:val="-4"/>
        </w:rPr>
        <w:t xml:space="preserve"> </w:t>
      </w:r>
      <w:r>
        <w:t>іноземної</w:t>
      </w:r>
      <w:r>
        <w:rPr>
          <w:spacing w:val="-4"/>
        </w:rPr>
        <w:t xml:space="preserve"> </w:t>
      </w:r>
      <w:r>
        <w:t>мови</w:t>
      </w:r>
      <w:r>
        <w:rPr>
          <w:spacing w:val="-8"/>
        </w:rPr>
        <w:t xml:space="preserve"> </w:t>
      </w:r>
      <w:r>
        <w:t>протягом</w:t>
      </w:r>
      <w:r>
        <w:rPr>
          <w:spacing w:val="-7"/>
        </w:rPr>
        <w:t xml:space="preserve"> </w:t>
      </w:r>
      <w:r>
        <w:rPr>
          <w:spacing w:val="-2"/>
        </w:rPr>
        <w:t>життя</w:t>
      </w:r>
    </w:p>
    <w:p w14:paraId="739DAA26" w14:textId="77777777" w:rsidR="00A13F87" w:rsidRDefault="00AE16AA">
      <w:pPr>
        <w:spacing w:before="160" w:line="360" w:lineRule="auto"/>
        <w:ind w:left="1375" w:right="1377"/>
        <w:jc w:val="center"/>
        <w:rPr>
          <w:i/>
          <w:sz w:val="24"/>
        </w:rPr>
      </w:pPr>
      <w:r>
        <w:rPr>
          <w:i/>
          <w:sz w:val="24"/>
        </w:rPr>
        <w:t>Джерело:</w:t>
      </w:r>
      <w:r>
        <w:rPr>
          <w:i/>
          <w:spacing w:val="-7"/>
          <w:sz w:val="24"/>
        </w:rPr>
        <w:t xml:space="preserve"> </w:t>
      </w:r>
      <w:r>
        <w:rPr>
          <w:i/>
          <w:sz w:val="24"/>
        </w:rPr>
        <w:t>всеукраїнське</w:t>
      </w:r>
      <w:r>
        <w:rPr>
          <w:i/>
          <w:spacing w:val="-7"/>
          <w:sz w:val="24"/>
        </w:rPr>
        <w:t xml:space="preserve"> </w:t>
      </w:r>
      <w:r>
        <w:rPr>
          <w:i/>
          <w:sz w:val="24"/>
        </w:rPr>
        <w:t>соціолог</w:t>
      </w:r>
      <w:r>
        <w:rPr>
          <w:i/>
          <w:sz w:val="24"/>
        </w:rPr>
        <w:t>ічне</w:t>
      </w:r>
      <w:r>
        <w:rPr>
          <w:i/>
          <w:spacing w:val="-8"/>
          <w:sz w:val="24"/>
        </w:rPr>
        <w:t xml:space="preserve"> </w:t>
      </w:r>
      <w:r>
        <w:rPr>
          <w:i/>
          <w:sz w:val="24"/>
        </w:rPr>
        <w:t>дослідження</w:t>
      </w:r>
      <w:r>
        <w:rPr>
          <w:i/>
          <w:spacing w:val="-9"/>
          <w:sz w:val="24"/>
        </w:rPr>
        <w:t xml:space="preserve"> </w:t>
      </w:r>
      <w:r>
        <w:rPr>
          <w:i/>
          <w:sz w:val="24"/>
        </w:rPr>
        <w:t>на</w:t>
      </w:r>
      <w:r>
        <w:rPr>
          <w:i/>
          <w:spacing w:val="-7"/>
          <w:sz w:val="24"/>
        </w:rPr>
        <w:t xml:space="preserve"> </w:t>
      </w:r>
      <w:r>
        <w:rPr>
          <w:i/>
          <w:sz w:val="24"/>
        </w:rPr>
        <w:t xml:space="preserve">замовлення </w:t>
      </w:r>
      <w:proofErr w:type="spellStart"/>
      <w:r>
        <w:rPr>
          <w:i/>
          <w:sz w:val="24"/>
        </w:rPr>
        <w:t>проєкту</w:t>
      </w:r>
      <w:proofErr w:type="spellEnd"/>
      <w:r>
        <w:rPr>
          <w:i/>
          <w:sz w:val="24"/>
        </w:rPr>
        <w:t xml:space="preserve"> USAID «Трансформація комунікацій»</w:t>
      </w:r>
    </w:p>
    <w:p w14:paraId="029575CF" w14:textId="77777777" w:rsidR="00A13F87" w:rsidRDefault="00A13F87">
      <w:pPr>
        <w:pStyle w:val="a3"/>
        <w:spacing w:before="137"/>
        <w:ind w:left="0"/>
        <w:jc w:val="left"/>
        <w:rPr>
          <w:i/>
          <w:sz w:val="24"/>
        </w:rPr>
      </w:pPr>
    </w:p>
    <w:p w14:paraId="3AD53F5F" w14:textId="77777777" w:rsidR="00A13F87" w:rsidRDefault="00AE16AA">
      <w:pPr>
        <w:pStyle w:val="a3"/>
        <w:spacing w:line="360" w:lineRule="auto"/>
        <w:ind w:right="135" w:firstLine="719"/>
      </w:pPr>
      <w:r>
        <w:t>Згідно з цією статистикою, значна частина населення покладається на класичну освіту, але</w:t>
      </w:r>
      <w:r>
        <w:rPr>
          <w:spacing w:val="-3"/>
        </w:rPr>
        <w:t xml:space="preserve"> </w:t>
      </w:r>
      <w:r>
        <w:t>все</w:t>
      </w:r>
      <w:r>
        <w:rPr>
          <w:spacing w:val="-1"/>
        </w:rPr>
        <w:t xml:space="preserve"> </w:t>
      </w:r>
      <w:r>
        <w:t>ж таки більше</w:t>
      </w:r>
      <w:r>
        <w:rPr>
          <w:spacing w:val="-1"/>
        </w:rPr>
        <w:t xml:space="preserve"> </w:t>
      </w:r>
      <w:r>
        <w:t>людей звертаються</w:t>
      </w:r>
      <w:r>
        <w:rPr>
          <w:spacing w:val="-2"/>
        </w:rPr>
        <w:t xml:space="preserve"> </w:t>
      </w:r>
      <w:r>
        <w:t>до самоосвіти та</w:t>
      </w:r>
      <w:r>
        <w:rPr>
          <w:spacing w:val="-1"/>
        </w:rPr>
        <w:t xml:space="preserve"> </w:t>
      </w:r>
      <w:r>
        <w:t>курсів для поглиблення знань. Можемо поб</w:t>
      </w:r>
      <w:r>
        <w:t xml:space="preserve">ачити, що досвід вивчення в </w:t>
      </w:r>
      <w:proofErr w:type="spellStart"/>
      <w:r>
        <w:t>мовному</w:t>
      </w:r>
      <w:proofErr w:type="spellEnd"/>
      <w:r>
        <w:t xml:space="preserve"> середовищі</w:t>
      </w:r>
      <w:r>
        <w:rPr>
          <w:spacing w:val="44"/>
        </w:rPr>
        <w:t xml:space="preserve"> </w:t>
      </w:r>
      <w:r>
        <w:t>є</w:t>
      </w:r>
      <w:r>
        <w:rPr>
          <w:spacing w:val="44"/>
        </w:rPr>
        <w:t xml:space="preserve"> </w:t>
      </w:r>
      <w:r>
        <w:t>ефективним</w:t>
      </w:r>
      <w:r>
        <w:rPr>
          <w:spacing w:val="44"/>
        </w:rPr>
        <w:t xml:space="preserve"> </w:t>
      </w:r>
      <w:r>
        <w:t>методом,</w:t>
      </w:r>
      <w:r>
        <w:rPr>
          <w:spacing w:val="44"/>
        </w:rPr>
        <w:t xml:space="preserve"> </w:t>
      </w:r>
      <w:r>
        <w:t>але</w:t>
      </w:r>
      <w:r>
        <w:rPr>
          <w:spacing w:val="44"/>
        </w:rPr>
        <w:t xml:space="preserve"> </w:t>
      </w:r>
      <w:r>
        <w:t>залишається</w:t>
      </w:r>
      <w:r>
        <w:rPr>
          <w:spacing w:val="42"/>
        </w:rPr>
        <w:t xml:space="preserve"> </w:t>
      </w:r>
      <w:r>
        <w:t>менш</w:t>
      </w:r>
      <w:r>
        <w:rPr>
          <w:spacing w:val="44"/>
        </w:rPr>
        <w:t xml:space="preserve"> </w:t>
      </w:r>
      <w:r>
        <w:t>популярним.</w:t>
      </w:r>
      <w:r>
        <w:rPr>
          <w:spacing w:val="48"/>
        </w:rPr>
        <w:t xml:space="preserve"> </w:t>
      </w:r>
      <w:r>
        <w:rPr>
          <w:spacing w:val="-2"/>
        </w:rPr>
        <w:t>Можна</w:t>
      </w:r>
    </w:p>
    <w:p w14:paraId="21ECE9B2" w14:textId="77777777" w:rsidR="00A13F87" w:rsidRDefault="00A13F87">
      <w:pPr>
        <w:pStyle w:val="a3"/>
        <w:spacing w:line="360" w:lineRule="auto"/>
        <w:sectPr w:rsidR="00A13F87">
          <w:pgSz w:w="11910" w:h="16840"/>
          <w:pgMar w:top="840" w:right="425" w:bottom="280" w:left="1275" w:header="578" w:footer="0" w:gutter="0"/>
          <w:cols w:space="720"/>
        </w:sectPr>
      </w:pPr>
    </w:p>
    <w:p w14:paraId="18CE1567" w14:textId="77777777" w:rsidR="00A13F87" w:rsidRDefault="00AE16AA">
      <w:pPr>
        <w:pStyle w:val="a3"/>
        <w:spacing w:before="289" w:line="360" w:lineRule="auto"/>
        <w:ind w:right="144"/>
      </w:pPr>
      <w:r>
        <w:lastRenderedPageBreak/>
        <w:t xml:space="preserve">припустити, що це пов'язано з обмеженими можливостями для занурення в іншомовну культуру, але підкреслює необхідність інтеграції </w:t>
      </w:r>
      <w:proofErr w:type="spellStart"/>
      <w:r>
        <w:t>мовних</w:t>
      </w:r>
      <w:proofErr w:type="spellEnd"/>
      <w:r>
        <w:t xml:space="preserve"> практик у щоденне життя навіть за межами класних кімнат.</w:t>
      </w:r>
    </w:p>
    <w:p w14:paraId="3517CBB0" w14:textId="77777777" w:rsidR="00A13F87" w:rsidRDefault="00AE16AA">
      <w:pPr>
        <w:pStyle w:val="a3"/>
        <w:spacing w:before="1" w:line="360" w:lineRule="auto"/>
        <w:ind w:right="136" w:firstLine="719"/>
      </w:pPr>
      <w:r>
        <w:t xml:space="preserve">Далі проаналізуємо макросередовище. Тому спершу, проаналізуємо </w:t>
      </w:r>
      <w:r>
        <w:t>політико-правові,</w:t>
      </w:r>
      <w:r>
        <w:rPr>
          <w:spacing w:val="-18"/>
        </w:rPr>
        <w:t xml:space="preserve"> </w:t>
      </w:r>
      <w:r>
        <w:t>економічні,</w:t>
      </w:r>
      <w:r>
        <w:rPr>
          <w:spacing w:val="-17"/>
        </w:rPr>
        <w:t xml:space="preserve"> </w:t>
      </w:r>
      <w:r>
        <w:t>демографічні</w:t>
      </w:r>
      <w:r>
        <w:rPr>
          <w:spacing w:val="-18"/>
        </w:rPr>
        <w:t xml:space="preserve"> </w:t>
      </w:r>
      <w:r>
        <w:t>та</w:t>
      </w:r>
      <w:r>
        <w:rPr>
          <w:spacing w:val="-17"/>
        </w:rPr>
        <w:t xml:space="preserve"> </w:t>
      </w:r>
      <w:r>
        <w:t>культурні</w:t>
      </w:r>
      <w:r>
        <w:rPr>
          <w:spacing w:val="-18"/>
        </w:rPr>
        <w:t xml:space="preserve"> </w:t>
      </w:r>
      <w:r>
        <w:t>аспекти</w:t>
      </w:r>
      <w:r>
        <w:rPr>
          <w:spacing w:val="-17"/>
        </w:rPr>
        <w:t xml:space="preserve"> </w:t>
      </w:r>
      <w:r>
        <w:t xml:space="preserve">макросередовища ринку </w:t>
      </w:r>
      <w:proofErr w:type="spellStart"/>
      <w:r>
        <w:t>освітньо-мовних</w:t>
      </w:r>
      <w:proofErr w:type="spellEnd"/>
      <w:r>
        <w:t xml:space="preserve"> послуг. Кожен із зазначених факторів розглядається з акцентом на його потенційний вплив на ринок та визначенням того, чи є він загрозою або можливістю для</w:t>
      </w:r>
      <w:r>
        <w:t xml:space="preserve"> розвитку галузі. Зведемо дані у таблицю 2.1.</w:t>
      </w:r>
    </w:p>
    <w:p w14:paraId="6CEDEC69" w14:textId="77777777" w:rsidR="00A13F87" w:rsidRDefault="00A13F87">
      <w:pPr>
        <w:pStyle w:val="a3"/>
        <w:spacing w:before="163"/>
        <w:ind w:left="0"/>
        <w:jc w:val="left"/>
      </w:pPr>
    </w:p>
    <w:p w14:paraId="7E93714D" w14:textId="77777777" w:rsidR="00A13F87" w:rsidRDefault="00AE16AA">
      <w:pPr>
        <w:pStyle w:val="a3"/>
        <w:ind w:left="863"/>
        <w:jc w:val="left"/>
      </w:pPr>
      <w:r>
        <w:t>Таблиця</w:t>
      </w:r>
      <w:r>
        <w:rPr>
          <w:spacing w:val="-4"/>
        </w:rPr>
        <w:t xml:space="preserve"> </w:t>
      </w:r>
      <w:r>
        <w:t>2.1</w:t>
      </w:r>
      <w:r>
        <w:rPr>
          <w:spacing w:val="-4"/>
        </w:rPr>
        <w:t xml:space="preserve"> </w:t>
      </w:r>
      <w:r>
        <w:t>–</w:t>
      </w:r>
      <w:r>
        <w:rPr>
          <w:spacing w:val="-3"/>
        </w:rPr>
        <w:t xml:space="preserve"> </w:t>
      </w:r>
      <w:r>
        <w:t>Фактори</w:t>
      </w:r>
      <w:r>
        <w:rPr>
          <w:spacing w:val="-3"/>
        </w:rPr>
        <w:t xml:space="preserve"> </w:t>
      </w:r>
      <w:r>
        <w:rPr>
          <w:spacing w:val="-2"/>
        </w:rPr>
        <w:t>макросередовища</w:t>
      </w:r>
    </w:p>
    <w:p w14:paraId="796E8C3B" w14:textId="77777777" w:rsidR="00A13F87" w:rsidRDefault="00A13F87">
      <w:pPr>
        <w:pStyle w:val="a3"/>
        <w:spacing w:before="10" w:after="1"/>
        <w:ind w:left="0"/>
        <w:jc w:val="left"/>
        <w:rPr>
          <w:sz w:val="13"/>
        </w:rPr>
      </w:pPr>
    </w:p>
    <w:tbl>
      <w:tblPr>
        <w:tblStyle w:val="TableNormal"/>
        <w:tblW w:w="0" w:type="auto"/>
        <w:tblInd w:w="1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697"/>
        <w:gridCol w:w="2269"/>
        <w:gridCol w:w="2835"/>
        <w:gridCol w:w="3121"/>
      </w:tblGrid>
      <w:tr w:rsidR="00A13F87" w14:paraId="6CF3F4E5" w14:textId="77777777">
        <w:trPr>
          <w:trHeight w:val="460"/>
        </w:trPr>
        <w:tc>
          <w:tcPr>
            <w:tcW w:w="1697" w:type="dxa"/>
          </w:tcPr>
          <w:p w14:paraId="2106BDFA" w14:textId="77777777" w:rsidR="00A13F87" w:rsidRDefault="00AE16AA">
            <w:pPr>
              <w:pStyle w:val="TableParagraph"/>
              <w:spacing w:line="275" w:lineRule="exact"/>
              <w:ind w:left="201"/>
              <w:rPr>
                <w:sz w:val="24"/>
              </w:rPr>
            </w:pPr>
            <w:r>
              <w:rPr>
                <w:sz w:val="24"/>
              </w:rPr>
              <w:t>Тип</w:t>
            </w:r>
            <w:r>
              <w:rPr>
                <w:spacing w:val="-1"/>
                <w:sz w:val="24"/>
              </w:rPr>
              <w:t xml:space="preserve"> </w:t>
            </w:r>
            <w:proofErr w:type="spellStart"/>
            <w:r>
              <w:rPr>
                <w:spacing w:val="-2"/>
                <w:sz w:val="24"/>
              </w:rPr>
              <w:t>фактора</w:t>
            </w:r>
            <w:proofErr w:type="spellEnd"/>
          </w:p>
        </w:tc>
        <w:tc>
          <w:tcPr>
            <w:tcW w:w="2269" w:type="dxa"/>
          </w:tcPr>
          <w:p w14:paraId="1AB2F41E" w14:textId="77777777" w:rsidR="00A13F87" w:rsidRDefault="00AE16AA">
            <w:pPr>
              <w:pStyle w:val="TableParagraph"/>
              <w:spacing w:line="275" w:lineRule="exact"/>
              <w:ind w:left="753"/>
              <w:rPr>
                <w:sz w:val="24"/>
              </w:rPr>
            </w:pPr>
            <w:r>
              <w:rPr>
                <w:spacing w:val="-2"/>
                <w:sz w:val="24"/>
              </w:rPr>
              <w:t>Фактор</w:t>
            </w:r>
          </w:p>
        </w:tc>
        <w:tc>
          <w:tcPr>
            <w:tcW w:w="2835" w:type="dxa"/>
          </w:tcPr>
          <w:p w14:paraId="5E4BE3A3" w14:textId="77777777" w:rsidR="00A13F87" w:rsidRDefault="00AE16AA">
            <w:pPr>
              <w:pStyle w:val="TableParagraph"/>
              <w:spacing w:line="275" w:lineRule="exact"/>
              <w:ind w:left="791"/>
              <w:rPr>
                <w:sz w:val="24"/>
              </w:rPr>
            </w:pPr>
            <w:r>
              <w:rPr>
                <w:spacing w:val="-2"/>
                <w:sz w:val="24"/>
              </w:rPr>
              <w:t>Можливість</w:t>
            </w:r>
          </w:p>
        </w:tc>
        <w:tc>
          <w:tcPr>
            <w:tcW w:w="3121" w:type="dxa"/>
          </w:tcPr>
          <w:p w14:paraId="2068BBA9" w14:textId="77777777" w:rsidR="00A13F87" w:rsidRDefault="00AE16AA">
            <w:pPr>
              <w:pStyle w:val="TableParagraph"/>
              <w:spacing w:line="275" w:lineRule="exact"/>
              <w:ind w:left="6"/>
              <w:jc w:val="center"/>
              <w:rPr>
                <w:sz w:val="24"/>
              </w:rPr>
            </w:pPr>
            <w:r>
              <w:rPr>
                <w:spacing w:val="-2"/>
                <w:sz w:val="24"/>
              </w:rPr>
              <w:t>Загроза</w:t>
            </w:r>
          </w:p>
        </w:tc>
      </w:tr>
      <w:tr w:rsidR="00A13F87" w14:paraId="767342F2" w14:textId="77777777">
        <w:trPr>
          <w:trHeight w:val="1103"/>
        </w:trPr>
        <w:tc>
          <w:tcPr>
            <w:tcW w:w="1697" w:type="dxa"/>
            <w:vMerge w:val="restart"/>
          </w:tcPr>
          <w:p w14:paraId="6606DF5D" w14:textId="77777777" w:rsidR="00A13F87" w:rsidRDefault="00AE16AA">
            <w:pPr>
              <w:pStyle w:val="TableParagraph"/>
              <w:rPr>
                <w:sz w:val="24"/>
              </w:rPr>
            </w:pPr>
            <w:r>
              <w:rPr>
                <w:spacing w:val="-2"/>
                <w:sz w:val="24"/>
              </w:rPr>
              <w:t>Політико- правові</w:t>
            </w:r>
          </w:p>
        </w:tc>
        <w:tc>
          <w:tcPr>
            <w:tcW w:w="2269" w:type="dxa"/>
          </w:tcPr>
          <w:p w14:paraId="30B3DB76" w14:textId="77777777" w:rsidR="00A13F87" w:rsidRDefault="00AE16AA">
            <w:pPr>
              <w:pStyle w:val="TableParagraph"/>
              <w:ind w:right="1103"/>
              <w:jc w:val="both"/>
              <w:rPr>
                <w:sz w:val="24"/>
              </w:rPr>
            </w:pPr>
            <w:r>
              <w:rPr>
                <w:spacing w:val="-2"/>
                <w:sz w:val="24"/>
              </w:rPr>
              <w:t>Державна підтримка освіти</w:t>
            </w:r>
          </w:p>
        </w:tc>
        <w:tc>
          <w:tcPr>
            <w:tcW w:w="2835" w:type="dxa"/>
          </w:tcPr>
          <w:p w14:paraId="7EF70E30" w14:textId="77777777" w:rsidR="00A13F87" w:rsidRDefault="00AE16AA">
            <w:pPr>
              <w:pStyle w:val="TableParagraph"/>
              <w:tabs>
                <w:tab w:val="left" w:pos="1942"/>
              </w:tabs>
              <w:ind w:right="98"/>
              <w:jc w:val="both"/>
              <w:rPr>
                <w:sz w:val="24"/>
              </w:rPr>
            </w:pPr>
            <w:r>
              <w:rPr>
                <w:spacing w:val="-2"/>
                <w:sz w:val="24"/>
              </w:rPr>
              <w:t>Зростання</w:t>
            </w:r>
            <w:r>
              <w:rPr>
                <w:sz w:val="24"/>
              </w:rPr>
              <w:tab/>
            </w:r>
            <w:r>
              <w:rPr>
                <w:spacing w:val="-2"/>
                <w:sz w:val="24"/>
              </w:rPr>
              <w:t xml:space="preserve">доходів </w:t>
            </w:r>
            <w:r>
              <w:rPr>
                <w:sz w:val="24"/>
              </w:rPr>
              <w:t xml:space="preserve">стимулює попит на платні </w:t>
            </w:r>
            <w:proofErr w:type="spellStart"/>
            <w:r>
              <w:rPr>
                <w:sz w:val="24"/>
              </w:rPr>
              <w:t>мовні</w:t>
            </w:r>
            <w:proofErr w:type="spellEnd"/>
            <w:r>
              <w:rPr>
                <w:sz w:val="24"/>
              </w:rPr>
              <w:t xml:space="preserve"> курси</w:t>
            </w:r>
          </w:p>
        </w:tc>
        <w:tc>
          <w:tcPr>
            <w:tcW w:w="3121" w:type="dxa"/>
          </w:tcPr>
          <w:p w14:paraId="66E83CD9" w14:textId="77777777" w:rsidR="00A13F87" w:rsidRDefault="00AE16AA">
            <w:pPr>
              <w:pStyle w:val="TableParagraph"/>
              <w:tabs>
                <w:tab w:val="left" w:pos="2066"/>
              </w:tabs>
              <w:spacing w:line="276" w:lineRule="exact"/>
              <w:ind w:left="106" w:right="98"/>
              <w:jc w:val="both"/>
              <w:rPr>
                <w:sz w:val="24"/>
              </w:rPr>
            </w:pPr>
            <w:r>
              <w:rPr>
                <w:sz w:val="24"/>
              </w:rPr>
              <w:t xml:space="preserve">Економічні кризи можуть </w:t>
            </w:r>
            <w:r>
              <w:rPr>
                <w:spacing w:val="-2"/>
                <w:sz w:val="24"/>
              </w:rPr>
              <w:t>знижувати</w:t>
            </w:r>
            <w:r>
              <w:rPr>
                <w:sz w:val="24"/>
              </w:rPr>
              <w:tab/>
            </w:r>
            <w:r>
              <w:rPr>
                <w:spacing w:val="-2"/>
                <w:sz w:val="24"/>
              </w:rPr>
              <w:t xml:space="preserve">здатність </w:t>
            </w:r>
            <w:r>
              <w:rPr>
                <w:sz w:val="24"/>
              </w:rPr>
              <w:t xml:space="preserve">населення платити за </w:t>
            </w:r>
            <w:r>
              <w:rPr>
                <w:spacing w:val="-2"/>
                <w:sz w:val="24"/>
              </w:rPr>
              <w:t>навчання</w:t>
            </w:r>
          </w:p>
        </w:tc>
      </w:tr>
      <w:tr w:rsidR="00A13F87" w14:paraId="0E31227E" w14:textId="77777777">
        <w:trPr>
          <w:trHeight w:val="827"/>
        </w:trPr>
        <w:tc>
          <w:tcPr>
            <w:tcW w:w="1697" w:type="dxa"/>
            <w:vMerge/>
            <w:tcBorders>
              <w:top w:val="nil"/>
            </w:tcBorders>
          </w:tcPr>
          <w:p w14:paraId="3EDC3041" w14:textId="77777777" w:rsidR="00A13F87" w:rsidRDefault="00A13F87">
            <w:pPr>
              <w:rPr>
                <w:sz w:val="2"/>
                <w:szCs w:val="2"/>
              </w:rPr>
            </w:pPr>
          </w:p>
        </w:tc>
        <w:tc>
          <w:tcPr>
            <w:tcW w:w="2269" w:type="dxa"/>
          </w:tcPr>
          <w:p w14:paraId="20340EA6" w14:textId="77777777" w:rsidR="00A13F87" w:rsidRDefault="00AE16AA">
            <w:pPr>
              <w:pStyle w:val="TableParagraph"/>
              <w:ind w:right="94"/>
              <w:rPr>
                <w:sz w:val="24"/>
              </w:rPr>
            </w:pPr>
            <w:r>
              <w:rPr>
                <w:sz w:val="24"/>
              </w:rPr>
              <w:t>Законодавчі</w:t>
            </w:r>
            <w:r>
              <w:rPr>
                <w:spacing w:val="-15"/>
                <w:sz w:val="24"/>
              </w:rPr>
              <w:t xml:space="preserve"> </w:t>
            </w:r>
            <w:r>
              <w:rPr>
                <w:sz w:val="24"/>
              </w:rPr>
              <w:t>зміни</w:t>
            </w:r>
            <w:r>
              <w:rPr>
                <w:spacing w:val="-15"/>
                <w:sz w:val="24"/>
              </w:rPr>
              <w:t xml:space="preserve"> </w:t>
            </w:r>
            <w:r>
              <w:rPr>
                <w:sz w:val="24"/>
              </w:rPr>
              <w:t xml:space="preserve">у </w:t>
            </w:r>
            <w:r>
              <w:rPr>
                <w:spacing w:val="-2"/>
                <w:sz w:val="24"/>
              </w:rPr>
              <w:t>сфері</w:t>
            </w:r>
            <w:r>
              <w:rPr>
                <w:spacing w:val="7"/>
                <w:sz w:val="24"/>
              </w:rPr>
              <w:t xml:space="preserve"> </w:t>
            </w:r>
            <w:r>
              <w:rPr>
                <w:spacing w:val="-2"/>
                <w:sz w:val="24"/>
              </w:rPr>
              <w:t>онлайн-освіти</w:t>
            </w:r>
          </w:p>
        </w:tc>
        <w:tc>
          <w:tcPr>
            <w:tcW w:w="2835" w:type="dxa"/>
          </w:tcPr>
          <w:p w14:paraId="0822B267" w14:textId="77777777" w:rsidR="00A13F87" w:rsidRDefault="00AE16AA">
            <w:pPr>
              <w:pStyle w:val="TableParagraph"/>
              <w:tabs>
                <w:tab w:val="left" w:pos="1104"/>
                <w:tab w:val="left" w:pos="1590"/>
                <w:tab w:val="left" w:pos="2373"/>
              </w:tabs>
              <w:ind w:right="96"/>
              <w:rPr>
                <w:sz w:val="24"/>
              </w:rPr>
            </w:pPr>
            <w:r>
              <w:rPr>
                <w:spacing w:val="-2"/>
                <w:sz w:val="24"/>
              </w:rPr>
              <w:t>Можливість</w:t>
            </w:r>
            <w:r>
              <w:rPr>
                <w:sz w:val="24"/>
              </w:rPr>
              <w:tab/>
            </w:r>
            <w:proofErr w:type="spellStart"/>
            <w:r>
              <w:rPr>
                <w:spacing w:val="-2"/>
                <w:sz w:val="24"/>
              </w:rPr>
              <w:t>використо</w:t>
            </w:r>
            <w:proofErr w:type="spellEnd"/>
            <w:r>
              <w:rPr>
                <w:spacing w:val="-2"/>
                <w:sz w:val="24"/>
              </w:rPr>
              <w:t xml:space="preserve">- </w:t>
            </w:r>
            <w:proofErr w:type="spellStart"/>
            <w:r>
              <w:rPr>
                <w:spacing w:val="-2"/>
                <w:sz w:val="24"/>
              </w:rPr>
              <w:t>вувати</w:t>
            </w:r>
            <w:proofErr w:type="spellEnd"/>
            <w:r>
              <w:rPr>
                <w:sz w:val="24"/>
              </w:rPr>
              <w:tab/>
            </w:r>
            <w:r>
              <w:rPr>
                <w:spacing w:val="-2"/>
                <w:sz w:val="24"/>
              </w:rPr>
              <w:t>інфляцію</w:t>
            </w:r>
            <w:r>
              <w:rPr>
                <w:sz w:val="24"/>
              </w:rPr>
              <w:tab/>
            </w:r>
            <w:r>
              <w:rPr>
                <w:spacing w:val="-5"/>
                <w:sz w:val="24"/>
              </w:rPr>
              <w:t>для</w:t>
            </w:r>
          </w:p>
          <w:p w14:paraId="3622C075" w14:textId="77777777" w:rsidR="00A13F87" w:rsidRDefault="00AE16AA">
            <w:pPr>
              <w:pStyle w:val="TableParagraph"/>
              <w:spacing w:line="257" w:lineRule="exact"/>
              <w:rPr>
                <w:sz w:val="24"/>
              </w:rPr>
            </w:pPr>
            <w:r>
              <w:rPr>
                <w:sz w:val="24"/>
              </w:rPr>
              <w:t>підвищення</w:t>
            </w:r>
            <w:r>
              <w:rPr>
                <w:spacing w:val="-5"/>
                <w:sz w:val="24"/>
              </w:rPr>
              <w:t xml:space="preserve"> цін</w:t>
            </w:r>
          </w:p>
        </w:tc>
        <w:tc>
          <w:tcPr>
            <w:tcW w:w="3121" w:type="dxa"/>
          </w:tcPr>
          <w:p w14:paraId="6E3E1454" w14:textId="77777777" w:rsidR="00A13F87" w:rsidRDefault="00AE16AA">
            <w:pPr>
              <w:pStyle w:val="TableParagraph"/>
              <w:ind w:left="106"/>
              <w:rPr>
                <w:sz w:val="24"/>
              </w:rPr>
            </w:pPr>
            <w:r>
              <w:rPr>
                <w:sz w:val="24"/>
              </w:rPr>
              <w:t>Високі</w:t>
            </w:r>
            <w:r>
              <w:rPr>
                <w:spacing w:val="-15"/>
                <w:sz w:val="24"/>
              </w:rPr>
              <w:t xml:space="preserve"> </w:t>
            </w:r>
            <w:r>
              <w:rPr>
                <w:sz w:val="24"/>
              </w:rPr>
              <w:t>курсові</w:t>
            </w:r>
            <w:r>
              <w:rPr>
                <w:spacing w:val="-15"/>
                <w:sz w:val="24"/>
              </w:rPr>
              <w:t xml:space="preserve"> </w:t>
            </w:r>
            <w:r>
              <w:rPr>
                <w:sz w:val="24"/>
              </w:rPr>
              <w:t>коливання можуть підвищити</w:t>
            </w:r>
          </w:p>
          <w:p w14:paraId="5E9ED3D3" w14:textId="77777777" w:rsidR="00A13F87" w:rsidRDefault="00AE16AA">
            <w:pPr>
              <w:pStyle w:val="TableParagraph"/>
              <w:spacing w:line="257" w:lineRule="exact"/>
              <w:ind w:left="106"/>
              <w:rPr>
                <w:sz w:val="24"/>
              </w:rPr>
            </w:pPr>
            <w:r>
              <w:rPr>
                <w:sz w:val="24"/>
              </w:rPr>
              <w:t>вартість</w:t>
            </w:r>
            <w:r>
              <w:rPr>
                <w:spacing w:val="-3"/>
                <w:sz w:val="24"/>
              </w:rPr>
              <w:t xml:space="preserve"> </w:t>
            </w:r>
            <w:r>
              <w:rPr>
                <w:sz w:val="24"/>
              </w:rPr>
              <w:t>освітніх</w:t>
            </w:r>
            <w:r>
              <w:rPr>
                <w:spacing w:val="-2"/>
                <w:sz w:val="24"/>
              </w:rPr>
              <w:t xml:space="preserve"> програм</w:t>
            </w:r>
          </w:p>
        </w:tc>
      </w:tr>
      <w:tr w:rsidR="00A13F87" w14:paraId="5422C0AB" w14:textId="77777777">
        <w:trPr>
          <w:trHeight w:val="827"/>
        </w:trPr>
        <w:tc>
          <w:tcPr>
            <w:tcW w:w="1697" w:type="dxa"/>
            <w:vMerge/>
            <w:tcBorders>
              <w:top w:val="nil"/>
            </w:tcBorders>
          </w:tcPr>
          <w:p w14:paraId="0E04F147" w14:textId="77777777" w:rsidR="00A13F87" w:rsidRDefault="00A13F87">
            <w:pPr>
              <w:rPr>
                <w:sz w:val="2"/>
                <w:szCs w:val="2"/>
              </w:rPr>
            </w:pPr>
          </w:p>
        </w:tc>
        <w:tc>
          <w:tcPr>
            <w:tcW w:w="2269" w:type="dxa"/>
          </w:tcPr>
          <w:p w14:paraId="6EA8D86D" w14:textId="77777777" w:rsidR="00A13F87" w:rsidRDefault="00AE16AA">
            <w:pPr>
              <w:pStyle w:val="TableParagraph"/>
              <w:spacing w:before="3" w:line="237" w:lineRule="auto"/>
              <w:ind w:right="94"/>
              <w:rPr>
                <w:sz w:val="24"/>
              </w:rPr>
            </w:pPr>
            <w:r>
              <w:rPr>
                <w:spacing w:val="-2"/>
                <w:sz w:val="24"/>
              </w:rPr>
              <w:t xml:space="preserve">Ліцензування </w:t>
            </w:r>
            <w:proofErr w:type="spellStart"/>
            <w:r>
              <w:rPr>
                <w:sz w:val="24"/>
              </w:rPr>
              <w:t>мовних</w:t>
            </w:r>
            <w:proofErr w:type="spellEnd"/>
            <w:r>
              <w:rPr>
                <w:sz w:val="24"/>
              </w:rPr>
              <w:t xml:space="preserve"> шкіл</w:t>
            </w:r>
          </w:p>
        </w:tc>
        <w:tc>
          <w:tcPr>
            <w:tcW w:w="2835" w:type="dxa"/>
          </w:tcPr>
          <w:p w14:paraId="5E83D12C" w14:textId="77777777" w:rsidR="00A13F87" w:rsidRDefault="00AE16AA">
            <w:pPr>
              <w:pStyle w:val="TableParagraph"/>
              <w:tabs>
                <w:tab w:val="left" w:pos="1365"/>
                <w:tab w:val="left" w:pos="2521"/>
              </w:tabs>
              <w:spacing w:before="3" w:line="237" w:lineRule="auto"/>
              <w:ind w:right="98"/>
              <w:rPr>
                <w:sz w:val="24"/>
              </w:rPr>
            </w:pPr>
            <w:r>
              <w:rPr>
                <w:sz w:val="24"/>
              </w:rPr>
              <w:t xml:space="preserve">Можливість збільшити </w:t>
            </w:r>
            <w:r>
              <w:rPr>
                <w:spacing w:val="-2"/>
                <w:sz w:val="24"/>
              </w:rPr>
              <w:t>кількість</w:t>
            </w:r>
            <w:r>
              <w:rPr>
                <w:sz w:val="24"/>
              </w:rPr>
              <w:tab/>
            </w:r>
            <w:r>
              <w:rPr>
                <w:spacing w:val="-2"/>
                <w:sz w:val="24"/>
              </w:rPr>
              <w:t>клієнтів</w:t>
            </w:r>
            <w:r>
              <w:rPr>
                <w:sz w:val="24"/>
              </w:rPr>
              <w:tab/>
            </w:r>
            <w:r>
              <w:rPr>
                <w:spacing w:val="-6"/>
                <w:sz w:val="24"/>
              </w:rPr>
              <w:t>за</w:t>
            </w:r>
          </w:p>
          <w:p w14:paraId="01FC5D54" w14:textId="77777777" w:rsidR="00A13F87" w:rsidRDefault="00AE16AA">
            <w:pPr>
              <w:pStyle w:val="TableParagraph"/>
              <w:spacing w:before="1" w:line="257" w:lineRule="exact"/>
              <w:rPr>
                <w:sz w:val="24"/>
              </w:rPr>
            </w:pPr>
            <w:r>
              <w:rPr>
                <w:sz w:val="24"/>
              </w:rPr>
              <w:t>допомогою</w:t>
            </w:r>
            <w:r>
              <w:rPr>
                <w:spacing w:val="-6"/>
                <w:sz w:val="24"/>
              </w:rPr>
              <w:t xml:space="preserve"> </w:t>
            </w:r>
            <w:r>
              <w:rPr>
                <w:spacing w:val="-2"/>
                <w:sz w:val="24"/>
              </w:rPr>
              <w:t>субсидій</w:t>
            </w:r>
          </w:p>
        </w:tc>
        <w:tc>
          <w:tcPr>
            <w:tcW w:w="3121" w:type="dxa"/>
          </w:tcPr>
          <w:p w14:paraId="499518E9" w14:textId="77777777" w:rsidR="00A13F87" w:rsidRDefault="00AE16AA">
            <w:pPr>
              <w:pStyle w:val="TableParagraph"/>
              <w:tabs>
                <w:tab w:val="left" w:pos="2164"/>
              </w:tabs>
              <w:spacing w:before="3" w:line="237" w:lineRule="auto"/>
              <w:ind w:left="106" w:right="97"/>
              <w:rPr>
                <w:sz w:val="24"/>
              </w:rPr>
            </w:pPr>
            <w:r>
              <w:rPr>
                <w:spacing w:val="-2"/>
                <w:sz w:val="24"/>
              </w:rPr>
              <w:t>Відсутність</w:t>
            </w:r>
            <w:r>
              <w:rPr>
                <w:sz w:val="24"/>
              </w:rPr>
              <w:tab/>
            </w:r>
            <w:r>
              <w:rPr>
                <w:spacing w:val="-2"/>
                <w:sz w:val="24"/>
              </w:rPr>
              <w:t xml:space="preserve">програм </w:t>
            </w:r>
            <w:proofErr w:type="spellStart"/>
            <w:r>
              <w:rPr>
                <w:sz w:val="24"/>
              </w:rPr>
              <w:t>кредитув</w:t>
            </w:r>
            <w:proofErr w:type="spellEnd"/>
            <w:r>
              <w:rPr>
                <w:sz w:val="24"/>
              </w:rPr>
              <w:t>.</w:t>
            </w:r>
            <w:r>
              <w:rPr>
                <w:spacing w:val="79"/>
                <w:w w:val="150"/>
                <w:sz w:val="24"/>
              </w:rPr>
              <w:t xml:space="preserve"> </w:t>
            </w:r>
            <w:r>
              <w:rPr>
                <w:sz w:val="24"/>
              </w:rPr>
              <w:t>може</w:t>
            </w:r>
            <w:r>
              <w:rPr>
                <w:spacing w:val="78"/>
                <w:w w:val="150"/>
                <w:sz w:val="24"/>
              </w:rPr>
              <w:t xml:space="preserve"> </w:t>
            </w:r>
            <w:r>
              <w:rPr>
                <w:spacing w:val="-2"/>
                <w:sz w:val="24"/>
              </w:rPr>
              <w:t>обмежити</w:t>
            </w:r>
          </w:p>
          <w:p w14:paraId="77E981BA" w14:textId="77777777" w:rsidR="00A13F87" w:rsidRDefault="00AE16AA">
            <w:pPr>
              <w:pStyle w:val="TableParagraph"/>
              <w:spacing w:before="1" w:line="257" w:lineRule="exact"/>
              <w:ind w:left="106"/>
              <w:rPr>
                <w:sz w:val="24"/>
              </w:rPr>
            </w:pPr>
            <w:r>
              <w:rPr>
                <w:sz w:val="24"/>
              </w:rPr>
              <w:t>доступ</w:t>
            </w:r>
            <w:r>
              <w:rPr>
                <w:spacing w:val="-1"/>
                <w:sz w:val="24"/>
              </w:rPr>
              <w:t xml:space="preserve"> </w:t>
            </w:r>
            <w:r>
              <w:rPr>
                <w:sz w:val="24"/>
              </w:rPr>
              <w:t>до</w:t>
            </w:r>
            <w:r>
              <w:rPr>
                <w:spacing w:val="-1"/>
                <w:sz w:val="24"/>
              </w:rPr>
              <w:t xml:space="preserve"> </w:t>
            </w:r>
            <w:r>
              <w:rPr>
                <w:spacing w:val="-2"/>
                <w:sz w:val="24"/>
              </w:rPr>
              <w:t>навчання</w:t>
            </w:r>
          </w:p>
        </w:tc>
      </w:tr>
      <w:tr w:rsidR="00A13F87" w14:paraId="14208ED1" w14:textId="77777777">
        <w:trPr>
          <w:trHeight w:val="1105"/>
        </w:trPr>
        <w:tc>
          <w:tcPr>
            <w:tcW w:w="1697" w:type="dxa"/>
            <w:vMerge w:val="restart"/>
          </w:tcPr>
          <w:p w14:paraId="544642F3" w14:textId="77777777" w:rsidR="00A13F87" w:rsidRDefault="00AE16AA">
            <w:pPr>
              <w:pStyle w:val="TableParagraph"/>
              <w:spacing w:before="1"/>
              <w:rPr>
                <w:sz w:val="24"/>
              </w:rPr>
            </w:pPr>
            <w:r>
              <w:rPr>
                <w:spacing w:val="-2"/>
                <w:sz w:val="24"/>
              </w:rPr>
              <w:t>Економічні</w:t>
            </w:r>
          </w:p>
        </w:tc>
        <w:tc>
          <w:tcPr>
            <w:tcW w:w="2269" w:type="dxa"/>
          </w:tcPr>
          <w:p w14:paraId="26835486" w14:textId="77777777" w:rsidR="00A13F87" w:rsidRDefault="00AE16AA">
            <w:pPr>
              <w:pStyle w:val="TableParagraph"/>
              <w:tabs>
                <w:tab w:val="left" w:pos="1376"/>
              </w:tabs>
              <w:spacing w:before="1"/>
              <w:ind w:right="95"/>
              <w:rPr>
                <w:sz w:val="24"/>
              </w:rPr>
            </w:pPr>
            <w:r>
              <w:rPr>
                <w:spacing w:val="-2"/>
                <w:sz w:val="24"/>
              </w:rPr>
              <w:t>Рівень</w:t>
            </w:r>
            <w:r>
              <w:rPr>
                <w:sz w:val="24"/>
              </w:rPr>
              <w:tab/>
            </w:r>
            <w:r>
              <w:rPr>
                <w:spacing w:val="-2"/>
                <w:sz w:val="24"/>
              </w:rPr>
              <w:t>доходів населення</w:t>
            </w:r>
          </w:p>
        </w:tc>
        <w:tc>
          <w:tcPr>
            <w:tcW w:w="2835" w:type="dxa"/>
          </w:tcPr>
          <w:p w14:paraId="174E4FE8" w14:textId="77777777" w:rsidR="00A13F87" w:rsidRDefault="00AE16AA">
            <w:pPr>
              <w:pStyle w:val="TableParagraph"/>
              <w:tabs>
                <w:tab w:val="left" w:pos="1942"/>
              </w:tabs>
              <w:spacing w:before="1"/>
              <w:ind w:right="98"/>
              <w:jc w:val="both"/>
              <w:rPr>
                <w:sz w:val="24"/>
              </w:rPr>
            </w:pPr>
            <w:r>
              <w:rPr>
                <w:spacing w:val="-2"/>
                <w:sz w:val="24"/>
              </w:rPr>
              <w:t>Зростання</w:t>
            </w:r>
            <w:r>
              <w:rPr>
                <w:sz w:val="24"/>
              </w:rPr>
              <w:tab/>
            </w:r>
            <w:r>
              <w:rPr>
                <w:spacing w:val="-2"/>
                <w:sz w:val="24"/>
              </w:rPr>
              <w:t xml:space="preserve">доходів </w:t>
            </w:r>
            <w:r>
              <w:rPr>
                <w:sz w:val="24"/>
              </w:rPr>
              <w:t xml:space="preserve">стимулює попит на платні </w:t>
            </w:r>
            <w:proofErr w:type="spellStart"/>
            <w:r>
              <w:rPr>
                <w:sz w:val="24"/>
              </w:rPr>
              <w:t>мовні</w:t>
            </w:r>
            <w:proofErr w:type="spellEnd"/>
            <w:r>
              <w:rPr>
                <w:sz w:val="24"/>
              </w:rPr>
              <w:t xml:space="preserve"> курси</w:t>
            </w:r>
          </w:p>
        </w:tc>
        <w:tc>
          <w:tcPr>
            <w:tcW w:w="3121" w:type="dxa"/>
          </w:tcPr>
          <w:p w14:paraId="325C25BD" w14:textId="77777777" w:rsidR="00A13F87" w:rsidRDefault="00AE16AA">
            <w:pPr>
              <w:pStyle w:val="TableParagraph"/>
              <w:tabs>
                <w:tab w:val="left" w:pos="2066"/>
              </w:tabs>
              <w:spacing w:line="270" w:lineRule="atLeast"/>
              <w:ind w:left="106" w:right="98"/>
              <w:jc w:val="both"/>
              <w:rPr>
                <w:sz w:val="24"/>
              </w:rPr>
            </w:pPr>
            <w:r>
              <w:rPr>
                <w:sz w:val="24"/>
              </w:rPr>
              <w:t xml:space="preserve">Економічні кризи можуть </w:t>
            </w:r>
            <w:r>
              <w:rPr>
                <w:spacing w:val="-2"/>
                <w:sz w:val="24"/>
              </w:rPr>
              <w:t>знижувати</w:t>
            </w:r>
            <w:r>
              <w:rPr>
                <w:sz w:val="24"/>
              </w:rPr>
              <w:tab/>
            </w:r>
            <w:r>
              <w:rPr>
                <w:spacing w:val="-2"/>
                <w:sz w:val="24"/>
              </w:rPr>
              <w:t xml:space="preserve">здатність </w:t>
            </w:r>
            <w:r>
              <w:rPr>
                <w:sz w:val="24"/>
              </w:rPr>
              <w:t xml:space="preserve">населення платити за </w:t>
            </w:r>
            <w:r>
              <w:rPr>
                <w:spacing w:val="-2"/>
                <w:sz w:val="24"/>
              </w:rPr>
              <w:t>навчання</w:t>
            </w:r>
          </w:p>
        </w:tc>
      </w:tr>
      <w:tr w:rsidR="00A13F87" w14:paraId="11EC8AEC" w14:textId="77777777">
        <w:trPr>
          <w:trHeight w:val="1212"/>
        </w:trPr>
        <w:tc>
          <w:tcPr>
            <w:tcW w:w="1697" w:type="dxa"/>
            <w:vMerge/>
            <w:tcBorders>
              <w:top w:val="nil"/>
            </w:tcBorders>
          </w:tcPr>
          <w:p w14:paraId="4013A285" w14:textId="77777777" w:rsidR="00A13F87" w:rsidRDefault="00A13F87">
            <w:pPr>
              <w:rPr>
                <w:sz w:val="2"/>
                <w:szCs w:val="2"/>
              </w:rPr>
            </w:pPr>
          </w:p>
        </w:tc>
        <w:tc>
          <w:tcPr>
            <w:tcW w:w="2269" w:type="dxa"/>
          </w:tcPr>
          <w:p w14:paraId="4C4EA3CE" w14:textId="77777777" w:rsidR="00A13F87" w:rsidRDefault="00AE16AA">
            <w:pPr>
              <w:pStyle w:val="TableParagraph"/>
              <w:tabs>
                <w:tab w:val="left" w:pos="1947"/>
              </w:tabs>
              <w:ind w:right="96"/>
              <w:jc w:val="both"/>
              <w:rPr>
                <w:sz w:val="24"/>
              </w:rPr>
            </w:pPr>
            <w:r>
              <w:rPr>
                <w:spacing w:val="-2"/>
                <w:sz w:val="24"/>
              </w:rPr>
              <w:t>Інфляція</w:t>
            </w:r>
            <w:r>
              <w:rPr>
                <w:sz w:val="24"/>
              </w:rPr>
              <w:tab/>
            </w:r>
            <w:r>
              <w:rPr>
                <w:spacing w:val="-6"/>
                <w:sz w:val="24"/>
              </w:rPr>
              <w:t xml:space="preserve">та </w:t>
            </w:r>
            <w:r>
              <w:rPr>
                <w:sz w:val="24"/>
              </w:rPr>
              <w:t xml:space="preserve">коливання курсу </w:t>
            </w:r>
            <w:r>
              <w:rPr>
                <w:spacing w:val="-4"/>
                <w:sz w:val="24"/>
              </w:rPr>
              <w:t>валют</w:t>
            </w:r>
          </w:p>
        </w:tc>
        <w:tc>
          <w:tcPr>
            <w:tcW w:w="2835" w:type="dxa"/>
          </w:tcPr>
          <w:p w14:paraId="7FEEE75B" w14:textId="77777777" w:rsidR="00A13F87" w:rsidRDefault="00AE16AA">
            <w:pPr>
              <w:pStyle w:val="TableParagraph"/>
              <w:ind w:right="84"/>
              <w:rPr>
                <w:sz w:val="24"/>
              </w:rPr>
            </w:pPr>
            <w:r>
              <w:rPr>
                <w:spacing w:val="-2"/>
                <w:sz w:val="24"/>
              </w:rPr>
              <w:t>Можливість використовувати інфляцію</w:t>
            </w:r>
            <w:r>
              <w:rPr>
                <w:spacing w:val="-11"/>
                <w:sz w:val="24"/>
              </w:rPr>
              <w:t xml:space="preserve"> </w:t>
            </w:r>
            <w:r>
              <w:rPr>
                <w:spacing w:val="-2"/>
                <w:sz w:val="24"/>
              </w:rPr>
              <w:t>для</w:t>
            </w:r>
            <w:r>
              <w:rPr>
                <w:spacing w:val="-11"/>
                <w:sz w:val="24"/>
              </w:rPr>
              <w:t xml:space="preserve"> </w:t>
            </w:r>
            <w:r>
              <w:rPr>
                <w:spacing w:val="-2"/>
                <w:sz w:val="24"/>
              </w:rPr>
              <w:t xml:space="preserve">підвищення </w:t>
            </w:r>
            <w:r>
              <w:rPr>
                <w:sz w:val="24"/>
              </w:rPr>
              <w:t>цін на послуги</w:t>
            </w:r>
          </w:p>
        </w:tc>
        <w:tc>
          <w:tcPr>
            <w:tcW w:w="3121" w:type="dxa"/>
          </w:tcPr>
          <w:p w14:paraId="0B2E7FE1" w14:textId="77777777" w:rsidR="00A13F87" w:rsidRDefault="00AE16AA">
            <w:pPr>
              <w:pStyle w:val="TableParagraph"/>
              <w:ind w:left="106"/>
              <w:rPr>
                <w:sz w:val="24"/>
              </w:rPr>
            </w:pPr>
            <w:r>
              <w:rPr>
                <w:sz w:val="24"/>
              </w:rPr>
              <w:t>Високі</w:t>
            </w:r>
            <w:r>
              <w:rPr>
                <w:spacing w:val="80"/>
                <w:sz w:val="24"/>
              </w:rPr>
              <w:t xml:space="preserve"> </w:t>
            </w:r>
            <w:r>
              <w:rPr>
                <w:sz w:val="24"/>
              </w:rPr>
              <w:t>курсові</w:t>
            </w:r>
            <w:r>
              <w:rPr>
                <w:spacing w:val="80"/>
                <w:sz w:val="24"/>
              </w:rPr>
              <w:t xml:space="preserve"> </w:t>
            </w:r>
            <w:r>
              <w:rPr>
                <w:sz w:val="24"/>
              </w:rPr>
              <w:t>коливання можуть підвищити вартість освітніх програм</w:t>
            </w:r>
          </w:p>
        </w:tc>
      </w:tr>
      <w:tr w:rsidR="00A13F87" w14:paraId="2E7B94D2" w14:textId="77777777">
        <w:trPr>
          <w:trHeight w:val="1257"/>
        </w:trPr>
        <w:tc>
          <w:tcPr>
            <w:tcW w:w="1697" w:type="dxa"/>
            <w:vMerge/>
            <w:tcBorders>
              <w:top w:val="nil"/>
            </w:tcBorders>
          </w:tcPr>
          <w:p w14:paraId="3A9A2B58" w14:textId="77777777" w:rsidR="00A13F87" w:rsidRDefault="00A13F87">
            <w:pPr>
              <w:rPr>
                <w:sz w:val="2"/>
                <w:szCs w:val="2"/>
              </w:rPr>
            </w:pPr>
          </w:p>
        </w:tc>
        <w:tc>
          <w:tcPr>
            <w:tcW w:w="2269" w:type="dxa"/>
          </w:tcPr>
          <w:p w14:paraId="477D9DDE" w14:textId="77777777" w:rsidR="00A13F87" w:rsidRDefault="00AE16AA">
            <w:pPr>
              <w:pStyle w:val="TableParagraph"/>
              <w:tabs>
                <w:tab w:val="left" w:pos="1949"/>
              </w:tabs>
              <w:ind w:right="95"/>
              <w:rPr>
                <w:sz w:val="24"/>
              </w:rPr>
            </w:pPr>
            <w:r>
              <w:rPr>
                <w:spacing w:val="-2"/>
                <w:sz w:val="24"/>
              </w:rPr>
              <w:t>Доступність кредитів</w:t>
            </w:r>
            <w:r>
              <w:rPr>
                <w:sz w:val="24"/>
              </w:rPr>
              <w:tab/>
            </w:r>
            <w:r>
              <w:rPr>
                <w:spacing w:val="-6"/>
                <w:sz w:val="24"/>
              </w:rPr>
              <w:t xml:space="preserve">та </w:t>
            </w:r>
            <w:r>
              <w:rPr>
                <w:spacing w:val="-2"/>
                <w:sz w:val="24"/>
              </w:rPr>
              <w:t>субсидій</w:t>
            </w:r>
          </w:p>
        </w:tc>
        <w:tc>
          <w:tcPr>
            <w:tcW w:w="2835" w:type="dxa"/>
          </w:tcPr>
          <w:p w14:paraId="391E31C1" w14:textId="77777777" w:rsidR="00A13F87" w:rsidRDefault="00AE16AA">
            <w:pPr>
              <w:pStyle w:val="TableParagraph"/>
              <w:tabs>
                <w:tab w:val="left" w:pos="1365"/>
                <w:tab w:val="left" w:pos="2521"/>
              </w:tabs>
              <w:ind w:right="98"/>
              <w:rPr>
                <w:sz w:val="24"/>
              </w:rPr>
            </w:pPr>
            <w:r>
              <w:rPr>
                <w:sz w:val="24"/>
              </w:rPr>
              <w:t xml:space="preserve">Можливість збільшити </w:t>
            </w:r>
            <w:r>
              <w:rPr>
                <w:spacing w:val="-2"/>
                <w:sz w:val="24"/>
              </w:rPr>
              <w:t>кількість</w:t>
            </w:r>
            <w:r>
              <w:rPr>
                <w:sz w:val="24"/>
              </w:rPr>
              <w:tab/>
            </w:r>
            <w:r>
              <w:rPr>
                <w:spacing w:val="-2"/>
                <w:sz w:val="24"/>
              </w:rPr>
              <w:t>клієнтів</w:t>
            </w:r>
            <w:r>
              <w:rPr>
                <w:sz w:val="24"/>
              </w:rPr>
              <w:tab/>
            </w:r>
            <w:r>
              <w:rPr>
                <w:spacing w:val="-6"/>
                <w:sz w:val="24"/>
              </w:rPr>
              <w:t xml:space="preserve">за </w:t>
            </w:r>
            <w:r>
              <w:rPr>
                <w:spacing w:val="-2"/>
                <w:sz w:val="24"/>
              </w:rPr>
              <w:t>допомогою</w:t>
            </w:r>
          </w:p>
          <w:p w14:paraId="5667865D" w14:textId="77777777" w:rsidR="00A13F87" w:rsidRDefault="00AE16AA">
            <w:pPr>
              <w:pStyle w:val="TableParagraph"/>
              <w:rPr>
                <w:sz w:val="24"/>
              </w:rPr>
            </w:pPr>
            <w:r>
              <w:rPr>
                <w:spacing w:val="-2"/>
                <w:sz w:val="24"/>
              </w:rPr>
              <w:t>субсидій</w:t>
            </w:r>
          </w:p>
        </w:tc>
        <w:tc>
          <w:tcPr>
            <w:tcW w:w="3121" w:type="dxa"/>
          </w:tcPr>
          <w:p w14:paraId="5C9A820A" w14:textId="77777777" w:rsidR="00A13F87" w:rsidRDefault="00AE16AA">
            <w:pPr>
              <w:pStyle w:val="TableParagraph"/>
              <w:ind w:left="106" w:right="97"/>
              <w:jc w:val="both"/>
              <w:rPr>
                <w:sz w:val="24"/>
              </w:rPr>
            </w:pPr>
            <w:r>
              <w:rPr>
                <w:sz w:val="24"/>
              </w:rPr>
              <w:t>Відсутність доступних програм</w:t>
            </w:r>
            <w:r>
              <w:rPr>
                <w:spacing w:val="-15"/>
                <w:sz w:val="24"/>
              </w:rPr>
              <w:t xml:space="preserve"> </w:t>
            </w:r>
            <w:r>
              <w:rPr>
                <w:sz w:val="24"/>
              </w:rPr>
              <w:t>кредитування</w:t>
            </w:r>
            <w:r>
              <w:rPr>
                <w:spacing w:val="-15"/>
                <w:sz w:val="24"/>
              </w:rPr>
              <w:t xml:space="preserve"> </w:t>
            </w:r>
            <w:r>
              <w:rPr>
                <w:sz w:val="24"/>
              </w:rPr>
              <w:t xml:space="preserve">може обмежити доступ до </w:t>
            </w:r>
            <w:r>
              <w:rPr>
                <w:spacing w:val="-2"/>
                <w:sz w:val="24"/>
              </w:rPr>
              <w:t>навчання</w:t>
            </w:r>
          </w:p>
        </w:tc>
      </w:tr>
      <w:tr w:rsidR="00A13F87" w14:paraId="327F0C57" w14:textId="77777777">
        <w:trPr>
          <w:trHeight w:val="676"/>
        </w:trPr>
        <w:tc>
          <w:tcPr>
            <w:tcW w:w="1697" w:type="dxa"/>
            <w:vMerge w:val="restart"/>
          </w:tcPr>
          <w:p w14:paraId="5609184D" w14:textId="77777777" w:rsidR="00A13F87" w:rsidRDefault="00AE16AA">
            <w:pPr>
              <w:pStyle w:val="TableParagraph"/>
              <w:spacing w:line="275" w:lineRule="exact"/>
              <w:rPr>
                <w:sz w:val="24"/>
              </w:rPr>
            </w:pPr>
            <w:r>
              <w:rPr>
                <w:spacing w:val="-2"/>
                <w:sz w:val="24"/>
              </w:rPr>
              <w:t>Демографічні</w:t>
            </w:r>
          </w:p>
        </w:tc>
        <w:tc>
          <w:tcPr>
            <w:tcW w:w="2269" w:type="dxa"/>
          </w:tcPr>
          <w:p w14:paraId="35F61DE9" w14:textId="77777777" w:rsidR="00A13F87" w:rsidRDefault="00AE16AA">
            <w:pPr>
              <w:pStyle w:val="TableParagraph"/>
              <w:ind w:right="114"/>
              <w:rPr>
                <w:sz w:val="24"/>
              </w:rPr>
            </w:pPr>
            <w:r>
              <w:rPr>
                <w:sz w:val="24"/>
              </w:rPr>
              <w:t>Зростання</w:t>
            </w:r>
            <w:r>
              <w:rPr>
                <w:spacing w:val="-15"/>
                <w:sz w:val="24"/>
              </w:rPr>
              <w:t xml:space="preserve"> </w:t>
            </w:r>
            <w:r>
              <w:rPr>
                <w:sz w:val="24"/>
              </w:rPr>
              <w:t>кількості молодих людей</w:t>
            </w:r>
          </w:p>
        </w:tc>
        <w:tc>
          <w:tcPr>
            <w:tcW w:w="2835" w:type="dxa"/>
          </w:tcPr>
          <w:p w14:paraId="3DE6489D" w14:textId="77777777" w:rsidR="00A13F87" w:rsidRDefault="00AE16AA">
            <w:pPr>
              <w:pStyle w:val="TableParagraph"/>
              <w:rPr>
                <w:sz w:val="24"/>
              </w:rPr>
            </w:pPr>
            <w:r>
              <w:rPr>
                <w:sz w:val="24"/>
              </w:rPr>
              <w:t>Більший</w:t>
            </w:r>
            <w:r>
              <w:rPr>
                <w:spacing w:val="31"/>
                <w:sz w:val="24"/>
              </w:rPr>
              <w:t xml:space="preserve"> </w:t>
            </w:r>
            <w:r>
              <w:rPr>
                <w:sz w:val="24"/>
              </w:rPr>
              <w:t>попит</w:t>
            </w:r>
            <w:r>
              <w:rPr>
                <w:spacing w:val="34"/>
                <w:sz w:val="24"/>
              </w:rPr>
              <w:t xml:space="preserve"> </w:t>
            </w:r>
            <w:r>
              <w:rPr>
                <w:sz w:val="24"/>
              </w:rPr>
              <w:t>на</w:t>
            </w:r>
            <w:r>
              <w:rPr>
                <w:spacing w:val="32"/>
                <w:sz w:val="24"/>
              </w:rPr>
              <w:t xml:space="preserve"> </w:t>
            </w:r>
            <w:proofErr w:type="spellStart"/>
            <w:r>
              <w:rPr>
                <w:sz w:val="24"/>
              </w:rPr>
              <w:t>мовні</w:t>
            </w:r>
            <w:proofErr w:type="spellEnd"/>
            <w:r>
              <w:rPr>
                <w:sz w:val="24"/>
              </w:rPr>
              <w:t xml:space="preserve"> курси серед молоді</w:t>
            </w:r>
          </w:p>
        </w:tc>
        <w:tc>
          <w:tcPr>
            <w:tcW w:w="3121" w:type="dxa"/>
          </w:tcPr>
          <w:p w14:paraId="467C8820" w14:textId="77777777" w:rsidR="00A13F87" w:rsidRDefault="00AE16AA">
            <w:pPr>
              <w:pStyle w:val="TableParagraph"/>
              <w:tabs>
                <w:tab w:val="left" w:pos="1392"/>
                <w:tab w:val="left" w:pos="2464"/>
              </w:tabs>
              <w:ind w:left="106" w:right="100"/>
              <w:rPr>
                <w:sz w:val="24"/>
              </w:rPr>
            </w:pPr>
            <w:r>
              <w:rPr>
                <w:spacing w:val="-2"/>
                <w:sz w:val="24"/>
              </w:rPr>
              <w:t>Міграція</w:t>
            </w:r>
            <w:r>
              <w:rPr>
                <w:sz w:val="24"/>
              </w:rPr>
              <w:tab/>
            </w:r>
            <w:r>
              <w:rPr>
                <w:spacing w:val="-2"/>
                <w:sz w:val="24"/>
              </w:rPr>
              <w:t>молоді</w:t>
            </w:r>
            <w:r>
              <w:rPr>
                <w:sz w:val="24"/>
              </w:rPr>
              <w:tab/>
            </w:r>
            <w:r>
              <w:rPr>
                <w:spacing w:val="-4"/>
                <w:sz w:val="24"/>
              </w:rPr>
              <w:t xml:space="preserve">може </w:t>
            </w:r>
            <w:r>
              <w:rPr>
                <w:sz w:val="24"/>
              </w:rPr>
              <w:t>скоротити локальний попит</w:t>
            </w:r>
          </w:p>
        </w:tc>
      </w:tr>
      <w:tr w:rsidR="00A13F87" w14:paraId="0AC2E494" w14:textId="77777777">
        <w:trPr>
          <w:trHeight w:val="986"/>
        </w:trPr>
        <w:tc>
          <w:tcPr>
            <w:tcW w:w="1697" w:type="dxa"/>
            <w:vMerge/>
            <w:tcBorders>
              <w:top w:val="nil"/>
            </w:tcBorders>
          </w:tcPr>
          <w:p w14:paraId="4F0941D7" w14:textId="77777777" w:rsidR="00A13F87" w:rsidRDefault="00A13F87">
            <w:pPr>
              <w:rPr>
                <w:sz w:val="2"/>
                <w:szCs w:val="2"/>
              </w:rPr>
            </w:pPr>
          </w:p>
        </w:tc>
        <w:tc>
          <w:tcPr>
            <w:tcW w:w="2269" w:type="dxa"/>
          </w:tcPr>
          <w:p w14:paraId="312FC5F3" w14:textId="77777777" w:rsidR="00A13F87" w:rsidRDefault="00AE16AA">
            <w:pPr>
              <w:pStyle w:val="TableParagraph"/>
              <w:tabs>
                <w:tab w:val="left" w:pos="1949"/>
              </w:tabs>
              <w:spacing w:before="1"/>
              <w:ind w:right="95"/>
              <w:rPr>
                <w:sz w:val="24"/>
              </w:rPr>
            </w:pPr>
            <w:r>
              <w:rPr>
                <w:spacing w:val="-2"/>
                <w:sz w:val="24"/>
              </w:rPr>
              <w:t>Урбанізація</w:t>
            </w:r>
            <w:r>
              <w:rPr>
                <w:sz w:val="24"/>
              </w:rPr>
              <w:tab/>
            </w:r>
            <w:r>
              <w:rPr>
                <w:spacing w:val="-6"/>
                <w:sz w:val="24"/>
              </w:rPr>
              <w:t xml:space="preserve">та </w:t>
            </w:r>
            <w:r>
              <w:rPr>
                <w:sz w:val="24"/>
              </w:rPr>
              <w:t>збільшення міст</w:t>
            </w:r>
          </w:p>
        </w:tc>
        <w:tc>
          <w:tcPr>
            <w:tcW w:w="2835" w:type="dxa"/>
          </w:tcPr>
          <w:p w14:paraId="10C9C3E3" w14:textId="77777777" w:rsidR="00A13F87" w:rsidRDefault="00AE16AA">
            <w:pPr>
              <w:pStyle w:val="TableParagraph"/>
              <w:tabs>
                <w:tab w:val="left" w:pos="2010"/>
              </w:tabs>
              <w:spacing w:before="1"/>
              <w:ind w:right="95"/>
              <w:jc w:val="both"/>
              <w:rPr>
                <w:sz w:val="24"/>
              </w:rPr>
            </w:pPr>
            <w:r>
              <w:rPr>
                <w:spacing w:val="-2"/>
                <w:sz w:val="24"/>
              </w:rPr>
              <w:t>Розширення</w:t>
            </w:r>
            <w:r>
              <w:rPr>
                <w:sz w:val="24"/>
              </w:rPr>
              <w:tab/>
            </w:r>
            <w:r>
              <w:rPr>
                <w:spacing w:val="-2"/>
                <w:sz w:val="24"/>
              </w:rPr>
              <w:t xml:space="preserve">мережі </w:t>
            </w:r>
            <w:proofErr w:type="spellStart"/>
            <w:r>
              <w:rPr>
                <w:sz w:val="24"/>
              </w:rPr>
              <w:t>офлайн</w:t>
            </w:r>
            <w:proofErr w:type="spellEnd"/>
            <w:r>
              <w:rPr>
                <w:sz w:val="24"/>
              </w:rPr>
              <w:t xml:space="preserve">-шкіл у великих </w:t>
            </w:r>
            <w:r>
              <w:rPr>
                <w:spacing w:val="-2"/>
                <w:sz w:val="24"/>
              </w:rPr>
              <w:t>містах</w:t>
            </w:r>
          </w:p>
        </w:tc>
        <w:tc>
          <w:tcPr>
            <w:tcW w:w="3121" w:type="dxa"/>
          </w:tcPr>
          <w:p w14:paraId="276C8F51" w14:textId="77777777" w:rsidR="00A13F87" w:rsidRDefault="00AE16AA">
            <w:pPr>
              <w:pStyle w:val="TableParagraph"/>
              <w:spacing w:before="1"/>
              <w:ind w:left="106" w:right="97"/>
              <w:jc w:val="both"/>
              <w:rPr>
                <w:sz w:val="24"/>
              </w:rPr>
            </w:pPr>
            <w:r>
              <w:rPr>
                <w:sz w:val="24"/>
              </w:rPr>
              <w:t>Міграція з сільських районів може скоротити попит у малих містах</w:t>
            </w:r>
          </w:p>
        </w:tc>
      </w:tr>
      <w:tr w:rsidR="00A13F87" w14:paraId="5E73F871" w14:textId="77777777">
        <w:trPr>
          <w:trHeight w:val="1103"/>
        </w:trPr>
        <w:tc>
          <w:tcPr>
            <w:tcW w:w="1697" w:type="dxa"/>
            <w:vMerge/>
            <w:tcBorders>
              <w:top w:val="nil"/>
            </w:tcBorders>
          </w:tcPr>
          <w:p w14:paraId="71C7C68C" w14:textId="77777777" w:rsidR="00A13F87" w:rsidRDefault="00A13F87">
            <w:pPr>
              <w:rPr>
                <w:sz w:val="2"/>
                <w:szCs w:val="2"/>
              </w:rPr>
            </w:pPr>
          </w:p>
        </w:tc>
        <w:tc>
          <w:tcPr>
            <w:tcW w:w="2269" w:type="dxa"/>
          </w:tcPr>
          <w:p w14:paraId="1818DF53" w14:textId="77777777" w:rsidR="00A13F87" w:rsidRDefault="00AE16AA">
            <w:pPr>
              <w:pStyle w:val="TableParagraph"/>
              <w:ind w:right="289"/>
              <w:rPr>
                <w:sz w:val="24"/>
              </w:rPr>
            </w:pPr>
            <w:r>
              <w:rPr>
                <w:spacing w:val="-2"/>
                <w:sz w:val="24"/>
              </w:rPr>
              <w:t>Старіння населення</w:t>
            </w:r>
          </w:p>
        </w:tc>
        <w:tc>
          <w:tcPr>
            <w:tcW w:w="2835" w:type="dxa"/>
          </w:tcPr>
          <w:p w14:paraId="0D3C2D60" w14:textId="77777777" w:rsidR="00A13F87" w:rsidRDefault="00AE16AA">
            <w:pPr>
              <w:pStyle w:val="TableParagraph"/>
              <w:rPr>
                <w:sz w:val="24"/>
              </w:rPr>
            </w:pPr>
            <w:r>
              <w:rPr>
                <w:sz w:val="24"/>
              </w:rPr>
              <w:t>Збільшення</w:t>
            </w:r>
            <w:r>
              <w:rPr>
                <w:spacing w:val="-15"/>
                <w:sz w:val="24"/>
              </w:rPr>
              <w:t xml:space="preserve"> </w:t>
            </w:r>
            <w:r>
              <w:rPr>
                <w:sz w:val="24"/>
              </w:rPr>
              <w:t>попиту</w:t>
            </w:r>
            <w:r>
              <w:rPr>
                <w:spacing w:val="-15"/>
                <w:sz w:val="24"/>
              </w:rPr>
              <w:t xml:space="preserve"> </w:t>
            </w:r>
            <w:r>
              <w:rPr>
                <w:sz w:val="24"/>
              </w:rPr>
              <w:t>на курси</w:t>
            </w:r>
            <w:r>
              <w:rPr>
                <w:spacing w:val="-1"/>
                <w:sz w:val="24"/>
              </w:rPr>
              <w:t xml:space="preserve"> </w:t>
            </w:r>
            <w:r>
              <w:rPr>
                <w:sz w:val="24"/>
              </w:rPr>
              <w:t xml:space="preserve">для </w:t>
            </w:r>
            <w:r>
              <w:rPr>
                <w:spacing w:val="-2"/>
                <w:sz w:val="24"/>
              </w:rPr>
              <w:t>пенсіонерів</w:t>
            </w:r>
          </w:p>
        </w:tc>
        <w:tc>
          <w:tcPr>
            <w:tcW w:w="3121" w:type="dxa"/>
          </w:tcPr>
          <w:p w14:paraId="58A57485" w14:textId="77777777" w:rsidR="00A13F87" w:rsidRDefault="00AE16AA">
            <w:pPr>
              <w:pStyle w:val="TableParagraph"/>
              <w:tabs>
                <w:tab w:val="left" w:pos="2037"/>
              </w:tabs>
              <w:spacing w:line="276" w:lineRule="exact"/>
              <w:ind w:left="106" w:right="99"/>
              <w:jc w:val="both"/>
              <w:rPr>
                <w:sz w:val="24"/>
              </w:rPr>
            </w:pPr>
            <w:r>
              <w:rPr>
                <w:spacing w:val="-2"/>
                <w:sz w:val="24"/>
              </w:rPr>
              <w:t>Зменшення</w:t>
            </w:r>
            <w:r>
              <w:rPr>
                <w:sz w:val="24"/>
              </w:rPr>
              <w:tab/>
            </w:r>
            <w:r>
              <w:rPr>
                <w:spacing w:val="-2"/>
                <w:sz w:val="24"/>
              </w:rPr>
              <w:t xml:space="preserve">молодого </w:t>
            </w:r>
            <w:r>
              <w:rPr>
                <w:sz w:val="24"/>
              </w:rPr>
              <w:t>населення призведе до скорочення попиту на дитячі курси</w:t>
            </w:r>
          </w:p>
        </w:tc>
      </w:tr>
    </w:tbl>
    <w:p w14:paraId="220EF6FF" w14:textId="77777777" w:rsidR="00A13F87" w:rsidRDefault="00A13F87">
      <w:pPr>
        <w:pStyle w:val="TableParagraph"/>
        <w:spacing w:line="276" w:lineRule="exact"/>
        <w:jc w:val="both"/>
        <w:rPr>
          <w:sz w:val="24"/>
        </w:rPr>
        <w:sectPr w:rsidR="00A13F87">
          <w:pgSz w:w="11910" w:h="16840"/>
          <w:pgMar w:top="840" w:right="425" w:bottom="280" w:left="1275" w:header="578" w:footer="0" w:gutter="0"/>
          <w:cols w:space="720"/>
        </w:sectPr>
      </w:pPr>
    </w:p>
    <w:p w14:paraId="3326565A" w14:textId="77777777" w:rsidR="00A13F87" w:rsidRDefault="00AE16AA">
      <w:pPr>
        <w:pStyle w:val="a3"/>
        <w:spacing w:before="289"/>
        <w:ind w:left="863"/>
        <w:jc w:val="left"/>
      </w:pPr>
      <w:r>
        <w:lastRenderedPageBreak/>
        <w:t>Продовження</w:t>
      </w:r>
      <w:r>
        <w:rPr>
          <w:spacing w:val="-11"/>
        </w:rPr>
        <w:t xml:space="preserve"> </w:t>
      </w:r>
      <w:r>
        <w:t>таблиці</w:t>
      </w:r>
      <w:r>
        <w:rPr>
          <w:spacing w:val="-9"/>
        </w:rPr>
        <w:t xml:space="preserve"> </w:t>
      </w:r>
      <w:r>
        <w:rPr>
          <w:spacing w:val="-5"/>
        </w:rPr>
        <w:t>2.1</w:t>
      </w:r>
    </w:p>
    <w:p w14:paraId="60CB79A2" w14:textId="77777777" w:rsidR="00A13F87" w:rsidRDefault="00A13F87">
      <w:pPr>
        <w:pStyle w:val="a3"/>
        <w:spacing w:before="2"/>
        <w:ind w:left="0"/>
        <w:jc w:val="left"/>
        <w:rPr>
          <w:sz w:val="14"/>
        </w:rPr>
      </w:pPr>
    </w:p>
    <w:tbl>
      <w:tblPr>
        <w:tblStyle w:val="TableNormal"/>
        <w:tblW w:w="0" w:type="auto"/>
        <w:tblInd w:w="1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697"/>
        <w:gridCol w:w="2269"/>
        <w:gridCol w:w="2977"/>
        <w:gridCol w:w="2980"/>
      </w:tblGrid>
      <w:tr w:rsidR="00A13F87" w14:paraId="0E2EF428" w14:textId="77777777">
        <w:trPr>
          <w:trHeight w:val="930"/>
        </w:trPr>
        <w:tc>
          <w:tcPr>
            <w:tcW w:w="1697" w:type="dxa"/>
            <w:vMerge w:val="restart"/>
          </w:tcPr>
          <w:p w14:paraId="79062BDE" w14:textId="77777777" w:rsidR="00A13F87" w:rsidRDefault="00AE16AA">
            <w:pPr>
              <w:pStyle w:val="TableParagraph"/>
              <w:spacing w:line="275" w:lineRule="exact"/>
              <w:rPr>
                <w:sz w:val="24"/>
              </w:rPr>
            </w:pPr>
            <w:r>
              <w:rPr>
                <w:spacing w:val="-2"/>
                <w:sz w:val="24"/>
              </w:rPr>
              <w:t>Культурні</w:t>
            </w:r>
          </w:p>
        </w:tc>
        <w:tc>
          <w:tcPr>
            <w:tcW w:w="2269" w:type="dxa"/>
          </w:tcPr>
          <w:p w14:paraId="7CCDD2B0" w14:textId="77777777" w:rsidR="00A13F87" w:rsidRDefault="00AE16AA">
            <w:pPr>
              <w:pStyle w:val="TableParagraph"/>
              <w:tabs>
                <w:tab w:val="left" w:pos="1431"/>
              </w:tabs>
              <w:ind w:right="97"/>
              <w:rPr>
                <w:sz w:val="24"/>
              </w:rPr>
            </w:pPr>
            <w:r>
              <w:rPr>
                <w:spacing w:val="-2"/>
                <w:sz w:val="24"/>
              </w:rPr>
              <w:t>Зростання</w:t>
            </w:r>
            <w:r>
              <w:rPr>
                <w:sz w:val="24"/>
              </w:rPr>
              <w:tab/>
            </w:r>
            <w:r>
              <w:rPr>
                <w:spacing w:val="-2"/>
                <w:sz w:val="24"/>
              </w:rPr>
              <w:t xml:space="preserve">попиту </w:t>
            </w:r>
            <w:r>
              <w:rPr>
                <w:sz w:val="24"/>
              </w:rPr>
              <w:t>на іноземні мови через глобалізацію</w:t>
            </w:r>
          </w:p>
        </w:tc>
        <w:tc>
          <w:tcPr>
            <w:tcW w:w="2977" w:type="dxa"/>
          </w:tcPr>
          <w:p w14:paraId="7F18B1A1" w14:textId="77777777" w:rsidR="00A13F87" w:rsidRDefault="00AE16AA">
            <w:pPr>
              <w:pStyle w:val="TableParagraph"/>
              <w:ind w:right="99"/>
              <w:jc w:val="both"/>
              <w:rPr>
                <w:sz w:val="24"/>
              </w:rPr>
            </w:pPr>
            <w:r>
              <w:rPr>
                <w:sz w:val="24"/>
              </w:rPr>
              <w:t>Підвищений інтерес до вивчення англійської та інших мов</w:t>
            </w:r>
          </w:p>
        </w:tc>
        <w:tc>
          <w:tcPr>
            <w:tcW w:w="2980" w:type="dxa"/>
          </w:tcPr>
          <w:p w14:paraId="71636BE4" w14:textId="77777777" w:rsidR="00A13F87" w:rsidRDefault="00AE16AA">
            <w:pPr>
              <w:pStyle w:val="TableParagraph"/>
              <w:tabs>
                <w:tab w:val="left" w:pos="2253"/>
              </w:tabs>
              <w:ind w:left="106" w:right="100"/>
              <w:rPr>
                <w:sz w:val="24"/>
              </w:rPr>
            </w:pPr>
            <w:r>
              <w:rPr>
                <w:spacing w:val="-2"/>
                <w:sz w:val="24"/>
              </w:rPr>
              <w:t>Перенасичення</w:t>
            </w:r>
            <w:r>
              <w:rPr>
                <w:sz w:val="24"/>
              </w:rPr>
              <w:tab/>
            </w:r>
            <w:r>
              <w:rPr>
                <w:spacing w:val="-2"/>
                <w:sz w:val="24"/>
              </w:rPr>
              <w:t xml:space="preserve">ринку </w:t>
            </w:r>
            <w:r>
              <w:rPr>
                <w:sz w:val="24"/>
              </w:rPr>
              <w:t>освітніми послугами</w:t>
            </w:r>
          </w:p>
        </w:tc>
      </w:tr>
      <w:tr w:rsidR="00A13F87" w14:paraId="55B2A519" w14:textId="77777777">
        <w:trPr>
          <w:trHeight w:val="827"/>
        </w:trPr>
        <w:tc>
          <w:tcPr>
            <w:tcW w:w="1697" w:type="dxa"/>
            <w:vMerge/>
            <w:tcBorders>
              <w:top w:val="nil"/>
            </w:tcBorders>
          </w:tcPr>
          <w:p w14:paraId="3A594C6B" w14:textId="77777777" w:rsidR="00A13F87" w:rsidRDefault="00A13F87">
            <w:pPr>
              <w:rPr>
                <w:sz w:val="2"/>
                <w:szCs w:val="2"/>
              </w:rPr>
            </w:pPr>
          </w:p>
        </w:tc>
        <w:tc>
          <w:tcPr>
            <w:tcW w:w="2269" w:type="dxa"/>
          </w:tcPr>
          <w:p w14:paraId="0ED56CF5" w14:textId="77777777" w:rsidR="00A13F87" w:rsidRDefault="00AE16AA">
            <w:pPr>
              <w:pStyle w:val="TableParagraph"/>
              <w:spacing w:line="276" w:lineRule="exact"/>
              <w:ind w:right="289"/>
              <w:rPr>
                <w:sz w:val="24"/>
              </w:rPr>
            </w:pPr>
            <w:r>
              <w:rPr>
                <w:spacing w:val="-2"/>
                <w:sz w:val="24"/>
              </w:rPr>
              <w:t xml:space="preserve">Поширення </w:t>
            </w:r>
            <w:proofErr w:type="spellStart"/>
            <w:r>
              <w:rPr>
                <w:spacing w:val="-2"/>
                <w:sz w:val="24"/>
              </w:rPr>
              <w:t>мульти</w:t>
            </w:r>
            <w:proofErr w:type="spellEnd"/>
            <w:r>
              <w:rPr>
                <w:spacing w:val="-2"/>
                <w:sz w:val="24"/>
              </w:rPr>
              <w:t>-медійного контенту</w:t>
            </w:r>
          </w:p>
        </w:tc>
        <w:tc>
          <w:tcPr>
            <w:tcW w:w="2977" w:type="dxa"/>
          </w:tcPr>
          <w:p w14:paraId="2CC19C71" w14:textId="77777777" w:rsidR="00A13F87" w:rsidRDefault="00AE16AA">
            <w:pPr>
              <w:pStyle w:val="TableParagraph"/>
              <w:spacing w:line="276" w:lineRule="exact"/>
              <w:ind w:right="99"/>
              <w:jc w:val="both"/>
              <w:rPr>
                <w:sz w:val="24"/>
              </w:rPr>
            </w:pPr>
            <w:r>
              <w:rPr>
                <w:sz w:val="24"/>
              </w:rPr>
              <w:t xml:space="preserve">Можливість інтегрувати відео та інші формати </w:t>
            </w:r>
            <w:r>
              <w:rPr>
                <w:spacing w:val="-2"/>
                <w:sz w:val="24"/>
              </w:rPr>
              <w:t>навчання</w:t>
            </w:r>
          </w:p>
        </w:tc>
        <w:tc>
          <w:tcPr>
            <w:tcW w:w="2980" w:type="dxa"/>
          </w:tcPr>
          <w:p w14:paraId="1A9B5FB0" w14:textId="77777777" w:rsidR="00A13F87" w:rsidRDefault="00AE16AA">
            <w:pPr>
              <w:pStyle w:val="TableParagraph"/>
              <w:tabs>
                <w:tab w:val="left" w:pos="2135"/>
              </w:tabs>
              <w:spacing w:line="276" w:lineRule="exact"/>
              <w:ind w:left="106" w:right="101"/>
              <w:jc w:val="both"/>
              <w:rPr>
                <w:sz w:val="24"/>
              </w:rPr>
            </w:pPr>
            <w:r>
              <w:rPr>
                <w:spacing w:val="-2"/>
                <w:sz w:val="24"/>
              </w:rPr>
              <w:t>Традиційні</w:t>
            </w:r>
            <w:r>
              <w:rPr>
                <w:sz w:val="24"/>
              </w:rPr>
              <w:tab/>
            </w:r>
            <w:r>
              <w:rPr>
                <w:spacing w:val="-2"/>
                <w:sz w:val="24"/>
              </w:rPr>
              <w:t xml:space="preserve">методи </w:t>
            </w:r>
            <w:r>
              <w:rPr>
                <w:sz w:val="24"/>
              </w:rPr>
              <w:t>навчання можуть стати менш актуальними</w:t>
            </w:r>
          </w:p>
        </w:tc>
      </w:tr>
      <w:tr w:rsidR="00A13F87" w14:paraId="7D71D6D0" w14:textId="77777777">
        <w:trPr>
          <w:trHeight w:val="827"/>
        </w:trPr>
        <w:tc>
          <w:tcPr>
            <w:tcW w:w="1697" w:type="dxa"/>
            <w:vMerge/>
            <w:tcBorders>
              <w:top w:val="nil"/>
            </w:tcBorders>
          </w:tcPr>
          <w:p w14:paraId="417498D5" w14:textId="77777777" w:rsidR="00A13F87" w:rsidRDefault="00A13F87">
            <w:pPr>
              <w:rPr>
                <w:sz w:val="2"/>
                <w:szCs w:val="2"/>
              </w:rPr>
            </w:pPr>
          </w:p>
        </w:tc>
        <w:tc>
          <w:tcPr>
            <w:tcW w:w="2269" w:type="dxa"/>
          </w:tcPr>
          <w:p w14:paraId="3117FAAC" w14:textId="77777777" w:rsidR="00A13F87" w:rsidRDefault="00AE16AA">
            <w:pPr>
              <w:pStyle w:val="TableParagraph"/>
              <w:tabs>
                <w:tab w:val="left" w:pos="1596"/>
              </w:tabs>
              <w:spacing w:line="275" w:lineRule="exact"/>
              <w:rPr>
                <w:sz w:val="24"/>
              </w:rPr>
            </w:pPr>
            <w:r>
              <w:rPr>
                <w:spacing w:val="-2"/>
                <w:sz w:val="24"/>
              </w:rPr>
              <w:t>Тенденції</w:t>
            </w:r>
            <w:r>
              <w:rPr>
                <w:sz w:val="24"/>
              </w:rPr>
              <w:tab/>
            </w:r>
            <w:r>
              <w:rPr>
                <w:spacing w:val="-4"/>
                <w:sz w:val="24"/>
              </w:rPr>
              <w:t>само-</w:t>
            </w:r>
          </w:p>
          <w:p w14:paraId="7FF86369" w14:textId="77777777" w:rsidR="00A13F87" w:rsidRDefault="00AE16AA">
            <w:pPr>
              <w:pStyle w:val="TableParagraph"/>
              <w:tabs>
                <w:tab w:val="left" w:pos="1949"/>
              </w:tabs>
              <w:spacing w:line="270" w:lineRule="atLeast"/>
              <w:ind w:right="95"/>
              <w:rPr>
                <w:sz w:val="24"/>
              </w:rPr>
            </w:pPr>
            <w:r>
              <w:rPr>
                <w:spacing w:val="-2"/>
                <w:sz w:val="24"/>
              </w:rPr>
              <w:t>розвитку</w:t>
            </w:r>
            <w:r>
              <w:rPr>
                <w:sz w:val="24"/>
              </w:rPr>
              <w:tab/>
            </w:r>
            <w:r>
              <w:rPr>
                <w:spacing w:val="-6"/>
                <w:sz w:val="24"/>
              </w:rPr>
              <w:t xml:space="preserve">та </w:t>
            </w:r>
            <w:r>
              <w:rPr>
                <w:spacing w:val="-2"/>
                <w:sz w:val="24"/>
              </w:rPr>
              <w:t>навчання</w:t>
            </w:r>
          </w:p>
        </w:tc>
        <w:tc>
          <w:tcPr>
            <w:tcW w:w="2977" w:type="dxa"/>
          </w:tcPr>
          <w:p w14:paraId="770AA58F" w14:textId="77777777" w:rsidR="00A13F87" w:rsidRDefault="00AE16AA">
            <w:pPr>
              <w:pStyle w:val="TableParagraph"/>
              <w:tabs>
                <w:tab w:val="left" w:pos="1385"/>
                <w:tab w:val="left" w:pos="2623"/>
              </w:tabs>
              <w:ind w:right="98"/>
              <w:rPr>
                <w:sz w:val="24"/>
              </w:rPr>
            </w:pPr>
            <w:r>
              <w:rPr>
                <w:spacing w:val="-2"/>
                <w:sz w:val="24"/>
              </w:rPr>
              <w:t>Зростає</w:t>
            </w:r>
            <w:r>
              <w:rPr>
                <w:sz w:val="24"/>
              </w:rPr>
              <w:tab/>
            </w:r>
            <w:r>
              <w:rPr>
                <w:spacing w:val="-2"/>
                <w:sz w:val="24"/>
              </w:rPr>
              <w:t>інтерес</w:t>
            </w:r>
            <w:r>
              <w:rPr>
                <w:sz w:val="24"/>
              </w:rPr>
              <w:tab/>
            </w:r>
            <w:r>
              <w:rPr>
                <w:spacing w:val="-6"/>
                <w:sz w:val="24"/>
              </w:rPr>
              <w:t xml:space="preserve">до </w:t>
            </w:r>
            <w:r>
              <w:rPr>
                <w:spacing w:val="-2"/>
                <w:sz w:val="24"/>
              </w:rPr>
              <w:t>самоосвіти</w:t>
            </w:r>
          </w:p>
        </w:tc>
        <w:tc>
          <w:tcPr>
            <w:tcW w:w="2980" w:type="dxa"/>
          </w:tcPr>
          <w:p w14:paraId="6E7E46DF" w14:textId="77777777" w:rsidR="00A13F87" w:rsidRDefault="00AE16AA">
            <w:pPr>
              <w:pStyle w:val="TableParagraph"/>
              <w:tabs>
                <w:tab w:val="left" w:pos="1504"/>
                <w:tab w:val="left" w:pos="2631"/>
              </w:tabs>
              <w:ind w:left="106" w:right="100"/>
              <w:rPr>
                <w:sz w:val="24"/>
              </w:rPr>
            </w:pPr>
            <w:r>
              <w:rPr>
                <w:spacing w:val="-2"/>
                <w:sz w:val="24"/>
              </w:rPr>
              <w:t>Низький</w:t>
            </w:r>
            <w:r>
              <w:rPr>
                <w:sz w:val="24"/>
              </w:rPr>
              <w:tab/>
            </w:r>
            <w:r>
              <w:rPr>
                <w:spacing w:val="-4"/>
                <w:sz w:val="24"/>
              </w:rPr>
              <w:t>попит</w:t>
            </w:r>
            <w:r>
              <w:rPr>
                <w:sz w:val="24"/>
              </w:rPr>
              <w:tab/>
            </w:r>
            <w:r>
              <w:rPr>
                <w:spacing w:val="-6"/>
                <w:sz w:val="24"/>
              </w:rPr>
              <w:t xml:space="preserve">на </w:t>
            </w:r>
            <w:r>
              <w:rPr>
                <w:sz w:val="24"/>
              </w:rPr>
              <w:t xml:space="preserve">традиційні </w:t>
            </w:r>
            <w:proofErr w:type="spellStart"/>
            <w:r>
              <w:rPr>
                <w:sz w:val="24"/>
              </w:rPr>
              <w:t>офлайн</w:t>
            </w:r>
            <w:proofErr w:type="spellEnd"/>
            <w:r>
              <w:rPr>
                <w:sz w:val="24"/>
              </w:rPr>
              <w:t>-курси</w:t>
            </w:r>
          </w:p>
        </w:tc>
      </w:tr>
    </w:tbl>
    <w:p w14:paraId="134AE8DE" w14:textId="77777777" w:rsidR="00A13F87" w:rsidRDefault="00AE16AA">
      <w:pPr>
        <w:ind w:left="863"/>
        <w:rPr>
          <w:i/>
          <w:sz w:val="24"/>
        </w:rPr>
      </w:pPr>
      <w:r>
        <w:rPr>
          <w:i/>
          <w:sz w:val="24"/>
        </w:rPr>
        <w:t>Джерело:</w:t>
      </w:r>
      <w:r>
        <w:rPr>
          <w:i/>
          <w:spacing w:val="-3"/>
          <w:sz w:val="24"/>
        </w:rPr>
        <w:t xml:space="preserve"> </w:t>
      </w:r>
      <w:r>
        <w:rPr>
          <w:i/>
          <w:sz w:val="24"/>
        </w:rPr>
        <w:t>розроблено</w:t>
      </w:r>
      <w:r>
        <w:rPr>
          <w:i/>
          <w:spacing w:val="-2"/>
          <w:sz w:val="24"/>
        </w:rPr>
        <w:t xml:space="preserve"> автором</w:t>
      </w:r>
    </w:p>
    <w:p w14:paraId="3BD45781" w14:textId="77777777" w:rsidR="00A13F87" w:rsidRDefault="00A13F87">
      <w:pPr>
        <w:pStyle w:val="a3"/>
        <w:ind w:left="0"/>
        <w:jc w:val="left"/>
        <w:rPr>
          <w:i/>
          <w:sz w:val="24"/>
        </w:rPr>
      </w:pPr>
    </w:p>
    <w:p w14:paraId="5C2DB4F2" w14:textId="77777777" w:rsidR="00A13F87" w:rsidRDefault="00A13F87">
      <w:pPr>
        <w:pStyle w:val="a3"/>
        <w:spacing w:before="2"/>
        <w:ind w:left="0"/>
        <w:jc w:val="left"/>
        <w:rPr>
          <w:i/>
          <w:sz w:val="24"/>
        </w:rPr>
      </w:pPr>
    </w:p>
    <w:p w14:paraId="608393E2" w14:textId="77777777" w:rsidR="00A13F87" w:rsidRDefault="00AE16AA">
      <w:pPr>
        <w:pStyle w:val="a3"/>
        <w:spacing w:line="360" w:lineRule="auto"/>
        <w:ind w:right="136" w:firstLine="719"/>
      </w:pPr>
      <w:r>
        <w:t>Підприємство, яке працює в сфері освіти, може адаптуватися до зовнішніх умов, але потрібно враховати як можливості, так і загрози. Державна підтримка освіти залучає більше клієнтів через субсидії та державні програми, а законодавчі зміни</w:t>
      </w:r>
      <w:r>
        <w:rPr>
          <w:spacing w:val="-5"/>
        </w:rPr>
        <w:t xml:space="preserve"> </w:t>
      </w:r>
      <w:r>
        <w:t>у</w:t>
      </w:r>
      <w:r>
        <w:rPr>
          <w:spacing w:val="-5"/>
        </w:rPr>
        <w:t xml:space="preserve"> </w:t>
      </w:r>
      <w:r>
        <w:t>сфері</w:t>
      </w:r>
      <w:r>
        <w:rPr>
          <w:spacing w:val="-7"/>
        </w:rPr>
        <w:t xml:space="preserve"> </w:t>
      </w:r>
      <w:r>
        <w:t>онлайн-осв</w:t>
      </w:r>
      <w:r>
        <w:t>іти</w:t>
      </w:r>
      <w:r>
        <w:rPr>
          <w:spacing w:val="-5"/>
        </w:rPr>
        <w:t xml:space="preserve"> </w:t>
      </w:r>
      <w:r>
        <w:t>дають</w:t>
      </w:r>
      <w:r>
        <w:rPr>
          <w:spacing w:val="-6"/>
        </w:rPr>
        <w:t xml:space="preserve"> </w:t>
      </w:r>
      <w:r>
        <w:t>змогу</w:t>
      </w:r>
      <w:r>
        <w:rPr>
          <w:spacing w:val="-5"/>
        </w:rPr>
        <w:t xml:space="preserve"> </w:t>
      </w:r>
      <w:r>
        <w:t>підвищувати</w:t>
      </w:r>
      <w:r>
        <w:rPr>
          <w:spacing w:val="-5"/>
        </w:rPr>
        <w:t xml:space="preserve"> </w:t>
      </w:r>
      <w:r>
        <w:t>ціни</w:t>
      </w:r>
      <w:r>
        <w:rPr>
          <w:spacing w:val="-5"/>
        </w:rPr>
        <w:t xml:space="preserve"> </w:t>
      </w:r>
      <w:r>
        <w:t>відповідно</w:t>
      </w:r>
      <w:r>
        <w:rPr>
          <w:spacing w:val="-5"/>
        </w:rPr>
        <w:t xml:space="preserve"> </w:t>
      </w:r>
      <w:r>
        <w:t>до</w:t>
      </w:r>
      <w:r>
        <w:rPr>
          <w:spacing w:val="-5"/>
        </w:rPr>
        <w:t xml:space="preserve"> </w:t>
      </w:r>
      <w:r>
        <w:t xml:space="preserve">інфляції. Ліцензування </w:t>
      </w:r>
      <w:proofErr w:type="spellStart"/>
      <w:r>
        <w:t>мовних</w:t>
      </w:r>
      <w:proofErr w:type="spellEnd"/>
      <w:r>
        <w:t xml:space="preserve"> шкіл сприяє збільшенню клієнтської бази через доступність програмам. Але водночас економічні кризи й курсові коливання можуть знизити платоспроможність населення, тому підприємств</w:t>
      </w:r>
      <w:r>
        <w:t>у потрібно активно використовувати можливості кредитування та субсидій.</w:t>
      </w:r>
    </w:p>
    <w:p w14:paraId="32CD3B7D" w14:textId="77777777" w:rsidR="00A13F87" w:rsidRDefault="00AE16AA">
      <w:pPr>
        <w:pStyle w:val="a3"/>
        <w:spacing w:before="1" w:line="360" w:lineRule="auto"/>
        <w:ind w:right="136" w:firstLine="719"/>
      </w:pPr>
      <w:r>
        <w:t xml:space="preserve">Зростання доходів населення стимулює попит на платні </w:t>
      </w:r>
      <w:proofErr w:type="spellStart"/>
      <w:r>
        <w:t>мовні</w:t>
      </w:r>
      <w:proofErr w:type="spellEnd"/>
      <w:r>
        <w:t xml:space="preserve"> курси, але кризи</w:t>
      </w:r>
      <w:r>
        <w:rPr>
          <w:spacing w:val="-7"/>
        </w:rPr>
        <w:t xml:space="preserve"> </w:t>
      </w:r>
      <w:r>
        <w:t>можуть</w:t>
      </w:r>
      <w:r>
        <w:rPr>
          <w:spacing w:val="-9"/>
        </w:rPr>
        <w:t xml:space="preserve"> </w:t>
      </w:r>
      <w:r>
        <w:t>вплинути</w:t>
      </w:r>
      <w:r>
        <w:rPr>
          <w:spacing w:val="-9"/>
        </w:rPr>
        <w:t xml:space="preserve"> </w:t>
      </w:r>
      <w:r>
        <w:t>негативно,</w:t>
      </w:r>
      <w:r>
        <w:rPr>
          <w:spacing w:val="-8"/>
        </w:rPr>
        <w:t xml:space="preserve"> </w:t>
      </w:r>
      <w:r>
        <w:t>тому</w:t>
      </w:r>
      <w:r>
        <w:rPr>
          <w:spacing w:val="-9"/>
        </w:rPr>
        <w:t xml:space="preserve"> </w:t>
      </w:r>
      <w:r>
        <w:t>слід</w:t>
      </w:r>
      <w:r>
        <w:rPr>
          <w:spacing w:val="-6"/>
        </w:rPr>
        <w:t xml:space="preserve"> </w:t>
      </w:r>
      <w:r>
        <w:t>пропонувати</w:t>
      </w:r>
      <w:r>
        <w:rPr>
          <w:spacing w:val="-7"/>
        </w:rPr>
        <w:t xml:space="preserve"> </w:t>
      </w:r>
      <w:r>
        <w:t>гнучкі</w:t>
      </w:r>
      <w:r>
        <w:rPr>
          <w:spacing w:val="-8"/>
        </w:rPr>
        <w:t xml:space="preserve"> </w:t>
      </w:r>
      <w:r>
        <w:t>ціни</w:t>
      </w:r>
      <w:r>
        <w:rPr>
          <w:spacing w:val="-7"/>
        </w:rPr>
        <w:t xml:space="preserve"> </w:t>
      </w:r>
      <w:r>
        <w:t>та</w:t>
      </w:r>
      <w:r>
        <w:rPr>
          <w:spacing w:val="-10"/>
        </w:rPr>
        <w:t xml:space="preserve"> </w:t>
      </w:r>
      <w:r>
        <w:t>програми розстрочки. Демографічні зміни, як-</w:t>
      </w:r>
      <w:r>
        <w:t>от</w:t>
      </w:r>
      <w:r>
        <w:rPr>
          <w:spacing w:val="-2"/>
        </w:rPr>
        <w:t xml:space="preserve"> </w:t>
      </w:r>
      <w:r>
        <w:t>урбанізація та зростання кількості молодих людей, відкривають можливості</w:t>
      </w:r>
      <w:r>
        <w:rPr>
          <w:spacing w:val="-1"/>
        </w:rPr>
        <w:t xml:space="preserve"> </w:t>
      </w:r>
      <w:r>
        <w:t>для</w:t>
      </w:r>
      <w:r>
        <w:rPr>
          <w:spacing w:val="-1"/>
        </w:rPr>
        <w:t xml:space="preserve"> </w:t>
      </w:r>
      <w:r>
        <w:t>розвитку шкіл у великих містах і</w:t>
      </w:r>
      <w:r>
        <w:rPr>
          <w:spacing w:val="-1"/>
        </w:rPr>
        <w:t xml:space="preserve"> </w:t>
      </w:r>
      <w:r>
        <w:t>розширення курсів для різних вікових груп. Проте старіння населення та міграція можуть зменшити попит на курси в малих містах, тому варто розви</w:t>
      </w:r>
      <w:r>
        <w:t>вати онлайн-формат і орієнтуватися на старші вікові групи.</w:t>
      </w:r>
    </w:p>
    <w:p w14:paraId="067003F4" w14:textId="77777777" w:rsidR="00A13F87" w:rsidRDefault="00AE16AA">
      <w:pPr>
        <w:pStyle w:val="a3"/>
        <w:spacing w:before="1" w:line="360" w:lineRule="auto"/>
        <w:ind w:right="134" w:firstLine="719"/>
      </w:pPr>
      <w:r>
        <w:t>Культурні тенденції, такі як глобалізація та поширення мультимедійного контенту, стимулюють інтерес до вивчення іноземних мов, що є важливою можливістю для розвитку нових курсів. Проте ринок може б</w:t>
      </w:r>
      <w:r>
        <w:t>ути перенасиченим, тому підприємству важливо виділятися за рахунок інноваційних підходів, як-от інтеграція відео і нових форматів навчання.</w:t>
      </w:r>
    </w:p>
    <w:p w14:paraId="12545D71" w14:textId="77777777" w:rsidR="00A13F87" w:rsidRDefault="00AE16AA">
      <w:pPr>
        <w:pStyle w:val="a3"/>
        <w:spacing w:line="360" w:lineRule="auto"/>
        <w:ind w:right="138" w:firstLine="719"/>
      </w:pPr>
      <w:r>
        <w:t xml:space="preserve">Далі проаналізуємо </w:t>
      </w:r>
      <w:proofErr w:type="spellStart"/>
      <w:r>
        <w:t>мезосередовище</w:t>
      </w:r>
      <w:proofErr w:type="spellEnd"/>
      <w:r>
        <w:t>. В Україні знання іноземних мов відіграє</w:t>
      </w:r>
      <w:r>
        <w:rPr>
          <w:spacing w:val="58"/>
          <w:w w:val="150"/>
        </w:rPr>
        <w:t xml:space="preserve">   </w:t>
      </w:r>
      <w:r>
        <w:t>важливу</w:t>
      </w:r>
      <w:r>
        <w:rPr>
          <w:spacing w:val="61"/>
          <w:w w:val="150"/>
        </w:rPr>
        <w:t xml:space="preserve">   </w:t>
      </w:r>
      <w:r>
        <w:t>роль</w:t>
      </w:r>
      <w:r>
        <w:rPr>
          <w:spacing w:val="60"/>
          <w:w w:val="150"/>
        </w:rPr>
        <w:t xml:space="preserve">   </w:t>
      </w:r>
      <w:r>
        <w:t>у</w:t>
      </w:r>
      <w:r>
        <w:rPr>
          <w:spacing w:val="61"/>
          <w:w w:val="150"/>
        </w:rPr>
        <w:t xml:space="preserve">   </w:t>
      </w:r>
      <w:r>
        <w:t>професійному</w:t>
      </w:r>
      <w:r>
        <w:rPr>
          <w:spacing w:val="61"/>
          <w:w w:val="150"/>
        </w:rPr>
        <w:t xml:space="preserve">   </w:t>
      </w:r>
      <w:r>
        <w:t>зро</w:t>
      </w:r>
      <w:r>
        <w:t>станні,</w:t>
      </w:r>
      <w:r>
        <w:rPr>
          <w:spacing w:val="60"/>
          <w:w w:val="150"/>
        </w:rPr>
        <w:t xml:space="preserve">   </w:t>
      </w:r>
      <w:r>
        <w:rPr>
          <w:spacing w:val="-2"/>
        </w:rPr>
        <w:t>підвищенні</w:t>
      </w:r>
    </w:p>
    <w:p w14:paraId="49917B90" w14:textId="77777777" w:rsidR="00A13F87" w:rsidRDefault="00A13F87">
      <w:pPr>
        <w:pStyle w:val="a3"/>
        <w:spacing w:line="360" w:lineRule="auto"/>
        <w:sectPr w:rsidR="00A13F87">
          <w:pgSz w:w="11910" w:h="16840"/>
          <w:pgMar w:top="840" w:right="425" w:bottom="280" w:left="1275" w:header="578" w:footer="0" w:gutter="0"/>
          <w:cols w:space="720"/>
        </w:sectPr>
      </w:pPr>
    </w:p>
    <w:p w14:paraId="6D3E1009" w14:textId="77777777" w:rsidR="00A13F87" w:rsidRDefault="00AE16AA">
      <w:pPr>
        <w:pStyle w:val="a3"/>
        <w:spacing w:before="289" w:line="360" w:lineRule="auto"/>
        <w:ind w:right="136"/>
      </w:pPr>
      <w:r>
        <w:lastRenderedPageBreak/>
        <w:t xml:space="preserve">конкурентоспроможності на ринку праці та доступі до світових інформаційних ресурсів. Статистика володіння мовами серед дорослого населення дає уявлення про рівень </w:t>
      </w:r>
      <w:proofErr w:type="spellStart"/>
      <w:r>
        <w:t>мовної</w:t>
      </w:r>
      <w:proofErr w:type="spellEnd"/>
      <w:r>
        <w:t xml:space="preserve"> компетентності в країні та відображає освітні тенденції. Розглянемо</w:t>
      </w:r>
      <w:r>
        <w:rPr>
          <w:spacing w:val="-13"/>
        </w:rPr>
        <w:t xml:space="preserve"> </w:t>
      </w:r>
      <w:r>
        <w:t>часту</w:t>
      </w:r>
      <w:r>
        <w:rPr>
          <w:spacing w:val="-13"/>
        </w:rPr>
        <w:t xml:space="preserve"> </w:t>
      </w:r>
      <w:r>
        <w:t>дорослого</w:t>
      </w:r>
      <w:r>
        <w:rPr>
          <w:spacing w:val="-13"/>
        </w:rPr>
        <w:t xml:space="preserve"> </w:t>
      </w:r>
      <w:r>
        <w:t>на</w:t>
      </w:r>
      <w:r>
        <w:t>селення</w:t>
      </w:r>
      <w:r>
        <w:rPr>
          <w:spacing w:val="-15"/>
        </w:rPr>
        <w:t xml:space="preserve"> </w:t>
      </w:r>
      <w:r>
        <w:t>України,</w:t>
      </w:r>
      <w:r>
        <w:rPr>
          <w:spacing w:val="-14"/>
        </w:rPr>
        <w:t xml:space="preserve"> </w:t>
      </w:r>
      <w:r>
        <w:t>яка</w:t>
      </w:r>
      <w:r>
        <w:rPr>
          <w:spacing w:val="-13"/>
        </w:rPr>
        <w:t xml:space="preserve"> </w:t>
      </w:r>
      <w:r>
        <w:t>володіє</w:t>
      </w:r>
      <w:r>
        <w:rPr>
          <w:spacing w:val="-16"/>
        </w:rPr>
        <w:t xml:space="preserve"> </w:t>
      </w:r>
      <w:r>
        <w:t>іноземними</w:t>
      </w:r>
      <w:r>
        <w:rPr>
          <w:spacing w:val="-13"/>
        </w:rPr>
        <w:t xml:space="preserve"> </w:t>
      </w:r>
      <w:r>
        <w:t>мовами</w:t>
      </w:r>
      <w:r>
        <w:rPr>
          <w:spacing w:val="-15"/>
        </w:rPr>
        <w:t xml:space="preserve"> </w:t>
      </w:r>
      <w:r>
        <w:t>на рисунку 2.2.</w:t>
      </w:r>
    </w:p>
    <w:p w14:paraId="00FA297A" w14:textId="77777777" w:rsidR="00A13F87" w:rsidRDefault="00A13F87">
      <w:pPr>
        <w:pStyle w:val="a3"/>
        <w:ind w:left="0"/>
        <w:jc w:val="left"/>
        <w:rPr>
          <w:sz w:val="20"/>
        </w:rPr>
      </w:pPr>
    </w:p>
    <w:p w14:paraId="1815D8B5" w14:textId="77777777" w:rsidR="00A13F87" w:rsidRDefault="00AE16AA">
      <w:pPr>
        <w:pStyle w:val="a3"/>
        <w:spacing w:before="6"/>
        <w:ind w:left="0"/>
        <w:jc w:val="left"/>
        <w:rPr>
          <w:sz w:val="20"/>
        </w:rPr>
      </w:pPr>
      <w:r>
        <w:rPr>
          <w:noProof/>
          <w:sz w:val="20"/>
        </w:rPr>
        <w:drawing>
          <wp:anchor distT="0" distB="0" distL="0" distR="0" simplePos="0" relativeHeight="487590912" behindDoc="1" locked="0" layoutInCell="1" allowOverlap="1" wp14:anchorId="70CFA604" wp14:editId="6920D452">
            <wp:simplePos x="0" y="0"/>
            <wp:positionH relativeFrom="page">
              <wp:posOffset>1549400</wp:posOffset>
            </wp:positionH>
            <wp:positionV relativeFrom="paragraph">
              <wp:posOffset>165614</wp:posOffset>
            </wp:positionV>
            <wp:extent cx="4953196" cy="2269045"/>
            <wp:effectExtent l="0" t="0" r="0" b="0"/>
            <wp:wrapTopAndBottom/>
            <wp:docPr id="18" name="Image 1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8" name="Image 18"/>
                    <pic:cNvPicPr/>
                  </pic:nvPicPr>
                  <pic:blipFill>
                    <a:blip r:embed="rId21" cstate="print"/>
                    <a:stretch>
                      <a:fillRect/>
                    </a:stretch>
                  </pic:blipFill>
                  <pic:spPr>
                    <a:xfrm>
                      <a:off x="0" y="0"/>
                      <a:ext cx="4953196" cy="2269045"/>
                    </a:xfrm>
                    <a:prstGeom prst="rect">
                      <a:avLst/>
                    </a:prstGeom>
                  </pic:spPr>
                </pic:pic>
              </a:graphicData>
            </a:graphic>
          </wp:anchor>
        </w:drawing>
      </w:r>
    </w:p>
    <w:p w14:paraId="192751C1" w14:textId="77777777" w:rsidR="00A13F87" w:rsidRDefault="00AE16AA">
      <w:pPr>
        <w:pStyle w:val="a3"/>
        <w:spacing w:before="208" w:line="360" w:lineRule="auto"/>
        <w:ind w:left="578" w:right="581"/>
        <w:jc w:val="center"/>
      </w:pPr>
      <w:r>
        <w:t>Рисунок</w:t>
      </w:r>
      <w:r>
        <w:rPr>
          <w:spacing w:val="-7"/>
        </w:rPr>
        <w:t xml:space="preserve"> </w:t>
      </w:r>
      <w:r>
        <w:t>2.2</w:t>
      </w:r>
      <w:r>
        <w:rPr>
          <w:spacing w:val="-4"/>
        </w:rPr>
        <w:t xml:space="preserve"> </w:t>
      </w:r>
      <w:r>
        <w:t>-</w:t>
      </w:r>
      <w:r>
        <w:rPr>
          <w:spacing w:val="-5"/>
        </w:rPr>
        <w:t xml:space="preserve"> </w:t>
      </w:r>
      <w:r>
        <w:t>Частка</w:t>
      </w:r>
      <w:r>
        <w:rPr>
          <w:spacing w:val="-4"/>
        </w:rPr>
        <w:t xml:space="preserve"> </w:t>
      </w:r>
      <w:r>
        <w:t>дорослого</w:t>
      </w:r>
      <w:r>
        <w:rPr>
          <w:spacing w:val="-7"/>
        </w:rPr>
        <w:t xml:space="preserve"> </w:t>
      </w:r>
      <w:r>
        <w:t>населення</w:t>
      </w:r>
      <w:r>
        <w:rPr>
          <w:spacing w:val="-4"/>
        </w:rPr>
        <w:t xml:space="preserve"> </w:t>
      </w:r>
      <w:r>
        <w:t>України,</w:t>
      </w:r>
      <w:r>
        <w:rPr>
          <w:spacing w:val="-5"/>
        </w:rPr>
        <w:t xml:space="preserve"> </w:t>
      </w:r>
      <w:r>
        <w:t>яка</w:t>
      </w:r>
      <w:r>
        <w:rPr>
          <w:spacing w:val="-4"/>
        </w:rPr>
        <w:t xml:space="preserve"> </w:t>
      </w:r>
      <w:r>
        <w:t>володіє</w:t>
      </w:r>
      <w:r>
        <w:rPr>
          <w:spacing w:val="-5"/>
        </w:rPr>
        <w:t xml:space="preserve"> </w:t>
      </w:r>
      <w:r>
        <w:t xml:space="preserve">іноземними </w:t>
      </w:r>
      <w:r>
        <w:rPr>
          <w:spacing w:val="-2"/>
        </w:rPr>
        <w:t>мовами</w:t>
      </w:r>
    </w:p>
    <w:p w14:paraId="1478085C" w14:textId="77777777" w:rsidR="00A13F87" w:rsidRDefault="00AE16AA">
      <w:pPr>
        <w:spacing w:before="1" w:line="360" w:lineRule="auto"/>
        <w:ind w:left="1375" w:right="1377"/>
        <w:jc w:val="center"/>
        <w:rPr>
          <w:i/>
          <w:sz w:val="24"/>
        </w:rPr>
      </w:pPr>
      <w:r>
        <w:rPr>
          <w:i/>
          <w:sz w:val="24"/>
        </w:rPr>
        <w:t>Джерело:</w:t>
      </w:r>
      <w:r>
        <w:rPr>
          <w:i/>
          <w:spacing w:val="-7"/>
          <w:sz w:val="24"/>
        </w:rPr>
        <w:t xml:space="preserve"> </w:t>
      </w:r>
      <w:r>
        <w:rPr>
          <w:i/>
          <w:sz w:val="24"/>
        </w:rPr>
        <w:t>всеукраїнське</w:t>
      </w:r>
      <w:r>
        <w:rPr>
          <w:i/>
          <w:spacing w:val="-7"/>
          <w:sz w:val="24"/>
        </w:rPr>
        <w:t xml:space="preserve"> </w:t>
      </w:r>
      <w:r>
        <w:rPr>
          <w:i/>
          <w:sz w:val="24"/>
        </w:rPr>
        <w:t>соціологічне</w:t>
      </w:r>
      <w:r>
        <w:rPr>
          <w:i/>
          <w:spacing w:val="-8"/>
          <w:sz w:val="24"/>
        </w:rPr>
        <w:t xml:space="preserve"> </w:t>
      </w:r>
      <w:r>
        <w:rPr>
          <w:i/>
          <w:sz w:val="24"/>
        </w:rPr>
        <w:t>дослідження</w:t>
      </w:r>
      <w:r>
        <w:rPr>
          <w:i/>
          <w:spacing w:val="-9"/>
          <w:sz w:val="24"/>
        </w:rPr>
        <w:t xml:space="preserve"> </w:t>
      </w:r>
      <w:r>
        <w:rPr>
          <w:i/>
          <w:sz w:val="24"/>
        </w:rPr>
        <w:t>на</w:t>
      </w:r>
      <w:r>
        <w:rPr>
          <w:i/>
          <w:spacing w:val="-7"/>
          <w:sz w:val="24"/>
        </w:rPr>
        <w:t xml:space="preserve"> </w:t>
      </w:r>
      <w:r>
        <w:rPr>
          <w:i/>
          <w:sz w:val="24"/>
        </w:rPr>
        <w:t xml:space="preserve">замовлення </w:t>
      </w:r>
      <w:proofErr w:type="spellStart"/>
      <w:r>
        <w:rPr>
          <w:i/>
          <w:sz w:val="24"/>
        </w:rPr>
        <w:t>проєкту</w:t>
      </w:r>
      <w:proofErr w:type="spellEnd"/>
      <w:r>
        <w:rPr>
          <w:i/>
          <w:sz w:val="24"/>
        </w:rPr>
        <w:t xml:space="preserve"> USAID «Трансформація комунікацій»</w:t>
      </w:r>
    </w:p>
    <w:p w14:paraId="5BE565D5" w14:textId="77777777" w:rsidR="00A13F87" w:rsidRDefault="00A13F87">
      <w:pPr>
        <w:pStyle w:val="a3"/>
        <w:spacing w:before="138"/>
        <w:ind w:left="0"/>
        <w:jc w:val="left"/>
        <w:rPr>
          <w:i/>
          <w:sz w:val="24"/>
        </w:rPr>
      </w:pPr>
    </w:p>
    <w:p w14:paraId="0A808B9D" w14:textId="77777777" w:rsidR="00A13F87" w:rsidRDefault="00AE16AA">
      <w:pPr>
        <w:pStyle w:val="a3"/>
        <w:spacing w:line="360" w:lineRule="auto"/>
        <w:ind w:right="143" w:firstLine="719"/>
      </w:pPr>
      <w:r>
        <w:t>Згідно з діаграмою, що відображає рівень володіння іноземними мовами серед дорослого населення України, маємо такі висновки:</w:t>
      </w:r>
    </w:p>
    <w:p w14:paraId="0078BF22" w14:textId="77777777" w:rsidR="00A13F87" w:rsidRDefault="00AE16AA">
      <w:pPr>
        <w:pStyle w:val="a5"/>
        <w:numPr>
          <w:ilvl w:val="0"/>
          <w:numId w:val="31"/>
        </w:numPr>
        <w:tabs>
          <w:tab w:val="left" w:pos="863"/>
        </w:tabs>
        <w:spacing w:before="1" w:line="360" w:lineRule="auto"/>
        <w:ind w:right="141"/>
        <w:rPr>
          <w:sz w:val="28"/>
        </w:rPr>
      </w:pPr>
      <w:r>
        <w:rPr>
          <w:sz w:val="28"/>
        </w:rPr>
        <w:t>6%</w:t>
      </w:r>
      <w:r>
        <w:rPr>
          <w:spacing w:val="-5"/>
          <w:sz w:val="28"/>
        </w:rPr>
        <w:t xml:space="preserve"> </w:t>
      </w:r>
      <w:r>
        <w:rPr>
          <w:sz w:val="28"/>
        </w:rPr>
        <w:t>дорослих</w:t>
      </w:r>
      <w:r>
        <w:rPr>
          <w:spacing w:val="-2"/>
          <w:sz w:val="28"/>
        </w:rPr>
        <w:t xml:space="preserve"> </w:t>
      </w:r>
      <w:r>
        <w:rPr>
          <w:sz w:val="28"/>
        </w:rPr>
        <w:t>мають</w:t>
      </w:r>
      <w:r>
        <w:rPr>
          <w:spacing w:val="-4"/>
          <w:sz w:val="28"/>
        </w:rPr>
        <w:t xml:space="preserve"> </w:t>
      </w:r>
      <w:r>
        <w:rPr>
          <w:sz w:val="28"/>
        </w:rPr>
        <w:t>певні</w:t>
      </w:r>
      <w:r>
        <w:rPr>
          <w:spacing w:val="-2"/>
          <w:sz w:val="28"/>
        </w:rPr>
        <w:t xml:space="preserve"> </w:t>
      </w:r>
      <w:r>
        <w:rPr>
          <w:sz w:val="28"/>
        </w:rPr>
        <w:t>знання</w:t>
      </w:r>
      <w:r>
        <w:rPr>
          <w:spacing w:val="-3"/>
          <w:sz w:val="28"/>
        </w:rPr>
        <w:t xml:space="preserve"> </w:t>
      </w:r>
      <w:r>
        <w:rPr>
          <w:sz w:val="28"/>
        </w:rPr>
        <w:t>трьох</w:t>
      </w:r>
      <w:r>
        <w:rPr>
          <w:spacing w:val="-6"/>
          <w:sz w:val="28"/>
        </w:rPr>
        <w:t xml:space="preserve"> </w:t>
      </w:r>
      <w:r>
        <w:rPr>
          <w:sz w:val="28"/>
        </w:rPr>
        <w:t>і</w:t>
      </w:r>
      <w:r>
        <w:rPr>
          <w:spacing w:val="-2"/>
          <w:sz w:val="28"/>
        </w:rPr>
        <w:t xml:space="preserve"> </w:t>
      </w:r>
      <w:r>
        <w:rPr>
          <w:sz w:val="28"/>
        </w:rPr>
        <w:t>більше</w:t>
      </w:r>
      <w:r>
        <w:rPr>
          <w:spacing w:val="-6"/>
          <w:sz w:val="28"/>
        </w:rPr>
        <w:t xml:space="preserve"> </w:t>
      </w:r>
      <w:r>
        <w:rPr>
          <w:sz w:val="28"/>
        </w:rPr>
        <w:t>іноземних</w:t>
      </w:r>
      <w:r>
        <w:rPr>
          <w:spacing w:val="-6"/>
          <w:sz w:val="28"/>
        </w:rPr>
        <w:t xml:space="preserve"> </w:t>
      </w:r>
      <w:r>
        <w:rPr>
          <w:sz w:val="28"/>
        </w:rPr>
        <w:t>мов.</w:t>
      </w:r>
      <w:r>
        <w:rPr>
          <w:spacing w:val="-8"/>
          <w:sz w:val="28"/>
        </w:rPr>
        <w:t xml:space="preserve"> </w:t>
      </w:r>
      <w:r>
        <w:rPr>
          <w:sz w:val="28"/>
        </w:rPr>
        <w:t>Це</w:t>
      </w:r>
      <w:r>
        <w:rPr>
          <w:spacing w:val="-3"/>
          <w:sz w:val="28"/>
        </w:rPr>
        <w:t xml:space="preserve"> </w:t>
      </w:r>
      <w:r>
        <w:rPr>
          <w:sz w:val="28"/>
        </w:rPr>
        <w:t>вказує</w:t>
      </w:r>
      <w:r>
        <w:rPr>
          <w:spacing w:val="-7"/>
          <w:sz w:val="28"/>
        </w:rPr>
        <w:t xml:space="preserve"> </w:t>
      </w:r>
      <w:r>
        <w:rPr>
          <w:sz w:val="28"/>
        </w:rPr>
        <w:t xml:space="preserve">на невелику, але освічену групу людей, які володіють високим рівнем </w:t>
      </w:r>
      <w:r>
        <w:rPr>
          <w:spacing w:val="-2"/>
          <w:sz w:val="28"/>
        </w:rPr>
        <w:t>багатомовності.</w:t>
      </w:r>
    </w:p>
    <w:p w14:paraId="33493E90" w14:textId="77777777" w:rsidR="00A13F87" w:rsidRDefault="00AE16AA">
      <w:pPr>
        <w:pStyle w:val="a5"/>
        <w:numPr>
          <w:ilvl w:val="0"/>
          <w:numId w:val="31"/>
        </w:numPr>
        <w:tabs>
          <w:tab w:val="left" w:pos="863"/>
        </w:tabs>
        <w:spacing w:line="360" w:lineRule="auto"/>
        <w:ind w:right="137"/>
        <w:rPr>
          <w:sz w:val="28"/>
        </w:rPr>
      </w:pPr>
      <w:r>
        <w:rPr>
          <w:sz w:val="28"/>
        </w:rPr>
        <w:t xml:space="preserve">23% населення володіють двома іноземними мовами, що є значним показником для країни, де основною мовою спілкування залишається </w:t>
      </w:r>
      <w:r>
        <w:rPr>
          <w:spacing w:val="-2"/>
          <w:sz w:val="28"/>
        </w:rPr>
        <w:t>українська.</w:t>
      </w:r>
    </w:p>
    <w:p w14:paraId="1BF1F188" w14:textId="77777777" w:rsidR="00A13F87" w:rsidRDefault="00AE16AA">
      <w:pPr>
        <w:pStyle w:val="a5"/>
        <w:numPr>
          <w:ilvl w:val="0"/>
          <w:numId w:val="31"/>
        </w:numPr>
        <w:tabs>
          <w:tab w:val="left" w:pos="863"/>
        </w:tabs>
        <w:spacing w:line="360" w:lineRule="auto"/>
        <w:ind w:right="140"/>
        <w:rPr>
          <w:sz w:val="28"/>
        </w:rPr>
      </w:pPr>
      <w:r>
        <w:rPr>
          <w:sz w:val="28"/>
        </w:rPr>
        <w:t>40% дорослих володіють лише одніє</w:t>
      </w:r>
      <w:r>
        <w:rPr>
          <w:sz w:val="28"/>
        </w:rPr>
        <w:t>ю іноземною мовою, що є найбільшою часткою. Це свідчить про те, що значна частина населення має хоча б базові знання однієї іноземної мови, найімовірніше, англійської.</w:t>
      </w:r>
    </w:p>
    <w:p w14:paraId="2BCBBDDF" w14:textId="77777777" w:rsidR="00A13F87" w:rsidRDefault="00A13F87">
      <w:pPr>
        <w:pStyle w:val="a5"/>
        <w:spacing w:line="360" w:lineRule="auto"/>
        <w:rPr>
          <w:sz w:val="28"/>
        </w:rPr>
        <w:sectPr w:rsidR="00A13F87">
          <w:pgSz w:w="11910" w:h="16840"/>
          <w:pgMar w:top="840" w:right="425" w:bottom="280" w:left="1275" w:header="578" w:footer="0" w:gutter="0"/>
          <w:cols w:space="720"/>
        </w:sectPr>
      </w:pPr>
    </w:p>
    <w:p w14:paraId="423FCC78" w14:textId="77777777" w:rsidR="00A13F87" w:rsidRDefault="00AE16AA">
      <w:pPr>
        <w:pStyle w:val="a5"/>
        <w:numPr>
          <w:ilvl w:val="0"/>
          <w:numId w:val="31"/>
        </w:numPr>
        <w:tabs>
          <w:tab w:val="left" w:pos="863"/>
        </w:tabs>
        <w:spacing w:before="289" w:line="360" w:lineRule="auto"/>
        <w:ind w:left="143" w:right="137" w:firstLine="360"/>
        <w:jc w:val="right"/>
        <w:rPr>
          <w:sz w:val="28"/>
        </w:rPr>
      </w:pPr>
      <w:r>
        <w:rPr>
          <w:sz w:val="28"/>
        </w:rPr>
        <w:lastRenderedPageBreak/>
        <w:t>32%</w:t>
      </w:r>
      <w:r>
        <w:rPr>
          <w:spacing w:val="-2"/>
          <w:sz w:val="28"/>
        </w:rPr>
        <w:t xml:space="preserve"> </w:t>
      </w:r>
      <w:r>
        <w:rPr>
          <w:sz w:val="28"/>
        </w:rPr>
        <w:t>респондентів</w:t>
      </w:r>
      <w:r>
        <w:rPr>
          <w:spacing w:val="-4"/>
          <w:sz w:val="28"/>
        </w:rPr>
        <w:t xml:space="preserve"> </w:t>
      </w:r>
      <w:r>
        <w:rPr>
          <w:sz w:val="28"/>
        </w:rPr>
        <w:t>не володіють</w:t>
      </w:r>
      <w:r>
        <w:rPr>
          <w:spacing w:val="-1"/>
          <w:sz w:val="28"/>
        </w:rPr>
        <w:t xml:space="preserve"> </w:t>
      </w:r>
      <w:r>
        <w:rPr>
          <w:sz w:val="28"/>
        </w:rPr>
        <w:t>іноземними</w:t>
      </w:r>
      <w:r>
        <w:rPr>
          <w:spacing w:val="-2"/>
          <w:sz w:val="28"/>
        </w:rPr>
        <w:t xml:space="preserve"> </w:t>
      </w:r>
      <w:r>
        <w:rPr>
          <w:sz w:val="28"/>
        </w:rPr>
        <w:t>мовами,</w:t>
      </w:r>
      <w:r>
        <w:rPr>
          <w:spacing w:val="-3"/>
          <w:sz w:val="28"/>
        </w:rPr>
        <w:t xml:space="preserve"> </w:t>
      </w:r>
      <w:r>
        <w:rPr>
          <w:sz w:val="28"/>
        </w:rPr>
        <w:t>що вказує на потенціа</w:t>
      </w:r>
      <w:r>
        <w:rPr>
          <w:sz w:val="28"/>
        </w:rPr>
        <w:t xml:space="preserve">л для покращення </w:t>
      </w:r>
      <w:proofErr w:type="spellStart"/>
      <w:r>
        <w:rPr>
          <w:sz w:val="28"/>
        </w:rPr>
        <w:t>мовної</w:t>
      </w:r>
      <w:proofErr w:type="spellEnd"/>
      <w:r>
        <w:rPr>
          <w:sz w:val="28"/>
        </w:rPr>
        <w:t xml:space="preserve"> освіти та підвищення рівня знань у цьому напрямку. Загалом, статистика показує, що більшість з опитуваного населення України володіє</w:t>
      </w:r>
      <w:r>
        <w:rPr>
          <w:spacing w:val="66"/>
          <w:sz w:val="28"/>
        </w:rPr>
        <w:t xml:space="preserve"> </w:t>
      </w:r>
      <w:r>
        <w:rPr>
          <w:sz w:val="28"/>
        </w:rPr>
        <w:t>однією</w:t>
      </w:r>
      <w:r>
        <w:rPr>
          <w:spacing w:val="68"/>
          <w:sz w:val="28"/>
        </w:rPr>
        <w:t xml:space="preserve"> </w:t>
      </w:r>
      <w:r>
        <w:rPr>
          <w:sz w:val="28"/>
        </w:rPr>
        <w:t>іноземною</w:t>
      </w:r>
      <w:r>
        <w:rPr>
          <w:spacing w:val="68"/>
          <w:sz w:val="28"/>
        </w:rPr>
        <w:t xml:space="preserve"> </w:t>
      </w:r>
      <w:r>
        <w:rPr>
          <w:sz w:val="28"/>
        </w:rPr>
        <w:t>мовою</w:t>
      </w:r>
      <w:r>
        <w:rPr>
          <w:spacing w:val="72"/>
          <w:sz w:val="28"/>
        </w:rPr>
        <w:t xml:space="preserve"> </w:t>
      </w:r>
      <w:r>
        <w:rPr>
          <w:sz w:val="28"/>
        </w:rPr>
        <w:t>(або</w:t>
      </w:r>
      <w:r>
        <w:rPr>
          <w:spacing w:val="71"/>
          <w:sz w:val="28"/>
        </w:rPr>
        <w:t xml:space="preserve"> </w:t>
      </w:r>
      <w:r>
        <w:rPr>
          <w:sz w:val="28"/>
        </w:rPr>
        <w:t>принаймні</w:t>
      </w:r>
      <w:r>
        <w:rPr>
          <w:spacing w:val="72"/>
          <w:sz w:val="28"/>
        </w:rPr>
        <w:t xml:space="preserve"> </w:t>
      </w:r>
      <w:r>
        <w:rPr>
          <w:sz w:val="28"/>
        </w:rPr>
        <w:t>вивчали),</w:t>
      </w:r>
      <w:r>
        <w:rPr>
          <w:spacing w:val="69"/>
          <w:sz w:val="28"/>
        </w:rPr>
        <w:t xml:space="preserve"> </w:t>
      </w:r>
      <w:r>
        <w:rPr>
          <w:sz w:val="28"/>
        </w:rPr>
        <w:t>що</w:t>
      </w:r>
      <w:r>
        <w:rPr>
          <w:spacing w:val="70"/>
          <w:sz w:val="28"/>
        </w:rPr>
        <w:t xml:space="preserve"> </w:t>
      </w:r>
      <w:r>
        <w:rPr>
          <w:sz w:val="28"/>
        </w:rPr>
        <w:t>є</w:t>
      </w:r>
      <w:r>
        <w:rPr>
          <w:spacing w:val="69"/>
          <w:sz w:val="28"/>
        </w:rPr>
        <w:t xml:space="preserve"> </w:t>
      </w:r>
      <w:r>
        <w:rPr>
          <w:spacing w:val="-2"/>
          <w:sz w:val="28"/>
        </w:rPr>
        <w:t>позитивним</w:t>
      </w:r>
    </w:p>
    <w:p w14:paraId="2493FF7C" w14:textId="77777777" w:rsidR="00A13F87" w:rsidRDefault="00AE16AA">
      <w:pPr>
        <w:pStyle w:val="a3"/>
        <w:jc w:val="left"/>
      </w:pPr>
      <w:r>
        <w:t>сигналом</w:t>
      </w:r>
      <w:r>
        <w:rPr>
          <w:spacing w:val="-11"/>
        </w:rPr>
        <w:t xml:space="preserve"> </w:t>
      </w:r>
      <w:r>
        <w:t>для</w:t>
      </w:r>
      <w:r>
        <w:rPr>
          <w:spacing w:val="-6"/>
        </w:rPr>
        <w:t xml:space="preserve"> </w:t>
      </w:r>
      <w:r>
        <w:t>подальшого</w:t>
      </w:r>
      <w:r>
        <w:rPr>
          <w:spacing w:val="-7"/>
        </w:rPr>
        <w:t xml:space="preserve"> </w:t>
      </w:r>
      <w:r>
        <w:t>розвитку</w:t>
      </w:r>
      <w:r>
        <w:rPr>
          <w:spacing w:val="-5"/>
        </w:rPr>
        <w:t xml:space="preserve"> </w:t>
      </w:r>
      <w:r>
        <w:t>освітньої</w:t>
      </w:r>
      <w:r>
        <w:rPr>
          <w:spacing w:val="-4"/>
        </w:rPr>
        <w:t xml:space="preserve"> </w:t>
      </w:r>
      <w:r>
        <w:rPr>
          <w:spacing w:val="-2"/>
        </w:rPr>
        <w:t>системи.</w:t>
      </w:r>
    </w:p>
    <w:p w14:paraId="5CBCF8C9" w14:textId="77777777" w:rsidR="00A13F87" w:rsidRDefault="00AE16AA">
      <w:pPr>
        <w:pStyle w:val="a3"/>
        <w:spacing w:before="163" w:line="360" w:lineRule="auto"/>
        <w:ind w:right="62" w:firstLine="719"/>
        <w:jc w:val="left"/>
      </w:pPr>
      <w:r>
        <w:t>Далі</w:t>
      </w:r>
      <w:r>
        <w:rPr>
          <w:spacing w:val="-1"/>
        </w:rPr>
        <w:t xml:space="preserve"> </w:t>
      </w:r>
      <w:r>
        <w:t>слід</w:t>
      </w:r>
      <w:r>
        <w:rPr>
          <w:spacing w:val="-1"/>
        </w:rPr>
        <w:t xml:space="preserve"> </w:t>
      </w:r>
      <w:r>
        <w:t>проаналізувати</w:t>
      </w:r>
      <w:r>
        <w:rPr>
          <w:spacing w:val="-1"/>
        </w:rPr>
        <w:t xml:space="preserve"> </w:t>
      </w:r>
      <w:r>
        <w:t>попит</w:t>
      </w:r>
      <w:r>
        <w:rPr>
          <w:spacing w:val="-4"/>
        </w:rPr>
        <w:t xml:space="preserve"> </w:t>
      </w:r>
      <w:r>
        <w:t>ринку</w:t>
      </w:r>
      <w:r>
        <w:rPr>
          <w:spacing w:val="-1"/>
        </w:rPr>
        <w:t xml:space="preserve"> </w:t>
      </w:r>
      <w:proofErr w:type="spellStart"/>
      <w:r>
        <w:t>освітньо-мовних</w:t>
      </w:r>
      <w:proofErr w:type="spellEnd"/>
      <w:r>
        <w:rPr>
          <w:spacing w:val="-2"/>
        </w:rPr>
        <w:t xml:space="preserve"> </w:t>
      </w:r>
      <w:r>
        <w:t>послуг.</w:t>
      </w:r>
      <w:r>
        <w:rPr>
          <w:spacing w:val="-2"/>
        </w:rPr>
        <w:t xml:space="preserve"> </w:t>
      </w:r>
      <w:r>
        <w:t>Зведемо</w:t>
      </w:r>
      <w:r>
        <w:rPr>
          <w:spacing w:val="-2"/>
        </w:rPr>
        <w:t xml:space="preserve"> </w:t>
      </w:r>
      <w:r>
        <w:t>дані у таблицю 2.2.</w:t>
      </w:r>
    </w:p>
    <w:p w14:paraId="58A10E76" w14:textId="77777777" w:rsidR="00A13F87" w:rsidRDefault="00A13F87">
      <w:pPr>
        <w:pStyle w:val="a3"/>
        <w:spacing w:before="160"/>
        <w:ind w:left="0"/>
        <w:jc w:val="left"/>
      </w:pPr>
    </w:p>
    <w:p w14:paraId="35B49DBC" w14:textId="77777777" w:rsidR="00A13F87" w:rsidRDefault="00AE16AA">
      <w:pPr>
        <w:pStyle w:val="a3"/>
        <w:ind w:left="863"/>
        <w:jc w:val="left"/>
      </w:pPr>
      <w:r>
        <w:t>Таблиця</w:t>
      </w:r>
      <w:r>
        <w:rPr>
          <w:spacing w:val="-5"/>
        </w:rPr>
        <w:t xml:space="preserve"> </w:t>
      </w:r>
      <w:r>
        <w:t>2.2</w:t>
      </w:r>
      <w:r>
        <w:rPr>
          <w:spacing w:val="-4"/>
        </w:rPr>
        <w:t xml:space="preserve"> </w:t>
      </w:r>
      <w:r>
        <w:t>-</w:t>
      </w:r>
      <w:r>
        <w:rPr>
          <w:spacing w:val="-5"/>
        </w:rPr>
        <w:t xml:space="preserve"> </w:t>
      </w:r>
      <w:r>
        <w:t>Аналіз</w:t>
      </w:r>
      <w:r>
        <w:rPr>
          <w:spacing w:val="-5"/>
        </w:rPr>
        <w:t xml:space="preserve"> </w:t>
      </w:r>
      <w:r>
        <w:t>попиту</w:t>
      </w:r>
      <w:r>
        <w:rPr>
          <w:spacing w:val="-4"/>
        </w:rPr>
        <w:t xml:space="preserve"> </w:t>
      </w:r>
      <w:r>
        <w:t>ринку</w:t>
      </w:r>
      <w:r>
        <w:rPr>
          <w:spacing w:val="-6"/>
        </w:rPr>
        <w:t xml:space="preserve"> </w:t>
      </w:r>
      <w:proofErr w:type="spellStart"/>
      <w:r>
        <w:t>освітньо-мовних</w:t>
      </w:r>
      <w:proofErr w:type="spellEnd"/>
      <w:r>
        <w:rPr>
          <w:spacing w:val="-3"/>
        </w:rPr>
        <w:t xml:space="preserve"> </w:t>
      </w:r>
      <w:r>
        <w:rPr>
          <w:spacing w:val="-2"/>
        </w:rPr>
        <w:t>послуг</w:t>
      </w:r>
    </w:p>
    <w:p w14:paraId="6D13F91B" w14:textId="77777777" w:rsidR="00A13F87" w:rsidRDefault="00A13F87">
      <w:pPr>
        <w:pStyle w:val="a3"/>
        <w:spacing w:before="2"/>
        <w:ind w:left="0"/>
        <w:jc w:val="left"/>
        <w:rPr>
          <w:sz w:val="14"/>
        </w:rPr>
      </w:pPr>
    </w:p>
    <w:tbl>
      <w:tblPr>
        <w:tblStyle w:val="TableNormal"/>
        <w:tblW w:w="0" w:type="auto"/>
        <w:tblInd w:w="1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691"/>
        <w:gridCol w:w="3684"/>
        <w:gridCol w:w="3545"/>
      </w:tblGrid>
      <w:tr w:rsidR="00A13F87" w14:paraId="60F468C9" w14:textId="77777777">
        <w:trPr>
          <w:trHeight w:val="551"/>
        </w:trPr>
        <w:tc>
          <w:tcPr>
            <w:tcW w:w="2691" w:type="dxa"/>
          </w:tcPr>
          <w:p w14:paraId="32486969" w14:textId="77777777" w:rsidR="00A13F87" w:rsidRDefault="00AE16AA">
            <w:pPr>
              <w:pStyle w:val="TableParagraph"/>
              <w:spacing w:line="275" w:lineRule="exact"/>
              <w:ind w:left="307"/>
              <w:rPr>
                <w:sz w:val="24"/>
              </w:rPr>
            </w:pPr>
            <w:r>
              <w:rPr>
                <w:sz w:val="24"/>
              </w:rPr>
              <w:t>Особливості</w:t>
            </w:r>
            <w:r>
              <w:rPr>
                <w:spacing w:val="-5"/>
                <w:sz w:val="24"/>
              </w:rPr>
              <w:t xml:space="preserve"> </w:t>
            </w:r>
            <w:r>
              <w:rPr>
                <w:spacing w:val="-2"/>
                <w:sz w:val="24"/>
              </w:rPr>
              <w:t>попиту</w:t>
            </w:r>
          </w:p>
        </w:tc>
        <w:tc>
          <w:tcPr>
            <w:tcW w:w="3684" w:type="dxa"/>
          </w:tcPr>
          <w:p w14:paraId="1F00AA80" w14:textId="77777777" w:rsidR="00A13F87" w:rsidRDefault="00AE16AA">
            <w:pPr>
              <w:pStyle w:val="TableParagraph"/>
              <w:spacing w:line="276" w:lineRule="exact"/>
              <w:ind w:left="556" w:right="548" w:firstLine="206"/>
              <w:rPr>
                <w:sz w:val="24"/>
              </w:rPr>
            </w:pPr>
            <w:r>
              <w:rPr>
                <w:sz w:val="24"/>
              </w:rPr>
              <w:t>В чому проявляється означена</w:t>
            </w:r>
            <w:r>
              <w:rPr>
                <w:spacing w:val="-15"/>
                <w:sz w:val="24"/>
              </w:rPr>
              <w:t xml:space="preserve"> </w:t>
            </w:r>
            <w:r>
              <w:rPr>
                <w:sz w:val="24"/>
              </w:rPr>
              <w:t>характеристика</w:t>
            </w:r>
          </w:p>
        </w:tc>
        <w:tc>
          <w:tcPr>
            <w:tcW w:w="3545" w:type="dxa"/>
          </w:tcPr>
          <w:p w14:paraId="7799C3AB" w14:textId="77777777" w:rsidR="00A13F87" w:rsidRDefault="00AE16AA">
            <w:pPr>
              <w:pStyle w:val="TableParagraph"/>
              <w:spacing w:line="276" w:lineRule="exact"/>
              <w:ind w:left="1083" w:right="94" w:hanging="337"/>
              <w:rPr>
                <w:sz w:val="24"/>
              </w:rPr>
            </w:pPr>
            <w:r>
              <w:rPr>
                <w:sz w:val="24"/>
              </w:rPr>
              <w:t>Вплив</w:t>
            </w:r>
            <w:r>
              <w:rPr>
                <w:spacing w:val="-15"/>
                <w:sz w:val="24"/>
              </w:rPr>
              <w:t xml:space="preserve"> </w:t>
            </w:r>
            <w:r>
              <w:rPr>
                <w:sz w:val="24"/>
              </w:rPr>
              <w:t>на</w:t>
            </w:r>
            <w:r>
              <w:rPr>
                <w:spacing w:val="-15"/>
                <w:sz w:val="24"/>
              </w:rPr>
              <w:t xml:space="preserve"> </w:t>
            </w:r>
            <w:r>
              <w:rPr>
                <w:sz w:val="24"/>
              </w:rPr>
              <w:t xml:space="preserve">діяльність </w:t>
            </w:r>
            <w:r>
              <w:rPr>
                <w:spacing w:val="-2"/>
                <w:sz w:val="24"/>
              </w:rPr>
              <w:t>підприємства</w:t>
            </w:r>
          </w:p>
        </w:tc>
      </w:tr>
      <w:tr w:rsidR="00A13F87" w14:paraId="7D353913" w14:textId="77777777">
        <w:trPr>
          <w:trHeight w:val="1103"/>
        </w:trPr>
        <w:tc>
          <w:tcPr>
            <w:tcW w:w="2691" w:type="dxa"/>
          </w:tcPr>
          <w:p w14:paraId="1B64D5FE" w14:textId="77777777" w:rsidR="00A13F87" w:rsidRDefault="00AE16AA">
            <w:pPr>
              <w:pStyle w:val="TableParagraph"/>
              <w:spacing w:line="275" w:lineRule="exact"/>
              <w:rPr>
                <w:sz w:val="24"/>
              </w:rPr>
            </w:pPr>
            <w:r>
              <w:rPr>
                <w:spacing w:val="-2"/>
                <w:sz w:val="24"/>
              </w:rPr>
              <w:t>1)Вторинність</w:t>
            </w:r>
          </w:p>
        </w:tc>
        <w:tc>
          <w:tcPr>
            <w:tcW w:w="3684" w:type="dxa"/>
          </w:tcPr>
          <w:p w14:paraId="06722521" w14:textId="77777777" w:rsidR="00A13F87" w:rsidRDefault="00AE16AA">
            <w:pPr>
              <w:pStyle w:val="TableParagraph"/>
              <w:spacing w:line="276" w:lineRule="exact"/>
              <w:ind w:left="105" w:right="96"/>
              <w:jc w:val="both"/>
              <w:rPr>
                <w:sz w:val="24"/>
              </w:rPr>
            </w:pPr>
            <w:r>
              <w:rPr>
                <w:sz w:val="24"/>
              </w:rPr>
              <w:t xml:space="preserve">Попит на </w:t>
            </w:r>
            <w:proofErr w:type="spellStart"/>
            <w:r>
              <w:rPr>
                <w:sz w:val="24"/>
              </w:rPr>
              <w:t>освітньо-мовні</w:t>
            </w:r>
            <w:proofErr w:type="spellEnd"/>
            <w:r>
              <w:rPr>
                <w:sz w:val="24"/>
              </w:rPr>
              <w:t xml:space="preserve"> послуги є вторинним, оскільки залежить від основної потреби — здобуття </w:t>
            </w:r>
            <w:r>
              <w:rPr>
                <w:spacing w:val="-2"/>
                <w:sz w:val="24"/>
              </w:rPr>
              <w:t>знань</w:t>
            </w:r>
            <w:r>
              <w:rPr>
                <w:spacing w:val="-5"/>
                <w:sz w:val="24"/>
              </w:rPr>
              <w:t xml:space="preserve"> </w:t>
            </w:r>
            <w:r>
              <w:rPr>
                <w:spacing w:val="-2"/>
                <w:sz w:val="24"/>
              </w:rPr>
              <w:t>чи</w:t>
            </w:r>
            <w:r>
              <w:rPr>
                <w:spacing w:val="-4"/>
                <w:sz w:val="24"/>
              </w:rPr>
              <w:t xml:space="preserve"> </w:t>
            </w:r>
            <w:r>
              <w:rPr>
                <w:spacing w:val="-2"/>
                <w:sz w:val="24"/>
              </w:rPr>
              <w:t>підвищення</w:t>
            </w:r>
            <w:r>
              <w:rPr>
                <w:spacing w:val="-4"/>
                <w:sz w:val="24"/>
              </w:rPr>
              <w:t xml:space="preserve"> </w:t>
            </w:r>
            <w:r>
              <w:rPr>
                <w:spacing w:val="-2"/>
                <w:sz w:val="24"/>
              </w:rPr>
              <w:t>кваліфікації.</w:t>
            </w:r>
          </w:p>
        </w:tc>
        <w:tc>
          <w:tcPr>
            <w:tcW w:w="3545" w:type="dxa"/>
          </w:tcPr>
          <w:p w14:paraId="64070AC6" w14:textId="77777777" w:rsidR="00A13F87" w:rsidRDefault="00AE16AA">
            <w:pPr>
              <w:pStyle w:val="TableParagraph"/>
              <w:tabs>
                <w:tab w:val="left" w:pos="2403"/>
              </w:tabs>
              <w:spacing w:line="276" w:lineRule="exact"/>
              <w:ind w:left="108" w:right="92"/>
              <w:jc w:val="both"/>
              <w:rPr>
                <w:sz w:val="24"/>
              </w:rPr>
            </w:pPr>
            <w:r>
              <w:rPr>
                <w:spacing w:val="-2"/>
                <w:sz w:val="24"/>
              </w:rPr>
              <w:t>Підприємству</w:t>
            </w:r>
            <w:r>
              <w:rPr>
                <w:sz w:val="24"/>
              </w:rPr>
              <w:tab/>
            </w:r>
            <w:r>
              <w:rPr>
                <w:spacing w:val="-2"/>
                <w:sz w:val="24"/>
              </w:rPr>
              <w:t xml:space="preserve">необхідно </w:t>
            </w:r>
            <w:r>
              <w:rPr>
                <w:sz w:val="24"/>
              </w:rPr>
              <w:t>враховувати економічні та освітні</w:t>
            </w:r>
            <w:r>
              <w:rPr>
                <w:spacing w:val="-15"/>
                <w:sz w:val="24"/>
              </w:rPr>
              <w:t xml:space="preserve"> </w:t>
            </w:r>
            <w:r>
              <w:rPr>
                <w:sz w:val="24"/>
              </w:rPr>
              <w:t>тренди,</w:t>
            </w:r>
            <w:r>
              <w:rPr>
                <w:spacing w:val="-15"/>
                <w:sz w:val="24"/>
              </w:rPr>
              <w:t xml:space="preserve"> </w:t>
            </w:r>
            <w:r>
              <w:rPr>
                <w:sz w:val="24"/>
              </w:rPr>
              <w:t>що</w:t>
            </w:r>
            <w:r>
              <w:rPr>
                <w:spacing w:val="-15"/>
                <w:sz w:val="24"/>
              </w:rPr>
              <w:t xml:space="preserve"> </w:t>
            </w:r>
            <w:r>
              <w:rPr>
                <w:sz w:val="24"/>
              </w:rPr>
              <w:t>впливають</w:t>
            </w:r>
            <w:r>
              <w:rPr>
                <w:spacing w:val="-15"/>
                <w:sz w:val="24"/>
              </w:rPr>
              <w:t xml:space="preserve"> </w:t>
            </w:r>
            <w:r>
              <w:rPr>
                <w:sz w:val="24"/>
              </w:rPr>
              <w:t xml:space="preserve">на </w:t>
            </w:r>
            <w:r>
              <w:rPr>
                <w:spacing w:val="-2"/>
                <w:sz w:val="24"/>
              </w:rPr>
              <w:t>попит.</w:t>
            </w:r>
          </w:p>
        </w:tc>
      </w:tr>
      <w:tr w:rsidR="00A13F87" w14:paraId="23858BDE" w14:textId="77777777">
        <w:trPr>
          <w:trHeight w:val="1379"/>
        </w:trPr>
        <w:tc>
          <w:tcPr>
            <w:tcW w:w="2691" w:type="dxa"/>
          </w:tcPr>
          <w:p w14:paraId="7DDB845C" w14:textId="77777777" w:rsidR="00A13F87" w:rsidRDefault="00AE16AA">
            <w:pPr>
              <w:pStyle w:val="TableParagraph"/>
              <w:spacing w:line="274" w:lineRule="exact"/>
              <w:rPr>
                <w:sz w:val="24"/>
              </w:rPr>
            </w:pPr>
            <w:r>
              <w:rPr>
                <w:sz w:val="24"/>
              </w:rPr>
              <w:t>2)</w:t>
            </w:r>
            <w:r>
              <w:rPr>
                <w:spacing w:val="-1"/>
                <w:sz w:val="24"/>
              </w:rPr>
              <w:t xml:space="preserve"> </w:t>
            </w:r>
            <w:proofErr w:type="spellStart"/>
            <w:r>
              <w:rPr>
                <w:spacing w:val="-2"/>
                <w:sz w:val="24"/>
              </w:rPr>
              <w:t>Розширюванність</w:t>
            </w:r>
            <w:proofErr w:type="spellEnd"/>
          </w:p>
        </w:tc>
        <w:tc>
          <w:tcPr>
            <w:tcW w:w="3684" w:type="dxa"/>
          </w:tcPr>
          <w:p w14:paraId="6971C45E" w14:textId="77777777" w:rsidR="00A13F87" w:rsidRDefault="00AE16AA">
            <w:pPr>
              <w:pStyle w:val="TableParagraph"/>
              <w:ind w:left="105" w:right="98"/>
              <w:jc w:val="both"/>
              <w:rPr>
                <w:sz w:val="24"/>
              </w:rPr>
            </w:pPr>
            <w:r>
              <w:rPr>
                <w:sz w:val="24"/>
              </w:rPr>
              <w:t>Попит може зростати зі збільшенням кількості студентів та ринкових можливостей, пов'язаних</w:t>
            </w:r>
            <w:r>
              <w:rPr>
                <w:spacing w:val="33"/>
                <w:sz w:val="24"/>
              </w:rPr>
              <w:t xml:space="preserve">  </w:t>
            </w:r>
            <w:r>
              <w:rPr>
                <w:sz w:val="24"/>
              </w:rPr>
              <w:t>із</w:t>
            </w:r>
            <w:r>
              <w:rPr>
                <w:spacing w:val="33"/>
                <w:sz w:val="24"/>
              </w:rPr>
              <w:t xml:space="preserve">  </w:t>
            </w:r>
            <w:r>
              <w:rPr>
                <w:sz w:val="24"/>
              </w:rPr>
              <w:t>глобалізацією</w:t>
            </w:r>
            <w:r>
              <w:rPr>
                <w:spacing w:val="34"/>
                <w:sz w:val="24"/>
              </w:rPr>
              <w:t xml:space="preserve">  </w:t>
            </w:r>
            <w:r>
              <w:rPr>
                <w:spacing w:val="-5"/>
                <w:sz w:val="24"/>
              </w:rPr>
              <w:t>та</w:t>
            </w:r>
          </w:p>
          <w:p w14:paraId="4C87293B" w14:textId="77777777" w:rsidR="00A13F87" w:rsidRDefault="00AE16AA">
            <w:pPr>
              <w:pStyle w:val="TableParagraph"/>
              <w:spacing w:line="257" w:lineRule="exact"/>
              <w:ind w:left="105"/>
              <w:rPr>
                <w:sz w:val="24"/>
              </w:rPr>
            </w:pPr>
            <w:r>
              <w:rPr>
                <w:spacing w:val="-2"/>
                <w:sz w:val="24"/>
              </w:rPr>
              <w:t>інтернаціоналізацією.</w:t>
            </w:r>
          </w:p>
        </w:tc>
        <w:tc>
          <w:tcPr>
            <w:tcW w:w="3545" w:type="dxa"/>
          </w:tcPr>
          <w:p w14:paraId="7845A987" w14:textId="77777777" w:rsidR="00A13F87" w:rsidRDefault="00AE16AA">
            <w:pPr>
              <w:pStyle w:val="TableParagraph"/>
              <w:tabs>
                <w:tab w:val="left" w:pos="2570"/>
              </w:tabs>
              <w:ind w:left="108" w:right="94"/>
              <w:jc w:val="both"/>
              <w:rPr>
                <w:sz w:val="24"/>
              </w:rPr>
            </w:pPr>
            <w:r>
              <w:rPr>
                <w:spacing w:val="-2"/>
                <w:sz w:val="24"/>
              </w:rPr>
              <w:t>Стратегічно</w:t>
            </w:r>
            <w:r>
              <w:rPr>
                <w:sz w:val="24"/>
              </w:rPr>
              <w:tab/>
            </w:r>
            <w:r>
              <w:rPr>
                <w:spacing w:val="-2"/>
                <w:sz w:val="24"/>
              </w:rPr>
              <w:t xml:space="preserve">важливо </w:t>
            </w:r>
            <w:r>
              <w:rPr>
                <w:sz w:val="24"/>
              </w:rPr>
              <w:t xml:space="preserve">розширювати свою пропозицію </w:t>
            </w:r>
            <w:r>
              <w:rPr>
                <w:spacing w:val="-2"/>
                <w:sz w:val="24"/>
              </w:rPr>
              <w:t>та</w:t>
            </w:r>
            <w:r>
              <w:rPr>
                <w:spacing w:val="-10"/>
                <w:sz w:val="24"/>
              </w:rPr>
              <w:t xml:space="preserve"> </w:t>
            </w:r>
            <w:proofErr w:type="spellStart"/>
            <w:r>
              <w:rPr>
                <w:spacing w:val="-2"/>
                <w:sz w:val="24"/>
              </w:rPr>
              <w:t>гнучко</w:t>
            </w:r>
            <w:proofErr w:type="spellEnd"/>
            <w:r>
              <w:rPr>
                <w:spacing w:val="-9"/>
                <w:sz w:val="24"/>
              </w:rPr>
              <w:t xml:space="preserve"> </w:t>
            </w:r>
            <w:r>
              <w:rPr>
                <w:spacing w:val="-2"/>
                <w:sz w:val="24"/>
              </w:rPr>
              <w:t>реагувати</w:t>
            </w:r>
            <w:r>
              <w:rPr>
                <w:spacing w:val="-8"/>
                <w:sz w:val="24"/>
              </w:rPr>
              <w:t xml:space="preserve"> </w:t>
            </w:r>
            <w:r>
              <w:rPr>
                <w:spacing w:val="-2"/>
                <w:sz w:val="24"/>
              </w:rPr>
              <w:t>на</w:t>
            </w:r>
            <w:r>
              <w:rPr>
                <w:spacing w:val="-12"/>
                <w:sz w:val="24"/>
              </w:rPr>
              <w:t xml:space="preserve"> </w:t>
            </w:r>
            <w:r>
              <w:rPr>
                <w:spacing w:val="-2"/>
                <w:sz w:val="24"/>
              </w:rPr>
              <w:t>глобальні тенденції.</w:t>
            </w:r>
          </w:p>
        </w:tc>
      </w:tr>
      <w:tr w:rsidR="00A13F87" w14:paraId="658B6288" w14:textId="77777777">
        <w:trPr>
          <w:trHeight w:val="1379"/>
        </w:trPr>
        <w:tc>
          <w:tcPr>
            <w:tcW w:w="2691" w:type="dxa"/>
          </w:tcPr>
          <w:p w14:paraId="555385CF" w14:textId="77777777" w:rsidR="00A13F87" w:rsidRDefault="00AE16AA">
            <w:pPr>
              <w:pStyle w:val="TableParagraph"/>
              <w:ind w:right="199"/>
              <w:rPr>
                <w:sz w:val="24"/>
              </w:rPr>
            </w:pPr>
            <w:r>
              <w:rPr>
                <w:sz w:val="24"/>
              </w:rPr>
              <w:t>3) Перехресна еластичність,</w:t>
            </w:r>
            <w:r>
              <w:rPr>
                <w:spacing w:val="-15"/>
                <w:sz w:val="24"/>
              </w:rPr>
              <w:t xml:space="preserve"> </w:t>
            </w:r>
            <w:r>
              <w:rPr>
                <w:sz w:val="24"/>
              </w:rPr>
              <w:t xml:space="preserve">показник </w:t>
            </w:r>
            <w:r>
              <w:rPr>
                <w:spacing w:val="-2"/>
                <w:sz w:val="24"/>
              </w:rPr>
              <w:t>еластичності</w:t>
            </w:r>
          </w:p>
          <w:p w14:paraId="00413EF4" w14:textId="77777777" w:rsidR="00A13F87" w:rsidRDefault="00AE16AA">
            <w:pPr>
              <w:pStyle w:val="TableParagraph"/>
              <w:rPr>
                <w:sz w:val="24"/>
              </w:rPr>
            </w:pPr>
            <w:r>
              <w:rPr>
                <w:sz w:val="24"/>
              </w:rPr>
              <w:t>попиту</w:t>
            </w:r>
            <w:r>
              <w:rPr>
                <w:spacing w:val="-1"/>
                <w:sz w:val="24"/>
              </w:rPr>
              <w:t xml:space="preserve"> </w:t>
            </w:r>
            <w:r>
              <w:rPr>
                <w:sz w:val="24"/>
              </w:rPr>
              <w:t>за</w:t>
            </w:r>
            <w:r>
              <w:rPr>
                <w:spacing w:val="-2"/>
                <w:sz w:val="24"/>
              </w:rPr>
              <w:t xml:space="preserve"> доходом</w:t>
            </w:r>
          </w:p>
        </w:tc>
        <w:tc>
          <w:tcPr>
            <w:tcW w:w="3684" w:type="dxa"/>
          </w:tcPr>
          <w:p w14:paraId="6218C791" w14:textId="77777777" w:rsidR="00A13F87" w:rsidRDefault="00AE16AA">
            <w:pPr>
              <w:pStyle w:val="TableParagraph"/>
              <w:spacing w:line="276" w:lineRule="exact"/>
              <w:ind w:left="105" w:right="99"/>
              <w:jc w:val="both"/>
              <w:rPr>
                <w:sz w:val="24"/>
              </w:rPr>
            </w:pPr>
            <w:r>
              <w:rPr>
                <w:sz w:val="24"/>
              </w:rPr>
              <w:t>Освітні послуги можуть бути замінені дешевшими онлайн ресурсами або безкоштовними курсами. Висока залежність від доходу клієнтів.</w:t>
            </w:r>
          </w:p>
        </w:tc>
        <w:tc>
          <w:tcPr>
            <w:tcW w:w="3545" w:type="dxa"/>
          </w:tcPr>
          <w:p w14:paraId="6BACF6F7" w14:textId="77777777" w:rsidR="00A13F87" w:rsidRDefault="00AE16AA">
            <w:pPr>
              <w:pStyle w:val="TableParagraph"/>
              <w:tabs>
                <w:tab w:val="left" w:pos="2783"/>
              </w:tabs>
              <w:ind w:left="108" w:right="98"/>
              <w:jc w:val="both"/>
              <w:rPr>
                <w:sz w:val="24"/>
              </w:rPr>
            </w:pPr>
            <w:r>
              <w:rPr>
                <w:spacing w:val="-2"/>
                <w:sz w:val="24"/>
              </w:rPr>
              <w:t>Підприємства</w:t>
            </w:r>
            <w:r>
              <w:rPr>
                <w:sz w:val="24"/>
              </w:rPr>
              <w:tab/>
            </w:r>
            <w:r>
              <w:rPr>
                <w:spacing w:val="-4"/>
                <w:sz w:val="24"/>
              </w:rPr>
              <w:t xml:space="preserve">мають </w:t>
            </w:r>
            <w:r>
              <w:rPr>
                <w:sz w:val="24"/>
              </w:rPr>
              <w:t>пропонувати різні цінові категорії курс</w:t>
            </w:r>
            <w:r>
              <w:rPr>
                <w:sz w:val="24"/>
              </w:rPr>
              <w:t>ів, враховуючи бюджет клієнтів.</w:t>
            </w:r>
          </w:p>
        </w:tc>
      </w:tr>
      <w:tr w:rsidR="00A13F87" w14:paraId="713976F9" w14:textId="77777777">
        <w:trPr>
          <w:trHeight w:val="827"/>
        </w:trPr>
        <w:tc>
          <w:tcPr>
            <w:tcW w:w="2691" w:type="dxa"/>
          </w:tcPr>
          <w:p w14:paraId="2F4FDE8A" w14:textId="77777777" w:rsidR="00A13F87" w:rsidRDefault="00AE16AA">
            <w:pPr>
              <w:pStyle w:val="TableParagraph"/>
              <w:spacing w:line="276" w:lineRule="exact"/>
              <w:ind w:right="249"/>
              <w:rPr>
                <w:sz w:val="24"/>
              </w:rPr>
            </w:pPr>
            <w:r>
              <w:rPr>
                <w:sz w:val="24"/>
              </w:rPr>
              <w:t>4) Еластичність, показник</w:t>
            </w:r>
            <w:r>
              <w:rPr>
                <w:spacing w:val="-15"/>
                <w:sz w:val="24"/>
              </w:rPr>
              <w:t xml:space="preserve"> </w:t>
            </w:r>
            <w:r>
              <w:rPr>
                <w:sz w:val="24"/>
              </w:rPr>
              <w:t>еластичності попиту щодо ціни</w:t>
            </w:r>
          </w:p>
        </w:tc>
        <w:tc>
          <w:tcPr>
            <w:tcW w:w="3684" w:type="dxa"/>
          </w:tcPr>
          <w:p w14:paraId="26191386" w14:textId="77777777" w:rsidR="00A13F87" w:rsidRDefault="00AE16AA">
            <w:pPr>
              <w:pStyle w:val="TableParagraph"/>
              <w:spacing w:line="276" w:lineRule="exact"/>
              <w:ind w:left="105" w:right="99"/>
              <w:jc w:val="both"/>
              <w:rPr>
                <w:sz w:val="24"/>
              </w:rPr>
            </w:pPr>
            <w:r>
              <w:rPr>
                <w:sz w:val="24"/>
              </w:rPr>
              <w:t>Попит еластичний: при зниженні ціни на курси або запровадженні знижок кількість охочих зростає.</w:t>
            </w:r>
          </w:p>
        </w:tc>
        <w:tc>
          <w:tcPr>
            <w:tcW w:w="3545" w:type="dxa"/>
          </w:tcPr>
          <w:p w14:paraId="2B0EC8C8" w14:textId="77777777" w:rsidR="00A13F87" w:rsidRDefault="00AE16AA">
            <w:pPr>
              <w:pStyle w:val="TableParagraph"/>
              <w:spacing w:line="276" w:lineRule="exact"/>
              <w:ind w:left="108" w:right="95"/>
              <w:jc w:val="both"/>
              <w:rPr>
                <w:sz w:val="24"/>
              </w:rPr>
            </w:pPr>
            <w:r>
              <w:rPr>
                <w:sz w:val="24"/>
              </w:rPr>
              <w:t>Варто створювати системи знижок та акцій для залучення більшої кількості клієнтів.</w:t>
            </w:r>
          </w:p>
        </w:tc>
      </w:tr>
      <w:tr w:rsidR="00A13F87" w14:paraId="33C3BEC2" w14:textId="77777777">
        <w:trPr>
          <w:trHeight w:val="1103"/>
        </w:trPr>
        <w:tc>
          <w:tcPr>
            <w:tcW w:w="2691" w:type="dxa"/>
          </w:tcPr>
          <w:p w14:paraId="449611E3" w14:textId="77777777" w:rsidR="00A13F87" w:rsidRDefault="00AE16AA">
            <w:pPr>
              <w:pStyle w:val="TableParagraph"/>
              <w:spacing w:line="274" w:lineRule="exact"/>
              <w:rPr>
                <w:sz w:val="24"/>
              </w:rPr>
            </w:pPr>
            <w:r>
              <w:rPr>
                <w:sz w:val="24"/>
              </w:rPr>
              <w:t>5)</w:t>
            </w:r>
            <w:r>
              <w:rPr>
                <w:spacing w:val="-1"/>
                <w:sz w:val="24"/>
              </w:rPr>
              <w:t xml:space="preserve"> </w:t>
            </w:r>
            <w:r>
              <w:rPr>
                <w:spacing w:val="-2"/>
                <w:sz w:val="24"/>
              </w:rPr>
              <w:t>Раціональність</w:t>
            </w:r>
          </w:p>
        </w:tc>
        <w:tc>
          <w:tcPr>
            <w:tcW w:w="3684" w:type="dxa"/>
          </w:tcPr>
          <w:p w14:paraId="4C390CCD" w14:textId="77777777" w:rsidR="00A13F87" w:rsidRDefault="00AE16AA">
            <w:pPr>
              <w:pStyle w:val="TableParagraph"/>
              <w:tabs>
                <w:tab w:val="left" w:pos="1076"/>
                <w:tab w:val="left" w:pos="1373"/>
                <w:tab w:val="left" w:pos="2580"/>
                <w:tab w:val="left" w:pos="2678"/>
              </w:tabs>
              <w:ind w:left="105" w:right="98"/>
              <w:rPr>
                <w:sz w:val="24"/>
              </w:rPr>
            </w:pPr>
            <w:r>
              <w:rPr>
                <w:spacing w:val="-2"/>
                <w:sz w:val="24"/>
              </w:rPr>
              <w:t>Студенти</w:t>
            </w:r>
            <w:r>
              <w:rPr>
                <w:sz w:val="24"/>
              </w:rPr>
              <w:tab/>
            </w:r>
            <w:r>
              <w:rPr>
                <w:sz w:val="24"/>
              </w:rPr>
              <w:tab/>
            </w:r>
            <w:r>
              <w:rPr>
                <w:spacing w:val="-2"/>
                <w:sz w:val="24"/>
              </w:rPr>
              <w:t>ретельно</w:t>
            </w:r>
            <w:r>
              <w:rPr>
                <w:sz w:val="24"/>
              </w:rPr>
              <w:tab/>
            </w:r>
            <w:r>
              <w:rPr>
                <w:spacing w:val="-2"/>
                <w:sz w:val="24"/>
              </w:rPr>
              <w:t>обирають курси,</w:t>
            </w:r>
            <w:r>
              <w:rPr>
                <w:sz w:val="24"/>
              </w:rPr>
              <w:tab/>
            </w:r>
            <w:r>
              <w:rPr>
                <w:spacing w:val="-2"/>
                <w:sz w:val="24"/>
              </w:rPr>
              <w:t>порівнюючи</w:t>
            </w:r>
            <w:r>
              <w:rPr>
                <w:sz w:val="24"/>
              </w:rPr>
              <w:tab/>
            </w:r>
            <w:r>
              <w:rPr>
                <w:sz w:val="24"/>
              </w:rPr>
              <w:tab/>
            </w:r>
            <w:r>
              <w:rPr>
                <w:spacing w:val="-2"/>
                <w:sz w:val="24"/>
              </w:rPr>
              <w:t>вартість,</w:t>
            </w:r>
          </w:p>
          <w:p w14:paraId="43ACFE6C" w14:textId="77777777" w:rsidR="00A13F87" w:rsidRDefault="00AE16AA">
            <w:pPr>
              <w:pStyle w:val="TableParagraph"/>
              <w:spacing w:line="270" w:lineRule="atLeast"/>
              <w:ind w:left="105"/>
              <w:rPr>
                <w:sz w:val="24"/>
              </w:rPr>
            </w:pPr>
            <w:r>
              <w:rPr>
                <w:sz w:val="24"/>
              </w:rPr>
              <w:t>якість,</w:t>
            </w:r>
            <w:r>
              <w:rPr>
                <w:spacing w:val="40"/>
                <w:sz w:val="24"/>
              </w:rPr>
              <w:t xml:space="preserve"> </w:t>
            </w:r>
            <w:r>
              <w:rPr>
                <w:sz w:val="24"/>
              </w:rPr>
              <w:t>методики</w:t>
            </w:r>
            <w:r>
              <w:rPr>
                <w:spacing w:val="40"/>
                <w:sz w:val="24"/>
              </w:rPr>
              <w:t xml:space="preserve"> </w:t>
            </w:r>
            <w:r>
              <w:rPr>
                <w:sz w:val="24"/>
              </w:rPr>
              <w:t>викладання</w:t>
            </w:r>
            <w:r>
              <w:rPr>
                <w:spacing w:val="40"/>
                <w:sz w:val="24"/>
              </w:rPr>
              <w:t xml:space="preserve"> </w:t>
            </w:r>
            <w:r>
              <w:rPr>
                <w:sz w:val="24"/>
              </w:rPr>
              <w:t xml:space="preserve">та </w:t>
            </w:r>
            <w:r>
              <w:rPr>
                <w:spacing w:val="-2"/>
                <w:sz w:val="24"/>
              </w:rPr>
              <w:t>викладачів.</w:t>
            </w:r>
          </w:p>
        </w:tc>
        <w:tc>
          <w:tcPr>
            <w:tcW w:w="3545" w:type="dxa"/>
          </w:tcPr>
          <w:p w14:paraId="5EA948ED" w14:textId="77777777" w:rsidR="00A13F87" w:rsidRDefault="00AE16AA">
            <w:pPr>
              <w:pStyle w:val="TableParagraph"/>
              <w:tabs>
                <w:tab w:val="left" w:pos="1450"/>
                <w:tab w:val="left" w:pos="2033"/>
                <w:tab w:val="left" w:pos="2524"/>
              </w:tabs>
              <w:ind w:left="108" w:right="94"/>
              <w:rPr>
                <w:sz w:val="24"/>
              </w:rPr>
            </w:pPr>
            <w:r>
              <w:rPr>
                <w:spacing w:val="-2"/>
                <w:sz w:val="24"/>
              </w:rPr>
              <w:t>Підприємствам</w:t>
            </w:r>
            <w:r>
              <w:rPr>
                <w:sz w:val="24"/>
              </w:rPr>
              <w:tab/>
            </w:r>
            <w:r>
              <w:rPr>
                <w:sz w:val="24"/>
              </w:rPr>
              <w:tab/>
            </w:r>
            <w:r>
              <w:rPr>
                <w:spacing w:val="-2"/>
                <w:sz w:val="24"/>
              </w:rPr>
              <w:t>потрібно працювати</w:t>
            </w:r>
            <w:r>
              <w:rPr>
                <w:sz w:val="24"/>
              </w:rPr>
              <w:tab/>
            </w:r>
            <w:r>
              <w:rPr>
                <w:spacing w:val="-5"/>
                <w:sz w:val="24"/>
              </w:rPr>
              <w:t>над</w:t>
            </w:r>
            <w:r>
              <w:rPr>
                <w:sz w:val="24"/>
              </w:rPr>
              <w:tab/>
            </w:r>
            <w:r>
              <w:rPr>
                <w:spacing w:val="-2"/>
                <w:sz w:val="24"/>
              </w:rPr>
              <w:t>покращенням</w:t>
            </w:r>
          </w:p>
          <w:p w14:paraId="1F5FA82E" w14:textId="77777777" w:rsidR="00A13F87" w:rsidRDefault="00AE16AA">
            <w:pPr>
              <w:pStyle w:val="TableParagraph"/>
              <w:tabs>
                <w:tab w:val="left" w:pos="1091"/>
                <w:tab w:val="left" w:pos="2142"/>
                <w:tab w:val="left" w:pos="2710"/>
              </w:tabs>
              <w:spacing w:line="270" w:lineRule="atLeast"/>
              <w:ind w:left="108" w:right="94"/>
              <w:rPr>
                <w:sz w:val="24"/>
              </w:rPr>
            </w:pPr>
            <w:r>
              <w:rPr>
                <w:spacing w:val="-2"/>
                <w:sz w:val="24"/>
              </w:rPr>
              <w:t>якості</w:t>
            </w:r>
            <w:r>
              <w:rPr>
                <w:sz w:val="24"/>
              </w:rPr>
              <w:tab/>
            </w:r>
            <w:r>
              <w:rPr>
                <w:spacing w:val="-2"/>
                <w:sz w:val="24"/>
              </w:rPr>
              <w:t>послуг</w:t>
            </w:r>
            <w:r>
              <w:rPr>
                <w:sz w:val="24"/>
              </w:rPr>
              <w:tab/>
            </w:r>
            <w:r>
              <w:rPr>
                <w:spacing w:val="-6"/>
                <w:sz w:val="24"/>
              </w:rPr>
              <w:t>та</w:t>
            </w:r>
            <w:r>
              <w:rPr>
                <w:sz w:val="24"/>
              </w:rPr>
              <w:tab/>
            </w:r>
            <w:r>
              <w:rPr>
                <w:spacing w:val="-2"/>
                <w:sz w:val="24"/>
              </w:rPr>
              <w:t xml:space="preserve">їхньою </w:t>
            </w:r>
            <w:r>
              <w:rPr>
                <w:sz w:val="24"/>
              </w:rPr>
              <w:t>прозорою подачею.</w:t>
            </w:r>
          </w:p>
        </w:tc>
      </w:tr>
      <w:tr w:rsidR="00A13F87" w14:paraId="54FB8D29" w14:textId="77777777">
        <w:trPr>
          <w:trHeight w:val="1102"/>
        </w:trPr>
        <w:tc>
          <w:tcPr>
            <w:tcW w:w="2691" w:type="dxa"/>
          </w:tcPr>
          <w:p w14:paraId="7779EE57" w14:textId="77777777" w:rsidR="00A13F87" w:rsidRDefault="00AE16AA">
            <w:pPr>
              <w:pStyle w:val="TableParagraph"/>
              <w:spacing w:before="1"/>
              <w:rPr>
                <w:sz w:val="24"/>
              </w:rPr>
            </w:pPr>
            <w:r>
              <w:rPr>
                <w:spacing w:val="-2"/>
                <w:sz w:val="24"/>
              </w:rPr>
              <w:t>6)Парність</w:t>
            </w:r>
          </w:p>
        </w:tc>
        <w:tc>
          <w:tcPr>
            <w:tcW w:w="3684" w:type="dxa"/>
          </w:tcPr>
          <w:p w14:paraId="1BB985F4" w14:textId="77777777" w:rsidR="00A13F87" w:rsidRDefault="00AE16AA">
            <w:pPr>
              <w:pStyle w:val="TableParagraph"/>
              <w:tabs>
                <w:tab w:val="left" w:pos="820"/>
                <w:tab w:val="left" w:pos="1504"/>
                <w:tab w:val="left" w:pos="2801"/>
              </w:tabs>
              <w:spacing w:before="1"/>
              <w:ind w:left="105" w:right="97"/>
              <w:rPr>
                <w:sz w:val="24"/>
              </w:rPr>
            </w:pPr>
            <w:r>
              <w:rPr>
                <w:spacing w:val="-4"/>
                <w:sz w:val="24"/>
              </w:rPr>
              <w:t>Під</w:t>
            </w:r>
            <w:r>
              <w:rPr>
                <w:sz w:val="24"/>
              </w:rPr>
              <w:tab/>
            </w:r>
            <w:r>
              <w:rPr>
                <w:spacing w:val="-4"/>
                <w:sz w:val="24"/>
              </w:rPr>
              <w:t>час</w:t>
            </w:r>
            <w:r>
              <w:rPr>
                <w:sz w:val="24"/>
              </w:rPr>
              <w:tab/>
            </w:r>
            <w:r>
              <w:rPr>
                <w:spacing w:val="-2"/>
                <w:sz w:val="24"/>
              </w:rPr>
              <w:t>навчання</w:t>
            </w:r>
            <w:r>
              <w:rPr>
                <w:sz w:val="24"/>
              </w:rPr>
              <w:tab/>
            </w:r>
            <w:r>
              <w:rPr>
                <w:spacing w:val="-2"/>
                <w:sz w:val="24"/>
              </w:rPr>
              <w:t xml:space="preserve">можуть </w:t>
            </w:r>
            <w:r>
              <w:rPr>
                <w:sz w:val="24"/>
              </w:rPr>
              <w:t>виникати</w:t>
            </w:r>
            <w:r>
              <w:rPr>
                <w:spacing w:val="68"/>
                <w:sz w:val="24"/>
              </w:rPr>
              <w:t xml:space="preserve"> </w:t>
            </w:r>
            <w:r>
              <w:rPr>
                <w:sz w:val="24"/>
              </w:rPr>
              <w:t>потреби</w:t>
            </w:r>
            <w:r>
              <w:rPr>
                <w:spacing w:val="68"/>
                <w:sz w:val="24"/>
              </w:rPr>
              <w:t xml:space="preserve"> </w:t>
            </w:r>
            <w:r>
              <w:rPr>
                <w:sz w:val="24"/>
              </w:rPr>
              <w:t>в</w:t>
            </w:r>
            <w:r>
              <w:rPr>
                <w:spacing w:val="68"/>
                <w:sz w:val="24"/>
              </w:rPr>
              <w:t xml:space="preserve"> </w:t>
            </w:r>
            <w:r>
              <w:rPr>
                <w:spacing w:val="-2"/>
                <w:sz w:val="24"/>
              </w:rPr>
              <w:t>додаткових</w:t>
            </w:r>
          </w:p>
          <w:p w14:paraId="3754AF58" w14:textId="77777777" w:rsidR="00A13F87" w:rsidRDefault="00AE16AA">
            <w:pPr>
              <w:pStyle w:val="TableParagraph"/>
              <w:spacing w:line="274" w:lineRule="exact"/>
              <w:ind w:left="105"/>
              <w:rPr>
                <w:sz w:val="24"/>
              </w:rPr>
            </w:pPr>
            <w:r>
              <w:rPr>
                <w:sz w:val="24"/>
              </w:rPr>
              <w:t>послугах</w:t>
            </w:r>
            <w:r>
              <w:rPr>
                <w:spacing w:val="40"/>
                <w:sz w:val="24"/>
              </w:rPr>
              <w:t xml:space="preserve"> </w:t>
            </w:r>
            <w:r>
              <w:rPr>
                <w:sz w:val="24"/>
              </w:rPr>
              <w:t>(підготовка</w:t>
            </w:r>
            <w:r>
              <w:rPr>
                <w:spacing w:val="40"/>
                <w:sz w:val="24"/>
              </w:rPr>
              <w:t xml:space="preserve"> </w:t>
            </w:r>
            <w:r>
              <w:rPr>
                <w:sz w:val="24"/>
              </w:rPr>
              <w:t>до</w:t>
            </w:r>
            <w:r>
              <w:rPr>
                <w:spacing w:val="40"/>
                <w:sz w:val="24"/>
              </w:rPr>
              <w:t xml:space="preserve"> </w:t>
            </w:r>
            <w:r>
              <w:rPr>
                <w:sz w:val="24"/>
              </w:rPr>
              <w:t>іспитів, індивідуальні консультації).</w:t>
            </w:r>
          </w:p>
        </w:tc>
        <w:tc>
          <w:tcPr>
            <w:tcW w:w="3545" w:type="dxa"/>
          </w:tcPr>
          <w:p w14:paraId="46D7844E" w14:textId="77777777" w:rsidR="00A13F87" w:rsidRDefault="00AE16AA">
            <w:pPr>
              <w:pStyle w:val="TableParagraph"/>
              <w:spacing w:before="1"/>
              <w:ind w:left="108" w:right="97"/>
              <w:jc w:val="both"/>
              <w:rPr>
                <w:sz w:val="24"/>
              </w:rPr>
            </w:pPr>
            <w:r>
              <w:rPr>
                <w:sz w:val="24"/>
              </w:rPr>
              <w:t>Необхідно надавати додаткові послуги, які допомагають студентам досягати своїх цілей.</w:t>
            </w:r>
          </w:p>
        </w:tc>
      </w:tr>
      <w:tr w:rsidR="00A13F87" w14:paraId="7332AE3C" w14:textId="77777777">
        <w:trPr>
          <w:trHeight w:val="1106"/>
        </w:trPr>
        <w:tc>
          <w:tcPr>
            <w:tcW w:w="2691" w:type="dxa"/>
          </w:tcPr>
          <w:p w14:paraId="51633C27" w14:textId="77777777" w:rsidR="00A13F87" w:rsidRDefault="00AE16AA">
            <w:pPr>
              <w:pStyle w:val="TableParagraph"/>
              <w:spacing w:before="1"/>
              <w:rPr>
                <w:sz w:val="24"/>
              </w:rPr>
            </w:pPr>
            <w:r>
              <w:rPr>
                <w:sz w:val="24"/>
              </w:rPr>
              <w:t>7)</w:t>
            </w:r>
            <w:r>
              <w:rPr>
                <w:spacing w:val="-1"/>
                <w:sz w:val="24"/>
              </w:rPr>
              <w:t xml:space="preserve"> </w:t>
            </w:r>
            <w:r>
              <w:rPr>
                <w:spacing w:val="-2"/>
                <w:sz w:val="24"/>
              </w:rPr>
              <w:t>Нестійкість</w:t>
            </w:r>
          </w:p>
        </w:tc>
        <w:tc>
          <w:tcPr>
            <w:tcW w:w="3684" w:type="dxa"/>
          </w:tcPr>
          <w:p w14:paraId="67079156" w14:textId="77777777" w:rsidR="00A13F87" w:rsidRDefault="00AE16AA">
            <w:pPr>
              <w:pStyle w:val="TableParagraph"/>
              <w:spacing w:line="270" w:lineRule="atLeast"/>
              <w:ind w:left="105" w:right="97"/>
              <w:jc w:val="both"/>
              <w:rPr>
                <w:sz w:val="24"/>
              </w:rPr>
            </w:pPr>
            <w:r>
              <w:rPr>
                <w:sz w:val="24"/>
              </w:rPr>
              <w:t xml:space="preserve">Стійкий. Попит на освітні послуги залежить від </w:t>
            </w:r>
            <w:proofErr w:type="spellStart"/>
            <w:r>
              <w:rPr>
                <w:sz w:val="24"/>
              </w:rPr>
              <w:t>економіч</w:t>
            </w:r>
            <w:proofErr w:type="spellEnd"/>
            <w:r>
              <w:rPr>
                <w:sz w:val="24"/>
              </w:rPr>
              <w:t xml:space="preserve">- них коливань, змін у </w:t>
            </w:r>
            <w:proofErr w:type="spellStart"/>
            <w:r>
              <w:rPr>
                <w:sz w:val="24"/>
              </w:rPr>
              <w:t>законодав</w:t>
            </w:r>
            <w:proofErr w:type="spellEnd"/>
            <w:r>
              <w:rPr>
                <w:sz w:val="24"/>
              </w:rPr>
              <w:t xml:space="preserve">- </w:t>
            </w:r>
            <w:proofErr w:type="spellStart"/>
            <w:r>
              <w:rPr>
                <w:sz w:val="24"/>
              </w:rPr>
              <w:t>стві</w:t>
            </w:r>
            <w:proofErr w:type="spellEnd"/>
            <w:r>
              <w:rPr>
                <w:sz w:val="24"/>
              </w:rPr>
              <w:t xml:space="preserve"> чи політичної ситуації</w:t>
            </w:r>
            <w:r>
              <w:rPr>
                <w:sz w:val="24"/>
              </w:rPr>
              <w:t>.</w:t>
            </w:r>
          </w:p>
        </w:tc>
        <w:tc>
          <w:tcPr>
            <w:tcW w:w="3545" w:type="dxa"/>
          </w:tcPr>
          <w:p w14:paraId="285F8309" w14:textId="77777777" w:rsidR="00A13F87" w:rsidRDefault="00AE16AA">
            <w:pPr>
              <w:pStyle w:val="TableParagraph"/>
              <w:spacing w:line="270" w:lineRule="atLeast"/>
              <w:ind w:left="108" w:right="96"/>
              <w:jc w:val="both"/>
              <w:rPr>
                <w:sz w:val="24"/>
              </w:rPr>
            </w:pPr>
            <w:r>
              <w:rPr>
                <w:sz w:val="24"/>
              </w:rPr>
              <w:t xml:space="preserve">Важливо мати стратегії на випадок зниження попиту в умовах криз чи економічного </w:t>
            </w:r>
            <w:r>
              <w:rPr>
                <w:spacing w:val="-2"/>
                <w:sz w:val="24"/>
              </w:rPr>
              <w:t>спаду.</w:t>
            </w:r>
          </w:p>
        </w:tc>
      </w:tr>
      <w:tr w:rsidR="00A13F87" w14:paraId="36F24A77" w14:textId="77777777">
        <w:trPr>
          <w:trHeight w:val="1380"/>
        </w:trPr>
        <w:tc>
          <w:tcPr>
            <w:tcW w:w="2691" w:type="dxa"/>
          </w:tcPr>
          <w:p w14:paraId="7A5315F3" w14:textId="77777777" w:rsidR="00A13F87" w:rsidRDefault="00AE16AA">
            <w:pPr>
              <w:pStyle w:val="TableParagraph"/>
              <w:ind w:right="199"/>
              <w:rPr>
                <w:sz w:val="24"/>
              </w:rPr>
            </w:pPr>
            <w:r>
              <w:rPr>
                <w:sz w:val="24"/>
              </w:rPr>
              <w:t>8)</w:t>
            </w:r>
            <w:r>
              <w:rPr>
                <w:spacing w:val="-15"/>
                <w:sz w:val="24"/>
              </w:rPr>
              <w:t xml:space="preserve"> </w:t>
            </w:r>
            <w:r>
              <w:rPr>
                <w:sz w:val="24"/>
              </w:rPr>
              <w:t>Поточний</w:t>
            </w:r>
            <w:r>
              <w:rPr>
                <w:spacing w:val="-15"/>
                <w:sz w:val="24"/>
              </w:rPr>
              <w:t xml:space="preserve"> </w:t>
            </w:r>
            <w:r>
              <w:rPr>
                <w:sz w:val="24"/>
              </w:rPr>
              <w:t xml:space="preserve">стан </w:t>
            </w:r>
            <w:r>
              <w:rPr>
                <w:spacing w:val="-2"/>
                <w:sz w:val="24"/>
              </w:rPr>
              <w:t>попиту</w:t>
            </w:r>
          </w:p>
        </w:tc>
        <w:tc>
          <w:tcPr>
            <w:tcW w:w="3684" w:type="dxa"/>
          </w:tcPr>
          <w:p w14:paraId="607E09AE" w14:textId="77777777" w:rsidR="00A13F87" w:rsidRDefault="00AE16AA">
            <w:pPr>
              <w:pStyle w:val="TableParagraph"/>
              <w:tabs>
                <w:tab w:val="left" w:pos="1805"/>
                <w:tab w:val="left" w:pos="3477"/>
              </w:tabs>
              <w:ind w:left="105" w:right="98"/>
              <w:jc w:val="both"/>
              <w:rPr>
                <w:sz w:val="24"/>
              </w:rPr>
            </w:pPr>
            <w:r>
              <w:rPr>
                <w:sz w:val="24"/>
              </w:rPr>
              <w:t xml:space="preserve">В Україні зростає попит на вивчення іноземних мов, особливо англійської, через </w:t>
            </w:r>
            <w:r>
              <w:rPr>
                <w:spacing w:val="-2"/>
                <w:sz w:val="24"/>
              </w:rPr>
              <w:t>зростання</w:t>
            </w:r>
            <w:r>
              <w:rPr>
                <w:sz w:val="24"/>
              </w:rPr>
              <w:tab/>
            </w:r>
            <w:r>
              <w:rPr>
                <w:spacing w:val="-2"/>
                <w:sz w:val="24"/>
              </w:rPr>
              <w:t>інтеграції</w:t>
            </w:r>
            <w:r>
              <w:rPr>
                <w:sz w:val="24"/>
              </w:rPr>
              <w:tab/>
            </w:r>
            <w:r>
              <w:rPr>
                <w:spacing w:val="-10"/>
                <w:sz w:val="24"/>
              </w:rPr>
              <w:t>з</w:t>
            </w:r>
          </w:p>
          <w:p w14:paraId="5E464288" w14:textId="77777777" w:rsidR="00A13F87" w:rsidRDefault="00AE16AA">
            <w:pPr>
              <w:pStyle w:val="TableParagraph"/>
              <w:spacing w:line="257" w:lineRule="exact"/>
              <w:ind w:left="105"/>
              <w:jc w:val="both"/>
              <w:rPr>
                <w:sz w:val="24"/>
              </w:rPr>
            </w:pPr>
            <w:r>
              <w:rPr>
                <w:sz w:val="24"/>
              </w:rPr>
              <w:t>міжнародними</w:t>
            </w:r>
            <w:r>
              <w:rPr>
                <w:spacing w:val="-6"/>
                <w:sz w:val="24"/>
              </w:rPr>
              <w:t xml:space="preserve"> </w:t>
            </w:r>
            <w:r>
              <w:rPr>
                <w:spacing w:val="-2"/>
                <w:sz w:val="24"/>
              </w:rPr>
              <w:t>ринками.</w:t>
            </w:r>
          </w:p>
        </w:tc>
        <w:tc>
          <w:tcPr>
            <w:tcW w:w="3545" w:type="dxa"/>
          </w:tcPr>
          <w:p w14:paraId="487351F1" w14:textId="77777777" w:rsidR="00A13F87" w:rsidRDefault="00AE16AA">
            <w:pPr>
              <w:pStyle w:val="TableParagraph"/>
              <w:tabs>
                <w:tab w:val="left" w:pos="2663"/>
              </w:tabs>
              <w:spacing w:line="275" w:lineRule="exact"/>
              <w:ind w:left="108"/>
              <w:jc w:val="both"/>
              <w:rPr>
                <w:sz w:val="24"/>
              </w:rPr>
            </w:pPr>
            <w:r>
              <w:rPr>
                <w:spacing w:val="-2"/>
                <w:sz w:val="24"/>
              </w:rPr>
              <w:t>Підприємства</w:t>
            </w:r>
            <w:r>
              <w:rPr>
                <w:sz w:val="24"/>
              </w:rPr>
              <w:tab/>
            </w:r>
            <w:r>
              <w:rPr>
                <w:spacing w:val="-2"/>
                <w:sz w:val="24"/>
              </w:rPr>
              <w:t>можуть</w:t>
            </w:r>
          </w:p>
          <w:p w14:paraId="0B1B7208" w14:textId="77777777" w:rsidR="00A13F87" w:rsidRDefault="00AE16AA">
            <w:pPr>
              <w:pStyle w:val="TableParagraph"/>
              <w:tabs>
                <w:tab w:val="left" w:pos="2178"/>
              </w:tabs>
              <w:ind w:left="108" w:right="97"/>
              <w:jc w:val="both"/>
              <w:rPr>
                <w:sz w:val="24"/>
              </w:rPr>
            </w:pPr>
            <w:r>
              <w:rPr>
                <w:spacing w:val="-2"/>
                <w:sz w:val="24"/>
              </w:rPr>
              <w:t>скористатися</w:t>
            </w:r>
            <w:r>
              <w:rPr>
                <w:sz w:val="24"/>
              </w:rPr>
              <w:tab/>
            </w:r>
            <w:r>
              <w:rPr>
                <w:spacing w:val="-2"/>
                <w:sz w:val="24"/>
              </w:rPr>
              <w:t>підвищеним інтересом, збільшуючи</w:t>
            </w:r>
            <w:r>
              <w:rPr>
                <w:spacing w:val="-5"/>
                <w:sz w:val="24"/>
              </w:rPr>
              <w:t xml:space="preserve"> </w:t>
            </w:r>
            <w:r>
              <w:rPr>
                <w:spacing w:val="-2"/>
                <w:sz w:val="24"/>
              </w:rPr>
              <w:t xml:space="preserve">кількість </w:t>
            </w:r>
            <w:proofErr w:type="spellStart"/>
            <w:r>
              <w:rPr>
                <w:sz w:val="24"/>
              </w:rPr>
              <w:t>мовних</w:t>
            </w:r>
            <w:proofErr w:type="spellEnd"/>
            <w:r>
              <w:rPr>
                <w:sz w:val="24"/>
              </w:rPr>
              <w:t xml:space="preserve"> курсів.</w:t>
            </w:r>
          </w:p>
        </w:tc>
      </w:tr>
    </w:tbl>
    <w:p w14:paraId="081F7B7E" w14:textId="77777777" w:rsidR="00A13F87" w:rsidRDefault="00A13F87">
      <w:pPr>
        <w:pStyle w:val="TableParagraph"/>
        <w:jc w:val="both"/>
        <w:rPr>
          <w:sz w:val="24"/>
        </w:rPr>
        <w:sectPr w:rsidR="00A13F87">
          <w:pgSz w:w="11910" w:h="16840"/>
          <w:pgMar w:top="840" w:right="425" w:bottom="280" w:left="1275" w:header="578" w:footer="0" w:gutter="0"/>
          <w:cols w:space="720"/>
        </w:sectPr>
      </w:pPr>
    </w:p>
    <w:p w14:paraId="3AD15675" w14:textId="77777777" w:rsidR="00A13F87" w:rsidRDefault="00AE16AA">
      <w:pPr>
        <w:pStyle w:val="a3"/>
        <w:spacing w:before="289"/>
        <w:ind w:left="863"/>
        <w:jc w:val="left"/>
      </w:pPr>
      <w:r>
        <w:lastRenderedPageBreak/>
        <w:t>Продовження</w:t>
      </w:r>
      <w:r>
        <w:rPr>
          <w:spacing w:val="-11"/>
        </w:rPr>
        <w:t xml:space="preserve"> </w:t>
      </w:r>
      <w:r>
        <w:t>таблиці</w:t>
      </w:r>
      <w:r>
        <w:rPr>
          <w:spacing w:val="-9"/>
        </w:rPr>
        <w:t xml:space="preserve"> </w:t>
      </w:r>
      <w:r>
        <w:rPr>
          <w:spacing w:val="-5"/>
        </w:rPr>
        <w:t>2.2</w:t>
      </w:r>
    </w:p>
    <w:p w14:paraId="0BEE9D80" w14:textId="77777777" w:rsidR="00A13F87" w:rsidRDefault="00A13F87">
      <w:pPr>
        <w:pStyle w:val="a3"/>
        <w:spacing w:before="2"/>
        <w:ind w:left="0"/>
        <w:jc w:val="left"/>
        <w:rPr>
          <w:sz w:val="14"/>
        </w:rPr>
      </w:pPr>
    </w:p>
    <w:tbl>
      <w:tblPr>
        <w:tblStyle w:val="TableNormal"/>
        <w:tblW w:w="0" w:type="auto"/>
        <w:tblInd w:w="1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691"/>
        <w:gridCol w:w="3684"/>
        <w:gridCol w:w="3541"/>
      </w:tblGrid>
      <w:tr w:rsidR="00A13F87" w14:paraId="5BC8A685" w14:textId="77777777">
        <w:trPr>
          <w:trHeight w:val="688"/>
        </w:trPr>
        <w:tc>
          <w:tcPr>
            <w:tcW w:w="2691" w:type="dxa"/>
          </w:tcPr>
          <w:p w14:paraId="5C1CE68E" w14:textId="77777777" w:rsidR="00A13F87" w:rsidRDefault="00AE16AA">
            <w:pPr>
              <w:pStyle w:val="TableParagraph"/>
              <w:spacing w:line="275" w:lineRule="exact"/>
              <w:ind w:left="307"/>
              <w:rPr>
                <w:sz w:val="24"/>
              </w:rPr>
            </w:pPr>
            <w:r>
              <w:rPr>
                <w:sz w:val="24"/>
              </w:rPr>
              <w:t>Особливості</w:t>
            </w:r>
            <w:r>
              <w:rPr>
                <w:spacing w:val="-5"/>
                <w:sz w:val="24"/>
              </w:rPr>
              <w:t xml:space="preserve"> </w:t>
            </w:r>
            <w:r>
              <w:rPr>
                <w:spacing w:val="-2"/>
                <w:sz w:val="24"/>
              </w:rPr>
              <w:t>попиту</w:t>
            </w:r>
          </w:p>
        </w:tc>
        <w:tc>
          <w:tcPr>
            <w:tcW w:w="3684" w:type="dxa"/>
          </w:tcPr>
          <w:p w14:paraId="5BC5B21F" w14:textId="77777777" w:rsidR="00A13F87" w:rsidRDefault="00AE16AA">
            <w:pPr>
              <w:pStyle w:val="TableParagraph"/>
              <w:ind w:left="556" w:right="548" w:firstLine="206"/>
              <w:rPr>
                <w:sz w:val="24"/>
              </w:rPr>
            </w:pPr>
            <w:r>
              <w:rPr>
                <w:sz w:val="24"/>
              </w:rPr>
              <w:t>В чому проявляється означена</w:t>
            </w:r>
            <w:r>
              <w:rPr>
                <w:spacing w:val="-15"/>
                <w:sz w:val="24"/>
              </w:rPr>
              <w:t xml:space="preserve"> </w:t>
            </w:r>
            <w:r>
              <w:rPr>
                <w:sz w:val="24"/>
              </w:rPr>
              <w:t>характеристика</w:t>
            </w:r>
          </w:p>
        </w:tc>
        <w:tc>
          <w:tcPr>
            <w:tcW w:w="3541" w:type="dxa"/>
          </w:tcPr>
          <w:p w14:paraId="4A4F359D" w14:textId="77777777" w:rsidR="00A13F87" w:rsidRDefault="00AE16AA">
            <w:pPr>
              <w:pStyle w:val="TableParagraph"/>
              <w:ind w:left="1080" w:hanging="337"/>
              <w:rPr>
                <w:sz w:val="24"/>
              </w:rPr>
            </w:pPr>
            <w:r>
              <w:rPr>
                <w:sz w:val="24"/>
              </w:rPr>
              <w:t>Вплив</w:t>
            </w:r>
            <w:r>
              <w:rPr>
                <w:spacing w:val="-15"/>
                <w:sz w:val="24"/>
              </w:rPr>
              <w:t xml:space="preserve"> </w:t>
            </w:r>
            <w:r>
              <w:rPr>
                <w:sz w:val="24"/>
              </w:rPr>
              <w:t>на</w:t>
            </w:r>
            <w:r>
              <w:rPr>
                <w:spacing w:val="-15"/>
                <w:sz w:val="24"/>
              </w:rPr>
              <w:t xml:space="preserve"> </w:t>
            </w:r>
            <w:r>
              <w:rPr>
                <w:sz w:val="24"/>
              </w:rPr>
              <w:t xml:space="preserve">діяльність </w:t>
            </w:r>
            <w:r>
              <w:rPr>
                <w:spacing w:val="-2"/>
                <w:sz w:val="24"/>
              </w:rPr>
              <w:t>підприємства</w:t>
            </w:r>
          </w:p>
        </w:tc>
      </w:tr>
      <w:tr w:rsidR="00A13F87" w14:paraId="1BFE8595" w14:textId="77777777">
        <w:trPr>
          <w:trHeight w:val="1105"/>
        </w:trPr>
        <w:tc>
          <w:tcPr>
            <w:tcW w:w="2691" w:type="dxa"/>
          </w:tcPr>
          <w:p w14:paraId="3BA91807" w14:textId="77777777" w:rsidR="00A13F87" w:rsidRDefault="00AE16AA">
            <w:pPr>
              <w:pStyle w:val="TableParagraph"/>
              <w:spacing w:before="1"/>
              <w:rPr>
                <w:sz w:val="24"/>
              </w:rPr>
            </w:pPr>
            <w:r>
              <w:rPr>
                <w:sz w:val="24"/>
              </w:rPr>
              <w:t>9)</w:t>
            </w:r>
            <w:r>
              <w:rPr>
                <w:spacing w:val="-1"/>
                <w:sz w:val="24"/>
              </w:rPr>
              <w:t xml:space="preserve"> </w:t>
            </w:r>
            <w:r>
              <w:rPr>
                <w:spacing w:val="-2"/>
                <w:sz w:val="24"/>
              </w:rPr>
              <w:t>Сезонність</w:t>
            </w:r>
          </w:p>
        </w:tc>
        <w:tc>
          <w:tcPr>
            <w:tcW w:w="3684" w:type="dxa"/>
          </w:tcPr>
          <w:p w14:paraId="610BAAF8" w14:textId="77777777" w:rsidR="00A13F87" w:rsidRDefault="00AE16AA">
            <w:pPr>
              <w:pStyle w:val="TableParagraph"/>
              <w:tabs>
                <w:tab w:val="left" w:pos="824"/>
                <w:tab w:val="left" w:pos="1414"/>
                <w:tab w:val="left" w:pos="2240"/>
              </w:tabs>
              <w:spacing w:line="270" w:lineRule="atLeast"/>
              <w:ind w:left="105" w:right="98"/>
              <w:rPr>
                <w:sz w:val="24"/>
              </w:rPr>
            </w:pPr>
            <w:r>
              <w:rPr>
                <w:sz w:val="24"/>
              </w:rPr>
              <w:t>Попит</w:t>
            </w:r>
            <w:r>
              <w:rPr>
                <w:spacing w:val="40"/>
                <w:sz w:val="24"/>
              </w:rPr>
              <w:t xml:space="preserve"> </w:t>
            </w:r>
            <w:r>
              <w:rPr>
                <w:sz w:val="24"/>
              </w:rPr>
              <w:t>на</w:t>
            </w:r>
            <w:r>
              <w:rPr>
                <w:spacing w:val="40"/>
                <w:sz w:val="24"/>
              </w:rPr>
              <w:t xml:space="preserve"> </w:t>
            </w:r>
            <w:proofErr w:type="spellStart"/>
            <w:r>
              <w:rPr>
                <w:sz w:val="24"/>
              </w:rPr>
              <w:t>мовні</w:t>
            </w:r>
            <w:proofErr w:type="spellEnd"/>
            <w:r>
              <w:rPr>
                <w:spacing w:val="40"/>
                <w:sz w:val="24"/>
              </w:rPr>
              <w:t xml:space="preserve"> </w:t>
            </w:r>
            <w:r>
              <w:rPr>
                <w:sz w:val="24"/>
              </w:rPr>
              <w:t>курси</w:t>
            </w:r>
            <w:r>
              <w:rPr>
                <w:spacing w:val="40"/>
                <w:sz w:val="24"/>
              </w:rPr>
              <w:t xml:space="preserve"> </w:t>
            </w:r>
            <w:r>
              <w:rPr>
                <w:sz w:val="24"/>
              </w:rPr>
              <w:t xml:space="preserve">зазвичай зростає на початку навчального </w:t>
            </w:r>
            <w:r>
              <w:rPr>
                <w:spacing w:val="-4"/>
                <w:sz w:val="24"/>
              </w:rPr>
              <w:t>року</w:t>
            </w:r>
            <w:r>
              <w:rPr>
                <w:sz w:val="24"/>
              </w:rPr>
              <w:tab/>
            </w:r>
            <w:r>
              <w:rPr>
                <w:spacing w:val="-4"/>
                <w:sz w:val="24"/>
              </w:rPr>
              <w:t>або</w:t>
            </w:r>
            <w:r>
              <w:rPr>
                <w:sz w:val="24"/>
              </w:rPr>
              <w:tab/>
            </w:r>
            <w:r>
              <w:rPr>
                <w:spacing w:val="-4"/>
                <w:sz w:val="24"/>
              </w:rPr>
              <w:t>перед</w:t>
            </w:r>
            <w:r>
              <w:rPr>
                <w:sz w:val="24"/>
              </w:rPr>
              <w:tab/>
            </w:r>
            <w:r>
              <w:rPr>
                <w:spacing w:val="-2"/>
                <w:sz w:val="24"/>
              </w:rPr>
              <w:t xml:space="preserve">відпустками/ </w:t>
            </w:r>
            <w:r>
              <w:rPr>
                <w:sz w:val="24"/>
              </w:rPr>
              <w:t>поїздками за кордон.</w:t>
            </w:r>
          </w:p>
        </w:tc>
        <w:tc>
          <w:tcPr>
            <w:tcW w:w="3541" w:type="dxa"/>
          </w:tcPr>
          <w:p w14:paraId="17AAD18D" w14:textId="77777777" w:rsidR="00A13F87" w:rsidRDefault="00AE16AA">
            <w:pPr>
              <w:pStyle w:val="TableParagraph"/>
              <w:tabs>
                <w:tab w:val="left" w:pos="2375"/>
              </w:tabs>
              <w:spacing w:before="1"/>
              <w:ind w:left="108"/>
              <w:rPr>
                <w:sz w:val="24"/>
              </w:rPr>
            </w:pPr>
            <w:r>
              <w:rPr>
                <w:spacing w:val="-2"/>
                <w:sz w:val="24"/>
              </w:rPr>
              <w:t>Доцільно</w:t>
            </w:r>
            <w:r>
              <w:rPr>
                <w:sz w:val="24"/>
              </w:rPr>
              <w:tab/>
            </w:r>
            <w:r>
              <w:rPr>
                <w:spacing w:val="-2"/>
                <w:sz w:val="24"/>
              </w:rPr>
              <w:t>розробити</w:t>
            </w:r>
          </w:p>
          <w:p w14:paraId="0F35BF74" w14:textId="77777777" w:rsidR="00A13F87" w:rsidRDefault="00AE16AA">
            <w:pPr>
              <w:pStyle w:val="TableParagraph"/>
              <w:tabs>
                <w:tab w:val="left" w:pos="2490"/>
              </w:tabs>
              <w:ind w:left="108" w:right="98"/>
              <w:rPr>
                <w:sz w:val="24"/>
              </w:rPr>
            </w:pPr>
            <w:r>
              <w:rPr>
                <w:spacing w:val="-2"/>
                <w:sz w:val="24"/>
              </w:rPr>
              <w:t>маркетингові</w:t>
            </w:r>
            <w:r>
              <w:rPr>
                <w:sz w:val="24"/>
              </w:rPr>
              <w:tab/>
            </w:r>
            <w:r>
              <w:rPr>
                <w:spacing w:val="-2"/>
                <w:sz w:val="24"/>
              </w:rPr>
              <w:t xml:space="preserve">стратегії, </w:t>
            </w:r>
            <w:r>
              <w:rPr>
                <w:sz w:val="24"/>
              </w:rPr>
              <w:t>орієнтовані на ці піки попиту.</w:t>
            </w:r>
          </w:p>
        </w:tc>
      </w:tr>
    </w:tbl>
    <w:p w14:paraId="0E5760B3" w14:textId="77777777" w:rsidR="00A13F87" w:rsidRDefault="00AE16AA">
      <w:pPr>
        <w:ind w:left="863"/>
        <w:rPr>
          <w:i/>
          <w:sz w:val="24"/>
        </w:rPr>
      </w:pPr>
      <w:r>
        <w:rPr>
          <w:i/>
          <w:sz w:val="24"/>
        </w:rPr>
        <w:t>Джерело:</w:t>
      </w:r>
      <w:r>
        <w:rPr>
          <w:i/>
          <w:spacing w:val="-3"/>
          <w:sz w:val="24"/>
        </w:rPr>
        <w:t xml:space="preserve"> </w:t>
      </w:r>
      <w:r>
        <w:rPr>
          <w:i/>
          <w:sz w:val="24"/>
        </w:rPr>
        <w:t>розроблено</w:t>
      </w:r>
      <w:r>
        <w:rPr>
          <w:i/>
          <w:spacing w:val="-2"/>
          <w:sz w:val="24"/>
        </w:rPr>
        <w:t xml:space="preserve"> автором</w:t>
      </w:r>
    </w:p>
    <w:p w14:paraId="49257603" w14:textId="77777777" w:rsidR="00A13F87" w:rsidRDefault="00A13F87">
      <w:pPr>
        <w:pStyle w:val="a3"/>
        <w:ind w:left="0"/>
        <w:jc w:val="left"/>
        <w:rPr>
          <w:i/>
          <w:sz w:val="24"/>
        </w:rPr>
      </w:pPr>
    </w:p>
    <w:p w14:paraId="3D2D39C4" w14:textId="77777777" w:rsidR="00A13F87" w:rsidRDefault="00A13F87">
      <w:pPr>
        <w:pStyle w:val="a3"/>
        <w:spacing w:before="1"/>
        <w:ind w:left="0"/>
        <w:jc w:val="left"/>
        <w:rPr>
          <w:i/>
          <w:sz w:val="24"/>
        </w:rPr>
      </w:pPr>
    </w:p>
    <w:p w14:paraId="0B0DE488" w14:textId="77777777" w:rsidR="00A13F87" w:rsidRDefault="00AE16AA">
      <w:pPr>
        <w:pStyle w:val="a3"/>
        <w:spacing w:line="360" w:lineRule="auto"/>
        <w:ind w:right="137" w:firstLine="719"/>
      </w:pPr>
      <w:r>
        <w:t xml:space="preserve">Розглянемо фактори бар’єрів входу на ринок. Для успішної конкуренції в галузі освітніх послуг, особливо </w:t>
      </w:r>
      <w:proofErr w:type="spellStart"/>
      <w:r>
        <w:t>мовних</w:t>
      </w:r>
      <w:proofErr w:type="spellEnd"/>
      <w:r>
        <w:t>, необхідно враховувати різноманітні бар’єри, які можуть виникнути як для компаній, так і для індивідуальних підприємців. Нижче наведені ключові ф</w:t>
      </w:r>
      <w:r>
        <w:t xml:space="preserve">актори бар'єрів входу на ринок </w:t>
      </w:r>
      <w:proofErr w:type="spellStart"/>
      <w:r>
        <w:t>освітньо</w:t>
      </w:r>
      <w:proofErr w:type="spellEnd"/>
      <w:r>
        <w:t xml:space="preserve">- </w:t>
      </w:r>
      <w:proofErr w:type="spellStart"/>
      <w:r>
        <w:t>мовних</w:t>
      </w:r>
      <w:proofErr w:type="spellEnd"/>
      <w:r>
        <w:t xml:space="preserve"> послуг:</w:t>
      </w:r>
    </w:p>
    <w:p w14:paraId="2F04DE18" w14:textId="77777777" w:rsidR="00A13F87" w:rsidRDefault="00AE16AA">
      <w:pPr>
        <w:pStyle w:val="a5"/>
        <w:numPr>
          <w:ilvl w:val="1"/>
          <w:numId w:val="31"/>
        </w:numPr>
        <w:tabs>
          <w:tab w:val="left" w:pos="1136"/>
        </w:tabs>
        <w:spacing w:line="360" w:lineRule="auto"/>
        <w:ind w:right="141" w:firstLine="719"/>
        <w:jc w:val="both"/>
        <w:rPr>
          <w:sz w:val="28"/>
        </w:rPr>
      </w:pPr>
      <w:r>
        <w:rPr>
          <w:sz w:val="28"/>
        </w:rPr>
        <w:t>Висока</w:t>
      </w:r>
      <w:r>
        <w:rPr>
          <w:spacing w:val="-7"/>
          <w:sz w:val="28"/>
        </w:rPr>
        <w:t xml:space="preserve"> </w:t>
      </w:r>
      <w:r>
        <w:rPr>
          <w:sz w:val="28"/>
        </w:rPr>
        <w:t>конкуренція.</w:t>
      </w:r>
      <w:r>
        <w:rPr>
          <w:spacing w:val="-11"/>
          <w:sz w:val="28"/>
        </w:rPr>
        <w:t xml:space="preserve"> </w:t>
      </w:r>
      <w:r>
        <w:rPr>
          <w:sz w:val="28"/>
        </w:rPr>
        <w:t>На</w:t>
      </w:r>
      <w:r>
        <w:rPr>
          <w:spacing w:val="-8"/>
          <w:sz w:val="28"/>
        </w:rPr>
        <w:t xml:space="preserve"> </w:t>
      </w:r>
      <w:r>
        <w:rPr>
          <w:sz w:val="28"/>
        </w:rPr>
        <w:t>ринку</w:t>
      </w:r>
      <w:r>
        <w:rPr>
          <w:spacing w:val="-7"/>
          <w:sz w:val="28"/>
        </w:rPr>
        <w:t xml:space="preserve"> </w:t>
      </w:r>
      <w:r>
        <w:rPr>
          <w:sz w:val="28"/>
        </w:rPr>
        <w:t>вже</w:t>
      </w:r>
      <w:r>
        <w:rPr>
          <w:spacing w:val="-8"/>
          <w:sz w:val="28"/>
        </w:rPr>
        <w:t xml:space="preserve"> </w:t>
      </w:r>
      <w:r>
        <w:rPr>
          <w:sz w:val="28"/>
        </w:rPr>
        <w:t>існує</w:t>
      </w:r>
      <w:r>
        <w:rPr>
          <w:spacing w:val="-8"/>
          <w:sz w:val="28"/>
        </w:rPr>
        <w:t xml:space="preserve"> </w:t>
      </w:r>
      <w:r>
        <w:rPr>
          <w:sz w:val="28"/>
        </w:rPr>
        <w:t>велика</w:t>
      </w:r>
      <w:r>
        <w:rPr>
          <w:spacing w:val="-8"/>
          <w:sz w:val="28"/>
        </w:rPr>
        <w:t xml:space="preserve"> </w:t>
      </w:r>
      <w:r>
        <w:rPr>
          <w:sz w:val="28"/>
        </w:rPr>
        <w:t>кількість</w:t>
      </w:r>
      <w:r>
        <w:rPr>
          <w:spacing w:val="-11"/>
          <w:sz w:val="28"/>
        </w:rPr>
        <w:t xml:space="preserve"> </w:t>
      </w:r>
      <w:r>
        <w:rPr>
          <w:sz w:val="28"/>
        </w:rPr>
        <w:t>освітніх</w:t>
      </w:r>
      <w:r>
        <w:rPr>
          <w:spacing w:val="-7"/>
          <w:sz w:val="28"/>
        </w:rPr>
        <w:t xml:space="preserve"> </w:t>
      </w:r>
      <w:r>
        <w:rPr>
          <w:sz w:val="28"/>
        </w:rPr>
        <w:t xml:space="preserve">закладів та </w:t>
      </w:r>
      <w:proofErr w:type="spellStart"/>
      <w:r>
        <w:rPr>
          <w:sz w:val="28"/>
        </w:rPr>
        <w:t>мовних</w:t>
      </w:r>
      <w:proofErr w:type="spellEnd"/>
      <w:r>
        <w:rPr>
          <w:sz w:val="28"/>
        </w:rPr>
        <w:t xml:space="preserve"> шкіл, які зарекомендували себе та мають базу лояльних клієнтів. Для нових гравців складно привернути увагу до своїх </w:t>
      </w:r>
      <w:r>
        <w:rPr>
          <w:sz w:val="28"/>
        </w:rPr>
        <w:t>послуг, особливо якщо на ринку домінують відомі міжнародні чи національні бренди.</w:t>
      </w:r>
    </w:p>
    <w:p w14:paraId="68C90A65" w14:textId="77777777" w:rsidR="00A13F87" w:rsidRDefault="00AE16AA">
      <w:pPr>
        <w:pStyle w:val="a5"/>
        <w:numPr>
          <w:ilvl w:val="1"/>
          <w:numId w:val="31"/>
        </w:numPr>
        <w:tabs>
          <w:tab w:val="left" w:pos="1174"/>
        </w:tabs>
        <w:spacing w:before="1" w:line="360" w:lineRule="auto"/>
        <w:ind w:right="137" w:firstLine="719"/>
        <w:jc w:val="both"/>
        <w:rPr>
          <w:sz w:val="28"/>
        </w:rPr>
      </w:pPr>
      <w:r>
        <w:rPr>
          <w:sz w:val="28"/>
        </w:rPr>
        <w:t xml:space="preserve">Фінансові витрати на створення та підтримку бізнесу. Відкриття </w:t>
      </w:r>
      <w:proofErr w:type="spellStart"/>
      <w:r>
        <w:rPr>
          <w:sz w:val="28"/>
        </w:rPr>
        <w:t>мовної</w:t>
      </w:r>
      <w:proofErr w:type="spellEnd"/>
      <w:r>
        <w:rPr>
          <w:sz w:val="28"/>
        </w:rPr>
        <w:t xml:space="preserve"> школи або освітнього закладу потребує значних інвестицій на початковому етапі: оренда приміщень, закупів</w:t>
      </w:r>
      <w:r>
        <w:rPr>
          <w:sz w:val="28"/>
        </w:rPr>
        <w:t>ля навчальних матеріалів, обладнання класів, а також витрати на маркетинг. Крім того, необхідно забезпечити стійке фінансування для підтримки закладу до моменту, коли він стане прибутковим.</w:t>
      </w:r>
    </w:p>
    <w:p w14:paraId="03A0B011" w14:textId="77777777" w:rsidR="00A13F87" w:rsidRDefault="00AE16AA">
      <w:pPr>
        <w:pStyle w:val="a5"/>
        <w:numPr>
          <w:ilvl w:val="1"/>
          <w:numId w:val="31"/>
        </w:numPr>
        <w:tabs>
          <w:tab w:val="left" w:pos="1246"/>
        </w:tabs>
        <w:spacing w:line="360" w:lineRule="auto"/>
        <w:ind w:right="136" w:firstLine="719"/>
        <w:jc w:val="both"/>
        <w:rPr>
          <w:sz w:val="28"/>
        </w:rPr>
      </w:pPr>
      <w:r>
        <w:rPr>
          <w:sz w:val="28"/>
        </w:rPr>
        <w:t>Наявність кваліфікованих кадрів. Освітньо-</w:t>
      </w:r>
      <w:proofErr w:type="spellStart"/>
      <w:r>
        <w:rPr>
          <w:sz w:val="28"/>
        </w:rPr>
        <w:t>мовні</w:t>
      </w:r>
      <w:proofErr w:type="spellEnd"/>
      <w:r>
        <w:rPr>
          <w:sz w:val="28"/>
        </w:rPr>
        <w:t xml:space="preserve"> послуги вимагають </w:t>
      </w:r>
      <w:r>
        <w:rPr>
          <w:sz w:val="28"/>
        </w:rPr>
        <w:t>висококваліфікованих педагогів, носіїв мови, методистів, які мають не тільки професійні знання, але й вміння навчати. Конкуренція за кваліфікованих спеціалістів</w:t>
      </w:r>
      <w:r>
        <w:rPr>
          <w:spacing w:val="-14"/>
          <w:sz w:val="28"/>
        </w:rPr>
        <w:t xml:space="preserve"> </w:t>
      </w:r>
      <w:r>
        <w:rPr>
          <w:sz w:val="28"/>
        </w:rPr>
        <w:t>може</w:t>
      </w:r>
      <w:r>
        <w:rPr>
          <w:spacing w:val="-13"/>
          <w:sz w:val="28"/>
        </w:rPr>
        <w:t xml:space="preserve"> </w:t>
      </w:r>
      <w:r>
        <w:rPr>
          <w:sz w:val="28"/>
        </w:rPr>
        <w:t>бути</w:t>
      </w:r>
      <w:r>
        <w:rPr>
          <w:spacing w:val="-15"/>
          <w:sz w:val="28"/>
        </w:rPr>
        <w:t xml:space="preserve"> </w:t>
      </w:r>
      <w:r>
        <w:rPr>
          <w:sz w:val="28"/>
        </w:rPr>
        <w:t>дуже</w:t>
      </w:r>
      <w:r>
        <w:rPr>
          <w:spacing w:val="-13"/>
          <w:sz w:val="28"/>
        </w:rPr>
        <w:t xml:space="preserve"> </w:t>
      </w:r>
      <w:r>
        <w:rPr>
          <w:sz w:val="28"/>
        </w:rPr>
        <w:t>високою,</w:t>
      </w:r>
      <w:r>
        <w:rPr>
          <w:spacing w:val="-14"/>
          <w:sz w:val="28"/>
        </w:rPr>
        <w:t xml:space="preserve"> </w:t>
      </w:r>
      <w:r>
        <w:rPr>
          <w:sz w:val="28"/>
        </w:rPr>
        <w:t>а</w:t>
      </w:r>
      <w:r>
        <w:rPr>
          <w:spacing w:val="-16"/>
          <w:sz w:val="28"/>
        </w:rPr>
        <w:t xml:space="preserve"> </w:t>
      </w:r>
      <w:r>
        <w:rPr>
          <w:sz w:val="28"/>
        </w:rPr>
        <w:t>їхня</w:t>
      </w:r>
      <w:r>
        <w:rPr>
          <w:spacing w:val="-13"/>
          <w:sz w:val="28"/>
        </w:rPr>
        <w:t xml:space="preserve"> </w:t>
      </w:r>
      <w:r>
        <w:rPr>
          <w:sz w:val="28"/>
        </w:rPr>
        <w:t>підготовка</w:t>
      </w:r>
      <w:r>
        <w:rPr>
          <w:spacing w:val="-8"/>
          <w:sz w:val="28"/>
        </w:rPr>
        <w:t xml:space="preserve"> </w:t>
      </w:r>
      <w:r>
        <w:rPr>
          <w:sz w:val="28"/>
        </w:rPr>
        <w:t>або</w:t>
      </w:r>
      <w:r>
        <w:rPr>
          <w:spacing w:val="-13"/>
          <w:sz w:val="28"/>
        </w:rPr>
        <w:t xml:space="preserve"> </w:t>
      </w:r>
      <w:r>
        <w:rPr>
          <w:sz w:val="28"/>
        </w:rPr>
        <w:t>залучення</w:t>
      </w:r>
      <w:r>
        <w:rPr>
          <w:spacing w:val="-13"/>
          <w:sz w:val="28"/>
        </w:rPr>
        <w:t xml:space="preserve"> </w:t>
      </w:r>
      <w:r>
        <w:rPr>
          <w:sz w:val="28"/>
        </w:rPr>
        <w:t>з-за</w:t>
      </w:r>
      <w:r>
        <w:rPr>
          <w:spacing w:val="-14"/>
          <w:sz w:val="28"/>
        </w:rPr>
        <w:t xml:space="preserve"> </w:t>
      </w:r>
      <w:r>
        <w:rPr>
          <w:sz w:val="28"/>
        </w:rPr>
        <w:t>кордону потребує значних ресурсів.</w:t>
      </w:r>
    </w:p>
    <w:p w14:paraId="468F3AD1" w14:textId="77777777" w:rsidR="00A13F87" w:rsidRDefault="00AE16AA">
      <w:pPr>
        <w:pStyle w:val="a5"/>
        <w:numPr>
          <w:ilvl w:val="1"/>
          <w:numId w:val="31"/>
        </w:numPr>
        <w:tabs>
          <w:tab w:val="left" w:pos="1141"/>
        </w:tabs>
        <w:spacing w:line="360" w:lineRule="auto"/>
        <w:ind w:right="136" w:firstLine="719"/>
        <w:jc w:val="both"/>
        <w:rPr>
          <w:sz w:val="28"/>
        </w:rPr>
      </w:pPr>
      <w:r>
        <w:rPr>
          <w:sz w:val="28"/>
        </w:rPr>
        <w:t>Регуляторні</w:t>
      </w:r>
      <w:r>
        <w:rPr>
          <w:spacing w:val="-2"/>
          <w:sz w:val="28"/>
        </w:rPr>
        <w:t xml:space="preserve"> </w:t>
      </w:r>
      <w:r>
        <w:rPr>
          <w:sz w:val="28"/>
        </w:rPr>
        <w:t>вимоги</w:t>
      </w:r>
      <w:r>
        <w:rPr>
          <w:spacing w:val="-2"/>
          <w:sz w:val="28"/>
        </w:rPr>
        <w:t xml:space="preserve"> </w:t>
      </w:r>
      <w:r>
        <w:rPr>
          <w:sz w:val="28"/>
        </w:rPr>
        <w:t>та</w:t>
      </w:r>
      <w:r>
        <w:rPr>
          <w:spacing w:val="-3"/>
          <w:sz w:val="28"/>
        </w:rPr>
        <w:t xml:space="preserve"> </w:t>
      </w:r>
      <w:r>
        <w:rPr>
          <w:sz w:val="28"/>
        </w:rPr>
        <w:t>стандарти</w:t>
      </w:r>
      <w:r>
        <w:rPr>
          <w:spacing w:val="-3"/>
          <w:sz w:val="28"/>
        </w:rPr>
        <w:t xml:space="preserve"> </w:t>
      </w:r>
      <w:r>
        <w:rPr>
          <w:sz w:val="28"/>
        </w:rPr>
        <w:t>якості.</w:t>
      </w:r>
      <w:r>
        <w:rPr>
          <w:spacing w:val="-4"/>
          <w:sz w:val="28"/>
        </w:rPr>
        <w:t xml:space="preserve"> </w:t>
      </w:r>
      <w:r>
        <w:rPr>
          <w:sz w:val="28"/>
        </w:rPr>
        <w:t>Діяльність</w:t>
      </w:r>
      <w:r>
        <w:rPr>
          <w:spacing w:val="-4"/>
          <w:sz w:val="28"/>
        </w:rPr>
        <w:t xml:space="preserve"> </w:t>
      </w:r>
      <w:r>
        <w:rPr>
          <w:sz w:val="28"/>
        </w:rPr>
        <w:t>освітніх</w:t>
      </w:r>
      <w:r>
        <w:rPr>
          <w:spacing w:val="-6"/>
          <w:sz w:val="28"/>
        </w:rPr>
        <w:t xml:space="preserve"> </w:t>
      </w:r>
      <w:r>
        <w:rPr>
          <w:sz w:val="28"/>
        </w:rPr>
        <w:t>установ</w:t>
      </w:r>
      <w:r>
        <w:rPr>
          <w:spacing w:val="-4"/>
          <w:sz w:val="28"/>
        </w:rPr>
        <w:t xml:space="preserve"> </w:t>
      </w:r>
      <w:r>
        <w:rPr>
          <w:sz w:val="28"/>
        </w:rPr>
        <w:t>часто регулюється на законодавчому рівні. Вимоги щодо отримання ліцензій, сертифікації програм навчання, відповідність національним або міжнародним стандартам якості можуть стати серйозним бар'єром для виходу на ринок.</w:t>
      </w:r>
    </w:p>
    <w:p w14:paraId="7FD03811" w14:textId="77777777" w:rsidR="00A13F87" w:rsidRDefault="00A13F87">
      <w:pPr>
        <w:pStyle w:val="a5"/>
        <w:spacing w:line="360" w:lineRule="auto"/>
        <w:rPr>
          <w:sz w:val="28"/>
        </w:rPr>
        <w:sectPr w:rsidR="00A13F87">
          <w:pgSz w:w="11910" w:h="16840"/>
          <w:pgMar w:top="840" w:right="425" w:bottom="280" w:left="1275" w:header="578" w:footer="0" w:gutter="0"/>
          <w:cols w:space="720"/>
        </w:sectPr>
      </w:pPr>
    </w:p>
    <w:p w14:paraId="7203E3B3" w14:textId="77777777" w:rsidR="00A13F87" w:rsidRDefault="00AE16AA">
      <w:pPr>
        <w:pStyle w:val="a5"/>
        <w:numPr>
          <w:ilvl w:val="1"/>
          <w:numId w:val="31"/>
        </w:numPr>
        <w:tabs>
          <w:tab w:val="left" w:pos="1239"/>
        </w:tabs>
        <w:spacing w:before="289" w:line="360" w:lineRule="auto"/>
        <w:ind w:right="134" w:firstLine="719"/>
        <w:jc w:val="both"/>
        <w:rPr>
          <w:sz w:val="28"/>
        </w:rPr>
      </w:pPr>
      <w:r>
        <w:rPr>
          <w:sz w:val="28"/>
        </w:rPr>
        <w:lastRenderedPageBreak/>
        <w:t>Технологічні іннова</w:t>
      </w:r>
      <w:r>
        <w:rPr>
          <w:sz w:val="28"/>
        </w:rPr>
        <w:t xml:space="preserve">ції та інфраструктура. Сучасний ринок </w:t>
      </w:r>
      <w:proofErr w:type="spellStart"/>
      <w:r>
        <w:rPr>
          <w:sz w:val="28"/>
        </w:rPr>
        <w:t>освітньо</w:t>
      </w:r>
      <w:proofErr w:type="spellEnd"/>
      <w:r>
        <w:rPr>
          <w:sz w:val="28"/>
        </w:rPr>
        <w:t xml:space="preserve">- </w:t>
      </w:r>
      <w:proofErr w:type="spellStart"/>
      <w:r>
        <w:rPr>
          <w:sz w:val="28"/>
        </w:rPr>
        <w:t>мовних</w:t>
      </w:r>
      <w:proofErr w:type="spellEnd"/>
      <w:r>
        <w:rPr>
          <w:sz w:val="28"/>
        </w:rPr>
        <w:t xml:space="preserve"> послуг потребує використання новітніх технологій, таких як платформи для онлайн-навчання, інтерактивні ресурси та мобільні додатки. Відсутність доступу до таких технологій або недостатня технічна підго</w:t>
      </w:r>
      <w:r>
        <w:rPr>
          <w:sz w:val="28"/>
        </w:rPr>
        <w:t>товка може стати стримуючим фактором для новачків на ринку.</w:t>
      </w:r>
    </w:p>
    <w:p w14:paraId="1A43503A" w14:textId="77777777" w:rsidR="00A13F87" w:rsidRDefault="00AE16AA">
      <w:pPr>
        <w:pStyle w:val="a5"/>
        <w:numPr>
          <w:ilvl w:val="1"/>
          <w:numId w:val="31"/>
        </w:numPr>
        <w:tabs>
          <w:tab w:val="left" w:pos="1147"/>
        </w:tabs>
        <w:spacing w:before="2" w:line="360" w:lineRule="auto"/>
        <w:ind w:right="142" w:firstLine="719"/>
        <w:jc w:val="both"/>
        <w:rPr>
          <w:sz w:val="28"/>
        </w:rPr>
      </w:pPr>
      <w:r>
        <w:rPr>
          <w:sz w:val="28"/>
        </w:rPr>
        <w:t xml:space="preserve">Бренд та репутація. Довіра клієнтів до бренду грає ключову роль у виборі </w:t>
      </w:r>
      <w:proofErr w:type="spellStart"/>
      <w:r>
        <w:rPr>
          <w:sz w:val="28"/>
        </w:rPr>
        <w:t>освітньо-мовних</w:t>
      </w:r>
      <w:proofErr w:type="spellEnd"/>
      <w:r>
        <w:rPr>
          <w:sz w:val="28"/>
        </w:rPr>
        <w:t xml:space="preserve"> послуг. Нові гравці часто стикаються з проблемою створення позитивної репутації, оскільки клієнти, як прави</w:t>
      </w:r>
      <w:r>
        <w:rPr>
          <w:sz w:val="28"/>
        </w:rPr>
        <w:t>ло, віддають перевагу відомим і перевіреним освітнім закладам.</w:t>
      </w:r>
    </w:p>
    <w:p w14:paraId="236980D6" w14:textId="77777777" w:rsidR="00A13F87" w:rsidRDefault="00AE16AA">
      <w:pPr>
        <w:pStyle w:val="a5"/>
        <w:numPr>
          <w:ilvl w:val="1"/>
          <w:numId w:val="31"/>
        </w:numPr>
        <w:tabs>
          <w:tab w:val="left" w:pos="1157"/>
        </w:tabs>
        <w:spacing w:before="1" w:line="360" w:lineRule="auto"/>
        <w:ind w:right="142" w:firstLine="719"/>
        <w:jc w:val="both"/>
        <w:rPr>
          <w:sz w:val="28"/>
        </w:rPr>
      </w:pPr>
      <w:r>
        <w:rPr>
          <w:sz w:val="28"/>
        </w:rPr>
        <w:t>Цінові бар’єри. Існуючі гравці можуть мати доступ до більш ефективних моделей</w:t>
      </w:r>
      <w:r>
        <w:rPr>
          <w:spacing w:val="-10"/>
          <w:sz w:val="28"/>
        </w:rPr>
        <w:t xml:space="preserve"> </w:t>
      </w:r>
      <w:r>
        <w:rPr>
          <w:sz w:val="28"/>
        </w:rPr>
        <w:t>ведення</w:t>
      </w:r>
      <w:r>
        <w:rPr>
          <w:spacing w:val="-13"/>
          <w:sz w:val="28"/>
        </w:rPr>
        <w:t xml:space="preserve"> </w:t>
      </w:r>
      <w:r>
        <w:rPr>
          <w:sz w:val="28"/>
        </w:rPr>
        <w:t>бізнесу,</w:t>
      </w:r>
      <w:r>
        <w:rPr>
          <w:spacing w:val="-12"/>
          <w:sz w:val="28"/>
        </w:rPr>
        <w:t xml:space="preserve"> </w:t>
      </w:r>
      <w:r>
        <w:rPr>
          <w:sz w:val="28"/>
        </w:rPr>
        <w:t>що</w:t>
      </w:r>
      <w:r>
        <w:rPr>
          <w:spacing w:val="-10"/>
          <w:sz w:val="28"/>
        </w:rPr>
        <w:t xml:space="preserve"> </w:t>
      </w:r>
      <w:r>
        <w:rPr>
          <w:sz w:val="28"/>
        </w:rPr>
        <w:t>дозволяє</w:t>
      </w:r>
      <w:r>
        <w:rPr>
          <w:spacing w:val="-11"/>
          <w:sz w:val="28"/>
        </w:rPr>
        <w:t xml:space="preserve"> </w:t>
      </w:r>
      <w:r>
        <w:rPr>
          <w:sz w:val="28"/>
        </w:rPr>
        <w:t>їм</w:t>
      </w:r>
      <w:r>
        <w:rPr>
          <w:spacing w:val="-11"/>
          <w:sz w:val="28"/>
        </w:rPr>
        <w:t xml:space="preserve"> </w:t>
      </w:r>
      <w:r>
        <w:rPr>
          <w:sz w:val="28"/>
        </w:rPr>
        <w:t>знижувати</w:t>
      </w:r>
      <w:r>
        <w:rPr>
          <w:spacing w:val="-11"/>
          <w:sz w:val="28"/>
        </w:rPr>
        <w:t xml:space="preserve"> </w:t>
      </w:r>
      <w:r>
        <w:rPr>
          <w:sz w:val="28"/>
        </w:rPr>
        <w:t>ціни</w:t>
      </w:r>
      <w:r>
        <w:rPr>
          <w:spacing w:val="-11"/>
          <w:sz w:val="28"/>
        </w:rPr>
        <w:t xml:space="preserve"> </w:t>
      </w:r>
      <w:r>
        <w:rPr>
          <w:sz w:val="28"/>
        </w:rPr>
        <w:t>на</w:t>
      </w:r>
      <w:r>
        <w:rPr>
          <w:spacing w:val="-13"/>
          <w:sz w:val="28"/>
        </w:rPr>
        <w:t xml:space="preserve"> </w:t>
      </w:r>
      <w:r>
        <w:rPr>
          <w:sz w:val="28"/>
        </w:rPr>
        <w:t>послуги</w:t>
      </w:r>
      <w:r>
        <w:rPr>
          <w:spacing w:val="-10"/>
          <w:sz w:val="28"/>
        </w:rPr>
        <w:t xml:space="preserve"> </w:t>
      </w:r>
      <w:r>
        <w:rPr>
          <w:sz w:val="28"/>
        </w:rPr>
        <w:t>та</w:t>
      </w:r>
      <w:r>
        <w:rPr>
          <w:spacing w:val="-11"/>
          <w:sz w:val="28"/>
        </w:rPr>
        <w:t xml:space="preserve"> </w:t>
      </w:r>
      <w:r>
        <w:rPr>
          <w:sz w:val="28"/>
        </w:rPr>
        <w:t>створювати додаткові цінові бар'єри для новачків. Підт</w:t>
      </w:r>
      <w:r>
        <w:rPr>
          <w:sz w:val="28"/>
        </w:rPr>
        <w:t>римка конкурентних цін при високій якості навчання може бути складним завданням для нових учасників ринку.</w:t>
      </w:r>
    </w:p>
    <w:p w14:paraId="21805B53" w14:textId="77777777" w:rsidR="00A13F87" w:rsidRDefault="00AE16AA">
      <w:pPr>
        <w:pStyle w:val="a5"/>
        <w:numPr>
          <w:ilvl w:val="1"/>
          <w:numId w:val="31"/>
        </w:numPr>
        <w:tabs>
          <w:tab w:val="left" w:pos="1164"/>
        </w:tabs>
        <w:spacing w:line="360" w:lineRule="auto"/>
        <w:ind w:right="138" w:firstLine="719"/>
        <w:jc w:val="both"/>
        <w:rPr>
          <w:sz w:val="28"/>
        </w:rPr>
      </w:pPr>
      <w:r>
        <w:rPr>
          <w:sz w:val="28"/>
        </w:rPr>
        <w:t>Маркетинг та залучення клієнтів. Ефективне просування освітніх послуг вимагає</w:t>
      </w:r>
      <w:r>
        <w:rPr>
          <w:spacing w:val="-1"/>
          <w:sz w:val="28"/>
        </w:rPr>
        <w:t xml:space="preserve"> </w:t>
      </w:r>
      <w:r>
        <w:rPr>
          <w:sz w:val="28"/>
        </w:rPr>
        <w:t>значних зусиль</w:t>
      </w:r>
      <w:r>
        <w:rPr>
          <w:spacing w:val="-2"/>
          <w:sz w:val="28"/>
        </w:rPr>
        <w:t xml:space="preserve"> </w:t>
      </w:r>
      <w:r>
        <w:rPr>
          <w:sz w:val="28"/>
        </w:rPr>
        <w:t>та</w:t>
      </w:r>
      <w:r>
        <w:rPr>
          <w:spacing w:val="-1"/>
          <w:sz w:val="28"/>
        </w:rPr>
        <w:t xml:space="preserve"> </w:t>
      </w:r>
      <w:r>
        <w:rPr>
          <w:sz w:val="28"/>
        </w:rPr>
        <w:t>ресурсів.</w:t>
      </w:r>
      <w:r>
        <w:rPr>
          <w:spacing w:val="-2"/>
          <w:sz w:val="28"/>
        </w:rPr>
        <w:t xml:space="preserve"> </w:t>
      </w:r>
      <w:r>
        <w:rPr>
          <w:sz w:val="28"/>
        </w:rPr>
        <w:t>Це</w:t>
      </w:r>
      <w:r>
        <w:rPr>
          <w:spacing w:val="-1"/>
          <w:sz w:val="28"/>
        </w:rPr>
        <w:t xml:space="preserve"> </w:t>
      </w:r>
      <w:r>
        <w:rPr>
          <w:sz w:val="28"/>
        </w:rPr>
        <w:t>включає</w:t>
      </w:r>
      <w:r>
        <w:rPr>
          <w:spacing w:val="-1"/>
          <w:sz w:val="28"/>
        </w:rPr>
        <w:t xml:space="preserve"> </w:t>
      </w:r>
      <w:r>
        <w:rPr>
          <w:sz w:val="28"/>
        </w:rPr>
        <w:t>витрати на</w:t>
      </w:r>
      <w:r>
        <w:rPr>
          <w:spacing w:val="-1"/>
          <w:sz w:val="28"/>
        </w:rPr>
        <w:t xml:space="preserve"> </w:t>
      </w:r>
      <w:r>
        <w:rPr>
          <w:sz w:val="28"/>
        </w:rPr>
        <w:t>рекламу,</w:t>
      </w:r>
      <w:r>
        <w:rPr>
          <w:spacing w:val="-1"/>
          <w:sz w:val="28"/>
        </w:rPr>
        <w:t xml:space="preserve"> </w:t>
      </w:r>
      <w:r>
        <w:rPr>
          <w:sz w:val="28"/>
        </w:rPr>
        <w:t>просування в</w:t>
      </w:r>
      <w:r>
        <w:rPr>
          <w:sz w:val="28"/>
        </w:rPr>
        <w:t xml:space="preserve"> соціальних мережах, розробку програм лояльності для студентів. Для новачків складно</w:t>
      </w:r>
      <w:r>
        <w:rPr>
          <w:spacing w:val="-5"/>
          <w:sz w:val="28"/>
        </w:rPr>
        <w:t xml:space="preserve"> </w:t>
      </w:r>
      <w:r>
        <w:rPr>
          <w:sz w:val="28"/>
        </w:rPr>
        <w:t>конкурувати</w:t>
      </w:r>
      <w:r>
        <w:rPr>
          <w:spacing w:val="-5"/>
          <w:sz w:val="28"/>
        </w:rPr>
        <w:t xml:space="preserve"> </w:t>
      </w:r>
      <w:r>
        <w:rPr>
          <w:sz w:val="28"/>
        </w:rPr>
        <w:t>з</w:t>
      </w:r>
      <w:r>
        <w:rPr>
          <w:spacing w:val="-6"/>
          <w:sz w:val="28"/>
        </w:rPr>
        <w:t xml:space="preserve"> </w:t>
      </w:r>
      <w:r>
        <w:rPr>
          <w:sz w:val="28"/>
        </w:rPr>
        <w:t>великими</w:t>
      </w:r>
      <w:r>
        <w:rPr>
          <w:spacing w:val="-5"/>
          <w:sz w:val="28"/>
        </w:rPr>
        <w:t xml:space="preserve"> </w:t>
      </w:r>
      <w:r>
        <w:rPr>
          <w:sz w:val="28"/>
        </w:rPr>
        <w:t>мережами,</w:t>
      </w:r>
      <w:r>
        <w:rPr>
          <w:spacing w:val="-6"/>
          <w:sz w:val="28"/>
        </w:rPr>
        <w:t xml:space="preserve"> </w:t>
      </w:r>
      <w:r>
        <w:rPr>
          <w:sz w:val="28"/>
        </w:rPr>
        <w:t>які</w:t>
      </w:r>
      <w:r>
        <w:rPr>
          <w:spacing w:val="-4"/>
          <w:sz w:val="28"/>
        </w:rPr>
        <w:t xml:space="preserve"> </w:t>
      </w:r>
      <w:r>
        <w:rPr>
          <w:sz w:val="28"/>
        </w:rPr>
        <w:t>мають</w:t>
      </w:r>
      <w:r>
        <w:rPr>
          <w:spacing w:val="-7"/>
          <w:sz w:val="28"/>
        </w:rPr>
        <w:t xml:space="preserve"> </w:t>
      </w:r>
      <w:r>
        <w:rPr>
          <w:sz w:val="28"/>
        </w:rPr>
        <w:t>значно</w:t>
      </w:r>
      <w:r>
        <w:rPr>
          <w:spacing w:val="-5"/>
          <w:sz w:val="28"/>
        </w:rPr>
        <w:t xml:space="preserve"> </w:t>
      </w:r>
      <w:r>
        <w:rPr>
          <w:sz w:val="28"/>
        </w:rPr>
        <w:t>більші</w:t>
      </w:r>
      <w:r>
        <w:rPr>
          <w:spacing w:val="-5"/>
          <w:sz w:val="28"/>
        </w:rPr>
        <w:t xml:space="preserve"> </w:t>
      </w:r>
      <w:r>
        <w:rPr>
          <w:sz w:val="28"/>
        </w:rPr>
        <w:t xml:space="preserve">маркетингові бюджети та </w:t>
      </w:r>
      <w:proofErr w:type="spellStart"/>
      <w:r>
        <w:rPr>
          <w:sz w:val="28"/>
        </w:rPr>
        <w:t>впізнаваність</w:t>
      </w:r>
      <w:proofErr w:type="spellEnd"/>
      <w:r>
        <w:rPr>
          <w:sz w:val="28"/>
        </w:rPr>
        <w:t xml:space="preserve"> бренду.</w:t>
      </w:r>
    </w:p>
    <w:p w14:paraId="543C40DD" w14:textId="77777777" w:rsidR="00A13F87" w:rsidRDefault="00AE16AA">
      <w:pPr>
        <w:pStyle w:val="a5"/>
        <w:numPr>
          <w:ilvl w:val="1"/>
          <w:numId w:val="31"/>
        </w:numPr>
        <w:tabs>
          <w:tab w:val="left" w:pos="1217"/>
        </w:tabs>
        <w:spacing w:line="360" w:lineRule="auto"/>
        <w:ind w:right="138" w:firstLine="719"/>
        <w:jc w:val="both"/>
        <w:rPr>
          <w:sz w:val="28"/>
        </w:rPr>
      </w:pPr>
      <w:r>
        <w:rPr>
          <w:sz w:val="28"/>
        </w:rPr>
        <w:t>Локалізація та регіональні особливості. Освітньо-</w:t>
      </w:r>
      <w:proofErr w:type="spellStart"/>
      <w:r>
        <w:rPr>
          <w:sz w:val="28"/>
        </w:rPr>
        <w:t>мовні</w:t>
      </w:r>
      <w:proofErr w:type="spellEnd"/>
      <w:r>
        <w:rPr>
          <w:sz w:val="28"/>
        </w:rPr>
        <w:t xml:space="preserve"> послуги часто</w:t>
      </w:r>
      <w:r>
        <w:rPr>
          <w:sz w:val="28"/>
        </w:rPr>
        <w:t xml:space="preserve"> потребують</w:t>
      </w:r>
      <w:r>
        <w:rPr>
          <w:spacing w:val="-18"/>
          <w:sz w:val="28"/>
        </w:rPr>
        <w:t xml:space="preserve"> </w:t>
      </w:r>
      <w:r>
        <w:rPr>
          <w:sz w:val="28"/>
        </w:rPr>
        <w:t>адаптації</w:t>
      </w:r>
      <w:r>
        <w:rPr>
          <w:spacing w:val="-17"/>
          <w:sz w:val="28"/>
        </w:rPr>
        <w:t xml:space="preserve"> </w:t>
      </w:r>
      <w:r>
        <w:rPr>
          <w:sz w:val="28"/>
        </w:rPr>
        <w:t>до</w:t>
      </w:r>
      <w:r>
        <w:rPr>
          <w:spacing w:val="-18"/>
          <w:sz w:val="28"/>
        </w:rPr>
        <w:t xml:space="preserve"> </w:t>
      </w:r>
      <w:r>
        <w:rPr>
          <w:sz w:val="28"/>
        </w:rPr>
        <w:t>місцевих</w:t>
      </w:r>
      <w:r>
        <w:rPr>
          <w:spacing w:val="-17"/>
          <w:sz w:val="28"/>
        </w:rPr>
        <w:t xml:space="preserve"> </w:t>
      </w:r>
      <w:r>
        <w:rPr>
          <w:sz w:val="28"/>
        </w:rPr>
        <w:t>культурних</w:t>
      </w:r>
      <w:r>
        <w:rPr>
          <w:spacing w:val="-18"/>
          <w:sz w:val="28"/>
        </w:rPr>
        <w:t xml:space="preserve"> </w:t>
      </w:r>
      <w:r>
        <w:rPr>
          <w:sz w:val="28"/>
        </w:rPr>
        <w:t>та</w:t>
      </w:r>
      <w:r>
        <w:rPr>
          <w:spacing w:val="-17"/>
          <w:sz w:val="28"/>
        </w:rPr>
        <w:t xml:space="preserve"> </w:t>
      </w:r>
      <w:proofErr w:type="spellStart"/>
      <w:r>
        <w:rPr>
          <w:sz w:val="28"/>
        </w:rPr>
        <w:t>мовних</w:t>
      </w:r>
      <w:proofErr w:type="spellEnd"/>
      <w:r>
        <w:rPr>
          <w:spacing w:val="-18"/>
          <w:sz w:val="28"/>
        </w:rPr>
        <w:t xml:space="preserve"> </w:t>
      </w:r>
      <w:r>
        <w:rPr>
          <w:sz w:val="28"/>
        </w:rPr>
        <w:t>особливостей.</w:t>
      </w:r>
      <w:r>
        <w:rPr>
          <w:spacing w:val="-17"/>
          <w:sz w:val="28"/>
        </w:rPr>
        <w:t xml:space="preserve"> </w:t>
      </w:r>
      <w:r>
        <w:rPr>
          <w:sz w:val="28"/>
        </w:rPr>
        <w:t>Наприклад, у різних регіонах може бути різний попит на певні мови або специфічні методи навчання.</w:t>
      </w:r>
      <w:r>
        <w:rPr>
          <w:spacing w:val="-2"/>
          <w:sz w:val="28"/>
        </w:rPr>
        <w:t xml:space="preserve"> </w:t>
      </w:r>
      <w:r>
        <w:rPr>
          <w:sz w:val="28"/>
        </w:rPr>
        <w:t>Це</w:t>
      </w:r>
      <w:r>
        <w:rPr>
          <w:spacing w:val="-2"/>
          <w:sz w:val="28"/>
        </w:rPr>
        <w:t xml:space="preserve"> </w:t>
      </w:r>
      <w:r>
        <w:rPr>
          <w:sz w:val="28"/>
        </w:rPr>
        <w:t>може</w:t>
      </w:r>
      <w:r>
        <w:rPr>
          <w:spacing w:val="-3"/>
          <w:sz w:val="28"/>
        </w:rPr>
        <w:t xml:space="preserve"> </w:t>
      </w:r>
      <w:r>
        <w:rPr>
          <w:sz w:val="28"/>
        </w:rPr>
        <w:t>ускладнити</w:t>
      </w:r>
      <w:r>
        <w:rPr>
          <w:spacing w:val="-1"/>
          <w:sz w:val="28"/>
        </w:rPr>
        <w:t xml:space="preserve"> </w:t>
      </w:r>
      <w:r>
        <w:rPr>
          <w:sz w:val="28"/>
        </w:rPr>
        <w:t>вихід</w:t>
      </w:r>
      <w:r>
        <w:rPr>
          <w:spacing w:val="-1"/>
          <w:sz w:val="28"/>
        </w:rPr>
        <w:t xml:space="preserve"> </w:t>
      </w:r>
      <w:r>
        <w:rPr>
          <w:sz w:val="28"/>
        </w:rPr>
        <w:t>на</w:t>
      </w:r>
      <w:r>
        <w:rPr>
          <w:spacing w:val="-4"/>
          <w:sz w:val="28"/>
        </w:rPr>
        <w:t xml:space="preserve"> </w:t>
      </w:r>
      <w:r>
        <w:rPr>
          <w:sz w:val="28"/>
        </w:rPr>
        <w:t>ринок</w:t>
      </w:r>
      <w:r>
        <w:rPr>
          <w:spacing w:val="-1"/>
          <w:sz w:val="28"/>
        </w:rPr>
        <w:t xml:space="preserve"> </w:t>
      </w:r>
      <w:r>
        <w:rPr>
          <w:sz w:val="28"/>
        </w:rPr>
        <w:t>без</w:t>
      </w:r>
      <w:r>
        <w:rPr>
          <w:spacing w:val="-2"/>
          <w:sz w:val="28"/>
        </w:rPr>
        <w:t xml:space="preserve"> </w:t>
      </w:r>
      <w:r>
        <w:rPr>
          <w:sz w:val="28"/>
        </w:rPr>
        <w:t>глибокого</w:t>
      </w:r>
      <w:r>
        <w:rPr>
          <w:spacing w:val="-1"/>
          <w:sz w:val="28"/>
        </w:rPr>
        <w:t xml:space="preserve"> </w:t>
      </w:r>
      <w:r>
        <w:rPr>
          <w:sz w:val="28"/>
        </w:rPr>
        <w:t>розуміння</w:t>
      </w:r>
      <w:r>
        <w:rPr>
          <w:spacing w:val="-1"/>
          <w:sz w:val="28"/>
        </w:rPr>
        <w:t xml:space="preserve"> </w:t>
      </w:r>
      <w:r>
        <w:rPr>
          <w:sz w:val="28"/>
        </w:rPr>
        <w:t xml:space="preserve">локальних </w:t>
      </w:r>
      <w:r>
        <w:rPr>
          <w:spacing w:val="-2"/>
          <w:sz w:val="28"/>
        </w:rPr>
        <w:t>потреб.</w:t>
      </w:r>
    </w:p>
    <w:p w14:paraId="26914397" w14:textId="77777777" w:rsidR="00A13F87" w:rsidRDefault="00AE16AA">
      <w:pPr>
        <w:pStyle w:val="a3"/>
        <w:spacing w:line="360" w:lineRule="auto"/>
        <w:ind w:right="137" w:firstLine="719"/>
      </w:pPr>
      <w:r>
        <w:t xml:space="preserve">Отже, вхід на ринок </w:t>
      </w:r>
      <w:proofErr w:type="spellStart"/>
      <w:r>
        <w:t>освітньо-мовних</w:t>
      </w:r>
      <w:proofErr w:type="spellEnd"/>
      <w:r>
        <w:t xml:space="preserve"> послуг вимагає врахування різноманітних фактор</w:t>
      </w:r>
      <w:r>
        <w:t>ів. Серед цих факторів - фінансові ресурси, наявність кваліфікованого персоналу, відповідність регуляторним вимогам та ефективна маркетингова стратегія.</w:t>
      </w:r>
    </w:p>
    <w:p w14:paraId="2DDAC183" w14:textId="77777777" w:rsidR="00A13F87" w:rsidRDefault="00AE16AA">
      <w:pPr>
        <w:pStyle w:val="a3"/>
        <w:spacing w:line="360" w:lineRule="auto"/>
        <w:ind w:right="134" w:firstLine="719"/>
      </w:pPr>
      <w:r>
        <w:t>Далі</w:t>
      </w:r>
      <w:r>
        <w:rPr>
          <w:spacing w:val="-15"/>
        </w:rPr>
        <w:t xml:space="preserve"> </w:t>
      </w:r>
      <w:r>
        <w:t>наведемо</w:t>
      </w:r>
      <w:r>
        <w:rPr>
          <w:spacing w:val="-17"/>
        </w:rPr>
        <w:t xml:space="preserve"> </w:t>
      </w:r>
      <w:r>
        <w:t>характеристику</w:t>
      </w:r>
      <w:r>
        <w:rPr>
          <w:spacing w:val="-17"/>
        </w:rPr>
        <w:t xml:space="preserve"> </w:t>
      </w:r>
      <w:r>
        <w:t>ринку</w:t>
      </w:r>
      <w:r>
        <w:rPr>
          <w:spacing w:val="-15"/>
        </w:rPr>
        <w:t xml:space="preserve"> </w:t>
      </w:r>
      <w:proofErr w:type="spellStart"/>
      <w:r>
        <w:t>освітньо-мовних</w:t>
      </w:r>
      <w:proofErr w:type="spellEnd"/>
      <w:r>
        <w:rPr>
          <w:spacing w:val="-17"/>
        </w:rPr>
        <w:t xml:space="preserve"> </w:t>
      </w:r>
      <w:r>
        <w:t>послуг</w:t>
      </w:r>
      <w:r>
        <w:rPr>
          <w:spacing w:val="-16"/>
        </w:rPr>
        <w:t xml:space="preserve"> </w:t>
      </w:r>
      <w:r>
        <w:t>(див.</w:t>
      </w:r>
      <w:r>
        <w:rPr>
          <w:spacing w:val="-17"/>
        </w:rPr>
        <w:t xml:space="preserve"> </w:t>
      </w:r>
      <w:r>
        <w:t>табл.</w:t>
      </w:r>
      <w:r>
        <w:rPr>
          <w:spacing w:val="-16"/>
        </w:rPr>
        <w:t xml:space="preserve"> </w:t>
      </w:r>
      <w:r>
        <w:t>2.3). Характеристика відображає п</w:t>
      </w:r>
      <w:r>
        <w:t xml:space="preserve">оточні показники ринку та прогнозовані темпи </w:t>
      </w:r>
      <w:r>
        <w:rPr>
          <w:spacing w:val="-2"/>
        </w:rPr>
        <w:t>зростання.</w:t>
      </w:r>
    </w:p>
    <w:p w14:paraId="3C3E8745" w14:textId="77777777" w:rsidR="00A13F87" w:rsidRDefault="00A13F87">
      <w:pPr>
        <w:pStyle w:val="a3"/>
        <w:spacing w:line="360" w:lineRule="auto"/>
        <w:sectPr w:rsidR="00A13F87">
          <w:pgSz w:w="11910" w:h="16840"/>
          <w:pgMar w:top="840" w:right="425" w:bottom="280" w:left="1275" w:header="578" w:footer="0" w:gutter="0"/>
          <w:cols w:space="720"/>
        </w:sectPr>
      </w:pPr>
    </w:p>
    <w:p w14:paraId="45D84340" w14:textId="77777777" w:rsidR="00A13F87" w:rsidRDefault="00AE16AA">
      <w:pPr>
        <w:pStyle w:val="a3"/>
        <w:spacing w:before="289"/>
        <w:ind w:left="863"/>
        <w:jc w:val="left"/>
      </w:pPr>
      <w:r>
        <w:lastRenderedPageBreak/>
        <w:t>Таблиця</w:t>
      </w:r>
      <w:r>
        <w:rPr>
          <w:spacing w:val="-7"/>
        </w:rPr>
        <w:t xml:space="preserve"> </w:t>
      </w:r>
      <w:r>
        <w:t>2.3</w:t>
      </w:r>
      <w:r>
        <w:rPr>
          <w:spacing w:val="-5"/>
        </w:rPr>
        <w:t xml:space="preserve"> </w:t>
      </w:r>
      <w:r>
        <w:t>-</w:t>
      </w:r>
      <w:r>
        <w:rPr>
          <w:spacing w:val="-5"/>
        </w:rPr>
        <w:t xml:space="preserve"> </w:t>
      </w:r>
      <w:r>
        <w:t>Поточні</w:t>
      </w:r>
      <w:r>
        <w:rPr>
          <w:spacing w:val="-7"/>
        </w:rPr>
        <w:t xml:space="preserve"> </w:t>
      </w:r>
      <w:r>
        <w:t>показники</w:t>
      </w:r>
      <w:r>
        <w:rPr>
          <w:spacing w:val="-5"/>
        </w:rPr>
        <w:t xml:space="preserve"> </w:t>
      </w:r>
      <w:r>
        <w:t>ринку</w:t>
      </w:r>
      <w:r>
        <w:rPr>
          <w:spacing w:val="-3"/>
        </w:rPr>
        <w:t xml:space="preserve"> </w:t>
      </w:r>
      <w:proofErr w:type="spellStart"/>
      <w:r>
        <w:t>освітньо-мовних</w:t>
      </w:r>
      <w:proofErr w:type="spellEnd"/>
      <w:r>
        <w:rPr>
          <w:spacing w:val="-4"/>
        </w:rPr>
        <w:t xml:space="preserve"> </w:t>
      </w:r>
      <w:proofErr w:type="spellStart"/>
      <w:r>
        <w:t>послун</w:t>
      </w:r>
      <w:proofErr w:type="spellEnd"/>
      <w:r>
        <w:rPr>
          <w:spacing w:val="-3"/>
        </w:rPr>
        <w:t xml:space="preserve"> </w:t>
      </w:r>
      <w:r>
        <w:t>та</w:t>
      </w:r>
      <w:r>
        <w:rPr>
          <w:spacing w:val="-7"/>
        </w:rPr>
        <w:t xml:space="preserve"> </w:t>
      </w:r>
      <w:r>
        <w:rPr>
          <w:spacing w:val="-2"/>
        </w:rPr>
        <w:t>прогнози</w:t>
      </w:r>
    </w:p>
    <w:p w14:paraId="1498B848" w14:textId="77777777" w:rsidR="00A13F87" w:rsidRDefault="00A13F87">
      <w:pPr>
        <w:pStyle w:val="a3"/>
        <w:spacing w:before="2"/>
        <w:ind w:left="0"/>
        <w:jc w:val="left"/>
        <w:rPr>
          <w:sz w:val="14"/>
        </w:rPr>
      </w:pPr>
    </w:p>
    <w:tbl>
      <w:tblPr>
        <w:tblStyle w:val="TableNormal"/>
        <w:tblW w:w="0" w:type="auto"/>
        <w:tblInd w:w="1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497"/>
        <w:gridCol w:w="1296"/>
        <w:gridCol w:w="1488"/>
        <w:gridCol w:w="1659"/>
        <w:gridCol w:w="1980"/>
      </w:tblGrid>
      <w:tr w:rsidR="00A13F87" w14:paraId="0F619B8D" w14:textId="77777777">
        <w:trPr>
          <w:trHeight w:val="1449"/>
        </w:trPr>
        <w:tc>
          <w:tcPr>
            <w:tcW w:w="3497" w:type="dxa"/>
          </w:tcPr>
          <w:p w14:paraId="41E26751" w14:textId="77777777" w:rsidR="00A13F87" w:rsidRDefault="00AE16AA">
            <w:pPr>
              <w:pStyle w:val="TableParagraph"/>
              <w:spacing w:line="360" w:lineRule="auto"/>
              <w:rPr>
                <w:sz w:val="28"/>
              </w:rPr>
            </w:pPr>
            <w:r>
              <w:rPr>
                <w:sz w:val="28"/>
              </w:rPr>
              <w:t>Показники</w:t>
            </w:r>
            <w:r>
              <w:rPr>
                <w:spacing w:val="-18"/>
                <w:sz w:val="28"/>
              </w:rPr>
              <w:t xml:space="preserve"> </w:t>
            </w:r>
            <w:r>
              <w:rPr>
                <w:sz w:val="28"/>
              </w:rPr>
              <w:t>стану</w:t>
            </w:r>
            <w:r>
              <w:rPr>
                <w:spacing w:val="-17"/>
                <w:sz w:val="28"/>
              </w:rPr>
              <w:t xml:space="preserve"> </w:t>
            </w:r>
            <w:r>
              <w:rPr>
                <w:sz w:val="28"/>
              </w:rPr>
              <w:t xml:space="preserve">ринку </w:t>
            </w:r>
            <w:r>
              <w:rPr>
                <w:spacing w:val="-2"/>
                <w:sz w:val="28"/>
              </w:rPr>
              <w:t>(найменування)</w:t>
            </w:r>
          </w:p>
        </w:tc>
        <w:tc>
          <w:tcPr>
            <w:tcW w:w="1296" w:type="dxa"/>
          </w:tcPr>
          <w:p w14:paraId="25A25B01" w14:textId="77777777" w:rsidR="00A13F87" w:rsidRDefault="00AE16AA">
            <w:pPr>
              <w:pStyle w:val="TableParagraph"/>
              <w:spacing w:line="360" w:lineRule="auto"/>
              <w:ind w:left="108" w:right="95"/>
              <w:rPr>
                <w:sz w:val="28"/>
              </w:rPr>
            </w:pPr>
            <w:r>
              <w:rPr>
                <w:spacing w:val="-2"/>
                <w:sz w:val="28"/>
              </w:rPr>
              <w:t>Поточне значення</w:t>
            </w:r>
          </w:p>
        </w:tc>
        <w:tc>
          <w:tcPr>
            <w:tcW w:w="1488" w:type="dxa"/>
          </w:tcPr>
          <w:p w14:paraId="608A0144" w14:textId="77777777" w:rsidR="00A13F87" w:rsidRDefault="00AE16AA">
            <w:pPr>
              <w:pStyle w:val="TableParagraph"/>
              <w:spacing w:line="360" w:lineRule="auto"/>
              <w:ind w:left="108"/>
              <w:rPr>
                <w:sz w:val="28"/>
              </w:rPr>
            </w:pPr>
            <w:r>
              <w:rPr>
                <w:spacing w:val="-2"/>
                <w:sz w:val="28"/>
              </w:rPr>
              <w:t>Прогнозне значення</w:t>
            </w:r>
          </w:p>
        </w:tc>
        <w:tc>
          <w:tcPr>
            <w:tcW w:w="1659" w:type="dxa"/>
          </w:tcPr>
          <w:p w14:paraId="295F679E" w14:textId="77777777" w:rsidR="00A13F87" w:rsidRDefault="00AE16AA">
            <w:pPr>
              <w:pStyle w:val="TableParagraph"/>
              <w:spacing w:line="360" w:lineRule="auto"/>
              <w:ind w:left="108" w:right="561"/>
              <w:rPr>
                <w:sz w:val="28"/>
              </w:rPr>
            </w:pPr>
            <w:r>
              <w:rPr>
                <w:spacing w:val="-2"/>
                <w:sz w:val="28"/>
              </w:rPr>
              <w:t>Поточні темпи</w:t>
            </w:r>
          </w:p>
          <w:p w14:paraId="4C16F10A" w14:textId="77777777" w:rsidR="00A13F87" w:rsidRDefault="00AE16AA">
            <w:pPr>
              <w:pStyle w:val="TableParagraph"/>
              <w:spacing w:line="321" w:lineRule="exact"/>
              <w:ind w:left="108"/>
              <w:rPr>
                <w:sz w:val="28"/>
              </w:rPr>
            </w:pPr>
            <w:r>
              <w:rPr>
                <w:spacing w:val="-2"/>
                <w:sz w:val="28"/>
              </w:rPr>
              <w:t>приросту</w:t>
            </w:r>
          </w:p>
        </w:tc>
        <w:tc>
          <w:tcPr>
            <w:tcW w:w="1980" w:type="dxa"/>
          </w:tcPr>
          <w:p w14:paraId="2729E1E7" w14:textId="77777777" w:rsidR="00A13F87" w:rsidRDefault="00AE16AA">
            <w:pPr>
              <w:pStyle w:val="TableParagraph"/>
              <w:spacing w:line="360" w:lineRule="auto"/>
              <w:ind w:left="106"/>
              <w:rPr>
                <w:sz w:val="28"/>
              </w:rPr>
            </w:pPr>
            <w:r>
              <w:rPr>
                <w:spacing w:val="-2"/>
                <w:sz w:val="28"/>
              </w:rPr>
              <w:t>Прогнозовані темпи</w:t>
            </w:r>
          </w:p>
          <w:p w14:paraId="0CCC2985" w14:textId="77777777" w:rsidR="00A13F87" w:rsidRDefault="00AE16AA">
            <w:pPr>
              <w:pStyle w:val="TableParagraph"/>
              <w:spacing w:line="321" w:lineRule="exact"/>
              <w:ind w:left="106"/>
              <w:rPr>
                <w:sz w:val="28"/>
              </w:rPr>
            </w:pPr>
            <w:r>
              <w:rPr>
                <w:spacing w:val="-2"/>
                <w:sz w:val="28"/>
              </w:rPr>
              <w:t>приросту</w:t>
            </w:r>
          </w:p>
        </w:tc>
      </w:tr>
      <w:tr w:rsidR="00A13F87" w14:paraId="62C923DB" w14:textId="77777777">
        <w:trPr>
          <w:trHeight w:val="482"/>
        </w:trPr>
        <w:tc>
          <w:tcPr>
            <w:tcW w:w="3497" w:type="dxa"/>
          </w:tcPr>
          <w:p w14:paraId="2E992799" w14:textId="77777777" w:rsidR="00A13F87" w:rsidRDefault="00AE16AA">
            <w:pPr>
              <w:pStyle w:val="TableParagraph"/>
              <w:ind w:left="8" w:right="69"/>
              <w:jc w:val="center"/>
              <w:rPr>
                <w:sz w:val="28"/>
              </w:rPr>
            </w:pPr>
            <w:r>
              <w:rPr>
                <w:spacing w:val="-2"/>
                <w:sz w:val="28"/>
              </w:rPr>
              <w:t>Кількість</w:t>
            </w:r>
            <w:r>
              <w:rPr>
                <w:spacing w:val="-3"/>
                <w:sz w:val="28"/>
              </w:rPr>
              <w:t xml:space="preserve"> </w:t>
            </w:r>
            <w:r>
              <w:rPr>
                <w:spacing w:val="-2"/>
                <w:sz w:val="28"/>
              </w:rPr>
              <w:t>головних</w:t>
            </w:r>
            <w:r>
              <w:rPr>
                <w:spacing w:val="1"/>
                <w:sz w:val="28"/>
              </w:rPr>
              <w:t xml:space="preserve"> </w:t>
            </w:r>
            <w:r>
              <w:rPr>
                <w:spacing w:val="-2"/>
                <w:sz w:val="28"/>
              </w:rPr>
              <w:t>гравців</w:t>
            </w:r>
          </w:p>
        </w:tc>
        <w:tc>
          <w:tcPr>
            <w:tcW w:w="1296" w:type="dxa"/>
          </w:tcPr>
          <w:p w14:paraId="4490D4F9" w14:textId="77777777" w:rsidR="00A13F87" w:rsidRDefault="00AE16AA">
            <w:pPr>
              <w:pStyle w:val="TableParagraph"/>
              <w:ind w:left="108"/>
              <w:rPr>
                <w:sz w:val="28"/>
              </w:rPr>
            </w:pPr>
            <w:r>
              <w:rPr>
                <w:spacing w:val="-5"/>
                <w:sz w:val="28"/>
              </w:rPr>
              <w:t>50</w:t>
            </w:r>
          </w:p>
        </w:tc>
        <w:tc>
          <w:tcPr>
            <w:tcW w:w="1488" w:type="dxa"/>
          </w:tcPr>
          <w:p w14:paraId="03473DBC" w14:textId="77777777" w:rsidR="00A13F87" w:rsidRDefault="00AE16AA">
            <w:pPr>
              <w:pStyle w:val="TableParagraph"/>
              <w:ind w:left="108"/>
              <w:rPr>
                <w:sz w:val="28"/>
              </w:rPr>
            </w:pPr>
            <w:r>
              <w:rPr>
                <w:spacing w:val="-5"/>
                <w:sz w:val="28"/>
              </w:rPr>
              <w:t>65</w:t>
            </w:r>
          </w:p>
        </w:tc>
        <w:tc>
          <w:tcPr>
            <w:tcW w:w="1659" w:type="dxa"/>
          </w:tcPr>
          <w:p w14:paraId="5F1810A3" w14:textId="77777777" w:rsidR="00A13F87" w:rsidRDefault="00AE16AA">
            <w:pPr>
              <w:pStyle w:val="TableParagraph"/>
              <w:ind w:left="108"/>
              <w:rPr>
                <w:sz w:val="28"/>
              </w:rPr>
            </w:pPr>
            <w:r>
              <w:rPr>
                <w:spacing w:val="-5"/>
                <w:sz w:val="28"/>
              </w:rPr>
              <w:t>5%</w:t>
            </w:r>
          </w:p>
        </w:tc>
        <w:tc>
          <w:tcPr>
            <w:tcW w:w="1980" w:type="dxa"/>
          </w:tcPr>
          <w:p w14:paraId="39433806" w14:textId="77777777" w:rsidR="00A13F87" w:rsidRDefault="00AE16AA">
            <w:pPr>
              <w:pStyle w:val="TableParagraph"/>
              <w:ind w:left="106"/>
              <w:rPr>
                <w:sz w:val="28"/>
              </w:rPr>
            </w:pPr>
            <w:r>
              <w:rPr>
                <w:spacing w:val="-5"/>
                <w:sz w:val="28"/>
              </w:rPr>
              <w:t>7%</w:t>
            </w:r>
          </w:p>
        </w:tc>
      </w:tr>
      <w:tr w:rsidR="00A13F87" w14:paraId="1AE474F7" w14:textId="77777777">
        <w:trPr>
          <w:trHeight w:val="1449"/>
        </w:trPr>
        <w:tc>
          <w:tcPr>
            <w:tcW w:w="3497" w:type="dxa"/>
          </w:tcPr>
          <w:p w14:paraId="5971750E" w14:textId="77777777" w:rsidR="00A13F87" w:rsidRDefault="00AE16AA">
            <w:pPr>
              <w:pStyle w:val="TableParagraph"/>
              <w:spacing w:line="360" w:lineRule="auto"/>
              <w:rPr>
                <w:sz w:val="28"/>
              </w:rPr>
            </w:pPr>
            <w:r>
              <w:rPr>
                <w:sz w:val="28"/>
              </w:rPr>
              <w:t>Частка</w:t>
            </w:r>
            <w:r>
              <w:rPr>
                <w:spacing w:val="40"/>
                <w:sz w:val="28"/>
              </w:rPr>
              <w:t xml:space="preserve"> </w:t>
            </w:r>
            <w:r>
              <w:rPr>
                <w:sz w:val="28"/>
              </w:rPr>
              <w:t>іноземних виробників в</w:t>
            </w:r>
          </w:p>
          <w:p w14:paraId="70A47486" w14:textId="77777777" w:rsidR="00A13F87" w:rsidRDefault="00AE16AA">
            <w:pPr>
              <w:pStyle w:val="TableParagraph"/>
              <w:spacing w:before="1"/>
              <w:rPr>
                <w:sz w:val="28"/>
              </w:rPr>
            </w:pPr>
            <w:r>
              <w:rPr>
                <w:sz w:val="28"/>
              </w:rPr>
              <w:t>загальному</w:t>
            </w:r>
            <w:r>
              <w:rPr>
                <w:spacing w:val="-15"/>
                <w:sz w:val="28"/>
              </w:rPr>
              <w:t xml:space="preserve"> </w:t>
            </w:r>
            <w:r>
              <w:rPr>
                <w:sz w:val="28"/>
              </w:rPr>
              <w:t>обсязі</w:t>
            </w:r>
            <w:r>
              <w:rPr>
                <w:spacing w:val="-12"/>
                <w:sz w:val="28"/>
              </w:rPr>
              <w:t xml:space="preserve"> </w:t>
            </w:r>
            <w:r>
              <w:rPr>
                <w:spacing w:val="-2"/>
                <w:sz w:val="28"/>
              </w:rPr>
              <w:t>продаж</w:t>
            </w:r>
          </w:p>
        </w:tc>
        <w:tc>
          <w:tcPr>
            <w:tcW w:w="1296" w:type="dxa"/>
          </w:tcPr>
          <w:p w14:paraId="70171BBB" w14:textId="77777777" w:rsidR="00A13F87" w:rsidRDefault="00AE16AA">
            <w:pPr>
              <w:pStyle w:val="TableParagraph"/>
              <w:ind w:left="108"/>
              <w:rPr>
                <w:sz w:val="28"/>
              </w:rPr>
            </w:pPr>
            <w:r>
              <w:rPr>
                <w:spacing w:val="-5"/>
                <w:sz w:val="28"/>
              </w:rPr>
              <w:t>40%</w:t>
            </w:r>
          </w:p>
        </w:tc>
        <w:tc>
          <w:tcPr>
            <w:tcW w:w="1488" w:type="dxa"/>
          </w:tcPr>
          <w:p w14:paraId="418FDA3B" w14:textId="77777777" w:rsidR="00A13F87" w:rsidRDefault="00AE16AA">
            <w:pPr>
              <w:pStyle w:val="TableParagraph"/>
              <w:ind w:left="108"/>
              <w:rPr>
                <w:sz w:val="28"/>
              </w:rPr>
            </w:pPr>
            <w:r>
              <w:rPr>
                <w:spacing w:val="-5"/>
                <w:sz w:val="28"/>
              </w:rPr>
              <w:t>45%</w:t>
            </w:r>
          </w:p>
        </w:tc>
        <w:tc>
          <w:tcPr>
            <w:tcW w:w="1659" w:type="dxa"/>
          </w:tcPr>
          <w:p w14:paraId="46B3E8AB" w14:textId="77777777" w:rsidR="00A13F87" w:rsidRDefault="00AE16AA">
            <w:pPr>
              <w:pStyle w:val="TableParagraph"/>
              <w:ind w:left="108"/>
              <w:rPr>
                <w:sz w:val="28"/>
              </w:rPr>
            </w:pPr>
            <w:r>
              <w:rPr>
                <w:spacing w:val="-5"/>
                <w:sz w:val="28"/>
              </w:rPr>
              <w:t>3%</w:t>
            </w:r>
          </w:p>
        </w:tc>
        <w:tc>
          <w:tcPr>
            <w:tcW w:w="1980" w:type="dxa"/>
          </w:tcPr>
          <w:p w14:paraId="7EF1BCC9" w14:textId="77777777" w:rsidR="00A13F87" w:rsidRDefault="00AE16AA">
            <w:pPr>
              <w:pStyle w:val="TableParagraph"/>
              <w:ind w:left="106"/>
              <w:rPr>
                <w:sz w:val="28"/>
              </w:rPr>
            </w:pPr>
            <w:r>
              <w:rPr>
                <w:spacing w:val="-5"/>
                <w:sz w:val="28"/>
              </w:rPr>
              <w:t>4%</w:t>
            </w:r>
          </w:p>
        </w:tc>
      </w:tr>
      <w:tr w:rsidR="00A13F87" w14:paraId="4CD2678A" w14:textId="77777777">
        <w:trPr>
          <w:trHeight w:val="482"/>
        </w:trPr>
        <w:tc>
          <w:tcPr>
            <w:tcW w:w="3497" w:type="dxa"/>
          </w:tcPr>
          <w:p w14:paraId="4967EAA4" w14:textId="77777777" w:rsidR="00A13F87" w:rsidRDefault="00AE16AA">
            <w:pPr>
              <w:pStyle w:val="TableParagraph"/>
              <w:ind w:left="69" w:right="61"/>
              <w:jc w:val="center"/>
              <w:rPr>
                <w:sz w:val="28"/>
              </w:rPr>
            </w:pPr>
            <w:r>
              <w:rPr>
                <w:sz w:val="28"/>
              </w:rPr>
              <w:t>Індекс</w:t>
            </w:r>
            <w:r>
              <w:rPr>
                <w:spacing w:val="-10"/>
                <w:sz w:val="28"/>
              </w:rPr>
              <w:t xml:space="preserve"> </w:t>
            </w:r>
            <w:r>
              <w:rPr>
                <w:sz w:val="28"/>
              </w:rPr>
              <w:t>монополізації</w:t>
            </w:r>
            <w:r>
              <w:rPr>
                <w:spacing w:val="-9"/>
                <w:sz w:val="28"/>
              </w:rPr>
              <w:t xml:space="preserve"> </w:t>
            </w:r>
            <w:r>
              <w:rPr>
                <w:spacing w:val="-2"/>
                <w:sz w:val="28"/>
              </w:rPr>
              <w:t>ринку</w:t>
            </w:r>
          </w:p>
        </w:tc>
        <w:tc>
          <w:tcPr>
            <w:tcW w:w="1296" w:type="dxa"/>
          </w:tcPr>
          <w:p w14:paraId="32A17749" w14:textId="77777777" w:rsidR="00A13F87" w:rsidRDefault="00AE16AA">
            <w:pPr>
              <w:pStyle w:val="TableParagraph"/>
              <w:ind w:left="108"/>
              <w:rPr>
                <w:sz w:val="28"/>
              </w:rPr>
            </w:pPr>
            <w:r>
              <w:rPr>
                <w:spacing w:val="-5"/>
                <w:sz w:val="28"/>
              </w:rPr>
              <w:t>0.2</w:t>
            </w:r>
          </w:p>
        </w:tc>
        <w:tc>
          <w:tcPr>
            <w:tcW w:w="1488" w:type="dxa"/>
          </w:tcPr>
          <w:p w14:paraId="7769FFF6" w14:textId="77777777" w:rsidR="00A13F87" w:rsidRDefault="00AE16AA">
            <w:pPr>
              <w:pStyle w:val="TableParagraph"/>
              <w:ind w:left="108"/>
              <w:rPr>
                <w:sz w:val="28"/>
              </w:rPr>
            </w:pPr>
            <w:r>
              <w:rPr>
                <w:spacing w:val="-4"/>
                <w:sz w:val="28"/>
              </w:rPr>
              <w:t>0.18</w:t>
            </w:r>
          </w:p>
        </w:tc>
        <w:tc>
          <w:tcPr>
            <w:tcW w:w="1659" w:type="dxa"/>
          </w:tcPr>
          <w:p w14:paraId="388D7568" w14:textId="77777777" w:rsidR="00A13F87" w:rsidRDefault="00AE16AA">
            <w:pPr>
              <w:pStyle w:val="TableParagraph"/>
              <w:ind w:left="108"/>
              <w:rPr>
                <w:sz w:val="28"/>
              </w:rPr>
            </w:pPr>
            <w:r>
              <w:rPr>
                <w:spacing w:val="-10"/>
                <w:sz w:val="28"/>
              </w:rPr>
              <w:t>-</w:t>
            </w:r>
          </w:p>
        </w:tc>
        <w:tc>
          <w:tcPr>
            <w:tcW w:w="1980" w:type="dxa"/>
          </w:tcPr>
          <w:p w14:paraId="25DDE622" w14:textId="77777777" w:rsidR="00A13F87" w:rsidRDefault="00AE16AA">
            <w:pPr>
              <w:pStyle w:val="TableParagraph"/>
              <w:ind w:left="106"/>
              <w:rPr>
                <w:sz w:val="28"/>
              </w:rPr>
            </w:pPr>
            <w:r>
              <w:rPr>
                <w:sz w:val="28"/>
              </w:rPr>
              <w:t>-</w:t>
            </w:r>
            <w:r>
              <w:rPr>
                <w:spacing w:val="-4"/>
                <w:sz w:val="28"/>
              </w:rPr>
              <w:t>0.02</w:t>
            </w:r>
          </w:p>
        </w:tc>
      </w:tr>
      <w:tr w:rsidR="00A13F87" w14:paraId="644FAD58" w14:textId="77777777">
        <w:trPr>
          <w:trHeight w:val="966"/>
        </w:trPr>
        <w:tc>
          <w:tcPr>
            <w:tcW w:w="3497" w:type="dxa"/>
          </w:tcPr>
          <w:p w14:paraId="3EDAF405" w14:textId="77777777" w:rsidR="00A13F87" w:rsidRDefault="00AE16AA">
            <w:pPr>
              <w:pStyle w:val="TableParagraph"/>
              <w:rPr>
                <w:sz w:val="28"/>
              </w:rPr>
            </w:pPr>
            <w:r>
              <w:rPr>
                <w:sz w:val="28"/>
              </w:rPr>
              <w:t>Обсяги</w:t>
            </w:r>
            <w:r>
              <w:rPr>
                <w:spacing w:val="-6"/>
                <w:sz w:val="28"/>
              </w:rPr>
              <w:t xml:space="preserve"> </w:t>
            </w:r>
            <w:r>
              <w:rPr>
                <w:spacing w:val="-2"/>
                <w:sz w:val="28"/>
              </w:rPr>
              <w:t>національного</w:t>
            </w:r>
          </w:p>
          <w:p w14:paraId="70D04A51" w14:textId="77777777" w:rsidR="00A13F87" w:rsidRDefault="00AE16AA">
            <w:pPr>
              <w:pStyle w:val="TableParagraph"/>
              <w:spacing w:before="163"/>
              <w:rPr>
                <w:sz w:val="28"/>
              </w:rPr>
            </w:pPr>
            <w:r>
              <w:rPr>
                <w:spacing w:val="-2"/>
                <w:sz w:val="28"/>
              </w:rPr>
              <w:t>Виробництва</w:t>
            </w:r>
          </w:p>
        </w:tc>
        <w:tc>
          <w:tcPr>
            <w:tcW w:w="1296" w:type="dxa"/>
          </w:tcPr>
          <w:p w14:paraId="01BFF1DA" w14:textId="77777777" w:rsidR="00A13F87" w:rsidRDefault="00AE16AA">
            <w:pPr>
              <w:pStyle w:val="TableParagraph"/>
              <w:ind w:left="108"/>
              <w:rPr>
                <w:sz w:val="28"/>
              </w:rPr>
            </w:pPr>
            <w:r>
              <w:rPr>
                <w:sz w:val="28"/>
              </w:rPr>
              <w:t>500</w:t>
            </w:r>
            <w:r>
              <w:rPr>
                <w:spacing w:val="-1"/>
                <w:sz w:val="28"/>
              </w:rPr>
              <w:t xml:space="preserve"> </w:t>
            </w:r>
            <w:r>
              <w:rPr>
                <w:spacing w:val="-5"/>
                <w:sz w:val="28"/>
              </w:rPr>
              <w:t>млн</w:t>
            </w:r>
          </w:p>
          <w:p w14:paraId="3BADE561" w14:textId="77777777" w:rsidR="00A13F87" w:rsidRDefault="00AE16AA">
            <w:pPr>
              <w:pStyle w:val="TableParagraph"/>
              <w:spacing w:before="163"/>
              <w:ind w:left="108"/>
              <w:rPr>
                <w:sz w:val="28"/>
              </w:rPr>
            </w:pPr>
            <w:r>
              <w:rPr>
                <w:spacing w:val="-5"/>
                <w:sz w:val="28"/>
              </w:rPr>
              <w:t>грн</w:t>
            </w:r>
          </w:p>
        </w:tc>
        <w:tc>
          <w:tcPr>
            <w:tcW w:w="1488" w:type="dxa"/>
          </w:tcPr>
          <w:p w14:paraId="19458206" w14:textId="77777777" w:rsidR="00A13F87" w:rsidRDefault="00AE16AA">
            <w:pPr>
              <w:pStyle w:val="TableParagraph"/>
              <w:ind w:left="108"/>
              <w:rPr>
                <w:sz w:val="28"/>
              </w:rPr>
            </w:pPr>
            <w:r>
              <w:rPr>
                <w:sz w:val="28"/>
              </w:rPr>
              <w:t>600</w:t>
            </w:r>
            <w:r>
              <w:rPr>
                <w:spacing w:val="-1"/>
                <w:sz w:val="28"/>
              </w:rPr>
              <w:t xml:space="preserve"> </w:t>
            </w:r>
            <w:r>
              <w:rPr>
                <w:spacing w:val="-5"/>
                <w:sz w:val="28"/>
              </w:rPr>
              <w:t>млн</w:t>
            </w:r>
          </w:p>
          <w:p w14:paraId="1A99EB1C" w14:textId="77777777" w:rsidR="00A13F87" w:rsidRDefault="00AE16AA">
            <w:pPr>
              <w:pStyle w:val="TableParagraph"/>
              <w:spacing w:before="163"/>
              <w:ind w:left="108"/>
              <w:rPr>
                <w:sz w:val="28"/>
              </w:rPr>
            </w:pPr>
            <w:r>
              <w:rPr>
                <w:spacing w:val="-5"/>
                <w:sz w:val="28"/>
              </w:rPr>
              <w:t>грн</w:t>
            </w:r>
          </w:p>
        </w:tc>
        <w:tc>
          <w:tcPr>
            <w:tcW w:w="1659" w:type="dxa"/>
          </w:tcPr>
          <w:p w14:paraId="1DDD5D3A" w14:textId="77777777" w:rsidR="00A13F87" w:rsidRDefault="00AE16AA">
            <w:pPr>
              <w:pStyle w:val="TableParagraph"/>
              <w:ind w:left="108"/>
              <w:rPr>
                <w:sz w:val="28"/>
              </w:rPr>
            </w:pPr>
            <w:r>
              <w:rPr>
                <w:spacing w:val="-5"/>
                <w:sz w:val="28"/>
              </w:rPr>
              <w:t>6%</w:t>
            </w:r>
          </w:p>
        </w:tc>
        <w:tc>
          <w:tcPr>
            <w:tcW w:w="1980" w:type="dxa"/>
          </w:tcPr>
          <w:p w14:paraId="504E3B8F" w14:textId="77777777" w:rsidR="00A13F87" w:rsidRDefault="00AE16AA">
            <w:pPr>
              <w:pStyle w:val="TableParagraph"/>
              <w:ind w:left="106"/>
              <w:rPr>
                <w:sz w:val="28"/>
              </w:rPr>
            </w:pPr>
            <w:r>
              <w:rPr>
                <w:spacing w:val="-5"/>
                <w:sz w:val="28"/>
              </w:rPr>
              <w:t>8%</w:t>
            </w:r>
          </w:p>
        </w:tc>
      </w:tr>
      <w:tr w:rsidR="00A13F87" w14:paraId="12D24388" w14:textId="77777777">
        <w:trPr>
          <w:trHeight w:val="966"/>
        </w:trPr>
        <w:tc>
          <w:tcPr>
            <w:tcW w:w="3497" w:type="dxa"/>
          </w:tcPr>
          <w:p w14:paraId="5FBA0559" w14:textId="77777777" w:rsidR="00A13F87" w:rsidRDefault="00AE16AA">
            <w:pPr>
              <w:pStyle w:val="TableParagraph"/>
              <w:rPr>
                <w:sz w:val="28"/>
              </w:rPr>
            </w:pPr>
            <w:r>
              <w:rPr>
                <w:sz w:val="28"/>
              </w:rPr>
              <w:t>Сукупна</w:t>
            </w:r>
            <w:r>
              <w:rPr>
                <w:spacing w:val="-5"/>
                <w:sz w:val="28"/>
              </w:rPr>
              <w:t xml:space="preserve"> </w:t>
            </w:r>
            <w:r>
              <w:rPr>
                <w:sz w:val="28"/>
              </w:rPr>
              <w:t>сума</w:t>
            </w:r>
            <w:r>
              <w:rPr>
                <w:spacing w:val="-5"/>
                <w:sz w:val="28"/>
              </w:rPr>
              <w:t xml:space="preserve"> </w:t>
            </w:r>
            <w:r>
              <w:rPr>
                <w:sz w:val="28"/>
              </w:rPr>
              <w:t>витрат</w:t>
            </w:r>
            <w:r>
              <w:rPr>
                <w:spacing w:val="-5"/>
                <w:sz w:val="28"/>
              </w:rPr>
              <w:t xml:space="preserve"> на</w:t>
            </w:r>
          </w:p>
          <w:p w14:paraId="7E6C1540" w14:textId="77777777" w:rsidR="00A13F87" w:rsidRDefault="00AE16AA">
            <w:pPr>
              <w:pStyle w:val="TableParagraph"/>
              <w:spacing w:before="160"/>
              <w:rPr>
                <w:sz w:val="28"/>
              </w:rPr>
            </w:pPr>
            <w:r>
              <w:rPr>
                <w:spacing w:val="-2"/>
                <w:sz w:val="28"/>
              </w:rPr>
              <w:t>маркетинг</w:t>
            </w:r>
          </w:p>
        </w:tc>
        <w:tc>
          <w:tcPr>
            <w:tcW w:w="1296" w:type="dxa"/>
          </w:tcPr>
          <w:p w14:paraId="13782400" w14:textId="77777777" w:rsidR="00A13F87" w:rsidRDefault="00AE16AA">
            <w:pPr>
              <w:pStyle w:val="TableParagraph"/>
              <w:ind w:left="108"/>
              <w:rPr>
                <w:sz w:val="28"/>
              </w:rPr>
            </w:pPr>
            <w:r>
              <w:rPr>
                <w:sz w:val="28"/>
              </w:rPr>
              <w:t>100</w:t>
            </w:r>
            <w:r>
              <w:rPr>
                <w:spacing w:val="-1"/>
                <w:sz w:val="28"/>
              </w:rPr>
              <w:t xml:space="preserve"> </w:t>
            </w:r>
            <w:r>
              <w:rPr>
                <w:spacing w:val="-5"/>
                <w:sz w:val="28"/>
              </w:rPr>
              <w:t>млн</w:t>
            </w:r>
          </w:p>
          <w:p w14:paraId="0309CF46" w14:textId="77777777" w:rsidR="00A13F87" w:rsidRDefault="00AE16AA">
            <w:pPr>
              <w:pStyle w:val="TableParagraph"/>
              <w:spacing w:before="160"/>
              <w:ind w:left="108"/>
              <w:rPr>
                <w:sz w:val="28"/>
              </w:rPr>
            </w:pPr>
            <w:r>
              <w:rPr>
                <w:spacing w:val="-5"/>
                <w:sz w:val="28"/>
              </w:rPr>
              <w:t>грн</w:t>
            </w:r>
          </w:p>
        </w:tc>
        <w:tc>
          <w:tcPr>
            <w:tcW w:w="1488" w:type="dxa"/>
          </w:tcPr>
          <w:p w14:paraId="2A61578B" w14:textId="77777777" w:rsidR="00A13F87" w:rsidRDefault="00AE16AA">
            <w:pPr>
              <w:pStyle w:val="TableParagraph"/>
              <w:ind w:left="108"/>
              <w:rPr>
                <w:sz w:val="28"/>
              </w:rPr>
            </w:pPr>
            <w:r>
              <w:rPr>
                <w:sz w:val="28"/>
              </w:rPr>
              <w:t>150</w:t>
            </w:r>
            <w:r>
              <w:rPr>
                <w:spacing w:val="-1"/>
                <w:sz w:val="28"/>
              </w:rPr>
              <w:t xml:space="preserve"> </w:t>
            </w:r>
            <w:r>
              <w:rPr>
                <w:spacing w:val="-5"/>
                <w:sz w:val="28"/>
              </w:rPr>
              <w:t>млн</w:t>
            </w:r>
          </w:p>
          <w:p w14:paraId="7368424B" w14:textId="77777777" w:rsidR="00A13F87" w:rsidRDefault="00AE16AA">
            <w:pPr>
              <w:pStyle w:val="TableParagraph"/>
              <w:spacing w:before="160"/>
              <w:ind w:left="108"/>
              <w:rPr>
                <w:sz w:val="28"/>
              </w:rPr>
            </w:pPr>
            <w:r>
              <w:rPr>
                <w:spacing w:val="-5"/>
                <w:sz w:val="28"/>
              </w:rPr>
              <w:t>грн</w:t>
            </w:r>
          </w:p>
        </w:tc>
        <w:tc>
          <w:tcPr>
            <w:tcW w:w="1659" w:type="dxa"/>
          </w:tcPr>
          <w:p w14:paraId="01C41D14" w14:textId="77777777" w:rsidR="00A13F87" w:rsidRDefault="00AE16AA">
            <w:pPr>
              <w:pStyle w:val="TableParagraph"/>
              <w:ind w:left="108"/>
              <w:rPr>
                <w:sz w:val="28"/>
              </w:rPr>
            </w:pPr>
            <w:r>
              <w:rPr>
                <w:spacing w:val="-5"/>
                <w:sz w:val="28"/>
              </w:rPr>
              <w:t>10%</w:t>
            </w:r>
          </w:p>
        </w:tc>
        <w:tc>
          <w:tcPr>
            <w:tcW w:w="1980" w:type="dxa"/>
          </w:tcPr>
          <w:p w14:paraId="5B9C360C" w14:textId="77777777" w:rsidR="00A13F87" w:rsidRDefault="00AE16AA">
            <w:pPr>
              <w:pStyle w:val="TableParagraph"/>
              <w:ind w:left="106"/>
              <w:rPr>
                <w:sz w:val="28"/>
              </w:rPr>
            </w:pPr>
            <w:r>
              <w:rPr>
                <w:spacing w:val="-5"/>
                <w:sz w:val="28"/>
              </w:rPr>
              <w:t>12%</w:t>
            </w:r>
          </w:p>
        </w:tc>
      </w:tr>
      <w:tr w:rsidR="00A13F87" w14:paraId="0310DDB4" w14:textId="77777777">
        <w:trPr>
          <w:trHeight w:val="1449"/>
        </w:trPr>
        <w:tc>
          <w:tcPr>
            <w:tcW w:w="3497" w:type="dxa"/>
          </w:tcPr>
          <w:p w14:paraId="2775625E" w14:textId="77777777" w:rsidR="00A13F87" w:rsidRDefault="00AE16AA">
            <w:pPr>
              <w:pStyle w:val="TableParagraph"/>
              <w:rPr>
                <w:sz w:val="28"/>
              </w:rPr>
            </w:pPr>
            <w:r>
              <w:rPr>
                <w:sz w:val="28"/>
              </w:rPr>
              <w:t>Середня</w:t>
            </w:r>
            <w:r>
              <w:rPr>
                <w:spacing w:val="-5"/>
                <w:sz w:val="28"/>
              </w:rPr>
              <w:t xml:space="preserve"> </w:t>
            </w:r>
            <w:r>
              <w:rPr>
                <w:spacing w:val="-2"/>
                <w:sz w:val="28"/>
              </w:rPr>
              <w:t>норма</w:t>
            </w:r>
          </w:p>
          <w:p w14:paraId="5D4B7F32" w14:textId="77777777" w:rsidR="00A13F87" w:rsidRDefault="00AE16AA">
            <w:pPr>
              <w:pStyle w:val="TableParagraph"/>
              <w:spacing w:before="2" w:line="480" w:lineRule="atLeast"/>
              <w:ind w:right="711"/>
              <w:rPr>
                <w:sz w:val="28"/>
              </w:rPr>
            </w:pPr>
            <w:r>
              <w:rPr>
                <w:sz w:val="28"/>
              </w:rPr>
              <w:t>рентабельності</w:t>
            </w:r>
            <w:r>
              <w:rPr>
                <w:spacing w:val="-18"/>
                <w:sz w:val="28"/>
              </w:rPr>
              <w:t xml:space="preserve"> </w:t>
            </w:r>
            <w:r>
              <w:rPr>
                <w:sz w:val="28"/>
              </w:rPr>
              <w:t xml:space="preserve">в </w:t>
            </w:r>
            <w:r>
              <w:rPr>
                <w:spacing w:val="-2"/>
                <w:sz w:val="28"/>
              </w:rPr>
              <w:t>галузі</w:t>
            </w:r>
          </w:p>
        </w:tc>
        <w:tc>
          <w:tcPr>
            <w:tcW w:w="1296" w:type="dxa"/>
          </w:tcPr>
          <w:p w14:paraId="345B9335" w14:textId="77777777" w:rsidR="00A13F87" w:rsidRDefault="00AE16AA">
            <w:pPr>
              <w:pStyle w:val="TableParagraph"/>
              <w:ind w:left="108"/>
              <w:rPr>
                <w:sz w:val="28"/>
              </w:rPr>
            </w:pPr>
            <w:r>
              <w:rPr>
                <w:spacing w:val="-5"/>
                <w:sz w:val="28"/>
              </w:rPr>
              <w:t>15%</w:t>
            </w:r>
          </w:p>
        </w:tc>
        <w:tc>
          <w:tcPr>
            <w:tcW w:w="1488" w:type="dxa"/>
          </w:tcPr>
          <w:p w14:paraId="382B1D43" w14:textId="77777777" w:rsidR="00A13F87" w:rsidRDefault="00AE16AA">
            <w:pPr>
              <w:pStyle w:val="TableParagraph"/>
              <w:ind w:left="108"/>
              <w:rPr>
                <w:sz w:val="28"/>
              </w:rPr>
            </w:pPr>
            <w:r>
              <w:rPr>
                <w:spacing w:val="-5"/>
                <w:sz w:val="28"/>
              </w:rPr>
              <w:t>18%</w:t>
            </w:r>
          </w:p>
        </w:tc>
        <w:tc>
          <w:tcPr>
            <w:tcW w:w="1659" w:type="dxa"/>
          </w:tcPr>
          <w:p w14:paraId="690E7857" w14:textId="77777777" w:rsidR="00A13F87" w:rsidRDefault="00AE16AA">
            <w:pPr>
              <w:pStyle w:val="TableParagraph"/>
              <w:ind w:left="108"/>
              <w:rPr>
                <w:sz w:val="28"/>
              </w:rPr>
            </w:pPr>
            <w:r>
              <w:rPr>
                <w:spacing w:val="-5"/>
                <w:sz w:val="28"/>
              </w:rPr>
              <w:t>3%</w:t>
            </w:r>
          </w:p>
        </w:tc>
        <w:tc>
          <w:tcPr>
            <w:tcW w:w="1980" w:type="dxa"/>
          </w:tcPr>
          <w:p w14:paraId="6B2B9C1C" w14:textId="77777777" w:rsidR="00A13F87" w:rsidRDefault="00AE16AA">
            <w:pPr>
              <w:pStyle w:val="TableParagraph"/>
              <w:ind w:left="106"/>
              <w:rPr>
                <w:sz w:val="28"/>
              </w:rPr>
            </w:pPr>
            <w:r>
              <w:rPr>
                <w:spacing w:val="-5"/>
                <w:sz w:val="28"/>
              </w:rPr>
              <w:t>5%</w:t>
            </w:r>
          </w:p>
        </w:tc>
      </w:tr>
    </w:tbl>
    <w:p w14:paraId="3915FBDD" w14:textId="77777777" w:rsidR="00A13F87" w:rsidRDefault="00AE16AA">
      <w:pPr>
        <w:spacing w:before="2"/>
        <w:ind w:left="710"/>
        <w:rPr>
          <w:i/>
          <w:sz w:val="24"/>
        </w:rPr>
      </w:pPr>
      <w:r>
        <w:rPr>
          <w:i/>
          <w:sz w:val="24"/>
        </w:rPr>
        <w:t>Джерело:</w:t>
      </w:r>
      <w:r>
        <w:rPr>
          <w:i/>
          <w:spacing w:val="-3"/>
          <w:sz w:val="24"/>
        </w:rPr>
        <w:t xml:space="preserve"> </w:t>
      </w:r>
      <w:r>
        <w:rPr>
          <w:i/>
          <w:sz w:val="24"/>
        </w:rPr>
        <w:t>розроблено</w:t>
      </w:r>
      <w:r>
        <w:rPr>
          <w:i/>
          <w:spacing w:val="-3"/>
          <w:sz w:val="24"/>
        </w:rPr>
        <w:t xml:space="preserve"> </w:t>
      </w:r>
      <w:r>
        <w:rPr>
          <w:i/>
          <w:sz w:val="24"/>
        </w:rPr>
        <w:t>автором</w:t>
      </w:r>
      <w:r>
        <w:rPr>
          <w:i/>
          <w:spacing w:val="-2"/>
          <w:sz w:val="24"/>
        </w:rPr>
        <w:t xml:space="preserve"> </w:t>
      </w:r>
      <w:r>
        <w:rPr>
          <w:i/>
          <w:sz w:val="24"/>
        </w:rPr>
        <w:t>на</w:t>
      </w:r>
      <w:r>
        <w:rPr>
          <w:i/>
          <w:spacing w:val="-3"/>
          <w:sz w:val="24"/>
        </w:rPr>
        <w:t xml:space="preserve"> </w:t>
      </w:r>
      <w:r>
        <w:rPr>
          <w:i/>
          <w:sz w:val="24"/>
        </w:rPr>
        <w:t>основі</w:t>
      </w:r>
      <w:r>
        <w:rPr>
          <w:i/>
          <w:spacing w:val="-1"/>
          <w:sz w:val="24"/>
        </w:rPr>
        <w:t xml:space="preserve"> </w:t>
      </w:r>
      <w:r>
        <w:rPr>
          <w:i/>
          <w:spacing w:val="-2"/>
          <w:sz w:val="24"/>
        </w:rPr>
        <w:t>дослідження</w:t>
      </w:r>
    </w:p>
    <w:p w14:paraId="1B6C0CFB" w14:textId="77777777" w:rsidR="00A13F87" w:rsidRDefault="00A13F87">
      <w:pPr>
        <w:pStyle w:val="a3"/>
        <w:ind w:left="0"/>
        <w:jc w:val="left"/>
        <w:rPr>
          <w:i/>
          <w:sz w:val="24"/>
        </w:rPr>
      </w:pPr>
    </w:p>
    <w:p w14:paraId="1B3AAC70" w14:textId="77777777" w:rsidR="00A13F87" w:rsidRDefault="00A13F87">
      <w:pPr>
        <w:pStyle w:val="a3"/>
        <w:spacing w:before="1"/>
        <w:ind w:left="0"/>
        <w:jc w:val="left"/>
        <w:rPr>
          <w:i/>
          <w:sz w:val="24"/>
        </w:rPr>
      </w:pPr>
    </w:p>
    <w:p w14:paraId="34F60175" w14:textId="77777777" w:rsidR="00A13F87" w:rsidRDefault="00AE16AA">
      <w:pPr>
        <w:pStyle w:val="a3"/>
        <w:spacing w:line="360" w:lineRule="auto"/>
        <w:ind w:right="136" w:firstLine="719"/>
      </w:pPr>
      <w:r>
        <w:t xml:space="preserve">На основі таблиці можна зробити висновок, що ринок </w:t>
      </w:r>
      <w:proofErr w:type="spellStart"/>
      <w:r>
        <w:t>освітньо-мовних</w:t>
      </w:r>
      <w:proofErr w:type="spellEnd"/>
      <w:r>
        <w:t xml:space="preserve"> послуг демонструє стабільне зростання. Кількість головних гравців збільшується, очікується зростання частки іноземних виробників, що свідчить про міжнародну </w:t>
      </w:r>
      <w:r>
        <w:rPr>
          <w:spacing w:val="-2"/>
        </w:rPr>
        <w:t>конкурентоспроможність.</w:t>
      </w:r>
    </w:p>
    <w:p w14:paraId="5CA2A4E4" w14:textId="77777777" w:rsidR="00A13F87" w:rsidRDefault="00AE16AA">
      <w:pPr>
        <w:pStyle w:val="a3"/>
        <w:spacing w:line="360" w:lineRule="auto"/>
        <w:ind w:right="142" w:firstLine="719"/>
      </w:pPr>
      <w:r>
        <w:t>Обсяги н</w:t>
      </w:r>
      <w:r>
        <w:t>аціонального виробництва та витрати на маркетинг також показують</w:t>
      </w:r>
      <w:r>
        <w:rPr>
          <w:spacing w:val="-3"/>
        </w:rPr>
        <w:t xml:space="preserve"> </w:t>
      </w:r>
      <w:r>
        <w:t>позитивну динаміку, що вказує на</w:t>
      </w:r>
      <w:r>
        <w:rPr>
          <w:spacing w:val="-2"/>
        </w:rPr>
        <w:t xml:space="preserve"> </w:t>
      </w:r>
      <w:r>
        <w:t>активний</w:t>
      </w:r>
      <w:r>
        <w:rPr>
          <w:spacing w:val="-1"/>
        </w:rPr>
        <w:t xml:space="preserve"> </w:t>
      </w:r>
      <w:r>
        <w:t>розвиток ринку.</w:t>
      </w:r>
      <w:r>
        <w:rPr>
          <w:spacing w:val="-2"/>
        </w:rPr>
        <w:t xml:space="preserve"> </w:t>
      </w:r>
      <w:r>
        <w:t>Зростання рентабельності в галузі підтверджує перспективи підвищення прибутковості для компаній у цій сфері.</w:t>
      </w:r>
    </w:p>
    <w:p w14:paraId="669CB24A" w14:textId="77777777" w:rsidR="00A13F87" w:rsidRDefault="00AE16AA">
      <w:pPr>
        <w:pStyle w:val="a3"/>
        <w:spacing w:line="360" w:lineRule="auto"/>
        <w:ind w:right="138" w:firstLine="719"/>
      </w:pPr>
      <w:r>
        <w:t>Далі проаналізуємо мікро</w:t>
      </w:r>
      <w:r>
        <w:t xml:space="preserve">середовище. </w:t>
      </w:r>
      <w:proofErr w:type="spellStart"/>
      <w:r>
        <w:t>Проєкт</w:t>
      </w:r>
      <w:proofErr w:type="spellEnd"/>
      <w:r>
        <w:t xml:space="preserve"> USAID провів опитування українців та дізнався які чинники заохочують людей вивчати іноземну мову. Статистика представлена у виді гістограми на рисунку 2.3.</w:t>
      </w:r>
    </w:p>
    <w:p w14:paraId="2470BD91" w14:textId="77777777" w:rsidR="00A13F87" w:rsidRDefault="00A13F87">
      <w:pPr>
        <w:pStyle w:val="a3"/>
        <w:spacing w:line="360" w:lineRule="auto"/>
        <w:sectPr w:rsidR="00A13F87">
          <w:pgSz w:w="11910" w:h="16840"/>
          <w:pgMar w:top="840" w:right="425" w:bottom="280" w:left="1275" w:header="578" w:footer="0" w:gutter="0"/>
          <w:cols w:space="720"/>
        </w:sectPr>
      </w:pPr>
    </w:p>
    <w:p w14:paraId="142520BF" w14:textId="77777777" w:rsidR="00A13F87" w:rsidRDefault="00A13F87">
      <w:pPr>
        <w:pStyle w:val="a3"/>
        <w:spacing w:before="151"/>
        <w:ind w:left="0"/>
        <w:jc w:val="left"/>
        <w:rPr>
          <w:sz w:val="20"/>
        </w:rPr>
      </w:pPr>
    </w:p>
    <w:p w14:paraId="6F65F449" w14:textId="77777777" w:rsidR="00A13F87" w:rsidRDefault="00AE16AA">
      <w:pPr>
        <w:pStyle w:val="a3"/>
        <w:ind w:left="496"/>
        <w:jc w:val="left"/>
        <w:rPr>
          <w:sz w:val="20"/>
        </w:rPr>
      </w:pPr>
      <w:r>
        <w:rPr>
          <w:noProof/>
          <w:sz w:val="20"/>
        </w:rPr>
        <w:drawing>
          <wp:inline distT="0" distB="0" distL="0" distR="0" wp14:anchorId="2B7E4B25" wp14:editId="27159FDD">
            <wp:extent cx="5910994" cy="3914394"/>
            <wp:effectExtent l="0" t="0" r="0" b="0"/>
            <wp:docPr id="19" name="Image 1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9" name="Image 19"/>
                    <pic:cNvPicPr/>
                  </pic:nvPicPr>
                  <pic:blipFill>
                    <a:blip r:embed="rId22" cstate="print"/>
                    <a:stretch>
                      <a:fillRect/>
                    </a:stretch>
                  </pic:blipFill>
                  <pic:spPr>
                    <a:xfrm>
                      <a:off x="0" y="0"/>
                      <a:ext cx="5910994" cy="3914394"/>
                    </a:xfrm>
                    <a:prstGeom prst="rect">
                      <a:avLst/>
                    </a:prstGeom>
                  </pic:spPr>
                </pic:pic>
              </a:graphicData>
            </a:graphic>
          </wp:inline>
        </w:drawing>
      </w:r>
    </w:p>
    <w:p w14:paraId="35597780" w14:textId="77777777" w:rsidR="00A13F87" w:rsidRDefault="00AE16AA">
      <w:pPr>
        <w:pStyle w:val="a3"/>
        <w:spacing w:before="151"/>
        <w:ind w:left="0"/>
        <w:jc w:val="center"/>
      </w:pPr>
      <w:r>
        <w:t>Рисунок</w:t>
      </w:r>
      <w:r>
        <w:rPr>
          <w:spacing w:val="-8"/>
        </w:rPr>
        <w:t xml:space="preserve"> </w:t>
      </w:r>
      <w:r>
        <w:t>2.3</w:t>
      </w:r>
      <w:r>
        <w:rPr>
          <w:spacing w:val="-7"/>
        </w:rPr>
        <w:t xml:space="preserve"> </w:t>
      </w:r>
      <w:r>
        <w:t>–</w:t>
      </w:r>
      <w:r>
        <w:rPr>
          <w:spacing w:val="-3"/>
        </w:rPr>
        <w:t xml:space="preserve"> </w:t>
      </w:r>
      <w:r>
        <w:t>Чинники,</w:t>
      </w:r>
      <w:r>
        <w:rPr>
          <w:spacing w:val="-6"/>
        </w:rPr>
        <w:t xml:space="preserve"> </w:t>
      </w:r>
      <w:r>
        <w:t>які</w:t>
      </w:r>
      <w:r>
        <w:rPr>
          <w:spacing w:val="-4"/>
        </w:rPr>
        <w:t xml:space="preserve"> </w:t>
      </w:r>
      <w:r>
        <w:t>заохочують</w:t>
      </w:r>
      <w:r>
        <w:rPr>
          <w:spacing w:val="-9"/>
        </w:rPr>
        <w:t xml:space="preserve"> </w:t>
      </w:r>
      <w:r>
        <w:t>українців</w:t>
      </w:r>
      <w:r>
        <w:rPr>
          <w:spacing w:val="-6"/>
        </w:rPr>
        <w:t xml:space="preserve"> </w:t>
      </w:r>
      <w:r>
        <w:t>вивчати</w:t>
      </w:r>
      <w:r>
        <w:rPr>
          <w:spacing w:val="-8"/>
        </w:rPr>
        <w:t xml:space="preserve"> </w:t>
      </w:r>
      <w:r>
        <w:t>іноз</w:t>
      </w:r>
      <w:r>
        <w:t>емну</w:t>
      </w:r>
      <w:r>
        <w:rPr>
          <w:spacing w:val="-3"/>
        </w:rPr>
        <w:t xml:space="preserve"> </w:t>
      </w:r>
      <w:r>
        <w:rPr>
          <w:spacing w:val="-4"/>
        </w:rPr>
        <w:t>мову</w:t>
      </w:r>
    </w:p>
    <w:p w14:paraId="444A4164" w14:textId="77777777" w:rsidR="00A13F87" w:rsidRDefault="00AE16AA">
      <w:pPr>
        <w:spacing w:before="160" w:line="360" w:lineRule="auto"/>
        <w:ind w:left="1375" w:right="1377"/>
        <w:jc w:val="center"/>
        <w:rPr>
          <w:i/>
          <w:sz w:val="24"/>
        </w:rPr>
      </w:pPr>
      <w:r>
        <w:rPr>
          <w:i/>
          <w:sz w:val="24"/>
        </w:rPr>
        <w:t>Джерело:</w:t>
      </w:r>
      <w:r>
        <w:rPr>
          <w:i/>
          <w:spacing w:val="-7"/>
          <w:sz w:val="24"/>
        </w:rPr>
        <w:t xml:space="preserve"> </w:t>
      </w:r>
      <w:r>
        <w:rPr>
          <w:i/>
          <w:sz w:val="24"/>
        </w:rPr>
        <w:t>всеукраїнське</w:t>
      </w:r>
      <w:r>
        <w:rPr>
          <w:i/>
          <w:spacing w:val="-7"/>
          <w:sz w:val="24"/>
        </w:rPr>
        <w:t xml:space="preserve"> </w:t>
      </w:r>
      <w:r>
        <w:rPr>
          <w:i/>
          <w:sz w:val="24"/>
        </w:rPr>
        <w:t>соціологічне</w:t>
      </w:r>
      <w:r>
        <w:rPr>
          <w:i/>
          <w:spacing w:val="-8"/>
          <w:sz w:val="24"/>
        </w:rPr>
        <w:t xml:space="preserve"> </w:t>
      </w:r>
      <w:r>
        <w:rPr>
          <w:i/>
          <w:sz w:val="24"/>
        </w:rPr>
        <w:t>дослідження</w:t>
      </w:r>
      <w:r>
        <w:rPr>
          <w:i/>
          <w:spacing w:val="-9"/>
          <w:sz w:val="24"/>
        </w:rPr>
        <w:t xml:space="preserve"> </w:t>
      </w:r>
      <w:r>
        <w:rPr>
          <w:i/>
          <w:sz w:val="24"/>
        </w:rPr>
        <w:t>на</w:t>
      </w:r>
      <w:r>
        <w:rPr>
          <w:i/>
          <w:spacing w:val="-7"/>
          <w:sz w:val="24"/>
        </w:rPr>
        <w:t xml:space="preserve"> </w:t>
      </w:r>
      <w:r>
        <w:rPr>
          <w:i/>
          <w:sz w:val="24"/>
        </w:rPr>
        <w:t xml:space="preserve">замовлення </w:t>
      </w:r>
      <w:proofErr w:type="spellStart"/>
      <w:r>
        <w:rPr>
          <w:i/>
          <w:sz w:val="24"/>
        </w:rPr>
        <w:t>проєкту</w:t>
      </w:r>
      <w:proofErr w:type="spellEnd"/>
      <w:r>
        <w:rPr>
          <w:i/>
          <w:sz w:val="24"/>
        </w:rPr>
        <w:t xml:space="preserve"> USAID «Трансформація комунікацій»</w:t>
      </w:r>
    </w:p>
    <w:p w14:paraId="6FBB75A3" w14:textId="77777777" w:rsidR="00A13F87" w:rsidRDefault="00A13F87">
      <w:pPr>
        <w:pStyle w:val="a3"/>
        <w:spacing w:before="140"/>
        <w:ind w:left="0"/>
        <w:jc w:val="left"/>
        <w:rPr>
          <w:i/>
          <w:sz w:val="24"/>
        </w:rPr>
      </w:pPr>
    </w:p>
    <w:p w14:paraId="059CE607" w14:textId="77777777" w:rsidR="00A13F87" w:rsidRDefault="00AE16AA">
      <w:pPr>
        <w:pStyle w:val="a3"/>
        <w:spacing w:line="360" w:lineRule="auto"/>
        <w:ind w:right="141" w:firstLine="719"/>
      </w:pPr>
      <w:r>
        <w:t>Згідно</w:t>
      </w:r>
      <w:r>
        <w:rPr>
          <w:spacing w:val="-14"/>
        </w:rPr>
        <w:t xml:space="preserve"> </w:t>
      </w:r>
      <w:r>
        <w:t>з</w:t>
      </w:r>
      <w:r>
        <w:rPr>
          <w:spacing w:val="-15"/>
        </w:rPr>
        <w:t xml:space="preserve"> </w:t>
      </w:r>
      <w:r>
        <w:t>опитуванням,</w:t>
      </w:r>
      <w:r>
        <w:rPr>
          <w:spacing w:val="-15"/>
        </w:rPr>
        <w:t xml:space="preserve"> </w:t>
      </w:r>
      <w:r>
        <w:t>ключовими</w:t>
      </w:r>
      <w:r>
        <w:rPr>
          <w:spacing w:val="-14"/>
        </w:rPr>
        <w:t xml:space="preserve"> </w:t>
      </w:r>
      <w:proofErr w:type="spellStart"/>
      <w:r>
        <w:t>мотиваторами</w:t>
      </w:r>
      <w:proofErr w:type="spellEnd"/>
      <w:r>
        <w:rPr>
          <w:spacing w:val="-17"/>
        </w:rPr>
        <w:t xml:space="preserve"> </w:t>
      </w:r>
      <w:r>
        <w:t>до</w:t>
      </w:r>
      <w:r>
        <w:rPr>
          <w:spacing w:val="-14"/>
        </w:rPr>
        <w:t xml:space="preserve"> </w:t>
      </w:r>
      <w:r>
        <w:t>вивчення</w:t>
      </w:r>
      <w:r>
        <w:rPr>
          <w:spacing w:val="-14"/>
        </w:rPr>
        <w:t xml:space="preserve"> </w:t>
      </w:r>
      <w:r>
        <w:t>іноземної</w:t>
      </w:r>
      <w:r>
        <w:rPr>
          <w:spacing w:val="-14"/>
        </w:rPr>
        <w:t xml:space="preserve"> </w:t>
      </w:r>
      <w:r>
        <w:t>мови є можливості для подорожей та загальний інтерес до іноземних культур. Значна кількість респондентів також вказала на важливість професійних перспектив та потребу в підвищенні кваліфікації. Однак деякі учасники зазначають і практичні потреби,</w:t>
      </w:r>
      <w:r>
        <w:rPr>
          <w:spacing w:val="-12"/>
        </w:rPr>
        <w:t xml:space="preserve"> </w:t>
      </w:r>
      <w:r>
        <w:t>такі</w:t>
      </w:r>
      <w:r>
        <w:rPr>
          <w:spacing w:val="-12"/>
        </w:rPr>
        <w:t xml:space="preserve"> </w:t>
      </w:r>
      <w:r>
        <w:t>як</w:t>
      </w:r>
      <w:r>
        <w:rPr>
          <w:spacing w:val="-13"/>
        </w:rPr>
        <w:t xml:space="preserve"> </w:t>
      </w:r>
      <w:r>
        <w:t>р</w:t>
      </w:r>
      <w:r>
        <w:t>обота</w:t>
      </w:r>
      <w:r>
        <w:rPr>
          <w:spacing w:val="-11"/>
        </w:rPr>
        <w:t xml:space="preserve"> </w:t>
      </w:r>
      <w:r>
        <w:t>в</w:t>
      </w:r>
      <w:r>
        <w:rPr>
          <w:spacing w:val="-12"/>
        </w:rPr>
        <w:t xml:space="preserve"> </w:t>
      </w:r>
      <w:r>
        <w:t>міжнародних</w:t>
      </w:r>
      <w:r>
        <w:rPr>
          <w:spacing w:val="-10"/>
        </w:rPr>
        <w:t xml:space="preserve"> </w:t>
      </w:r>
      <w:r>
        <w:t>компаніях</w:t>
      </w:r>
      <w:r>
        <w:rPr>
          <w:spacing w:val="-10"/>
        </w:rPr>
        <w:t xml:space="preserve"> </w:t>
      </w:r>
      <w:r>
        <w:t>та</w:t>
      </w:r>
      <w:r>
        <w:rPr>
          <w:spacing w:val="-11"/>
        </w:rPr>
        <w:t xml:space="preserve"> </w:t>
      </w:r>
      <w:r>
        <w:t>взаємодія</w:t>
      </w:r>
      <w:r>
        <w:rPr>
          <w:spacing w:val="-11"/>
        </w:rPr>
        <w:t xml:space="preserve"> </w:t>
      </w:r>
      <w:r>
        <w:t>з</w:t>
      </w:r>
      <w:r>
        <w:rPr>
          <w:spacing w:val="-12"/>
        </w:rPr>
        <w:t xml:space="preserve"> </w:t>
      </w:r>
      <w:r>
        <w:t>іноземцями.</w:t>
      </w:r>
      <w:r>
        <w:rPr>
          <w:spacing w:val="-12"/>
        </w:rPr>
        <w:t xml:space="preserve"> </w:t>
      </w:r>
      <w:r>
        <w:t>Таким чином,</w:t>
      </w:r>
      <w:r>
        <w:rPr>
          <w:spacing w:val="-2"/>
        </w:rPr>
        <w:t xml:space="preserve"> </w:t>
      </w:r>
      <w:r>
        <w:t>мотивація</w:t>
      </w:r>
      <w:r>
        <w:rPr>
          <w:spacing w:val="-1"/>
        </w:rPr>
        <w:t xml:space="preserve"> </w:t>
      </w:r>
      <w:r>
        <w:t>вивчення</w:t>
      </w:r>
      <w:r>
        <w:rPr>
          <w:spacing w:val="-1"/>
        </w:rPr>
        <w:t xml:space="preserve"> </w:t>
      </w:r>
      <w:r>
        <w:t>мов</w:t>
      </w:r>
      <w:r>
        <w:rPr>
          <w:spacing w:val="-2"/>
        </w:rPr>
        <w:t xml:space="preserve"> </w:t>
      </w:r>
      <w:r>
        <w:t>поєднує</w:t>
      </w:r>
      <w:r>
        <w:rPr>
          <w:spacing w:val="-4"/>
        </w:rPr>
        <w:t xml:space="preserve"> </w:t>
      </w:r>
      <w:r>
        <w:t>як</w:t>
      </w:r>
      <w:r>
        <w:rPr>
          <w:spacing w:val="-1"/>
        </w:rPr>
        <w:t xml:space="preserve"> </w:t>
      </w:r>
      <w:r>
        <w:t>особисті,</w:t>
      </w:r>
      <w:r>
        <w:rPr>
          <w:spacing w:val="-2"/>
        </w:rPr>
        <w:t xml:space="preserve"> </w:t>
      </w:r>
      <w:r>
        <w:t>так</w:t>
      </w:r>
      <w:r>
        <w:rPr>
          <w:spacing w:val="-1"/>
        </w:rPr>
        <w:t xml:space="preserve"> </w:t>
      </w:r>
      <w:r>
        <w:t>і</w:t>
      </w:r>
      <w:r>
        <w:rPr>
          <w:spacing w:val="-2"/>
        </w:rPr>
        <w:t xml:space="preserve"> </w:t>
      </w:r>
      <w:r>
        <w:t>професійні</w:t>
      </w:r>
      <w:r>
        <w:rPr>
          <w:spacing w:val="-1"/>
        </w:rPr>
        <w:t xml:space="preserve"> </w:t>
      </w:r>
      <w:r>
        <w:t>чинники,</w:t>
      </w:r>
      <w:r>
        <w:rPr>
          <w:spacing w:val="-4"/>
        </w:rPr>
        <w:t xml:space="preserve"> </w:t>
      </w:r>
      <w:r>
        <w:t>що вказує на багатошаровість підходу до цього процесу.</w:t>
      </w:r>
    </w:p>
    <w:p w14:paraId="6F315F1A" w14:textId="77777777" w:rsidR="00A13F87" w:rsidRDefault="00AE16AA">
      <w:pPr>
        <w:pStyle w:val="a3"/>
        <w:spacing w:line="360" w:lineRule="auto"/>
        <w:ind w:right="136" w:firstLine="719"/>
      </w:pPr>
      <w:r>
        <w:t xml:space="preserve">Проаналізуємо мотиваційне поле ринку </w:t>
      </w:r>
      <w:proofErr w:type="spellStart"/>
      <w:r>
        <w:t>освітньо-мовних</w:t>
      </w:r>
      <w:proofErr w:type="spellEnd"/>
      <w:r>
        <w:t xml:space="preserve"> послуг, </w:t>
      </w:r>
      <w:r>
        <w:t>що дозволить зрозуміти основні потреби та очікування споживачів. Підприємство зможе</w:t>
      </w:r>
      <w:r>
        <w:rPr>
          <w:spacing w:val="-11"/>
        </w:rPr>
        <w:t xml:space="preserve"> </w:t>
      </w:r>
      <w:r>
        <w:t>ефективніше</w:t>
      </w:r>
      <w:r>
        <w:rPr>
          <w:spacing w:val="-14"/>
        </w:rPr>
        <w:t xml:space="preserve"> </w:t>
      </w:r>
      <w:r>
        <w:t>налаштувати</w:t>
      </w:r>
      <w:r>
        <w:rPr>
          <w:spacing w:val="-13"/>
        </w:rPr>
        <w:t xml:space="preserve"> </w:t>
      </w:r>
      <w:r>
        <w:t>освітні</w:t>
      </w:r>
      <w:r>
        <w:rPr>
          <w:spacing w:val="-12"/>
        </w:rPr>
        <w:t xml:space="preserve"> </w:t>
      </w:r>
      <w:r>
        <w:t>програми,</w:t>
      </w:r>
      <w:r>
        <w:rPr>
          <w:spacing w:val="-12"/>
        </w:rPr>
        <w:t xml:space="preserve"> </w:t>
      </w:r>
      <w:r>
        <w:t>адаптувати</w:t>
      </w:r>
      <w:r>
        <w:rPr>
          <w:spacing w:val="-10"/>
        </w:rPr>
        <w:t xml:space="preserve"> </w:t>
      </w:r>
      <w:r>
        <w:t>їх</w:t>
      </w:r>
      <w:r>
        <w:rPr>
          <w:spacing w:val="-10"/>
        </w:rPr>
        <w:t xml:space="preserve"> </w:t>
      </w:r>
      <w:r>
        <w:t>під</w:t>
      </w:r>
      <w:r>
        <w:rPr>
          <w:spacing w:val="-10"/>
        </w:rPr>
        <w:t xml:space="preserve"> </w:t>
      </w:r>
      <w:r>
        <w:t>вимоги</w:t>
      </w:r>
      <w:r>
        <w:rPr>
          <w:spacing w:val="-11"/>
        </w:rPr>
        <w:t xml:space="preserve"> </w:t>
      </w:r>
      <w:r>
        <w:t>ринку та підвищити якість послуг.</w:t>
      </w:r>
    </w:p>
    <w:p w14:paraId="541A4A00" w14:textId="77777777" w:rsidR="00A13F87" w:rsidRDefault="00AE16AA">
      <w:pPr>
        <w:pStyle w:val="a3"/>
        <w:spacing w:line="362" w:lineRule="auto"/>
        <w:ind w:right="135" w:firstLine="719"/>
      </w:pPr>
      <w:r>
        <w:t>Розуміння мотивації та цілей споживачів сприяє побудові ефективної кому</w:t>
      </w:r>
      <w:r>
        <w:t>нікації</w:t>
      </w:r>
      <w:r>
        <w:rPr>
          <w:spacing w:val="-3"/>
        </w:rPr>
        <w:t xml:space="preserve"> </w:t>
      </w:r>
      <w:r>
        <w:t>між</w:t>
      </w:r>
      <w:r>
        <w:rPr>
          <w:spacing w:val="-2"/>
        </w:rPr>
        <w:t xml:space="preserve"> </w:t>
      </w:r>
      <w:r>
        <w:t>освітніми</w:t>
      </w:r>
      <w:r>
        <w:rPr>
          <w:spacing w:val="-2"/>
        </w:rPr>
        <w:t xml:space="preserve"> </w:t>
      </w:r>
      <w:r>
        <w:t>установами</w:t>
      </w:r>
      <w:r>
        <w:rPr>
          <w:spacing w:val="-2"/>
        </w:rPr>
        <w:t xml:space="preserve"> </w:t>
      </w:r>
      <w:r>
        <w:t>та</w:t>
      </w:r>
      <w:r>
        <w:rPr>
          <w:spacing w:val="-3"/>
        </w:rPr>
        <w:t xml:space="preserve"> </w:t>
      </w:r>
      <w:r>
        <w:t>клієнтами,</w:t>
      </w:r>
      <w:r>
        <w:rPr>
          <w:spacing w:val="-4"/>
        </w:rPr>
        <w:t xml:space="preserve"> </w:t>
      </w:r>
      <w:r>
        <w:t>що,</w:t>
      </w:r>
      <w:r>
        <w:rPr>
          <w:spacing w:val="-3"/>
        </w:rPr>
        <w:t xml:space="preserve"> </w:t>
      </w:r>
      <w:r>
        <w:t>своєю</w:t>
      </w:r>
      <w:r>
        <w:rPr>
          <w:spacing w:val="-4"/>
        </w:rPr>
        <w:t xml:space="preserve"> </w:t>
      </w:r>
      <w:r>
        <w:t>чергою,</w:t>
      </w:r>
      <w:r>
        <w:rPr>
          <w:spacing w:val="6"/>
        </w:rPr>
        <w:t xml:space="preserve"> </w:t>
      </w:r>
      <w:r>
        <w:rPr>
          <w:spacing w:val="-2"/>
        </w:rPr>
        <w:t>забезпечує</w:t>
      </w:r>
    </w:p>
    <w:p w14:paraId="0F95CF06" w14:textId="77777777" w:rsidR="00A13F87" w:rsidRDefault="00A13F87">
      <w:pPr>
        <w:pStyle w:val="a3"/>
        <w:spacing w:line="362" w:lineRule="auto"/>
        <w:sectPr w:rsidR="00A13F87">
          <w:pgSz w:w="11910" w:h="16840"/>
          <w:pgMar w:top="840" w:right="425" w:bottom="280" w:left="1275" w:header="578" w:footer="0" w:gutter="0"/>
          <w:cols w:space="720"/>
        </w:sectPr>
      </w:pPr>
    </w:p>
    <w:p w14:paraId="0133D7AD" w14:textId="77777777" w:rsidR="00A13F87" w:rsidRDefault="00AE16AA">
      <w:pPr>
        <w:pStyle w:val="a3"/>
        <w:spacing w:before="289" w:line="362" w:lineRule="auto"/>
        <w:ind w:right="62"/>
        <w:jc w:val="left"/>
      </w:pPr>
      <w:r>
        <w:lastRenderedPageBreak/>
        <w:t>лояльність</w:t>
      </w:r>
      <w:r>
        <w:rPr>
          <w:spacing w:val="40"/>
        </w:rPr>
        <w:t xml:space="preserve"> </w:t>
      </w:r>
      <w:r>
        <w:t>аудиторії</w:t>
      </w:r>
      <w:r>
        <w:rPr>
          <w:spacing w:val="40"/>
        </w:rPr>
        <w:t xml:space="preserve"> </w:t>
      </w:r>
      <w:r>
        <w:t>та</w:t>
      </w:r>
      <w:r>
        <w:rPr>
          <w:spacing w:val="40"/>
        </w:rPr>
        <w:t xml:space="preserve"> </w:t>
      </w:r>
      <w:r>
        <w:t>підвищує</w:t>
      </w:r>
      <w:r>
        <w:rPr>
          <w:spacing w:val="40"/>
        </w:rPr>
        <w:t xml:space="preserve"> </w:t>
      </w:r>
      <w:r>
        <w:t>рівень</w:t>
      </w:r>
      <w:r>
        <w:rPr>
          <w:spacing w:val="40"/>
        </w:rPr>
        <w:t xml:space="preserve"> </w:t>
      </w:r>
      <w:r>
        <w:t>задоволеності</w:t>
      </w:r>
      <w:r>
        <w:rPr>
          <w:spacing w:val="40"/>
        </w:rPr>
        <w:t xml:space="preserve"> </w:t>
      </w:r>
      <w:r>
        <w:t>навчальним</w:t>
      </w:r>
      <w:r>
        <w:rPr>
          <w:spacing w:val="40"/>
        </w:rPr>
        <w:t xml:space="preserve"> </w:t>
      </w:r>
      <w:r>
        <w:t>процесом.</w:t>
      </w:r>
      <w:r>
        <w:rPr>
          <w:spacing w:val="80"/>
        </w:rPr>
        <w:t xml:space="preserve"> </w:t>
      </w:r>
      <w:r>
        <w:t>Зведемо дані у таблиці 2.4.</w:t>
      </w:r>
    </w:p>
    <w:p w14:paraId="3CE5A7B1" w14:textId="77777777" w:rsidR="00A13F87" w:rsidRDefault="00A13F87">
      <w:pPr>
        <w:pStyle w:val="a3"/>
        <w:spacing w:before="155"/>
        <w:ind w:left="0"/>
        <w:jc w:val="left"/>
      </w:pPr>
    </w:p>
    <w:p w14:paraId="515F12B5" w14:textId="77777777" w:rsidR="00A13F87" w:rsidRDefault="00AE16AA">
      <w:pPr>
        <w:pStyle w:val="a3"/>
        <w:ind w:left="0" w:right="2598"/>
        <w:jc w:val="center"/>
      </w:pPr>
      <w:r>
        <w:t>Таблиця</w:t>
      </w:r>
      <w:r>
        <w:rPr>
          <w:spacing w:val="-7"/>
        </w:rPr>
        <w:t xml:space="preserve"> </w:t>
      </w:r>
      <w:r>
        <w:t>2.4</w:t>
      </w:r>
      <w:r>
        <w:rPr>
          <w:spacing w:val="-4"/>
        </w:rPr>
        <w:t xml:space="preserve"> </w:t>
      </w:r>
      <w:r>
        <w:t>-</w:t>
      </w:r>
      <w:r>
        <w:rPr>
          <w:spacing w:val="-5"/>
        </w:rPr>
        <w:t xml:space="preserve"> </w:t>
      </w:r>
      <w:r>
        <w:t>Опис</w:t>
      </w:r>
      <w:r>
        <w:rPr>
          <w:spacing w:val="-7"/>
        </w:rPr>
        <w:t xml:space="preserve"> </w:t>
      </w:r>
      <w:r>
        <w:t>мотиваційного</w:t>
      </w:r>
      <w:r>
        <w:rPr>
          <w:spacing w:val="-6"/>
        </w:rPr>
        <w:t xml:space="preserve"> </w:t>
      </w:r>
      <w:r>
        <w:t>поля</w:t>
      </w:r>
      <w:r>
        <w:rPr>
          <w:spacing w:val="-6"/>
        </w:rPr>
        <w:t xml:space="preserve"> </w:t>
      </w:r>
      <w:r>
        <w:rPr>
          <w:spacing w:val="-2"/>
        </w:rPr>
        <w:t>споживачів</w:t>
      </w:r>
    </w:p>
    <w:p w14:paraId="475D9427" w14:textId="77777777" w:rsidR="00A13F87" w:rsidRDefault="00A13F87">
      <w:pPr>
        <w:pStyle w:val="a3"/>
        <w:spacing w:before="11"/>
        <w:ind w:left="0"/>
        <w:jc w:val="left"/>
        <w:rPr>
          <w:sz w:val="13"/>
        </w:rPr>
      </w:pPr>
    </w:p>
    <w:tbl>
      <w:tblPr>
        <w:tblStyle w:val="TableNormal"/>
        <w:tblW w:w="0" w:type="auto"/>
        <w:tblInd w:w="1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405"/>
        <w:gridCol w:w="3545"/>
        <w:gridCol w:w="3970"/>
      </w:tblGrid>
      <w:tr w:rsidR="00A13F87" w14:paraId="3B7E9215" w14:textId="77777777">
        <w:trPr>
          <w:trHeight w:val="278"/>
        </w:trPr>
        <w:tc>
          <w:tcPr>
            <w:tcW w:w="2405" w:type="dxa"/>
          </w:tcPr>
          <w:p w14:paraId="6C09734F" w14:textId="77777777" w:rsidR="00A13F87" w:rsidRDefault="00AE16AA">
            <w:pPr>
              <w:pStyle w:val="TableParagraph"/>
              <w:spacing w:before="1" w:line="257" w:lineRule="exact"/>
              <w:rPr>
                <w:sz w:val="24"/>
              </w:rPr>
            </w:pPr>
            <w:r>
              <w:rPr>
                <w:spacing w:val="-2"/>
                <w:sz w:val="24"/>
              </w:rPr>
              <w:t>Мотив</w:t>
            </w:r>
          </w:p>
        </w:tc>
        <w:tc>
          <w:tcPr>
            <w:tcW w:w="3545" w:type="dxa"/>
          </w:tcPr>
          <w:p w14:paraId="4199810E" w14:textId="77777777" w:rsidR="00A13F87" w:rsidRDefault="00AE16AA">
            <w:pPr>
              <w:pStyle w:val="TableParagraph"/>
              <w:spacing w:before="1" w:line="257" w:lineRule="exact"/>
              <w:ind w:left="108"/>
              <w:rPr>
                <w:sz w:val="24"/>
              </w:rPr>
            </w:pPr>
            <w:r>
              <w:rPr>
                <w:spacing w:val="-2"/>
                <w:sz w:val="24"/>
              </w:rPr>
              <w:t>Потреба</w:t>
            </w:r>
          </w:p>
        </w:tc>
        <w:tc>
          <w:tcPr>
            <w:tcW w:w="3970" w:type="dxa"/>
          </w:tcPr>
          <w:p w14:paraId="38F8CA88" w14:textId="77777777" w:rsidR="00A13F87" w:rsidRDefault="00AE16AA">
            <w:pPr>
              <w:pStyle w:val="TableParagraph"/>
              <w:spacing w:before="1" w:line="257" w:lineRule="exact"/>
              <w:ind w:left="108"/>
              <w:rPr>
                <w:sz w:val="24"/>
              </w:rPr>
            </w:pPr>
            <w:r>
              <w:rPr>
                <w:sz w:val="24"/>
              </w:rPr>
              <w:t>Елементи</w:t>
            </w:r>
            <w:r>
              <w:rPr>
                <w:spacing w:val="-3"/>
                <w:sz w:val="24"/>
              </w:rPr>
              <w:t xml:space="preserve"> </w:t>
            </w:r>
            <w:r>
              <w:rPr>
                <w:sz w:val="24"/>
              </w:rPr>
              <w:t>комплексу</w:t>
            </w:r>
            <w:r>
              <w:rPr>
                <w:spacing w:val="-3"/>
                <w:sz w:val="24"/>
              </w:rPr>
              <w:t xml:space="preserve"> </w:t>
            </w:r>
            <w:r>
              <w:rPr>
                <w:spacing w:val="-2"/>
                <w:sz w:val="24"/>
              </w:rPr>
              <w:t>маркетингу</w:t>
            </w:r>
          </w:p>
        </w:tc>
      </w:tr>
      <w:tr w:rsidR="00A13F87" w14:paraId="77B9C527" w14:textId="77777777">
        <w:trPr>
          <w:trHeight w:val="551"/>
        </w:trPr>
        <w:tc>
          <w:tcPr>
            <w:tcW w:w="2405" w:type="dxa"/>
          </w:tcPr>
          <w:p w14:paraId="01B6FED5" w14:textId="77777777" w:rsidR="00A13F87" w:rsidRDefault="00AE16AA">
            <w:pPr>
              <w:pStyle w:val="TableParagraph"/>
              <w:spacing w:line="276" w:lineRule="exact"/>
              <w:rPr>
                <w:sz w:val="24"/>
              </w:rPr>
            </w:pPr>
            <w:r>
              <w:rPr>
                <w:sz w:val="24"/>
              </w:rPr>
              <w:t>Швидке</w:t>
            </w:r>
            <w:r>
              <w:rPr>
                <w:spacing w:val="-15"/>
                <w:sz w:val="24"/>
              </w:rPr>
              <w:t xml:space="preserve"> </w:t>
            </w:r>
            <w:r>
              <w:rPr>
                <w:sz w:val="24"/>
              </w:rPr>
              <w:t xml:space="preserve">досягнення </w:t>
            </w:r>
            <w:r>
              <w:rPr>
                <w:spacing w:val="-2"/>
                <w:sz w:val="24"/>
              </w:rPr>
              <w:t>результату</w:t>
            </w:r>
          </w:p>
        </w:tc>
        <w:tc>
          <w:tcPr>
            <w:tcW w:w="3545" w:type="dxa"/>
          </w:tcPr>
          <w:p w14:paraId="645AE4A1" w14:textId="77777777" w:rsidR="00A13F87" w:rsidRDefault="00AE16AA">
            <w:pPr>
              <w:pStyle w:val="TableParagraph"/>
              <w:spacing w:line="276" w:lineRule="exact"/>
              <w:ind w:left="108" w:right="94"/>
              <w:rPr>
                <w:sz w:val="24"/>
              </w:rPr>
            </w:pPr>
            <w:r>
              <w:rPr>
                <w:sz w:val="24"/>
              </w:rPr>
              <w:t>Прискорене</w:t>
            </w:r>
            <w:r>
              <w:rPr>
                <w:spacing w:val="-15"/>
                <w:sz w:val="24"/>
              </w:rPr>
              <w:t xml:space="preserve"> </w:t>
            </w:r>
            <w:r>
              <w:rPr>
                <w:sz w:val="24"/>
              </w:rPr>
              <w:t>оволодіння</w:t>
            </w:r>
            <w:r>
              <w:rPr>
                <w:spacing w:val="-15"/>
                <w:sz w:val="24"/>
              </w:rPr>
              <w:t xml:space="preserve"> </w:t>
            </w:r>
            <w:r>
              <w:rPr>
                <w:sz w:val="24"/>
              </w:rPr>
              <w:t>мовою для конкретних цілей</w:t>
            </w:r>
          </w:p>
        </w:tc>
        <w:tc>
          <w:tcPr>
            <w:tcW w:w="3970" w:type="dxa"/>
          </w:tcPr>
          <w:p w14:paraId="0E01D7A0" w14:textId="77777777" w:rsidR="00A13F87" w:rsidRDefault="00AE16AA">
            <w:pPr>
              <w:pStyle w:val="TableParagraph"/>
              <w:spacing w:line="276" w:lineRule="exact"/>
              <w:ind w:left="108" w:right="144"/>
              <w:rPr>
                <w:sz w:val="24"/>
              </w:rPr>
            </w:pPr>
            <w:r>
              <w:rPr>
                <w:sz w:val="24"/>
              </w:rPr>
              <w:t>Реклама</w:t>
            </w:r>
            <w:r>
              <w:rPr>
                <w:spacing w:val="-14"/>
                <w:sz w:val="24"/>
              </w:rPr>
              <w:t xml:space="preserve"> </w:t>
            </w:r>
            <w:r>
              <w:rPr>
                <w:sz w:val="24"/>
              </w:rPr>
              <w:t>інтенсивних</w:t>
            </w:r>
            <w:r>
              <w:rPr>
                <w:spacing w:val="-15"/>
                <w:sz w:val="24"/>
              </w:rPr>
              <w:t xml:space="preserve"> </w:t>
            </w:r>
            <w:r>
              <w:rPr>
                <w:sz w:val="24"/>
              </w:rPr>
              <w:t>курсів,</w:t>
            </w:r>
            <w:r>
              <w:rPr>
                <w:spacing w:val="-13"/>
                <w:sz w:val="24"/>
              </w:rPr>
              <w:t xml:space="preserve"> </w:t>
            </w:r>
            <w:r>
              <w:rPr>
                <w:sz w:val="24"/>
              </w:rPr>
              <w:t>акцент на термінах</w:t>
            </w:r>
          </w:p>
        </w:tc>
      </w:tr>
      <w:tr w:rsidR="00A13F87" w14:paraId="3E105773" w14:textId="77777777">
        <w:trPr>
          <w:trHeight w:val="827"/>
        </w:trPr>
        <w:tc>
          <w:tcPr>
            <w:tcW w:w="2405" w:type="dxa"/>
          </w:tcPr>
          <w:p w14:paraId="2CCD5391" w14:textId="77777777" w:rsidR="00A13F87" w:rsidRDefault="00AE16AA">
            <w:pPr>
              <w:pStyle w:val="TableParagraph"/>
              <w:ind w:right="121"/>
              <w:rPr>
                <w:sz w:val="24"/>
              </w:rPr>
            </w:pPr>
            <w:r>
              <w:rPr>
                <w:spacing w:val="-2"/>
                <w:sz w:val="24"/>
              </w:rPr>
              <w:t xml:space="preserve">Гнучкість </w:t>
            </w:r>
            <w:r>
              <w:rPr>
                <w:sz w:val="24"/>
              </w:rPr>
              <w:t>навчального</w:t>
            </w:r>
            <w:r>
              <w:rPr>
                <w:spacing w:val="-15"/>
                <w:sz w:val="24"/>
              </w:rPr>
              <w:t xml:space="preserve"> </w:t>
            </w:r>
            <w:r>
              <w:rPr>
                <w:sz w:val="24"/>
              </w:rPr>
              <w:t>процесу</w:t>
            </w:r>
          </w:p>
        </w:tc>
        <w:tc>
          <w:tcPr>
            <w:tcW w:w="3545" w:type="dxa"/>
          </w:tcPr>
          <w:p w14:paraId="5C0BB8D1" w14:textId="77777777" w:rsidR="00A13F87" w:rsidRDefault="00AE16AA">
            <w:pPr>
              <w:pStyle w:val="TableParagraph"/>
              <w:spacing w:line="276" w:lineRule="exact"/>
              <w:ind w:left="108" w:right="94"/>
              <w:rPr>
                <w:sz w:val="24"/>
              </w:rPr>
            </w:pPr>
            <w:r>
              <w:rPr>
                <w:sz w:val="24"/>
              </w:rPr>
              <w:t>Можливість навчатися у зручний</w:t>
            </w:r>
            <w:r>
              <w:rPr>
                <w:spacing w:val="-9"/>
                <w:sz w:val="24"/>
              </w:rPr>
              <w:t xml:space="preserve"> </w:t>
            </w:r>
            <w:r>
              <w:rPr>
                <w:sz w:val="24"/>
              </w:rPr>
              <w:t>час</w:t>
            </w:r>
            <w:r>
              <w:rPr>
                <w:spacing w:val="-10"/>
                <w:sz w:val="24"/>
              </w:rPr>
              <w:t xml:space="preserve"> </w:t>
            </w:r>
            <w:r>
              <w:rPr>
                <w:sz w:val="24"/>
              </w:rPr>
              <w:t>і</w:t>
            </w:r>
            <w:r>
              <w:rPr>
                <w:spacing w:val="-9"/>
                <w:sz w:val="24"/>
              </w:rPr>
              <w:t xml:space="preserve"> </w:t>
            </w:r>
            <w:r>
              <w:rPr>
                <w:sz w:val="24"/>
              </w:rPr>
              <w:t>форматі</w:t>
            </w:r>
            <w:r>
              <w:rPr>
                <w:spacing w:val="-8"/>
                <w:sz w:val="24"/>
              </w:rPr>
              <w:t xml:space="preserve"> </w:t>
            </w:r>
            <w:r>
              <w:rPr>
                <w:sz w:val="24"/>
              </w:rPr>
              <w:t xml:space="preserve">(онлайн, </w:t>
            </w:r>
            <w:proofErr w:type="spellStart"/>
            <w:r>
              <w:rPr>
                <w:spacing w:val="-2"/>
                <w:sz w:val="24"/>
              </w:rPr>
              <w:t>офлайн</w:t>
            </w:r>
            <w:proofErr w:type="spellEnd"/>
            <w:r>
              <w:rPr>
                <w:spacing w:val="-2"/>
                <w:sz w:val="24"/>
              </w:rPr>
              <w:t>)</w:t>
            </w:r>
          </w:p>
        </w:tc>
        <w:tc>
          <w:tcPr>
            <w:tcW w:w="3970" w:type="dxa"/>
          </w:tcPr>
          <w:p w14:paraId="48BE0D48" w14:textId="77777777" w:rsidR="00A13F87" w:rsidRDefault="00AE16AA">
            <w:pPr>
              <w:pStyle w:val="TableParagraph"/>
              <w:ind w:left="108"/>
              <w:rPr>
                <w:sz w:val="24"/>
              </w:rPr>
            </w:pPr>
            <w:r>
              <w:rPr>
                <w:sz w:val="24"/>
              </w:rPr>
              <w:t>Розробка</w:t>
            </w:r>
            <w:r>
              <w:rPr>
                <w:spacing w:val="-15"/>
                <w:sz w:val="24"/>
              </w:rPr>
              <w:t xml:space="preserve"> </w:t>
            </w:r>
            <w:r>
              <w:rPr>
                <w:sz w:val="24"/>
              </w:rPr>
              <w:t>гнучких</w:t>
            </w:r>
            <w:r>
              <w:rPr>
                <w:spacing w:val="-15"/>
                <w:sz w:val="24"/>
              </w:rPr>
              <w:t xml:space="preserve"> </w:t>
            </w:r>
            <w:r>
              <w:rPr>
                <w:sz w:val="24"/>
              </w:rPr>
              <w:t>програм,</w:t>
            </w:r>
            <w:r>
              <w:rPr>
                <w:spacing w:val="-13"/>
                <w:sz w:val="24"/>
              </w:rPr>
              <w:t xml:space="preserve"> </w:t>
            </w:r>
            <w:r>
              <w:rPr>
                <w:sz w:val="24"/>
              </w:rPr>
              <w:t xml:space="preserve">реклама </w:t>
            </w:r>
            <w:r>
              <w:rPr>
                <w:spacing w:val="-2"/>
                <w:sz w:val="24"/>
              </w:rPr>
              <w:t>доступності</w:t>
            </w:r>
          </w:p>
        </w:tc>
      </w:tr>
      <w:tr w:rsidR="00A13F87" w14:paraId="7DFC9293" w14:textId="77777777">
        <w:trPr>
          <w:trHeight w:val="827"/>
        </w:trPr>
        <w:tc>
          <w:tcPr>
            <w:tcW w:w="2405" w:type="dxa"/>
          </w:tcPr>
          <w:p w14:paraId="13F7BDE2" w14:textId="77777777" w:rsidR="00A13F87" w:rsidRDefault="00AE16AA">
            <w:pPr>
              <w:pStyle w:val="TableParagraph"/>
              <w:spacing w:line="275" w:lineRule="exact"/>
              <w:rPr>
                <w:sz w:val="24"/>
              </w:rPr>
            </w:pPr>
            <w:r>
              <w:rPr>
                <w:sz w:val="24"/>
              </w:rPr>
              <w:t>Соціальне</w:t>
            </w:r>
            <w:r>
              <w:rPr>
                <w:spacing w:val="-7"/>
                <w:sz w:val="24"/>
              </w:rPr>
              <w:t xml:space="preserve"> </w:t>
            </w:r>
            <w:r>
              <w:rPr>
                <w:spacing w:val="-2"/>
                <w:sz w:val="24"/>
              </w:rPr>
              <w:t>визнання</w:t>
            </w:r>
          </w:p>
        </w:tc>
        <w:tc>
          <w:tcPr>
            <w:tcW w:w="3545" w:type="dxa"/>
          </w:tcPr>
          <w:p w14:paraId="223C382F" w14:textId="77777777" w:rsidR="00A13F87" w:rsidRDefault="00AE16AA">
            <w:pPr>
              <w:pStyle w:val="TableParagraph"/>
              <w:spacing w:line="276" w:lineRule="exact"/>
              <w:ind w:left="108" w:right="937"/>
              <w:rPr>
                <w:sz w:val="24"/>
              </w:rPr>
            </w:pPr>
            <w:r>
              <w:rPr>
                <w:sz w:val="24"/>
              </w:rPr>
              <w:t>Підтвердження знань сертифікатами,</w:t>
            </w:r>
            <w:r>
              <w:rPr>
                <w:spacing w:val="-15"/>
                <w:sz w:val="24"/>
              </w:rPr>
              <w:t xml:space="preserve"> </w:t>
            </w:r>
            <w:r>
              <w:rPr>
                <w:sz w:val="24"/>
              </w:rPr>
              <w:t>престиж навчального закладу</w:t>
            </w:r>
          </w:p>
        </w:tc>
        <w:tc>
          <w:tcPr>
            <w:tcW w:w="3970" w:type="dxa"/>
          </w:tcPr>
          <w:p w14:paraId="7B441593" w14:textId="77777777" w:rsidR="00A13F87" w:rsidRDefault="00AE16AA">
            <w:pPr>
              <w:pStyle w:val="TableParagraph"/>
              <w:ind w:left="108" w:right="144"/>
              <w:rPr>
                <w:sz w:val="24"/>
              </w:rPr>
            </w:pPr>
            <w:r>
              <w:rPr>
                <w:sz w:val="24"/>
              </w:rPr>
              <w:t>Промоція</w:t>
            </w:r>
            <w:r>
              <w:rPr>
                <w:spacing w:val="-15"/>
                <w:sz w:val="24"/>
              </w:rPr>
              <w:t xml:space="preserve"> </w:t>
            </w:r>
            <w:r>
              <w:rPr>
                <w:sz w:val="24"/>
              </w:rPr>
              <w:t>сертифікатів</w:t>
            </w:r>
            <w:r>
              <w:rPr>
                <w:spacing w:val="-15"/>
                <w:sz w:val="24"/>
              </w:rPr>
              <w:t xml:space="preserve"> </w:t>
            </w:r>
            <w:r>
              <w:rPr>
                <w:sz w:val="24"/>
              </w:rPr>
              <w:t xml:space="preserve">та престижних </w:t>
            </w:r>
            <w:proofErr w:type="spellStart"/>
            <w:r>
              <w:rPr>
                <w:sz w:val="24"/>
              </w:rPr>
              <w:t>партнерств</w:t>
            </w:r>
            <w:proofErr w:type="spellEnd"/>
          </w:p>
        </w:tc>
      </w:tr>
      <w:tr w:rsidR="00A13F87" w14:paraId="612BB5D9" w14:textId="77777777">
        <w:trPr>
          <w:trHeight w:val="550"/>
        </w:trPr>
        <w:tc>
          <w:tcPr>
            <w:tcW w:w="2405" w:type="dxa"/>
          </w:tcPr>
          <w:p w14:paraId="5D8FFA13" w14:textId="77777777" w:rsidR="00A13F87" w:rsidRDefault="00AE16AA">
            <w:pPr>
              <w:pStyle w:val="TableParagraph"/>
              <w:spacing w:line="276" w:lineRule="exact"/>
              <w:rPr>
                <w:sz w:val="24"/>
              </w:rPr>
            </w:pPr>
            <w:r>
              <w:rPr>
                <w:sz w:val="24"/>
              </w:rPr>
              <w:t>Розвиток</w:t>
            </w:r>
            <w:r>
              <w:rPr>
                <w:spacing w:val="-15"/>
                <w:sz w:val="24"/>
              </w:rPr>
              <w:t xml:space="preserve"> </w:t>
            </w:r>
            <w:r>
              <w:rPr>
                <w:sz w:val="24"/>
              </w:rPr>
              <w:t xml:space="preserve">особистих </w:t>
            </w:r>
            <w:r>
              <w:rPr>
                <w:spacing w:val="-2"/>
                <w:sz w:val="24"/>
              </w:rPr>
              <w:t>навичок</w:t>
            </w:r>
          </w:p>
        </w:tc>
        <w:tc>
          <w:tcPr>
            <w:tcW w:w="3545" w:type="dxa"/>
          </w:tcPr>
          <w:p w14:paraId="7779A1A9" w14:textId="77777777" w:rsidR="00A13F87" w:rsidRDefault="00AE16AA">
            <w:pPr>
              <w:pStyle w:val="TableParagraph"/>
              <w:spacing w:line="276" w:lineRule="exact"/>
              <w:ind w:left="108" w:right="416"/>
              <w:rPr>
                <w:sz w:val="24"/>
              </w:rPr>
            </w:pPr>
            <w:r>
              <w:rPr>
                <w:sz w:val="24"/>
              </w:rPr>
              <w:t>Покращення</w:t>
            </w:r>
            <w:r>
              <w:rPr>
                <w:spacing w:val="-15"/>
                <w:sz w:val="24"/>
              </w:rPr>
              <w:t xml:space="preserve"> </w:t>
            </w:r>
            <w:r>
              <w:rPr>
                <w:sz w:val="24"/>
              </w:rPr>
              <w:t>комунікативних навичок та впевненості</w:t>
            </w:r>
          </w:p>
        </w:tc>
        <w:tc>
          <w:tcPr>
            <w:tcW w:w="3970" w:type="dxa"/>
          </w:tcPr>
          <w:p w14:paraId="103BCCC7" w14:textId="77777777" w:rsidR="00A13F87" w:rsidRDefault="00AE16AA">
            <w:pPr>
              <w:pStyle w:val="TableParagraph"/>
              <w:spacing w:line="276" w:lineRule="exact"/>
              <w:ind w:left="108"/>
              <w:rPr>
                <w:sz w:val="24"/>
              </w:rPr>
            </w:pPr>
            <w:r>
              <w:rPr>
                <w:sz w:val="24"/>
              </w:rPr>
              <w:t>Просування</w:t>
            </w:r>
            <w:r>
              <w:rPr>
                <w:spacing w:val="-13"/>
                <w:sz w:val="24"/>
              </w:rPr>
              <w:t xml:space="preserve"> </w:t>
            </w:r>
            <w:r>
              <w:rPr>
                <w:sz w:val="24"/>
              </w:rPr>
              <w:t>курсів,</w:t>
            </w:r>
            <w:r>
              <w:rPr>
                <w:spacing w:val="-13"/>
                <w:sz w:val="24"/>
              </w:rPr>
              <w:t xml:space="preserve"> </w:t>
            </w:r>
            <w:r>
              <w:rPr>
                <w:sz w:val="24"/>
              </w:rPr>
              <w:t>які</w:t>
            </w:r>
            <w:r>
              <w:rPr>
                <w:spacing w:val="-13"/>
                <w:sz w:val="24"/>
              </w:rPr>
              <w:t xml:space="preserve"> </w:t>
            </w:r>
            <w:r>
              <w:rPr>
                <w:sz w:val="24"/>
              </w:rPr>
              <w:t xml:space="preserve">розвивають </w:t>
            </w:r>
            <w:proofErr w:type="spellStart"/>
            <w:r>
              <w:rPr>
                <w:sz w:val="24"/>
              </w:rPr>
              <w:t>soft</w:t>
            </w:r>
            <w:proofErr w:type="spellEnd"/>
            <w:r>
              <w:rPr>
                <w:sz w:val="24"/>
              </w:rPr>
              <w:t xml:space="preserve"> </w:t>
            </w:r>
            <w:proofErr w:type="spellStart"/>
            <w:r>
              <w:rPr>
                <w:sz w:val="24"/>
              </w:rPr>
              <w:t>skills</w:t>
            </w:r>
            <w:proofErr w:type="spellEnd"/>
          </w:p>
        </w:tc>
      </w:tr>
      <w:tr w:rsidR="00A13F87" w14:paraId="068B1A6D" w14:textId="77777777">
        <w:trPr>
          <w:trHeight w:val="826"/>
        </w:trPr>
        <w:tc>
          <w:tcPr>
            <w:tcW w:w="2405" w:type="dxa"/>
          </w:tcPr>
          <w:p w14:paraId="64EC3194" w14:textId="77777777" w:rsidR="00A13F87" w:rsidRDefault="00AE16AA">
            <w:pPr>
              <w:pStyle w:val="TableParagraph"/>
              <w:spacing w:before="43"/>
              <w:ind w:left="153"/>
              <w:rPr>
                <w:sz w:val="24"/>
              </w:rPr>
            </w:pPr>
            <w:proofErr w:type="spellStart"/>
            <w:r>
              <w:rPr>
                <w:spacing w:val="-2"/>
                <w:sz w:val="24"/>
              </w:rPr>
              <w:t>Інноваційність</w:t>
            </w:r>
            <w:proofErr w:type="spellEnd"/>
            <w:r>
              <w:rPr>
                <w:spacing w:val="-2"/>
                <w:sz w:val="24"/>
              </w:rPr>
              <w:t xml:space="preserve"> навчання</w:t>
            </w:r>
          </w:p>
        </w:tc>
        <w:tc>
          <w:tcPr>
            <w:tcW w:w="3545" w:type="dxa"/>
          </w:tcPr>
          <w:p w14:paraId="5436DC3F" w14:textId="77777777" w:rsidR="00A13F87" w:rsidRDefault="00AE16AA">
            <w:pPr>
              <w:pStyle w:val="TableParagraph"/>
              <w:spacing w:line="276" w:lineRule="exact"/>
              <w:ind w:left="108" w:right="94"/>
              <w:rPr>
                <w:sz w:val="24"/>
              </w:rPr>
            </w:pPr>
            <w:r>
              <w:rPr>
                <w:sz w:val="24"/>
              </w:rPr>
              <w:t>Використання новітніх технологій</w:t>
            </w:r>
            <w:r>
              <w:rPr>
                <w:spacing w:val="-15"/>
                <w:sz w:val="24"/>
              </w:rPr>
              <w:t xml:space="preserve"> </w:t>
            </w:r>
            <w:r>
              <w:rPr>
                <w:sz w:val="24"/>
              </w:rPr>
              <w:t>та</w:t>
            </w:r>
            <w:r>
              <w:rPr>
                <w:spacing w:val="-15"/>
                <w:sz w:val="24"/>
              </w:rPr>
              <w:t xml:space="preserve"> </w:t>
            </w:r>
            <w:r>
              <w:rPr>
                <w:sz w:val="24"/>
              </w:rPr>
              <w:t xml:space="preserve">інтерактивних </w:t>
            </w:r>
            <w:r>
              <w:rPr>
                <w:spacing w:val="-2"/>
                <w:sz w:val="24"/>
              </w:rPr>
              <w:t>платформ</w:t>
            </w:r>
          </w:p>
        </w:tc>
        <w:tc>
          <w:tcPr>
            <w:tcW w:w="3970" w:type="dxa"/>
          </w:tcPr>
          <w:p w14:paraId="57AC42CA" w14:textId="77777777" w:rsidR="00A13F87" w:rsidRDefault="00AE16AA">
            <w:pPr>
              <w:pStyle w:val="TableParagraph"/>
              <w:ind w:left="108"/>
              <w:rPr>
                <w:sz w:val="24"/>
              </w:rPr>
            </w:pPr>
            <w:r>
              <w:rPr>
                <w:sz w:val="24"/>
              </w:rPr>
              <w:t>Реклама</w:t>
            </w:r>
            <w:r>
              <w:rPr>
                <w:spacing w:val="-14"/>
                <w:sz w:val="24"/>
              </w:rPr>
              <w:t xml:space="preserve"> </w:t>
            </w:r>
            <w:r>
              <w:rPr>
                <w:sz w:val="24"/>
              </w:rPr>
              <w:t>сучасних</w:t>
            </w:r>
            <w:r>
              <w:rPr>
                <w:spacing w:val="-13"/>
                <w:sz w:val="24"/>
              </w:rPr>
              <w:t xml:space="preserve"> </w:t>
            </w:r>
            <w:r>
              <w:rPr>
                <w:sz w:val="24"/>
              </w:rPr>
              <w:t>методів</w:t>
            </w:r>
            <w:r>
              <w:rPr>
                <w:spacing w:val="-14"/>
                <w:sz w:val="24"/>
              </w:rPr>
              <w:t xml:space="preserve"> </w:t>
            </w:r>
            <w:r>
              <w:rPr>
                <w:sz w:val="24"/>
              </w:rPr>
              <w:t xml:space="preserve">навчання, </w:t>
            </w:r>
            <w:r>
              <w:rPr>
                <w:spacing w:val="-2"/>
                <w:sz w:val="24"/>
              </w:rPr>
              <w:t>додатків</w:t>
            </w:r>
          </w:p>
        </w:tc>
      </w:tr>
      <w:tr w:rsidR="00A13F87" w14:paraId="74B74B22" w14:textId="77777777">
        <w:trPr>
          <w:trHeight w:val="550"/>
        </w:trPr>
        <w:tc>
          <w:tcPr>
            <w:tcW w:w="2405" w:type="dxa"/>
          </w:tcPr>
          <w:p w14:paraId="21816F50" w14:textId="77777777" w:rsidR="00A13F87" w:rsidRDefault="00AE16AA">
            <w:pPr>
              <w:pStyle w:val="TableParagraph"/>
              <w:spacing w:line="276" w:lineRule="exact"/>
              <w:ind w:right="629"/>
              <w:rPr>
                <w:sz w:val="24"/>
              </w:rPr>
            </w:pPr>
            <w:r>
              <w:rPr>
                <w:sz w:val="24"/>
              </w:rPr>
              <w:t>Підготовка до іспитів</w:t>
            </w:r>
            <w:r>
              <w:rPr>
                <w:spacing w:val="-15"/>
                <w:sz w:val="24"/>
              </w:rPr>
              <w:t xml:space="preserve"> </w:t>
            </w:r>
            <w:r>
              <w:rPr>
                <w:sz w:val="24"/>
              </w:rPr>
              <w:t>та</w:t>
            </w:r>
            <w:r>
              <w:rPr>
                <w:spacing w:val="-15"/>
                <w:sz w:val="24"/>
              </w:rPr>
              <w:t xml:space="preserve"> </w:t>
            </w:r>
            <w:r>
              <w:rPr>
                <w:sz w:val="24"/>
              </w:rPr>
              <w:t>тестів</w:t>
            </w:r>
          </w:p>
        </w:tc>
        <w:tc>
          <w:tcPr>
            <w:tcW w:w="3545" w:type="dxa"/>
          </w:tcPr>
          <w:p w14:paraId="7D980DE0" w14:textId="77777777" w:rsidR="00A13F87" w:rsidRDefault="00AE16AA">
            <w:pPr>
              <w:pStyle w:val="TableParagraph"/>
              <w:spacing w:line="276" w:lineRule="exact"/>
              <w:ind w:left="108" w:right="94"/>
              <w:rPr>
                <w:sz w:val="24"/>
              </w:rPr>
            </w:pPr>
            <w:r>
              <w:rPr>
                <w:sz w:val="24"/>
              </w:rPr>
              <w:t>Спеціалізовані</w:t>
            </w:r>
            <w:r>
              <w:rPr>
                <w:spacing w:val="-13"/>
                <w:sz w:val="24"/>
              </w:rPr>
              <w:t xml:space="preserve"> </w:t>
            </w:r>
            <w:r>
              <w:rPr>
                <w:sz w:val="24"/>
              </w:rPr>
              <w:t>курси</w:t>
            </w:r>
            <w:r>
              <w:rPr>
                <w:spacing w:val="-13"/>
                <w:sz w:val="24"/>
              </w:rPr>
              <w:t xml:space="preserve"> </w:t>
            </w:r>
            <w:r>
              <w:rPr>
                <w:sz w:val="24"/>
              </w:rPr>
              <w:t>для</w:t>
            </w:r>
            <w:r>
              <w:rPr>
                <w:spacing w:val="-13"/>
                <w:sz w:val="24"/>
              </w:rPr>
              <w:t xml:space="preserve"> </w:t>
            </w:r>
            <w:r>
              <w:rPr>
                <w:sz w:val="24"/>
              </w:rPr>
              <w:t>здачі міжнародних тестів</w:t>
            </w:r>
          </w:p>
        </w:tc>
        <w:tc>
          <w:tcPr>
            <w:tcW w:w="3970" w:type="dxa"/>
          </w:tcPr>
          <w:p w14:paraId="4D5944F5" w14:textId="77777777" w:rsidR="00A13F87" w:rsidRDefault="00AE16AA">
            <w:pPr>
              <w:pStyle w:val="TableParagraph"/>
              <w:spacing w:line="276" w:lineRule="exact"/>
              <w:ind w:left="108"/>
              <w:rPr>
                <w:sz w:val="24"/>
              </w:rPr>
            </w:pPr>
            <w:r>
              <w:rPr>
                <w:sz w:val="24"/>
              </w:rPr>
              <w:t>Просування</w:t>
            </w:r>
            <w:r>
              <w:rPr>
                <w:spacing w:val="-13"/>
                <w:sz w:val="24"/>
              </w:rPr>
              <w:t xml:space="preserve"> </w:t>
            </w:r>
            <w:r>
              <w:rPr>
                <w:sz w:val="24"/>
              </w:rPr>
              <w:t>курсів</w:t>
            </w:r>
            <w:r>
              <w:rPr>
                <w:spacing w:val="-13"/>
                <w:sz w:val="24"/>
              </w:rPr>
              <w:t xml:space="preserve"> </w:t>
            </w:r>
            <w:r>
              <w:rPr>
                <w:sz w:val="24"/>
              </w:rPr>
              <w:t>підготовки</w:t>
            </w:r>
            <w:r>
              <w:rPr>
                <w:spacing w:val="-13"/>
                <w:sz w:val="24"/>
              </w:rPr>
              <w:t xml:space="preserve"> </w:t>
            </w:r>
            <w:r>
              <w:rPr>
                <w:sz w:val="24"/>
              </w:rPr>
              <w:t>до іспитів (IELTS, TOEFL)</w:t>
            </w:r>
          </w:p>
        </w:tc>
      </w:tr>
      <w:tr w:rsidR="00A13F87" w14:paraId="76F9E9D1" w14:textId="77777777">
        <w:trPr>
          <w:trHeight w:val="828"/>
        </w:trPr>
        <w:tc>
          <w:tcPr>
            <w:tcW w:w="2405" w:type="dxa"/>
          </w:tcPr>
          <w:p w14:paraId="36CA5947" w14:textId="77777777" w:rsidR="00A13F87" w:rsidRDefault="00AE16AA">
            <w:pPr>
              <w:pStyle w:val="TableParagraph"/>
              <w:spacing w:line="276" w:lineRule="exact"/>
              <w:ind w:right="121"/>
              <w:rPr>
                <w:sz w:val="24"/>
              </w:rPr>
            </w:pPr>
            <w:r>
              <w:rPr>
                <w:sz w:val="24"/>
              </w:rPr>
              <w:t xml:space="preserve">Доступ до </w:t>
            </w:r>
            <w:r>
              <w:rPr>
                <w:spacing w:val="-2"/>
                <w:sz w:val="24"/>
              </w:rPr>
              <w:t>глобальних можливостей</w:t>
            </w:r>
          </w:p>
        </w:tc>
        <w:tc>
          <w:tcPr>
            <w:tcW w:w="3545" w:type="dxa"/>
          </w:tcPr>
          <w:p w14:paraId="0BCFD170" w14:textId="77777777" w:rsidR="00A13F87" w:rsidRDefault="00AE16AA">
            <w:pPr>
              <w:pStyle w:val="TableParagraph"/>
              <w:ind w:left="108" w:right="94"/>
              <w:rPr>
                <w:sz w:val="24"/>
              </w:rPr>
            </w:pPr>
            <w:r>
              <w:rPr>
                <w:sz w:val="24"/>
              </w:rPr>
              <w:t>Підвищення шансів на працевлаштування</w:t>
            </w:r>
            <w:r>
              <w:rPr>
                <w:spacing w:val="-15"/>
                <w:sz w:val="24"/>
              </w:rPr>
              <w:t xml:space="preserve"> </w:t>
            </w:r>
            <w:r>
              <w:rPr>
                <w:sz w:val="24"/>
              </w:rPr>
              <w:t>за</w:t>
            </w:r>
            <w:r>
              <w:rPr>
                <w:spacing w:val="-15"/>
                <w:sz w:val="24"/>
              </w:rPr>
              <w:t xml:space="preserve"> </w:t>
            </w:r>
            <w:r>
              <w:rPr>
                <w:sz w:val="24"/>
              </w:rPr>
              <w:t>кордоном</w:t>
            </w:r>
          </w:p>
        </w:tc>
        <w:tc>
          <w:tcPr>
            <w:tcW w:w="3970" w:type="dxa"/>
          </w:tcPr>
          <w:p w14:paraId="3EA26498" w14:textId="77777777" w:rsidR="00A13F87" w:rsidRDefault="00AE16AA">
            <w:pPr>
              <w:pStyle w:val="TableParagraph"/>
              <w:spacing w:line="276" w:lineRule="exact"/>
              <w:ind w:left="108" w:right="1285"/>
              <w:jc w:val="both"/>
              <w:rPr>
                <w:sz w:val="24"/>
              </w:rPr>
            </w:pPr>
            <w:r>
              <w:rPr>
                <w:sz w:val="24"/>
              </w:rPr>
              <w:t>Маркетингова кампанія, орієнтована</w:t>
            </w:r>
            <w:r>
              <w:rPr>
                <w:spacing w:val="-15"/>
                <w:sz w:val="24"/>
              </w:rPr>
              <w:t xml:space="preserve"> </w:t>
            </w:r>
            <w:r>
              <w:rPr>
                <w:sz w:val="24"/>
              </w:rPr>
              <w:t>на</w:t>
            </w:r>
            <w:r>
              <w:rPr>
                <w:spacing w:val="-15"/>
                <w:sz w:val="24"/>
              </w:rPr>
              <w:t xml:space="preserve"> </w:t>
            </w:r>
            <w:r>
              <w:rPr>
                <w:sz w:val="24"/>
              </w:rPr>
              <w:t xml:space="preserve">глобальні </w:t>
            </w:r>
            <w:r>
              <w:rPr>
                <w:spacing w:val="-2"/>
                <w:sz w:val="24"/>
              </w:rPr>
              <w:t>можливості</w:t>
            </w:r>
          </w:p>
        </w:tc>
      </w:tr>
      <w:tr w:rsidR="00A13F87" w14:paraId="03231778" w14:textId="77777777">
        <w:trPr>
          <w:trHeight w:val="827"/>
        </w:trPr>
        <w:tc>
          <w:tcPr>
            <w:tcW w:w="2405" w:type="dxa"/>
          </w:tcPr>
          <w:p w14:paraId="6C8BE584" w14:textId="77777777" w:rsidR="00A13F87" w:rsidRDefault="00AE16AA">
            <w:pPr>
              <w:pStyle w:val="TableParagraph"/>
              <w:spacing w:line="275" w:lineRule="exact"/>
              <w:rPr>
                <w:sz w:val="24"/>
              </w:rPr>
            </w:pPr>
            <w:r>
              <w:rPr>
                <w:spacing w:val="-2"/>
                <w:sz w:val="24"/>
              </w:rPr>
              <w:t>Ціна/якість</w:t>
            </w:r>
          </w:p>
        </w:tc>
        <w:tc>
          <w:tcPr>
            <w:tcW w:w="3545" w:type="dxa"/>
          </w:tcPr>
          <w:p w14:paraId="4DF0FD0D" w14:textId="77777777" w:rsidR="00A13F87" w:rsidRDefault="00AE16AA">
            <w:pPr>
              <w:pStyle w:val="TableParagraph"/>
              <w:spacing w:line="276" w:lineRule="exact"/>
              <w:ind w:left="108" w:right="480"/>
              <w:rPr>
                <w:sz w:val="24"/>
              </w:rPr>
            </w:pPr>
            <w:r>
              <w:rPr>
                <w:sz w:val="24"/>
              </w:rPr>
              <w:t>Оптимальне</w:t>
            </w:r>
            <w:r>
              <w:rPr>
                <w:spacing w:val="-15"/>
                <w:sz w:val="24"/>
              </w:rPr>
              <w:t xml:space="preserve"> </w:t>
            </w:r>
            <w:r>
              <w:rPr>
                <w:sz w:val="24"/>
              </w:rPr>
              <w:t xml:space="preserve">співвідношення між вартістю та якістю </w:t>
            </w:r>
            <w:r>
              <w:rPr>
                <w:spacing w:val="-2"/>
                <w:sz w:val="24"/>
              </w:rPr>
              <w:t>навчання</w:t>
            </w:r>
          </w:p>
        </w:tc>
        <w:tc>
          <w:tcPr>
            <w:tcW w:w="3970" w:type="dxa"/>
          </w:tcPr>
          <w:p w14:paraId="3128BE8E" w14:textId="77777777" w:rsidR="00A13F87" w:rsidRDefault="00AE16AA">
            <w:pPr>
              <w:pStyle w:val="TableParagraph"/>
              <w:ind w:left="108" w:right="144"/>
              <w:rPr>
                <w:sz w:val="24"/>
              </w:rPr>
            </w:pPr>
            <w:r>
              <w:rPr>
                <w:sz w:val="24"/>
              </w:rPr>
              <w:t>Акцент</w:t>
            </w:r>
            <w:r>
              <w:rPr>
                <w:spacing w:val="-14"/>
                <w:sz w:val="24"/>
              </w:rPr>
              <w:t xml:space="preserve"> </w:t>
            </w:r>
            <w:r>
              <w:rPr>
                <w:sz w:val="24"/>
              </w:rPr>
              <w:t>на</w:t>
            </w:r>
            <w:r>
              <w:rPr>
                <w:spacing w:val="-13"/>
                <w:sz w:val="24"/>
              </w:rPr>
              <w:t xml:space="preserve"> </w:t>
            </w:r>
            <w:r>
              <w:rPr>
                <w:sz w:val="24"/>
              </w:rPr>
              <w:t>конкурентних</w:t>
            </w:r>
            <w:r>
              <w:rPr>
                <w:spacing w:val="-12"/>
                <w:sz w:val="24"/>
              </w:rPr>
              <w:t xml:space="preserve"> </w:t>
            </w:r>
            <w:r>
              <w:rPr>
                <w:sz w:val="24"/>
              </w:rPr>
              <w:t>цінах, акції, знижки</w:t>
            </w:r>
          </w:p>
        </w:tc>
      </w:tr>
    </w:tbl>
    <w:p w14:paraId="74480DD0" w14:textId="77777777" w:rsidR="00A13F87" w:rsidRDefault="00AE16AA">
      <w:pPr>
        <w:spacing w:before="3"/>
        <w:ind w:right="2598"/>
        <w:jc w:val="center"/>
        <w:rPr>
          <w:i/>
          <w:sz w:val="24"/>
        </w:rPr>
      </w:pPr>
      <w:r>
        <w:rPr>
          <w:i/>
          <w:sz w:val="24"/>
        </w:rPr>
        <w:t>Джерело:</w:t>
      </w:r>
      <w:r>
        <w:rPr>
          <w:i/>
          <w:spacing w:val="-4"/>
          <w:sz w:val="24"/>
        </w:rPr>
        <w:t xml:space="preserve"> </w:t>
      </w:r>
      <w:r>
        <w:rPr>
          <w:i/>
          <w:sz w:val="24"/>
        </w:rPr>
        <w:t>розроблено</w:t>
      </w:r>
      <w:r>
        <w:rPr>
          <w:i/>
          <w:spacing w:val="-3"/>
          <w:sz w:val="24"/>
        </w:rPr>
        <w:t xml:space="preserve"> </w:t>
      </w:r>
      <w:r>
        <w:rPr>
          <w:i/>
          <w:sz w:val="24"/>
        </w:rPr>
        <w:t>автором</w:t>
      </w:r>
      <w:r>
        <w:rPr>
          <w:i/>
          <w:spacing w:val="-1"/>
          <w:sz w:val="24"/>
        </w:rPr>
        <w:t xml:space="preserve"> </w:t>
      </w:r>
      <w:r>
        <w:rPr>
          <w:i/>
          <w:sz w:val="24"/>
        </w:rPr>
        <w:t>на</w:t>
      </w:r>
      <w:r>
        <w:rPr>
          <w:i/>
          <w:spacing w:val="-3"/>
          <w:sz w:val="24"/>
        </w:rPr>
        <w:t xml:space="preserve"> </w:t>
      </w:r>
      <w:r>
        <w:rPr>
          <w:i/>
          <w:sz w:val="24"/>
        </w:rPr>
        <w:t>основі</w:t>
      </w:r>
      <w:r>
        <w:rPr>
          <w:i/>
          <w:spacing w:val="-2"/>
          <w:sz w:val="24"/>
        </w:rPr>
        <w:t xml:space="preserve"> спостереження</w:t>
      </w:r>
    </w:p>
    <w:p w14:paraId="0B46DFC0" w14:textId="77777777" w:rsidR="00A13F87" w:rsidRDefault="00A13F87">
      <w:pPr>
        <w:pStyle w:val="a3"/>
        <w:ind w:left="0"/>
        <w:jc w:val="left"/>
        <w:rPr>
          <w:i/>
          <w:sz w:val="24"/>
        </w:rPr>
      </w:pPr>
    </w:p>
    <w:p w14:paraId="3902849E" w14:textId="77777777" w:rsidR="00A13F87" w:rsidRDefault="00A13F87">
      <w:pPr>
        <w:pStyle w:val="a3"/>
        <w:spacing w:before="1"/>
        <w:ind w:left="0"/>
        <w:jc w:val="left"/>
        <w:rPr>
          <w:i/>
          <w:sz w:val="24"/>
        </w:rPr>
      </w:pPr>
    </w:p>
    <w:p w14:paraId="30A68042" w14:textId="77777777" w:rsidR="00A13F87" w:rsidRDefault="00AE16AA">
      <w:pPr>
        <w:pStyle w:val="a3"/>
        <w:spacing w:line="360" w:lineRule="auto"/>
        <w:ind w:right="137" w:firstLine="719"/>
      </w:pPr>
      <w:r>
        <w:t xml:space="preserve">У таблиці 2.4 наведено основні мотиви споживачів </w:t>
      </w:r>
      <w:proofErr w:type="spellStart"/>
      <w:r>
        <w:t>мовних</w:t>
      </w:r>
      <w:proofErr w:type="spellEnd"/>
      <w:r>
        <w:t xml:space="preserve"> курсів, їхні потреби</w:t>
      </w:r>
      <w:r>
        <w:rPr>
          <w:spacing w:val="-6"/>
        </w:rPr>
        <w:t xml:space="preserve"> </w:t>
      </w:r>
      <w:r>
        <w:t>та</w:t>
      </w:r>
      <w:r>
        <w:rPr>
          <w:spacing w:val="-4"/>
        </w:rPr>
        <w:t xml:space="preserve"> </w:t>
      </w:r>
      <w:r>
        <w:t>відповідні</w:t>
      </w:r>
      <w:r>
        <w:rPr>
          <w:spacing w:val="-6"/>
        </w:rPr>
        <w:t xml:space="preserve"> </w:t>
      </w:r>
      <w:r>
        <w:t>маркетингові</w:t>
      </w:r>
      <w:r>
        <w:rPr>
          <w:spacing w:val="-6"/>
        </w:rPr>
        <w:t xml:space="preserve"> </w:t>
      </w:r>
      <w:r>
        <w:t>стратегії</w:t>
      </w:r>
      <w:r>
        <w:rPr>
          <w:spacing w:val="-6"/>
        </w:rPr>
        <w:t xml:space="preserve"> </w:t>
      </w:r>
      <w:r>
        <w:t>для</w:t>
      </w:r>
      <w:r>
        <w:rPr>
          <w:spacing w:val="-4"/>
        </w:rPr>
        <w:t xml:space="preserve"> </w:t>
      </w:r>
      <w:r>
        <w:t>задоволення</w:t>
      </w:r>
      <w:r>
        <w:rPr>
          <w:spacing w:val="-7"/>
        </w:rPr>
        <w:t xml:space="preserve"> </w:t>
      </w:r>
      <w:r>
        <w:t>цих</w:t>
      </w:r>
      <w:r>
        <w:rPr>
          <w:spacing w:val="-7"/>
        </w:rPr>
        <w:t xml:space="preserve"> </w:t>
      </w:r>
      <w:r>
        <w:t>потреб.</w:t>
      </w:r>
      <w:r>
        <w:rPr>
          <w:spacing w:val="-5"/>
        </w:rPr>
        <w:t xml:space="preserve"> </w:t>
      </w:r>
      <w:r>
        <w:t>Ключові мотиви включають швидке досягнення результату, гнучкість у навчальному процесі, соціальне визнання, розвиток особистих навичок, використання інноваційних методів навчання, підготовку до тестів та доступ до глобальних можливостей. Відповідно, маркет</w:t>
      </w:r>
      <w:r>
        <w:t xml:space="preserve">ингова стратегія повинна включати рекламу інтенсивних курсів, акцент на гнучкі програми, сертифікацію, розвиток </w:t>
      </w:r>
      <w:proofErr w:type="spellStart"/>
      <w:r>
        <w:t>soft</w:t>
      </w:r>
      <w:proofErr w:type="spellEnd"/>
      <w:r>
        <w:t xml:space="preserve"> </w:t>
      </w:r>
      <w:proofErr w:type="spellStart"/>
      <w:r>
        <w:t>skills</w:t>
      </w:r>
      <w:proofErr w:type="spellEnd"/>
      <w:r>
        <w:t>, просування інноваційних методів і програм, а також орієнтацію на міжнародні тести та можливості працевлаштування.</w:t>
      </w:r>
    </w:p>
    <w:p w14:paraId="7E933C2A" w14:textId="77777777" w:rsidR="00A13F87" w:rsidRDefault="00AE16AA">
      <w:pPr>
        <w:pStyle w:val="a3"/>
        <w:spacing w:line="360" w:lineRule="auto"/>
        <w:ind w:right="138" w:firstLine="719"/>
      </w:pPr>
      <w:r>
        <w:t>Продемонструємо к</w:t>
      </w:r>
      <w:r>
        <w:t>лючові цілі, яких можуть прагнути курси англійської мови,</w:t>
      </w:r>
      <w:r>
        <w:rPr>
          <w:spacing w:val="-9"/>
        </w:rPr>
        <w:t xml:space="preserve"> </w:t>
      </w:r>
      <w:r>
        <w:t>та</w:t>
      </w:r>
      <w:r>
        <w:rPr>
          <w:spacing w:val="-11"/>
        </w:rPr>
        <w:t xml:space="preserve"> </w:t>
      </w:r>
      <w:r>
        <w:t>підходи</w:t>
      </w:r>
      <w:r>
        <w:rPr>
          <w:spacing w:val="-11"/>
        </w:rPr>
        <w:t xml:space="preserve"> </w:t>
      </w:r>
      <w:r>
        <w:t>до</w:t>
      </w:r>
      <w:r>
        <w:rPr>
          <w:spacing w:val="-10"/>
        </w:rPr>
        <w:t xml:space="preserve"> </w:t>
      </w:r>
      <w:r>
        <w:t>їх</w:t>
      </w:r>
      <w:r>
        <w:rPr>
          <w:spacing w:val="-10"/>
        </w:rPr>
        <w:t xml:space="preserve"> </w:t>
      </w:r>
      <w:r>
        <w:t>реалізації.</w:t>
      </w:r>
      <w:r>
        <w:rPr>
          <w:spacing w:val="-5"/>
        </w:rPr>
        <w:t xml:space="preserve"> </w:t>
      </w:r>
      <w:r>
        <w:t>Таблиця</w:t>
      </w:r>
      <w:r>
        <w:rPr>
          <w:spacing w:val="-8"/>
        </w:rPr>
        <w:t xml:space="preserve"> </w:t>
      </w:r>
      <w:r>
        <w:t>2.5</w:t>
      </w:r>
      <w:r>
        <w:rPr>
          <w:spacing w:val="-7"/>
        </w:rPr>
        <w:t xml:space="preserve"> </w:t>
      </w:r>
      <w:r>
        <w:t>показує,</w:t>
      </w:r>
      <w:r>
        <w:rPr>
          <w:spacing w:val="-10"/>
        </w:rPr>
        <w:t xml:space="preserve"> </w:t>
      </w:r>
      <w:r>
        <w:t>як</w:t>
      </w:r>
      <w:r>
        <w:rPr>
          <w:spacing w:val="-8"/>
        </w:rPr>
        <w:t xml:space="preserve"> </w:t>
      </w:r>
      <w:r>
        <w:t>різні</w:t>
      </w:r>
      <w:r>
        <w:rPr>
          <w:spacing w:val="-8"/>
        </w:rPr>
        <w:t xml:space="preserve"> </w:t>
      </w:r>
      <w:r>
        <w:t>стратегії</w:t>
      </w:r>
      <w:r>
        <w:rPr>
          <w:spacing w:val="-8"/>
        </w:rPr>
        <w:t xml:space="preserve"> </w:t>
      </w:r>
      <w:r>
        <w:t>маркетингу та</w:t>
      </w:r>
      <w:r>
        <w:rPr>
          <w:spacing w:val="66"/>
          <w:w w:val="150"/>
        </w:rPr>
        <w:t xml:space="preserve"> </w:t>
      </w:r>
      <w:r>
        <w:t>просування</w:t>
      </w:r>
      <w:r>
        <w:rPr>
          <w:spacing w:val="67"/>
          <w:w w:val="150"/>
        </w:rPr>
        <w:t xml:space="preserve"> </w:t>
      </w:r>
      <w:r>
        <w:t>допомагають</w:t>
      </w:r>
      <w:r>
        <w:rPr>
          <w:spacing w:val="68"/>
          <w:w w:val="150"/>
        </w:rPr>
        <w:t xml:space="preserve"> </w:t>
      </w:r>
      <w:r>
        <w:t>навчальним</w:t>
      </w:r>
      <w:r>
        <w:rPr>
          <w:spacing w:val="68"/>
          <w:w w:val="150"/>
        </w:rPr>
        <w:t xml:space="preserve"> </w:t>
      </w:r>
      <w:r>
        <w:t>закладам</w:t>
      </w:r>
      <w:r>
        <w:rPr>
          <w:spacing w:val="69"/>
          <w:w w:val="150"/>
        </w:rPr>
        <w:t xml:space="preserve"> </w:t>
      </w:r>
      <w:r>
        <w:t>залучати</w:t>
      </w:r>
      <w:r>
        <w:rPr>
          <w:spacing w:val="70"/>
          <w:w w:val="150"/>
        </w:rPr>
        <w:t xml:space="preserve"> </w:t>
      </w:r>
      <w:r>
        <w:t>нових</w:t>
      </w:r>
      <w:r>
        <w:rPr>
          <w:spacing w:val="70"/>
          <w:w w:val="150"/>
        </w:rPr>
        <w:t xml:space="preserve"> </w:t>
      </w:r>
      <w:r>
        <w:rPr>
          <w:spacing w:val="-2"/>
        </w:rPr>
        <w:t>студентів,</w:t>
      </w:r>
    </w:p>
    <w:p w14:paraId="71780F71" w14:textId="77777777" w:rsidR="00A13F87" w:rsidRDefault="00A13F87">
      <w:pPr>
        <w:pStyle w:val="a3"/>
        <w:spacing w:line="360" w:lineRule="auto"/>
        <w:sectPr w:rsidR="00A13F87">
          <w:pgSz w:w="11910" w:h="16840"/>
          <w:pgMar w:top="840" w:right="425" w:bottom="280" w:left="1275" w:header="578" w:footer="0" w:gutter="0"/>
          <w:cols w:space="720"/>
        </w:sectPr>
      </w:pPr>
    </w:p>
    <w:p w14:paraId="25F54961" w14:textId="77777777" w:rsidR="00A13F87" w:rsidRDefault="00AE16AA">
      <w:pPr>
        <w:pStyle w:val="a3"/>
        <w:spacing w:before="289" w:line="360" w:lineRule="auto"/>
        <w:ind w:right="137"/>
      </w:pPr>
      <w:r>
        <w:lastRenderedPageBreak/>
        <w:t>підвищувати</w:t>
      </w:r>
      <w:r>
        <w:rPr>
          <w:spacing w:val="-18"/>
        </w:rPr>
        <w:t xml:space="preserve"> </w:t>
      </w:r>
      <w:r>
        <w:t>їхню</w:t>
      </w:r>
      <w:r>
        <w:rPr>
          <w:spacing w:val="-17"/>
        </w:rPr>
        <w:t xml:space="preserve"> </w:t>
      </w:r>
      <w:r>
        <w:t>лояльність,</w:t>
      </w:r>
      <w:r>
        <w:rPr>
          <w:spacing w:val="-18"/>
        </w:rPr>
        <w:t xml:space="preserve"> </w:t>
      </w:r>
      <w:r>
        <w:t>поліпшувати</w:t>
      </w:r>
      <w:r>
        <w:rPr>
          <w:spacing w:val="-17"/>
        </w:rPr>
        <w:t xml:space="preserve"> </w:t>
      </w:r>
      <w:r>
        <w:t>якість</w:t>
      </w:r>
      <w:r>
        <w:rPr>
          <w:spacing w:val="-18"/>
        </w:rPr>
        <w:t xml:space="preserve"> </w:t>
      </w:r>
      <w:r>
        <w:t>навчання</w:t>
      </w:r>
      <w:r>
        <w:rPr>
          <w:spacing w:val="-17"/>
        </w:rPr>
        <w:t xml:space="preserve"> </w:t>
      </w:r>
      <w:r>
        <w:t>і</w:t>
      </w:r>
      <w:r>
        <w:rPr>
          <w:spacing w:val="-18"/>
        </w:rPr>
        <w:t xml:space="preserve"> </w:t>
      </w:r>
      <w:r>
        <w:t>створювати</w:t>
      </w:r>
      <w:r>
        <w:rPr>
          <w:spacing w:val="-17"/>
        </w:rPr>
        <w:t xml:space="preserve"> </w:t>
      </w:r>
      <w:r>
        <w:t>умови</w:t>
      </w:r>
      <w:r>
        <w:rPr>
          <w:spacing w:val="-18"/>
        </w:rPr>
        <w:t xml:space="preserve"> </w:t>
      </w:r>
      <w:r>
        <w:t xml:space="preserve">для довгострокової співпраці, одночасно зміцнюючи репутацію та </w:t>
      </w:r>
      <w:proofErr w:type="spellStart"/>
      <w:r>
        <w:t>впізнаваність</w:t>
      </w:r>
      <w:proofErr w:type="spellEnd"/>
      <w:r>
        <w:t xml:space="preserve"> </w:t>
      </w:r>
      <w:r>
        <w:rPr>
          <w:spacing w:val="-2"/>
        </w:rPr>
        <w:t>бренду.</w:t>
      </w:r>
    </w:p>
    <w:p w14:paraId="4E0CD44C" w14:textId="77777777" w:rsidR="00A13F87" w:rsidRDefault="00A13F87">
      <w:pPr>
        <w:pStyle w:val="a3"/>
        <w:spacing w:before="161"/>
        <w:ind w:left="0"/>
        <w:jc w:val="left"/>
      </w:pPr>
    </w:p>
    <w:p w14:paraId="5D393B14" w14:textId="77777777" w:rsidR="00A13F87" w:rsidRDefault="00AE16AA">
      <w:pPr>
        <w:pStyle w:val="a3"/>
        <w:ind w:left="863"/>
        <w:jc w:val="left"/>
      </w:pPr>
      <w:r>
        <w:t>Таблиця</w:t>
      </w:r>
      <w:r>
        <w:rPr>
          <w:spacing w:val="-11"/>
        </w:rPr>
        <w:t xml:space="preserve"> </w:t>
      </w:r>
      <w:r>
        <w:t>2.5</w:t>
      </w:r>
      <w:r>
        <w:rPr>
          <w:spacing w:val="-6"/>
        </w:rPr>
        <w:t xml:space="preserve"> </w:t>
      </w:r>
      <w:r>
        <w:t>-</w:t>
      </w:r>
      <w:r>
        <w:rPr>
          <w:spacing w:val="-5"/>
        </w:rPr>
        <w:t xml:space="preserve"> </w:t>
      </w:r>
      <w:r>
        <w:t>Опис</w:t>
      </w:r>
      <w:r>
        <w:rPr>
          <w:spacing w:val="-18"/>
        </w:rPr>
        <w:t xml:space="preserve"> </w:t>
      </w:r>
      <w:r>
        <w:t>цілей</w:t>
      </w:r>
      <w:r>
        <w:rPr>
          <w:spacing w:val="-17"/>
        </w:rPr>
        <w:t xml:space="preserve"> </w:t>
      </w:r>
      <w:r>
        <w:t>організації-</w:t>
      </w:r>
      <w:r>
        <w:rPr>
          <w:spacing w:val="-2"/>
        </w:rPr>
        <w:t>споживача</w:t>
      </w:r>
    </w:p>
    <w:p w14:paraId="779C5570" w14:textId="77777777" w:rsidR="00A13F87" w:rsidRDefault="00A13F87">
      <w:pPr>
        <w:pStyle w:val="a3"/>
        <w:spacing w:before="2"/>
        <w:ind w:left="0"/>
        <w:jc w:val="left"/>
        <w:rPr>
          <w:sz w:val="14"/>
        </w:rPr>
      </w:pPr>
    </w:p>
    <w:tbl>
      <w:tblPr>
        <w:tblStyle w:val="TableNormal"/>
        <w:tblW w:w="0" w:type="auto"/>
        <w:tblInd w:w="1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30"/>
        <w:gridCol w:w="4253"/>
        <w:gridCol w:w="2838"/>
      </w:tblGrid>
      <w:tr w:rsidR="00A13F87" w14:paraId="5CA3C96C" w14:textId="77777777">
        <w:trPr>
          <w:trHeight w:val="702"/>
        </w:trPr>
        <w:tc>
          <w:tcPr>
            <w:tcW w:w="2830" w:type="dxa"/>
          </w:tcPr>
          <w:p w14:paraId="4386AE76" w14:textId="77777777" w:rsidR="00A13F87" w:rsidRDefault="00AE16AA">
            <w:pPr>
              <w:pStyle w:val="TableParagraph"/>
              <w:spacing w:line="275" w:lineRule="exact"/>
              <w:ind w:left="14" w:right="8"/>
              <w:jc w:val="center"/>
              <w:rPr>
                <w:sz w:val="24"/>
              </w:rPr>
            </w:pPr>
            <w:r>
              <w:rPr>
                <w:spacing w:val="-4"/>
                <w:sz w:val="24"/>
              </w:rPr>
              <w:t>Цілі</w:t>
            </w:r>
          </w:p>
        </w:tc>
        <w:tc>
          <w:tcPr>
            <w:tcW w:w="4253" w:type="dxa"/>
          </w:tcPr>
          <w:p w14:paraId="20DFB99D" w14:textId="77777777" w:rsidR="00A13F87" w:rsidRDefault="00AE16AA">
            <w:pPr>
              <w:pStyle w:val="TableParagraph"/>
              <w:spacing w:line="275" w:lineRule="exact"/>
              <w:ind w:left="1072"/>
              <w:rPr>
                <w:sz w:val="24"/>
              </w:rPr>
            </w:pPr>
            <w:r>
              <w:rPr>
                <w:sz w:val="24"/>
              </w:rPr>
              <w:t>Способи</w:t>
            </w:r>
            <w:r>
              <w:rPr>
                <w:spacing w:val="-2"/>
                <w:sz w:val="24"/>
              </w:rPr>
              <w:t xml:space="preserve"> досягнення</w:t>
            </w:r>
          </w:p>
        </w:tc>
        <w:tc>
          <w:tcPr>
            <w:tcW w:w="2838" w:type="dxa"/>
          </w:tcPr>
          <w:p w14:paraId="41E08038" w14:textId="77777777" w:rsidR="00A13F87" w:rsidRDefault="00AE16AA">
            <w:pPr>
              <w:pStyle w:val="TableParagraph"/>
              <w:ind w:left="252" w:right="242" w:firstLine="667"/>
              <w:rPr>
                <w:sz w:val="24"/>
              </w:rPr>
            </w:pPr>
            <w:r>
              <w:rPr>
                <w:spacing w:val="-2"/>
                <w:sz w:val="24"/>
              </w:rPr>
              <w:t xml:space="preserve">Елементи </w:t>
            </w:r>
            <w:r>
              <w:rPr>
                <w:sz w:val="24"/>
              </w:rPr>
              <w:t>комплексу</w:t>
            </w:r>
            <w:r>
              <w:rPr>
                <w:spacing w:val="-15"/>
                <w:sz w:val="24"/>
              </w:rPr>
              <w:t xml:space="preserve"> </w:t>
            </w:r>
            <w:r>
              <w:rPr>
                <w:sz w:val="24"/>
              </w:rPr>
              <w:t>маркетингу</w:t>
            </w:r>
          </w:p>
        </w:tc>
      </w:tr>
      <w:tr w:rsidR="00A13F87" w14:paraId="4B25AD6B" w14:textId="77777777">
        <w:trPr>
          <w:trHeight w:val="698"/>
        </w:trPr>
        <w:tc>
          <w:tcPr>
            <w:tcW w:w="2830" w:type="dxa"/>
          </w:tcPr>
          <w:p w14:paraId="12730F5A" w14:textId="77777777" w:rsidR="00A13F87" w:rsidRDefault="00AE16AA">
            <w:pPr>
              <w:pStyle w:val="TableParagraph"/>
              <w:ind w:right="976"/>
              <w:rPr>
                <w:sz w:val="24"/>
              </w:rPr>
            </w:pPr>
            <w:r>
              <w:rPr>
                <w:sz w:val="24"/>
              </w:rPr>
              <w:t>Залучення</w:t>
            </w:r>
            <w:r>
              <w:rPr>
                <w:spacing w:val="-15"/>
                <w:sz w:val="24"/>
              </w:rPr>
              <w:t xml:space="preserve"> </w:t>
            </w:r>
            <w:r>
              <w:rPr>
                <w:sz w:val="24"/>
              </w:rPr>
              <w:t xml:space="preserve">нових </w:t>
            </w:r>
            <w:r>
              <w:rPr>
                <w:spacing w:val="-2"/>
                <w:sz w:val="24"/>
              </w:rPr>
              <w:t>студентів</w:t>
            </w:r>
          </w:p>
        </w:tc>
        <w:tc>
          <w:tcPr>
            <w:tcW w:w="4253" w:type="dxa"/>
          </w:tcPr>
          <w:p w14:paraId="63209E60" w14:textId="77777777" w:rsidR="00A13F87" w:rsidRDefault="00AE16AA">
            <w:pPr>
              <w:pStyle w:val="TableParagraph"/>
              <w:ind w:right="979"/>
              <w:rPr>
                <w:sz w:val="24"/>
              </w:rPr>
            </w:pPr>
            <w:r>
              <w:rPr>
                <w:sz w:val="24"/>
              </w:rPr>
              <w:t>Реклама</w:t>
            </w:r>
            <w:r>
              <w:rPr>
                <w:spacing w:val="-9"/>
                <w:sz w:val="24"/>
              </w:rPr>
              <w:t xml:space="preserve"> </w:t>
            </w:r>
            <w:r>
              <w:rPr>
                <w:sz w:val="24"/>
              </w:rPr>
              <w:t>курсів</w:t>
            </w:r>
            <w:r>
              <w:rPr>
                <w:spacing w:val="-9"/>
                <w:sz w:val="24"/>
              </w:rPr>
              <w:t xml:space="preserve"> </w:t>
            </w:r>
            <w:r>
              <w:rPr>
                <w:sz w:val="24"/>
              </w:rPr>
              <w:t>через</w:t>
            </w:r>
            <w:r>
              <w:rPr>
                <w:spacing w:val="-8"/>
                <w:sz w:val="24"/>
              </w:rPr>
              <w:t xml:space="preserve"> </w:t>
            </w:r>
            <w:r>
              <w:rPr>
                <w:sz w:val="24"/>
              </w:rPr>
              <w:t>онлайн-</w:t>
            </w:r>
            <w:r>
              <w:rPr>
                <w:spacing w:val="-9"/>
                <w:sz w:val="24"/>
              </w:rPr>
              <w:t xml:space="preserve"> </w:t>
            </w:r>
            <w:r>
              <w:rPr>
                <w:sz w:val="24"/>
              </w:rPr>
              <w:t xml:space="preserve">і </w:t>
            </w:r>
            <w:proofErr w:type="spellStart"/>
            <w:r>
              <w:rPr>
                <w:spacing w:val="-2"/>
                <w:sz w:val="24"/>
              </w:rPr>
              <w:t>офлайн</w:t>
            </w:r>
            <w:proofErr w:type="spellEnd"/>
            <w:r>
              <w:rPr>
                <w:spacing w:val="-2"/>
                <w:sz w:val="24"/>
              </w:rPr>
              <w:t>-канали</w:t>
            </w:r>
          </w:p>
        </w:tc>
        <w:tc>
          <w:tcPr>
            <w:tcW w:w="2838" w:type="dxa"/>
          </w:tcPr>
          <w:p w14:paraId="7568A8EE" w14:textId="77777777" w:rsidR="00A13F87" w:rsidRDefault="00AE16AA">
            <w:pPr>
              <w:pStyle w:val="TableParagraph"/>
              <w:tabs>
                <w:tab w:val="left" w:pos="2239"/>
              </w:tabs>
              <w:ind w:left="108" w:right="99"/>
              <w:rPr>
                <w:sz w:val="24"/>
              </w:rPr>
            </w:pPr>
            <w:r>
              <w:rPr>
                <w:spacing w:val="-2"/>
                <w:sz w:val="24"/>
              </w:rPr>
              <w:t>Продукт,</w:t>
            </w:r>
            <w:r>
              <w:rPr>
                <w:sz w:val="24"/>
              </w:rPr>
              <w:tab/>
            </w:r>
            <w:r>
              <w:rPr>
                <w:spacing w:val="-4"/>
                <w:sz w:val="24"/>
              </w:rPr>
              <w:t xml:space="preserve">ціна, </w:t>
            </w:r>
            <w:r>
              <w:rPr>
                <w:spacing w:val="-2"/>
                <w:sz w:val="24"/>
              </w:rPr>
              <w:t>просування</w:t>
            </w:r>
          </w:p>
        </w:tc>
      </w:tr>
      <w:tr w:rsidR="00A13F87" w14:paraId="728EFDDB" w14:textId="77777777">
        <w:trPr>
          <w:trHeight w:val="695"/>
        </w:trPr>
        <w:tc>
          <w:tcPr>
            <w:tcW w:w="2830" w:type="dxa"/>
          </w:tcPr>
          <w:p w14:paraId="7F7ABE8E" w14:textId="77777777" w:rsidR="00A13F87" w:rsidRDefault="00AE16AA">
            <w:pPr>
              <w:pStyle w:val="TableParagraph"/>
              <w:tabs>
                <w:tab w:val="left" w:pos="1616"/>
              </w:tabs>
              <w:ind w:right="96"/>
              <w:rPr>
                <w:sz w:val="24"/>
              </w:rPr>
            </w:pPr>
            <w:r>
              <w:rPr>
                <w:spacing w:val="-2"/>
                <w:sz w:val="24"/>
              </w:rPr>
              <w:t>Підвищення</w:t>
            </w:r>
            <w:r>
              <w:rPr>
                <w:sz w:val="24"/>
              </w:rPr>
              <w:tab/>
            </w:r>
            <w:r>
              <w:rPr>
                <w:spacing w:val="-2"/>
                <w:sz w:val="24"/>
              </w:rPr>
              <w:t>лояльності клієнтів</w:t>
            </w:r>
          </w:p>
        </w:tc>
        <w:tc>
          <w:tcPr>
            <w:tcW w:w="4253" w:type="dxa"/>
          </w:tcPr>
          <w:p w14:paraId="22ED41E0" w14:textId="77777777" w:rsidR="00A13F87" w:rsidRDefault="00AE16AA">
            <w:pPr>
              <w:pStyle w:val="TableParagraph"/>
              <w:rPr>
                <w:sz w:val="24"/>
              </w:rPr>
            </w:pPr>
            <w:r>
              <w:rPr>
                <w:sz w:val="24"/>
              </w:rPr>
              <w:t>Запровадження</w:t>
            </w:r>
            <w:r>
              <w:rPr>
                <w:spacing w:val="26"/>
                <w:sz w:val="24"/>
              </w:rPr>
              <w:t xml:space="preserve"> </w:t>
            </w:r>
            <w:r>
              <w:rPr>
                <w:sz w:val="24"/>
              </w:rPr>
              <w:t>програм</w:t>
            </w:r>
            <w:r>
              <w:rPr>
                <w:spacing w:val="25"/>
                <w:sz w:val="24"/>
              </w:rPr>
              <w:t xml:space="preserve"> </w:t>
            </w:r>
            <w:r>
              <w:rPr>
                <w:sz w:val="24"/>
              </w:rPr>
              <w:t>лояльності</w:t>
            </w:r>
            <w:r>
              <w:rPr>
                <w:spacing w:val="27"/>
                <w:sz w:val="24"/>
              </w:rPr>
              <w:t xml:space="preserve"> </w:t>
            </w:r>
            <w:r>
              <w:rPr>
                <w:sz w:val="24"/>
              </w:rPr>
              <w:t>та бонусів за тривале навчання</w:t>
            </w:r>
          </w:p>
        </w:tc>
        <w:tc>
          <w:tcPr>
            <w:tcW w:w="2838" w:type="dxa"/>
          </w:tcPr>
          <w:p w14:paraId="0305049F" w14:textId="77777777" w:rsidR="00A13F87" w:rsidRDefault="00AE16AA">
            <w:pPr>
              <w:pStyle w:val="TableParagraph"/>
              <w:tabs>
                <w:tab w:val="left" w:pos="2049"/>
              </w:tabs>
              <w:ind w:left="108" w:right="99"/>
              <w:rPr>
                <w:sz w:val="24"/>
              </w:rPr>
            </w:pPr>
            <w:r>
              <w:rPr>
                <w:spacing w:val="-2"/>
                <w:sz w:val="24"/>
              </w:rPr>
              <w:t>Продукт,</w:t>
            </w:r>
            <w:r>
              <w:rPr>
                <w:sz w:val="24"/>
              </w:rPr>
              <w:tab/>
            </w:r>
            <w:r>
              <w:rPr>
                <w:spacing w:val="-2"/>
                <w:sz w:val="24"/>
              </w:rPr>
              <w:t>сервіс, просування</w:t>
            </w:r>
          </w:p>
        </w:tc>
      </w:tr>
      <w:tr w:rsidR="00A13F87" w14:paraId="12B644B9" w14:textId="77777777">
        <w:trPr>
          <w:trHeight w:val="690"/>
        </w:trPr>
        <w:tc>
          <w:tcPr>
            <w:tcW w:w="2830" w:type="dxa"/>
          </w:tcPr>
          <w:p w14:paraId="72ADC04E" w14:textId="77777777" w:rsidR="00A13F87" w:rsidRDefault="00AE16AA">
            <w:pPr>
              <w:pStyle w:val="TableParagraph"/>
              <w:tabs>
                <w:tab w:val="left" w:pos="1589"/>
              </w:tabs>
              <w:ind w:right="96"/>
              <w:rPr>
                <w:sz w:val="24"/>
              </w:rPr>
            </w:pPr>
            <w:r>
              <w:rPr>
                <w:spacing w:val="-2"/>
                <w:sz w:val="24"/>
              </w:rPr>
              <w:t>Підвищення</w:t>
            </w:r>
            <w:r>
              <w:rPr>
                <w:sz w:val="24"/>
              </w:rPr>
              <w:tab/>
            </w:r>
            <w:r>
              <w:rPr>
                <w:spacing w:val="-2"/>
                <w:sz w:val="24"/>
              </w:rPr>
              <w:t>успішності навчання</w:t>
            </w:r>
          </w:p>
        </w:tc>
        <w:tc>
          <w:tcPr>
            <w:tcW w:w="4253" w:type="dxa"/>
          </w:tcPr>
          <w:p w14:paraId="0EB769F3" w14:textId="77777777" w:rsidR="00A13F87" w:rsidRDefault="00AE16AA">
            <w:pPr>
              <w:pStyle w:val="TableParagraph"/>
              <w:rPr>
                <w:sz w:val="24"/>
              </w:rPr>
            </w:pPr>
            <w:r>
              <w:rPr>
                <w:sz w:val="24"/>
              </w:rPr>
              <w:t>Впровадження</w:t>
            </w:r>
            <w:r>
              <w:rPr>
                <w:spacing w:val="-15"/>
                <w:sz w:val="24"/>
              </w:rPr>
              <w:t xml:space="preserve"> </w:t>
            </w:r>
            <w:r>
              <w:rPr>
                <w:sz w:val="24"/>
              </w:rPr>
              <w:t>інноваційних</w:t>
            </w:r>
            <w:r>
              <w:rPr>
                <w:spacing w:val="-15"/>
                <w:sz w:val="24"/>
              </w:rPr>
              <w:t xml:space="preserve"> </w:t>
            </w:r>
            <w:r>
              <w:rPr>
                <w:sz w:val="24"/>
              </w:rPr>
              <w:t>методів</w:t>
            </w:r>
            <w:r>
              <w:rPr>
                <w:spacing w:val="-15"/>
                <w:sz w:val="24"/>
              </w:rPr>
              <w:t xml:space="preserve"> </w:t>
            </w:r>
            <w:r>
              <w:rPr>
                <w:sz w:val="24"/>
              </w:rPr>
              <w:t>та адаптивних навчальних програм</w:t>
            </w:r>
          </w:p>
        </w:tc>
        <w:tc>
          <w:tcPr>
            <w:tcW w:w="2838" w:type="dxa"/>
          </w:tcPr>
          <w:p w14:paraId="2D683B43" w14:textId="77777777" w:rsidR="00A13F87" w:rsidRDefault="00AE16AA">
            <w:pPr>
              <w:pStyle w:val="TableParagraph"/>
              <w:spacing w:line="275" w:lineRule="exact"/>
              <w:ind w:left="108"/>
              <w:rPr>
                <w:sz w:val="24"/>
              </w:rPr>
            </w:pPr>
            <w:r>
              <w:rPr>
                <w:sz w:val="24"/>
              </w:rPr>
              <w:t xml:space="preserve">Продукт, </w:t>
            </w:r>
            <w:r>
              <w:rPr>
                <w:spacing w:val="-2"/>
                <w:sz w:val="24"/>
              </w:rPr>
              <w:t>якість</w:t>
            </w:r>
          </w:p>
        </w:tc>
      </w:tr>
      <w:tr w:rsidR="00A13F87" w14:paraId="10235B1D" w14:textId="77777777">
        <w:trPr>
          <w:trHeight w:val="700"/>
        </w:trPr>
        <w:tc>
          <w:tcPr>
            <w:tcW w:w="2830" w:type="dxa"/>
          </w:tcPr>
          <w:p w14:paraId="75771657" w14:textId="77777777" w:rsidR="00A13F87" w:rsidRDefault="00AE16AA">
            <w:pPr>
              <w:pStyle w:val="TableParagraph"/>
              <w:ind w:right="234"/>
              <w:rPr>
                <w:sz w:val="24"/>
              </w:rPr>
            </w:pPr>
            <w:r>
              <w:rPr>
                <w:sz w:val="24"/>
              </w:rPr>
              <w:t>Розширення</w:t>
            </w:r>
            <w:r>
              <w:rPr>
                <w:spacing w:val="-15"/>
                <w:sz w:val="24"/>
              </w:rPr>
              <w:t xml:space="preserve"> </w:t>
            </w:r>
            <w:r>
              <w:rPr>
                <w:sz w:val="24"/>
              </w:rPr>
              <w:t xml:space="preserve">клієнтської </w:t>
            </w:r>
            <w:r>
              <w:rPr>
                <w:spacing w:val="-4"/>
                <w:sz w:val="24"/>
              </w:rPr>
              <w:t>бази</w:t>
            </w:r>
          </w:p>
        </w:tc>
        <w:tc>
          <w:tcPr>
            <w:tcW w:w="4253" w:type="dxa"/>
          </w:tcPr>
          <w:p w14:paraId="74A0FD17" w14:textId="77777777" w:rsidR="00A13F87" w:rsidRDefault="00AE16AA">
            <w:pPr>
              <w:pStyle w:val="TableParagraph"/>
              <w:rPr>
                <w:sz w:val="24"/>
              </w:rPr>
            </w:pPr>
            <w:r>
              <w:rPr>
                <w:sz w:val="24"/>
              </w:rPr>
              <w:t>Впровадження</w:t>
            </w:r>
            <w:r>
              <w:rPr>
                <w:spacing w:val="-12"/>
                <w:sz w:val="24"/>
              </w:rPr>
              <w:t xml:space="preserve"> </w:t>
            </w:r>
            <w:r>
              <w:rPr>
                <w:sz w:val="24"/>
              </w:rPr>
              <w:t>нових</w:t>
            </w:r>
            <w:r>
              <w:rPr>
                <w:spacing w:val="-14"/>
                <w:sz w:val="24"/>
              </w:rPr>
              <w:t xml:space="preserve"> </w:t>
            </w:r>
            <w:r>
              <w:rPr>
                <w:sz w:val="24"/>
              </w:rPr>
              <w:t>напрямків</w:t>
            </w:r>
            <w:r>
              <w:rPr>
                <w:spacing w:val="39"/>
                <w:sz w:val="24"/>
              </w:rPr>
              <w:t xml:space="preserve"> </w:t>
            </w:r>
            <w:r>
              <w:rPr>
                <w:sz w:val="24"/>
              </w:rPr>
              <w:t>курсів (спеціалізовані, бізнес-англійська)</w:t>
            </w:r>
          </w:p>
        </w:tc>
        <w:tc>
          <w:tcPr>
            <w:tcW w:w="2838" w:type="dxa"/>
          </w:tcPr>
          <w:p w14:paraId="5F1A545D" w14:textId="77777777" w:rsidR="00A13F87" w:rsidRDefault="00AE16AA">
            <w:pPr>
              <w:pStyle w:val="TableParagraph"/>
              <w:spacing w:line="275" w:lineRule="exact"/>
              <w:ind w:left="108"/>
              <w:rPr>
                <w:sz w:val="24"/>
              </w:rPr>
            </w:pPr>
            <w:r>
              <w:rPr>
                <w:sz w:val="24"/>
              </w:rPr>
              <w:t>Продукт,</w:t>
            </w:r>
            <w:r>
              <w:rPr>
                <w:spacing w:val="-2"/>
                <w:sz w:val="24"/>
              </w:rPr>
              <w:t xml:space="preserve"> </w:t>
            </w:r>
            <w:r>
              <w:rPr>
                <w:spacing w:val="-4"/>
                <w:sz w:val="24"/>
              </w:rPr>
              <w:t>ціна</w:t>
            </w:r>
          </w:p>
        </w:tc>
      </w:tr>
      <w:tr w:rsidR="00A13F87" w14:paraId="2E797CBE" w14:textId="77777777">
        <w:trPr>
          <w:trHeight w:val="698"/>
        </w:trPr>
        <w:tc>
          <w:tcPr>
            <w:tcW w:w="2830" w:type="dxa"/>
          </w:tcPr>
          <w:p w14:paraId="376B2D85" w14:textId="77777777" w:rsidR="00A13F87" w:rsidRDefault="00AE16AA">
            <w:pPr>
              <w:pStyle w:val="TableParagraph"/>
              <w:spacing w:line="275" w:lineRule="exact"/>
              <w:ind w:left="6" w:right="14"/>
              <w:jc w:val="center"/>
              <w:rPr>
                <w:sz w:val="24"/>
              </w:rPr>
            </w:pPr>
            <w:r>
              <w:rPr>
                <w:sz w:val="24"/>
              </w:rPr>
              <w:t>Довгострокова</w:t>
            </w:r>
            <w:r>
              <w:rPr>
                <w:spacing w:val="-5"/>
                <w:sz w:val="24"/>
              </w:rPr>
              <w:t xml:space="preserve"> </w:t>
            </w:r>
            <w:r>
              <w:rPr>
                <w:spacing w:val="-2"/>
                <w:sz w:val="24"/>
              </w:rPr>
              <w:t>співпраця</w:t>
            </w:r>
          </w:p>
        </w:tc>
        <w:tc>
          <w:tcPr>
            <w:tcW w:w="4253" w:type="dxa"/>
          </w:tcPr>
          <w:p w14:paraId="25BE13D2" w14:textId="77777777" w:rsidR="00A13F87" w:rsidRDefault="00AE16AA">
            <w:pPr>
              <w:pStyle w:val="TableParagraph"/>
              <w:rPr>
                <w:sz w:val="24"/>
              </w:rPr>
            </w:pPr>
            <w:r>
              <w:rPr>
                <w:sz w:val="24"/>
              </w:rPr>
              <w:t>Розробка</w:t>
            </w:r>
            <w:r>
              <w:rPr>
                <w:spacing w:val="-8"/>
                <w:sz w:val="24"/>
              </w:rPr>
              <w:t xml:space="preserve"> </w:t>
            </w:r>
            <w:r>
              <w:rPr>
                <w:sz w:val="24"/>
              </w:rPr>
              <w:t>курсів</w:t>
            </w:r>
            <w:r>
              <w:rPr>
                <w:spacing w:val="-7"/>
                <w:sz w:val="24"/>
              </w:rPr>
              <w:t xml:space="preserve"> </w:t>
            </w:r>
            <w:r>
              <w:rPr>
                <w:sz w:val="24"/>
              </w:rPr>
              <w:t>підвищеного</w:t>
            </w:r>
            <w:r>
              <w:rPr>
                <w:spacing w:val="-7"/>
                <w:sz w:val="24"/>
              </w:rPr>
              <w:t xml:space="preserve"> </w:t>
            </w:r>
            <w:r>
              <w:rPr>
                <w:sz w:val="24"/>
              </w:rPr>
              <w:t>рівня</w:t>
            </w:r>
            <w:r>
              <w:rPr>
                <w:spacing w:val="-5"/>
                <w:sz w:val="24"/>
              </w:rPr>
              <w:t xml:space="preserve"> </w:t>
            </w:r>
            <w:r>
              <w:rPr>
                <w:sz w:val="24"/>
              </w:rPr>
              <w:t>для поточних студентів</w:t>
            </w:r>
          </w:p>
        </w:tc>
        <w:tc>
          <w:tcPr>
            <w:tcW w:w="2838" w:type="dxa"/>
          </w:tcPr>
          <w:p w14:paraId="080B243A" w14:textId="77777777" w:rsidR="00A13F87" w:rsidRDefault="00AE16AA">
            <w:pPr>
              <w:pStyle w:val="TableParagraph"/>
              <w:spacing w:line="275" w:lineRule="exact"/>
              <w:ind w:left="108"/>
              <w:rPr>
                <w:sz w:val="24"/>
              </w:rPr>
            </w:pPr>
            <w:r>
              <w:rPr>
                <w:sz w:val="24"/>
              </w:rPr>
              <w:t xml:space="preserve">Продукт, </w:t>
            </w:r>
            <w:r>
              <w:rPr>
                <w:spacing w:val="-2"/>
                <w:sz w:val="24"/>
              </w:rPr>
              <w:t>просування</w:t>
            </w:r>
          </w:p>
        </w:tc>
      </w:tr>
      <w:tr w:rsidR="00A13F87" w14:paraId="5BAF29A8" w14:textId="77777777">
        <w:trPr>
          <w:trHeight w:val="691"/>
        </w:trPr>
        <w:tc>
          <w:tcPr>
            <w:tcW w:w="2830" w:type="dxa"/>
          </w:tcPr>
          <w:p w14:paraId="05B35D4B" w14:textId="77777777" w:rsidR="00A13F87" w:rsidRDefault="00AE16AA">
            <w:pPr>
              <w:pStyle w:val="TableParagraph"/>
              <w:ind w:right="234"/>
              <w:rPr>
                <w:sz w:val="24"/>
              </w:rPr>
            </w:pPr>
            <w:r>
              <w:rPr>
                <w:spacing w:val="-2"/>
                <w:sz w:val="24"/>
              </w:rPr>
              <w:t xml:space="preserve">Підвищення </w:t>
            </w:r>
            <w:proofErr w:type="spellStart"/>
            <w:r>
              <w:rPr>
                <w:sz w:val="24"/>
              </w:rPr>
              <w:t>впізнаваності</w:t>
            </w:r>
            <w:proofErr w:type="spellEnd"/>
            <w:r>
              <w:rPr>
                <w:spacing w:val="-15"/>
                <w:sz w:val="24"/>
              </w:rPr>
              <w:t xml:space="preserve"> </w:t>
            </w:r>
            <w:r>
              <w:rPr>
                <w:sz w:val="24"/>
              </w:rPr>
              <w:t>бренду</w:t>
            </w:r>
          </w:p>
        </w:tc>
        <w:tc>
          <w:tcPr>
            <w:tcW w:w="4253" w:type="dxa"/>
          </w:tcPr>
          <w:p w14:paraId="4D0EB8AC" w14:textId="77777777" w:rsidR="00A13F87" w:rsidRDefault="00AE16AA">
            <w:pPr>
              <w:pStyle w:val="TableParagraph"/>
              <w:rPr>
                <w:sz w:val="24"/>
              </w:rPr>
            </w:pPr>
            <w:r>
              <w:rPr>
                <w:sz w:val="24"/>
              </w:rPr>
              <w:t>Реклама</w:t>
            </w:r>
            <w:r>
              <w:rPr>
                <w:spacing w:val="40"/>
                <w:sz w:val="24"/>
              </w:rPr>
              <w:t xml:space="preserve"> </w:t>
            </w:r>
            <w:r>
              <w:rPr>
                <w:sz w:val="24"/>
              </w:rPr>
              <w:t>сертифікатів</w:t>
            </w:r>
            <w:r>
              <w:rPr>
                <w:spacing w:val="40"/>
                <w:sz w:val="24"/>
              </w:rPr>
              <w:t xml:space="preserve"> </w:t>
            </w:r>
            <w:r>
              <w:rPr>
                <w:sz w:val="24"/>
              </w:rPr>
              <w:t>та</w:t>
            </w:r>
            <w:r>
              <w:rPr>
                <w:spacing w:val="40"/>
                <w:sz w:val="24"/>
              </w:rPr>
              <w:t xml:space="preserve"> </w:t>
            </w:r>
            <w:r>
              <w:rPr>
                <w:sz w:val="24"/>
              </w:rPr>
              <w:t>акредитацій, участь у партнерських програмах</w:t>
            </w:r>
          </w:p>
        </w:tc>
        <w:tc>
          <w:tcPr>
            <w:tcW w:w="2838" w:type="dxa"/>
          </w:tcPr>
          <w:p w14:paraId="48CF81B0" w14:textId="77777777" w:rsidR="00A13F87" w:rsidRDefault="00AE16AA">
            <w:pPr>
              <w:pStyle w:val="TableParagraph"/>
              <w:tabs>
                <w:tab w:val="left" w:pos="1485"/>
              </w:tabs>
              <w:ind w:left="108" w:right="100"/>
              <w:rPr>
                <w:sz w:val="24"/>
              </w:rPr>
            </w:pPr>
            <w:r>
              <w:rPr>
                <w:spacing w:val="-2"/>
                <w:sz w:val="24"/>
              </w:rPr>
              <w:t>Продукт,</w:t>
            </w:r>
            <w:r>
              <w:rPr>
                <w:sz w:val="24"/>
              </w:rPr>
              <w:tab/>
            </w:r>
            <w:r>
              <w:rPr>
                <w:spacing w:val="-2"/>
                <w:sz w:val="24"/>
              </w:rPr>
              <w:t xml:space="preserve">просування, </w:t>
            </w:r>
            <w:r>
              <w:rPr>
                <w:spacing w:val="-4"/>
                <w:sz w:val="24"/>
              </w:rPr>
              <w:t>ціна</w:t>
            </w:r>
          </w:p>
        </w:tc>
      </w:tr>
    </w:tbl>
    <w:p w14:paraId="69DE015F" w14:textId="77777777" w:rsidR="00A13F87" w:rsidRDefault="00AE16AA">
      <w:pPr>
        <w:spacing w:before="2"/>
        <w:ind w:left="863"/>
        <w:rPr>
          <w:i/>
          <w:sz w:val="24"/>
        </w:rPr>
      </w:pPr>
      <w:r>
        <w:rPr>
          <w:i/>
          <w:sz w:val="24"/>
        </w:rPr>
        <w:t>Джерело:</w:t>
      </w:r>
      <w:r>
        <w:rPr>
          <w:i/>
          <w:spacing w:val="-3"/>
          <w:sz w:val="24"/>
        </w:rPr>
        <w:t xml:space="preserve"> </w:t>
      </w:r>
      <w:r>
        <w:rPr>
          <w:i/>
          <w:sz w:val="24"/>
        </w:rPr>
        <w:t>розроблено</w:t>
      </w:r>
      <w:r>
        <w:rPr>
          <w:i/>
          <w:spacing w:val="-2"/>
          <w:sz w:val="24"/>
        </w:rPr>
        <w:t xml:space="preserve"> автором</w:t>
      </w:r>
    </w:p>
    <w:p w14:paraId="04E79692" w14:textId="77777777" w:rsidR="00A13F87" w:rsidRDefault="00A13F87">
      <w:pPr>
        <w:pStyle w:val="a3"/>
        <w:ind w:left="0"/>
        <w:jc w:val="left"/>
        <w:rPr>
          <w:i/>
          <w:sz w:val="24"/>
        </w:rPr>
      </w:pPr>
    </w:p>
    <w:p w14:paraId="43881896" w14:textId="77777777" w:rsidR="00A13F87" w:rsidRDefault="00A13F87">
      <w:pPr>
        <w:pStyle w:val="a3"/>
        <w:spacing w:before="1"/>
        <w:ind w:left="0"/>
        <w:jc w:val="left"/>
        <w:rPr>
          <w:i/>
          <w:sz w:val="24"/>
        </w:rPr>
      </w:pPr>
    </w:p>
    <w:p w14:paraId="5723F926" w14:textId="77777777" w:rsidR="00A13F87" w:rsidRDefault="00AE16AA">
      <w:pPr>
        <w:pStyle w:val="a3"/>
        <w:spacing w:line="360" w:lineRule="auto"/>
        <w:ind w:right="138" w:firstLine="719"/>
      </w:pPr>
      <w:r>
        <w:t>Відобразили основні цілі курсів англійської мови та шляхи їх досягнення через маркетингові стратегії. Основні цілі включають залучення нових студентів, підвищення лояльності клієнтів, покращення результатів навчання, розширення клієнтської бази, довгострок</w:t>
      </w:r>
      <w:r>
        <w:t xml:space="preserve">ову співпрацю та підвищення </w:t>
      </w:r>
      <w:proofErr w:type="spellStart"/>
      <w:r>
        <w:t>впізнаваності</w:t>
      </w:r>
      <w:proofErr w:type="spellEnd"/>
      <w:r>
        <w:t xml:space="preserve"> бренду. Для</w:t>
      </w:r>
      <w:r>
        <w:rPr>
          <w:spacing w:val="-7"/>
        </w:rPr>
        <w:t xml:space="preserve"> </w:t>
      </w:r>
      <w:r>
        <w:t>досягнення</w:t>
      </w:r>
      <w:r>
        <w:rPr>
          <w:spacing w:val="-7"/>
        </w:rPr>
        <w:t xml:space="preserve"> </w:t>
      </w:r>
      <w:r>
        <w:t>цих</w:t>
      </w:r>
      <w:r>
        <w:rPr>
          <w:spacing w:val="-9"/>
        </w:rPr>
        <w:t xml:space="preserve"> </w:t>
      </w:r>
      <w:r>
        <w:t>цілей</w:t>
      </w:r>
      <w:r>
        <w:rPr>
          <w:spacing w:val="-7"/>
        </w:rPr>
        <w:t xml:space="preserve"> </w:t>
      </w:r>
      <w:r>
        <w:t>використовуються</w:t>
      </w:r>
      <w:r>
        <w:rPr>
          <w:spacing w:val="-7"/>
        </w:rPr>
        <w:t xml:space="preserve"> </w:t>
      </w:r>
      <w:r>
        <w:t>реклама,</w:t>
      </w:r>
      <w:r>
        <w:rPr>
          <w:spacing w:val="-8"/>
        </w:rPr>
        <w:t xml:space="preserve"> </w:t>
      </w:r>
      <w:r>
        <w:t>впровадження</w:t>
      </w:r>
      <w:r>
        <w:rPr>
          <w:spacing w:val="-7"/>
        </w:rPr>
        <w:t xml:space="preserve"> </w:t>
      </w:r>
      <w:r>
        <w:t>інноваційних методів навчання, розширення асортименту курсів та програми лояльності, акцентуючи увагу на продукті, ціні, якості та просуванні.</w:t>
      </w:r>
    </w:p>
    <w:p w14:paraId="1A1A0BA9" w14:textId="77777777" w:rsidR="00A13F87" w:rsidRDefault="00AE16AA">
      <w:pPr>
        <w:pStyle w:val="a3"/>
        <w:spacing w:before="1" w:line="360" w:lineRule="auto"/>
        <w:ind w:right="136" w:firstLine="719"/>
      </w:pPr>
      <w:r>
        <w:t>При</w:t>
      </w:r>
      <w:r>
        <w:rPr>
          <w:spacing w:val="-13"/>
        </w:rPr>
        <w:t xml:space="preserve"> </w:t>
      </w:r>
      <w:r>
        <w:t>плануванні</w:t>
      </w:r>
      <w:r>
        <w:rPr>
          <w:spacing w:val="-14"/>
        </w:rPr>
        <w:t xml:space="preserve"> </w:t>
      </w:r>
      <w:r>
        <w:t>маркетингової</w:t>
      </w:r>
      <w:r>
        <w:rPr>
          <w:spacing w:val="-14"/>
        </w:rPr>
        <w:t xml:space="preserve"> </w:t>
      </w:r>
      <w:r>
        <w:t>стратегії</w:t>
      </w:r>
      <w:r>
        <w:rPr>
          <w:spacing w:val="-16"/>
        </w:rPr>
        <w:t xml:space="preserve"> </w:t>
      </w:r>
      <w:r>
        <w:t>для</w:t>
      </w:r>
      <w:r>
        <w:rPr>
          <w:spacing w:val="-14"/>
        </w:rPr>
        <w:t xml:space="preserve"> </w:t>
      </w:r>
      <w:r>
        <w:t>курсів</w:t>
      </w:r>
      <w:r>
        <w:rPr>
          <w:spacing w:val="-15"/>
        </w:rPr>
        <w:t xml:space="preserve"> </w:t>
      </w:r>
      <w:r>
        <w:t>англійської</w:t>
      </w:r>
      <w:r>
        <w:rPr>
          <w:spacing w:val="-14"/>
        </w:rPr>
        <w:t xml:space="preserve"> </w:t>
      </w:r>
      <w:r>
        <w:t>мови</w:t>
      </w:r>
      <w:r>
        <w:rPr>
          <w:spacing w:val="-14"/>
        </w:rPr>
        <w:t xml:space="preserve"> </w:t>
      </w:r>
      <w:r>
        <w:t>важливо враховувати різноманітність аудиторії та їхні специфічні потреби. Сегментування ринку дозволяє краще розуміти мотивації та поведінку споживачів, щоб пропонувати найбільш релевантні</w:t>
      </w:r>
      <w:r>
        <w:t xml:space="preserve"> продукти та послуги. Основними змінними сегментування є вік, рівень зайнятості, цілі навчання та стиль навчання. Зведемо дані у таблицю 2.6.</w:t>
      </w:r>
    </w:p>
    <w:p w14:paraId="743E1899" w14:textId="77777777" w:rsidR="00A13F87" w:rsidRDefault="00A13F87">
      <w:pPr>
        <w:pStyle w:val="a3"/>
        <w:spacing w:line="360" w:lineRule="auto"/>
        <w:sectPr w:rsidR="00A13F87">
          <w:pgSz w:w="11910" w:h="16840"/>
          <w:pgMar w:top="840" w:right="425" w:bottom="280" w:left="1275" w:header="578" w:footer="0" w:gutter="0"/>
          <w:cols w:space="720"/>
        </w:sectPr>
      </w:pPr>
    </w:p>
    <w:p w14:paraId="0D42AD5B" w14:textId="77777777" w:rsidR="00A13F87" w:rsidRDefault="00AE16AA">
      <w:pPr>
        <w:pStyle w:val="a3"/>
        <w:spacing w:before="289"/>
        <w:ind w:left="863"/>
        <w:jc w:val="left"/>
      </w:pPr>
      <w:r>
        <w:lastRenderedPageBreak/>
        <w:t>Таблиця</w:t>
      </w:r>
      <w:r>
        <w:rPr>
          <w:spacing w:val="-8"/>
        </w:rPr>
        <w:t xml:space="preserve"> </w:t>
      </w:r>
      <w:r>
        <w:t>2.6</w:t>
      </w:r>
      <w:r>
        <w:rPr>
          <w:spacing w:val="-5"/>
        </w:rPr>
        <w:t xml:space="preserve"> </w:t>
      </w:r>
      <w:r>
        <w:t>-</w:t>
      </w:r>
      <w:r>
        <w:rPr>
          <w:spacing w:val="-5"/>
        </w:rPr>
        <w:t xml:space="preserve"> </w:t>
      </w:r>
      <w:r>
        <w:t>Обґрунтування</w:t>
      </w:r>
      <w:r>
        <w:rPr>
          <w:spacing w:val="-17"/>
        </w:rPr>
        <w:t xml:space="preserve"> </w:t>
      </w:r>
      <w:r>
        <w:t>змінних</w:t>
      </w:r>
      <w:r>
        <w:rPr>
          <w:spacing w:val="-17"/>
        </w:rPr>
        <w:t xml:space="preserve"> </w:t>
      </w:r>
      <w:r>
        <w:rPr>
          <w:spacing w:val="-2"/>
        </w:rPr>
        <w:t>сегментування</w:t>
      </w:r>
    </w:p>
    <w:p w14:paraId="520134A1" w14:textId="77777777" w:rsidR="00A13F87" w:rsidRDefault="00A13F87">
      <w:pPr>
        <w:pStyle w:val="a3"/>
        <w:spacing w:before="2"/>
        <w:ind w:left="0"/>
        <w:jc w:val="left"/>
        <w:rPr>
          <w:sz w:val="14"/>
        </w:rPr>
      </w:pPr>
    </w:p>
    <w:tbl>
      <w:tblPr>
        <w:tblStyle w:val="TableNormal"/>
        <w:tblW w:w="0" w:type="auto"/>
        <w:tblInd w:w="1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28"/>
        <w:gridCol w:w="2096"/>
        <w:gridCol w:w="2977"/>
        <w:gridCol w:w="3122"/>
      </w:tblGrid>
      <w:tr w:rsidR="00A13F87" w14:paraId="7AA55879" w14:textId="77777777">
        <w:trPr>
          <w:trHeight w:val="724"/>
        </w:trPr>
        <w:tc>
          <w:tcPr>
            <w:tcW w:w="1728" w:type="dxa"/>
          </w:tcPr>
          <w:p w14:paraId="134CE3A6" w14:textId="77777777" w:rsidR="00A13F87" w:rsidRDefault="00AE16AA">
            <w:pPr>
              <w:pStyle w:val="TableParagraph"/>
              <w:rPr>
                <w:sz w:val="24"/>
              </w:rPr>
            </w:pPr>
            <w:r>
              <w:rPr>
                <w:spacing w:val="-2"/>
                <w:sz w:val="24"/>
              </w:rPr>
              <w:t>Змінна сегментування</w:t>
            </w:r>
          </w:p>
        </w:tc>
        <w:tc>
          <w:tcPr>
            <w:tcW w:w="2096" w:type="dxa"/>
          </w:tcPr>
          <w:p w14:paraId="07C62502" w14:textId="77777777" w:rsidR="00A13F87" w:rsidRDefault="00AE16AA">
            <w:pPr>
              <w:pStyle w:val="TableParagraph"/>
              <w:spacing w:line="275" w:lineRule="exact"/>
              <w:ind w:left="105"/>
              <w:rPr>
                <w:sz w:val="24"/>
              </w:rPr>
            </w:pPr>
            <w:r>
              <w:rPr>
                <w:sz w:val="24"/>
              </w:rPr>
              <w:t>Значення</w:t>
            </w:r>
            <w:r>
              <w:rPr>
                <w:spacing w:val="-4"/>
                <w:sz w:val="24"/>
              </w:rPr>
              <w:t xml:space="preserve"> </w:t>
            </w:r>
            <w:r>
              <w:rPr>
                <w:spacing w:val="-2"/>
                <w:sz w:val="24"/>
              </w:rPr>
              <w:t>змінної</w:t>
            </w:r>
          </w:p>
        </w:tc>
        <w:tc>
          <w:tcPr>
            <w:tcW w:w="2977" w:type="dxa"/>
          </w:tcPr>
          <w:p w14:paraId="57867F10" w14:textId="77777777" w:rsidR="00A13F87" w:rsidRDefault="00AE16AA">
            <w:pPr>
              <w:pStyle w:val="TableParagraph"/>
              <w:ind w:right="715"/>
              <w:rPr>
                <w:sz w:val="24"/>
              </w:rPr>
            </w:pPr>
            <w:r>
              <w:rPr>
                <w:sz w:val="24"/>
              </w:rPr>
              <w:t>Відмінності в ринковій</w:t>
            </w:r>
            <w:r>
              <w:rPr>
                <w:spacing w:val="-15"/>
                <w:sz w:val="24"/>
              </w:rPr>
              <w:t xml:space="preserve"> </w:t>
            </w:r>
            <w:r>
              <w:rPr>
                <w:sz w:val="24"/>
              </w:rPr>
              <w:t>поведінці</w:t>
            </w:r>
          </w:p>
        </w:tc>
        <w:tc>
          <w:tcPr>
            <w:tcW w:w="3122" w:type="dxa"/>
          </w:tcPr>
          <w:p w14:paraId="5DC571A3" w14:textId="77777777" w:rsidR="00A13F87" w:rsidRDefault="00AE16AA">
            <w:pPr>
              <w:pStyle w:val="TableParagraph"/>
              <w:ind w:left="106" w:right="66"/>
              <w:rPr>
                <w:sz w:val="24"/>
              </w:rPr>
            </w:pPr>
            <w:r>
              <w:rPr>
                <w:sz w:val="24"/>
              </w:rPr>
              <w:t>Необхідні</w:t>
            </w:r>
            <w:r>
              <w:rPr>
                <w:spacing w:val="-15"/>
                <w:sz w:val="24"/>
              </w:rPr>
              <w:t xml:space="preserve"> </w:t>
            </w:r>
            <w:r>
              <w:rPr>
                <w:sz w:val="24"/>
              </w:rPr>
              <w:t>відмінності</w:t>
            </w:r>
            <w:r>
              <w:rPr>
                <w:spacing w:val="-15"/>
                <w:sz w:val="24"/>
              </w:rPr>
              <w:t xml:space="preserve"> </w:t>
            </w:r>
            <w:r>
              <w:rPr>
                <w:sz w:val="24"/>
              </w:rPr>
              <w:t>в комплексу маркетингу</w:t>
            </w:r>
          </w:p>
        </w:tc>
      </w:tr>
      <w:tr w:rsidR="00A13F87" w14:paraId="3486C9A6" w14:textId="77777777">
        <w:trPr>
          <w:trHeight w:val="914"/>
        </w:trPr>
        <w:tc>
          <w:tcPr>
            <w:tcW w:w="1728" w:type="dxa"/>
            <w:vMerge w:val="restart"/>
          </w:tcPr>
          <w:p w14:paraId="34400721" w14:textId="77777777" w:rsidR="00A13F87" w:rsidRDefault="00AE16AA">
            <w:pPr>
              <w:pStyle w:val="TableParagraph"/>
              <w:spacing w:before="1"/>
              <w:rPr>
                <w:sz w:val="24"/>
              </w:rPr>
            </w:pPr>
            <w:r>
              <w:rPr>
                <w:spacing w:val="-5"/>
                <w:sz w:val="24"/>
              </w:rPr>
              <w:t>Вік</w:t>
            </w:r>
          </w:p>
        </w:tc>
        <w:tc>
          <w:tcPr>
            <w:tcW w:w="2096" w:type="dxa"/>
          </w:tcPr>
          <w:p w14:paraId="175E497E" w14:textId="77777777" w:rsidR="00A13F87" w:rsidRDefault="00AE16AA">
            <w:pPr>
              <w:pStyle w:val="TableParagraph"/>
              <w:spacing w:before="1"/>
              <w:ind w:left="105"/>
              <w:rPr>
                <w:sz w:val="24"/>
              </w:rPr>
            </w:pPr>
            <w:r>
              <w:rPr>
                <w:sz w:val="24"/>
              </w:rPr>
              <w:t xml:space="preserve">12 – 18 </w:t>
            </w:r>
            <w:r>
              <w:rPr>
                <w:spacing w:val="-2"/>
                <w:sz w:val="24"/>
              </w:rPr>
              <w:t>років</w:t>
            </w:r>
          </w:p>
        </w:tc>
        <w:tc>
          <w:tcPr>
            <w:tcW w:w="2977" w:type="dxa"/>
          </w:tcPr>
          <w:p w14:paraId="17362BB6" w14:textId="77777777" w:rsidR="00A13F87" w:rsidRDefault="00AE16AA">
            <w:pPr>
              <w:pStyle w:val="TableParagraph"/>
              <w:spacing w:before="1"/>
              <w:ind w:right="97"/>
              <w:jc w:val="both"/>
              <w:rPr>
                <w:sz w:val="24"/>
              </w:rPr>
            </w:pPr>
            <w:r>
              <w:rPr>
                <w:sz w:val="24"/>
              </w:rPr>
              <w:t>Перевага – підготовка до іспитів, цікавість до інтерактивного навчання</w:t>
            </w:r>
          </w:p>
        </w:tc>
        <w:tc>
          <w:tcPr>
            <w:tcW w:w="3122" w:type="dxa"/>
          </w:tcPr>
          <w:p w14:paraId="14379CCB" w14:textId="77777777" w:rsidR="00A13F87" w:rsidRDefault="00AE16AA">
            <w:pPr>
              <w:pStyle w:val="TableParagraph"/>
              <w:spacing w:before="1"/>
              <w:ind w:left="106" w:right="66"/>
              <w:rPr>
                <w:sz w:val="24"/>
              </w:rPr>
            </w:pPr>
            <w:r>
              <w:rPr>
                <w:sz w:val="24"/>
              </w:rPr>
              <w:t xml:space="preserve">Використання ігрових </w:t>
            </w:r>
            <w:proofErr w:type="spellStart"/>
            <w:r>
              <w:rPr>
                <w:sz w:val="24"/>
              </w:rPr>
              <w:t>методик</w:t>
            </w:r>
            <w:proofErr w:type="spellEnd"/>
            <w:r>
              <w:rPr>
                <w:sz w:val="24"/>
              </w:rPr>
              <w:t>,</w:t>
            </w:r>
            <w:r>
              <w:rPr>
                <w:spacing w:val="-15"/>
                <w:sz w:val="24"/>
              </w:rPr>
              <w:t xml:space="preserve"> </w:t>
            </w:r>
            <w:r>
              <w:rPr>
                <w:sz w:val="24"/>
              </w:rPr>
              <w:t>реклама</w:t>
            </w:r>
            <w:r>
              <w:rPr>
                <w:spacing w:val="-15"/>
                <w:sz w:val="24"/>
              </w:rPr>
              <w:t xml:space="preserve"> </w:t>
            </w:r>
            <w:r>
              <w:rPr>
                <w:sz w:val="24"/>
              </w:rPr>
              <w:t>тестів</w:t>
            </w:r>
          </w:p>
        </w:tc>
      </w:tr>
      <w:tr w:rsidR="00A13F87" w14:paraId="24BE77BE" w14:textId="77777777">
        <w:trPr>
          <w:trHeight w:val="839"/>
        </w:trPr>
        <w:tc>
          <w:tcPr>
            <w:tcW w:w="1728" w:type="dxa"/>
            <w:vMerge/>
            <w:tcBorders>
              <w:top w:val="nil"/>
            </w:tcBorders>
          </w:tcPr>
          <w:p w14:paraId="31F2BE19" w14:textId="77777777" w:rsidR="00A13F87" w:rsidRDefault="00A13F87">
            <w:pPr>
              <w:rPr>
                <w:sz w:val="2"/>
                <w:szCs w:val="2"/>
              </w:rPr>
            </w:pPr>
          </w:p>
        </w:tc>
        <w:tc>
          <w:tcPr>
            <w:tcW w:w="2096" w:type="dxa"/>
          </w:tcPr>
          <w:p w14:paraId="487381EC" w14:textId="77777777" w:rsidR="00A13F87" w:rsidRDefault="00AE16AA">
            <w:pPr>
              <w:pStyle w:val="TableParagraph"/>
              <w:spacing w:line="275" w:lineRule="exact"/>
              <w:ind w:left="105"/>
              <w:rPr>
                <w:sz w:val="24"/>
              </w:rPr>
            </w:pPr>
            <w:r>
              <w:rPr>
                <w:sz w:val="24"/>
              </w:rPr>
              <w:t xml:space="preserve">18 – 25 </w:t>
            </w:r>
            <w:r>
              <w:rPr>
                <w:spacing w:val="-2"/>
                <w:sz w:val="24"/>
              </w:rPr>
              <w:t>років</w:t>
            </w:r>
          </w:p>
        </w:tc>
        <w:tc>
          <w:tcPr>
            <w:tcW w:w="2977" w:type="dxa"/>
          </w:tcPr>
          <w:p w14:paraId="124C2775" w14:textId="77777777" w:rsidR="00A13F87" w:rsidRDefault="00AE16AA">
            <w:pPr>
              <w:pStyle w:val="TableParagraph"/>
              <w:spacing w:line="276" w:lineRule="exact"/>
              <w:ind w:right="91"/>
              <w:rPr>
                <w:sz w:val="24"/>
              </w:rPr>
            </w:pPr>
            <w:r>
              <w:rPr>
                <w:sz w:val="24"/>
              </w:rPr>
              <w:t>Прагнення здати між- народні іспити, вивчення для</w:t>
            </w:r>
            <w:r>
              <w:rPr>
                <w:spacing w:val="-15"/>
                <w:sz w:val="24"/>
              </w:rPr>
              <w:t xml:space="preserve"> </w:t>
            </w:r>
            <w:r>
              <w:rPr>
                <w:sz w:val="24"/>
              </w:rPr>
              <w:t>вступу</w:t>
            </w:r>
            <w:r>
              <w:rPr>
                <w:spacing w:val="-15"/>
                <w:sz w:val="24"/>
              </w:rPr>
              <w:t xml:space="preserve"> </w:t>
            </w:r>
            <w:r>
              <w:rPr>
                <w:sz w:val="24"/>
              </w:rPr>
              <w:t>до</w:t>
            </w:r>
            <w:r>
              <w:rPr>
                <w:spacing w:val="-15"/>
                <w:sz w:val="24"/>
              </w:rPr>
              <w:t xml:space="preserve"> </w:t>
            </w:r>
            <w:r>
              <w:rPr>
                <w:sz w:val="24"/>
              </w:rPr>
              <w:t>університету</w:t>
            </w:r>
          </w:p>
        </w:tc>
        <w:tc>
          <w:tcPr>
            <w:tcW w:w="3122" w:type="dxa"/>
          </w:tcPr>
          <w:p w14:paraId="0E927C7D" w14:textId="77777777" w:rsidR="00A13F87" w:rsidRDefault="00AE16AA">
            <w:pPr>
              <w:pStyle w:val="TableParagraph"/>
              <w:ind w:left="106" w:right="66"/>
              <w:rPr>
                <w:sz w:val="24"/>
              </w:rPr>
            </w:pPr>
            <w:r>
              <w:rPr>
                <w:sz w:val="24"/>
              </w:rPr>
              <w:t>Реклама</w:t>
            </w:r>
            <w:r>
              <w:rPr>
                <w:spacing w:val="-3"/>
                <w:sz w:val="24"/>
              </w:rPr>
              <w:t xml:space="preserve"> </w:t>
            </w:r>
            <w:r>
              <w:rPr>
                <w:sz w:val="24"/>
              </w:rPr>
              <w:t>курсів</w:t>
            </w:r>
            <w:r>
              <w:rPr>
                <w:spacing w:val="-3"/>
                <w:sz w:val="24"/>
              </w:rPr>
              <w:t xml:space="preserve"> </w:t>
            </w:r>
            <w:r>
              <w:rPr>
                <w:sz w:val="24"/>
              </w:rPr>
              <w:t>підготовки до</w:t>
            </w:r>
            <w:r>
              <w:rPr>
                <w:spacing w:val="-3"/>
                <w:sz w:val="24"/>
              </w:rPr>
              <w:t xml:space="preserve"> </w:t>
            </w:r>
            <w:r>
              <w:rPr>
                <w:sz w:val="24"/>
              </w:rPr>
              <w:t>іспитів</w:t>
            </w:r>
            <w:r>
              <w:rPr>
                <w:spacing w:val="-3"/>
                <w:sz w:val="24"/>
              </w:rPr>
              <w:t xml:space="preserve"> </w:t>
            </w:r>
            <w:r>
              <w:rPr>
                <w:sz w:val="24"/>
              </w:rPr>
              <w:t>(IELTS,</w:t>
            </w:r>
            <w:r>
              <w:rPr>
                <w:spacing w:val="-2"/>
                <w:sz w:val="24"/>
              </w:rPr>
              <w:t xml:space="preserve"> TOEFL)</w:t>
            </w:r>
          </w:p>
        </w:tc>
      </w:tr>
      <w:tr w:rsidR="00A13F87" w14:paraId="0C757317" w14:textId="77777777">
        <w:trPr>
          <w:trHeight w:val="967"/>
        </w:trPr>
        <w:tc>
          <w:tcPr>
            <w:tcW w:w="1728" w:type="dxa"/>
            <w:vMerge/>
            <w:tcBorders>
              <w:top w:val="nil"/>
            </w:tcBorders>
          </w:tcPr>
          <w:p w14:paraId="3A046D92" w14:textId="77777777" w:rsidR="00A13F87" w:rsidRDefault="00A13F87">
            <w:pPr>
              <w:rPr>
                <w:sz w:val="2"/>
                <w:szCs w:val="2"/>
              </w:rPr>
            </w:pPr>
          </w:p>
        </w:tc>
        <w:tc>
          <w:tcPr>
            <w:tcW w:w="2096" w:type="dxa"/>
          </w:tcPr>
          <w:p w14:paraId="56EC40B2" w14:textId="77777777" w:rsidR="00A13F87" w:rsidRDefault="00AE16AA">
            <w:pPr>
              <w:pStyle w:val="TableParagraph"/>
              <w:spacing w:line="275" w:lineRule="exact"/>
              <w:ind w:left="105"/>
              <w:rPr>
                <w:sz w:val="24"/>
              </w:rPr>
            </w:pPr>
            <w:r>
              <w:rPr>
                <w:sz w:val="24"/>
              </w:rPr>
              <w:t xml:space="preserve">25 – 35 </w:t>
            </w:r>
            <w:r>
              <w:rPr>
                <w:spacing w:val="-2"/>
                <w:sz w:val="24"/>
              </w:rPr>
              <w:t>років</w:t>
            </w:r>
          </w:p>
        </w:tc>
        <w:tc>
          <w:tcPr>
            <w:tcW w:w="2977" w:type="dxa"/>
          </w:tcPr>
          <w:p w14:paraId="407AD185" w14:textId="77777777" w:rsidR="00A13F87" w:rsidRDefault="00AE16AA">
            <w:pPr>
              <w:pStyle w:val="TableParagraph"/>
              <w:tabs>
                <w:tab w:val="left" w:pos="1043"/>
                <w:tab w:val="left" w:pos="1619"/>
              </w:tabs>
              <w:ind w:right="96"/>
              <w:rPr>
                <w:sz w:val="24"/>
              </w:rPr>
            </w:pPr>
            <w:r>
              <w:rPr>
                <w:sz w:val="24"/>
              </w:rPr>
              <w:t xml:space="preserve">Вивчення для кар'єрного </w:t>
            </w:r>
            <w:r>
              <w:rPr>
                <w:spacing w:val="-4"/>
                <w:sz w:val="24"/>
              </w:rPr>
              <w:t>росту</w:t>
            </w:r>
            <w:r>
              <w:rPr>
                <w:sz w:val="24"/>
              </w:rPr>
              <w:tab/>
            </w:r>
            <w:r>
              <w:rPr>
                <w:spacing w:val="-6"/>
                <w:sz w:val="24"/>
              </w:rPr>
              <w:t>та</w:t>
            </w:r>
            <w:r>
              <w:rPr>
                <w:sz w:val="24"/>
              </w:rPr>
              <w:tab/>
            </w:r>
            <w:r>
              <w:rPr>
                <w:spacing w:val="-2"/>
                <w:sz w:val="24"/>
              </w:rPr>
              <w:t>професійної діяльності</w:t>
            </w:r>
          </w:p>
        </w:tc>
        <w:tc>
          <w:tcPr>
            <w:tcW w:w="3122" w:type="dxa"/>
          </w:tcPr>
          <w:p w14:paraId="42C4A186" w14:textId="77777777" w:rsidR="00A13F87" w:rsidRDefault="00AE16AA">
            <w:pPr>
              <w:pStyle w:val="TableParagraph"/>
              <w:ind w:left="106" w:right="99"/>
              <w:jc w:val="both"/>
              <w:rPr>
                <w:sz w:val="24"/>
              </w:rPr>
            </w:pPr>
            <w:r>
              <w:rPr>
                <w:sz w:val="24"/>
              </w:rPr>
              <w:t xml:space="preserve">Реклама курсів ділової англійської, корпоративні </w:t>
            </w:r>
            <w:r>
              <w:rPr>
                <w:spacing w:val="-2"/>
                <w:sz w:val="24"/>
              </w:rPr>
              <w:t>програми</w:t>
            </w:r>
          </w:p>
        </w:tc>
      </w:tr>
      <w:tr w:rsidR="00A13F87" w14:paraId="0AC490B0" w14:textId="77777777">
        <w:trPr>
          <w:trHeight w:val="709"/>
        </w:trPr>
        <w:tc>
          <w:tcPr>
            <w:tcW w:w="1728" w:type="dxa"/>
            <w:vMerge/>
            <w:tcBorders>
              <w:top w:val="nil"/>
            </w:tcBorders>
          </w:tcPr>
          <w:p w14:paraId="10CCF1EE" w14:textId="77777777" w:rsidR="00A13F87" w:rsidRDefault="00A13F87">
            <w:pPr>
              <w:rPr>
                <w:sz w:val="2"/>
                <w:szCs w:val="2"/>
              </w:rPr>
            </w:pPr>
          </w:p>
        </w:tc>
        <w:tc>
          <w:tcPr>
            <w:tcW w:w="2096" w:type="dxa"/>
          </w:tcPr>
          <w:p w14:paraId="2169F042" w14:textId="77777777" w:rsidR="00A13F87" w:rsidRDefault="00AE16AA">
            <w:pPr>
              <w:pStyle w:val="TableParagraph"/>
              <w:spacing w:line="275" w:lineRule="exact"/>
              <w:ind w:left="105"/>
              <w:rPr>
                <w:sz w:val="24"/>
              </w:rPr>
            </w:pPr>
            <w:r>
              <w:rPr>
                <w:sz w:val="24"/>
              </w:rPr>
              <w:t xml:space="preserve">35 – 50 </w:t>
            </w:r>
            <w:r>
              <w:rPr>
                <w:spacing w:val="-2"/>
                <w:sz w:val="24"/>
              </w:rPr>
              <w:t>років</w:t>
            </w:r>
          </w:p>
        </w:tc>
        <w:tc>
          <w:tcPr>
            <w:tcW w:w="2977" w:type="dxa"/>
          </w:tcPr>
          <w:p w14:paraId="7832E1AD" w14:textId="77777777" w:rsidR="00A13F87" w:rsidRDefault="00AE16AA">
            <w:pPr>
              <w:pStyle w:val="TableParagraph"/>
              <w:ind w:right="99"/>
              <w:rPr>
                <w:sz w:val="24"/>
              </w:rPr>
            </w:pPr>
            <w:r>
              <w:rPr>
                <w:sz w:val="24"/>
              </w:rPr>
              <w:t>Вивчення</w:t>
            </w:r>
            <w:r>
              <w:rPr>
                <w:spacing w:val="-15"/>
                <w:sz w:val="24"/>
              </w:rPr>
              <w:t xml:space="preserve"> </w:t>
            </w:r>
            <w:r>
              <w:rPr>
                <w:sz w:val="24"/>
              </w:rPr>
              <w:t>для</w:t>
            </w:r>
            <w:r>
              <w:rPr>
                <w:spacing w:val="-15"/>
                <w:sz w:val="24"/>
              </w:rPr>
              <w:t xml:space="preserve"> </w:t>
            </w:r>
            <w:r>
              <w:rPr>
                <w:sz w:val="24"/>
              </w:rPr>
              <w:t>подорожей та</w:t>
            </w:r>
            <w:r>
              <w:rPr>
                <w:spacing w:val="-2"/>
                <w:sz w:val="24"/>
              </w:rPr>
              <w:t xml:space="preserve"> </w:t>
            </w:r>
            <w:r>
              <w:rPr>
                <w:sz w:val="24"/>
              </w:rPr>
              <w:t>розширення</w:t>
            </w:r>
            <w:r>
              <w:rPr>
                <w:spacing w:val="-3"/>
                <w:sz w:val="24"/>
              </w:rPr>
              <w:t xml:space="preserve"> </w:t>
            </w:r>
            <w:r>
              <w:rPr>
                <w:spacing w:val="-2"/>
                <w:sz w:val="24"/>
              </w:rPr>
              <w:t>кругозору</w:t>
            </w:r>
          </w:p>
        </w:tc>
        <w:tc>
          <w:tcPr>
            <w:tcW w:w="3122" w:type="dxa"/>
          </w:tcPr>
          <w:p w14:paraId="5308918C" w14:textId="77777777" w:rsidR="00A13F87" w:rsidRDefault="00AE16AA">
            <w:pPr>
              <w:pStyle w:val="TableParagraph"/>
              <w:ind w:left="106" w:right="66"/>
              <w:rPr>
                <w:sz w:val="24"/>
              </w:rPr>
            </w:pPr>
            <w:r>
              <w:rPr>
                <w:sz w:val="24"/>
              </w:rPr>
              <w:t>Реклама</w:t>
            </w:r>
            <w:r>
              <w:rPr>
                <w:spacing w:val="40"/>
                <w:sz w:val="24"/>
              </w:rPr>
              <w:t xml:space="preserve"> </w:t>
            </w:r>
            <w:r>
              <w:rPr>
                <w:sz w:val="24"/>
              </w:rPr>
              <w:t>курсів</w:t>
            </w:r>
            <w:r>
              <w:rPr>
                <w:spacing w:val="40"/>
                <w:sz w:val="24"/>
              </w:rPr>
              <w:t xml:space="preserve"> </w:t>
            </w:r>
            <w:r>
              <w:rPr>
                <w:sz w:val="24"/>
              </w:rPr>
              <w:t>англійської для подорожей</w:t>
            </w:r>
          </w:p>
        </w:tc>
      </w:tr>
      <w:tr w:rsidR="00A13F87" w14:paraId="109D217E" w14:textId="77777777">
        <w:trPr>
          <w:trHeight w:val="1117"/>
        </w:trPr>
        <w:tc>
          <w:tcPr>
            <w:tcW w:w="1728" w:type="dxa"/>
            <w:vMerge/>
            <w:tcBorders>
              <w:top w:val="nil"/>
            </w:tcBorders>
          </w:tcPr>
          <w:p w14:paraId="31EF67D6" w14:textId="77777777" w:rsidR="00A13F87" w:rsidRDefault="00A13F87">
            <w:pPr>
              <w:rPr>
                <w:sz w:val="2"/>
                <w:szCs w:val="2"/>
              </w:rPr>
            </w:pPr>
          </w:p>
        </w:tc>
        <w:tc>
          <w:tcPr>
            <w:tcW w:w="2096" w:type="dxa"/>
          </w:tcPr>
          <w:p w14:paraId="486F438D" w14:textId="77777777" w:rsidR="00A13F87" w:rsidRDefault="00AE16AA">
            <w:pPr>
              <w:pStyle w:val="TableParagraph"/>
              <w:spacing w:line="275" w:lineRule="exact"/>
              <w:ind w:left="105"/>
              <w:rPr>
                <w:sz w:val="24"/>
              </w:rPr>
            </w:pPr>
            <w:r>
              <w:rPr>
                <w:sz w:val="24"/>
              </w:rPr>
              <w:t>50 +</w:t>
            </w:r>
            <w:r>
              <w:rPr>
                <w:spacing w:val="-1"/>
                <w:sz w:val="24"/>
              </w:rPr>
              <w:t xml:space="preserve"> </w:t>
            </w:r>
            <w:r>
              <w:rPr>
                <w:spacing w:val="-2"/>
                <w:sz w:val="24"/>
              </w:rPr>
              <w:t>років</w:t>
            </w:r>
          </w:p>
        </w:tc>
        <w:tc>
          <w:tcPr>
            <w:tcW w:w="2977" w:type="dxa"/>
          </w:tcPr>
          <w:p w14:paraId="6F7F44A6" w14:textId="77777777" w:rsidR="00A13F87" w:rsidRDefault="00AE16AA">
            <w:pPr>
              <w:pStyle w:val="TableParagraph"/>
              <w:tabs>
                <w:tab w:val="left" w:pos="1255"/>
                <w:tab w:val="left" w:pos="1595"/>
                <w:tab w:val="left" w:pos="2514"/>
              </w:tabs>
              <w:ind w:right="95"/>
              <w:rPr>
                <w:sz w:val="24"/>
              </w:rPr>
            </w:pPr>
            <w:r>
              <w:rPr>
                <w:spacing w:val="-2"/>
                <w:sz w:val="24"/>
              </w:rPr>
              <w:t>Перевага</w:t>
            </w:r>
            <w:r>
              <w:rPr>
                <w:sz w:val="24"/>
              </w:rPr>
              <w:tab/>
            </w:r>
            <w:r>
              <w:rPr>
                <w:spacing w:val="-10"/>
                <w:sz w:val="24"/>
              </w:rPr>
              <w:t>–</w:t>
            </w:r>
            <w:r>
              <w:rPr>
                <w:sz w:val="24"/>
              </w:rPr>
              <w:tab/>
            </w:r>
            <w:r>
              <w:rPr>
                <w:spacing w:val="-2"/>
                <w:sz w:val="24"/>
              </w:rPr>
              <w:t xml:space="preserve">задоволення </w:t>
            </w:r>
            <w:r>
              <w:rPr>
                <w:sz w:val="24"/>
              </w:rPr>
              <w:t xml:space="preserve">особистих інтересів, </w:t>
            </w:r>
            <w:r>
              <w:rPr>
                <w:spacing w:val="-2"/>
                <w:sz w:val="24"/>
              </w:rPr>
              <w:t>вивчення</w:t>
            </w:r>
            <w:r>
              <w:rPr>
                <w:sz w:val="24"/>
              </w:rPr>
              <w:tab/>
            </w:r>
            <w:r>
              <w:rPr>
                <w:sz w:val="24"/>
              </w:rPr>
              <w:tab/>
            </w:r>
            <w:r>
              <w:rPr>
                <w:sz w:val="24"/>
              </w:rPr>
              <w:tab/>
            </w:r>
            <w:r>
              <w:rPr>
                <w:spacing w:val="-4"/>
                <w:sz w:val="24"/>
              </w:rPr>
              <w:t>для</w:t>
            </w:r>
          </w:p>
          <w:p w14:paraId="007978A3" w14:textId="77777777" w:rsidR="00A13F87" w:rsidRDefault="00AE16AA">
            <w:pPr>
              <w:pStyle w:val="TableParagraph"/>
              <w:spacing w:line="271" w:lineRule="exact"/>
              <w:rPr>
                <w:sz w:val="24"/>
              </w:rPr>
            </w:pPr>
            <w:r>
              <w:rPr>
                <w:spacing w:val="-2"/>
                <w:sz w:val="24"/>
              </w:rPr>
              <w:t>саморозвитку</w:t>
            </w:r>
          </w:p>
        </w:tc>
        <w:tc>
          <w:tcPr>
            <w:tcW w:w="3122" w:type="dxa"/>
          </w:tcPr>
          <w:p w14:paraId="4F15C115" w14:textId="77777777" w:rsidR="00A13F87" w:rsidRDefault="00AE16AA">
            <w:pPr>
              <w:pStyle w:val="TableParagraph"/>
              <w:ind w:left="106" w:right="66"/>
              <w:rPr>
                <w:sz w:val="24"/>
              </w:rPr>
            </w:pPr>
            <w:r>
              <w:rPr>
                <w:sz w:val="24"/>
              </w:rPr>
              <w:t>Програми</w:t>
            </w:r>
            <w:r>
              <w:rPr>
                <w:spacing w:val="40"/>
                <w:sz w:val="24"/>
              </w:rPr>
              <w:t xml:space="preserve"> </w:t>
            </w:r>
            <w:r>
              <w:rPr>
                <w:sz w:val="24"/>
              </w:rPr>
              <w:t>для</w:t>
            </w:r>
            <w:r>
              <w:rPr>
                <w:spacing w:val="40"/>
                <w:sz w:val="24"/>
              </w:rPr>
              <w:t xml:space="preserve"> </w:t>
            </w:r>
            <w:r>
              <w:rPr>
                <w:sz w:val="24"/>
              </w:rPr>
              <w:t>дозвілля</w:t>
            </w:r>
            <w:r>
              <w:rPr>
                <w:spacing w:val="40"/>
                <w:sz w:val="24"/>
              </w:rPr>
              <w:t xml:space="preserve"> </w:t>
            </w:r>
            <w:r>
              <w:rPr>
                <w:sz w:val="24"/>
              </w:rPr>
              <w:t xml:space="preserve">та </w:t>
            </w:r>
            <w:r>
              <w:rPr>
                <w:spacing w:val="-2"/>
                <w:sz w:val="24"/>
              </w:rPr>
              <w:t>саморозвитку</w:t>
            </w:r>
          </w:p>
        </w:tc>
      </w:tr>
      <w:tr w:rsidR="00A13F87" w14:paraId="4872142D" w14:textId="77777777">
        <w:trPr>
          <w:trHeight w:val="851"/>
        </w:trPr>
        <w:tc>
          <w:tcPr>
            <w:tcW w:w="1728" w:type="dxa"/>
            <w:vMerge w:val="restart"/>
          </w:tcPr>
          <w:p w14:paraId="771A9C10" w14:textId="77777777" w:rsidR="00A13F87" w:rsidRDefault="00AE16AA">
            <w:pPr>
              <w:pStyle w:val="TableParagraph"/>
              <w:rPr>
                <w:sz w:val="24"/>
              </w:rPr>
            </w:pPr>
            <w:r>
              <w:rPr>
                <w:spacing w:val="-2"/>
                <w:sz w:val="24"/>
              </w:rPr>
              <w:t>Рівень зайнятості</w:t>
            </w:r>
          </w:p>
        </w:tc>
        <w:tc>
          <w:tcPr>
            <w:tcW w:w="2096" w:type="dxa"/>
          </w:tcPr>
          <w:p w14:paraId="52E201FB" w14:textId="77777777" w:rsidR="00A13F87" w:rsidRDefault="00AE16AA">
            <w:pPr>
              <w:pStyle w:val="TableParagraph"/>
              <w:ind w:left="105" w:right="193"/>
              <w:rPr>
                <w:sz w:val="24"/>
              </w:rPr>
            </w:pPr>
            <w:r>
              <w:rPr>
                <w:spacing w:val="-2"/>
                <w:sz w:val="24"/>
              </w:rPr>
              <w:t>Службовці (офісні працівники)</w:t>
            </w:r>
          </w:p>
        </w:tc>
        <w:tc>
          <w:tcPr>
            <w:tcW w:w="2977" w:type="dxa"/>
          </w:tcPr>
          <w:p w14:paraId="4372D0E0" w14:textId="77777777" w:rsidR="00A13F87" w:rsidRDefault="00AE16AA">
            <w:pPr>
              <w:pStyle w:val="TableParagraph"/>
              <w:ind w:right="96"/>
              <w:jc w:val="both"/>
              <w:rPr>
                <w:sz w:val="24"/>
              </w:rPr>
            </w:pPr>
            <w:r>
              <w:rPr>
                <w:sz w:val="24"/>
              </w:rPr>
              <w:t>Потребують конкретних навичок для роботи (листування, переговори)</w:t>
            </w:r>
          </w:p>
        </w:tc>
        <w:tc>
          <w:tcPr>
            <w:tcW w:w="3122" w:type="dxa"/>
          </w:tcPr>
          <w:p w14:paraId="26C40149" w14:textId="77777777" w:rsidR="00A13F87" w:rsidRDefault="00AE16AA">
            <w:pPr>
              <w:pStyle w:val="TableParagraph"/>
              <w:ind w:left="106" w:right="66"/>
              <w:rPr>
                <w:sz w:val="24"/>
              </w:rPr>
            </w:pPr>
            <w:r>
              <w:rPr>
                <w:sz w:val="24"/>
              </w:rPr>
              <w:t>Курси</w:t>
            </w:r>
            <w:r>
              <w:rPr>
                <w:spacing w:val="78"/>
                <w:sz w:val="24"/>
              </w:rPr>
              <w:t xml:space="preserve"> </w:t>
            </w:r>
            <w:r>
              <w:rPr>
                <w:sz w:val="24"/>
              </w:rPr>
              <w:t>ділової</w:t>
            </w:r>
            <w:r>
              <w:rPr>
                <w:spacing w:val="77"/>
                <w:sz w:val="24"/>
              </w:rPr>
              <w:t xml:space="preserve"> </w:t>
            </w:r>
            <w:r>
              <w:rPr>
                <w:sz w:val="24"/>
              </w:rPr>
              <w:t xml:space="preserve">англійської, акцент на професійну </w:t>
            </w:r>
            <w:r>
              <w:rPr>
                <w:spacing w:val="-2"/>
                <w:sz w:val="24"/>
              </w:rPr>
              <w:t>лексику</w:t>
            </w:r>
          </w:p>
        </w:tc>
      </w:tr>
      <w:tr w:rsidR="00A13F87" w14:paraId="7A370D20" w14:textId="77777777">
        <w:trPr>
          <w:trHeight w:val="827"/>
        </w:trPr>
        <w:tc>
          <w:tcPr>
            <w:tcW w:w="1728" w:type="dxa"/>
            <w:vMerge/>
            <w:tcBorders>
              <w:top w:val="nil"/>
            </w:tcBorders>
          </w:tcPr>
          <w:p w14:paraId="5B7CE733" w14:textId="77777777" w:rsidR="00A13F87" w:rsidRDefault="00A13F87">
            <w:pPr>
              <w:rPr>
                <w:sz w:val="2"/>
                <w:szCs w:val="2"/>
              </w:rPr>
            </w:pPr>
          </w:p>
        </w:tc>
        <w:tc>
          <w:tcPr>
            <w:tcW w:w="2096" w:type="dxa"/>
          </w:tcPr>
          <w:p w14:paraId="61BE7C19" w14:textId="77777777" w:rsidR="00A13F87" w:rsidRDefault="00AE16AA">
            <w:pPr>
              <w:pStyle w:val="TableParagraph"/>
              <w:ind w:left="105"/>
              <w:rPr>
                <w:sz w:val="24"/>
              </w:rPr>
            </w:pPr>
            <w:r>
              <w:rPr>
                <w:spacing w:val="-2"/>
                <w:sz w:val="24"/>
              </w:rPr>
              <w:t>Фрілансери/ підприємці</w:t>
            </w:r>
          </w:p>
        </w:tc>
        <w:tc>
          <w:tcPr>
            <w:tcW w:w="2977" w:type="dxa"/>
          </w:tcPr>
          <w:p w14:paraId="63ABAC7D" w14:textId="77777777" w:rsidR="00A13F87" w:rsidRDefault="00AE16AA">
            <w:pPr>
              <w:pStyle w:val="TableParagraph"/>
              <w:spacing w:line="276" w:lineRule="exact"/>
              <w:ind w:right="91"/>
              <w:rPr>
                <w:sz w:val="24"/>
              </w:rPr>
            </w:pPr>
            <w:r>
              <w:rPr>
                <w:sz w:val="24"/>
              </w:rPr>
              <w:t>Гнучкі</w:t>
            </w:r>
            <w:r>
              <w:rPr>
                <w:spacing w:val="40"/>
                <w:sz w:val="24"/>
              </w:rPr>
              <w:t xml:space="preserve"> </w:t>
            </w:r>
            <w:r>
              <w:rPr>
                <w:sz w:val="24"/>
              </w:rPr>
              <w:t>графіки</w:t>
            </w:r>
            <w:r>
              <w:rPr>
                <w:spacing w:val="40"/>
                <w:sz w:val="24"/>
              </w:rPr>
              <w:t xml:space="preserve"> </w:t>
            </w:r>
            <w:r>
              <w:rPr>
                <w:sz w:val="24"/>
              </w:rPr>
              <w:t>навчання, орієнтація на між- народний ринок</w:t>
            </w:r>
          </w:p>
        </w:tc>
        <w:tc>
          <w:tcPr>
            <w:tcW w:w="3122" w:type="dxa"/>
          </w:tcPr>
          <w:p w14:paraId="4C051658" w14:textId="77777777" w:rsidR="00A13F87" w:rsidRDefault="00AE16AA">
            <w:pPr>
              <w:pStyle w:val="TableParagraph"/>
              <w:tabs>
                <w:tab w:val="left" w:pos="1658"/>
                <w:tab w:val="left" w:pos="2894"/>
              </w:tabs>
              <w:spacing w:line="276" w:lineRule="exact"/>
              <w:ind w:left="106" w:right="102"/>
              <w:rPr>
                <w:sz w:val="24"/>
              </w:rPr>
            </w:pPr>
            <w:r>
              <w:rPr>
                <w:sz w:val="24"/>
              </w:rPr>
              <w:t xml:space="preserve">Онлайн курси із </w:t>
            </w:r>
            <w:r>
              <w:rPr>
                <w:spacing w:val="-2"/>
                <w:sz w:val="24"/>
              </w:rPr>
              <w:t>можливістю</w:t>
            </w:r>
            <w:r>
              <w:rPr>
                <w:sz w:val="24"/>
              </w:rPr>
              <w:tab/>
            </w:r>
            <w:r>
              <w:rPr>
                <w:spacing w:val="-2"/>
                <w:sz w:val="24"/>
              </w:rPr>
              <w:t>навчання</w:t>
            </w:r>
            <w:r>
              <w:rPr>
                <w:sz w:val="24"/>
              </w:rPr>
              <w:tab/>
            </w:r>
            <w:r>
              <w:rPr>
                <w:spacing w:val="-10"/>
                <w:sz w:val="24"/>
              </w:rPr>
              <w:t xml:space="preserve">в </w:t>
            </w:r>
            <w:r>
              <w:rPr>
                <w:sz w:val="24"/>
              </w:rPr>
              <w:t>зручний час</w:t>
            </w:r>
          </w:p>
        </w:tc>
      </w:tr>
      <w:tr w:rsidR="00A13F87" w14:paraId="61651233" w14:textId="77777777">
        <w:trPr>
          <w:trHeight w:val="827"/>
        </w:trPr>
        <w:tc>
          <w:tcPr>
            <w:tcW w:w="1728" w:type="dxa"/>
            <w:vMerge/>
            <w:tcBorders>
              <w:top w:val="nil"/>
            </w:tcBorders>
          </w:tcPr>
          <w:p w14:paraId="2CFF78B1" w14:textId="77777777" w:rsidR="00A13F87" w:rsidRDefault="00A13F87">
            <w:pPr>
              <w:rPr>
                <w:sz w:val="2"/>
                <w:szCs w:val="2"/>
              </w:rPr>
            </w:pPr>
          </w:p>
        </w:tc>
        <w:tc>
          <w:tcPr>
            <w:tcW w:w="2096" w:type="dxa"/>
          </w:tcPr>
          <w:p w14:paraId="5FC5DFB6" w14:textId="77777777" w:rsidR="00A13F87" w:rsidRDefault="00AE16AA">
            <w:pPr>
              <w:pStyle w:val="TableParagraph"/>
              <w:spacing w:line="275" w:lineRule="exact"/>
              <w:ind w:left="105"/>
              <w:rPr>
                <w:sz w:val="24"/>
              </w:rPr>
            </w:pPr>
            <w:r>
              <w:rPr>
                <w:spacing w:val="-2"/>
                <w:sz w:val="24"/>
              </w:rPr>
              <w:t>Студенти</w:t>
            </w:r>
          </w:p>
        </w:tc>
        <w:tc>
          <w:tcPr>
            <w:tcW w:w="2977" w:type="dxa"/>
          </w:tcPr>
          <w:p w14:paraId="452438E9" w14:textId="77777777" w:rsidR="00A13F87" w:rsidRDefault="00AE16AA">
            <w:pPr>
              <w:pStyle w:val="TableParagraph"/>
              <w:tabs>
                <w:tab w:val="left" w:pos="1400"/>
                <w:tab w:val="left" w:pos="1962"/>
              </w:tabs>
              <w:spacing w:line="276" w:lineRule="exact"/>
              <w:ind w:right="96"/>
              <w:rPr>
                <w:sz w:val="24"/>
              </w:rPr>
            </w:pPr>
            <w:r>
              <w:rPr>
                <w:spacing w:val="-2"/>
                <w:sz w:val="24"/>
              </w:rPr>
              <w:t>Потреба</w:t>
            </w:r>
            <w:r>
              <w:rPr>
                <w:sz w:val="24"/>
              </w:rPr>
              <w:tab/>
            </w:r>
            <w:r>
              <w:rPr>
                <w:spacing w:val="-10"/>
                <w:sz w:val="24"/>
              </w:rPr>
              <w:t>у</w:t>
            </w:r>
            <w:r>
              <w:rPr>
                <w:sz w:val="24"/>
              </w:rPr>
              <w:tab/>
            </w:r>
            <w:r>
              <w:rPr>
                <w:spacing w:val="-2"/>
                <w:sz w:val="24"/>
              </w:rPr>
              <w:t xml:space="preserve">вивченні </w:t>
            </w:r>
            <w:r>
              <w:rPr>
                <w:sz w:val="24"/>
              </w:rPr>
              <w:t>англійської для навчання або стажування</w:t>
            </w:r>
          </w:p>
        </w:tc>
        <w:tc>
          <w:tcPr>
            <w:tcW w:w="3122" w:type="dxa"/>
          </w:tcPr>
          <w:p w14:paraId="19A81CC9" w14:textId="77777777" w:rsidR="00A13F87" w:rsidRDefault="00AE16AA">
            <w:pPr>
              <w:pStyle w:val="TableParagraph"/>
              <w:tabs>
                <w:tab w:val="left" w:pos="1478"/>
                <w:tab w:val="left" w:pos="2656"/>
              </w:tabs>
              <w:spacing w:line="276" w:lineRule="exact"/>
              <w:ind w:left="106" w:right="102"/>
              <w:rPr>
                <w:sz w:val="24"/>
              </w:rPr>
            </w:pPr>
            <w:r>
              <w:rPr>
                <w:spacing w:val="-2"/>
                <w:sz w:val="24"/>
              </w:rPr>
              <w:t>Реклама</w:t>
            </w:r>
            <w:r>
              <w:rPr>
                <w:sz w:val="24"/>
              </w:rPr>
              <w:tab/>
            </w:r>
            <w:r>
              <w:rPr>
                <w:spacing w:val="-2"/>
                <w:sz w:val="24"/>
              </w:rPr>
              <w:t>курсів</w:t>
            </w:r>
            <w:r>
              <w:rPr>
                <w:sz w:val="24"/>
              </w:rPr>
              <w:tab/>
            </w:r>
            <w:r>
              <w:rPr>
                <w:spacing w:val="-4"/>
                <w:sz w:val="24"/>
              </w:rPr>
              <w:t xml:space="preserve">для </w:t>
            </w:r>
            <w:r>
              <w:rPr>
                <w:sz w:val="24"/>
              </w:rPr>
              <w:t>академічного успіху, підготовка до іспитів</w:t>
            </w:r>
          </w:p>
        </w:tc>
      </w:tr>
      <w:tr w:rsidR="00A13F87" w14:paraId="4D2190F9" w14:textId="77777777">
        <w:trPr>
          <w:trHeight w:val="827"/>
        </w:trPr>
        <w:tc>
          <w:tcPr>
            <w:tcW w:w="1728" w:type="dxa"/>
            <w:vMerge/>
            <w:tcBorders>
              <w:top w:val="nil"/>
            </w:tcBorders>
          </w:tcPr>
          <w:p w14:paraId="7D781DCB" w14:textId="77777777" w:rsidR="00A13F87" w:rsidRDefault="00A13F87">
            <w:pPr>
              <w:rPr>
                <w:sz w:val="2"/>
                <w:szCs w:val="2"/>
              </w:rPr>
            </w:pPr>
          </w:p>
        </w:tc>
        <w:tc>
          <w:tcPr>
            <w:tcW w:w="2096" w:type="dxa"/>
          </w:tcPr>
          <w:p w14:paraId="041BEAD6" w14:textId="77777777" w:rsidR="00A13F87" w:rsidRDefault="00AE16AA">
            <w:pPr>
              <w:pStyle w:val="TableParagraph"/>
              <w:ind w:left="105" w:right="193"/>
              <w:rPr>
                <w:sz w:val="24"/>
              </w:rPr>
            </w:pPr>
            <w:r>
              <w:rPr>
                <w:spacing w:val="-2"/>
                <w:sz w:val="24"/>
              </w:rPr>
              <w:t xml:space="preserve">Високопосадовці </w:t>
            </w:r>
            <w:r>
              <w:rPr>
                <w:sz w:val="24"/>
              </w:rPr>
              <w:t>та керівники</w:t>
            </w:r>
          </w:p>
        </w:tc>
        <w:tc>
          <w:tcPr>
            <w:tcW w:w="2977" w:type="dxa"/>
          </w:tcPr>
          <w:p w14:paraId="3E0CD169" w14:textId="77777777" w:rsidR="00A13F87" w:rsidRDefault="00AE16AA">
            <w:pPr>
              <w:pStyle w:val="TableParagraph"/>
              <w:spacing w:line="276" w:lineRule="exact"/>
              <w:ind w:right="367"/>
              <w:rPr>
                <w:sz w:val="24"/>
              </w:rPr>
            </w:pPr>
            <w:r>
              <w:rPr>
                <w:sz w:val="24"/>
              </w:rPr>
              <w:t>Потребують</w:t>
            </w:r>
            <w:r>
              <w:rPr>
                <w:spacing w:val="-15"/>
                <w:sz w:val="24"/>
              </w:rPr>
              <w:t xml:space="preserve"> </w:t>
            </w:r>
            <w:r>
              <w:rPr>
                <w:sz w:val="24"/>
              </w:rPr>
              <w:t>англійської для переговорів та ділових зустрічей</w:t>
            </w:r>
          </w:p>
        </w:tc>
        <w:tc>
          <w:tcPr>
            <w:tcW w:w="3122" w:type="dxa"/>
          </w:tcPr>
          <w:p w14:paraId="0CCA6F6E" w14:textId="77777777" w:rsidR="00A13F87" w:rsidRDefault="00AE16AA">
            <w:pPr>
              <w:pStyle w:val="TableParagraph"/>
              <w:tabs>
                <w:tab w:val="left" w:pos="2359"/>
              </w:tabs>
              <w:spacing w:line="276" w:lineRule="exact"/>
              <w:ind w:left="106" w:right="100"/>
              <w:rPr>
                <w:sz w:val="24"/>
              </w:rPr>
            </w:pPr>
            <w:r>
              <w:rPr>
                <w:sz w:val="24"/>
              </w:rPr>
              <w:t xml:space="preserve">Індивідуальні курси з </w:t>
            </w:r>
            <w:r>
              <w:rPr>
                <w:spacing w:val="-2"/>
                <w:sz w:val="24"/>
              </w:rPr>
              <w:t>бізнес-англійської,</w:t>
            </w:r>
            <w:r>
              <w:rPr>
                <w:sz w:val="24"/>
              </w:rPr>
              <w:tab/>
            </w:r>
            <w:r>
              <w:rPr>
                <w:spacing w:val="-2"/>
                <w:sz w:val="24"/>
              </w:rPr>
              <w:t>гнучкі графіки</w:t>
            </w:r>
          </w:p>
        </w:tc>
      </w:tr>
      <w:tr w:rsidR="00A13F87" w14:paraId="56CAAA8A" w14:textId="77777777">
        <w:trPr>
          <w:trHeight w:val="829"/>
        </w:trPr>
        <w:tc>
          <w:tcPr>
            <w:tcW w:w="1728" w:type="dxa"/>
            <w:vMerge/>
            <w:tcBorders>
              <w:top w:val="nil"/>
            </w:tcBorders>
          </w:tcPr>
          <w:p w14:paraId="1BC37B46" w14:textId="77777777" w:rsidR="00A13F87" w:rsidRDefault="00A13F87">
            <w:pPr>
              <w:rPr>
                <w:sz w:val="2"/>
                <w:szCs w:val="2"/>
              </w:rPr>
            </w:pPr>
          </w:p>
        </w:tc>
        <w:tc>
          <w:tcPr>
            <w:tcW w:w="2096" w:type="dxa"/>
          </w:tcPr>
          <w:p w14:paraId="355CE59A" w14:textId="77777777" w:rsidR="00A13F87" w:rsidRDefault="00AE16AA">
            <w:pPr>
              <w:pStyle w:val="TableParagraph"/>
              <w:spacing w:line="270" w:lineRule="atLeast"/>
              <w:ind w:left="105" w:right="98"/>
              <w:rPr>
                <w:sz w:val="24"/>
              </w:rPr>
            </w:pPr>
            <w:r>
              <w:rPr>
                <w:sz w:val="24"/>
              </w:rPr>
              <w:t>Працівники</w:t>
            </w:r>
            <w:r>
              <w:rPr>
                <w:spacing w:val="-15"/>
                <w:sz w:val="24"/>
              </w:rPr>
              <w:t xml:space="preserve"> </w:t>
            </w:r>
            <w:r>
              <w:rPr>
                <w:sz w:val="24"/>
              </w:rPr>
              <w:t xml:space="preserve">сфери </w:t>
            </w:r>
            <w:r>
              <w:rPr>
                <w:spacing w:val="-2"/>
                <w:sz w:val="24"/>
              </w:rPr>
              <w:t>обслуговування</w:t>
            </w:r>
            <w:r>
              <w:rPr>
                <w:spacing w:val="80"/>
                <w:sz w:val="24"/>
              </w:rPr>
              <w:t xml:space="preserve"> </w:t>
            </w:r>
            <w:r>
              <w:rPr>
                <w:sz w:val="24"/>
              </w:rPr>
              <w:t>та туризму</w:t>
            </w:r>
          </w:p>
        </w:tc>
        <w:tc>
          <w:tcPr>
            <w:tcW w:w="2977" w:type="dxa"/>
          </w:tcPr>
          <w:p w14:paraId="47E10F20" w14:textId="77777777" w:rsidR="00A13F87" w:rsidRDefault="00AE16AA">
            <w:pPr>
              <w:pStyle w:val="TableParagraph"/>
              <w:spacing w:line="270" w:lineRule="atLeast"/>
              <w:ind w:right="97"/>
              <w:jc w:val="both"/>
              <w:rPr>
                <w:sz w:val="24"/>
              </w:rPr>
            </w:pPr>
            <w:r>
              <w:rPr>
                <w:sz w:val="24"/>
              </w:rPr>
              <w:t>Необхідність володіти базовою англійською для роботи з клієнтами</w:t>
            </w:r>
          </w:p>
        </w:tc>
        <w:tc>
          <w:tcPr>
            <w:tcW w:w="3122" w:type="dxa"/>
          </w:tcPr>
          <w:p w14:paraId="200E11B9" w14:textId="77777777" w:rsidR="00A13F87" w:rsidRDefault="00AE16AA">
            <w:pPr>
              <w:pStyle w:val="TableParagraph"/>
              <w:tabs>
                <w:tab w:val="left" w:pos="1658"/>
                <w:tab w:val="left" w:pos="2394"/>
              </w:tabs>
              <w:spacing w:line="270" w:lineRule="atLeast"/>
              <w:ind w:left="106" w:right="101"/>
              <w:rPr>
                <w:sz w:val="24"/>
              </w:rPr>
            </w:pPr>
            <w:r>
              <w:rPr>
                <w:sz w:val="24"/>
              </w:rPr>
              <w:t>Курси розмовної</w:t>
            </w:r>
            <w:r>
              <w:rPr>
                <w:spacing w:val="40"/>
                <w:sz w:val="24"/>
              </w:rPr>
              <w:t xml:space="preserve"> </w:t>
            </w:r>
            <w:r>
              <w:rPr>
                <w:spacing w:val="-2"/>
                <w:sz w:val="24"/>
              </w:rPr>
              <w:t>англійської</w:t>
            </w:r>
            <w:r>
              <w:rPr>
                <w:sz w:val="24"/>
              </w:rPr>
              <w:tab/>
            </w:r>
            <w:r>
              <w:rPr>
                <w:spacing w:val="-4"/>
                <w:sz w:val="24"/>
              </w:rPr>
              <w:t>для</w:t>
            </w:r>
            <w:r>
              <w:rPr>
                <w:sz w:val="24"/>
              </w:rPr>
              <w:tab/>
            </w:r>
            <w:r>
              <w:rPr>
                <w:spacing w:val="-2"/>
                <w:sz w:val="24"/>
              </w:rPr>
              <w:t>сфери обслуговування</w:t>
            </w:r>
          </w:p>
        </w:tc>
      </w:tr>
      <w:tr w:rsidR="00A13F87" w14:paraId="7D9E0BFE" w14:textId="77777777">
        <w:trPr>
          <w:trHeight w:val="828"/>
        </w:trPr>
        <w:tc>
          <w:tcPr>
            <w:tcW w:w="1728" w:type="dxa"/>
            <w:vMerge/>
            <w:tcBorders>
              <w:top w:val="nil"/>
            </w:tcBorders>
          </w:tcPr>
          <w:p w14:paraId="37FD6326" w14:textId="77777777" w:rsidR="00A13F87" w:rsidRDefault="00A13F87">
            <w:pPr>
              <w:rPr>
                <w:sz w:val="2"/>
                <w:szCs w:val="2"/>
              </w:rPr>
            </w:pPr>
          </w:p>
        </w:tc>
        <w:tc>
          <w:tcPr>
            <w:tcW w:w="2096" w:type="dxa"/>
          </w:tcPr>
          <w:p w14:paraId="0ED17BAE" w14:textId="77777777" w:rsidR="00A13F87" w:rsidRDefault="00AE16AA">
            <w:pPr>
              <w:pStyle w:val="TableParagraph"/>
              <w:spacing w:line="275" w:lineRule="exact"/>
              <w:ind w:left="105"/>
              <w:rPr>
                <w:sz w:val="24"/>
              </w:rPr>
            </w:pPr>
            <w:r>
              <w:rPr>
                <w:spacing w:val="-2"/>
                <w:sz w:val="24"/>
              </w:rPr>
              <w:t>Низькооплачувані</w:t>
            </w:r>
          </w:p>
          <w:p w14:paraId="158271A5" w14:textId="77777777" w:rsidR="00A13F87" w:rsidRDefault="00AE16AA">
            <w:pPr>
              <w:pStyle w:val="TableParagraph"/>
              <w:tabs>
                <w:tab w:val="left" w:pos="911"/>
              </w:tabs>
              <w:spacing w:line="270" w:lineRule="atLeast"/>
              <w:ind w:left="105" w:right="101"/>
              <w:rPr>
                <w:sz w:val="24"/>
              </w:rPr>
            </w:pPr>
            <w:r>
              <w:rPr>
                <w:spacing w:val="-4"/>
                <w:sz w:val="24"/>
              </w:rPr>
              <w:t>або</w:t>
            </w:r>
            <w:r>
              <w:rPr>
                <w:sz w:val="24"/>
              </w:rPr>
              <w:tab/>
            </w:r>
            <w:r>
              <w:rPr>
                <w:spacing w:val="-2"/>
                <w:sz w:val="24"/>
              </w:rPr>
              <w:t>тимчасово безробітні</w:t>
            </w:r>
          </w:p>
        </w:tc>
        <w:tc>
          <w:tcPr>
            <w:tcW w:w="2977" w:type="dxa"/>
          </w:tcPr>
          <w:p w14:paraId="484E7998" w14:textId="77777777" w:rsidR="00A13F87" w:rsidRDefault="00AE16AA">
            <w:pPr>
              <w:pStyle w:val="TableParagraph"/>
              <w:tabs>
                <w:tab w:val="left" w:pos="1338"/>
                <w:tab w:val="left" w:pos="2416"/>
              </w:tabs>
              <w:spacing w:line="275" w:lineRule="exact"/>
              <w:rPr>
                <w:sz w:val="24"/>
              </w:rPr>
            </w:pPr>
            <w:r>
              <w:rPr>
                <w:spacing w:val="-2"/>
                <w:sz w:val="24"/>
              </w:rPr>
              <w:t>Перевага</w:t>
            </w:r>
            <w:r>
              <w:rPr>
                <w:sz w:val="24"/>
              </w:rPr>
              <w:tab/>
            </w:r>
            <w:r>
              <w:rPr>
                <w:spacing w:val="-2"/>
                <w:sz w:val="24"/>
              </w:rPr>
              <w:t>низькій</w:t>
            </w:r>
            <w:r>
              <w:rPr>
                <w:sz w:val="24"/>
              </w:rPr>
              <w:tab/>
            </w:r>
            <w:r>
              <w:rPr>
                <w:spacing w:val="-4"/>
                <w:sz w:val="24"/>
              </w:rPr>
              <w:t>ціні,</w:t>
            </w:r>
          </w:p>
          <w:p w14:paraId="059B8DF8" w14:textId="77777777" w:rsidR="00A13F87" w:rsidRDefault="00AE16AA">
            <w:pPr>
              <w:pStyle w:val="TableParagraph"/>
              <w:tabs>
                <w:tab w:val="left" w:pos="1875"/>
              </w:tabs>
              <w:spacing w:line="270" w:lineRule="atLeast"/>
              <w:ind w:right="98"/>
              <w:rPr>
                <w:sz w:val="24"/>
              </w:rPr>
            </w:pPr>
            <w:r>
              <w:rPr>
                <w:spacing w:val="-2"/>
                <w:sz w:val="24"/>
              </w:rPr>
              <w:t>мінімальні</w:t>
            </w:r>
            <w:r>
              <w:rPr>
                <w:sz w:val="24"/>
              </w:rPr>
              <w:tab/>
            </w:r>
            <w:r>
              <w:rPr>
                <w:spacing w:val="-2"/>
                <w:sz w:val="24"/>
              </w:rPr>
              <w:t>фінансові можливості</w:t>
            </w:r>
          </w:p>
        </w:tc>
        <w:tc>
          <w:tcPr>
            <w:tcW w:w="3122" w:type="dxa"/>
          </w:tcPr>
          <w:p w14:paraId="3BA21D17" w14:textId="77777777" w:rsidR="00A13F87" w:rsidRDefault="00AE16AA">
            <w:pPr>
              <w:pStyle w:val="TableParagraph"/>
              <w:spacing w:line="275" w:lineRule="exact"/>
              <w:ind w:left="106"/>
              <w:rPr>
                <w:sz w:val="24"/>
              </w:rPr>
            </w:pPr>
            <w:r>
              <w:rPr>
                <w:sz w:val="24"/>
              </w:rPr>
              <w:t>Акції</w:t>
            </w:r>
            <w:r>
              <w:rPr>
                <w:spacing w:val="-1"/>
                <w:sz w:val="24"/>
              </w:rPr>
              <w:t xml:space="preserve"> </w:t>
            </w:r>
            <w:r>
              <w:rPr>
                <w:sz w:val="24"/>
              </w:rPr>
              <w:t xml:space="preserve">та </w:t>
            </w:r>
            <w:r>
              <w:rPr>
                <w:spacing w:val="-2"/>
                <w:sz w:val="24"/>
              </w:rPr>
              <w:t>програми</w:t>
            </w:r>
          </w:p>
          <w:p w14:paraId="5542C575" w14:textId="77777777" w:rsidR="00A13F87" w:rsidRDefault="00AE16AA">
            <w:pPr>
              <w:pStyle w:val="TableParagraph"/>
              <w:spacing w:line="270" w:lineRule="atLeast"/>
              <w:ind w:left="106" w:right="66"/>
              <w:rPr>
                <w:sz w:val="24"/>
              </w:rPr>
            </w:pPr>
            <w:r>
              <w:rPr>
                <w:sz w:val="24"/>
              </w:rPr>
              <w:t>лояльності,</w:t>
            </w:r>
            <w:r>
              <w:rPr>
                <w:spacing w:val="-11"/>
                <w:sz w:val="24"/>
              </w:rPr>
              <w:t xml:space="preserve"> </w:t>
            </w:r>
            <w:r>
              <w:rPr>
                <w:sz w:val="24"/>
              </w:rPr>
              <w:t>базові</w:t>
            </w:r>
            <w:r>
              <w:rPr>
                <w:spacing w:val="-14"/>
                <w:sz w:val="24"/>
              </w:rPr>
              <w:t xml:space="preserve"> </w:t>
            </w:r>
            <w:r>
              <w:rPr>
                <w:sz w:val="24"/>
              </w:rPr>
              <w:t>курси</w:t>
            </w:r>
            <w:r>
              <w:rPr>
                <w:spacing w:val="-11"/>
                <w:sz w:val="24"/>
              </w:rPr>
              <w:t xml:space="preserve"> </w:t>
            </w:r>
            <w:r>
              <w:rPr>
                <w:sz w:val="24"/>
              </w:rPr>
              <w:t>за доступною ціною</w:t>
            </w:r>
          </w:p>
        </w:tc>
      </w:tr>
      <w:tr w:rsidR="00A13F87" w14:paraId="73D329E4" w14:textId="77777777">
        <w:trPr>
          <w:trHeight w:val="827"/>
        </w:trPr>
        <w:tc>
          <w:tcPr>
            <w:tcW w:w="1728" w:type="dxa"/>
            <w:vMerge w:val="restart"/>
          </w:tcPr>
          <w:p w14:paraId="333EFE18" w14:textId="77777777" w:rsidR="00A13F87" w:rsidRDefault="00AE16AA">
            <w:pPr>
              <w:pStyle w:val="TableParagraph"/>
              <w:ind w:right="664"/>
              <w:rPr>
                <w:sz w:val="24"/>
              </w:rPr>
            </w:pPr>
            <w:r>
              <w:rPr>
                <w:spacing w:val="-4"/>
                <w:sz w:val="24"/>
              </w:rPr>
              <w:t xml:space="preserve">Мета </w:t>
            </w:r>
            <w:r>
              <w:rPr>
                <w:spacing w:val="-2"/>
                <w:sz w:val="24"/>
              </w:rPr>
              <w:t>навчання</w:t>
            </w:r>
          </w:p>
        </w:tc>
        <w:tc>
          <w:tcPr>
            <w:tcW w:w="2096" w:type="dxa"/>
          </w:tcPr>
          <w:p w14:paraId="12A6AB13" w14:textId="77777777" w:rsidR="00A13F87" w:rsidRDefault="00AE16AA">
            <w:pPr>
              <w:pStyle w:val="TableParagraph"/>
              <w:tabs>
                <w:tab w:val="left" w:pos="1193"/>
              </w:tabs>
              <w:spacing w:line="276" w:lineRule="exact"/>
              <w:ind w:left="105" w:right="100"/>
              <w:rPr>
                <w:sz w:val="24"/>
              </w:rPr>
            </w:pPr>
            <w:r>
              <w:rPr>
                <w:sz w:val="24"/>
              </w:rPr>
              <w:t xml:space="preserve">Підготовка до </w:t>
            </w:r>
            <w:r>
              <w:rPr>
                <w:spacing w:val="-2"/>
                <w:sz w:val="24"/>
              </w:rPr>
              <w:t>іспитів</w:t>
            </w:r>
            <w:r>
              <w:rPr>
                <w:sz w:val="24"/>
              </w:rPr>
              <w:tab/>
            </w:r>
            <w:r>
              <w:rPr>
                <w:spacing w:val="-2"/>
                <w:sz w:val="24"/>
              </w:rPr>
              <w:t>(IELTS, TOEFL)</w:t>
            </w:r>
          </w:p>
        </w:tc>
        <w:tc>
          <w:tcPr>
            <w:tcW w:w="2977" w:type="dxa"/>
          </w:tcPr>
          <w:p w14:paraId="1EFDAEE7" w14:textId="77777777" w:rsidR="00A13F87" w:rsidRDefault="00AE16AA">
            <w:pPr>
              <w:pStyle w:val="TableParagraph"/>
              <w:tabs>
                <w:tab w:val="left" w:pos="1599"/>
                <w:tab w:val="left" w:pos="2215"/>
              </w:tabs>
              <w:ind w:right="99"/>
              <w:rPr>
                <w:sz w:val="24"/>
              </w:rPr>
            </w:pPr>
            <w:r>
              <w:rPr>
                <w:spacing w:val="-2"/>
                <w:sz w:val="24"/>
              </w:rPr>
              <w:t>Орієнтація</w:t>
            </w:r>
            <w:r>
              <w:rPr>
                <w:sz w:val="24"/>
              </w:rPr>
              <w:tab/>
            </w:r>
            <w:r>
              <w:rPr>
                <w:spacing w:val="-6"/>
                <w:sz w:val="24"/>
              </w:rPr>
              <w:t>на</w:t>
            </w:r>
            <w:r>
              <w:rPr>
                <w:sz w:val="24"/>
              </w:rPr>
              <w:tab/>
            </w:r>
            <w:r>
              <w:rPr>
                <w:spacing w:val="-2"/>
                <w:sz w:val="24"/>
              </w:rPr>
              <w:t xml:space="preserve">високі </w:t>
            </w:r>
            <w:r>
              <w:rPr>
                <w:sz w:val="24"/>
              </w:rPr>
              <w:t>результати в тестах</w:t>
            </w:r>
          </w:p>
        </w:tc>
        <w:tc>
          <w:tcPr>
            <w:tcW w:w="3122" w:type="dxa"/>
          </w:tcPr>
          <w:p w14:paraId="052B93D6" w14:textId="77777777" w:rsidR="00A13F87" w:rsidRDefault="00AE16AA">
            <w:pPr>
              <w:pStyle w:val="TableParagraph"/>
              <w:ind w:left="106" w:right="66"/>
              <w:rPr>
                <w:sz w:val="24"/>
              </w:rPr>
            </w:pPr>
            <w:r>
              <w:rPr>
                <w:sz w:val="24"/>
              </w:rPr>
              <w:t>Курси інтенсивної підготовки</w:t>
            </w:r>
            <w:r>
              <w:rPr>
                <w:spacing w:val="-15"/>
                <w:sz w:val="24"/>
              </w:rPr>
              <w:t xml:space="preserve"> </w:t>
            </w:r>
            <w:r>
              <w:rPr>
                <w:sz w:val="24"/>
              </w:rPr>
              <w:t>до</w:t>
            </w:r>
            <w:r>
              <w:rPr>
                <w:spacing w:val="-15"/>
                <w:sz w:val="24"/>
              </w:rPr>
              <w:t xml:space="preserve"> </w:t>
            </w:r>
            <w:r>
              <w:rPr>
                <w:sz w:val="24"/>
              </w:rPr>
              <w:t>іспитів</w:t>
            </w:r>
          </w:p>
        </w:tc>
      </w:tr>
      <w:tr w:rsidR="00A13F87" w14:paraId="314F3AF4" w14:textId="77777777">
        <w:trPr>
          <w:trHeight w:val="1103"/>
        </w:trPr>
        <w:tc>
          <w:tcPr>
            <w:tcW w:w="1728" w:type="dxa"/>
            <w:vMerge/>
            <w:tcBorders>
              <w:top w:val="nil"/>
            </w:tcBorders>
          </w:tcPr>
          <w:p w14:paraId="06FB1607" w14:textId="77777777" w:rsidR="00A13F87" w:rsidRDefault="00A13F87">
            <w:pPr>
              <w:rPr>
                <w:sz w:val="2"/>
                <w:szCs w:val="2"/>
              </w:rPr>
            </w:pPr>
          </w:p>
        </w:tc>
        <w:tc>
          <w:tcPr>
            <w:tcW w:w="2096" w:type="dxa"/>
          </w:tcPr>
          <w:p w14:paraId="6988CA4E" w14:textId="77777777" w:rsidR="00A13F87" w:rsidRDefault="00AE16AA">
            <w:pPr>
              <w:pStyle w:val="TableParagraph"/>
              <w:tabs>
                <w:tab w:val="left" w:pos="1470"/>
              </w:tabs>
              <w:spacing w:line="276" w:lineRule="exact"/>
              <w:ind w:left="105" w:right="98"/>
              <w:rPr>
                <w:sz w:val="24"/>
              </w:rPr>
            </w:pPr>
            <w:r>
              <w:rPr>
                <w:spacing w:val="-2"/>
                <w:sz w:val="24"/>
              </w:rPr>
              <w:t>Загальна</w:t>
            </w:r>
            <w:r>
              <w:rPr>
                <w:sz w:val="24"/>
              </w:rPr>
              <w:tab/>
            </w:r>
            <w:proofErr w:type="spellStart"/>
            <w:r>
              <w:rPr>
                <w:spacing w:val="-4"/>
                <w:sz w:val="24"/>
              </w:rPr>
              <w:t>англ</w:t>
            </w:r>
            <w:proofErr w:type="spellEnd"/>
            <w:r>
              <w:rPr>
                <w:spacing w:val="-4"/>
                <w:sz w:val="24"/>
              </w:rPr>
              <w:t>. для</w:t>
            </w:r>
            <w:r>
              <w:rPr>
                <w:spacing w:val="40"/>
                <w:sz w:val="24"/>
              </w:rPr>
              <w:t xml:space="preserve"> </w:t>
            </w:r>
            <w:r>
              <w:rPr>
                <w:spacing w:val="-2"/>
                <w:sz w:val="24"/>
              </w:rPr>
              <w:t>повсякденного спілкування</w:t>
            </w:r>
          </w:p>
        </w:tc>
        <w:tc>
          <w:tcPr>
            <w:tcW w:w="2977" w:type="dxa"/>
          </w:tcPr>
          <w:p w14:paraId="3FC60247" w14:textId="77777777" w:rsidR="00A13F87" w:rsidRDefault="00AE16AA">
            <w:pPr>
              <w:pStyle w:val="TableParagraph"/>
              <w:ind w:right="715"/>
              <w:rPr>
                <w:sz w:val="24"/>
              </w:rPr>
            </w:pPr>
            <w:r>
              <w:rPr>
                <w:sz w:val="24"/>
              </w:rPr>
              <w:t>Перевага – розвиток навичок</w:t>
            </w:r>
            <w:r>
              <w:rPr>
                <w:spacing w:val="-15"/>
                <w:sz w:val="24"/>
              </w:rPr>
              <w:t xml:space="preserve"> </w:t>
            </w:r>
            <w:r>
              <w:rPr>
                <w:sz w:val="24"/>
              </w:rPr>
              <w:t>спілкування</w:t>
            </w:r>
          </w:p>
        </w:tc>
        <w:tc>
          <w:tcPr>
            <w:tcW w:w="3122" w:type="dxa"/>
          </w:tcPr>
          <w:p w14:paraId="2A5245DF" w14:textId="77777777" w:rsidR="00A13F87" w:rsidRDefault="00AE16AA">
            <w:pPr>
              <w:pStyle w:val="TableParagraph"/>
              <w:ind w:left="106" w:right="108"/>
              <w:rPr>
                <w:sz w:val="24"/>
              </w:rPr>
            </w:pPr>
            <w:r>
              <w:rPr>
                <w:sz w:val="24"/>
              </w:rPr>
              <w:t>Курси розмовної англійської</w:t>
            </w:r>
            <w:r>
              <w:rPr>
                <w:spacing w:val="40"/>
                <w:sz w:val="24"/>
              </w:rPr>
              <w:t xml:space="preserve"> </w:t>
            </w:r>
            <w:r>
              <w:rPr>
                <w:sz w:val="24"/>
              </w:rPr>
              <w:t>з</w:t>
            </w:r>
            <w:r>
              <w:rPr>
                <w:spacing w:val="40"/>
                <w:sz w:val="24"/>
              </w:rPr>
              <w:t xml:space="preserve"> </w:t>
            </w:r>
            <w:r>
              <w:rPr>
                <w:sz w:val="24"/>
              </w:rPr>
              <w:t>акцентом</w:t>
            </w:r>
            <w:r>
              <w:rPr>
                <w:spacing w:val="40"/>
                <w:sz w:val="24"/>
              </w:rPr>
              <w:t xml:space="preserve"> </w:t>
            </w:r>
            <w:r>
              <w:rPr>
                <w:sz w:val="24"/>
              </w:rPr>
              <w:t xml:space="preserve">на </w:t>
            </w:r>
            <w:r>
              <w:rPr>
                <w:spacing w:val="-2"/>
                <w:sz w:val="24"/>
              </w:rPr>
              <w:t>практику</w:t>
            </w:r>
          </w:p>
        </w:tc>
      </w:tr>
      <w:tr w:rsidR="00A13F87" w14:paraId="2A7C1316" w14:textId="77777777">
        <w:trPr>
          <w:trHeight w:val="826"/>
        </w:trPr>
        <w:tc>
          <w:tcPr>
            <w:tcW w:w="1728" w:type="dxa"/>
            <w:vMerge/>
            <w:tcBorders>
              <w:top w:val="nil"/>
            </w:tcBorders>
          </w:tcPr>
          <w:p w14:paraId="47956C4C" w14:textId="77777777" w:rsidR="00A13F87" w:rsidRDefault="00A13F87">
            <w:pPr>
              <w:rPr>
                <w:sz w:val="2"/>
                <w:szCs w:val="2"/>
              </w:rPr>
            </w:pPr>
          </w:p>
        </w:tc>
        <w:tc>
          <w:tcPr>
            <w:tcW w:w="2096" w:type="dxa"/>
          </w:tcPr>
          <w:p w14:paraId="4A68684A" w14:textId="77777777" w:rsidR="00A13F87" w:rsidRDefault="00AE16AA">
            <w:pPr>
              <w:pStyle w:val="TableParagraph"/>
              <w:tabs>
                <w:tab w:val="left" w:pos="1632"/>
              </w:tabs>
              <w:ind w:left="105" w:right="98"/>
              <w:rPr>
                <w:sz w:val="24"/>
              </w:rPr>
            </w:pPr>
            <w:r>
              <w:rPr>
                <w:spacing w:val="-2"/>
                <w:sz w:val="24"/>
              </w:rPr>
              <w:t>Англійська</w:t>
            </w:r>
            <w:r>
              <w:rPr>
                <w:sz w:val="24"/>
              </w:rPr>
              <w:tab/>
            </w:r>
            <w:r>
              <w:rPr>
                <w:spacing w:val="-4"/>
                <w:sz w:val="24"/>
              </w:rPr>
              <w:t xml:space="preserve">для </w:t>
            </w:r>
            <w:r>
              <w:rPr>
                <w:spacing w:val="-2"/>
                <w:sz w:val="24"/>
              </w:rPr>
              <w:t>професійної</w:t>
            </w:r>
          </w:p>
          <w:p w14:paraId="2275C011" w14:textId="77777777" w:rsidR="00A13F87" w:rsidRDefault="00AE16AA">
            <w:pPr>
              <w:pStyle w:val="TableParagraph"/>
              <w:spacing w:line="257" w:lineRule="exact"/>
              <w:ind w:left="105"/>
              <w:rPr>
                <w:sz w:val="24"/>
              </w:rPr>
            </w:pPr>
            <w:r>
              <w:rPr>
                <w:spacing w:val="-2"/>
                <w:sz w:val="24"/>
              </w:rPr>
              <w:t>діяльності</w:t>
            </w:r>
          </w:p>
        </w:tc>
        <w:tc>
          <w:tcPr>
            <w:tcW w:w="2977" w:type="dxa"/>
          </w:tcPr>
          <w:p w14:paraId="1A561635" w14:textId="77777777" w:rsidR="00A13F87" w:rsidRDefault="00AE16AA">
            <w:pPr>
              <w:pStyle w:val="TableParagraph"/>
              <w:ind w:right="433"/>
              <w:rPr>
                <w:sz w:val="24"/>
              </w:rPr>
            </w:pPr>
            <w:r>
              <w:rPr>
                <w:sz w:val="24"/>
              </w:rPr>
              <w:t>Потрібні</w:t>
            </w:r>
            <w:r>
              <w:rPr>
                <w:spacing w:val="-15"/>
                <w:sz w:val="24"/>
              </w:rPr>
              <w:t xml:space="preserve"> </w:t>
            </w:r>
            <w:r>
              <w:rPr>
                <w:sz w:val="24"/>
              </w:rPr>
              <w:t xml:space="preserve">спеціалізовані </w:t>
            </w:r>
            <w:r>
              <w:rPr>
                <w:spacing w:val="-2"/>
                <w:sz w:val="24"/>
              </w:rPr>
              <w:t>знання</w:t>
            </w:r>
          </w:p>
        </w:tc>
        <w:tc>
          <w:tcPr>
            <w:tcW w:w="3122" w:type="dxa"/>
          </w:tcPr>
          <w:p w14:paraId="739EB469" w14:textId="77777777" w:rsidR="00A13F87" w:rsidRDefault="00AE16AA">
            <w:pPr>
              <w:pStyle w:val="TableParagraph"/>
              <w:ind w:left="106" w:right="66"/>
              <w:rPr>
                <w:sz w:val="24"/>
              </w:rPr>
            </w:pPr>
            <w:r>
              <w:rPr>
                <w:sz w:val="24"/>
              </w:rPr>
              <w:t>Курси</w:t>
            </w:r>
            <w:r>
              <w:rPr>
                <w:spacing w:val="36"/>
                <w:sz w:val="24"/>
              </w:rPr>
              <w:t xml:space="preserve"> </w:t>
            </w:r>
            <w:r>
              <w:rPr>
                <w:sz w:val="24"/>
              </w:rPr>
              <w:t>для</w:t>
            </w:r>
            <w:r>
              <w:rPr>
                <w:spacing w:val="36"/>
                <w:sz w:val="24"/>
              </w:rPr>
              <w:t xml:space="preserve"> </w:t>
            </w:r>
            <w:r>
              <w:rPr>
                <w:sz w:val="24"/>
              </w:rPr>
              <w:t>юристів,</w:t>
            </w:r>
            <w:r>
              <w:rPr>
                <w:spacing w:val="35"/>
                <w:sz w:val="24"/>
              </w:rPr>
              <w:t xml:space="preserve"> </w:t>
            </w:r>
            <w:r>
              <w:rPr>
                <w:sz w:val="24"/>
              </w:rPr>
              <w:t xml:space="preserve">лікарів </w:t>
            </w:r>
            <w:r>
              <w:rPr>
                <w:spacing w:val="-4"/>
                <w:sz w:val="24"/>
              </w:rPr>
              <w:t>тощо</w:t>
            </w:r>
          </w:p>
        </w:tc>
      </w:tr>
    </w:tbl>
    <w:p w14:paraId="74F4FF0B" w14:textId="77777777" w:rsidR="00A13F87" w:rsidRDefault="00AE16AA">
      <w:pPr>
        <w:spacing w:before="7"/>
        <w:ind w:left="710"/>
        <w:rPr>
          <w:i/>
          <w:sz w:val="24"/>
        </w:rPr>
      </w:pPr>
      <w:r>
        <w:rPr>
          <w:i/>
          <w:sz w:val="24"/>
        </w:rPr>
        <w:t>Джерело:</w:t>
      </w:r>
      <w:r>
        <w:rPr>
          <w:i/>
          <w:spacing w:val="-4"/>
          <w:sz w:val="24"/>
        </w:rPr>
        <w:t xml:space="preserve"> </w:t>
      </w:r>
      <w:r>
        <w:rPr>
          <w:i/>
          <w:sz w:val="24"/>
        </w:rPr>
        <w:t>розроблено</w:t>
      </w:r>
      <w:r>
        <w:rPr>
          <w:i/>
          <w:spacing w:val="-3"/>
          <w:sz w:val="24"/>
        </w:rPr>
        <w:t xml:space="preserve"> </w:t>
      </w:r>
      <w:r>
        <w:rPr>
          <w:i/>
          <w:sz w:val="24"/>
        </w:rPr>
        <w:t>автором</w:t>
      </w:r>
      <w:r>
        <w:rPr>
          <w:i/>
          <w:spacing w:val="-3"/>
          <w:sz w:val="24"/>
        </w:rPr>
        <w:t xml:space="preserve"> </w:t>
      </w:r>
      <w:r>
        <w:rPr>
          <w:i/>
          <w:sz w:val="24"/>
        </w:rPr>
        <w:t>на</w:t>
      </w:r>
      <w:r>
        <w:rPr>
          <w:i/>
          <w:spacing w:val="-3"/>
          <w:sz w:val="24"/>
        </w:rPr>
        <w:t xml:space="preserve"> </w:t>
      </w:r>
      <w:r>
        <w:rPr>
          <w:i/>
          <w:sz w:val="24"/>
        </w:rPr>
        <w:t>основі</w:t>
      </w:r>
      <w:r>
        <w:rPr>
          <w:i/>
          <w:spacing w:val="-2"/>
          <w:sz w:val="24"/>
        </w:rPr>
        <w:t xml:space="preserve"> спостереження</w:t>
      </w:r>
    </w:p>
    <w:p w14:paraId="75E930D8" w14:textId="77777777" w:rsidR="00A13F87" w:rsidRDefault="00A13F87">
      <w:pPr>
        <w:rPr>
          <w:i/>
          <w:sz w:val="24"/>
        </w:rPr>
        <w:sectPr w:rsidR="00A13F87">
          <w:pgSz w:w="11910" w:h="16840"/>
          <w:pgMar w:top="840" w:right="425" w:bottom="280" w:left="1275" w:header="578" w:footer="0" w:gutter="0"/>
          <w:cols w:space="720"/>
        </w:sectPr>
      </w:pPr>
    </w:p>
    <w:p w14:paraId="0E03C562" w14:textId="77777777" w:rsidR="00A13F87" w:rsidRDefault="00AE16AA">
      <w:pPr>
        <w:pStyle w:val="a3"/>
        <w:spacing w:before="289" w:line="360" w:lineRule="auto"/>
        <w:ind w:right="140" w:firstLine="719"/>
      </w:pPr>
      <w:r>
        <w:lastRenderedPageBreak/>
        <w:t>Дані з таблиці показують, що кожна група має унікальні запити та потребує індивідуального підходу. Наприклад, молоді люди орієнтуються на підготовку до іспитів, тоді як старші вікові категорії зацікавлені у саморозвитку. Ко</w:t>
      </w:r>
      <w:r>
        <w:t xml:space="preserve">рпоративні клієнти та фрілансери потребують гнучких графіків навчання. Таким чином, правильна сегментація та адаптація маркетингових кампаній під кожен сегмент може значно підвищити ефективність залучення нових клієнтів і збільшити їхню </w:t>
      </w:r>
      <w:r>
        <w:rPr>
          <w:spacing w:val="-2"/>
        </w:rPr>
        <w:t>лояльність.</w:t>
      </w:r>
    </w:p>
    <w:p w14:paraId="41B7FE45" w14:textId="77777777" w:rsidR="00A13F87" w:rsidRDefault="00AE16AA">
      <w:pPr>
        <w:pStyle w:val="a3"/>
        <w:spacing w:before="1" w:line="360" w:lineRule="auto"/>
        <w:ind w:right="134" w:firstLine="719"/>
      </w:pPr>
      <w:r>
        <w:t>Далі ми</w:t>
      </w:r>
      <w:r>
        <w:t xml:space="preserve"> виконаємо аналіз інтенсивності конкуренції на різних рівнях та зобразимо</w:t>
      </w:r>
      <w:r>
        <w:rPr>
          <w:spacing w:val="-9"/>
        </w:rPr>
        <w:t xml:space="preserve"> </w:t>
      </w:r>
      <w:r>
        <w:t>на</w:t>
      </w:r>
      <w:r>
        <w:rPr>
          <w:spacing w:val="-10"/>
        </w:rPr>
        <w:t xml:space="preserve"> </w:t>
      </w:r>
      <w:r>
        <w:t>рисунку</w:t>
      </w:r>
      <w:r>
        <w:rPr>
          <w:spacing w:val="-9"/>
        </w:rPr>
        <w:t xml:space="preserve"> </w:t>
      </w:r>
      <w:r>
        <w:t>2.4.</w:t>
      </w:r>
      <w:r>
        <w:rPr>
          <w:spacing w:val="-11"/>
        </w:rPr>
        <w:t xml:space="preserve"> </w:t>
      </w:r>
      <w:r>
        <w:t>Для</w:t>
      </w:r>
      <w:r>
        <w:rPr>
          <w:spacing w:val="-10"/>
        </w:rPr>
        <w:t xml:space="preserve"> </w:t>
      </w:r>
      <w:r>
        <w:t>цього</w:t>
      </w:r>
      <w:r>
        <w:rPr>
          <w:spacing w:val="-9"/>
        </w:rPr>
        <w:t xml:space="preserve"> </w:t>
      </w:r>
      <w:r>
        <w:t>ми</w:t>
      </w:r>
      <w:r>
        <w:rPr>
          <w:spacing w:val="-12"/>
        </w:rPr>
        <w:t xml:space="preserve"> </w:t>
      </w:r>
      <w:r>
        <w:t>вибрали</w:t>
      </w:r>
      <w:r>
        <w:rPr>
          <w:spacing w:val="-10"/>
        </w:rPr>
        <w:t xml:space="preserve"> </w:t>
      </w:r>
      <w:r>
        <w:t>таких</w:t>
      </w:r>
      <w:r>
        <w:rPr>
          <w:spacing w:val="-9"/>
        </w:rPr>
        <w:t xml:space="preserve"> </w:t>
      </w:r>
      <w:r>
        <w:t>конкурентів,</w:t>
      </w:r>
      <w:r>
        <w:rPr>
          <w:spacing w:val="-11"/>
        </w:rPr>
        <w:t xml:space="preserve"> </w:t>
      </w:r>
      <w:r>
        <w:t>як</w:t>
      </w:r>
      <w:r>
        <w:rPr>
          <w:spacing w:val="-9"/>
        </w:rPr>
        <w:t xml:space="preserve"> </w:t>
      </w:r>
      <w:proofErr w:type="spellStart"/>
      <w:r>
        <w:t>Englishdom</w:t>
      </w:r>
      <w:proofErr w:type="spellEnd"/>
      <w:r>
        <w:t xml:space="preserve">, </w:t>
      </w:r>
      <w:proofErr w:type="spellStart"/>
      <w:r>
        <w:t>Green</w:t>
      </w:r>
      <w:proofErr w:type="spellEnd"/>
      <w:r>
        <w:t xml:space="preserve"> </w:t>
      </w:r>
      <w:proofErr w:type="spellStart"/>
      <w:r>
        <w:t>Forest</w:t>
      </w:r>
      <w:proofErr w:type="spellEnd"/>
      <w:r>
        <w:t xml:space="preserve">, </w:t>
      </w:r>
      <w:proofErr w:type="spellStart"/>
      <w:r>
        <w:t>Антишкола</w:t>
      </w:r>
      <w:proofErr w:type="spellEnd"/>
      <w:r>
        <w:t>, у порівнянні з ESL.</w:t>
      </w:r>
    </w:p>
    <w:p w14:paraId="4AA26359" w14:textId="77777777" w:rsidR="00A13F87" w:rsidRDefault="00A13F87">
      <w:pPr>
        <w:pStyle w:val="a3"/>
        <w:ind w:left="0"/>
        <w:jc w:val="left"/>
        <w:rPr>
          <w:sz w:val="20"/>
        </w:rPr>
      </w:pPr>
    </w:p>
    <w:p w14:paraId="52CA35B5" w14:textId="77777777" w:rsidR="00A13F87" w:rsidRDefault="00AE16AA">
      <w:pPr>
        <w:pStyle w:val="a3"/>
        <w:spacing w:before="60"/>
        <w:ind w:left="0"/>
        <w:jc w:val="left"/>
        <w:rPr>
          <w:sz w:val="20"/>
        </w:rPr>
      </w:pPr>
      <w:r>
        <w:rPr>
          <w:noProof/>
          <w:sz w:val="20"/>
        </w:rPr>
        <w:drawing>
          <wp:anchor distT="0" distB="0" distL="0" distR="0" simplePos="0" relativeHeight="487591424" behindDoc="1" locked="0" layoutInCell="1" allowOverlap="1" wp14:anchorId="03A29776" wp14:editId="0F9949DC">
            <wp:simplePos x="0" y="0"/>
            <wp:positionH relativeFrom="page">
              <wp:posOffset>1483836</wp:posOffset>
            </wp:positionH>
            <wp:positionV relativeFrom="paragraph">
              <wp:posOffset>199427</wp:posOffset>
            </wp:positionV>
            <wp:extent cx="5134557" cy="5129784"/>
            <wp:effectExtent l="0" t="0" r="0" b="0"/>
            <wp:wrapTopAndBottom/>
            <wp:docPr id="20" name="Image 2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0" name="Image 20"/>
                    <pic:cNvPicPr/>
                  </pic:nvPicPr>
                  <pic:blipFill>
                    <a:blip r:embed="rId23" cstate="print"/>
                    <a:stretch>
                      <a:fillRect/>
                    </a:stretch>
                  </pic:blipFill>
                  <pic:spPr>
                    <a:xfrm>
                      <a:off x="0" y="0"/>
                      <a:ext cx="5134557" cy="5129784"/>
                    </a:xfrm>
                    <a:prstGeom prst="rect">
                      <a:avLst/>
                    </a:prstGeom>
                  </pic:spPr>
                </pic:pic>
              </a:graphicData>
            </a:graphic>
          </wp:anchor>
        </w:drawing>
      </w:r>
    </w:p>
    <w:p w14:paraId="327B3B91" w14:textId="77777777" w:rsidR="00A13F87" w:rsidRDefault="00AE16AA">
      <w:pPr>
        <w:pStyle w:val="a3"/>
        <w:spacing w:before="191"/>
        <w:ind w:left="1036" w:right="1036"/>
        <w:jc w:val="center"/>
      </w:pPr>
      <w:r>
        <w:t>Рисунок</w:t>
      </w:r>
      <w:r>
        <w:rPr>
          <w:spacing w:val="-8"/>
        </w:rPr>
        <w:t xml:space="preserve"> </w:t>
      </w:r>
      <w:r>
        <w:t>2.4</w:t>
      </w:r>
      <w:r>
        <w:rPr>
          <w:spacing w:val="-4"/>
        </w:rPr>
        <w:t xml:space="preserve"> </w:t>
      </w:r>
      <w:r>
        <w:t>-</w:t>
      </w:r>
      <w:r>
        <w:rPr>
          <w:spacing w:val="-8"/>
        </w:rPr>
        <w:t xml:space="preserve"> </w:t>
      </w:r>
      <w:r>
        <w:t>Аналіз</w:t>
      </w:r>
      <w:r>
        <w:rPr>
          <w:spacing w:val="-7"/>
        </w:rPr>
        <w:t xml:space="preserve"> </w:t>
      </w:r>
      <w:r>
        <w:t>інтенсивності</w:t>
      </w:r>
      <w:r>
        <w:rPr>
          <w:spacing w:val="-7"/>
        </w:rPr>
        <w:t xml:space="preserve"> </w:t>
      </w:r>
      <w:r>
        <w:t>конкуренції</w:t>
      </w:r>
      <w:r>
        <w:rPr>
          <w:spacing w:val="-4"/>
        </w:rPr>
        <w:t xml:space="preserve"> </w:t>
      </w:r>
      <w:r>
        <w:t>за</w:t>
      </w:r>
      <w:r>
        <w:rPr>
          <w:spacing w:val="-4"/>
        </w:rPr>
        <w:t xml:space="preserve"> </w:t>
      </w:r>
      <w:r>
        <w:rPr>
          <w:spacing w:val="-2"/>
        </w:rPr>
        <w:t>рівнями</w:t>
      </w:r>
    </w:p>
    <w:p w14:paraId="3CA90936" w14:textId="77777777" w:rsidR="00A13F87" w:rsidRDefault="00AE16AA">
      <w:pPr>
        <w:spacing w:before="159"/>
        <w:ind w:left="1036" w:right="1036"/>
        <w:jc w:val="center"/>
        <w:rPr>
          <w:i/>
          <w:sz w:val="24"/>
        </w:rPr>
      </w:pPr>
      <w:r>
        <w:rPr>
          <w:i/>
          <w:sz w:val="24"/>
        </w:rPr>
        <w:t>Джерело:</w:t>
      </w:r>
      <w:r>
        <w:rPr>
          <w:i/>
          <w:spacing w:val="-3"/>
          <w:sz w:val="24"/>
        </w:rPr>
        <w:t xml:space="preserve"> </w:t>
      </w:r>
      <w:r>
        <w:rPr>
          <w:i/>
          <w:sz w:val="24"/>
        </w:rPr>
        <w:t>розроблено</w:t>
      </w:r>
      <w:r>
        <w:rPr>
          <w:i/>
          <w:spacing w:val="-2"/>
          <w:sz w:val="24"/>
        </w:rPr>
        <w:t xml:space="preserve"> автором</w:t>
      </w:r>
    </w:p>
    <w:p w14:paraId="3BD326CC" w14:textId="77777777" w:rsidR="00A13F87" w:rsidRDefault="00A13F87">
      <w:pPr>
        <w:jc w:val="center"/>
        <w:rPr>
          <w:i/>
          <w:sz w:val="24"/>
        </w:rPr>
        <w:sectPr w:rsidR="00A13F87">
          <w:pgSz w:w="11910" w:h="16840"/>
          <w:pgMar w:top="840" w:right="425" w:bottom="280" w:left="1275" w:header="578" w:footer="0" w:gutter="0"/>
          <w:cols w:space="720"/>
        </w:sectPr>
      </w:pPr>
    </w:p>
    <w:p w14:paraId="2E843335" w14:textId="77777777" w:rsidR="00A13F87" w:rsidRDefault="00AE16AA">
      <w:pPr>
        <w:pStyle w:val="a3"/>
        <w:spacing w:before="289" w:line="360" w:lineRule="auto"/>
        <w:ind w:right="136" w:firstLine="719"/>
      </w:pPr>
      <w:r>
        <w:lastRenderedPageBreak/>
        <w:t>У</w:t>
      </w:r>
      <w:r>
        <w:rPr>
          <w:spacing w:val="-8"/>
        </w:rPr>
        <w:t xml:space="preserve"> </w:t>
      </w:r>
      <w:r>
        <w:t>поданій</w:t>
      </w:r>
      <w:r>
        <w:rPr>
          <w:spacing w:val="-8"/>
        </w:rPr>
        <w:t xml:space="preserve"> </w:t>
      </w:r>
      <w:r>
        <w:t>моделі</w:t>
      </w:r>
      <w:r>
        <w:rPr>
          <w:spacing w:val="-8"/>
        </w:rPr>
        <w:t xml:space="preserve"> </w:t>
      </w:r>
      <w:r>
        <w:t>ми</w:t>
      </w:r>
      <w:r>
        <w:rPr>
          <w:spacing w:val="-8"/>
        </w:rPr>
        <w:t xml:space="preserve"> </w:t>
      </w:r>
      <w:r>
        <w:t>виділили</w:t>
      </w:r>
      <w:r>
        <w:rPr>
          <w:spacing w:val="-11"/>
        </w:rPr>
        <w:t xml:space="preserve"> </w:t>
      </w:r>
      <w:r>
        <w:t>кілька</w:t>
      </w:r>
      <w:r>
        <w:rPr>
          <w:spacing w:val="-11"/>
        </w:rPr>
        <w:t xml:space="preserve"> </w:t>
      </w:r>
      <w:r>
        <w:t>основних</w:t>
      </w:r>
      <w:r>
        <w:rPr>
          <w:spacing w:val="-10"/>
        </w:rPr>
        <w:t xml:space="preserve"> </w:t>
      </w:r>
      <w:r>
        <w:t>категорій</w:t>
      </w:r>
      <w:r>
        <w:rPr>
          <w:spacing w:val="-8"/>
        </w:rPr>
        <w:t xml:space="preserve"> </w:t>
      </w:r>
      <w:r>
        <w:t>освітніх</w:t>
      </w:r>
      <w:r>
        <w:rPr>
          <w:spacing w:val="-8"/>
        </w:rPr>
        <w:t xml:space="preserve"> </w:t>
      </w:r>
      <w:r>
        <w:t>платформ</w:t>
      </w:r>
      <w:r>
        <w:rPr>
          <w:spacing w:val="-11"/>
        </w:rPr>
        <w:t xml:space="preserve"> </w:t>
      </w:r>
      <w:r>
        <w:t>і курсів, які розрізняються як за типом навчання, так і за форматом. Бренди — такі як</w:t>
      </w:r>
      <w:r>
        <w:rPr>
          <w:spacing w:val="-18"/>
        </w:rPr>
        <w:t xml:space="preserve"> </w:t>
      </w:r>
      <w:r>
        <w:t>ESL,</w:t>
      </w:r>
      <w:r>
        <w:rPr>
          <w:spacing w:val="-17"/>
        </w:rPr>
        <w:t xml:space="preserve"> </w:t>
      </w:r>
      <w:proofErr w:type="spellStart"/>
      <w:r>
        <w:t>Friends</w:t>
      </w:r>
      <w:proofErr w:type="spellEnd"/>
      <w:r>
        <w:t>,</w:t>
      </w:r>
      <w:r>
        <w:rPr>
          <w:spacing w:val="-18"/>
        </w:rPr>
        <w:t xml:space="preserve"> </w:t>
      </w:r>
      <w:proofErr w:type="spellStart"/>
      <w:r>
        <w:t>Green</w:t>
      </w:r>
      <w:proofErr w:type="spellEnd"/>
      <w:r>
        <w:rPr>
          <w:spacing w:val="-17"/>
        </w:rPr>
        <w:t xml:space="preserve"> </w:t>
      </w:r>
      <w:proofErr w:type="spellStart"/>
      <w:r>
        <w:t>Forest</w:t>
      </w:r>
      <w:proofErr w:type="spellEnd"/>
      <w:r>
        <w:t>,</w:t>
      </w:r>
      <w:r>
        <w:rPr>
          <w:spacing w:val="-18"/>
        </w:rPr>
        <w:t xml:space="preserve"> </w:t>
      </w:r>
      <w:proofErr w:type="spellStart"/>
      <w:r>
        <w:t>Антишкола</w:t>
      </w:r>
      <w:proofErr w:type="spellEnd"/>
      <w:r>
        <w:t>,</w:t>
      </w:r>
      <w:r>
        <w:rPr>
          <w:spacing w:val="-17"/>
        </w:rPr>
        <w:t xml:space="preserve"> </w:t>
      </w:r>
      <w:proofErr w:type="spellStart"/>
      <w:r>
        <w:t>Englishhouse</w:t>
      </w:r>
      <w:proofErr w:type="spellEnd"/>
      <w:r>
        <w:rPr>
          <w:spacing w:val="-18"/>
        </w:rPr>
        <w:t xml:space="preserve"> </w:t>
      </w:r>
      <w:r>
        <w:t>та</w:t>
      </w:r>
      <w:r>
        <w:rPr>
          <w:spacing w:val="-17"/>
        </w:rPr>
        <w:t xml:space="preserve"> </w:t>
      </w:r>
      <w:proofErr w:type="spellStart"/>
      <w:r>
        <w:t>JustSchool</w:t>
      </w:r>
      <w:proofErr w:type="spellEnd"/>
      <w:r>
        <w:rPr>
          <w:spacing w:val="-18"/>
        </w:rPr>
        <w:t xml:space="preserve"> </w:t>
      </w:r>
      <w:r>
        <w:t>—</w:t>
      </w:r>
      <w:r>
        <w:rPr>
          <w:spacing w:val="-17"/>
        </w:rPr>
        <w:t xml:space="preserve"> </w:t>
      </w:r>
      <w:r>
        <w:t>це</w:t>
      </w:r>
      <w:r>
        <w:rPr>
          <w:spacing w:val="-18"/>
        </w:rPr>
        <w:t xml:space="preserve"> </w:t>
      </w:r>
      <w:r>
        <w:t xml:space="preserve">навчальні заклади, які спеціалізуються на </w:t>
      </w:r>
      <w:proofErr w:type="spellStart"/>
      <w:r>
        <w:t>офлайн</w:t>
      </w:r>
      <w:proofErr w:type="spellEnd"/>
      <w:r>
        <w:t xml:space="preserve"> або онлайн-курсах із чіткими програмами. Їхні переваги полягають у структурованості, широкому виборі курсів і сильному викладацькому складі. Зазвичай такі школи заб</w:t>
      </w:r>
      <w:r>
        <w:t>езпечують як групові, так і індивідуальні заняття.</w:t>
      </w:r>
    </w:p>
    <w:p w14:paraId="20AD3C97" w14:textId="77777777" w:rsidR="00A13F87" w:rsidRDefault="00AE16AA">
      <w:pPr>
        <w:pStyle w:val="a3"/>
        <w:spacing w:before="1" w:line="360" w:lineRule="auto"/>
        <w:ind w:right="135" w:firstLine="719"/>
      </w:pPr>
      <w:r>
        <w:t>Онлайн-платформи</w:t>
      </w:r>
      <w:r>
        <w:rPr>
          <w:spacing w:val="-5"/>
        </w:rPr>
        <w:t xml:space="preserve"> </w:t>
      </w:r>
      <w:r>
        <w:t>—</w:t>
      </w:r>
      <w:r>
        <w:rPr>
          <w:spacing w:val="-6"/>
        </w:rPr>
        <w:t xml:space="preserve"> </w:t>
      </w:r>
      <w:proofErr w:type="spellStart"/>
      <w:r>
        <w:t>Preply</w:t>
      </w:r>
      <w:proofErr w:type="spellEnd"/>
      <w:r>
        <w:t>,</w:t>
      </w:r>
      <w:r>
        <w:rPr>
          <w:spacing w:val="-7"/>
        </w:rPr>
        <w:t xml:space="preserve"> </w:t>
      </w:r>
      <w:proofErr w:type="spellStart"/>
      <w:r>
        <w:t>Buki</w:t>
      </w:r>
      <w:proofErr w:type="spellEnd"/>
      <w:r>
        <w:t>,</w:t>
      </w:r>
      <w:r>
        <w:rPr>
          <w:spacing w:val="-9"/>
        </w:rPr>
        <w:t xml:space="preserve"> </w:t>
      </w:r>
      <w:proofErr w:type="spellStart"/>
      <w:r>
        <w:t>Englishdom</w:t>
      </w:r>
      <w:proofErr w:type="spellEnd"/>
      <w:r>
        <w:rPr>
          <w:spacing w:val="-8"/>
        </w:rPr>
        <w:t xml:space="preserve"> </w:t>
      </w:r>
      <w:r>
        <w:t>—</w:t>
      </w:r>
      <w:r>
        <w:rPr>
          <w:spacing w:val="-6"/>
        </w:rPr>
        <w:t xml:space="preserve"> </w:t>
      </w:r>
      <w:r>
        <w:t>це</w:t>
      </w:r>
      <w:r>
        <w:rPr>
          <w:spacing w:val="-6"/>
        </w:rPr>
        <w:t xml:space="preserve"> </w:t>
      </w:r>
      <w:r>
        <w:t>сервіси,</w:t>
      </w:r>
      <w:r>
        <w:rPr>
          <w:spacing w:val="-7"/>
        </w:rPr>
        <w:t xml:space="preserve"> </w:t>
      </w:r>
      <w:r>
        <w:t>які</w:t>
      </w:r>
      <w:r>
        <w:rPr>
          <w:spacing w:val="-5"/>
        </w:rPr>
        <w:t xml:space="preserve"> </w:t>
      </w:r>
      <w:r>
        <w:t xml:space="preserve">орієнтовані на дистанційне навчання. Вони пропонують можливість індивідуальних уроків через </w:t>
      </w:r>
      <w:proofErr w:type="spellStart"/>
      <w:r>
        <w:t>відеозв'язок</w:t>
      </w:r>
      <w:proofErr w:type="spellEnd"/>
      <w:r>
        <w:t>, дозволяючи студентам вибирати виклада</w:t>
      </w:r>
      <w:r>
        <w:t xml:space="preserve">чів та </w:t>
      </w:r>
      <w:proofErr w:type="spellStart"/>
      <w:r>
        <w:t>гнучко</w:t>
      </w:r>
      <w:proofErr w:type="spellEnd"/>
      <w:r>
        <w:t xml:space="preserve"> планувати свої заняття. Перевага цих платформ полягає в тому, що користувачі можуть отримати персоналізовану програму навчання.</w:t>
      </w:r>
    </w:p>
    <w:p w14:paraId="30FA3982" w14:textId="77777777" w:rsidR="00A13F87" w:rsidRDefault="00AE16AA">
      <w:pPr>
        <w:pStyle w:val="a3"/>
        <w:spacing w:line="360" w:lineRule="auto"/>
        <w:ind w:right="137" w:firstLine="719"/>
      </w:pPr>
      <w:r>
        <w:t xml:space="preserve">Мобільний додаток — </w:t>
      </w:r>
      <w:proofErr w:type="spellStart"/>
      <w:r>
        <w:t>Duolingo</w:t>
      </w:r>
      <w:proofErr w:type="spellEnd"/>
      <w:r>
        <w:t xml:space="preserve"> є яскравим прикладом навчання через додатки. Його формат побудований на </w:t>
      </w:r>
      <w:proofErr w:type="spellStart"/>
      <w:r>
        <w:t>гейміфікації</w:t>
      </w:r>
      <w:proofErr w:type="spellEnd"/>
      <w:r>
        <w:t xml:space="preserve"> </w:t>
      </w:r>
      <w:r>
        <w:t>процесу навчання, що робить його</w:t>
      </w:r>
      <w:r>
        <w:rPr>
          <w:spacing w:val="-17"/>
        </w:rPr>
        <w:t xml:space="preserve"> </w:t>
      </w:r>
      <w:r>
        <w:t>доступним</w:t>
      </w:r>
      <w:r>
        <w:rPr>
          <w:spacing w:val="-16"/>
        </w:rPr>
        <w:t xml:space="preserve"> </w:t>
      </w:r>
      <w:r>
        <w:t>і</w:t>
      </w:r>
      <w:r>
        <w:rPr>
          <w:spacing w:val="-17"/>
        </w:rPr>
        <w:t xml:space="preserve"> </w:t>
      </w:r>
      <w:r>
        <w:t>цікавим</w:t>
      </w:r>
      <w:r>
        <w:rPr>
          <w:spacing w:val="-15"/>
        </w:rPr>
        <w:t xml:space="preserve"> </w:t>
      </w:r>
      <w:r>
        <w:t>для</w:t>
      </w:r>
      <w:r>
        <w:rPr>
          <w:spacing w:val="-18"/>
        </w:rPr>
        <w:t xml:space="preserve"> </w:t>
      </w:r>
      <w:r>
        <w:t>різних</w:t>
      </w:r>
      <w:r>
        <w:rPr>
          <w:spacing w:val="-14"/>
        </w:rPr>
        <w:t xml:space="preserve"> </w:t>
      </w:r>
      <w:r>
        <w:t>категорій</w:t>
      </w:r>
      <w:r>
        <w:rPr>
          <w:spacing w:val="-15"/>
        </w:rPr>
        <w:t xml:space="preserve"> </w:t>
      </w:r>
      <w:r>
        <w:t>учнів,</w:t>
      </w:r>
      <w:r>
        <w:rPr>
          <w:spacing w:val="-17"/>
        </w:rPr>
        <w:t xml:space="preserve"> </w:t>
      </w:r>
      <w:r>
        <w:t>але</w:t>
      </w:r>
      <w:r>
        <w:rPr>
          <w:spacing w:val="-16"/>
        </w:rPr>
        <w:t xml:space="preserve"> </w:t>
      </w:r>
      <w:r>
        <w:t>здебільшого</w:t>
      </w:r>
      <w:r>
        <w:rPr>
          <w:spacing w:val="-15"/>
        </w:rPr>
        <w:t xml:space="preserve"> </w:t>
      </w:r>
      <w:r>
        <w:t>орієнтований на початковий рівень.</w:t>
      </w:r>
    </w:p>
    <w:p w14:paraId="0A7D031A" w14:textId="77777777" w:rsidR="00A13F87" w:rsidRDefault="00AE16AA">
      <w:pPr>
        <w:pStyle w:val="a3"/>
        <w:spacing w:before="1" w:line="360" w:lineRule="auto"/>
        <w:ind w:right="142" w:firstLine="719"/>
      </w:pPr>
      <w:r>
        <w:t xml:space="preserve">Приватні репетитори — це індивідуальний підхід до навчання, де викладач повністю адаптується під потреби учня. Такі </w:t>
      </w:r>
      <w:proofErr w:type="spellStart"/>
      <w:r>
        <w:t>уроки</w:t>
      </w:r>
      <w:proofErr w:type="spellEnd"/>
      <w:r>
        <w:t xml:space="preserve"> до</w:t>
      </w:r>
      <w:r>
        <w:t>зволяють фокусуватися на слабких сторонах учня, але цей формат може бути дорожчим.</w:t>
      </w:r>
    </w:p>
    <w:p w14:paraId="78ECABDF" w14:textId="77777777" w:rsidR="00A13F87" w:rsidRDefault="00AE16AA">
      <w:pPr>
        <w:pStyle w:val="a3"/>
        <w:spacing w:before="1"/>
      </w:pPr>
      <w:r>
        <w:t>Крім</w:t>
      </w:r>
      <w:r>
        <w:rPr>
          <w:spacing w:val="-8"/>
        </w:rPr>
        <w:t xml:space="preserve"> </w:t>
      </w:r>
      <w:r>
        <w:t>того,</w:t>
      </w:r>
      <w:r>
        <w:rPr>
          <w:spacing w:val="-6"/>
        </w:rPr>
        <w:t xml:space="preserve"> </w:t>
      </w:r>
      <w:r>
        <w:t>було</w:t>
      </w:r>
      <w:r>
        <w:rPr>
          <w:spacing w:val="-4"/>
        </w:rPr>
        <w:t xml:space="preserve"> </w:t>
      </w:r>
      <w:r>
        <w:t>виділено</w:t>
      </w:r>
      <w:r>
        <w:rPr>
          <w:spacing w:val="-8"/>
        </w:rPr>
        <w:t xml:space="preserve"> </w:t>
      </w:r>
      <w:r>
        <w:t>різні</w:t>
      </w:r>
      <w:r>
        <w:rPr>
          <w:spacing w:val="-7"/>
        </w:rPr>
        <w:t xml:space="preserve"> </w:t>
      </w:r>
      <w:r>
        <w:t>форми</w:t>
      </w:r>
      <w:r>
        <w:rPr>
          <w:spacing w:val="-6"/>
        </w:rPr>
        <w:t xml:space="preserve"> </w:t>
      </w:r>
      <w:r>
        <w:t>навчання,</w:t>
      </w:r>
      <w:r>
        <w:rPr>
          <w:spacing w:val="-5"/>
        </w:rPr>
        <w:t xml:space="preserve"> </w:t>
      </w:r>
      <w:r>
        <w:t>які</w:t>
      </w:r>
      <w:r>
        <w:rPr>
          <w:spacing w:val="-4"/>
        </w:rPr>
        <w:t xml:space="preserve"> </w:t>
      </w:r>
      <w:r>
        <w:t>поділяються</w:t>
      </w:r>
      <w:r>
        <w:rPr>
          <w:spacing w:val="-5"/>
        </w:rPr>
        <w:t xml:space="preserve"> на:</w:t>
      </w:r>
    </w:p>
    <w:p w14:paraId="2A8A8964" w14:textId="77777777" w:rsidR="00A13F87" w:rsidRDefault="00AE16AA">
      <w:pPr>
        <w:pStyle w:val="a3"/>
        <w:spacing w:before="160" w:line="360" w:lineRule="auto"/>
        <w:ind w:right="139" w:firstLine="719"/>
      </w:pPr>
      <w:r>
        <w:t>Групові</w:t>
      </w:r>
      <w:r>
        <w:rPr>
          <w:spacing w:val="-11"/>
        </w:rPr>
        <w:t xml:space="preserve"> </w:t>
      </w:r>
      <w:r>
        <w:t>курси</w:t>
      </w:r>
      <w:r>
        <w:rPr>
          <w:spacing w:val="-9"/>
        </w:rPr>
        <w:t xml:space="preserve"> </w:t>
      </w:r>
      <w:r>
        <w:t>—</w:t>
      </w:r>
      <w:r>
        <w:rPr>
          <w:spacing w:val="-11"/>
        </w:rPr>
        <w:t xml:space="preserve"> </w:t>
      </w:r>
      <w:r>
        <w:t>забезпечують</w:t>
      </w:r>
      <w:r>
        <w:rPr>
          <w:spacing w:val="-12"/>
        </w:rPr>
        <w:t xml:space="preserve"> </w:t>
      </w:r>
      <w:r>
        <w:t>взаємодію</w:t>
      </w:r>
      <w:r>
        <w:rPr>
          <w:spacing w:val="-11"/>
        </w:rPr>
        <w:t xml:space="preserve"> </w:t>
      </w:r>
      <w:r>
        <w:t>між</w:t>
      </w:r>
      <w:r>
        <w:rPr>
          <w:spacing w:val="-12"/>
        </w:rPr>
        <w:t xml:space="preserve"> </w:t>
      </w:r>
      <w:r>
        <w:t>студентами</w:t>
      </w:r>
      <w:r>
        <w:rPr>
          <w:spacing w:val="-11"/>
        </w:rPr>
        <w:t xml:space="preserve"> </w:t>
      </w:r>
      <w:r>
        <w:t>і</w:t>
      </w:r>
      <w:r>
        <w:rPr>
          <w:spacing w:val="-13"/>
        </w:rPr>
        <w:t xml:space="preserve"> </w:t>
      </w:r>
      <w:r>
        <w:t>тренування</w:t>
      </w:r>
      <w:r>
        <w:rPr>
          <w:spacing w:val="-11"/>
        </w:rPr>
        <w:t xml:space="preserve"> </w:t>
      </w:r>
      <w:r>
        <w:t xml:space="preserve">мови через спілкування в групах. Індивідуальні курси — адаптовані під конкретні цілі </w:t>
      </w:r>
      <w:r>
        <w:rPr>
          <w:spacing w:val="-2"/>
        </w:rPr>
        <w:t>студента.</w:t>
      </w:r>
    </w:p>
    <w:p w14:paraId="1FC59314" w14:textId="77777777" w:rsidR="00A13F87" w:rsidRDefault="00AE16AA">
      <w:pPr>
        <w:pStyle w:val="a3"/>
        <w:spacing w:before="1" w:line="360" w:lineRule="auto"/>
        <w:ind w:right="137" w:firstLine="719"/>
      </w:pPr>
      <w:r>
        <w:t>Додаткові міні-курси — спеціалізовані на розвитку окремих навичок (аудіювання, читання, письмо, граматика). А курси з носіями мови (</w:t>
      </w:r>
      <w:proofErr w:type="spellStart"/>
      <w:r>
        <w:t>нейтівами</w:t>
      </w:r>
      <w:proofErr w:type="spellEnd"/>
      <w:r>
        <w:t>) — дозволяють занур</w:t>
      </w:r>
      <w:r>
        <w:t xml:space="preserve">итися в природне </w:t>
      </w:r>
      <w:proofErr w:type="spellStart"/>
      <w:r>
        <w:t>мовне</w:t>
      </w:r>
      <w:proofErr w:type="spellEnd"/>
      <w:r>
        <w:t xml:space="preserve"> середовище, що підвищує практичні </w:t>
      </w:r>
      <w:r>
        <w:rPr>
          <w:spacing w:val="-2"/>
        </w:rPr>
        <w:t>навички.</w:t>
      </w:r>
    </w:p>
    <w:p w14:paraId="79A82042" w14:textId="77777777" w:rsidR="00A13F87" w:rsidRDefault="00AE16AA">
      <w:pPr>
        <w:pStyle w:val="a3"/>
        <w:spacing w:line="360" w:lineRule="auto"/>
        <w:ind w:right="136" w:firstLine="719"/>
      </w:pPr>
      <w:r>
        <w:t>На поверхневому рівні ми бачимо різноманіття мов, серед яких особливо виділяються англійська, німецька, польська, іспанська, французька, арабська, китайська</w:t>
      </w:r>
      <w:r>
        <w:rPr>
          <w:spacing w:val="-7"/>
        </w:rPr>
        <w:t xml:space="preserve"> </w:t>
      </w:r>
      <w:r>
        <w:t>та</w:t>
      </w:r>
      <w:r>
        <w:rPr>
          <w:spacing w:val="-6"/>
        </w:rPr>
        <w:t xml:space="preserve"> </w:t>
      </w:r>
      <w:r>
        <w:t>японська.</w:t>
      </w:r>
      <w:r>
        <w:rPr>
          <w:spacing w:val="-6"/>
        </w:rPr>
        <w:t xml:space="preserve"> </w:t>
      </w:r>
      <w:r>
        <w:t>Це</w:t>
      </w:r>
      <w:r>
        <w:rPr>
          <w:spacing w:val="-6"/>
        </w:rPr>
        <w:t xml:space="preserve"> </w:t>
      </w:r>
      <w:r>
        <w:t>пов'язано</w:t>
      </w:r>
      <w:r>
        <w:rPr>
          <w:spacing w:val="-6"/>
        </w:rPr>
        <w:t xml:space="preserve"> </w:t>
      </w:r>
      <w:r>
        <w:t>з</w:t>
      </w:r>
      <w:r>
        <w:rPr>
          <w:spacing w:val="-7"/>
        </w:rPr>
        <w:t xml:space="preserve"> </w:t>
      </w:r>
      <w:r>
        <w:t>глоба</w:t>
      </w:r>
      <w:r>
        <w:t>льними</w:t>
      </w:r>
      <w:r>
        <w:rPr>
          <w:spacing w:val="-6"/>
        </w:rPr>
        <w:t xml:space="preserve"> </w:t>
      </w:r>
      <w:r>
        <w:t>економічними,</w:t>
      </w:r>
      <w:r>
        <w:rPr>
          <w:spacing w:val="-7"/>
        </w:rPr>
        <w:t xml:space="preserve"> </w:t>
      </w:r>
      <w:r>
        <w:t>культурними</w:t>
      </w:r>
      <w:r>
        <w:rPr>
          <w:spacing w:val="-8"/>
        </w:rPr>
        <w:t xml:space="preserve"> </w:t>
      </w:r>
      <w:r>
        <w:t>та</w:t>
      </w:r>
    </w:p>
    <w:p w14:paraId="41EA7472" w14:textId="77777777" w:rsidR="00A13F87" w:rsidRDefault="00A13F87">
      <w:pPr>
        <w:pStyle w:val="a3"/>
        <w:spacing w:line="360" w:lineRule="auto"/>
        <w:sectPr w:rsidR="00A13F87">
          <w:pgSz w:w="11910" w:h="16840"/>
          <w:pgMar w:top="840" w:right="425" w:bottom="280" w:left="1275" w:header="578" w:footer="0" w:gutter="0"/>
          <w:cols w:space="720"/>
        </w:sectPr>
      </w:pPr>
    </w:p>
    <w:p w14:paraId="5A82059D" w14:textId="77777777" w:rsidR="00A13F87" w:rsidRDefault="00AE16AA">
      <w:pPr>
        <w:pStyle w:val="a3"/>
        <w:spacing w:before="289" w:line="360" w:lineRule="auto"/>
        <w:ind w:right="141"/>
      </w:pPr>
      <w:r>
        <w:lastRenderedPageBreak/>
        <w:t>соціальними факторами. Англійська є міжнародною мовою спілкування, а інші мови набирають популярності через економічну чи культурну важливість (як, наприклад, китайська або німецька) або через регіональну актуальність (як польська чи арабська).</w:t>
      </w:r>
    </w:p>
    <w:p w14:paraId="491E4DD2" w14:textId="77777777" w:rsidR="00A13F87" w:rsidRDefault="00AE16AA">
      <w:pPr>
        <w:pStyle w:val="a3"/>
        <w:spacing w:line="360" w:lineRule="auto"/>
        <w:ind w:right="136" w:firstLine="719"/>
      </w:pPr>
      <w:r>
        <w:t xml:space="preserve">Для </w:t>
      </w:r>
      <w:proofErr w:type="spellStart"/>
      <w:r>
        <w:t>покомпо</w:t>
      </w:r>
      <w:r>
        <w:t>нентного</w:t>
      </w:r>
      <w:proofErr w:type="spellEnd"/>
      <w:r>
        <w:t xml:space="preserve"> аналізу конкурентів за моделлю М. Портера були обрані школи "</w:t>
      </w:r>
      <w:proofErr w:type="spellStart"/>
      <w:r>
        <w:t>Антишкола</w:t>
      </w:r>
      <w:proofErr w:type="spellEnd"/>
      <w:r>
        <w:t>", "</w:t>
      </w:r>
      <w:proofErr w:type="spellStart"/>
      <w:r>
        <w:t>Green</w:t>
      </w:r>
      <w:proofErr w:type="spellEnd"/>
      <w:r>
        <w:t xml:space="preserve"> </w:t>
      </w:r>
      <w:proofErr w:type="spellStart"/>
      <w:r>
        <w:t>Forest</w:t>
      </w:r>
      <w:proofErr w:type="spellEnd"/>
      <w:r>
        <w:t>", "</w:t>
      </w:r>
      <w:proofErr w:type="spellStart"/>
      <w:r>
        <w:t>English</w:t>
      </w:r>
      <w:proofErr w:type="spellEnd"/>
      <w:r>
        <w:t xml:space="preserve"> </w:t>
      </w:r>
      <w:proofErr w:type="spellStart"/>
      <w:r>
        <w:t>House</w:t>
      </w:r>
      <w:proofErr w:type="spellEnd"/>
      <w:r>
        <w:t>", "</w:t>
      </w:r>
      <w:proofErr w:type="spellStart"/>
      <w:r>
        <w:t>Friends</w:t>
      </w:r>
      <w:proofErr w:type="spellEnd"/>
      <w:r>
        <w:t>", та "</w:t>
      </w:r>
      <w:proofErr w:type="spellStart"/>
      <w:r>
        <w:t>English</w:t>
      </w:r>
      <w:proofErr w:type="spellEnd"/>
      <w:r>
        <w:t xml:space="preserve"> </w:t>
      </w:r>
      <w:proofErr w:type="spellStart"/>
      <w:r>
        <w:t>Prime</w:t>
      </w:r>
      <w:proofErr w:type="spellEnd"/>
      <w:r>
        <w:t>". Дані компанії є прямими конкурентами, оскільки всі вони надають схожі освітні послуги, зокрема групове навчанн</w:t>
      </w:r>
      <w:r>
        <w:t>я англійської мови, і пропонують схожі курси для різних рівнів підготовки студентів. Вибір цих брендів обґрунтований тим,</w:t>
      </w:r>
      <w:r>
        <w:rPr>
          <w:spacing w:val="-7"/>
        </w:rPr>
        <w:t xml:space="preserve"> </w:t>
      </w:r>
      <w:r>
        <w:t>що</w:t>
      </w:r>
      <w:r>
        <w:rPr>
          <w:spacing w:val="-6"/>
        </w:rPr>
        <w:t xml:space="preserve"> </w:t>
      </w:r>
      <w:r>
        <w:t>всі</w:t>
      </w:r>
      <w:r>
        <w:rPr>
          <w:spacing w:val="-6"/>
        </w:rPr>
        <w:t xml:space="preserve"> </w:t>
      </w:r>
      <w:r>
        <w:t>вони</w:t>
      </w:r>
      <w:r>
        <w:rPr>
          <w:spacing w:val="-6"/>
        </w:rPr>
        <w:t xml:space="preserve"> </w:t>
      </w:r>
      <w:r>
        <w:t>працюють</w:t>
      </w:r>
      <w:r>
        <w:rPr>
          <w:spacing w:val="-8"/>
        </w:rPr>
        <w:t xml:space="preserve"> </w:t>
      </w:r>
      <w:r>
        <w:t>за</w:t>
      </w:r>
      <w:r>
        <w:rPr>
          <w:spacing w:val="-7"/>
        </w:rPr>
        <w:t xml:space="preserve"> </w:t>
      </w:r>
      <w:r>
        <w:t>моделлю</w:t>
      </w:r>
      <w:r>
        <w:rPr>
          <w:spacing w:val="-7"/>
        </w:rPr>
        <w:t xml:space="preserve"> </w:t>
      </w:r>
      <w:r>
        <w:t>шкіл,</w:t>
      </w:r>
      <w:r>
        <w:rPr>
          <w:spacing w:val="-7"/>
        </w:rPr>
        <w:t xml:space="preserve"> </w:t>
      </w:r>
      <w:r>
        <w:t>а</w:t>
      </w:r>
      <w:r>
        <w:rPr>
          <w:spacing w:val="-7"/>
        </w:rPr>
        <w:t xml:space="preserve"> </w:t>
      </w:r>
      <w:r>
        <w:t>не</w:t>
      </w:r>
      <w:r>
        <w:rPr>
          <w:spacing w:val="-7"/>
        </w:rPr>
        <w:t xml:space="preserve"> </w:t>
      </w:r>
      <w:r>
        <w:t>платформ,</w:t>
      </w:r>
      <w:r>
        <w:rPr>
          <w:spacing w:val="-7"/>
        </w:rPr>
        <w:t xml:space="preserve"> </w:t>
      </w:r>
      <w:r>
        <w:t>де</w:t>
      </w:r>
      <w:r>
        <w:rPr>
          <w:spacing w:val="-7"/>
        </w:rPr>
        <w:t xml:space="preserve"> </w:t>
      </w:r>
      <w:r>
        <w:t>клієнти</w:t>
      </w:r>
      <w:r>
        <w:rPr>
          <w:spacing w:val="-6"/>
        </w:rPr>
        <w:t xml:space="preserve"> </w:t>
      </w:r>
      <w:r>
        <w:t>вибирають собі індивідуальних репетиторів. Таким чином, аналіз цих ком</w:t>
      </w:r>
      <w:r>
        <w:t>паній дозволяє краще зрозуміти конкурентне середовище та виявити сильні і слабкі сторони, що допоможе сформувати ефективну стратегію для подальшого розвитку на ринку освітніх послуг. Дані систематизовані у таблиці 2.6.</w:t>
      </w:r>
    </w:p>
    <w:p w14:paraId="2A9C5FCF" w14:textId="77777777" w:rsidR="00A13F87" w:rsidRDefault="00A13F87">
      <w:pPr>
        <w:pStyle w:val="a3"/>
        <w:spacing w:before="163"/>
        <w:ind w:left="0"/>
        <w:jc w:val="left"/>
      </w:pPr>
    </w:p>
    <w:p w14:paraId="4C145EF7" w14:textId="77777777" w:rsidR="00A13F87" w:rsidRDefault="00AE16AA">
      <w:pPr>
        <w:pStyle w:val="a3"/>
        <w:ind w:left="863"/>
        <w:jc w:val="left"/>
      </w:pPr>
      <w:r>
        <w:t>Таблиця</w:t>
      </w:r>
      <w:r>
        <w:rPr>
          <w:spacing w:val="-7"/>
        </w:rPr>
        <w:t xml:space="preserve"> </w:t>
      </w:r>
      <w:r>
        <w:t>2.6</w:t>
      </w:r>
      <w:r>
        <w:rPr>
          <w:spacing w:val="-5"/>
        </w:rPr>
        <w:t xml:space="preserve"> </w:t>
      </w:r>
      <w:r>
        <w:t>-</w:t>
      </w:r>
      <w:r>
        <w:rPr>
          <w:spacing w:val="-5"/>
        </w:rPr>
        <w:t xml:space="preserve"> </w:t>
      </w:r>
      <w:proofErr w:type="spellStart"/>
      <w:r>
        <w:t>Покомпонентний</w:t>
      </w:r>
      <w:proofErr w:type="spellEnd"/>
      <w:r>
        <w:rPr>
          <w:spacing w:val="-5"/>
        </w:rPr>
        <w:t xml:space="preserve"> </w:t>
      </w:r>
      <w:r>
        <w:t>аналіз</w:t>
      </w:r>
      <w:r>
        <w:rPr>
          <w:spacing w:val="-5"/>
        </w:rPr>
        <w:t xml:space="preserve"> </w:t>
      </w:r>
      <w:r>
        <w:t>конкурентів</w:t>
      </w:r>
      <w:r>
        <w:rPr>
          <w:spacing w:val="-6"/>
        </w:rPr>
        <w:t xml:space="preserve"> </w:t>
      </w:r>
      <w:r>
        <w:t>за</w:t>
      </w:r>
      <w:r>
        <w:rPr>
          <w:spacing w:val="-6"/>
        </w:rPr>
        <w:t xml:space="preserve"> </w:t>
      </w:r>
      <w:r>
        <w:t>М.</w:t>
      </w:r>
      <w:r>
        <w:rPr>
          <w:spacing w:val="-5"/>
        </w:rPr>
        <w:t xml:space="preserve"> </w:t>
      </w:r>
      <w:r>
        <w:rPr>
          <w:spacing w:val="-2"/>
        </w:rPr>
        <w:t>Портер</w:t>
      </w:r>
    </w:p>
    <w:p w14:paraId="448C109B" w14:textId="77777777" w:rsidR="00A13F87" w:rsidRDefault="00A13F87">
      <w:pPr>
        <w:pStyle w:val="a3"/>
        <w:spacing w:before="11"/>
        <w:ind w:left="0"/>
        <w:jc w:val="left"/>
        <w:rPr>
          <w:sz w:val="13"/>
        </w:rPr>
      </w:pPr>
    </w:p>
    <w:tbl>
      <w:tblPr>
        <w:tblStyle w:val="TableNormal"/>
        <w:tblW w:w="0" w:type="auto"/>
        <w:tblInd w:w="1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694"/>
        <w:gridCol w:w="2057"/>
        <w:gridCol w:w="1690"/>
        <w:gridCol w:w="2353"/>
        <w:gridCol w:w="2127"/>
      </w:tblGrid>
      <w:tr w:rsidR="00A13F87" w14:paraId="57E77029" w14:textId="77777777">
        <w:trPr>
          <w:trHeight w:val="1103"/>
        </w:trPr>
        <w:tc>
          <w:tcPr>
            <w:tcW w:w="1694" w:type="dxa"/>
          </w:tcPr>
          <w:p w14:paraId="4C65F335" w14:textId="77777777" w:rsidR="00A13F87" w:rsidRDefault="00AE16AA">
            <w:pPr>
              <w:pStyle w:val="TableParagraph"/>
              <w:ind w:right="95"/>
              <w:jc w:val="center"/>
              <w:rPr>
                <w:sz w:val="24"/>
              </w:rPr>
            </w:pPr>
            <w:r>
              <w:rPr>
                <w:spacing w:val="-4"/>
                <w:sz w:val="24"/>
              </w:rPr>
              <w:t xml:space="preserve">Найменування </w:t>
            </w:r>
            <w:r>
              <w:rPr>
                <w:spacing w:val="-2"/>
                <w:sz w:val="24"/>
              </w:rPr>
              <w:t>компанії- конкурента</w:t>
            </w:r>
          </w:p>
        </w:tc>
        <w:tc>
          <w:tcPr>
            <w:tcW w:w="2057" w:type="dxa"/>
          </w:tcPr>
          <w:p w14:paraId="7E301D7B" w14:textId="77777777" w:rsidR="00A13F87" w:rsidRDefault="00AE16AA">
            <w:pPr>
              <w:pStyle w:val="TableParagraph"/>
              <w:spacing w:line="276" w:lineRule="exact"/>
              <w:ind w:left="328" w:right="314" w:hanging="8"/>
              <w:jc w:val="center"/>
              <w:rPr>
                <w:sz w:val="24"/>
              </w:rPr>
            </w:pPr>
            <w:r>
              <w:rPr>
                <w:spacing w:val="-2"/>
                <w:sz w:val="24"/>
              </w:rPr>
              <w:t xml:space="preserve">Уявлення </w:t>
            </w:r>
            <w:r>
              <w:rPr>
                <w:sz w:val="24"/>
              </w:rPr>
              <w:t>компанії про галузь</w:t>
            </w:r>
            <w:r>
              <w:rPr>
                <w:spacing w:val="-15"/>
                <w:sz w:val="24"/>
              </w:rPr>
              <w:t xml:space="preserve"> </w:t>
            </w:r>
            <w:r>
              <w:rPr>
                <w:sz w:val="24"/>
              </w:rPr>
              <w:t>та</w:t>
            </w:r>
            <w:r>
              <w:rPr>
                <w:spacing w:val="-15"/>
                <w:sz w:val="24"/>
              </w:rPr>
              <w:t xml:space="preserve"> </w:t>
            </w:r>
            <w:r>
              <w:rPr>
                <w:sz w:val="24"/>
              </w:rPr>
              <w:t>своє місце в ній</w:t>
            </w:r>
          </w:p>
        </w:tc>
        <w:tc>
          <w:tcPr>
            <w:tcW w:w="1690" w:type="dxa"/>
          </w:tcPr>
          <w:p w14:paraId="16E7E0BC" w14:textId="77777777" w:rsidR="00A13F87" w:rsidRDefault="00AE16AA">
            <w:pPr>
              <w:pStyle w:val="TableParagraph"/>
              <w:ind w:left="389" w:right="96" w:firstLine="24"/>
              <w:rPr>
                <w:sz w:val="24"/>
              </w:rPr>
            </w:pPr>
            <w:r>
              <w:rPr>
                <w:spacing w:val="-2"/>
                <w:sz w:val="24"/>
              </w:rPr>
              <w:t xml:space="preserve">Поточна </w:t>
            </w:r>
            <w:r>
              <w:rPr>
                <w:spacing w:val="-4"/>
                <w:sz w:val="24"/>
              </w:rPr>
              <w:t>стратегія</w:t>
            </w:r>
          </w:p>
        </w:tc>
        <w:tc>
          <w:tcPr>
            <w:tcW w:w="2353" w:type="dxa"/>
          </w:tcPr>
          <w:p w14:paraId="58A5593F" w14:textId="77777777" w:rsidR="00A13F87" w:rsidRDefault="00AE16AA">
            <w:pPr>
              <w:pStyle w:val="TableParagraph"/>
              <w:ind w:left="207" w:right="196"/>
              <w:jc w:val="center"/>
              <w:rPr>
                <w:sz w:val="24"/>
              </w:rPr>
            </w:pPr>
            <w:r>
              <w:rPr>
                <w:spacing w:val="-2"/>
                <w:sz w:val="24"/>
              </w:rPr>
              <w:t xml:space="preserve">Можливості </w:t>
            </w:r>
            <w:r>
              <w:rPr>
                <w:sz w:val="24"/>
              </w:rPr>
              <w:t>(сильні</w:t>
            </w:r>
            <w:r>
              <w:rPr>
                <w:spacing w:val="-15"/>
                <w:sz w:val="24"/>
              </w:rPr>
              <w:t xml:space="preserve"> </w:t>
            </w:r>
            <w:r>
              <w:rPr>
                <w:sz w:val="24"/>
              </w:rPr>
              <w:t>та</w:t>
            </w:r>
            <w:r>
              <w:rPr>
                <w:spacing w:val="-15"/>
                <w:sz w:val="24"/>
              </w:rPr>
              <w:t xml:space="preserve"> </w:t>
            </w:r>
            <w:r>
              <w:rPr>
                <w:sz w:val="24"/>
              </w:rPr>
              <w:t xml:space="preserve">слабкі </w:t>
            </w:r>
            <w:r>
              <w:rPr>
                <w:spacing w:val="-2"/>
                <w:sz w:val="24"/>
              </w:rPr>
              <w:t>сторони)</w:t>
            </w:r>
          </w:p>
        </w:tc>
        <w:tc>
          <w:tcPr>
            <w:tcW w:w="2127" w:type="dxa"/>
          </w:tcPr>
          <w:p w14:paraId="5A5DB4A1" w14:textId="77777777" w:rsidR="00A13F87" w:rsidRDefault="00AE16AA">
            <w:pPr>
              <w:pStyle w:val="TableParagraph"/>
              <w:spacing w:line="275" w:lineRule="exact"/>
              <w:ind w:left="355"/>
              <w:rPr>
                <w:sz w:val="24"/>
              </w:rPr>
            </w:pPr>
            <w:r>
              <w:rPr>
                <w:sz w:val="24"/>
              </w:rPr>
              <w:t>Майбутні</w:t>
            </w:r>
            <w:r>
              <w:rPr>
                <w:spacing w:val="-5"/>
                <w:sz w:val="24"/>
              </w:rPr>
              <w:t xml:space="preserve"> </w:t>
            </w:r>
            <w:r>
              <w:rPr>
                <w:spacing w:val="-4"/>
                <w:sz w:val="24"/>
              </w:rPr>
              <w:t>цілі</w:t>
            </w:r>
          </w:p>
        </w:tc>
      </w:tr>
      <w:tr w:rsidR="00A13F87" w14:paraId="5C9999FE" w14:textId="77777777">
        <w:trPr>
          <w:trHeight w:val="1656"/>
        </w:trPr>
        <w:tc>
          <w:tcPr>
            <w:tcW w:w="1694" w:type="dxa"/>
          </w:tcPr>
          <w:p w14:paraId="64C6AF68" w14:textId="77777777" w:rsidR="00A13F87" w:rsidRDefault="00AE16AA">
            <w:pPr>
              <w:pStyle w:val="TableParagraph"/>
              <w:spacing w:before="1"/>
              <w:rPr>
                <w:sz w:val="24"/>
              </w:rPr>
            </w:pPr>
            <w:proofErr w:type="spellStart"/>
            <w:r>
              <w:rPr>
                <w:spacing w:val="-2"/>
                <w:sz w:val="24"/>
              </w:rPr>
              <w:t>Антишкола</w:t>
            </w:r>
            <w:proofErr w:type="spellEnd"/>
          </w:p>
        </w:tc>
        <w:tc>
          <w:tcPr>
            <w:tcW w:w="2057" w:type="dxa"/>
          </w:tcPr>
          <w:p w14:paraId="354412CE" w14:textId="77777777" w:rsidR="00A13F87" w:rsidRDefault="00AE16AA">
            <w:pPr>
              <w:pStyle w:val="TableParagraph"/>
              <w:tabs>
                <w:tab w:val="left" w:pos="1641"/>
                <w:tab w:val="left" w:pos="1705"/>
              </w:tabs>
              <w:spacing w:before="1"/>
              <w:ind w:left="108" w:right="96"/>
              <w:jc w:val="both"/>
              <w:rPr>
                <w:sz w:val="24"/>
              </w:rPr>
            </w:pPr>
            <w:r>
              <w:rPr>
                <w:sz w:val="24"/>
              </w:rPr>
              <w:t xml:space="preserve">Позиціонує себе як інноваційна </w:t>
            </w:r>
            <w:r>
              <w:rPr>
                <w:spacing w:val="-2"/>
                <w:sz w:val="24"/>
              </w:rPr>
              <w:t>школа,</w:t>
            </w:r>
            <w:r>
              <w:rPr>
                <w:sz w:val="24"/>
              </w:rPr>
              <w:tab/>
            </w:r>
            <w:r>
              <w:rPr>
                <w:spacing w:val="-6"/>
                <w:sz w:val="24"/>
              </w:rPr>
              <w:t xml:space="preserve">що </w:t>
            </w:r>
            <w:r>
              <w:rPr>
                <w:spacing w:val="-2"/>
                <w:sz w:val="24"/>
              </w:rPr>
              <w:t>порушує</w:t>
            </w:r>
            <w:r>
              <w:rPr>
                <w:spacing w:val="-13"/>
                <w:sz w:val="24"/>
              </w:rPr>
              <w:t xml:space="preserve"> </w:t>
            </w:r>
            <w:r>
              <w:rPr>
                <w:spacing w:val="-2"/>
                <w:sz w:val="24"/>
              </w:rPr>
              <w:t>класичні підходи</w:t>
            </w:r>
            <w:r>
              <w:rPr>
                <w:sz w:val="24"/>
              </w:rPr>
              <w:tab/>
            </w:r>
            <w:r>
              <w:rPr>
                <w:sz w:val="24"/>
              </w:rPr>
              <w:tab/>
            </w:r>
            <w:r>
              <w:rPr>
                <w:spacing w:val="-5"/>
                <w:sz w:val="24"/>
              </w:rPr>
              <w:t>до</w:t>
            </w:r>
          </w:p>
          <w:p w14:paraId="0F924381" w14:textId="77777777" w:rsidR="00A13F87" w:rsidRDefault="00AE16AA">
            <w:pPr>
              <w:pStyle w:val="TableParagraph"/>
              <w:spacing w:line="255" w:lineRule="exact"/>
              <w:ind w:left="108"/>
              <w:rPr>
                <w:sz w:val="24"/>
              </w:rPr>
            </w:pPr>
            <w:r>
              <w:rPr>
                <w:spacing w:val="-2"/>
                <w:sz w:val="24"/>
              </w:rPr>
              <w:t>навчання</w:t>
            </w:r>
          </w:p>
        </w:tc>
        <w:tc>
          <w:tcPr>
            <w:tcW w:w="1690" w:type="dxa"/>
          </w:tcPr>
          <w:p w14:paraId="79345718" w14:textId="77777777" w:rsidR="00A13F87" w:rsidRDefault="00AE16AA">
            <w:pPr>
              <w:pStyle w:val="TableParagraph"/>
              <w:tabs>
                <w:tab w:val="left" w:pos="1345"/>
              </w:tabs>
              <w:spacing w:before="1"/>
              <w:ind w:left="106" w:right="96"/>
              <w:rPr>
                <w:sz w:val="24"/>
              </w:rPr>
            </w:pPr>
            <w:r>
              <w:rPr>
                <w:spacing w:val="-2"/>
                <w:sz w:val="24"/>
              </w:rPr>
              <w:t xml:space="preserve">Використання </w:t>
            </w:r>
            <w:r>
              <w:rPr>
                <w:spacing w:val="-4"/>
                <w:sz w:val="24"/>
              </w:rPr>
              <w:t>нових</w:t>
            </w:r>
            <w:r>
              <w:rPr>
                <w:spacing w:val="40"/>
                <w:sz w:val="24"/>
              </w:rPr>
              <w:t xml:space="preserve"> </w:t>
            </w:r>
            <w:r>
              <w:rPr>
                <w:spacing w:val="-2"/>
                <w:sz w:val="24"/>
              </w:rPr>
              <w:t>методів, акцент</w:t>
            </w:r>
            <w:r>
              <w:rPr>
                <w:sz w:val="24"/>
              </w:rPr>
              <w:tab/>
            </w:r>
            <w:r>
              <w:rPr>
                <w:spacing w:val="-6"/>
                <w:sz w:val="24"/>
              </w:rPr>
              <w:t xml:space="preserve">на </w:t>
            </w:r>
            <w:r>
              <w:rPr>
                <w:spacing w:val="-2"/>
                <w:sz w:val="24"/>
              </w:rPr>
              <w:t>онлайн-освіті</w:t>
            </w:r>
          </w:p>
        </w:tc>
        <w:tc>
          <w:tcPr>
            <w:tcW w:w="2353" w:type="dxa"/>
          </w:tcPr>
          <w:p w14:paraId="67FE2C80" w14:textId="77777777" w:rsidR="00A13F87" w:rsidRDefault="00AE16AA">
            <w:pPr>
              <w:pStyle w:val="TableParagraph"/>
              <w:spacing w:before="1"/>
              <w:ind w:left="108" w:right="88"/>
              <w:rPr>
                <w:sz w:val="24"/>
              </w:rPr>
            </w:pPr>
            <w:r>
              <w:rPr>
                <w:sz w:val="24"/>
              </w:rPr>
              <w:t>Сильні:</w:t>
            </w:r>
            <w:r>
              <w:rPr>
                <w:spacing w:val="-3"/>
                <w:sz w:val="24"/>
              </w:rPr>
              <w:t xml:space="preserve"> </w:t>
            </w:r>
            <w:proofErr w:type="spellStart"/>
            <w:r>
              <w:rPr>
                <w:sz w:val="24"/>
              </w:rPr>
              <w:t>нестандартн</w:t>
            </w:r>
            <w:proofErr w:type="spellEnd"/>
            <w:r>
              <w:rPr>
                <w:sz w:val="24"/>
              </w:rPr>
              <w:t xml:space="preserve"> і підходи, велика гнучкість; Слабкі: обмежений</w:t>
            </w:r>
            <w:r>
              <w:rPr>
                <w:spacing w:val="-15"/>
                <w:sz w:val="24"/>
              </w:rPr>
              <w:t xml:space="preserve"> </w:t>
            </w:r>
            <w:r>
              <w:rPr>
                <w:sz w:val="24"/>
              </w:rPr>
              <w:t>фокус</w:t>
            </w:r>
            <w:r>
              <w:rPr>
                <w:spacing w:val="-15"/>
                <w:sz w:val="24"/>
              </w:rPr>
              <w:t xml:space="preserve"> </w:t>
            </w:r>
            <w:r>
              <w:rPr>
                <w:sz w:val="24"/>
              </w:rPr>
              <w:t>на класичних методах</w:t>
            </w:r>
          </w:p>
        </w:tc>
        <w:tc>
          <w:tcPr>
            <w:tcW w:w="2127" w:type="dxa"/>
          </w:tcPr>
          <w:p w14:paraId="1CFE2336" w14:textId="77777777" w:rsidR="00A13F87" w:rsidRDefault="00AE16AA">
            <w:pPr>
              <w:pStyle w:val="TableParagraph"/>
              <w:tabs>
                <w:tab w:val="left" w:pos="1295"/>
              </w:tabs>
              <w:spacing w:before="1"/>
              <w:ind w:left="108" w:right="95"/>
              <w:rPr>
                <w:sz w:val="24"/>
              </w:rPr>
            </w:pPr>
            <w:r>
              <w:rPr>
                <w:spacing w:val="-2"/>
                <w:sz w:val="24"/>
              </w:rPr>
              <w:t>Залучити</w:t>
            </w:r>
            <w:r>
              <w:rPr>
                <w:sz w:val="24"/>
              </w:rPr>
              <w:tab/>
            </w:r>
            <w:r>
              <w:rPr>
                <w:spacing w:val="-2"/>
                <w:sz w:val="24"/>
              </w:rPr>
              <w:t xml:space="preserve">більшу </w:t>
            </w:r>
            <w:r>
              <w:rPr>
                <w:sz w:val="24"/>
              </w:rPr>
              <w:t xml:space="preserve">аудиторію через </w:t>
            </w:r>
            <w:r>
              <w:rPr>
                <w:spacing w:val="-2"/>
                <w:sz w:val="24"/>
              </w:rPr>
              <w:t>розширення онлайн-форматів</w:t>
            </w:r>
          </w:p>
        </w:tc>
      </w:tr>
      <w:tr w:rsidR="00A13F87" w14:paraId="3E35BBD8" w14:textId="77777777">
        <w:trPr>
          <w:trHeight w:val="1934"/>
        </w:trPr>
        <w:tc>
          <w:tcPr>
            <w:tcW w:w="1694" w:type="dxa"/>
          </w:tcPr>
          <w:p w14:paraId="0BB59B24" w14:textId="77777777" w:rsidR="00A13F87" w:rsidRDefault="00AE16AA">
            <w:pPr>
              <w:pStyle w:val="TableParagraph"/>
              <w:spacing w:before="1"/>
              <w:rPr>
                <w:sz w:val="24"/>
              </w:rPr>
            </w:pPr>
            <w:proofErr w:type="spellStart"/>
            <w:r>
              <w:rPr>
                <w:sz w:val="24"/>
              </w:rPr>
              <w:t>Green</w:t>
            </w:r>
            <w:proofErr w:type="spellEnd"/>
            <w:r>
              <w:rPr>
                <w:spacing w:val="-4"/>
                <w:sz w:val="24"/>
              </w:rPr>
              <w:t xml:space="preserve"> </w:t>
            </w:r>
            <w:proofErr w:type="spellStart"/>
            <w:r>
              <w:rPr>
                <w:spacing w:val="-2"/>
                <w:sz w:val="24"/>
              </w:rPr>
              <w:t>Forest</w:t>
            </w:r>
            <w:proofErr w:type="spellEnd"/>
          </w:p>
        </w:tc>
        <w:tc>
          <w:tcPr>
            <w:tcW w:w="2057" w:type="dxa"/>
          </w:tcPr>
          <w:p w14:paraId="510D5CD7" w14:textId="77777777" w:rsidR="00A13F87" w:rsidRDefault="00AE16AA">
            <w:pPr>
              <w:pStyle w:val="TableParagraph"/>
              <w:tabs>
                <w:tab w:val="left" w:pos="1852"/>
              </w:tabs>
              <w:spacing w:before="1"/>
              <w:ind w:left="108"/>
              <w:rPr>
                <w:sz w:val="24"/>
              </w:rPr>
            </w:pPr>
            <w:r>
              <w:rPr>
                <w:spacing w:val="-4"/>
                <w:sz w:val="24"/>
              </w:rPr>
              <w:t>Одна</w:t>
            </w:r>
            <w:r>
              <w:rPr>
                <w:sz w:val="24"/>
              </w:rPr>
              <w:tab/>
            </w:r>
            <w:r>
              <w:rPr>
                <w:spacing w:val="-10"/>
                <w:sz w:val="24"/>
              </w:rPr>
              <w:t>з</w:t>
            </w:r>
          </w:p>
          <w:p w14:paraId="08AF76C1" w14:textId="77777777" w:rsidR="00A13F87" w:rsidRDefault="00AE16AA">
            <w:pPr>
              <w:pStyle w:val="TableParagraph"/>
              <w:tabs>
                <w:tab w:val="left" w:pos="1712"/>
              </w:tabs>
              <w:ind w:left="108" w:right="96"/>
              <w:rPr>
                <w:sz w:val="24"/>
              </w:rPr>
            </w:pPr>
            <w:r>
              <w:rPr>
                <w:spacing w:val="-2"/>
                <w:sz w:val="24"/>
              </w:rPr>
              <w:t xml:space="preserve">найпопулярніших </w:t>
            </w:r>
            <w:r>
              <w:rPr>
                <w:sz w:val="24"/>
              </w:rPr>
              <w:t xml:space="preserve">шкіл в Україні з </w:t>
            </w:r>
            <w:r>
              <w:rPr>
                <w:spacing w:val="-2"/>
                <w:sz w:val="24"/>
              </w:rPr>
              <w:t>міцною репутацією</w:t>
            </w:r>
            <w:r>
              <w:rPr>
                <w:sz w:val="24"/>
              </w:rPr>
              <w:tab/>
            </w:r>
            <w:r>
              <w:rPr>
                <w:spacing w:val="-6"/>
                <w:sz w:val="24"/>
              </w:rPr>
              <w:t xml:space="preserve">на </w:t>
            </w:r>
            <w:r>
              <w:rPr>
                <w:spacing w:val="-2"/>
                <w:sz w:val="24"/>
              </w:rPr>
              <w:t>ринку</w:t>
            </w:r>
          </w:p>
        </w:tc>
        <w:tc>
          <w:tcPr>
            <w:tcW w:w="1690" w:type="dxa"/>
          </w:tcPr>
          <w:p w14:paraId="4E6B8B00" w14:textId="77777777" w:rsidR="00A13F87" w:rsidRDefault="00AE16AA">
            <w:pPr>
              <w:pStyle w:val="TableParagraph"/>
              <w:tabs>
                <w:tab w:val="left" w:pos="643"/>
                <w:tab w:val="left" w:pos="1346"/>
              </w:tabs>
              <w:spacing w:before="1"/>
              <w:ind w:left="106" w:right="95"/>
              <w:rPr>
                <w:sz w:val="24"/>
              </w:rPr>
            </w:pPr>
            <w:r>
              <w:rPr>
                <w:spacing w:val="-2"/>
                <w:sz w:val="24"/>
              </w:rPr>
              <w:t>Акцент</w:t>
            </w:r>
            <w:r>
              <w:rPr>
                <w:sz w:val="24"/>
              </w:rPr>
              <w:tab/>
            </w:r>
            <w:r>
              <w:rPr>
                <w:spacing w:val="-6"/>
                <w:sz w:val="24"/>
              </w:rPr>
              <w:t xml:space="preserve">на </w:t>
            </w:r>
            <w:r>
              <w:rPr>
                <w:spacing w:val="-2"/>
                <w:sz w:val="24"/>
              </w:rPr>
              <w:t xml:space="preserve">інтенсивних курсах, адаптованих </w:t>
            </w:r>
            <w:r>
              <w:rPr>
                <w:spacing w:val="-6"/>
                <w:sz w:val="24"/>
              </w:rPr>
              <w:t>до</w:t>
            </w:r>
            <w:r>
              <w:rPr>
                <w:sz w:val="24"/>
              </w:rPr>
              <w:tab/>
            </w:r>
            <w:r>
              <w:rPr>
                <w:spacing w:val="-2"/>
                <w:sz w:val="24"/>
              </w:rPr>
              <w:t>сучасних тенденцій</w:t>
            </w:r>
          </w:p>
        </w:tc>
        <w:tc>
          <w:tcPr>
            <w:tcW w:w="2353" w:type="dxa"/>
          </w:tcPr>
          <w:p w14:paraId="0EC06462" w14:textId="77777777" w:rsidR="00A13F87" w:rsidRDefault="00AE16AA">
            <w:pPr>
              <w:pStyle w:val="TableParagraph"/>
              <w:tabs>
                <w:tab w:val="left" w:pos="664"/>
                <w:tab w:val="left" w:pos="1487"/>
              </w:tabs>
              <w:spacing w:before="1"/>
              <w:ind w:left="108" w:right="95"/>
              <w:rPr>
                <w:sz w:val="24"/>
              </w:rPr>
            </w:pPr>
            <w:r>
              <w:rPr>
                <w:sz w:val="24"/>
              </w:rPr>
              <w:t>Сильні:</w:t>
            </w:r>
            <w:r>
              <w:rPr>
                <w:spacing w:val="40"/>
                <w:sz w:val="24"/>
              </w:rPr>
              <w:t xml:space="preserve"> </w:t>
            </w:r>
            <w:r>
              <w:rPr>
                <w:sz w:val="24"/>
              </w:rPr>
              <w:t>велика</w:t>
            </w:r>
            <w:r>
              <w:rPr>
                <w:spacing w:val="38"/>
                <w:sz w:val="24"/>
              </w:rPr>
              <w:t xml:space="preserve"> </w:t>
            </w:r>
            <w:r>
              <w:rPr>
                <w:sz w:val="24"/>
              </w:rPr>
              <w:t xml:space="preserve">база клієнтів, якісний </w:t>
            </w:r>
            <w:r>
              <w:rPr>
                <w:spacing w:val="-2"/>
                <w:sz w:val="24"/>
              </w:rPr>
              <w:t>контент;</w:t>
            </w:r>
            <w:r>
              <w:rPr>
                <w:sz w:val="24"/>
              </w:rPr>
              <w:tab/>
            </w:r>
            <w:r>
              <w:rPr>
                <w:spacing w:val="-2"/>
                <w:sz w:val="24"/>
              </w:rPr>
              <w:t xml:space="preserve">Слабкі: </w:t>
            </w:r>
            <w:r>
              <w:rPr>
                <w:sz w:val="24"/>
              </w:rPr>
              <w:t xml:space="preserve">обмежені варіанти </w:t>
            </w:r>
            <w:r>
              <w:rPr>
                <w:spacing w:val="-4"/>
                <w:sz w:val="24"/>
              </w:rPr>
              <w:t>для</w:t>
            </w:r>
            <w:r>
              <w:rPr>
                <w:sz w:val="24"/>
              </w:rPr>
              <w:tab/>
            </w:r>
            <w:r>
              <w:rPr>
                <w:spacing w:val="-2"/>
                <w:sz w:val="24"/>
              </w:rPr>
              <w:t>індивідуальних занять</w:t>
            </w:r>
          </w:p>
        </w:tc>
        <w:tc>
          <w:tcPr>
            <w:tcW w:w="2127" w:type="dxa"/>
          </w:tcPr>
          <w:p w14:paraId="05D7ADDD" w14:textId="77777777" w:rsidR="00A13F87" w:rsidRDefault="00AE16AA">
            <w:pPr>
              <w:pStyle w:val="TableParagraph"/>
              <w:tabs>
                <w:tab w:val="left" w:pos="1471"/>
              </w:tabs>
              <w:spacing w:before="1"/>
              <w:ind w:left="108" w:right="94"/>
              <w:rPr>
                <w:sz w:val="24"/>
              </w:rPr>
            </w:pPr>
            <w:r>
              <w:rPr>
                <w:spacing w:val="-2"/>
                <w:sz w:val="24"/>
              </w:rPr>
              <w:t>Розширення аудиторії</w:t>
            </w:r>
            <w:r>
              <w:rPr>
                <w:sz w:val="24"/>
              </w:rPr>
              <w:tab/>
            </w:r>
            <w:r>
              <w:rPr>
                <w:spacing w:val="-4"/>
                <w:sz w:val="24"/>
              </w:rPr>
              <w:t xml:space="preserve">через </w:t>
            </w:r>
            <w:r>
              <w:rPr>
                <w:sz w:val="24"/>
              </w:rPr>
              <w:t>нові</w:t>
            </w:r>
            <w:r>
              <w:rPr>
                <w:spacing w:val="40"/>
                <w:sz w:val="24"/>
              </w:rPr>
              <w:t xml:space="preserve"> </w:t>
            </w:r>
            <w:r>
              <w:rPr>
                <w:sz w:val="24"/>
              </w:rPr>
              <w:t>програми</w:t>
            </w:r>
            <w:r>
              <w:rPr>
                <w:spacing w:val="40"/>
                <w:sz w:val="24"/>
              </w:rPr>
              <w:t xml:space="preserve"> </w:t>
            </w:r>
            <w:r>
              <w:rPr>
                <w:sz w:val="24"/>
              </w:rPr>
              <w:t xml:space="preserve">та </w:t>
            </w:r>
            <w:r>
              <w:rPr>
                <w:spacing w:val="-2"/>
                <w:sz w:val="24"/>
              </w:rPr>
              <w:t>онлайн- інструменти</w:t>
            </w:r>
          </w:p>
        </w:tc>
      </w:tr>
      <w:tr w:rsidR="00A13F87" w14:paraId="7A851EAF" w14:textId="77777777">
        <w:trPr>
          <w:trHeight w:val="1932"/>
        </w:trPr>
        <w:tc>
          <w:tcPr>
            <w:tcW w:w="1694" w:type="dxa"/>
          </w:tcPr>
          <w:p w14:paraId="2E742F07" w14:textId="77777777" w:rsidR="00A13F87" w:rsidRDefault="00AE16AA">
            <w:pPr>
              <w:pStyle w:val="TableParagraph"/>
              <w:spacing w:line="275" w:lineRule="exact"/>
              <w:rPr>
                <w:sz w:val="24"/>
              </w:rPr>
            </w:pPr>
            <w:proofErr w:type="spellStart"/>
            <w:r>
              <w:rPr>
                <w:sz w:val="24"/>
              </w:rPr>
              <w:t>English</w:t>
            </w:r>
            <w:proofErr w:type="spellEnd"/>
            <w:r>
              <w:rPr>
                <w:sz w:val="24"/>
              </w:rPr>
              <w:t xml:space="preserve"> </w:t>
            </w:r>
            <w:proofErr w:type="spellStart"/>
            <w:r>
              <w:rPr>
                <w:spacing w:val="-2"/>
                <w:sz w:val="24"/>
              </w:rPr>
              <w:t>House</w:t>
            </w:r>
            <w:proofErr w:type="spellEnd"/>
          </w:p>
        </w:tc>
        <w:tc>
          <w:tcPr>
            <w:tcW w:w="2057" w:type="dxa"/>
          </w:tcPr>
          <w:p w14:paraId="3A3CE60D" w14:textId="77777777" w:rsidR="00A13F87" w:rsidRDefault="00AE16AA">
            <w:pPr>
              <w:pStyle w:val="TableParagraph"/>
              <w:ind w:left="108" w:right="270"/>
              <w:rPr>
                <w:sz w:val="24"/>
              </w:rPr>
            </w:pPr>
            <w:r>
              <w:rPr>
                <w:spacing w:val="-4"/>
                <w:sz w:val="24"/>
              </w:rPr>
              <w:t xml:space="preserve">Бренд </w:t>
            </w:r>
            <w:r>
              <w:rPr>
                <w:sz w:val="24"/>
              </w:rPr>
              <w:t>орієнтований</w:t>
            </w:r>
            <w:r>
              <w:rPr>
                <w:spacing w:val="-15"/>
                <w:sz w:val="24"/>
              </w:rPr>
              <w:t xml:space="preserve"> </w:t>
            </w:r>
            <w:r>
              <w:rPr>
                <w:sz w:val="24"/>
              </w:rPr>
              <w:t>на якісне</w:t>
            </w:r>
            <w:r>
              <w:rPr>
                <w:spacing w:val="-15"/>
                <w:sz w:val="24"/>
              </w:rPr>
              <w:t xml:space="preserve"> </w:t>
            </w:r>
            <w:r>
              <w:rPr>
                <w:sz w:val="24"/>
              </w:rPr>
              <w:t xml:space="preserve">вивчення мови через </w:t>
            </w:r>
            <w:r>
              <w:rPr>
                <w:spacing w:val="-2"/>
                <w:sz w:val="24"/>
              </w:rPr>
              <w:t>практику</w:t>
            </w:r>
          </w:p>
        </w:tc>
        <w:tc>
          <w:tcPr>
            <w:tcW w:w="1690" w:type="dxa"/>
          </w:tcPr>
          <w:p w14:paraId="4D5257A4" w14:textId="77777777" w:rsidR="00A13F87" w:rsidRDefault="00AE16AA">
            <w:pPr>
              <w:pStyle w:val="TableParagraph"/>
              <w:tabs>
                <w:tab w:val="left" w:pos="1346"/>
              </w:tabs>
              <w:ind w:left="106" w:right="95"/>
              <w:rPr>
                <w:sz w:val="24"/>
              </w:rPr>
            </w:pPr>
            <w:r>
              <w:rPr>
                <w:spacing w:val="-2"/>
                <w:sz w:val="24"/>
              </w:rPr>
              <w:t>Акцент</w:t>
            </w:r>
            <w:r>
              <w:rPr>
                <w:sz w:val="24"/>
              </w:rPr>
              <w:tab/>
            </w:r>
            <w:r>
              <w:rPr>
                <w:spacing w:val="-6"/>
                <w:sz w:val="24"/>
              </w:rPr>
              <w:t xml:space="preserve">на </w:t>
            </w:r>
            <w:r>
              <w:rPr>
                <w:spacing w:val="-2"/>
                <w:sz w:val="24"/>
              </w:rPr>
              <w:t>групових заняттях</w:t>
            </w:r>
            <w:r>
              <w:rPr>
                <w:sz w:val="24"/>
              </w:rPr>
              <w:tab/>
            </w:r>
            <w:r>
              <w:rPr>
                <w:spacing w:val="-38"/>
                <w:sz w:val="24"/>
              </w:rPr>
              <w:t xml:space="preserve"> </w:t>
            </w:r>
            <w:r>
              <w:rPr>
                <w:spacing w:val="-4"/>
                <w:sz w:val="24"/>
              </w:rPr>
              <w:t xml:space="preserve">та </w:t>
            </w:r>
            <w:r>
              <w:rPr>
                <w:spacing w:val="-2"/>
                <w:sz w:val="24"/>
              </w:rPr>
              <w:t>використанні реальних життєвих</w:t>
            </w:r>
          </w:p>
          <w:p w14:paraId="6AF8FD07" w14:textId="77777777" w:rsidR="00A13F87" w:rsidRDefault="00AE16AA">
            <w:pPr>
              <w:pStyle w:val="TableParagraph"/>
              <w:spacing w:line="257" w:lineRule="exact"/>
              <w:ind w:left="106"/>
              <w:rPr>
                <w:sz w:val="24"/>
              </w:rPr>
            </w:pPr>
            <w:r>
              <w:rPr>
                <w:spacing w:val="-2"/>
                <w:sz w:val="24"/>
              </w:rPr>
              <w:t>ситуацій</w:t>
            </w:r>
          </w:p>
        </w:tc>
        <w:tc>
          <w:tcPr>
            <w:tcW w:w="2353" w:type="dxa"/>
          </w:tcPr>
          <w:p w14:paraId="6D0FD633" w14:textId="77777777" w:rsidR="00A13F87" w:rsidRDefault="00AE16AA">
            <w:pPr>
              <w:pStyle w:val="TableParagraph"/>
              <w:ind w:left="108" w:right="95"/>
              <w:rPr>
                <w:sz w:val="24"/>
              </w:rPr>
            </w:pPr>
            <w:r>
              <w:rPr>
                <w:sz w:val="24"/>
              </w:rPr>
              <w:t>Сильні:</w:t>
            </w:r>
            <w:r>
              <w:rPr>
                <w:spacing w:val="40"/>
                <w:sz w:val="24"/>
              </w:rPr>
              <w:t xml:space="preserve"> </w:t>
            </w:r>
            <w:r>
              <w:rPr>
                <w:sz w:val="24"/>
              </w:rPr>
              <w:t xml:space="preserve">практичний </w:t>
            </w:r>
            <w:r>
              <w:rPr>
                <w:spacing w:val="-2"/>
                <w:sz w:val="24"/>
              </w:rPr>
              <w:t>підхід,</w:t>
            </w:r>
            <w:r>
              <w:rPr>
                <w:spacing w:val="80"/>
                <w:sz w:val="24"/>
              </w:rPr>
              <w:t xml:space="preserve"> </w:t>
            </w:r>
            <w:r>
              <w:rPr>
                <w:spacing w:val="-2"/>
                <w:sz w:val="24"/>
              </w:rPr>
              <w:t xml:space="preserve">ефективність; </w:t>
            </w:r>
            <w:r>
              <w:rPr>
                <w:sz w:val="24"/>
              </w:rPr>
              <w:t>Слабкі:</w:t>
            </w:r>
            <w:r>
              <w:rPr>
                <w:spacing w:val="-12"/>
                <w:sz w:val="24"/>
              </w:rPr>
              <w:t xml:space="preserve"> </w:t>
            </w:r>
            <w:r>
              <w:rPr>
                <w:sz w:val="24"/>
              </w:rPr>
              <w:t>менше</w:t>
            </w:r>
            <w:r>
              <w:rPr>
                <w:spacing w:val="-12"/>
                <w:sz w:val="24"/>
              </w:rPr>
              <w:t xml:space="preserve"> </w:t>
            </w:r>
            <w:r>
              <w:rPr>
                <w:sz w:val="24"/>
              </w:rPr>
              <w:t>уваги приділяється теорії</w:t>
            </w:r>
          </w:p>
        </w:tc>
        <w:tc>
          <w:tcPr>
            <w:tcW w:w="2127" w:type="dxa"/>
          </w:tcPr>
          <w:p w14:paraId="139948A8" w14:textId="77777777" w:rsidR="00A13F87" w:rsidRDefault="00AE16AA">
            <w:pPr>
              <w:pStyle w:val="TableParagraph"/>
              <w:ind w:left="108" w:right="96"/>
              <w:rPr>
                <w:sz w:val="24"/>
              </w:rPr>
            </w:pPr>
            <w:r>
              <w:rPr>
                <w:spacing w:val="-2"/>
                <w:sz w:val="24"/>
              </w:rPr>
              <w:t>Створення</w:t>
            </w:r>
            <w:r>
              <w:rPr>
                <w:spacing w:val="40"/>
                <w:sz w:val="24"/>
              </w:rPr>
              <w:t xml:space="preserve"> </w:t>
            </w:r>
            <w:r>
              <w:rPr>
                <w:sz w:val="24"/>
              </w:rPr>
              <w:t>більшої</w:t>
            </w:r>
            <w:r>
              <w:rPr>
                <w:spacing w:val="80"/>
                <w:sz w:val="24"/>
              </w:rPr>
              <w:t xml:space="preserve"> </w:t>
            </w:r>
            <w:r>
              <w:rPr>
                <w:sz w:val="24"/>
              </w:rPr>
              <w:t xml:space="preserve">кількості </w:t>
            </w:r>
            <w:proofErr w:type="spellStart"/>
            <w:r>
              <w:rPr>
                <w:sz w:val="24"/>
              </w:rPr>
              <w:t>офлайн</w:t>
            </w:r>
            <w:proofErr w:type="spellEnd"/>
            <w:r>
              <w:rPr>
                <w:sz w:val="24"/>
              </w:rPr>
              <w:t>-центрів</w:t>
            </w:r>
            <w:r>
              <w:rPr>
                <w:spacing w:val="80"/>
                <w:sz w:val="24"/>
              </w:rPr>
              <w:t xml:space="preserve"> </w:t>
            </w:r>
            <w:r>
              <w:rPr>
                <w:sz w:val="24"/>
              </w:rPr>
              <w:t>у великих містах</w:t>
            </w:r>
          </w:p>
        </w:tc>
      </w:tr>
    </w:tbl>
    <w:p w14:paraId="5FF70E9E" w14:textId="77777777" w:rsidR="00A13F87" w:rsidRDefault="00A13F87">
      <w:pPr>
        <w:pStyle w:val="TableParagraph"/>
        <w:rPr>
          <w:sz w:val="24"/>
        </w:rPr>
        <w:sectPr w:rsidR="00A13F87">
          <w:pgSz w:w="11910" w:h="16840"/>
          <w:pgMar w:top="840" w:right="425" w:bottom="280" w:left="1275" w:header="578" w:footer="0" w:gutter="0"/>
          <w:cols w:space="720"/>
        </w:sectPr>
      </w:pPr>
    </w:p>
    <w:p w14:paraId="23F8A4BB" w14:textId="77777777" w:rsidR="00A13F87" w:rsidRDefault="00AE16AA">
      <w:pPr>
        <w:pStyle w:val="a3"/>
        <w:spacing w:before="289"/>
        <w:ind w:left="710"/>
        <w:jc w:val="left"/>
      </w:pPr>
      <w:r>
        <w:lastRenderedPageBreak/>
        <w:t>Продовження</w:t>
      </w:r>
      <w:r>
        <w:rPr>
          <w:spacing w:val="-11"/>
        </w:rPr>
        <w:t xml:space="preserve"> </w:t>
      </w:r>
      <w:r>
        <w:t>таблиці</w:t>
      </w:r>
      <w:r>
        <w:rPr>
          <w:spacing w:val="-9"/>
        </w:rPr>
        <w:t xml:space="preserve"> </w:t>
      </w:r>
      <w:r>
        <w:rPr>
          <w:spacing w:val="-5"/>
        </w:rPr>
        <w:t>2.6</w:t>
      </w:r>
    </w:p>
    <w:p w14:paraId="14D471E7" w14:textId="77777777" w:rsidR="00A13F87" w:rsidRDefault="00A13F87">
      <w:pPr>
        <w:pStyle w:val="a3"/>
        <w:spacing w:before="2"/>
        <w:ind w:left="0"/>
        <w:jc w:val="left"/>
        <w:rPr>
          <w:sz w:val="14"/>
        </w:rPr>
      </w:pPr>
    </w:p>
    <w:tbl>
      <w:tblPr>
        <w:tblStyle w:val="TableNormal"/>
        <w:tblW w:w="0" w:type="auto"/>
        <w:tblInd w:w="1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805"/>
        <w:gridCol w:w="1914"/>
        <w:gridCol w:w="1933"/>
        <w:gridCol w:w="2329"/>
        <w:gridCol w:w="1938"/>
      </w:tblGrid>
      <w:tr w:rsidR="00A13F87" w14:paraId="3B7A72B8" w14:textId="77777777">
        <w:trPr>
          <w:trHeight w:val="1103"/>
        </w:trPr>
        <w:tc>
          <w:tcPr>
            <w:tcW w:w="1805" w:type="dxa"/>
          </w:tcPr>
          <w:p w14:paraId="352267D6" w14:textId="77777777" w:rsidR="00A13F87" w:rsidRDefault="00AE16AA">
            <w:pPr>
              <w:pStyle w:val="TableParagraph"/>
              <w:ind w:left="163" w:right="151"/>
              <w:jc w:val="center"/>
              <w:rPr>
                <w:sz w:val="24"/>
              </w:rPr>
            </w:pPr>
            <w:r>
              <w:rPr>
                <w:spacing w:val="-4"/>
                <w:sz w:val="24"/>
              </w:rPr>
              <w:t xml:space="preserve">Найменування </w:t>
            </w:r>
            <w:r>
              <w:rPr>
                <w:spacing w:val="-2"/>
                <w:sz w:val="24"/>
              </w:rPr>
              <w:t>компанії- конкурента</w:t>
            </w:r>
          </w:p>
        </w:tc>
        <w:tc>
          <w:tcPr>
            <w:tcW w:w="1914" w:type="dxa"/>
          </w:tcPr>
          <w:p w14:paraId="03F64A12" w14:textId="77777777" w:rsidR="00A13F87" w:rsidRDefault="00AE16AA">
            <w:pPr>
              <w:pStyle w:val="TableParagraph"/>
              <w:spacing w:line="276" w:lineRule="exact"/>
              <w:ind w:left="258" w:right="241" w:hanging="7"/>
              <w:jc w:val="center"/>
              <w:rPr>
                <w:sz w:val="24"/>
              </w:rPr>
            </w:pPr>
            <w:r>
              <w:rPr>
                <w:spacing w:val="-2"/>
                <w:sz w:val="24"/>
              </w:rPr>
              <w:t xml:space="preserve">Уявлення </w:t>
            </w:r>
            <w:r>
              <w:rPr>
                <w:sz w:val="24"/>
              </w:rPr>
              <w:t>компанії про галузь</w:t>
            </w:r>
            <w:r>
              <w:rPr>
                <w:spacing w:val="-15"/>
                <w:sz w:val="24"/>
              </w:rPr>
              <w:t xml:space="preserve"> </w:t>
            </w:r>
            <w:r>
              <w:rPr>
                <w:sz w:val="24"/>
              </w:rPr>
              <w:t>та</w:t>
            </w:r>
            <w:r>
              <w:rPr>
                <w:spacing w:val="-15"/>
                <w:sz w:val="24"/>
              </w:rPr>
              <w:t xml:space="preserve"> </w:t>
            </w:r>
            <w:r>
              <w:rPr>
                <w:sz w:val="24"/>
              </w:rPr>
              <w:t>своє місце в ній</w:t>
            </w:r>
          </w:p>
        </w:tc>
        <w:tc>
          <w:tcPr>
            <w:tcW w:w="1933" w:type="dxa"/>
          </w:tcPr>
          <w:p w14:paraId="1A845967" w14:textId="77777777" w:rsidR="00A13F87" w:rsidRDefault="00AE16AA">
            <w:pPr>
              <w:pStyle w:val="TableParagraph"/>
              <w:ind w:left="510" w:right="113" w:firstLine="24"/>
              <w:rPr>
                <w:sz w:val="24"/>
              </w:rPr>
            </w:pPr>
            <w:r>
              <w:rPr>
                <w:spacing w:val="-2"/>
                <w:sz w:val="24"/>
              </w:rPr>
              <w:t xml:space="preserve">Поточна </w:t>
            </w:r>
            <w:r>
              <w:rPr>
                <w:spacing w:val="-4"/>
                <w:sz w:val="24"/>
              </w:rPr>
              <w:t>стратегія</w:t>
            </w:r>
          </w:p>
        </w:tc>
        <w:tc>
          <w:tcPr>
            <w:tcW w:w="2329" w:type="dxa"/>
          </w:tcPr>
          <w:p w14:paraId="6266751F" w14:textId="77777777" w:rsidR="00A13F87" w:rsidRDefault="00AE16AA">
            <w:pPr>
              <w:pStyle w:val="TableParagraph"/>
              <w:ind w:left="193" w:right="186"/>
              <w:jc w:val="center"/>
              <w:rPr>
                <w:sz w:val="24"/>
              </w:rPr>
            </w:pPr>
            <w:r>
              <w:rPr>
                <w:spacing w:val="-2"/>
                <w:sz w:val="24"/>
              </w:rPr>
              <w:t xml:space="preserve">Можливості </w:t>
            </w:r>
            <w:r>
              <w:rPr>
                <w:sz w:val="24"/>
              </w:rPr>
              <w:t>(сильні</w:t>
            </w:r>
            <w:r>
              <w:rPr>
                <w:spacing w:val="-15"/>
                <w:sz w:val="24"/>
              </w:rPr>
              <w:t xml:space="preserve"> </w:t>
            </w:r>
            <w:r>
              <w:rPr>
                <w:sz w:val="24"/>
              </w:rPr>
              <w:t>та</w:t>
            </w:r>
            <w:r>
              <w:rPr>
                <w:spacing w:val="-15"/>
                <w:sz w:val="24"/>
              </w:rPr>
              <w:t xml:space="preserve"> </w:t>
            </w:r>
            <w:r>
              <w:rPr>
                <w:sz w:val="24"/>
              </w:rPr>
              <w:t xml:space="preserve">слабкі </w:t>
            </w:r>
            <w:r>
              <w:rPr>
                <w:spacing w:val="-2"/>
                <w:sz w:val="24"/>
              </w:rPr>
              <w:t>сторони)</w:t>
            </w:r>
          </w:p>
        </w:tc>
        <w:tc>
          <w:tcPr>
            <w:tcW w:w="1938" w:type="dxa"/>
          </w:tcPr>
          <w:p w14:paraId="0FA802A7" w14:textId="77777777" w:rsidR="00A13F87" w:rsidRDefault="00AE16AA">
            <w:pPr>
              <w:pStyle w:val="TableParagraph"/>
              <w:spacing w:line="275" w:lineRule="exact"/>
              <w:ind w:left="257"/>
              <w:rPr>
                <w:sz w:val="24"/>
              </w:rPr>
            </w:pPr>
            <w:r>
              <w:rPr>
                <w:sz w:val="24"/>
              </w:rPr>
              <w:t>Майбутні</w:t>
            </w:r>
            <w:r>
              <w:rPr>
                <w:spacing w:val="-5"/>
                <w:sz w:val="24"/>
              </w:rPr>
              <w:t xml:space="preserve"> </w:t>
            </w:r>
            <w:r>
              <w:rPr>
                <w:spacing w:val="-4"/>
                <w:sz w:val="24"/>
              </w:rPr>
              <w:t>цілі</w:t>
            </w:r>
          </w:p>
        </w:tc>
      </w:tr>
      <w:tr w:rsidR="00A13F87" w14:paraId="29D52CED" w14:textId="77777777">
        <w:trPr>
          <w:trHeight w:val="1977"/>
        </w:trPr>
        <w:tc>
          <w:tcPr>
            <w:tcW w:w="1805" w:type="dxa"/>
          </w:tcPr>
          <w:p w14:paraId="638FE392" w14:textId="77777777" w:rsidR="00A13F87" w:rsidRDefault="00AE16AA">
            <w:pPr>
              <w:pStyle w:val="TableParagraph"/>
              <w:spacing w:line="275" w:lineRule="exact"/>
              <w:rPr>
                <w:sz w:val="24"/>
              </w:rPr>
            </w:pPr>
            <w:proofErr w:type="spellStart"/>
            <w:r>
              <w:rPr>
                <w:spacing w:val="-2"/>
                <w:sz w:val="24"/>
              </w:rPr>
              <w:t>Friends</w:t>
            </w:r>
            <w:proofErr w:type="spellEnd"/>
          </w:p>
        </w:tc>
        <w:tc>
          <w:tcPr>
            <w:tcW w:w="1914" w:type="dxa"/>
          </w:tcPr>
          <w:p w14:paraId="221A3301" w14:textId="77777777" w:rsidR="00A13F87" w:rsidRDefault="00AE16AA">
            <w:pPr>
              <w:pStyle w:val="TableParagraph"/>
              <w:tabs>
                <w:tab w:val="left" w:pos="1451"/>
              </w:tabs>
              <w:ind w:right="95"/>
              <w:rPr>
                <w:sz w:val="24"/>
              </w:rPr>
            </w:pPr>
            <w:r>
              <w:rPr>
                <w:sz w:val="24"/>
              </w:rPr>
              <w:t>Надає</w:t>
            </w:r>
            <w:r>
              <w:rPr>
                <w:spacing w:val="80"/>
                <w:sz w:val="24"/>
              </w:rPr>
              <w:t xml:space="preserve"> </w:t>
            </w:r>
            <w:r>
              <w:rPr>
                <w:sz w:val="24"/>
              </w:rPr>
              <w:t xml:space="preserve">клієнтам </w:t>
            </w:r>
            <w:r>
              <w:rPr>
                <w:spacing w:val="-2"/>
                <w:sz w:val="24"/>
              </w:rPr>
              <w:t>дружню, неформальну атмосферу</w:t>
            </w:r>
            <w:r>
              <w:rPr>
                <w:sz w:val="24"/>
              </w:rPr>
              <w:tab/>
            </w:r>
            <w:r>
              <w:rPr>
                <w:spacing w:val="-4"/>
                <w:sz w:val="24"/>
              </w:rPr>
              <w:t xml:space="preserve">для </w:t>
            </w:r>
            <w:r>
              <w:rPr>
                <w:spacing w:val="-2"/>
                <w:sz w:val="24"/>
              </w:rPr>
              <w:t>вивчення</w:t>
            </w:r>
          </w:p>
        </w:tc>
        <w:tc>
          <w:tcPr>
            <w:tcW w:w="1933" w:type="dxa"/>
          </w:tcPr>
          <w:p w14:paraId="62237478" w14:textId="77777777" w:rsidR="00A13F87" w:rsidRDefault="00AE16AA">
            <w:pPr>
              <w:pStyle w:val="TableParagraph"/>
              <w:tabs>
                <w:tab w:val="left" w:pos="1611"/>
              </w:tabs>
              <w:ind w:left="106" w:right="98"/>
              <w:rPr>
                <w:sz w:val="24"/>
              </w:rPr>
            </w:pPr>
            <w:r>
              <w:rPr>
                <w:spacing w:val="-2"/>
                <w:sz w:val="24"/>
              </w:rPr>
              <w:t>Використання інтерактивних методів</w:t>
            </w:r>
            <w:r>
              <w:rPr>
                <w:sz w:val="24"/>
              </w:rPr>
              <w:tab/>
            </w:r>
            <w:r>
              <w:rPr>
                <w:spacing w:val="-6"/>
                <w:sz w:val="24"/>
              </w:rPr>
              <w:t xml:space="preserve">та </w:t>
            </w:r>
            <w:r>
              <w:rPr>
                <w:spacing w:val="-2"/>
                <w:sz w:val="24"/>
              </w:rPr>
              <w:t>проектного підходу</w:t>
            </w:r>
          </w:p>
        </w:tc>
        <w:tc>
          <w:tcPr>
            <w:tcW w:w="2329" w:type="dxa"/>
          </w:tcPr>
          <w:p w14:paraId="053807E6" w14:textId="77777777" w:rsidR="00A13F87" w:rsidRDefault="00AE16AA">
            <w:pPr>
              <w:pStyle w:val="TableParagraph"/>
              <w:tabs>
                <w:tab w:val="left" w:pos="1314"/>
                <w:tab w:val="left" w:pos="1557"/>
              </w:tabs>
              <w:ind w:left="106" w:right="97"/>
              <w:rPr>
                <w:sz w:val="24"/>
              </w:rPr>
            </w:pPr>
            <w:r>
              <w:rPr>
                <w:spacing w:val="-2"/>
                <w:sz w:val="24"/>
              </w:rPr>
              <w:t xml:space="preserve">Сильні: </w:t>
            </w:r>
            <w:proofErr w:type="spellStart"/>
            <w:r>
              <w:rPr>
                <w:spacing w:val="-2"/>
                <w:sz w:val="24"/>
              </w:rPr>
              <w:t>атмосферність</w:t>
            </w:r>
            <w:proofErr w:type="spellEnd"/>
            <w:r>
              <w:rPr>
                <w:spacing w:val="-2"/>
                <w:sz w:val="24"/>
              </w:rPr>
              <w:t>, згуртовані</w:t>
            </w:r>
            <w:r>
              <w:rPr>
                <w:sz w:val="24"/>
              </w:rPr>
              <w:tab/>
            </w:r>
            <w:r>
              <w:rPr>
                <w:sz w:val="24"/>
              </w:rPr>
              <w:tab/>
            </w:r>
            <w:r>
              <w:rPr>
                <w:spacing w:val="-2"/>
                <w:sz w:val="24"/>
              </w:rPr>
              <w:t>групи; Слабкі:</w:t>
            </w:r>
            <w:r>
              <w:rPr>
                <w:sz w:val="24"/>
              </w:rPr>
              <w:tab/>
            </w:r>
            <w:r>
              <w:rPr>
                <w:spacing w:val="-2"/>
                <w:sz w:val="24"/>
              </w:rPr>
              <w:t xml:space="preserve">можлива </w:t>
            </w:r>
            <w:r>
              <w:rPr>
                <w:sz w:val="24"/>
              </w:rPr>
              <w:t>нестача</w:t>
            </w:r>
            <w:r>
              <w:rPr>
                <w:spacing w:val="23"/>
                <w:sz w:val="24"/>
              </w:rPr>
              <w:t xml:space="preserve"> </w:t>
            </w:r>
            <w:r>
              <w:rPr>
                <w:sz w:val="24"/>
              </w:rPr>
              <w:t xml:space="preserve">академічної </w:t>
            </w:r>
            <w:r>
              <w:rPr>
                <w:spacing w:val="-2"/>
                <w:sz w:val="24"/>
              </w:rPr>
              <w:t>глибини</w:t>
            </w:r>
          </w:p>
        </w:tc>
        <w:tc>
          <w:tcPr>
            <w:tcW w:w="1938" w:type="dxa"/>
          </w:tcPr>
          <w:p w14:paraId="5193B009" w14:textId="77777777" w:rsidR="00A13F87" w:rsidRDefault="00AE16AA">
            <w:pPr>
              <w:pStyle w:val="TableParagraph"/>
              <w:tabs>
                <w:tab w:val="left" w:pos="1473"/>
                <w:tab w:val="left" w:pos="1624"/>
              </w:tabs>
              <w:ind w:left="105" w:right="99"/>
              <w:rPr>
                <w:sz w:val="24"/>
              </w:rPr>
            </w:pPr>
            <w:r>
              <w:rPr>
                <w:spacing w:val="-2"/>
                <w:sz w:val="24"/>
              </w:rPr>
              <w:t>Розширення аудиторії</w:t>
            </w:r>
            <w:r>
              <w:rPr>
                <w:sz w:val="24"/>
              </w:rPr>
              <w:tab/>
            </w:r>
            <w:r>
              <w:rPr>
                <w:sz w:val="24"/>
              </w:rPr>
              <w:tab/>
            </w:r>
            <w:r>
              <w:rPr>
                <w:spacing w:val="-6"/>
                <w:sz w:val="24"/>
              </w:rPr>
              <w:t xml:space="preserve">за </w:t>
            </w:r>
            <w:r>
              <w:rPr>
                <w:spacing w:val="-2"/>
                <w:sz w:val="24"/>
              </w:rPr>
              <w:t>рахунок неформальних програм</w:t>
            </w:r>
            <w:r>
              <w:rPr>
                <w:sz w:val="24"/>
              </w:rPr>
              <w:tab/>
            </w:r>
            <w:r>
              <w:rPr>
                <w:spacing w:val="-4"/>
                <w:sz w:val="24"/>
              </w:rPr>
              <w:t xml:space="preserve">для </w:t>
            </w:r>
            <w:r>
              <w:rPr>
                <w:spacing w:val="-2"/>
                <w:sz w:val="24"/>
              </w:rPr>
              <w:t>дорослих</w:t>
            </w:r>
          </w:p>
        </w:tc>
      </w:tr>
      <w:tr w:rsidR="00A13F87" w14:paraId="11417A71" w14:textId="77777777">
        <w:trPr>
          <w:trHeight w:val="2208"/>
        </w:trPr>
        <w:tc>
          <w:tcPr>
            <w:tcW w:w="1805" w:type="dxa"/>
          </w:tcPr>
          <w:p w14:paraId="722949E6" w14:textId="77777777" w:rsidR="00A13F87" w:rsidRDefault="00AE16AA">
            <w:pPr>
              <w:pStyle w:val="TableParagraph"/>
              <w:spacing w:line="276" w:lineRule="exact"/>
              <w:rPr>
                <w:sz w:val="24"/>
              </w:rPr>
            </w:pPr>
            <w:proofErr w:type="spellStart"/>
            <w:r>
              <w:rPr>
                <w:sz w:val="24"/>
              </w:rPr>
              <w:t>English</w:t>
            </w:r>
            <w:proofErr w:type="spellEnd"/>
            <w:r>
              <w:rPr>
                <w:sz w:val="24"/>
              </w:rPr>
              <w:t xml:space="preserve"> </w:t>
            </w:r>
            <w:proofErr w:type="spellStart"/>
            <w:r>
              <w:rPr>
                <w:spacing w:val="-2"/>
                <w:sz w:val="24"/>
              </w:rPr>
              <w:t>Prime</w:t>
            </w:r>
            <w:proofErr w:type="spellEnd"/>
          </w:p>
        </w:tc>
        <w:tc>
          <w:tcPr>
            <w:tcW w:w="1914" w:type="dxa"/>
          </w:tcPr>
          <w:p w14:paraId="3504F989" w14:textId="77777777" w:rsidR="00A13F87" w:rsidRDefault="00AE16AA">
            <w:pPr>
              <w:pStyle w:val="TableParagraph"/>
              <w:ind w:right="115"/>
              <w:rPr>
                <w:sz w:val="24"/>
              </w:rPr>
            </w:pPr>
            <w:r>
              <w:rPr>
                <w:sz w:val="24"/>
              </w:rPr>
              <w:t>Орієнтується</w:t>
            </w:r>
            <w:r>
              <w:rPr>
                <w:spacing w:val="16"/>
                <w:sz w:val="24"/>
              </w:rPr>
              <w:t xml:space="preserve"> </w:t>
            </w:r>
            <w:r>
              <w:rPr>
                <w:sz w:val="24"/>
              </w:rPr>
              <w:t xml:space="preserve">на швидке та </w:t>
            </w:r>
            <w:r>
              <w:rPr>
                <w:spacing w:val="-2"/>
                <w:sz w:val="24"/>
              </w:rPr>
              <w:t>ефективне навчання англійської</w:t>
            </w:r>
            <w:r>
              <w:rPr>
                <w:spacing w:val="40"/>
                <w:sz w:val="24"/>
              </w:rPr>
              <w:t xml:space="preserve"> </w:t>
            </w:r>
            <w:r>
              <w:rPr>
                <w:spacing w:val="-4"/>
                <w:sz w:val="24"/>
              </w:rPr>
              <w:t>мови</w:t>
            </w:r>
          </w:p>
          <w:p w14:paraId="1AE5D5B6" w14:textId="77777777" w:rsidR="00A13F87" w:rsidRDefault="00AE16AA">
            <w:pPr>
              <w:pStyle w:val="TableParagraph"/>
              <w:spacing w:line="270" w:lineRule="atLeast"/>
              <w:ind w:right="95"/>
              <w:rPr>
                <w:sz w:val="24"/>
              </w:rPr>
            </w:pPr>
            <w:r>
              <w:rPr>
                <w:sz w:val="24"/>
              </w:rPr>
              <w:t>через</w:t>
            </w:r>
            <w:r>
              <w:rPr>
                <w:spacing w:val="-14"/>
                <w:sz w:val="24"/>
              </w:rPr>
              <w:t xml:space="preserve"> </w:t>
            </w:r>
            <w:r>
              <w:rPr>
                <w:sz w:val="24"/>
              </w:rPr>
              <w:t xml:space="preserve">інтенсивні </w:t>
            </w:r>
            <w:r>
              <w:rPr>
                <w:spacing w:val="-2"/>
                <w:sz w:val="24"/>
              </w:rPr>
              <w:t>програми</w:t>
            </w:r>
          </w:p>
        </w:tc>
        <w:tc>
          <w:tcPr>
            <w:tcW w:w="1933" w:type="dxa"/>
          </w:tcPr>
          <w:p w14:paraId="7E4471E4" w14:textId="77777777" w:rsidR="00A13F87" w:rsidRDefault="00AE16AA">
            <w:pPr>
              <w:pStyle w:val="TableParagraph"/>
              <w:ind w:left="106" w:right="113"/>
              <w:rPr>
                <w:sz w:val="24"/>
              </w:rPr>
            </w:pPr>
            <w:r>
              <w:rPr>
                <w:spacing w:val="-2"/>
                <w:sz w:val="24"/>
              </w:rPr>
              <w:t xml:space="preserve">Інтенсивні </w:t>
            </w:r>
            <w:r>
              <w:rPr>
                <w:sz w:val="24"/>
              </w:rPr>
              <w:t>курси,</w:t>
            </w:r>
            <w:r>
              <w:rPr>
                <w:spacing w:val="-15"/>
                <w:sz w:val="24"/>
              </w:rPr>
              <w:t xml:space="preserve"> </w:t>
            </w:r>
            <w:r>
              <w:rPr>
                <w:sz w:val="24"/>
              </w:rPr>
              <w:t>акцент</w:t>
            </w:r>
          </w:p>
          <w:p w14:paraId="22D242AC" w14:textId="77777777" w:rsidR="00A13F87" w:rsidRDefault="00AE16AA">
            <w:pPr>
              <w:pStyle w:val="TableParagraph"/>
              <w:tabs>
                <w:tab w:val="left" w:pos="766"/>
              </w:tabs>
              <w:ind w:left="106" w:right="96"/>
              <w:rPr>
                <w:sz w:val="24"/>
              </w:rPr>
            </w:pPr>
            <w:r>
              <w:rPr>
                <w:spacing w:val="-6"/>
                <w:sz w:val="24"/>
              </w:rPr>
              <w:t>на</w:t>
            </w:r>
            <w:r>
              <w:rPr>
                <w:sz w:val="24"/>
              </w:rPr>
              <w:tab/>
            </w:r>
            <w:r>
              <w:rPr>
                <w:spacing w:val="-2"/>
                <w:sz w:val="24"/>
              </w:rPr>
              <w:t>швидкому результаті</w:t>
            </w:r>
          </w:p>
        </w:tc>
        <w:tc>
          <w:tcPr>
            <w:tcW w:w="2329" w:type="dxa"/>
          </w:tcPr>
          <w:p w14:paraId="77548A49" w14:textId="77777777" w:rsidR="00A13F87" w:rsidRDefault="00AE16AA">
            <w:pPr>
              <w:pStyle w:val="TableParagraph"/>
              <w:tabs>
                <w:tab w:val="left" w:pos="1633"/>
              </w:tabs>
              <w:ind w:left="106" w:right="97"/>
              <w:rPr>
                <w:sz w:val="24"/>
              </w:rPr>
            </w:pPr>
            <w:r>
              <w:rPr>
                <w:spacing w:val="-2"/>
                <w:sz w:val="24"/>
              </w:rPr>
              <w:t xml:space="preserve">Сильні: інтенсивність, </w:t>
            </w:r>
            <w:r>
              <w:rPr>
                <w:sz w:val="24"/>
              </w:rPr>
              <w:t>швидке</w:t>
            </w:r>
            <w:r>
              <w:rPr>
                <w:spacing w:val="80"/>
                <w:sz w:val="24"/>
              </w:rPr>
              <w:t xml:space="preserve"> </w:t>
            </w:r>
            <w:r>
              <w:rPr>
                <w:sz w:val="24"/>
              </w:rPr>
              <w:t>досягнення результатів; Слабкі: не</w:t>
            </w:r>
            <w:r>
              <w:rPr>
                <w:spacing w:val="80"/>
                <w:sz w:val="24"/>
              </w:rPr>
              <w:t xml:space="preserve"> </w:t>
            </w:r>
            <w:r>
              <w:rPr>
                <w:sz w:val="24"/>
              </w:rPr>
              <w:t>всім</w:t>
            </w:r>
            <w:r>
              <w:rPr>
                <w:spacing w:val="80"/>
                <w:sz w:val="24"/>
              </w:rPr>
              <w:t xml:space="preserve"> </w:t>
            </w:r>
            <w:r>
              <w:rPr>
                <w:sz w:val="24"/>
              </w:rPr>
              <w:t xml:space="preserve">студентам </w:t>
            </w:r>
            <w:r>
              <w:rPr>
                <w:spacing w:val="-2"/>
                <w:sz w:val="24"/>
              </w:rPr>
              <w:t>підходить</w:t>
            </w:r>
            <w:r>
              <w:rPr>
                <w:sz w:val="24"/>
              </w:rPr>
              <w:tab/>
            </w:r>
            <w:r>
              <w:rPr>
                <w:spacing w:val="-4"/>
                <w:sz w:val="24"/>
              </w:rPr>
              <w:t xml:space="preserve">такий </w:t>
            </w:r>
            <w:r>
              <w:rPr>
                <w:sz w:val="24"/>
              </w:rPr>
              <w:t>інтенсивний</w:t>
            </w:r>
            <w:r>
              <w:rPr>
                <w:spacing w:val="-8"/>
                <w:sz w:val="24"/>
              </w:rPr>
              <w:t xml:space="preserve"> </w:t>
            </w:r>
            <w:r>
              <w:rPr>
                <w:spacing w:val="-2"/>
                <w:sz w:val="24"/>
              </w:rPr>
              <w:t>формат</w:t>
            </w:r>
          </w:p>
        </w:tc>
        <w:tc>
          <w:tcPr>
            <w:tcW w:w="1938" w:type="dxa"/>
          </w:tcPr>
          <w:p w14:paraId="014A0F81" w14:textId="77777777" w:rsidR="00A13F87" w:rsidRDefault="00AE16AA">
            <w:pPr>
              <w:pStyle w:val="TableParagraph"/>
              <w:ind w:left="105" w:right="99"/>
              <w:rPr>
                <w:sz w:val="24"/>
              </w:rPr>
            </w:pPr>
            <w:r>
              <w:rPr>
                <w:spacing w:val="-2"/>
                <w:sz w:val="24"/>
              </w:rPr>
              <w:t xml:space="preserve">Розширення через впровадження </w:t>
            </w:r>
            <w:r>
              <w:rPr>
                <w:sz w:val="24"/>
              </w:rPr>
              <w:t>нових</w:t>
            </w:r>
            <w:r>
              <w:rPr>
                <w:spacing w:val="74"/>
                <w:sz w:val="24"/>
              </w:rPr>
              <w:t xml:space="preserve"> </w:t>
            </w:r>
            <w:r>
              <w:rPr>
                <w:sz w:val="24"/>
              </w:rPr>
              <w:t xml:space="preserve">форматів навчання, як-от </w:t>
            </w:r>
            <w:r>
              <w:rPr>
                <w:spacing w:val="-2"/>
                <w:sz w:val="24"/>
              </w:rPr>
              <w:t>міні-групи</w:t>
            </w:r>
          </w:p>
        </w:tc>
      </w:tr>
    </w:tbl>
    <w:p w14:paraId="18030BD5" w14:textId="77777777" w:rsidR="00A13F87" w:rsidRDefault="00AE16AA">
      <w:pPr>
        <w:ind w:left="863"/>
        <w:rPr>
          <w:i/>
          <w:sz w:val="24"/>
        </w:rPr>
      </w:pPr>
      <w:r>
        <w:rPr>
          <w:i/>
          <w:sz w:val="24"/>
        </w:rPr>
        <w:t>Джерело:</w:t>
      </w:r>
      <w:r>
        <w:rPr>
          <w:i/>
          <w:spacing w:val="-4"/>
          <w:sz w:val="24"/>
        </w:rPr>
        <w:t xml:space="preserve"> </w:t>
      </w:r>
      <w:r>
        <w:rPr>
          <w:i/>
          <w:sz w:val="24"/>
        </w:rPr>
        <w:t>розроблено</w:t>
      </w:r>
      <w:r>
        <w:rPr>
          <w:i/>
          <w:spacing w:val="-3"/>
          <w:sz w:val="24"/>
        </w:rPr>
        <w:t xml:space="preserve"> </w:t>
      </w:r>
      <w:r>
        <w:rPr>
          <w:i/>
          <w:sz w:val="24"/>
        </w:rPr>
        <w:t>автором</w:t>
      </w:r>
      <w:r>
        <w:rPr>
          <w:i/>
          <w:spacing w:val="-3"/>
          <w:sz w:val="24"/>
        </w:rPr>
        <w:t xml:space="preserve"> </w:t>
      </w:r>
      <w:r>
        <w:rPr>
          <w:i/>
          <w:sz w:val="24"/>
        </w:rPr>
        <w:t>на</w:t>
      </w:r>
      <w:r>
        <w:rPr>
          <w:i/>
          <w:spacing w:val="-3"/>
          <w:sz w:val="24"/>
        </w:rPr>
        <w:t xml:space="preserve"> </w:t>
      </w:r>
      <w:r>
        <w:rPr>
          <w:i/>
          <w:sz w:val="24"/>
        </w:rPr>
        <w:t>основі</w:t>
      </w:r>
      <w:r>
        <w:rPr>
          <w:i/>
          <w:spacing w:val="-2"/>
          <w:sz w:val="24"/>
        </w:rPr>
        <w:t xml:space="preserve"> спостереження</w:t>
      </w:r>
    </w:p>
    <w:p w14:paraId="47E9B3FF" w14:textId="77777777" w:rsidR="00A13F87" w:rsidRDefault="00A13F87">
      <w:pPr>
        <w:pStyle w:val="a3"/>
        <w:ind w:left="0"/>
        <w:jc w:val="left"/>
        <w:rPr>
          <w:i/>
          <w:sz w:val="24"/>
        </w:rPr>
      </w:pPr>
    </w:p>
    <w:p w14:paraId="6BAB1603" w14:textId="77777777" w:rsidR="00A13F87" w:rsidRDefault="00A13F87">
      <w:pPr>
        <w:pStyle w:val="a3"/>
        <w:ind w:left="0"/>
        <w:jc w:val="left"/>
        <w:rPr>
          <w:i/>
          <w:sz w:val="24"/>
        </w:rPr>
      </w:pPr>
    </w:p>
    <w:p w14:paraId="1D78677B" w14:textId="77777777" w:rsidR="00A13F87" w:rsidRDefault="00AE16AA">
      <w:pPr>
        <w:pStyle w:val="a3"/>
        <w:spacing w:before="1" w:line="360" w:lineRule="auto"/>
        <w:ind w:right="139" w:firstLine="719"/>
      </w:pPr>
      <w:r>
        <w:t>Проведений</w:t>
      </w:r>
      <w:r>
        <w:rPr>
          <w:spacing w:val="-18"/>
        </w:rPr>
        <w:t xml:space="preserve"> </w:t>
      </w:r>
      <w:proofErr w:type="spellStart"/>
      <w:r>
        <w:t>покомпонентний</w:t>
      </w:r>
      <w:proofErr w:type="spellEnd"/>
      <w:r>
        <w:rPr>
          <w:spacing w:val="-17"/>
        </w:rPr>
        <w:t xml:space="preserve"> </w:t>
      </w:r>
      <w:r>
        <w:t>аналіз</w:t>
      </w:r>
      <w:r>
        <w:rPr>
          <w:spacing w:val="-12"/>
        </w:rPr>
        <w:t xml:space="preserve"> </w:t>
      </w:r>
      <w:r>
        <w:t>конкурентів</w:t>
      </w:r>
      <w:r>
        <w:rPr>
          <w:spacing w:val="-18"/>
        </w:rPr>
        <w:t xml:space="preserve"> </w:t>
      </w:r>
      <w:r>
        <w:t>за</w:t>
      </w:r>
      <w:r>
        <w:rPr>
          <w:spacing w:val="-17"/>
        </w:rPr>
        <w:t xml:space="preserve"> </w:t>
      </w:r>
      <w:r>
        <w:t>М.</w:t>
      </w:r>
      <w:r>
        <w:rPr>
          <w:spacing w:val="-18"/>
        </w:rPr>
        <w:t xml:space="preserve"> </w:t>
      </w:r>
      <w:r>
        <w:t>Портером</w:t>
      </w:r>
      <w:r>
        <w:rPr>
          <w:spacing w:val="-17"/>
        </w:rPr>
        <w:t xml:space="preserve"> </w:t>
      </w:r>
      <w:r>
        <w:t>показав,</w:t>
      </w:r>
      <w:r>
        <w:rPr>
          <w:spacing w:val="-18"/>
        </w:rPr>
        <w:t xml:space="preserve"> </w:t>
      </w:r>
      <w:r>
        <w:t>що кожен з них займає чітко визначену нішу та використовує унікальні підходи до навчання. "</w:t>
      </w:r>
      <w:proofErr w:type="spellStart"/>
      <w:r>
        <w:t>Антишкола</w:t>
      </w:r>
      <w:proofErr w:type="spellEnd"/>
      <w:r>
        <w:t xml:space="preserve">" вирізняється </w:t>
      </w:r>
      <w:proofErr w:type="spellStart"/>
      <w:r>
        <w:t>інноваційністю</w:t>
      </w:r>
      <w:proofErr w:type="spellEnd"/>
      <w:r>
        <w:t xml:space="preserve"> та порушенням традиційних методів, тоді як "</w:t>
      </w:r>
      <w:proofErr w:type="spellStart"/>
      <w:r>
        <w:t>Green</w:t>
      </w:r>
      <w:proofErr w:type="spellEnd"/>
      <w:r>
        <w:t xml:space="preserve"> </w:t>
      </w:r>
      <w:proofErr w:type="spellStart"/>
      <w:r>
        <w:t>Forest</w:t>
      </w:r>
      <w:proofErr w:type="spellEnd"/>
      <w:r>
        <w:t>" фокусується на інтенсивних курсах і широкій базі клієнтів. "</w:t>
      </w:r>
      <w:proofErr w:type="spellStart"/>
      <w:r>
        <w:t>English</w:t>
      </w:r>
      <w:proofErr w:type="spellEnd"/>
      <w:r>
        <w:t xml:space="preserve"> </w:t>
      </w:r>
      <w:proofErr w:type="spellStart"/>
      <w:r>
        <w:t>House</w:t>
      </w:r>
      <w:proofErr w:type="spellEnd"/>
      <w:r>
        <w:t>" пропонує практичний підхід із застосуванням реальних життєвих ситуацій, а "</w:t>
      </w:r>
      <w:proofErr w:type="spellStart"/>
      <w:r>
        <w:t>Friends</w:t>
      </w:r>
      <w:proofErr w:type="spellEnd"/>
      <w:r>
        <w:t>" акцентує на дружній атмосфері й неформальному навчанні. "</w:t>
      </w:r>
      <w:proofErr w:type="spellStart"/>
      <w:r>
        <w:t>English</w:t>
      </w:r>
      <w:proofErr w:type="spellEnd"/>
      <w:r>
        <w:t xml:space="preserve"> </w:t>
      </w:r>
      <w:proofErr w:type="spellStart"/>
      <w:r>
        <w:t>Prime</w:t>
      </w:r>
      <w:proofErr w:type="spellEnd"/>
      <w:r>
        <w:t>" орієнтований на швидке досягнення результатів через інтенсивні програми.</w:t>
      </w:r>
    </w:p>
    <w:p w14:paraId="2F268CDC" w14:textId="77777777" w:rsidR="00A13F87" w:rsidRDefault="00AE16AA">
      <w:pPr>
        <w:pStyle w:val="a3"/>
        <w:spacing w:before="1" w:line="360" w:lineRule="auto"/>
        <w:ind w:right="136" w:firstLine="719"/>
      </w:pPr>
      <w:r>
        <w:t>Основні можливості к</w:t>
      </w:r>
      <w:r>
        <w:t>онкурентів полягають у гнучкості форматів та використанні онлайн-інструментів, що дає змогу залучати більшу аудиторію, особливо після змін в освітній сфері. Водночас існують певні слабкі сторони, наприклад, перенасичення ринку або обмеженість індивідуальни</w:t>
      </w:r>
      <w:r>
        <w:t>х підходів у навчанні.</w:t>
      </w:r>
      <w:r>
        <w:rPr>
          <w:spacing w:val="-8"/>
        </w:rPr>
        <w:t xml:space="preserve"> </w:t>
      </w:r>
      <w:r>
        <w:t>Загалом,</w:t>
      </w:r>
      <w:r>
        <w:rPr>
          <w:spacing w:val="-8"/>
        </w:rPr>
        <w:t xml:space="preserve"> </w:t>
      </w:r>
      <w:r>
        <w:t>всі</w:t>
      </w:r>
      <w:r>
        <w:rPr>
          <w:spacing w:val="-7"/>
        </w:rPr>
        <w:t xml:space="preserve"> </w:t>
      </w:r>
      <w:r>
        <w:t>конкуренти</w:t>
      </w:r>
      <w:r>
        <w:rPr>
          <w:spacing w:val="-7"/>
        </w:rPr>
        <w:t xml:space="preserve"> </w:t>
      </w:r>
      <w:r>
        <w:t>мають</w:t>
      </w:r>
      <w:r>
        <w:rPr>
          <w:spacing w:val="-8"/>
        </w:rPr>
        <w:t xml:space="preserve"> </w:t>
      </w:r>
      <w:r>
        <w:t>схожі</w:t>
      </w:r>
      <w:r>
        <w:rPr>
          <w:spacing w:val="-7"/>
        </w:rPr>
        <w:t xml:space="preserve"> </w:t>
      </w:r>
      <w:r>
        <w:t>послуги</w:t>
      </w:r>
      <w:r>
        <w:rPr>
          <w:spacing w:val="-7"/>
        </w:rPr>
        <w:t xml:space="preserve"> </w:t>
      </w:r>
      <w:r>
        <w:t>та</w:t>
      </w:r>
      <w:r>
        <w:rPr>
          <w:spacing w:val="-8"/>
        </w:rPr>
        <w:t xml:space="preserve"> </w:t>
      </w:r>
      <w:r>
        <w:t>стратегічно</w:t>
      </w:r>
      <w:r>
        <w:rPr>
          <w:spacing w:val="-9"/>
        </w:rPr>
        <w:t xml:space="preserve"> </w:t>
      </w:r>
      <w:r>
        <w:t>працюють</w:t>
      </w:r>
      <w:r>
        <w:rPr>
          <w:spacing w:val="-8"/>
        </w:rPr>
        <w:t xml:space="preserve"> </w:t>
      </w:r>
      <w:r>
        <w:t xml:space="preserve">у сфері групового навчання, що робить їхні моделі бізнесу порівнюваними та релевантними для подальшого аналізу і формування власної стратегії </w:t>
      </w:r>
      <w:r>
        <w:rPr>
          <w:spacing w:val="-2"/>
        </w:rPr>
        <w:t>підприємства.</w:t>
      </w:r>
    </w:p>
    <w:p w14:paraId="74F6B015" w14:textId="77777777" w:rsidR="00A13F87" w:rsidRDefault="00A13F87">
      <w:pPr>
        <w:pStyle w:val="a3"/>
        <w:spacing w:line="360" w:lineRule="auto"/>
        <w:sectPr w:rsidR="00A13F87">
          <w:pgSz w:w="11910" w:h="16840"/>
          <w:pgMar w:top="840" w:right="425" w:bottom="280" w:left="1275" w:header="578" w:footer="0" w:gutter="0"/>
          <w:cols w:space="720"/>
        </w:sectPr>
      </w:pPr>
    </w:p>
    <w:p w14:paraId="36CDFF81" w14:textId="77777777" w:rsidR="00A13F87" w:rsidRDefault="00AE16AA">
      <w:pPr>
        <w:pStyle w:val="a3"/>
        <w:spacing w:before="289" w:line="360" w:lineRule="auto"/>
        <w:ind w:right="145" w:firstLine="719"/>
      </w:pPr>
      <w:r>
        <w:lastRenderedPageBreak/>
        <w:t>Усе враховуючи, кожен гравець на ринку має свої переваги та можливості для</w:t>
      </w:r>
      <w:r>
        <w:rPr>
          <w:spacing w:val="-2"/>
        </w:rPr>
        <w:t xml:space="preserve"> </w:t>
      </w:r>
      <w:r>
        <w:t>вдосконалення,</w:t>
      </w:r>
      <w:r>
        <w:rPr>
          <w:spacing w:val="-4"/>
        </w:rPr>
        <w:t xml:space="preserve"> </w:t>
      </w:r>
      <w:r>
        <w:t>і</w:t>
      </w:r>
      <w:r>
        <w:rPr>
          <w:spacing w:val="-2"/>
        </w:rPr>
        <w:t xml:space="preserve"> </w:t>
      </w:r>
      <w:r>
        <w:t>взаємодія</w:t>
      </w:r>
      <w:r>
        <w:rPr>
          <w:spacing w:val="-5"/>
        </w:rPr>
        <w:t xml:space="preserve"> </w:t>
      </w:r>
      <w:r>
        <w:t>з</w:t>
      </w:r>
      <w:r>
        <w:rPr>
          <w:spacing w:val="-3"/>
        </w:rPr>
        <w:t xml:space="preserve"> </w:t>
      </w:r>
      <w:r>
        <w:t>конкурентами</w:t>
      </w:r>
      <w:r>
        <w:rPr>
          <w:spacing w:val="-2"/>
        </w:rPr>
        <w:t xml:space="preserve"> </w:t>
      </w:r>
      <w:r>
        <w:t>в</w:t>
      </w:r>
      <w:r>
        <w:rPr>
          <w:spacing w:val="-5"/>
        </w:rPr>
        <w:t xml:space="preserve"> </w:t>
      </w:r>
      <w:r>
        <w:t>цьому</w:t>
      </w:r>
      <w:r>
        <w:rPr>
          <w:spacing w:val="-3"/>
        </w:rPr>
        <w:t xml:space="preserve"> </w:t>
      </w:r>
      <w:r>
        <w:t>аспекті</w:t>
      </w:r>
      <w:r>
        <w:rPr>
          <w:spacing w:val="-2"/>
        </w:rPr>
        <w:t xml:space="preserve"> </w:t>
      </w:r>
      <w:r>
        <w:t>може</w:t>
      </w:r>
      <w:r>
        <w:rPr>
          <w:spacing w:val="-4"/>
        </w:rPr>
        <w:t xml:space="preserve"> </w:t>
      </w:r>
      <w:r>
        <w:t>призвести</w:t>
      </w:r>
      <w:r>
        <w:rPr>
          <w:spacing w:val="-4"/>
        </w:rPr>
        <w:t xml:space="preserve"> </w:t>
      </w:r>
      <w:r>
        <w:t>до загального покращення стандартів галузі.</w:t>
      </w:r>
    </w:p>
    <w:p w14:paraId="17CFC4AB" w14:textId="77777777" w:rsidR="00A13F87" w:rsidRDefault="00AE16AA">
      <w:pPr>
        <w:pStyle w:val="a3"/>
        <w:spacing w:before="1"/>
        <w:ind w:left="863"/>
      </w:pPr>
      <w:r>
        <w:t>Основними</w:t>
      </w:r>
      <w:r>
        <w:rPr>
          <w:spacing w:val="-10"/>
        </w:rPr>
        <w:t xml:space="preserve"> </w:t>
      </w:r>
      <w:r>
        <w:t>факторами</w:t>
      </w:r>
      <w:r>
        <w:rPr>
          <w:spacing w:val="-10"/>
        </w:rPr>
        <w:t xml:space="preserve"> </w:t>
      </w:r>
      <w:r>
        <w:t>конкурентоспроможності</w:t>
      </w:r>
      <w:r>
        <w:rPr>
          <w:spacing w:val="-10"/>
        </w:rPr>
        <w:t xml:space="preserve"> </w:t>
      </w:r>
      <w:r>
        <w:t>кур</w:t>
      </w:r>
      <w:r>
        <w:t>сів</w:t>
      </w:r>
      <w:r>
        <w:rPr>
          <w:spacing w:val="-11"/>
        </w:rPr>
        <w:t xml:space="preserve"> </w:t>
      </w:r>
      <w:r>
        <w:t>англійської</w:t>
      </w:r>
      <w:r>
        <w:rPr>
          <w:spacing w:val="-8"/>
        </w:rPr>
        <w:t xml:space="preserve"> </w:t>
      </w:r>
      <w:r>
        <w:rPr>
          <w:spacing w:val="-5"/>
        </w:rPr>
        <w:t>є:</w:t>
      </w:r>
    </w:p>
    <w:p w14:paraId="18B88E91" w14:textId="77777777" w:rsidR="00A13F87" w:rsidRDefault="00AE16AA">
      <w:pPr>
        <w:pStyle w:val="a5"/>
        <w:numPr>
          <w:ilvl w:val="0"/>
          <w:numId w:val="30"/>
        </w:numPr>
        <w:tabs>
          <w:tab w:val="left" w:pos="861"/>
        </w:tabs>
        <w:spacing w:before="160"/>
        <w:ind w:left="861" w:hanging="358"/>
        <w:jc w:val="both"/>
        <w:rPr>
          <w:sz w:val="28"/>
        </w:rPr>
      </w:pPr>
      <w:r>
        <w:rPr>
          <w:sz w:val="28"/>
        </w:rPr>
        <w:t>Якість</w:t>
      </w:r>
      <w:r>
        <w:rPr>
          <w:spacing w:val="-2"/>
          <w:sz w:val="28"/>
        </w:rPr>
        <w:t xml:space="preserve"> викладання</w:t>
      </w:r>
    </w:p>
    <w:p w14:paraId="7B421E39" w14:textId="77777777" w:rsidR="00A13F87" w:rsidRDefault="00AE16AA">
      <w:pPr>
        <w:pStyle w:val="a5"/>
        <w:numPr>
          <w:ilvl w:val="0"/>
          <w:numId w:val="30"/>
        </w:numPr>
        <w:tabs>
          <w:tab w:val="left" w:pos="861"/>
        </w:tabs>
        <w:spacing w:before="163"/>
        <w:ind w:left="861" w:hanging="358"/>
        <w:rPr>
          <w:sz w:val="28"/>
        </w:rPr>
      </w:pPr>
      <w:r>
        <w:rPr>
          <w:sz w:val="28"/>
        </w:rPr>
        <w:t>Гнучкість</w:t>
      </w:r>
      <w:r>
        <w:rPr>
          <w:spacing w:val="-9"/>
          <w:sz w:val="28"/>
        </w:rPr>
        <w:t xml:space="preserve"> </w:t>
      </w:r>
      <w:r>
        <w:rPr>
          <w:sz w:val="28"/>
        </w:rPr>
        <w:t>і</w:t>
      </w:r>
      <w:r>
        <w:rPr>
          <w:spacing w:val="-9"/>
          <w:sz w:val="28"/>
        </w:rPr>
        <w:t xml:space="preserve"> </w:t>
      </w:r>
      <w:r>
        <w:rPr>
          <w:sz w:val="28"/>
        </w:rPr>
        <w:t>різноманітність</w:t>
      </w:r>
      <w:r>
        <w:rPr>
          <w:spacing w:val="-8"/>
          <w:sz w:val="28"/>
        </w:rPr>
        <w:t xml:space="preserve"> </w:t>
      </w:r>
      <w:r>
        <w:rPr>
          <w:spacing w:val="-2"/>
          <w:sz w:val="28"/>
        </w:rPr>
        <w:t>програм</w:t>
      </w:r>
    </w:p>
    <w:p w14:paraId="328E70D6" w14:textId="77777777" w:rsidR="00A13F87" w:rsidRDefault="00AE16AA">
      <w:pPr>
        <w:pStyle w:val="a5"/>
        <w:numPr>
          <w:ilvl w:val="0"/>
          <w:numId w:val="30"/>
        </w:numPr>
        <w:tabs>
          <w:tab w:val="left" w:pos="861"/>
        </w:tabs>
        <w:spacing w:before="161"/>
        <w:ind w:left="861" w:hanging="358"/>
        <w:rPr>
          <w:sz w:val="28"/>
        </w:rPr>
      </w:pPr>
      <w:r>
        <w:rPr>
          <w:sz w:val="28"/>
        </w:rPr>
        <w:t>Доступна</w:t>
      </w:r>
      <w:r>
        <w:rPr>
          <w:spacing w:val="-7"/>
          <w:sz w:val="28"/>
        </w:rPr>
        <w:t xml:space="preserve"> </w:t>
      </w:r>
      <w:r>
        <w:rPr>
          <w:spacing w:val="-4"/>
          <w:sz w:val="28"/>
        </w:rPr>
        <w:t>ціна</w:t>
      </w:r>
    </w:p>
    <w:p w14:paraId="1D8B8C99" w14:textId="77777777" w:rsidR="00A13F87" w:rsidRDefault="00AE16AA">
      <w:pPr>
        <w:pStyle w:val="a5"/>
        <w:numPr>
          <w:ilvl w:val="0"/>
          <w:numId w:val="30"/>
        </w:numPr>
        <w:tabs>
          <w:tab w:val="left" w:pos="861"/>
        </w:tabs>
        <w:spacing w:before="160"/>
        <w:ind w:left="861" w:hanging="358"/>
        <w:rPr>
          <w:sz w:val="28"/>
        </w:rPr>
      </w:pPr>
      <w:r>
        <w:rPr>
          <w:sz w:val="28"/>
        </w:rPr>
        <w:t>Репутація</w:t>
      </w:r>
      <w:r>
        <w:rPr>
          <w:spacing w:val="-7"/>
          <w:sz w:val="28"/>
        </w:rPr>
        <w:t xml:space="preserve"> </w:t>
      </w:r>
      <w:r>
        <w:rPr>
          <w:sz w:val="28"/>
        </w:rPr>
        <w:t>та</w:t>
      </w:r>
      <w:r>
        <w:rPr>
          <w:spacing w:val="-7"/>
          <w:sz w:val="28"/>
        </w:rPr>
        <w:t xml:space="preserve"> </w:t>
      </w:r>
      <w:r>
        <w:rPr>
          <w:spacing w:val="-4"/>
          <w:sz w:val="28"/>
        </w:rPr>
        <w:t>бренд</w:t>
      </w:r>
    </w:p>
    <w:p w14:paraId="0D9D8EAB" w14:textId="77777777" w:rsidR="00A13F87" w:rsidRDefault="00AE16AA">
      <w:pPr>
        <w:pStyle w:val="a5"/>
        <w:numPr>
          <w:ilvl w:val="0"/>
          <w:numId w:val="30"/>
        </w:numPr>
        <w:tabs>
          <w:tab w:val="left" w:pos="861"/>
        </w:tabs>
        <w:spacing w:before="161"/>
        <w:ind w:left="861" w:hanging="358"/>
        <w:rPr>
          <w:sz w:val="28"/>
        </w:rPr>
      </w:pPr>
      <w:r>
        <w:rPr>
          <w:sz w:val="28"/>
        </w:rPr>
        <w:t>Технологічні</w:t>
      </w:r>
      <w:r>
        <w:rPr>
          <w:spacing w:val="-13"/>
          <w:sz w:val="28"/>
        </w:rPr>
        <w:t xml:space="preserve"> </w:t>
      </w:r>
      <w:r>
        <w:rPr>
          <w:spacing w:val="-2"/>
          <w:sz w:val="28"/>
        </w:rPr>
        <w:t>інновації</w:t>
      </w:r>
    </w:p>
    <w:p w14:paraId="7076FBBA" w14:textId="77777777" w:rsidR="00A13F87" w:rsidRDefault="00AE16AA">
      <w:pPr>
        <w:pStyle w:val="a5"/>
        <w:numPr>
          <w:ilvl w:val="0"/>
          <w:numId w:val="30"/>
        </w:numPr>
        <w:tabs>
          <w:tab w:val="left" w:pos="861"/>
        </w:tabs>
        <w:spacing w:before="163"/>
        <w:ind w:left="861" w:hanging="358"/>
        <w:rPr>
          <w:sz w:val="28"/>
        </w:rPr>
      </w:pPr>
      <w:r>
        <w:rPr>
          <w:sz w:val="28"/>
        </w:rPr>
        <w:t>Адаптація</w:t>
      </w:r>
      <w:r>
        <w:rPr>
          <w:spacing w:val="-6"/>
          <w:sz w:val="28"/>
        </w:rPr>
        <w:t xml:space="preserve"> </w:t>
      </w:r>
      <w:r>
        <w:rPr>
          <w:sz w:val="28"/>
        </w:rPr>
        <w:t>під</w:t>
      </w:r>
      <w:r>
        <w:rPr>
          <w:spacing w:val="-6"/>
          <w:sz w:val="28"/>
        </w:rPr>
        <w:t xml:space="preserve"> </w:t>
      </w:r>
      <w:r>
        <w:rPr>
          <w:spacing w:val="-2"/>
          <w:sz w:val="28"/>
        </w:rPr>
        <w:t>клієнта</w:t>
      </w:r>
    </w:p>
    <w:p w14:paraId="1FA404F6" w14:textId="77777777" w:rsidR="00A13F87" w:rsidRDefault="00AE16AA">
      <w:pPr>
        <w:pStyle w:val="a5"/>
        <w:numPr>
          <w:ilvl w:val="0"/>
          <w:numId w:val="30"/>
        </w:numPr>
        <w:tabs>
          <w:tab w:val="left" w:pos="861"/>
        </w:tabs>
        <w:spacing w:before="160"/>
        <w:ind w:left="861" w:hanging="358"/>
        <w:rPr>
          <w:sz w:val="28"/>
        </w:rPr>
      </w:pPr>
      <w:r>
        <w:rPr>
          <w:spacing w:val="-2"/>
          <w:sz w:val="28"/>
        </w:rPr>
        <w:t>Результативність</w:t>
      </w:r>
      <w:r>
        <w:rPr>
          <w:spacing w:val="13"/>
          <w:sz w:val="28"/>
        </w:rPr>
        <w:t xml:space="preserve"> </w:t>
      </w:r>
      <w:r>
        <w:rPr>
          <w:spacing w:val="-2"/>
          <w:sz w:val="28"/>
        </w:rPr>
        <w:t>навчання</w:t>
      </w:r>
    </w:p>
    <w:p w14:paraId="725F048A" w14:textId="77777777" w:rsidR="00A13F87" w:rsidRDefault="00AE16AA">
      <w:pPr>
        <w:pStyle w:val="a3"/>
        <w:spacing w:before="161"/>
        <w:ind w:left="863"/>
        <w:jc w:val="left"/>
      </w:pPr>
      <w:r>
        <w:t>Далі</w:t>
      </w:r>
      <w:r>
        <w:rPr>
          <w:spacing w:val="-10"/>
        </w:rPr>
        <w:t xml:space="preserve"> </w:t>
      </w:r>
      <w:r>
        <w:t>обґрунтуємо</w:t>
      </w:r>
      <w:r>
        <w:rPr>
          <w:spacing w:val="-9"/>
        </w:rPr>
        <w:t xml:space="preserve"> </w:t>
      </w:r>
      <w:r>
        <w:t>фактори</w:t>
      </w:r>
      <w:r>
        <w:rPr>
          <w:spacing w:val="-8"/>
        </w:rPr>
        <w:t xml:space="preserve"> </w:t>
      </w:r>
      <w:r>
        <w:t>конкурентоспроможності.</w:t>
      </w:r>
      <w:r>
        <w:rPr>
          <w:spacing w:val="-4"/>
        </w:rPr>
        <w:t xml:space="preserve"> </w:t>
      </w:r>
      <w:r>
        <w:t>У</w:t>
      </w:r>
      <w:r>
        <w:rPr>
          <w:spacing w:val="-9"/>
        </w:rPr>
        <w:t xml:space="preserve"> </w:t>
      </w:r>
      <w:r>
        <w:t>таблицю</w:t>
      </w:r>
      <w:r>
        <w:rPr>
          <w:spacing w:val="-9"/>
        </w:rPr>
        <w:t xml:space="preserve"> </w:t>
      </w:r>
      <w:r>
        <w:t>2.7</w:t>
      </w:r>
      <w:r>
        <w:rPr>
          <w:spacing w:val="-8"/>
        </w:rPr>
        <w:t xml:space="preserve"> </w:t>
      </w:r>
      <w:proofErr w:type="spellStart"/>
      <w:r>
        <w:rPr>
          <w:spacing w:val="-2"/>
        </w:rPr>
        <w:t>внесемо</w:t>
      </w:r>
      <w:proofErr w:type="spellEnd"/>
    </w:p>
    <w:p w14:paraId="423E24A8" w14:textId="77777777" w:rsidR="00A13F87" w:rsidRDefault="00AE16AA">
      <w:pPr>
        <w:pStyle w:val="a3"/>
        <w:spacing w:before="160"/>
        <w:jc w:val="left"/>
      </w:pPr>
      <w:r>
        <w:rPr>
          <w:spacing w:val="-4"/>
        </w:rPr>
        <w:t>дані.</w:t>
      </w:r>
    </w:p>
    <w:p w14:paraId="65112B0E" w14:textId="77777777" w:rsidR="00A13F87" w:rsidRDefault="00A13F87">
      <w:pPr>
        <w:pStyle w:val="a3"/>
        <w:ind w:left="0"/>
        <w:jc w:val="left"/>
      </w:pPr>
    </w:p>
    <w:p w14:paraId="5EAD92BF" w14:textId="77777777" w:rsidR="00A13F87" w:rsidRDefault="00A13F87">
      <w:pPr>
        <w:pStyle w:val="a3"/>
        <w:spacing w:before="2"/>
        <w:ind w:left="0"/>
        <w:jc w:val="left"/>
      </w:pPr>
    </w:p>
    <w:p w14:paraId="43E3A159" w14:textId="77777777" w:rsidR="00A13F87" w:rsidRDefault="00AE16AA">
      <w:pPr>
        <w:pStyle w:val="a3"/>
        <w:ind w:left="863"/>
        <w:jc w:val="left"/>
      </w:pPr>
      <w:r>
        <w:t>Таблиця</w:t>
      </w:r>
      <w:r>
        <w:rPr>
          <w:spacing w:val="-7"/>
        </w:rPr>
        <w:t xml:space="preserve"> </w:t>
      </w:r>
      <w:r>
        <w:t>2.7</w:t>
      </w:r>
      <w:r>
        <w:rPr>
          <w:spacing w:val="-5"/>
        </w:rPr>
        <w:t xml:space="preserve"> </w:t>
      </w:r>
      <w:r>
        <w:t>-</w:t>
      </w:r>
      <w:r>
        <w:rPr>
          <w:spacing w:val="-5"/>
        </w:rPr>
        <w:t xml:space="preserve"> </w:t>
      </w:r>
      <w:proofErr w:type="spellStart"/>
      <w:r>
        <w:t>Обгрунтування</w:t>
      </w:r>
      <w:proofErr w:type="spellEnd"/>
      <w:r>
        <w:rPr>
          <w:spacing w:val="-5"/>
        </w:rPr>
        <w:t xml:space="preserve"> </w:t>
      </w:r>
      <w:r>
        <w:t>факторів</w:t>
      </w:r>
      <w:r>
        <w:rPr>
          <w:spacing w:val="-8"/>
        </w:rPr>
        <w:t xml:space="preserve"> </w:t>
      </w:r>
      <w:r>
        <w:rPr>
          <w:spacing w:val="-2"/>
        </w:rPr>
        <w:t>конкурентоспроможності</w:t>
      </w:r>
    </w:p>
    <w:p w14:paraId="0EB1A5C2" w14:textId="77777777" w:rsidR="00A13F87" w:rsidRDefault="00A13F87">
      <w:pPr>
        <w:pStyle w:val="a3"/>
        <w:spacing w:before="8"/>
        <w:ind w:left="0"/>
        <w:jc w:val="left"/>
        <w:rPr>
          <w:sz w:val="13"/>
        </w:rPr>
      </w:pPr>
    </w:p>
    <w:tbl>
      <w:tblPr>
        <w:tblStyle w:val="TableNormal"/>
        <w:tblW w:w="0" w:type="auto"/>
        <w:tblInd w:w="16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3017"/>
        <w:gridCol w:w="6901"/>
      </w:tblGrid>
      <w:tr w:rsidR="00A13F87" w14:paraId="73B0F962" w14:textId="77777777">
        <w:trPr>
          <w:trHeight w:val="680"/>
        </w:trPr>
        <w:tc>
          <w:tcPr>
            <w:tcW w:w="3017" w:type="dxa"/>
            <w:tcBorders>
              <w:bottom w:val="single" w:sz="8" w:space="0" w:color="000000"/>
            </w:tcBorders>
          </w:tcPr>
          <w:p w14:paraId="5030AF75" w14:textId="77777777" w:rsidR="00A13F87" w:rsidRDefault="00AE16AA">
            <w:pPr>
              <w:pStyle w:val="TableParagraph"/>
              <w:ind w:left="198" w:right="180" w:firstLine="931"/>
              <w:rPr>
                <w:sz w:val="24"/>
              </w:rPr>
            </w:pPr>
            <w:r>
              <w:rPr>
                <w:spacing w:val="-2"/>
                <w:sz w:val="24"/>
              </w:rPr>
              <w:t>Фактор конкурентоспроможності</w:t>
            </w:r>
          </w:p>
        </w:tc>
        <w:tc>
          <w:tcPr>
            <w:tcW w:w="6901" w:type="dxa"/>
            <w:tcBorders>
              <w:bottom w:val="single" w:sz="8" w:space="0" w:color="000000"/>
            </w:tcBorders>
          </w:tcPr>
          <w:p w14:paraId="76C80D3E" w14:textId="77777777" w:rsidR="00A13F87" w:rsidRDefault="00AE16AA">
            <w:pPr>
              <w:pStyle w:val="TableParagraph"/>
              <w:spacing w:line="275" w:lineRule="exact"/>
              <w:ind w:left="15"/>
              <w:jc w:val="center"/>
              <w:rPr>
                <w:sz w:val="24"/>
              </w:rPr>
            </w:pPr>
            <w:proofErr w:type="spellStart"/>
            <w:r>
              <w:rPr>
                <w:sz w:val="24"/>
              </w:rPr>
              <w:t>Обгрунтування</w:t>
            </w:r>
            <w:proofErr w:type="spellEnd"/>
            <w:r>
              <w:rPr>
                <w:spacing w:val="-6"/>
                <w:sz w:val="24"/>
              </w:rPr>
              <w:t xml:space="preserve"> </w:t>
            </w:r>
            <w:r>
              <w:rPr>
                <w:spacing w:val="-2"/>
                <w:sz w:val="24"/>
              </w:rPr>
              <w:t>вибору</w:t>
            </w:r>
          </w:p>
        </w:tc>
      </w:tr>
      <w:tr w:rsidR="00A13F87" w14:paraId="54FFAC03" w14:textId="77777777">
        <w:trPr>
          <w:trHeight w:val="1580"/>
        </w:trPr>
        <w:tc>
          <w:tcPr>
            <w:tcW w:w="3017" w:type="dxa"/>
            <w:tcBorders>
              <w:top w:val="single" w:sz="8" w:space="0" w:color="000000"/>
              <w:left w:val="single" w:sz="8" w:space="0" w:color="000000"/>
              <w:bottom w:val="single" w:sz="8" w:space="0" w:color="000000"/>
              <w:right w:val="single" w:sz="8" w:space="0" w:color="000000"/>
            </w:tcBorders>
          </w:tcPr>
          <w:p w14:paraId="675C1A29" w14:textId="77777777" w:rsidR="00A13F87" w:rsidRDefault="00AE16AA">
            <w:pPr>
              <w:pStyle w:val="TableParagraph"/>
              <w:spacing w:before="99"/>
              <w:ind w:left="100"/>
              <w:rPr>
                <w:sz w:val="24"/>
              </w:rPr>
            </w:pPr>
            <w:r>
              <w:rPr>
                <w:sz w:val="24"/>
              </w:rPr>
              <w:t>Якість</w:t>
            </w:r>
            <w:r>
              <w:rPr>
                <w:spacing w:val="-3"/>
                <w:sz w:val="24"/>
              </w:rPr>
              <w:t xml:space="preserve"> </w:t>
            </w:r>
            <w:r>
              <w:rPr>
                <w:spacing w:val="-2"/>
                <w:sz w:val="24"/>
              </w:rPr>
              <w:t>викладання</w:t>
            </w:r>
          </w:p>
        </w:tc>
        <w:tc>
          <w:tcPr>
            <w:tcW w:w="6901" w:type="dxa"/>
            <w:tcBorders>
              <w:top w:val="single" w:sz="8" w:space="0" w:color="000000"/>
              <w:left w:val="single" w:sz="8" w:space="0" w:color="000000"/>
              <w:bottom w:val="single" w:sz="8" w:space="0" w:color="000000"/>
              <w:right w:val="single" w:sz="8" w:space="0" w:color="000000"/>
            </w:tcBorders>
          </w:tcPr>
          <w:p w14:paraId="536496F2" w14:textId="77777777" w:rsidR="00A13F87" w:rsidRDefault="00AE16AA">
            <w:pPr>
              <w:pStyle w:val="TableParagraph"/>
              <w:spacing w:before="99"/>
              <w:ind w:left="98" w:right="79"/>
              <w:jc w:val="both"/>
              <w:rPr>
                <w:sz w:val="24"/>
              </w:rPr>
            </w:pPr>
            <w:r>
              <w:rPr>
                <w:sz w:val="24"/>
              </w:rPr>
              <w:t>Це один із найважливіших факторів, адже кваліфікація викладачів безпосередньо впливає на ефективність навчального процесу. Студенти звертають увагу на те, чи викладають курси носії мови, чи використовуються сучасні методики навчання, наскільки індивідуальн</w:t>
            </w:r>
            <w:r>
              <w:rPr>
                <w:sz w:val="24"/>
              </w:rPr>
              <w:t>о підходять до потреб кожного учня.</w:t>
            </w:r>
          </w:p>
        </w:tc>
      </w:tr>
      <w:tr w:rsidR="00A13F87" w14:paraId="689D0A85" w14:textId="77777777">
        <w:trPr>
          <w:trHeight w:val="1857"/>
        </w:trPr>
        <w:tc>
          <w:tcPr>
            <w:tcW w:w="3017" w:type="dxa"/>
            <w:tcBorders>
              <w:top w:val="single" w:sz="8" w:space="0" w:color="000000"/>
              <w:left w:val="single" w:sz="8" w:space="0" w:color="000000"/>
              <w:bottom w:val="single" w:sz="8" w:space="0" w:color="000000"/>
              <w:right w:val="single" w:sz="8" w:space="0" w:color="000000"/>
            </w:tcBorders>
          </w:tcPr>
          <w:p w14:paraId="6F76D0B8" w14:textId="77777777" w:rsidR="00A13F87" w:rsidRDefault="00AE16AA">
            <w:pPr>
              <w:pStyle w:val="TableParagraph"/>
              <w:spacing w:before="99" w:line="362" w:lineRule="auto"/>
              <w:ind w:left="100"/>
              <w:rPr>
                <w:sz w:val="24"/>
              </w:rPr>
            </w:pPr>
            <w:r>
              <w:rPr>
                <w:sz w:val="24"/>
              </w:rPr>
              <w:t>Гнучкість</w:t>
            </w:r>
            <w:r>
              <w:rPr>
                <w:spacing w:val="-15"/>
                <w:sz w:val="24"/>
              </w:rPr>
              <w:t xml:space="preserve"> </w:t>
            </w:r>
            <w:r>
              <w:rPr>
                <w:sz w:val="24"/>
              </w:rPr>
              <w:t>і</w:t>
            </w:r>
            <w:r>
              <w:rPr>
                <w:spacing w:val="-15"/>
                <w:sz w:val="24"/>
              </w:rPr>
              <w:t xml:space="preserve"> </w:t>
            </w:r>
            <w:r>
              <w:rPr>
                <w:sz w:val="24"/>
              </w:rPr>
              <w:t xml:space="preserve">різноманітність </w:t>
            </w:r>
            <w:r>
              <w:rPr>
                <w:spacing w:val="-2"/>
                <w:sz w:val="24"/>
              </w:rPr>
              <w:t>програм</w:t>
            </w:r>
          </w:p>
        </w:tc>
        <w:tc>
          <w:tcPr>
            <w:tcW w:w="6901" w:type="dxa"/>
            <w:tcBorders>
              <w:top w:val="single" w:sz="8" w:space="0" w:color="000000"/>
              <w:left w:val="single" w:sz="8" w:space="0" w:color="000000"/>
              <w:bottom w:val="single" w:sz="8" w:space="0" w:color="000000"/>
              <w:right w:val="single" w:sz="8" w:space="0" w:color="000000"/>
            </w:tcBorders>
          </w:tcPr>
          <w:p w14:paraId="3C3216AF" w14:textId="77777777" w:rsidR="00A13F87" w:rsidRDefault="00AE16AA">
            <w:pPr>
              <w:pStyle w:val="TableParagraph"/>
              <w:spacing w:before="99"/>
              <w:ind w:left="98" w:right="81"/>
              <w:jc w:val="both"/>
              <w:rPr>
                <w:sz w:val="24"/>
              </w:rPr>
            </w:pPr>
            <w:r>
              <w:rPr>
                <w:sz w:val="24"/>
              </w:rPr>
              <w:t>Курси повинні пропонувати програми, які охоплюють усі рівні знання мови — від початкового до просунутого, а також враховувати</w:t>
            </w:r>
            <w:r>
              <w:rPr>
                <w:spacing w:val="-11"/>
                <w:sz w:val="24"/>
              </w:rPr>
              <w:t xml:space="preserve"> </w:t>
            </w:r>
            <w:r>
              <w:rPr>
                <w:sz w:val="24"/>
              </w:rPr>
              <w:t>інтереси</w:t>
            </w:r>
            <w:r>
              <w:rPr>
                <w:spacing w:val="-12"/>
                <w:sz w:val="24"/>
              </w:rPr>
              <w:t xml:space="preserve"> </w:t>
            </w:r>
            <w:r>
              <w:rPr>
                <w:sz w:val="24"/>
              </w:rPr>
              <w:t>різних</w:t>
            </w:r>
            <w:r>
              <w:rPr>
                <w:spacing w:val="-13"/>
                <w:sz w:val="24"/>
              </w:rPr>
              <w:t xml:space="preserve"> </w:t>
            </w:r>
            <w:r>
              <w:rPr>
                <w:sz w:val="24"/>
              </w:rPr>
              <w:t>вікових</w:t>
            </w:r>
            <w:r>
              <w:rPr>
                <w:spacing w:val="-13"/>
                <w:sz w:val="24"/>
              </w:rPr>
              <w:t xml:space="preserve"> </w:t>
            </w:r>
            <w:r>
              <w:rPr>
                <w:sz w:val="24"/>
              </w:rPr>
              <w:t>груп</w:t>
            </w:r>
            <w:r>
              <w:rPr>
                <w:spacing w:val="-12"/>
                <w:sz w:val="24"/>
              </w:rPr>
              <w:t xml:space="preserve"> </w:t>
            </w:r>
            <w:r>
              <w:rPr>
                <w:sz w:val="24"/>
              </w:rPr>
              <w:t>та</w:t>
            </w:r>
            <w:r>
              <w:rPr>
                <w:spacing w:val="-13"/>
                <w:sz w:val="24"/>
              </w:rPr>
              <w:t xml:space="preserve"> </w:t>
            </w:r>
            <w:r>
              <w:rPr>
                <w:sz w:val="24"/>
              </w:rPr>
              <w:t>напрямків</w:t>
            </w:r>
            <w:r>
              <w:rPr>
                <w:spacing w:val="-13"/>
                <w:sz w:val="24"/>
              </w:rPr>
              <w:t xml:space="preserve"> </w:t>
            </w:r>
            <w:r>
              <w:rPr>
                <w:sz w:val="24"/>
              </w:rPr>
              <w:t>(розмовна англійська, бізнес-англійська, підготовка до іспитів). Гнучкий графік і можлив</w:t>
            </w:r>
            <w:r>
              <w:rPr>
                <w:sz w:val="24"/>
              </w:rPr>
              <w:t xml:space="preserve">ість вибору між онлайн та </w:t>
            </w:r>
            <w:proofErr w:type="spellStart"/>
            <w:r>
              <w:rPr>
                <w:sz w:val="24"/>
              </w:rPr>
              <w:t>офлайн</w:t>
            </w:r>
            <w:proofErr w:type="spellEnd"/>
            <w:r>
              <w:rPr>
                <w:sz w:val="24"/>
              </w:rPr>
              <w:t xml:space="preserve"> форматом додають привабливості курсам.</w:t>
            </w:r>
          </w:p>
        </w:tc>
      </w:tr>
      <w:tr w:rsidR="00A13F87" w14:paraId="39CA9017" w14:textId="77777777">
        <w:trPr>
          <w:trHeight w:val="1302"/>
        </w:trPr>
        <w:tc>
          <w:tcPr>
            <w:tcW w:w="3017" w:type="dxa"/>
            <w:tcBorders>
              <w:top w:val="single" w:sz="8" w:space="0" w:color="000000"/>
              <w:left w:val="single" w:sz="8" w:space="0" w:color="000000"/>
              <w:bottom w:val="single" w:sz="8" w:space="0" w:color="000000"/>
              <w:right w:val="single" w:sz="8" w:space="0" w:color="000000"/>
            </w:tcBorders>
          </w:tcPr>
          <w:p w14:paraId="6BA96D13" w14:textId="77777777" w:rsidR="00A13F87" w:rsidRDefault="00AE16AA">
            <w:pPr>
              <w:pStyle w:val="TableParagraph"/>
              <w:spacing w:before="99"/>
              <w:ind w:left="100"/>
              <w:rPr>
                <w:sz w:val="24"/>
              </w:rPr>
            </w:pPr>
            <w:r>
              <w:rPr>
                <w:sz w:val="24"/>
              </w:rPr>
              <w:t>Доступна</w:t>
            </w:r>
            <w:r>
              <w:rPr>
                <w:spacing w:val="-6"/>
                <w:sz w:val="24"/>
              </w:rPr>
              <w:t xml:space="preserve"> </w:t>
            </w:r>
            <w:r>
              <w:rPr>
                <w:spacing w:val="-4"/>
                <w:sz w:val="24"/>
              </w:rPr>
              <w:t>ціна</w:t>
            </w:r>
          </w:p>
        </w:tc>
        <w:tc>
          <w:tcPr>
            <w:tcW w:w="6901" w:type="dxa"/>
            <w:tcBorders>
              <w:top w:val="single" w:sz="8" w:space="0" w:color="000000"/>
              <w:left w:val="single" w:sz="8" w:space="0" w:color="000000"/>
              <w:bottom w:val="single" w:sz="8" w:space="0" w:color="000000"/>
              <w:right w:val="single" w:sz="8" w:space="0" w:color="000000"/>
            </w:tcBorders>
          </w:tcPr>
          <w:p w14:paraId="5DCA6D28" w14:textId="77777777" w:rsidR="00A13F87" w:rsidRDefault="00AE16AA">
            <w:pPr>
              <w:pStyle w:val="TableParagraph"/>
              <w:spacing w:before="99"/>
              <w:ind w:left="98" w:right="82"/>
              <w:jc w:val="both"/>
              <w:rPr>
                <w:sz w:val="24"/>
              </w:rPr>
            </w:pPr>
            <w:r>
              <w:rPr>
                <w:sz w:val="24"/>
              </w:rPr>
              <w:t>У</w:t>
            </w:r>
            <w:r>
              <w:rPr>
                <w:spacing w:val="-15"/>
                <w:sz w:val="24"/>
              </w:rPr>
              <w:t xml:space="preserve"> </w:t>
            </w:r>
            <w:r>
              <w:rPr>
                <w:sz w:val="24"/>
              </w:rPr>
              <w:t>сучасних</w:t>
            </w:r>
            <w:r>
              <w:rPr>
                <w:spacing w:val="-15"/>
                <w:sz w:val="24"/>
              </w:rPr>
              <w:t xml:space="preserve"> </w:t>
            </w:r>
            <w:r>
              <w:rPr>
                <w:sz w:val="24"/>
              </w:rPr>
              <w:t>умовах</w:t>
            </w:r>
            <w:r>
              <w:rPr>
                <w:spacing w:val="-15"/>
                <w:sz w:val="24"/>
              </w:rPr>
              <w:t xml:space="preserve"> </w:t>
            </w:r>
            <w:r>
              <w:rPr>
                <w:sz w:val="24"/>
              </w:rPr>
              <w:t>споживачі</w:t>
            </w:r>
            <w:r>
              <w:rPr>
                <w:spacing w:val="-15"/>
                <w:sz w:val="24"/>
              </w:rPr>
              <w:t xml:space="preserve"> </w:t>
            </w:r>
            <w:r>
              <w:rPr>
                <w:sz w:val="24"/>
              </w:rPr>
              <w:t>ретельно</w:t>
            </w:r>
            <w:r>
              <w:rPr>
                <w:spacing w:val="-15"/>
                <w:sz w:val="24"/>
              </w:rPr>
              <w:t xml:space="preserve"> </w:t>
            </w:r>
            <w:r>
              <w:rPr>
                <w:sz w:val="24"/>
              </w:rPr>
              <w:t>порівнюють</w:t>
            </w:r>
            <w:r>
              <w:rPr>
                <w:spacing w:val="-15"/>
                <w:sz w:val="24"/>
              </w:rPr>
              <w:t xml:space="preserve"> </w:t>
            </w:r>
            <w:r>
              <w:rPr>
                <w:sz w:val="24"/>
              </w:rPr>
              <w:t>ціну</w:t>
            </w:r>
            <w:r>
              <w:rPr>
                <w:spacing w:val="-15"/>
                <w:sz w:val="24"/>
              </w:rPr>
              <w:t xml:space="preserve"> </w:t>
            </w:r>
            <w:r>
              <w:rPr>
                <w:sz w:val="24"/>
              </w:rPr>
              <w:t>та</w:t>
            </w:r>
            <w:r>
              <w:rPr>
                <w:spacing w:val="-15"/>
                <w:sz w:val="24"/>
              </w:rPr>
              <w:t xml:space="preserve"> </w:t>
            </w:r>
            <w:r>
              <w:rPr>
                <w:sz w:val="24"/>
              </w:rPr>
              <w:t>якість послуг. Курси повинні пропонувати конкурентоспроможні ціни, пропорційні до якості навчання. Також важливими є наявність знижок і акційних пропозицій.</w:t>
            </w:r>
          </w:p>
        </w:tc>
      </w:tr>
      <w:tr w:rsidR="00A13F87" w14:paraId="4D391D97" w14:textId="77777777">
        <w:trPr>
          <w:trHeight w:val="1029"/>
        </w:trPr>
        <w:tc>
          <w:tcPr>
            <w:tcW w:w="3017" w:type="dxa"/>
            <w:tcBorders>
              <w:top w:val="single" w:sz="8" w:space="0" w:color="000000"/>
              <w:left w:val="single" w:sz="8" w:space="0" w:color="000000"/>
              <w:bottom w:val="single" w:sz="8" w:space="0" w:color="000000"/>
              <w:right w:val="single" w:sz="8" w:space="0" w:color="000000"/>
            </w:tcBorders>
          </w:tcPr>
          <w:p w14:paraId="2B06A629" w14:textId="77777777" w:rsidR="00A13F87" w:rsidRDefault="00AE16AA">
            <w:pPr>
              <w:pStyle w:val="TableParagraph"/>
              <w:spacing w:before="99"/>
              <w:ind w:left="100"/>
              <w:rPr>
                <w:sz w:val="24"/>
              </w:rPr>
            </w:pPr>
            <w:r>
              <w:rPr>
                <w:sz w:val="24"/>
              </w:rPr>
              <w:t>Репутація</w:t>
            </w:r>
            <w:r>
              <w:rPr>
                <w:spacing w:val="-3"/>
                <w:sz w:val="24"/>
              </w:rPr>
              <w:t xml:space="preserve"> </w:t>
            </w:r>
            <w:r>
              <w:rPr>
                <w:sz w:val="24"/>
              </w:rPr>
              <w:t>та</w:t>
            </w:r>
            <w:r>
              <w:rPr>
                <w:spacing w:val="-2"/>
                <w:sz w:val="24"/>
              </w:rPr>
              <w:t xml:space="preserve"> бренд</w:t>
            </w:r>
          </w:p>
        </w:tc>
        <w:tc>
          <w:tcPr>
            <w:tcW w:w="6901" w:type="dxa"/>
            <w:tcBorders>
              <w:top w:val="single" w:sz="8" w:space="0" w:color="000000"/>
              <w:left w:val="single" w:sz="8" w:space="0" w:color="000000"/>
              <w:bottom w:val="single" w:sz="8" w:space="0" w:color="000000"/>
              <w:right w:val="single" w:sz="8" w:space="0" w:color="000000"/>
            </w:tcBorders>
          </w:tcPr>
          <w:p w14:paraId="39214AA3" w14:textId="77777777" w:rsidR="00A13F87" w:rsidRDefault="00AE16AA">
            <w:pPr>
              <w:pStyle w:val="TableParagraph"/>
              <w:spacing w:before="99"/>
              <w:ind w:left="98" w:right="81"/>
              <w:jc w:val="both"/>
              <w:rPr>
                <w:sz w:val="24"/>
              </w:rPr>
            </w:pPr>
            <w:r>
              <w:rPr>
                <w:sz w:val="24"/>
              </w:rPr>
              <w:t>Сильний</w:t>
            </w:r>
            <w:r>
              <w:rPr>
                <w:spacing w:val="-7"/>
                <w:sz w:val="24"/>
              </w:rPr>
              <w:t xml:space="preserve"> </w:t>
            </w:r>
            <w:r>
              <w:rPr>
                <w:sz w:val="24"/>
              </w:rPr>
              <w:t>бренд</w:t>
            </w:r>
            <w:r>
              <w:rPr>
                <w:spacing w:val="-10"/>
                <w:sz w:val="24"/>
              </w:rPr>
              <w:t xml:space="preserve"> </w:t>
            </w:r>
            <w:r>
              <w:rPr>
                <w:sz w:val="24"/>
              </w:rPr>
              <w:t>та</w:t>
            </w:r>
            <w:r>
              <w:rPr>
                <w:spacing w:val="-8"/>
                <w:sz w:val="24"/>
              </w:rPr>
              <w:t xml:space="preserve"> </w:t>
            </w:r>
            <w:r>
              <w:rPr>
                <w:sz w:val="24"/>
              </w:rPr>
              <w:t>хороша</w:t>
            </w:r>
            <w:r>
              <w:rPr>
                <w:spacing w:val="-9"/>
                <w:sz w:val="24"/>
              </w:rPr>
              <w:t xml:space="preserve"> </w:t>
            </w:r>
            <w:r>
              <w:rPr>
                <w:sz w:val="24"/>
              </w:rPr>
              <w:t>репутація</w:t>
            </w:r>
            <w:r>
              <w:rPr>
                <w:spacing w:val="-7"/>
                <w:sz w:val="24"/>
              </w:rPr>
              <w:t xml:space="preserve"> </w:t>
            </w:r>
            <w:r>
              <w:rPr>
                <w:sz w:val="24"/>
              </w:rPr>
              <w:t>на</w:t>
            </w:r>
            <w:r>
              <w:rPr>
                <w:spacing w:val="-9"/>
                <w:sz w:val="24"/>
              </w:rPr>
              <w:t xml:space="preserve"> </w:t>
            </w:r>
            <w:r>
              <w:rPr>
                <w:sz w:val="24"/>
              </w:rPr>
              <w:t>ринку</w:t>
            </w:r>
            <w:r>
              <w:rPr>
                <w:spacing w:val="-10"/>
                <w:sz w:val="24"/>
              </w:rPr>
              <w:t xml:space="preserve"> </w:t>
            </w:r>
            <w:r>
              <w:rPr>
                <w:sz w:val="24"/>
              </w:rPr>
              <w:t>підвищують</w:t>
            </w:r>
            <w:r>
              <w:rPr>
                <w:spacing w:val="-6"/>
                <w:sz w:val="24"/>
              </w:rPr>
              <w:t xml:space="preserve"> </w:t>
            </w:r>
            <w:r>
              <w:rPr>
                <w:sz w:val="24"/>
              </w:rPr>
              <w:t>довіру споживачів. Курси,</w:t>
            </w:r>
            <w:r>
              <w:rPr>
                <w:sz w:val="24"/>
              </w:rPr>
              <w:t xml:space="preserve"> які мають позитивні відгуки та успішних випускників, мають більше шансів на залучення нових клієнтів.</w:t>
            </w:r>
          </w:p>
        </w:tc>
      </w:tr>
    </w:tbl>
    <w:p w14:paraId="2331038C" w14:textId="77777777" w:rsidR="00A13F87" w:rsidRDefault="00A13F87">
      <w:pPr>
        <w:pStyle w:val="TableParagraph"/>
        <w:jc w:val="both"/>
        <w:rPr>
          <w:sz w:val="24"/>
        </w:rPr>
        <w:sectPr w:rsidR="00A13F87">
          <w:pgSz w:w="11910" w:h="16840"/>
          <w:pgMar w:top="840" w:right="425" w:bottom="280" w:left="1275" w:header="578" w:footer="0" w:gutter="0"/>
          <w:cols w:space="720"/>
        </w:sectPr>
      </w:pPr>
    </w:p>
    <w:p w14:paraId="2A61D599" w14:textId="77777777" w:rsidR="00A13F87" w:rsidRDefault="00AE16AA">
      <w:pPr>
        <w:pStyle w:val="a3"/>
        <w:spacing w:before="289"/>
        <w:ind w:left="863"/>
        <w:jc w:val="left"/>
      </w:pPr>
      <w:r>
        <w:lastRenderedPageBreak/>
        <w:t>Продовження</w:t>
      </w:r>
      <w:r>
        <w:rPr>
          <w:spacing w:val="-8"/>
        </w:rPr>
        <w:t xml:space="preserve"> </w:t>
      </w:r>
      <w:r>
        <w:t>таблиці</w:t>
      </w:r>
      <w:r>
        <w:rPr>
          <w:spacing w:val="-9"/>
        </w:rPr>
        <w:t xml:space="preserve"> </w:t>
      </w:r>
      <w:r>
        <w:rPr>
          <w:spacing w:val="-5"/>
        </w:rPr>
        <w:t>2.7</w:t>
      </w:r>
    </w:p>
    <w:p w14:paraId="064C09DB" w14:textId="77777777" w:rsidR="00A13F87" w:rsidRDefault="00A13F87">
      <w:pPr>
        <w:pStyle w:val="a3"/>
        <w:spacing w:before="2"/>
        <w:ind w:left="0"/>
        <w:jc w:val="left"/>
        <w:rPr>
          <w:sz w:val="14"/>
        </w:rPr>
      </w:pPr>
    </w:p>
    <w:tbl>
      <w:tblPr>
        <w:tblStyle w:val="TableNormal"/>
        <w:tblW w:w="0" w:type="auto"/>
        <w:tblInd w:w="1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116"/>
        <w:gridCol w:w="6801"/>
      </w:tblGrid>
      <w:tr w:rsidR="00A13F87" w14:paraId="14A292FC" w14:textId="77777777">
        <w:trPr>
          <w:trHeight w:val="645"/>
        </w:trPr>
        <w:tc>
          <w:tcPr>
            <w:tcW w:w="3116" w:type="dxa"/>
          </w:tcPr>
          <w:p w14:paraId="2E22BDAC" w14:textId="77777777" w:rsidR="00A13F87" w:rsidRDefault="00AE16AA">
            <w:pPr>
              <w:pStyle w:val="TableParagraph"/>
              <w:ind w:left="244" w:firstLine="931"/>
              <w:rPr>
                <w:sz w:val="24"/>
              </w:rPr>
            </w:pPr>
            <w:r>
              <w:rPr>
                <w:spacing w:val="-2"/>
                <w:sz w:val="24"/>
              </w:rPr>
              <w:t>Фактор конкурентоспроможності</w:t>
            </w:r>
          </w:p>
        </w:tc>
        <w:tc>
          <w:tcPr>
            <w:tcW w:w="6801" w:type="dxa"/>
          </w:tcPr>
          <w:p w14:paraId="05D34249" w14:textId="77777777" w:rsidR="00A13F87" w:rsidRDefault="00AE16AA">
            <w:pPr>
              <w:pStyle w:val="TableParagraph"/>
              <w:spacing w:line="275" w:lineRule="exact"/>
              <w:ind w:left="4"/>
              <w:jc w:val="center"/>
              <w:rPr>
                <w:sz w:val="24"/>
              </w:rPr>
            </w:pPr>
            <w:proofErr w:type="spellStart"/>
            <w:r>
              <w:rPr>
                <w:sz w:val="24"/>
              </w:rPr>
              <w:t>Обгрунтування</w:t>
            </w:r>
            <w:proofErr w:type="spellEnd"/>
            <w:r>
              <w:rPr>
                <w:spacing w:val="-6"/>
                <w:sz w:val="24"/>
              </w:rPr>
              <w:t xml:space="preserve"> </w:t>
            </w:r>
            <w:r>
              <w:rPr>
                <w:spacing w:val="-2"/>
                <w:sz w:val="24"/>
              </w:rPr>
              <w:t>вибору</w:t>
            </w:r>
          </w:p>
        </w:tc>
      </w:tr>
      <w:tr w:rsidR="00A13F87" w14:paraId="11247BC7" w14:textId="77777777">
        <w:trPr>
          <w:trHeight w:val="1252"/>
        </w:trPr>
        <w:tc>
          <w:tcPr>
            <w:tcW w:w="3116" w:type="dxa"/>
          </w:tcPr>
          <w:p w14:paraId="3BED8452" w14:textId="77777777" w:rsidR="00A13F87" w:rsidRDefault="00AE16AA">
            <w:pPr>
              <w:pStyle w:val="TableParagraph"/>
              <w:spacing w:before="1"/>
              <w:rPr>
                <w:sz w:val="24"/>
              </w:rPr>
            </w:pPr>
            <w:r>
              <w:rPr>
                <w:sz w:val="24"/>
              </w:rPr>
              <w:t>Технологічні</w:t>
            </w:r>
            <w:r>
              <w:rPr>
                <w:spacing w:val="-4"/>
                <w:sz w:val="24"/>
              </w:rPr>
              <w:t xml:space="preserve"> </w:t>
            </w:r>
            <w:r>
              <w:rPr>
                <w:spacing w:val="-2"/>
                <w:sz w:val="24"/>
              </w:rPr>
              <w:t>інновації</w:t>
            </w:r>
          </w:p>
        </w:tc>
        <w:tc>
          <w:tcPr>
            <w:tcW w:w="6801" w:type="dxa"/>
          </w:tcPr>
          <w:p w14:paraId="21FA0F2A" w14:textId="77777777" w:rsidR="00A13F87" w:rsidRDefault="00AE16AA">
            <w:pPr>
              <w:pStyle w:val="TableParagraph"/>
              <w:spacing w:before="1"/>
              <w:ind w:left="105" w:right="98"/>
              <w:jc w:val="both"/>
              <w:rPr>
                <w:sz w:val="24"/>
              </w:rPr>
            </w:pPr>
            <w:r>
              <w:rPr>
                <w:sz w:val="24"/>
              </w:rPr>
              <w:t>Сучасні курси мають інтегрувати технології, що спрощують навчальний</w:t>
            </w:r>
            <w:r>
              <w:rPr>
                <w:spacing w:val="-14"/>
                <w:sz w:val="24"/>
              </w:rPr>
              <w:t xml:space="preserve"> </w:t>
            </w:r>
            <w:r>
              <w:rPr>
                <w:sz w:val="24"/>
              </w:rPr>
              <w:t>процес</w:t>
            </w:r>
            <w:r>
              <w:rPr>
                <w:spacing w:val="-11"/>
                <w:sz w:val="24"/>
              </w:rPr>
              <w:t xml:space="preserve"> </w:t>
            </w:r>
            <w:r>
              <w:rPr>
                <w:sz w:val="24"/>
              </w:rPr>
              <w:t>—</w:t>
            </w:r>
            <w:r>
              <w:rPr>
                <w:spacing w:val="-12"/>
                <w:sz w:val="24"/>
              </w:rPr>
              <w:t xml:space="preserve"> </w:t>
            </w:r>
            <w:r>
              <w:rPr>
                <w:sz w:val="24"/>
              </w:rPr>
              <w:t>інтерактивні</w:t>
            </w:r>
            <w:r>
              <w:rPr>
                <w:spacing w:val="-12"/>
                <w:sz w:val="24"/>
              </w:rPr>
              <w:t xml:space="preserve"> </w:t>
            </w:r>
            <w:r>
              <w:rPr>
                <w:sz w:val="24"/>
              </w:rPr>
              <w:t>платформи,</w:t>
            </w:r>
            <w:r>
              <w:rPr>
                <w:spacing w:val="-12"/>
                <w:sz w:val="24"/>
              </w:rPr>
              <w:t xml:space="preserve"> </w:t>
            </w:r>
            <w:r>
              <w:rPr>
                <w:sz w:val="24"/>
              </w:rPr>
              <w:t>онлайн-контент, мобільні додатки тощо. Це дозволяє підвищити залученість студентів і зробити навчання більш ефективним.</w:t>
            </w:r>
          </w:p>
        </w:tc>
      </w:tr>
      <w:tr w:rsidR="00A13F87" w14:paraId="6CA44F71" w14:textId="77777777">
        <w:trPr>
          <w:trHeight w:val="1142"/>
        </w:trPr>
        <w:tc>
          <w:tcPr>
            <w:tcW w:w="3116" w:type="dxa"/>
          </w:tcPr>
          <w:p w14:paraId="3FAD39A4" w14:textId="77777777" w:rsidR="00A13F87" w:rsidRDefault="00AE16AA">
            <w:pPr>
              <w:pStyle w:val="TableParagraph"/>
              <w:spacing w:line="275" w:lineRule="exact"/>
              <w:rPr>
                <w:sz w:val="24"/>
              </w:rPr>
            </w:pPr>
            <w:r>
              <w:rPr>
                <w:sz w:val="24"/>
              </w:rPr>
              <w:t>Адаптація</w:t>
            </w:r>
            <w:r>
              <w:rPr>
                <w:spacing w:val="-2"/>
                <w:sz w:val="24"/>
              </w:rPr>
              <w:t xml:space="preserve"> </w:t>
            </w:r>
            <w:r>
              <w:rPr>
                <w:sz w:val="24"/>
              </w:rPr>
              <w:t>під</w:t>
            </w:r>
            <w:r>
              <w:rPr>
                <w:spacing w:val="-3"/>
                <w:sz w:val="24"/>
              </w:rPr>
              <w:t xml:space="preserve"> </w:t>
            </w:r>
            <w:r>
              <w:rPr>
                <w:spacing w:val="-2"/>
                <w:sz w:val="24"/>
              </w:rPr>
              <w:t>клієнта</w:t>
            </w:r>
          </w:p>
        </w:tc>
        <w:tc>
          <w:tcPr>
            <w:tcW w:w="6801" w:type="dxa"/>
          </w:tcPr>
          <w:p w14:paraId="738912D4" w14:textId="77777777" w:rsidR="00A13F87" w:rsidRDefault="00AE16AA">
            <w:pPr>
              <w:pStyle w:val="TableParagraph"/>
              <w:ind w:left="105" w:right="102"/>
              <w:jc w:val="both"/>
              <w:rPr>
                <w:sz w:val="24"/>
              </w:rPr>
            </w:pPr>
            <w:r>
              <w:rPr>
                <w:sz w:val="24"/>
              </w:rPr>
              <w:t>Курси</w:t>
            </w:r>
            <w:r>
              <w:rPr>
                <w:spacing w:val="-15"/>
                <w:sz w:val="24"/>
              </w:rPr>
              <w:t xml:space="preserve"> </w:t>
            </w:r>
            <w:r>
              <w:rPr>
                <w:sz w:val="24"/>
              </w:rPr>
              <w:t>мають</w:t>
            </w:r>
            <w:r>
              <w:rPr>
                <w:spacing w:val="-15"/>
                <w:sz w:val="24"/>
              </w:rPr>
              <w:t xml:space="preserve"> </w:t>
            </w:r>
            <w:r>
              <w:rPr>
                <w:sz w:val="24"/>
              </w:rPr>
              <w:t>бути</w:t>
            </w:r>
            <w:r>
              <w:rPr>
                <w:spacing w:val="-15"/>
                <w:sz w:val="24"/>
              </w:rPr>
              <w:t xml:space="preserve"> </w:t>
            </w:r>
            <w:r>
              <w:rPr>
                <w:sz w:val="24"/>
              </w:rPr>
              <w:t>максимально</w:t>
            </w:r>
            <w:r>
              <w:rPr>
                <w:spacing w:val="-15"/>
                <w:sz w:val="24"/>
              </w:rPr>
              <w:t xml:space="preserve"> </w:t>
            </w:r>
            <w:r>
              <w:rPr>
                <w:sz w:val="24"/>
              </w:rPr>
              <w:t>персоналізованими.</w:t>
            </w:r>
            <w:r>
              <w:rPr>
                <w:spacing w:val="-15"/>
                <w:sz w:val="24"/>
              </w:rPr>
              <w:t xml:space="preserve"> </w:t>
            </w:r>
            <w:r>
              <w:rPr>
                <w:sz w:val="24"/>
              </w:rPr>
              <w:t>Це</w:t>
            </w:r>
            <w:r>
              <w:rPr>
                <w:spacing w:val="-15"/>
                <w:sz w:val="24"/>
              </w:rPr>
              <w:t xml:space="preserve"> </w:t>
            </w:r>
            <w:r>
              <w:rPr>
                <w:sz w:val="24"/>
              </w:rPr>
              <w:t>включає можливість коригування навчальної програми відповідно до цілей і потреб клієнта, що робить навчання більш результативним і привабливим.</w:t>
            </w:r>
          </w:p>
        </w:tc>
      </w:tr>
      <w:tr w:rsidR="00A13F87" w14:paraId="24E32C08" w14:textId="77777777">
        <w:trPr>
          <w:trHeight w:val="1401"/>
        </w:trPr>
        <w:tc>
          <w:tcPr>
            <w:tcW w:w="3116" w:type="dxa"/>
          </w:tcPr>
          <w:p w14:paraId="768888C6" w14:textId="77777777" w:rsidR="00A13F87" w:rsidRDefault="00AE16AA">
            <w:pPr>
              <w:pStyle w:val="TableParagraph"/>
              <w:spacing w:line="276" w:lineRule="exact"/>
              <w:rPr>
                <w:sz w:val="24"/>
              </w:rPr>
            </w:pPr>
            <w:r>
              <w:rPr>
                <w:sz w:val="24"/>
              </w:rPr>
              <w:t>Результативність</w:t>
            </w:r>
            <w:r>
              <w:rPr>
                <w:spacing w:val="-11"/>
                <w:sz w:val="24"/>
              </w:rPr>
              <w:t xml:space="preserve"> </w:t>
            </w:r>
            <w:r>
              <w:rPr>
                <w:spacing w:val="-2"/>
                <w:sz w:val="24"/>
              </w:rPr>
              <w:t>навчання</w:t>
            </w:r>
          </w:p>
        </w:tc>
        <w:tc>
          <w:tcPr>
            <w:tcW w:w="6801" w:type="dxa"/>
          </w:tcPr>
          <w:p w14:paraId="6EF41554" w14:textId="77777777" w:rsidR="00A13F87" w:rsidRDefault="00AE16AA">
            <w:pPr>
              <w:pStyle w:val="TableParagraph"/>
              <w:ind w:left="105" w:right="100"/>
              <w:jc w:val="both"/>
              <w:rPr>
                <w:sz w:val="24"/>
              </w:rPr>
            </w:pPr>
            <w:r>
              <w:rPr>
                <w:sz w:val="24"/>
              </w:rPr>
              <w:t>Кінцева мета будь-якого курсу — це досяг</w:t>
            </w:r>
            <w:r>
              <w:rPr>
                <w:sz w:val="24"/>
              </w:rPr>
              <w:t>нення конкретних результатів.</w:t>
            </w:r>
            <w:r>
              <w:rPr>
                <w:spacing w:val="-15"/>
                <w:sz w:val="24"/>
              </w:rPr>
              <w:t xml:space="preserve"> </w:t>
            </w:r>
            <w:r>
              <w:rPr>
                <w:sz w:val="24"/>
              </w:rPr>
              <w:t>Студенти</w:t>
            </w:r>
            <w:r>
              <w:rPr>
                <w:spacing w:val="-15"/>
                <w:sz w:val="24"/>
              </w:rPr>
              <w:t xml:space="preserve"> </w:t>
            </w:r>
            <w:r>
              <w:rPr>
                <w:sz w:val="24"/>
              </w:rPr>
              <w:t>очікують</w:t>
            </w:r>
            <w:r>
              <w:rPr>
                <w:spacing w:val="-15"/>
                <w:sz w:val="24"/>
              </w:rPr>
              <w:t xml:space="preserve"> </w:t>
            </w:r>
            <w:r>
              <w:rPr>
                <w:sz w:val="24"/>
              </w:rPr>
              <w:t>бачити</w:t>
            </w:r>
            <w:r>
              <w:rPr>
                <w:spacing w:val="-15"/>
                <w:sz w:val="24"/>
              </w:rPr>
              <w:t xml:space="preserve"> </w:t>
            </w:r>
            <w:r>
              <w:rPr>
                <w:sz w:val="24"/>
              </w:rPr>
              <w:t>реальний</w:t>
            </w:r>
            <w:r>
              <w:rPr>
                <w:spacing w:val="-15"/>
                <w:sz w:val="24"/>
              </w:rPr>
              <w:t xml:space="preserve"> </w:t>
            </w:r>
            <w:r>
              <w:rPr>
                <w:sz w:val="24"/>
              </w:rPr>
              <w:t>прогрес</w:t>
            </w:r>
            <w:r>
              <w:rPr>
                <w:spacing w:val="-15"/>
                <w:sz w:val="24"/>
              </w:rPr>
              <w:t xml:space="preserve"> </w:t>
            </w:r>
            <w:r>
              <w:rPr>
                <w:sz w:val="24"/>
              </w:rPr>
              <w:t>у</w:t>
            </w:r>
            <w:r>
              <w:rPr>
                <w:spacing w:val="-15"/>
                <w:sz w:val="24"/>
              </w:rPr>
              <w:t xml:space="preserve"> </w:t>
            </w:r>
            <w:r>
              <w:rPr>
                <w:sz w:val="24"/>
              </w:rPr>
              <w:t xml:space="preserve">своїх знаннях і вміннях. Висока результативність навчання сприяє позитивним відгукам та залученню нових клієнтів через </w:t>
            </w:r>
            <w:r>
              <w:rPr>
                <w:spacing w:val="-2"/>
                <w:sz w:val="24"/>
              </w:rPr>
              <w:t>рекомендації.</w:t>
            </w:r>
          </w:p>
        </w:tc>
      </w:tr>
    </w:tbl>
    <w:p w14:paraId="3A1CF3C4" w14:textId="77777777" w:rsidR="00A13F87" w:rsidRDefault="00AE16AA">
      <w:pPr>
        <w:ind w:left="863"/>
        <w:rPr>
          <w:i/>
          <w:sz w:val="24"/>
        </w:rPr>
      </w:pPr>
      <w:r>
        <w:rPr>
          <w:i/>
          <w:sz w:val="24"/>
        </w:rPr>
        <w:t>Джерело:</w:t>
      </w:r>
      <w:r>
        <w:rPr>
          <w:i/>
          <w:spacing w:val="-3"/>
          <w:sz w:val="24"/>
        </w:rPr>
        <w:t xml:space="preserve"> </w:t>
      </w:r>
      <w:r>
        <w:rPr>
          <w:i/>
          <w:sz w:val="24"/>
        </w:rPr>
        <w:t>розроблено</w:t>
      </w:r>
      <w:r>
        <w:rPr>
          <w:i/>
          <w:spacing w:val="-2"/>
          <w:sz w:val="24"/>
        </w:rPr>
        <w:t xml:space="preserve"> автором</w:t>
      </w:r>
    </w:p>
    <w:p w14:paraId="03C07D46" w14:textId="77777777" w:rsidR="00A13F87" w:rsidRDefault="00A13F87">
      <w:pPr>
        <w:pStyle w:val="a3"/>
        <w:ind w:left="0"/>
        <w:jc w:val="left"/>
        <w:rPr>
          <w:i/>
          <w:sz w:val="24"/>
        </w:rPr>
      </w:pPr>
    </w:p>
    <w:p w14:paraId="0A929C75" w14:textId="77777777" w:rsidR="00A13F87" w:rsidRDefault="00A13F87">
      <w:pPr>
        <w:pStyle w:val="a3"/>
        <w:spacing w:before="1"/>
        <w:ind w:left="0"/>
        <w:jc w:val="left"/>
        <w:rPr>
          <w:i/>
          <w:sz w:val="24"/>
        </w:rPr>
      </w:pPr>
    </w:p>
    <w:p w14:paraId="3588E68F" w14:textId="77777777" w:rsidR="00A13F87" w:rsidRDefault="00AE16AA">
      <w:pPr>
        <w:pStyle w:val="a3"/>
        <w:spacing w:line="360" w:lineRule="auto"/>
        <w:ind w:right="136" w:firstLine="719"/>
      </w:pPr>
      <w:r>
        <w:t>Завдяки інформації з таблиці 2.7 можна ідентифікувати ключові фактори конкурентоспроможності</w:t>
      </w:r>
      <w:r>
        <w:rPr>
          <w:spacing w:val="-9"/>
        </w:rPr>
        <w:t xml:space="preserve"> </w:t>
      </w:r>
      <w:proofErr w:type="spellStart"/>
      <w:r>
        <w:t>мовних</w:t>
      </w:r>
      <w:proofErr w:type="spellEnd"/>
      <w:r>
        <w:rPr>
          <w:spacing w:val="-9"/>
        </w:rPr>
        <w:t xml:space="preserve"> </w:t>
      </w:r>
      <w:r>
        <w:t>курсів,</w:t>
      </w:r>
      <w:r>
        <w:rPr>
          <w:spacing w:val="-13"/>
        </w:rPr>
        <w:t xml:space="preserve"> </w:t>
      </w:r>
      <w:r>
        <w:t>які</w:t>
      </w:r>
      <w:r>
        <w:rPr>
          <w:spacing w:val="-10"/>
        </w:rPr>
        <w:t xml:space="preserve"> </w:t>
      </w:r>
      <w:r>
        <w:t>впливають</w:t>
      </w:r>
      <w:r>
        <w:rPr>
          <w:spacing w:val="-10"/>
        </w:rPr>
        <w:t xml:space="preserve"> </w:t>
      </w:r>
      <w:r>
        <w:t>на</w:t>
      </w:r>
      <w:r>
        <w:rPr>
          <w:spacing w:val="-10"/>
        </w:rPr>
        <w:t xml:space="preserve"> </w:t>
      </w:r>
      <w:r>
        <w:t>вибір</w:t>
      </w:r>
      <w:r>
        <w:rPr>
          <w:spacing w:val="-9"/>
        </w:rPr>
        <w:t xml:space="preserve"> </w:t>
      </w:r>
      <w:r>
        <w:t>клієнтів.</w:t>
      </w:r>
      <w:r>
        <w:rPr>
          <w:spacing w:val="-11"/>
        </w:rPr>
        <w:t xml:space="preserve"> </w:t>
      </w:r>
      <w:r>
        <w:t>Якщо</w:t>
      </w:r>
      <w:r>
        <w:rPr>
          <w:spacing w:val="-9"/>
        </w:rPr>
        <w:t xml:space="preserve"> </w:t>
      </w:r>
      <w:r>
        <w:t>ми використаємо</w:t>
      </w:r>
      <w:r>
        <w:rPr>
          <w:spacing w:val="-3"/>
        </w:rPr>
        <w:t xml:space="preserve"> </w:t>
      </w:r>
      <w:r>
        <w:t>ці</w:t>
      </w:r>
      <w:r>
        <w:rPr>
          <w:spacing w:val="-3"/>
        </w:rPr>
        <w:t xml:space="preserve"> </w:t>
      </w:r>
      <w:r>
        <w:t>фактори,</w:t>
      </w:r>
      <w:r>
        <w:rPr>
          <w:spacing w:val="-5"/>
        </w:rPr>
        <w:t xml:space="preserve"> </w:t>
      </w:r>
      <w:r>
        <w:t>то</w:t>
      </w:r>
      <w:r>
        <w:rPr>
          <w:spacing w:val="-3"/>
        </w:rPr>
        <w:t xml:space="preserve"> </w:t>
      </w:r>
      <w:r>
        <w:t>зможе</w:t>
      </w:r>
      <w:r>
        <w:rPr>
          <w:spacing w:val="-4"/>
        </w:rPr>
        <w:t xml:space="preserve"> </w:t>
      </w:r>
      <w:r>
        <w:t>легко</w:t>
      </w:r>
      <w:r>
        <w:rPr>
          <w:spacing w:val="-6"/>
        </w:rPr>
        <w:t xml:space="preserve"> </w:t>
      </w:r>
      <w:r>
        <w:t>розробити</w:t>
      </w:r>
      <w:r>
        <w:rPr>
          <w:spacing w:val="-4"/>
        </w:rPr>
        <w:t xml:space="preserve"> </w:t>
      </w:r>
      <w:r>
        <w:t>стратегії</w:t>
      </w:r>
      <w:r>
        <w:rPr>
          <w:spacing w:val="-6"/>
        </w:rPr>
        <w:t xml:space="preserve"> </w:t>
      </w:r>
      <w:r>
        <w:t>покращення</w:t>
      </w:r>
      <w:r>
        <w:rPr>
          <w:spacing w:val="-7"/>
        </w:rPr>
        <w:t xml:space="preserve"> </w:t>
      </w:r>
      <w:r>
        <w:t xml:space="preserve">освітніх послуг. Стратегія посилить </w:t>
      </w:r>
      <w:r>
        <w:t>привабливість курсів, які будуть відповідати очікуванням клієнтів і підвищить конкурентоспроможність на ринку.</w:t>
      </w:r>
    </w:p>
    <w:p w14:paraId="6001BC50" w14:textId="77777777" w:rsidR="00A13F87" w:rsidRDefault="00A13F87">
      <w:pPr>
        <w:pStyle w:val="a3"/>
        <w:spacing w:before="160"/>
        <w:ind w:left="0"/>
        <w:jc w:val="left"/>
      </w:pPr>
    </w:p>
    <w:p w14:paraId="3DA22407" w14:textId="77777777" w:rsidR="00A13F87" w:rsidRDefault="00AE16AA">
      <w:pPr>
        <w:pStyle w:val="2"/>
        <w:numPr>
          <w:ilvl w:val="1"/>
          <w:numId w:val="47"/>
        </w:numPr>
        <w:tabs>
          <w:tab w:val="left" w:pos="1281"/>
        </w:tabs>
        <w:ind w:left="1281" w:hanging="418"/>
      </w:pPr>
      <w:bookmarkStart w:id="1" w:name="_TOC_250003"/>
      <w:r>
        <w:t>Дослідження</w:t>
      </w:r>
      <w:r>
        <w:rPr>
          <w:spacing w:val="-15"/>
        </w:rPr>
        <w:t xml:space="preserve"> </w:t>
      </w:r>
      <w:r>
        <w:t>маркетингової</w:t>
      </w:r>
      <w:r>
        <w:rPr>
          <w:spacing w:val="-10"/>
        </w:rPr>
        <w:t xml:space="preserve"> </w:t>
      </w:r>
      <w:r>
        <w:t>діяльності</w:t>
      </w:r>
      <w:r>
        <w:rPr>
          <w:spacing w:val="-10"/>
        </w:rPr>
        <w:t xml:space="preserve"> </w:t>
      </w:r>
      <w:bookmarkEnd w:id="1"/>
      <w:r>
        <w:rPr>
          <w:spacing w:val="-2"/>
        </w:rPr>
        <w:t>підприємства</w:t>
      </w:r>
    </w:p>
    <w:p w14:paraId="104CE7A7" w14:textId="77777777" w:rsidR="00A13F87" w:rsidRDefault="00A13F87">
      <w:pPr>
        <w:pStyle w:val="a3"/>
        <w:ind w:left="0"/>
        <w:jc w:val="left"/>
        <w:rPr>
          <w:b/>
        </w:rPr>
      </w:pPr>
    </w:p>
    <w:p w14:paraId="715FB39A" w14:textId="77777777" w:rsidR="00A13F87" w:rsidRDefault="00A13F87">
      <w:pPr>
        <w:pStyle w:val="a3"/>
        <w:spacing w:before="1"/>
        <w:ind w:left="0"/>
        <w:jc w:val="left"/>
        <w:rPr>
          <w:b/>
        </w:rPr>
      </w:pPr>
    </w:p>
    <w:p w14:paraId="7F7A1526" w14:textId="77777777" w:rsidR="00A13F87" w:rsidRDefault="00AE16AA">
      <w:pPr>
        <w:pStyle w:val="a3"/>
        <w:spacing w:before="1" w:line="360" w:lineRule="auto"/>
        <w:ind w:right="135" w:firstLine="719"/>
      </w:pPr>
      <w:r>
        <w:t>Школа розмовної англійської ESL працює на ринку освітніх послуг вже 12 років.</w:t>
      </w:r>
      <w:r>
        <w:rPr>
          <w:spacing w:val="-2"/>
        </w:rPr>
        <w:t xml:space="preserve"> </w:t>
      </w:r>
      <w:r>
        <w:t>Основною</w:t>
      </w:r>
      <w:r>
        <w:rPr>
          <w:spacing w:val="-2"/>
        </w:rPr>
        <w:t xml:space="preserve"> </w:t>
      </w:r>
      <w:r>
        <w:t>спеці</w:t>
      </w:r>
      <w:r>
        <w:t>алізацією</w:t>
      </w:r>
      <w:r>
        <w:rPr>
          <w:spacing w:val="-2"/>
        </w:rPr>
        <w:t xml:space="preserve"> </w:t>
      </w:r>
      <w:r>
        <w:t>школи є</w:t>
      </w:r>
      <w:r>
        <w:rPr>
          <w:spacing w:val="-1"/>
        </w:rPr>
        <w:t xml:space="preserve"> </w:t>
      </w:r>
      <w:r>
        <w:t>навчання англійської мови для дорослих, підлітків</w:t>
      </w:r>
      <w:r>
        <w:rPr>
          <w:spacing w:val="-3"/>
        </w:rPr>
        <w:t xml:space="preserve"> </w:t>
      </w:r>
      <w:r>
        <w:t>і корпоративних</w:t>
      </w:r>
      <w:r>
        <w:rPr>
          <w:spacing w:val="-1"/>
        </w:rPr>
        <w:t xml:space="preserve"> </w:t>
      </w:r>
      <w:r>
        <w:t>клієнтів.</w:t>
      </w:r>
      <w:r>
        <w:rPr>
          <w:spacing w:val="-2"/>
        </w:rPr>
        <w:t xml:space="preserve"> </w:t>
      </w:r>
      <w:r>
        <w:t>Школа</w:t>
      </w:r>
      <w:r>
        <w:rPr>
          <w:spacing w:val="-1"/>
        </w:rPr>
        <w:t xml:space="preserve"> </w:t>
      </w:r>
      <w:r>
        <w:t>розпочала</w:t>
      </w:r>
      <w:r>
        <w:rPr>
          <w:spacing w:val="-1"/>
        </w:rPr>
        <w:t xml:space="preserve"> </w:t>
      </w:r>
      <w:r>
        <w:t>свою</w:t>
      </w:r>
      <w:r>
        <w:rPr>
          <w:spacing w:val="-2"/>
        </w:rPr>
        <w:t xml:space="preserve"> </w:t>
      </w:r>
      <w:r>
        <w:t>діяльність</w:t>
      </w:r>
      <w:r>
        <w:rPr>
          <w:spacing w:val="-2"/>
        </w:rPr>
        <w:t xml:space="preserve"> </w:t>
      </w:r>
      <w:r>
        <w:t>з</w:t>
      </w:r>
      <w:r>
        <w:rPr>
          <w:spacing w:val="-1"/>
        </w:rPr>
        <w:t xml:space="preserve"> </w:t>
      </w:r>
      <w:r>
        <w:t>однієї</w:t>
      </w:r>
      <w:r>
        <w:rPr>
          <w:spacing w:val="-2"/>
        </w:rPr>
        <w:t xml:space="preserve"> </w:t>
      </w:r>
      <w:r>
        <w:t xml:space="preserve">філії в місті Дніпро, а з часом розширила свою присутність до двох фізичних філій та розпочала надавати послуги онлайн, що значно розширило географію клієнтів. Також школа проводить регулярні </w:t>
      </w:r>
      <w:proofErr w:type="spellStart"/>
      <w:r>
        <w:t>спікінг</w:t>
      </w:r>
      <w:proofErr w:type="spellEnd"/>
      <w:r>
        <w:t xml:space="preserve"> </w:t>
      </w:r>
      <w:proofErr w:type="spellStart"/>
      <w:r>
        <w:t>клаби</w:t>
      </w:r>
      <w:proofErr w:type="spellEnd"/>
      <w:r>
        <w:t xml:space="preserve"> та </w:t>
      </w:r>
      <w:proofErr w:type="spellStart"/>
      <w:r>
        <w:t>муві</w:t>
      </w:r>
      <w:proofErr w:type="spellEnd"/>
      <w:r>
        <w:t xml:space="preserve"> </w:t>
      </w:r>
      <w:proofErr w:type="spellStart"/>
      <w:r>
        <w:t>клаби</w:t>
      </w:r>
      <w:proofErr w:type="spellEnd"/>
      <w:r>
        <w:t>, що допомагає студентам зануритися у</w:t>
      </w:r>
      <w:r>
        <w:t xml:space="preserve"> </w:t>
      </w:r>
      <w:proofErr w:type="spellStart"/>
      <w:r>
        <w:t>мовне</w:t>
      </w:r>
      <w:proofErr w:type="spellEnd"/>
      <w:r>
        <w:t xml:space="preserve"> середовище та покращувати свої навички спілкування англійською.</w:t>
      </w:r>
    </w:p>
    <w:p w14:paraId="098A5CE7" w14:textId="77777777" w:rsidR="00A13F87" w:rsidRDefault="00A13F87">
      <w:pPr>
        <w:pStyle w:val="a3"/>
        <w:spacing w:line="360" w:lineRule="auto"/>
        <w:sectPr w:rsidR="00A13F87">
          <w:pgSz w:w="11910" w:h="16840"/>
          <w:pgMar w:top="840" w:right="425" w:bottom="280" w:left="1275" w:header="578" w:footer="0" w:gutter="0"/>
          <w:cols w:space="720"/>
        </w:sectPr>
      </w:pPr>
    </w:p>
    <w:p w14:paraId="1C1AB468" w14:textId="77777777" w:rsidR="00A13F87" w:rsidRDefault="00A13F87">
      <w:pPr>
        <w:pStyle w:val="a3"/>
        <w:spacing w:before="60"/>
        <w:ind w:left="0"/>
        <w:jc w:val="left"/>
        <w:rPr>
          <w:sz w:val="20"/>
        </w:rPr>
      </w:pPr>
    </w:p>
    <w:p w14:paraId="4787ACE2" w14:textId="77777777" w:rsidR="00A13F87" w:rsidRDefault="00AE16AA">
      <w:pPr>
        <w:pStyle w:val="a3"/>
        <w:ind w:left="4071"/>
        <w:jc w:val="left"/>
        <w:rPr>
          <w:sz w:val="20"/>
        </w:rPr>
      </w:pPr>
      <w:r>
        <w:rPr>
          <w:noProof/>
          <w:sz w:val="20"/>
        </w:rPr>
        <w:drawing>
          <wp:inline distT="0" distB="0" distL="0" distR="0" wp14:anchorId="06B3350C" wp14:editId="2406C2B6">
            <wp:extent cx="1327244" cy="1588198"/>
            <wp:effectExtent l="0" t="0" r="0" b="0"/>
            <wp:docPr id="21" name="Image 2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 name="Image 21"/>
                    <pic:cNvPicPr/>
                  </pic:nvPicPr>
                  <pic:blipFill>
                    <a:blip r:embed="rId24" cstate="print"/>
                    <a:stretch>
                      <a:fillRect/>
                    </a:stretch>
                  </pic:blipFill>
                  <pic:spPr>
                    <a:xfrm>
                      <a:off x="0" y="0"/>
                      <a:ext cx="1327244" cy="1588198"/>
                    </a:xfrm>
                    <a:prstGeom prst="rect">
                      <a:avLst/>
                    </a:prstGeom>
                  </pic:spPr>
                </pic:pic>
              </a:graphicData>
            </a:graphic>
          </wp:inline>
        </w:drawing>
      </w:r>
    </w:p>
    <w:p w14:paraId="3B002F4C" w14:textId="77777777" w:rsidR="00A13F87" w:rsidRDefault="00AE16AA">
      <w:pPr>
        <w:pStyle w:val="a3"/>
        <w:spacing w:before="115"/>
        <w:ind w:left="1036" w:right="1033"/>
        <w:jc w:val="center"/>
      </w:pPr>
      <w:r>
        <w:t>Рисунок</w:t>
      </w:r>
      <w:r>
        <w:rPr>
          <w:spacing w:val="-6"/>
        </w:rPr>
        <w:t xml:space="preserve"> </w:t>
      </w:r>
      <w:r>
        <w:t>2.5</w:t>
      </w:r>
      <w:r>
        <w:rPr>
          <w:spacing w:val="-5"/>
        </w:rPr>
        <w:t xml:space="preserve"> </w:t>
      </w:r>
      <w:r>
        <w:t>–</w:t>
      </w:r>
      <w:r>
        <w:rPr>
          <w:spacing w:val="-3"/>
        </w:rPr>
        <w:t xml:space="preserve"> </w:t>
      </w:r>
      <w:r>
        <w:t>Логотип</w:t>
      </w:r>
      <w:r>
        <w:rPr>
          <w:spacing w:val="-6"/>
        </w:rPr>
        <w:t xml:space="preserve"> </w:t>
      </w:r>
      <w:r>
        <w:t>ТОВ</w:t>
      </w:r>
      <w:r>
        <w:rPr>
          <w:spacing w:val="-3"/>
        </w:rPr>
        <w:t xml:space="preserve"> </w:t>
      </w:r>
      <w:r>
        <w:rPr>
          <w:spacing w:val="-4"/>
        </w:rPr>
        <w:t>«ESL»</w:t>
      </w:r>
    </w:p>
    <w:p w14:paraId="11233E3E" w14:textId="77777777" w:rsidR="00A13F87" w:rsidRDefault="00AE16AA">
      <w:pPr>
        <w:spacing w:before="162"/>
        <w:ind w:left="1036" w:right="1035"/>
        <w:jc w:val="center"/>
        <w:rPr>
          <w:i/>
          <w:sz w:val="24"/>
        </w:rPr>
      </w:pPr>
      <w:r>
        <w:rPr>
          <w:i/>
          <w:sz w:val="24"/>
        </w:rPr>
        <w:t>Джерело:</w:t>
      </w:r>
      <w:r>
        <w:rPr>
          <w:i/>
          <w:spacing w:val="-3"/>
          <w:sz w:val="24"/>
        </w:rPr>
        <w:t xml:space="preserve"> </w:t>
      </w:r>
      <w:r>
        <w:rPr>
          <w:i/>
          <w:sz w:val="24"/>
        </w:rPr>
        <w:t>сайт</w:t>
      </w:r>
      <w:r>
        <w:rPr>
          <w:i/>
          <w:spacing w:val="-3"/>
          <w:sz w:val="24"/>
        </w:rPr>
        <w:t xml:space="preserve"> </w:t>
      </w:r>
      <w:r>
        <w:rPr>
          <w:i/>
          <w:sz w:val="24"/>
        </w:rPr>
        <w:t>ТОВ</w:t>
      </w:r>
      <w:r>
        <w:rPr>
          <w:i/>
          <w:spacing w:val="-2"/>
          <w:sz w:val="24"/>
        </w:rPr>
        <w:t xml:space="preserve"> «ESL»</w:t>
      </w:r>
    </w:p>
    <w:p w14:paraId="10179CE1" w14:textId="77777777" w:rsidR="00A13F87" w:rsidRDefault="00A13F87">
      <w:pPr>
        <w:pStyle w:val="a3"/>
        <w:ind w:left="0"/>
        <w:jc w:val="left"/>
        <w:rPr>
          <w:i/>
          <w:sz w:val="24"/>
        </w:rPr>
      </w:pPr>
    </w:p>
    <w:p w14:paraId="74EA1ABC" w14:textId="77777777" w:rsidR="00A13F87" w:rsidRDefault="00A13F87">
      <w:pPr>
        <w:pStyle w:val="a3"/>
        <w:spacing w:before="2"/>
        <w:ind w:left="0"/>
        <w:jc w:val="left"/>
        <w:rPr>
          <w:i/>
          <w:sz w:val="24"/>
        </w:rPr>
      </w:pPr>
    </w:p>
    <w:p w14:paraId="54108493" w14:textId="77777777" w:rsidR="00A13F87" w:rsidRDefault="00AE16AA">
      <w:pPr>
        <w:pStyle w:val="a3"/>
        <w:spacing w:line="360" w:lineRule="auto"/>
        <w:ind w:right="140" w:firstLine="719"/>
      </w:pPr>
      <w:r>
        <w:t>Місія</w:t>
      </w:r>
      <w:r>
        <w:rPr>
          <w:spacing w:val="-4"/>
        </w:rPr>
        <w:t xml:space="preserve"> </w:t>
      </w:r>
      <w:r>
        <w:t>школи</w:t>
      </w:r>
      <w:r>
        <w:rPr>
          <w:spacing w:val="-3"/>
        </w:rPr>
        <w:t xml:space="preserve"> </w:t>
      </w:r>
      <w:r>
        <w:t>полягає</w:t>
      </w:r>
      <w:r>
        <w:rPr>
          <w:spacing w:val="-5"/>
        </w:rPr>
        <w:t xml:space="preserve"> </w:t>
      </w:r>
      <w:r>
        <w:t>у</w:t>
      </w:r>
      <w:r>
        <w:rPr>
          <w:spacing w:val="-3"/>
        </w:rPr>
        <w:t xml:space="preserve"> </w:t>
      </w:r>
      <w:r>
        <w:t>швидкому</w:t>
      </w:r>
      <w:r>
        <w:rPr>
          <w:spacing w:val="-3"/>
        </w:rPr>
        <w:t xml:space="preserve"> </w:t>
      </w:r>
      <w:r>
        <w:t>та</w:t>
      </w:r>
      <w:r>
        <w:rPr>
          <w:spacing w:val="-4"/>
        </w:rPr>
        <w:t xml:space="preserve"> </w:t>
      </w:r>
      <w:r>
        <w:t>ефективному</w:t>
      </w:r>
      <w:r>
        <w:rPr>
          <w:spacing w:val="-3"/>
        </w:rPr>
        <w:t xml:space="preserve"> </w:t>
      </w:r>
      <w:r>
        <w:t>навчанні</w:t>
      </w:r>
      <w:r>
        <w:rPr>
          <w:spacing w:val="-6"/>
        </w:rPr>
        <w:t xml:space="preserve"> </w:t>
      </w:r>
      <w:r>
        <w:t>англійської</w:t>
      </w:r>
      <w:r>
        <w:rPr>
          <w:spacing w:val="-3"/>
        </w:rPr>
        <w:t xml:space="preserve"> </w:t>
      </w:r>
      <w:r>
        <w:t>мови через практику, допомагаючи студентам досягти впевненості в розмовній мові. Основні цінності включають високу якість навчання, індивідуальний підхід до кожного студента та орієнтацію на практичні результати. Вбачаючи розвиток в розширенні філій та онл</w:t>
      </w:r>
      <w:r>
        <w:t>айн-присутності, школа ESL прагне стати лідером у сфері розмовної англійської в Україні, а також розширювати співпрацю з великими корпоративними клієнтами.</w:t>
      </w:r>
    </w:p>
    <w:p w14:paraId="18BAD2FF" w14:textId="77777777" w:rsidR="00A13F87" w:rsidRDefault="00AE16AA">
      <w:pPr>
        <w:pStyle w:val="a3"/>
        <w:spacing w:line="360" w:lineRule="auto"/>
        <w:ind w:right="136" w:firstLine="719"/>
      </w:pPr>
      <w:r>
        <w:t xml:space="preserve">На основі представленої інформації (дивитись додаток А) про внутрішні фактори діяльності ТОВ "ESL", </w:t>
      </w:r>
      <w:r>
        <w:t>можна</w:t>
      </w:r>
      <w:r>
        <w:rPr>
          <w:spacing w:val="-1"/>
        </w:rPr>
        <w:t xml:space="preserve"> </w:t>
      </w:r>
      <w:r>
        <w:t>зробити наступний висновок. ТОВ "ESL" є приватним підприємством у формі товариства з обмеженою відповідальністю, що спеціалізується на наданні послуг у сфері викладання англійської мови. Організаційна структура компанії включає адміністративний, акад</w:t>
      </w:r>
      <w:r>
        <w:t>емічний, маркетинговий</w:t>
      </w:r>
      <w:r>
        <w:rPr>
          <w:spacing w:val="-9"/>
        </w:rPr>
        <w:t xml:space="preserve"> </w:t>
      </w:r>
      <w:r>
        <w:t>та</w:t>
      </w:r>
      <w:r>
        <w:rPr>
          <w:spacing w:val="-12"/>
        </w:rPr>
        <w:t xml:space="preserve"> </w:t>
      </w:r>
      <w:r>
        <w:t>HR-відділи,</w:t>
      </w:r>
      <w:r>
        <w:rPr>
          <w:spacing w:val="-13"/>
        </w:rPr>
        <w:t xml:space="preserve"> </w:t>
      </w:r>
      <w:r>
        <w:t>які</w:t>
      </w:r>
      <w:r>
        <w:rPr>
          <w:spacing w:val="-10"/>
        </w:rPr>
        <w:t xml:space="preserve"> </w:t>
      </w:r>
      <w:r>
        <w:t>забезпечують</w:t>
      </w:r>
      <w:r>
        <w:rPr>
          <w:spacing w:val="-11"/>
        </w:rPr>
        <w:t xml:space="preserve"> </w:t>
      </w:r>
      <w:r>
        <w:t>ефективне</w:t>
      </w:r>
      <w:r>
        <w:rPr>
          <w:spacing w:val="-12"/>
        </w:rPr>
        <w:t xml:space="preserve"> </w:t>
      </w:r>
      <w:r>
        <w:t>управління,</w:t>
      </w:r>
      <w:r>
        <w:rPr>
          <w:spacing w:val="-12"/>
        </w:rPr>
        <w:t xml:space="preserve"> </w:t>
      </w:r>
      <w:r>
        <w:t>навчальний процес,</w:t>
      </w:r>
      <w:r>
        <w:rPr>
          <w:spacing w:val="-10"/>
        </w:rPr>
        <w:t xml:space="preserve"> </w:t>
      </w:r>
      <w:r>
        <w:t>маркетинг</w:t>
      </w:r>
      <w:r>
        <w:rPr>
          <w:spacing w:val="-10"/>
        </w:rPr>
        <w:t xml:space="preserve"> </w:t>
      </w:r>
      <w:r>
        <w:t>та</w:t>
      </w:r>
      <w:r>
        <w:rPr>
          <w:spacing w:val="-10"/>
        </w:rPr>
        <w:t xml:space="preserve"> </w:t>
      </w:r>
      <w:r>
        <w:t>підбір</w:t>
      </w:r>
      <w:r>
        <w:rPr>
          <w:spacing w:val="-9"/>
        </w:rPr>
        <w:t xml:space="preserve"> </w:t>
      </w:r>
      <w:r>
        <w:t>персоналу.</w:t>
      </w:r>
      <w:r>
        <w:rPr>
          <w:spacing w:val="-10"/>
        </w:rPr>
        <w:t xml:space="preserve"> </w:t>
      </w:r>
      <w:r>
        <w:t>Кадрова</w:t>
      </w:r>
      <w:r>
        <w:rPr>
          <w:spacing w:val="-10"/>
        </w:rPr>
        <w:t xml:space="preserve"> </w:t>
      </w:r>
      <w:r>
        <w:t>політика</w:t>
      </w:r>
      <w:r>
        <w:rPr>
          <w:spacing w:val="-10"/>
        </w:rPr>
        <w:t xml:space="preserve"> </w:t>
      </w:r>
      <w:r>
        <w:t>орієнтована</w:t>
      </w:r>
      <w:r>
        <w:rPr>
          <w:spacing w:val="-10"/>
        </w:rPr>
        <w:t xml:space="preserve"> </w:t>
      </w:r>
      <w:r>
        <w:t>на</w:t>
      </w:r>
      <w:r>
        <w:rPr>
          <w:spacing w:val="-10"/>
        </w:rPr>
        <w:t xml:space="preserve"> </w:t>
      </w:r>
      <w:r>
        <w:t>залучення висококваліфікованих викладачів, їх професійний розвиток, мотивацію та підтримку корпоративної культури.</w:t>
      </w:r>
    </w:p>
    <w:p w14:paraId="523D4113" w14:textId="77777777" w:rsidR="00A13F87" w:rsidRDefault="00AE16AA">
      <w:pPr>
        <w:pStyle w:val="a3"/>
        <w:ind w:left="863"/>
      </w:pPr>
      <w:r>
        <w:t>Діяльність</w:t>
      </w:r>
      <w:r>
        <w:rPr>
          <w:spacing w:val="-11"/>
        </w:rPr>
        <w:t xml:space="preserve"> </w:t>
      </w:r>
      <w:r>
        <w:t>школи</w:t>
      </w:r>
      <w:r>
        <w:rPr>
          <w:spacing w:val="-8"/>
        </w:rPr>
        <w:t xml:space="preserve"> </w:t>
      </w:r>
      <w:r>
        <w:t>відповідає</w:t>
      </w:r>
      <w:r>
        <w:rPr>
          <w:spacing w:val="-9"/>
        </w:rPr>
        <w:t xml:space="preserve"> </w:t>
      </w:r>
      <w:r>
        <w:t>вимогам</w:t>
      </w:r>
      <w:r>
        <w:rPr>
          <w:spacing w:val="-8"/>
        </w:rPr>
        <w:t xml:space="preserve"> </w:t>
      </w:r>
      <w:r>
        <w:t>чинного</w:t>
      </w:r>
      <w:r>
        <w:rPr>
          <w:spacing w:val="-8"/>
        </w:rPr>
        <w:t xml:space="preserve"> </w:t>
      </w:r>
      <w:r>
        <w:t>законодавства</w:t>
      </w:r>
      <w:r>
        <w:rPr>
          <w:spacing w:val="-8"/>
        </w:rPr>
        <w:t xml:space="preserve"> </w:t>
      </w:r>
      <w:r>
        <w:rPr>
          <w:spacing w:val="-2"/>
        </w:rPr>
        <w:t>України:</w:t>
      </w:r>
    </w:p>
    <w:p w14:paraId="12F657D6" w14:textId="77777777" w:rsidR="00A13F87" w:rsidRDefault="00AE16AA">
      <w:pPr>
        <w:pStyle w:val="a5"/>
        <w:numPr>
          <w:ilvl w:val="0"/>
          <w:numId w:val="29"/>
        </w:numPr>
        <w:tabs>
          <w:tab w:val="left" w:pos="863"/>
        </w:tabs>
        <w:spacing w:before="160" w:line="360" w:lineRule="auto"/>
        <w:ind w:right="138"/>
        <w:rPr>
          <w:sz w:val="28"/>
        </w:rPr>
      </w:pPr>
      <w:r>
        <w:rPr>
          <w:sz w:val="28"/>
        </w:rPr>
        <w:t>Закон України "Про захист прав споживачів" забезпечує прозорість умов навч</w:t>
      </w:r>
      <w:r>
        <w:rPr>
          <w:sz w:val="28"/>
        </w:rPr>
        <w:t>ання, надання достовірної інформації про курси, розклад та цінову політику [23].</w:t>
      </w:r>
    </w:p>
    <w:p w14:paraId="0F946FBB" w14:textId="77777777" w:rsidR="00A13F87" w:rsidRDefault="00A13F87">
      <w:pPr>
        <w:pStyle w:val="a5"/>
        <w:spacing w:line="360" w:lineRule="auto"/>
        <w:rPr>
          <w:sz w:val="28"/>
        </w:rPr>
        <w:sectPr w:rsidR="00A13F87">
          <w:pgSz w:w="11910" w:h="16840"/>
          <w:pgMar w:top="840" w:right="425" w:bottom="280" w:left="1275" w:header="578" w:footer="0" w:gutter="0"/>
          <w:cols w:space="720"/>
        </w:sectPr>
      </w:pPr>
    </w:p>
    <w:p w14:paraId="4C8F1B3F" w14:textId="77777777" w:rsidR="00A13F87" w:rsidRDefault="00AE16AA">
      <w:pPr>
        <w:pStyle w:val="a5"/>
        <w:numPr>
          <w:ilvl w:val="0"/>
          <w:numId w:val="29"/>
        </w:numPr>
        <w:tabs>
          <w:tab w:val="left" w:pos="863"/>
        </w:tabs>
        <w:spacing w:before="289" w:line="360" w:lineRule="auto"/>
        <w:ind w:right="140"/>
        <w:rPr>
          <w:sz w:val="28"/>
        </w:rPr>
      </w:pPr>
      <w:proofErr w:type="spellStart"/>
      <w:r>
        <w:rPr>
          <w:sz w:val="28"/>
        </w:rPr>
        <w:lastRenderedPageBreak/>
        <w:t>Вебсайт</w:t>
      </w:r>
      <w:proofErr w:type="spellEnd"/>
      <w:r>
        <w:rPr>
          <w:sz w:val="28"/>
        </w:rPr>
        <w:t xml:space="preserve"> ESL дотримується положень Закону України "Про електронну комерцію", що гарантує безпечну обробку персональних даних та зручність онлайн-реєстрації чи</w:t>
      </w:r>
      <w:r>
        <w:rPr>
          <w:sz w:val="28"/>
        </w:rPr>
        <w:t xml:space="preserve"> оплати [24].</w:t>
      </w:r>
    </w:p>
    <w:p w14:paraId="29151036" w14:textId="77777777" w:rsidR="00A13F87" w:rsidRDefault="00AE16AA">
      <w:pPr>
        <w:pStyle w:val="a3"/>
        <w:spacing w:before="1" w:line="360" w:lineRule="auto"/>
        <w:ind w:right="135" w:firstLine="719"/>
      </w:pPr>
      <w:r>
        <w:t>Далі розглянемо комплекс стратегій ТОВ «ESL» (див. таблицю 2.8). Дані, отримані з підприємства систематизуємо.</w:t>
      </w:r>
    </w:p>
    <w:p w14:paraId="281BB6AB" w14:textId="77777777" w:rsidR="00A13F87" w:rsidRDefault="00A13F87">
      <w:pPr>
        <w:pStyle w:val="a3"/>
        <w:spacing w:before="161"/>
        <w:ind w:left="0"/>
        <w:jc w:val="left"/>
      </w:pPr>
    </w:p>
    <w:p w14:paraId="4A3B89CC" w14:textId="77777777" w:rsidR="00A13F87" w:rsidRDefault="00AE16AA">
      <w:pPr>
        <w:pStyle w:val="a3"/>
        <w:spacing w:before="1"/>
        <w:ind w:left="863"/>
        <w:jc w:val="left"/>
      </w:pPr>
      <w:r>
        <w:t>Таблиця</w:t>
      </w:r>
      <w:r>
        <w:rPr>
          <w:spacing w:val="-4"/>
        </w:rPr>
        <w:t xml:space="preserve"> </w:t>
      </w:r>
      <w:r>
        <w:t>2.8</w:t>
      </w:r>
      <w:r>
        <w:rPr>
          <w:spacing w:val="-4"/>
        </w:rPr>
        <w:t xml:space="preserve"> </w:t>
      </w:r>
      <w:r>
        <w:t>-</w:t>
      </w:r>
      <w:r>
        <w:rPr>
          <w:spacing w:val="-4"/>
        </w:rPr>
        <w:t xml:space="preserve"> </w:t>
      </w:r>
      <w:r>
        <w:t>Комплекс</w:t>
      </w:r>
      <w:r>
        <w:rPr>
          <w:spacing w:val="-4"/>
        </w:rPr>
        <w:t xml:space="preserve"> </w:t>
      </w:r>
      <w:r>
        <w:t>стратегій</w:t>
      </w:r>
      <w:r>
        <w:rPr>
          <w:spacing w:val="-7"/>
        </w:rPr>
        <w:t xml:space="preserve"> </w:t>
      </w:r>
      <w:r>
        <w:t>ТОВ</w:t>
      </w:r>
      <w:r>
        <w:rPr>
          <w:spacing w:val="-2"/>
        </w:rPr>
        <w:t xml:space="preserve"> «ESL»</w:t>
      </w:r>
    </w:p>
    <w:p w14:paraId="6922427B" w14:textId="77777777" w:rsidR="00A13F87" w:rsidRDefault="00A13F87">
      <w:pPr>
        <w:pStyle w:val="a3"/>
        <w:spacing w:before="10"/>
        <w:ind w:left="0"/>
        <w:jc w:val="left"/>
        <w:rPr>
          <w:sz w:val="13"/>
        </w:rPr>
      </w:pPr>
    </w:p>
    <w:tbl>
      <w:tblPr>
        <w:tblStyle w:val="TableNormal"/>
        <w:tblW w:w="0" w:type="auto"/>
        <w:tblInd w:w="1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838"/>
        <w:gridCol w:w="2175"/>
        <w:gridCol w:w="5908"/>
      </w:tblGrid>
      <w:tr w:rsidR="00A13F87" w14:paraId="7398E213" w14:textId="77777777">
        <w:trPr>
          <w:trHeight w:val="828"/>
        </w:trPr>
        <w:tc>
          <w:tcPr>
            <w:tcW w:w="1838" w:type="dxa"/>
          </w:tcPr>
          <w:p w14:paraId="625D4DAF" w14:textId="77777777" w:rsidR="00A13F87" w:rsidRDefault="00AE16AA">
            <w:pPr>
              <w:pStyle w:val="TableParagraph"/>
              <w:spacing w:line="275" w:lineRule="exact"/>
              <w:ind w:left="460" w:hanging="24"/>
              <w:rPr>
                <w:sz w:val="24"/>
              </w:rPr>
            </w:pPr>
            <w:r>
              <w:rPr>
                <w:spacing w:val="-2"/>
                <w:sz w:val="24"/>
              </w:rPr>
              <w:t>Складова</w:t>
            </w:r>
          </w:p>
          <w:p w14:paraId="307A2D15" w14:textId="77777777" w:rsidR="00A13F87" w:rsidRDefault="00AE16AA">
            <w:pPr>
              <w:pStyle w:val="TableParagraph"/>
              <w:spacing w:line="270" w:lineRule="atLeast"/>
              <w:ind w:left="477" w:hanging="17"/>
              <w:rPr>
                <w:sz w:val="24"/>
              </w:rPr>
            </w:pPr>
            <w:r>
              <w:rPr>
                <w:spacing w:val="-2"/>
                <w:sz w:val="24"/>
              </w:rPr>
              <w:t>ринкової стратегії</w:t>
            </w:r>
          </w:p>
        </w:tc>
        <w:tc>
          <w:tcPr>
            <w:tcW w:w="2175" w:type="dxa"/>
          </w:tcPr>
          <w:p w14:paraId="5A2057CB" w14:textId="77777777" w:rsidR="00A13F87" w:rsidRDefault="00AE16AA">
            <w:pPr>
              <w:pStyle w:val="TableParagraph"/>
              <w:ind w:left="211" w:right="94" w:firstLine="675"/>
              <w:rPr>
                <w:sz w:val="24"/>
              </w:rPr>
            </w:pPr>
            <w:r>
              <w:rPr>
                <w:spacing w:val="-4"/>
                <w:sz w:val="24"/>
              </w:rPr>
              <w:t xml:space="preserve">Тип </w:t>
            </w:r>
            <w:r>
              <w:rPr>
                <w:spacing w:val="-2"/>
                <w:sz w:val="24"/>
              </w:rPr>
              <w:t>(характеристика)</w:t>
            </w:r>
          </w:p>
        </w:tc>
        <w:tc>
          <w:tcPr>
            <w:tcW w:w="5908" w:type="dxa"/>
          </w:tcPr>
          <w:p w14:paraId="25D4E66E" w14:textId="77777777" w:rsidR="00A13F87" w:rsidRDefault="00AE16AA">
            <w:pPr>
              <w:pStyle w:val="TableParagraph"/>
              <w:spacing w:line="275" w:lineRule="exact"/>
              <w:ind w:left="7"/>
              <w:jc w:val="center"/>
              <w:rPr>
                <w:sz w:val="24"/>
              </w:rPr>
            </w:pPr>
            <w:r>
              <w:rPr>
                <w:spacing w:val="-4"/>
                <w:sz w:val="24"/>
              </w:rPr>
              <w:t>Опис</w:t>
            </w:r>
          </w:p>
        </w:tc>
      </w:tr>
      <w:tr w:rsidR="00A13F87" w14:paraId="71C0D476" w14:textId="77777777">
        <w:trPr>
          <w:trHeight w:val="1103"/>
        </w:trPr>
        <w:tc>
          <w:tcPr>
            <w:tcW w:w="1838" w:type="dxa"/>
          </w:tcPr>
          <w:p w14:paraId="4B25E41E" w14:textId="77777777" w:rsidR="00A13F87" w:rsidRDefault="00AE16AA">
            <w:pPr>
              <w:pStyle w:val="TableParagraph"/>
              <w:ind w:right="725"/>
              <w:rPr>
                <w:sz w:val="24"/>
              </w:rPr>
            </w:pPr>
            <w:r>
              <w:rPr>
                <w:spacing w:val="-2"/>
                <w:sz w:val="24"/>
              </w:rPr>
              <w:t>Товарний ринок</w:t>
            </w:r>
          </w:p>
        </w:tc>
        <w:tc>
          <w:tcPr>
            <w:tcW w:w="2175" w:type="dxa"/>
          </w:tcPr>
          <w:p w14:paraId="07AD3E6D" w14:textId="77777777" w:rsidR="00A13F87" w:rsidRDefault="00AE16AA">
            <w:pPr>
              <w:pStyle w:val="TableParagraph"/>
              <w:ind w:left="108" w:right="472"/>
              <w:rPr>
                <w:sz w:val="24"/>
              </w:rPr>
            </w:pPr>
            <w:r>
              <w:rPr>
                <w:sz w:val="24"/>
              </w:rPr>
              <w:t xml:space="preserve">Ринок </w:t>
            </w:r>
            <w:proofErr w:type="spellStart"/>
            <w:r>
              <w:rPr>
                <w:sz w:val="24"/>
              </w:rPr>
              <w:t>мовних</w:t>
            </w:r>
            <w:proofErr w:type="spellEnd"/>
            <w:r>
              <w:rPr>
                <w:sz w:val="24"/>
              </w:rPr>
              <w:t xml:space="preserve"> освітніх</w:t>
            </w:r>
            <w:r>
              <w:rPr>
                <w:spacing w:val="-3"/>
                <w:sz w:val="24"/>
              </w:rPr>
              <w:t xml:space="preserve"> </w:t>
            </w:r>
            <w:r>
              <w:rPr>
                <w:spacing w:val="-2"/>
                <w:sz w:val="24"/>
              </w:rPr>
              <w:t>послуг</w:t>
            </w:r>
          </w:p>
        </w:tc>
        <w:tc>
          <w:tcPr>
            <w:tcW w:w="5908" w:type="dxa"/>
          </w:tcPr>
          <w:p w14:paraId="1C4081D0" w14:textId="77777777" w:rsidR="00A13F87" w:rsidRDefault="00AE16AA">
            <w:pPr>
              <w:pStyle w:val="TableParagraph"/>
              <w:spacing w:line="276" w:lineRule="exact"/>
              <w:ind w:left="108" w:right="97"/>
              <w:jc w:val="both"/>
              <w:rPr>
                <w:sz w:val="24"/>
              </w:rPr>
            </w:pPr>
            <w:r>
              <w:rPr>
                <w:sz w:val="24"/>
              </w:rPr>
              <w:t>Школа ESL орієнтована на ринок освітніх послуг з акцентом</w:t>
            </w:r>
            <w:r>
              <w:rPr>
                <w:spacing w:val="-11"/>
                <w:sz w:val="24"/>
              </w:rPr>
              <w:t xml:space="preserve"> </w:t>
            </w:r>
            <w:r>
              <w:rPr>
                <w:sz w:val="24"/>
              </w:rPr>
              <w:t>на</w:t>
            </w:r>
            <w:r>
              <w:rPr>
                <w:spacing w:val="-12"/>
                <w:sz w:val="24"/>
              </w:rPr>
              <w:t xml:space="preserve"> </w:t>
            </w:r>
            <w:r>
              <w:rPr>
                <w:sz w:val="24"/>
              </w:rPr>
              <w:t>навчання</w:t>
            </w:r>
            <w:r>
              <w:rPr>
                <w:spacing w:val="-11"/>
                <w:sz w:val="24"/>
              </w:rPr>
              <w:t xml:space="preserve"> </w:t>
            </w:r>
            <w:r>
              <w:rPr>
                <w:sz w:val="24"/>
              </w:rPr>
              <w:t>розмовної</w:t>
            </w:r>
            <w:r>
              <w:rPr>
                <w:spacing w:val="-8"/>
                <w:sz w:val="24"/>
              </w:rPr>
              <w:t xml:space="preserve"> </w:t>
            </w:r>
            <w:r>
              <w:rPr>
                <w:sz w:val="24"/>
              </w:rPr>
              <w:t>англійської</w:t>
            </w:r>
            <w:r>
              <w:rPr>
                <w:spacing w:val="-11"/>
                <w:sz w:val="24"/>
              </w:rPr>
              <w:t xml:space="preserve"> </w:t>
            </w:r>
            <w:r>
              <w:rPr>
                <w:sz w:val="24"/>
              </w:rPr>
              <w:t>для</w:t>
            </w:r>
            <w:r>
              <w:rPr>
                <w:spacing w:val="-11"/>
                <w:sz w:val="24"/>
              </w:rPr>
              <w:t xml:space="preserve"> </w:t>
            </w:r>
            <w:r>
              <w:rPr>
                <w:sz w:val="24"/>
              </w:rPr>
              <w:t xml:space="preserve">різних вікових категорій – дорослі, підлітки, корпоративні </w:t>
            </w:r>
            <w:r>
              <w:rPr>
                <w:spacing w:val="-2"/>
                <w:sz w:val="24"/>
              </w:rPr>
              <w:t>клієнти.</w:t>
            </w:r>
          </w:p>
        </w:tc>
      </w:tr>
      <w:tr w:rsidR="00A13F87" w14:paraId="41E695C3" w14:textId="77777777">
        <w:trPr>
          <w:trHeight w:val="906"/>
        </w:trPr>
        <w:tc>
          <w:tcPr>
            <w:tcW w:w="1838" w:type="dxa"/>
          </w:tcPr>
          <w:p w14:paraId="0DA3B326" w14:textId="77777777" w:rsidR="00A13F87" w:rsidRDefault="00AE16AA">
            <w:pPr>
              <w:pStyle w:val="TableParagraph"/>
              <w:spacing w:before="1"/>
              <w:ind w:right="725"/>
              <w:rPr>
                <w:sz w:val="24"/>
              </w:rPr>
            </w:pPr>
            <w:r>
              <w:rPr>
                <w:spacing w:val="-2"/>
                <w:sz w:val="24"/>
              </w:rPr>
              <w:t>Базова стратегія</w:t>
            </w:r>
          </w:p>
          <w:p w14:paraId="5C1C6B15" w14:textId="77777777" w:rsidR="00A13F87" w:rsidRDefault="00AE16AA">
            <w:pPr>
              <w:pStyle w:val="TableParagraph"/>
              <w:rPr>
                <w:sz w:val="24"/>
              </w:rPr>
            </w:pPr>
            <w:r>
              <w:rPr>
                <w:sz w:val="24"/>
              </w:rPr>
              <w:t>за</w:t>
            </w:r>
            <w:r>
              <w:rPr>
                <w:spacing w:val="-1"/>
                <w:sz w:val="24"/>
              </w:rPr>
              <w:t xml:space="preserve"> </w:t>
            </w:r>
            <w:r>
              <w:rPr>
                <w:sz w:val="24"/>
              </w:rPr>
              <w:t xml:space="preserve">М. </w:t>
            </w:r>
            <w:r>
              <w:rPr>
                <w:spacing w:val="-2"/>
                <w:sz w:val="24"/>
              </w:rPr>
              <w:t>Портером</w:t>
            </w:r>
          </w:p>
        </w:tc>
        <w:tc>
          <w:tcPr>
            <w:tcW w:w="2175" w:type="dxa"/>
          </w:tcPr>
          <w:p w14:paraId="4944D9E6" w14:textId="77777777" w:rsidR="00A13F87" w:rsidRDefault="00AE16AA">
            <w:pPr>
              <w:pStyle w:val="TableParagraph"/>
              <w:spacing w:before="1"/>
              <w:ind w:left="108" w:right="767"/>
              <w:rPr>
                <w:sz w:val="24"/>
              </w:rPr>
            </w:pPr>
            <w:r>
              <w:rPr>
                <w:sz w:val="24"/>
              </w:rPr>
              <w:t>Лідерство</w:t>
            </w:r>
            <w:r>
              <w:rPr>
                <w:spacing w:val="-15"/>
                <w:sz w:val="24"/>
              </w:rPr>
              <w:t xml:space="preserve"> </w:t>
            </w:r>
            <w:r>
              <w:rPr>
                <w:sz w:val="24"/>
              </w:rPr>
              <w:t xml:space="preserve">за </w:t>
            </w:r>
            <w:r>
              <w:rPr>
                <w:spacing w:val="-2"/>
                <w:sz w:val="24"/>
              </w:rPr>
              <w:t>витратами</w:t>
            </w:r>
          </w:p>
        </w:tc>
        <w:tc>
          <w:tcPr>
            <w:tcW w:w="5908" w:type="dxa"/>
          </w:tcPr>
          <w:p w14:paraId="71681B27" w14:textId="77777777" w:rsidR="00A13F87" w:rsidRDefault="00AE16AA">
            <w:pPr>
              <w:pStyle w:val="TableParagraph"/>
              <w:spacing w:before="1"/>
              <w:ind w:left="108" w:right="99"/>
              <w:jc w:val="both"/>
              <w:rPr>
                <w:sz w:val="24"/>
              </w:rPr>
            </w:pPr>
            <w:r>
              <w:rPr>
                <w:sz w:val="24"/>
              </w:rPr>
              <w:t>Школа</w:t>
            </w:r>
            <w:r>
              <w:rPr>
                <w:spacing w:val="-11"/>
                <w:sz w:val="24"/>
              </w:rPr>
              <w:t xml:space="preserve"> </w:t>
            </w:r>
            <w:r>
              <w:rPr>
                <w:sz w:val="24"/>
              </w:rPr>
              <w:t>прагне</w:t>
            </w:r>
            <w:r>
              <w:rPr>
                <w:spacing w:val="-13"/>
                <w:sz w:val="24"/>
              </w:rPr>
              <w:t xml:space="preserve"> </w:t>
            </w:r>
            <w:r>
              <w:rPr>
                <w:sz w:val="24"/>
              </w:rPr>
              <w:t>пропонувати</w:t>
            </w:r>
            <w:r>
              <w:rPr>
                <w:spacing w:val="-9"/>
                <w:sz w:val="24"/>
              </w:rPr>
              <w:t xml:space="preserve"> </w:t>
            </w:r>
            <w:r>
              <w:rPr>
                <w:sz w:val="24"/>
              </w:rPr>
              <w:t>конкурентоспроможні</w:t>
            </w:r>
            <w:r>
              <w:rPr>
                <w:spacing w:val="-11"/>
                <w:sz w:val="24"/>
              </w:rPr>
              <w:t xml:space="preserve"> </w:t>
            </w:r>
            <w:r>
              <w:rPr>
                <w:sz w:val="24"/>
              </w:rPr>
              <w:t>ціни завдяки оптимізації ресурсів, широкому охопленню онлайн та ефективному менеджменту філій.</w:t>
            </w:r>
          </w:p>
        </w:tc>
      </w:tr>
      <w:tr w:rsidR="00A13F87" w14:paraId="2E8140F1" w14:textId="77777777">
        <w:trPr>
          <w:trHeight w:val="1104"/>
        </w:trPr>
        <w:tc>
          <w:tcPr>
            <w:tcW w:w="1838" w:type="dxa"/>
          </w:tcPr>
          <w:p w14:paraId="460C3793" w14:textId="77777777" w:rsidR="00A13F87" w:rsidRDefault="00AE16AA">
            <w:pPr>
              <w:pStyle w:val="TableParagraph"/>
              <w:ind w:right="187"/>
              <w:rPr>
                <w:sz w:val="24"/>
              </w:rPr>
            </w:pPr>
            <w:r>
              <w:rPr>
                <w:spacing w:val="-4"/>
                <w:sz w:val="24"/>
              </w:rPr>
              <w:t xml:space="preserve">Тип </w:t>
            </w:r>
            <w:r>
              <w:rPr>
                <w:spacing w:val="-2"/>
                <w:sz w:val="24"/>
              </w:rPr>
              <w:t>маркетингу</w:t>
            </w:r>
          </w:p>
        </w:tc>
        <w:tc>
          <w:tcPr>
            <w:tcW w:w="2175" w:type="dxa"/>
          </w:tcPr>
          <w:p w14:paraId="5DBCE528" w14:textId="77777777" w:rsidR="00A13F87" w:rsidRDefault="00AE16AA">
            <w:pPr>
              <w:pStyle w:val="TableParagraph"/>
              <w:ind w:left="108" w:right="94"/>
              <w:rPr>
                <w:sz w:val="24"/>
              </w:rPr>
            </w:pPr>
            <w:r>
              <w:rPr>
                <w:spacing w:val="-2"/>
                <w:sz w:val="24"/>
              </w:rPr>
              <w:t>Диференційований маркетинг</w:t>
            </w:r>
          </w:p>
        </w:tc>
        <w:tc>
          <w:tcPr>
            <w:tcW w:w="5908" w:type="dxa"/>
          </w:tcPr>
          <w:p w14:paraId="32B018CE" w14:textId="77777777" w:rsidR="00A13F87" w:rsidRDefault="00AE16AA">
            <w:pPr>
              <w:pStyle w:val="TableParagraph"/>
              <w:ind w:left="108" w:right="98"/>
              <w:jc w:val="both"/>
              <w:rPr>
                <w:sz w:val="24"/>
              </w:rPr>
            </w:pPr>
            <w:r>
              <w:rPr>
                <w:sz w:val="24"/>
              </w:rPr>
              <w:t>Використовує сегментацію споживачів, розробляючи індивідуальні курси для дорослих, підлітків і корпоративних</w:t>
            </w:r>
            <w:r>
              <w:rPr>
                <w:spacing w:val="62"/>
                <w:w w:val="150"/>
                <w:sz w:val="24"/>
              </w:rPr>
              <w:t xml:space="preserve"> </w:t>
            </w:r>
            <w:r>
              <w:rPr>
                <w:sz w:val="24"/>
              </w:rPr>
              <w:t>клієнтів,</w:t>
            </w:r>
            <w:r>
              <w:rPr>
                <w:spacing w:val="69"/>
                <w:w w:val="150"/>
                <w:sz w:val="24"/>
              </w:rPr>
              <w:t xml:space="preserve"> </w:t>
            </w:r>
            <w:r>
              <w:rPr>
                <w:sz w:val="24"/>
              </w:rPr>
              <w:t>а</w:t>
            </w:r>
            <w:r>
              <w:rPr>
                <w:spacing w:val="65"/>
                <w:w w:val="150"/>
                <w:sz w:val="24"/>
              </w:rPr>
              <w:t xml:space="preserve"> </w:t>
            </w:r>
            <w:r>
              <w:rPr>
                <w:sz w:val="24"/>
              </w:rPr>
              <w:t>також</w:t>
            </w:r>
            <w:r>
              <w:rPr>
                <w:spacing w:val="69"/>
                <w:w w:val="150"/>
                <w:sz w:val="24"/>
              </w:rPr>
              <w:t xml:space="preserve"> </w:t>
            </w:r>
            <w:r>
              <w:rPr>
                <w:sz w:val="24"/>
              </w:rPr>
              <w:t>пропонує</w:t>
            </w:r>
            <w:r>
              <w:rPr>
                <w:spacing w:val="65"/>
                <w:w w:val="150"/>
                <w:sz w:val="24"/>
              </w:rPr>
              <w:t xml:space="preserve"> </w:t>
            </w:r>
            <w:r>
              <w:rPr>
                <w:spacing w:val="-2"/>
                <w:sz w:val="24"/>
              </w:rPr>
              <w:t>групові</w:t>
            </w:r>
          </w:p>
          <w:p w14:paraId="28B4788B" w14:textId="77777777" w:rsidR="00A13F87" w:rsidRDefault="00AE16AA">
            <w:pPr>
              <w:pStyle w:val="TableParagraph"/>
              <w:spacing w:line="257" w:lineRule="exact"/>
              <w:ind w:left="108"/>
              <w:jc w:val="both"/>
              <w:rPr>
                <w:sz w:val="24"/>
              </w:rPr>
            </w:pPr>
            <w:r>
              <w:rPr>
                <w:sz w:val="24"/>
              </w:rPr>
              <w:t>заняття</w:t>
            </w:r>
            <w:r>
              <w:rPr>
                <w:spacing w:val="-2"/>
                <w:sz w:val="24"/>
              </w:rPr>
              <w:t xml:space="preserve"> </w:t>
            </w:r>
            <w:r>
              <w:rPr>
                <w:sz w:val="24"/>
              </w:rPr>
              <w:t>та</w:t>
            </w:r>
            <w:r>
              <w:rPr>
                <w:spacing w:val="-1"/>
                <w:sz w:val="24"/>
              </w:rPr>
              <w:t xml:space="preserve"> </w:t>
            </w:r>
            <w:r>
              <w:rPr>
                <w:sz w:val="24"/>
              </w:rPr>
              <w:t>тематичні</w:t>
            </w:r>
            <w:r>
              <w:rPr>
                <w:spacing w:val="-2"/>
                <w:sz w:val="24"/>
              </w:rPr>
              <w:t xml:space="preserve"> клуби.</w:t>
            </w:r>
          </w:p>
        </w:tc>
      </w:tr>
      <w:tr w:rsidR="00A13F87" w14:paraId="43AEC257" w14:textId="77777777">
        <w:trPr>
          <w:trHeight w:val="1134"/>
        </w:trPr>
        <w:tc>
          <w:tcPr>
            <w:tcW w:w="1838" w:type="dxa"/>
          </w:tcPr>
          <w:p w14:paraId="2FA52C3A" w14:textId="77777777" w:rsidR="00A13F87" w:rsidRDefault="00AE16AA">
            <w:pPr>
              <w:pStyle w:val="TableParagraph"/>
              <w:ind w:right="187"/>
              <w:rPr>
                <w:sz w:val="24"/>
              </w:rPr>
            </w:pPr>
            <w:r>
              <w:rPr>
                <w:spacing w:val="-2"/>
                <w:sz w:val="24"/>
              </w:rPr>
              <w:t>Стратегія охоплення ринку</w:t>
            </w:r>
          </w:p>
        </w:tc>
        <w:tc>
          <w:tcPr>
            <w:tcW w:w="2175" w:type="dxa"/>
          </w:tcPr>
          <w:p w14:paraId="6E9E7C44" w14:textId="77777777" w:rsidR="00A13F87" w:rsidRDefault="00AE16AA">
            <w:pPr>
              <w:pStyle w:val="TableParagraph"/>
              <w:ind w:left="108" w:right="94"/>
              <w:rPr>
                <w:sz w:val="24"/>
              </w:rPr>
            </w:pPr>
            <w:r>
              <w:rPr>
                <w:spacing w:val="-2"/>
                <w:sz w:val="24"/>
              </w:rPr>
              <w:t>Сегментація споживачів</w:t>
            </w:r>
          </w:p>
        </w:tc>
        <w:tc>
          <w:tcPr>
            <w:tcW w:w="5908" w:type="dxa"/>
          </w:tcPr>
          <w:p w14:paraId="51123CAE" w14:textId="77777777" w:rsidR="00A13F87" w:rsidRDefault="00AE16AA">
            <w:pPr>
              <w:pStyle w:val="TableParagraph"/>
              <w:ind w:left="108" w:right="97"/>
              <w:jc w:val="both"/>
              <w:rPr>
                <w:sz w:val="24"/>
              </w:rPr>
            </w:pPr>
            <w:r>
              <w:rPr>
                <w:sz w:val="24"/>
              </w:rPr>
              <w:t xml:space="preserve">Школа працює як з індивідуальними </w:t>
            </w:r>
            <w:r>
              <w:rPr>
                <w:sz w:val="24"/>
              </w:rPr>
              <w:t>клієнтами, так і з корпоративними замовниками. Також активно використовує онлайн-продажі курсів для розширення охоплення по всій Україні.</w:t>
            </w:r>
          </w:p>
        </w:tc>
      </w:tr>
      <w:tr w:rsidR="00A13F87" w14:paraId="4475EF11" w14:textId="77777777">
        <w:trPr>
          <w:trHeight w:val="1103"/>
        </w:trPr>
        <w:tc>
          <w:tcPr>
            <w:tcW w:w="1838" w:type="dxa"/>
          </w:tcPr>
          <w:p w14:paraId="2262695C" w14:textId="77777777" w:rsidR="00A13F87" w:rsidRDefault="00AE16AA">
            <w:pPr>
              <w:pStyle w:val="TableParagraph"/>
              <w:ind w:right="187"/>
              <w:rPr>
                <w:sz w:val="24"/>
              </w:rPr>
            </w:pPr>
            <w:r>
              <w:rPr>
                <w:spacing w:val="-2"/>
                <w:sz w:val="24"/>
              </w:rPr>
              <w:t>Цільова ринкова аудиторія</w:t>
            </w:r>
          </w:p>
        </w:tc>
        <w:tc>
          <w:tcPr>
            <w:tcW w:w="2175" w:type="dxa"/>
          </w:tcPr>
          <w:p w14:paraId="3470BB86" w14:textId="77777777" w:rsidR="00A13F87" w:rsidRDefault="00AE16AA">
            <w:pPr>
              <w:pStyle w:val="TableParagraph"/>
              <w:spacing w:line="276" w:lineRule="exact"/>
              <w:ind w:left="108" w:right="472"/>
              <w:rPr>
                <w:sz w:val="24"/>
              </w:rPr>
            </w:pPr>
            <w:r>
              <w:rPr>
                <w:spacing w:val="-2"/>
                <w:sz w:val="24"/>
              </w:rPr>
              <w:t>Дорослі, підлітки, корпоративні клієнти</w:t>
            </w:r>
          </w:p>
        </w:tc>
        <w:tc>
          <w:tcPr>
            <w:tcW w:w="5908" w:type="dxa"/>
          </w:tcPr>
          <w:p w14:paraId="63D6D9FF" w14:textId="77777777" w:rsidR="00A13F87" w:rsidRDefault="00AE16AA">
            <w:pPr>
              <w:pStyle w:val="TableParagraph"/>
              <w:spacing w:line="276" w:lineRule="exact"/>
              <w:ind w:left="108" w:right="97"/>
              <w:jc w:val="both"/>
              <w:rPr>
                <w:sz w:val="24"/>
              </w:rPr>
            </w:pPr>
            <w:r>
              <w:rPr>
                <w:sz w:val="24"/>
              </w:rPr>
              <w:t xml:space="preserve">Школа спрямована на різні категорії клієнтів: від підлітків та дорослих до корпоративних клієнтів, які прагнуть покращити знання англійської для кар'єрного </w:t>
            </w:r>
            <w:r>
              <w:rPr>
                <w:spacing w:val="-2"/>
                <w:sz w:val="24"/>
              </w:rPr>
              <w:t>розвитку.</w:t>
            </w:r>
          </w:p>
        </w:tc>
      </w:tr>
      <w:tr w:rsidR="00A13F87" w14:paraId="20974C67" w14:textId="77777777">
        <w:trPr>
          <w:trHeight w:val="854"/>
        </w:trPr>
        <w:tc>
          <w:tcPr>
            <w:tcW w:w="1838" w:type="dxa"/>
          </w:tcPr>
          <w:p w14:paraId="7B613A6F" w14:textId="77777777" w:rsidR="00A13F87" w:rsidRDefault="00AE16AA">
            <w:pPr>
              <w:pStyle w:val="TableParagraph"/>
              <w:rPr>
                <w:sz w:val="24"/>
              </w:rPr>
            </w:pPr>
            <w:r>
              <w:rPr>
                <w:spacing w:val="-2"/>
                <w:sz w:val="24"/>
              </w:rPr>
              <w:t>Ринкове позиціонування</w:t>
            </w:r>
          </w:p>
        </w:tc>
        <w:tc>
          <w:tcPr>
            <w:tcW w:w="2175" w:type="dxa"/>
          </w:tcPr>
          <w:p w14:paraId="5C0BBDAB" w14:textId="77777777" w:rsidR="00A13F87" w:rsidRDefault="00AE16AA">
            <w:pPr>
              <w:pStyle w:val="TableParagraph"/>
              <w:ind w:left="108" w:right="94"/>
              <w:rPr>
                <w:sz w:val="24"/>
              </w:rPr>
            </w:pPr>
            <w:r>
              <w:rPr>
                <w:sz w:val="24"/>
              </w:rPr>
              <w:t>Позиціонування</w:t>
            </w:r>
            <w:r>
              <w:rPr>
                <w:spacing w:val="-3"/>
                <w:sz w:val="24"/>
              </w:rPr>
              <w:t xml:space="preserve"> </w:t>
            </w:r>
            <w:r>
              <w:rPr>
                <w:sz w:val="24"/>
              </w:rPr>
              <w:t xml:space="preserve">за </w:t>
            </w:r>
            <w:r>
              <w:rPr>
                <w:spacing w:val="-2"/>
                <w:sz w:val="24"/>
              </w:rPr>
              <w:t>співвідношенням "якість-ціна"</w:t>
            </w:r>
          </w:p>
        </w:tc>
        <w:tc>
          <w:tcPr>
            <w:tcW w:w="5908" w:type="dxa"/>
          </w:tcPr>
          <w:p w14:paraId="49782103" w14:textId="77777777" w:rsidR="00A13F87" w:rsidRDefault="00AE16AA">
            <w:pPr>
              <w:pStyle w:val="TableParagraph"/>
              <w:ind w:left="108" w:right="97"/>
              <w:jc w:val="both"/>
              <w:rPr>
                <w:sz w:val="24"/>
              </w:rPr>
            </w:pPr>
            <w:r>
              <w:rPr>
                <w:sz w:val="24"/>
              </w:rPr>
              <w:t>ESL</w:t>
            </w:r>
            <w:r>
              <w:rPr>
                <w:spacing w:val="-4"/>
                <w:sz w:val="24"/>
              </w:rPr>
              <w:t xml:space="preserve"> </w:t>
            </w:r>
            <w:r>
              <w:rPr>
                <w:sz w:val="24"/>
              </w:rPr>
              <w:t>позиціонує</w:t>
            </w:r>
            <w:r>
              <w:rPr>
                <w:spacing w:val="-3"/>
                <w:sz w:val="24"/>
              </w:rPr>
              <w:t xml:space="preserve"> </w:t>
            </w:r>
            <w:r>
              <w:rPr>
                <w:sz w:val="24"/>
              </w:rPr>
              <w:t>себе</w:t>
            </w:r>
            <w:r>
              <w:rPr>
                <w:spacing w:val="-4"/>
                <w:sz w:val="24"/>
              </w:rPr>
              <w:t xml:space="preserve"> </w:t>
            </w:r>
            <w:r>
              <w:rPr>
                <w:sz w:val="24"/>
              </w:rPr>
              <w:t>як школа</w:t>
            </w:r>
            <w:r>
              <w:rPr>
                <w:spacing w:val="-4"/>
                <w:sz w:val="24"/>
              </w:rPr>
              <w:t xml:space="preserve"> </w:t>
            </w:r>
            <w:r>
              <w:rPr>
                <w:sz w:val="24"/>
              </w:rPr>
              <w:t>з</w:t>
            </w:r>
            <w:r>
              <w:rPr>
                <w:spacing w:val="-2"/>
                <w:sz w:val="24"/>
              </w:rPr>
              <w:t xml:space="preserve"> </w:t>
            </w:r>
            <w:r>
              <w:rPr>
                <w:sz w:val="24"/>
              </w:rPr>
              <w:t>високою</w:t>
            </w:r>
            <w:r>
              <w:rPr>
                <w:spacing w:val="-3"/>
                <w:sz w:val="24"/>
              </w:rPr>
              <w:t xml:space="preserve"> </w:t>
            </w:r>
            <w:r>
              <w:rPr>
                <w:sz w:val="24"/>
              </w:rPr>
              <w:t>якістю освіти за доступною ціною, що включає 80% практики і 20% теорії</w:t>
            </w:r>
            <w:r>
              <w:rPr>
                <w:spacing w:val="-13"/>
                <w:sz w:val="24"/>
              </w:rPr>
              <w:t xml:space="preserve"> </w:t>
            </w:r>
            <w:r>
              <w:rPr>
                <w:sz w:val="24"/>
              </w:rPr>
              <w:t>для</w:t>
            </w:r>
            <w:r>
              <w:rPr>
                <w:spacing w:val="-12"/>
                <w:sz w:val="24"/>
              </w:rPr>
              <w:t xml:space="preserve"> </w:t>
            </w:r>
            <w:r>
              <w:rPr>
                <w:sz w:val="24"/>
              </w:rPr>
              <w:t>ефективного</w:t>
            </w:r>
            <w:r>
              <w:rPr>
                <w:spacing w:val="-13"/>
                <w:sz w:val="24"/>
              </w:rPr>
              <w:t xml:space="preserve"> </w:t>
            </w:r>
            <w:r>
              <w:rPr>
                <w:sz w:val="24"/>
              </w:rPr>
              <w:t>навчання</w:t>
            </w:r>
            <w:r>
              <w:rPr>
                <w:spacing w:val="-12"/>
                <w:sz w:val="24"/>
              </w:rPr>
              <w:t xml:space="preserve"> </w:t>
            </w:r>
            <w:r>
              <w:rPr>
                <w:sz w:val="24"/>
              </w:rPr>
              <w:t>розмовної</w:t>
            </w:r>
            <w:r>
              <w:rPr>
                <w:spacing w:val="-14"/>
                <w:sz w:val="24"/>
              </w:rPr>
              <w:t xml:space="preserve"> </w:t>
            </w:r>
            <w:r>
              <w:rPr>
                <w:spacing w:val="-2"/>
                <w:sz w:val="24"/>
              </w:rPr>
              <w:t>англійської.</w:t>
            </w:r>
          </w:p>
        </w:tc>
      </w:tr>
      <w:tr w:rsidR="00A13F87" w14:paraId="7A122F2D" w14:textId="77777777">
        <w:trPr>
          <w:trHeight w:val="1122"/>
        </w:trPr>
        <w:tc>
          <w:tcPr>
            <w:tcW w:w="1838" w:type="dxa"/>
          </w:tcPr>
          <w:p w14:paraId="675ADCDD" w14:textId="77777777" w:rsidR="00A13F87" w:rsidRDefault="00AE16AA">
            <w:pPr>
              <w:pStyle w:val="TableParagraph"/>
              <w:spacing w:before="1"/>
              <w:rPr>
                <w:sz w:val="24"/>
              </w:rPr>
            </w:pPr>
            <w:r>
              <w:rPr>
                <w:spacing w:val="-2"/>
                <w:sz w:val="24"/>
              </w:rPr>
              <w:t xml:space="preserve">Конкурентна </w:t>
            </w:r>
            <w:r>
              <w:rPr>
                <w:sz w:val="24"/>
              </w:rPr>
              <w:t>стратегія</w:t>
            </w:r>
            <w:r>
              <w:rPr>
                <w:spacing w:val="40"/>
                <w:sz w:val="24"/>
              </w:rPr>
              <w:t xml:space="preserve"> </w:t>
            </w:r>
            <w:r>
              <w:rPr>
                <w:sz w:val="24"/>
              </w:rPr>
              <w:t>за</w:t>
            </w:r>
            <w:r>
              <w:rPr>
                <w:spacing w:val="40"/>
                <w:sz w:val="24"/>
              </w:rPr>
              <w:t xml:space="preserve"> </w:t>
            </w:r>
            <w:r>
              <w:rPr>
                <w:sz w:val="24"/>
              </w:rPr>
              <w:t xml:space="preserve">Ф. </w:t>
            </w:r>
            <w:proofErr w:type="spellStart"/>
            <w:r>
              <w:rPr>
                <w:spacing w:val="-2"/>
                <w:sz w:val="24"/>
              </w:rPr>
              <w:t>Котлером</w:t>
            </w:r>
            <w:proofErr w:type="spellEnd"/>
          </w:p>
        </w:tc>
        <w:tc>
          <w:tcPr>
            <w:tcW w:w="2175" w:type="dxa"/>
          </w:tcPr>
          <w:p w14:paraId="23D7F523" w14:textId="77777777" w:rsidR="00A13F87" w:rsidRDefault="00AE16AA">
            <w:pPr>
              <w:pStyle w:val="TableParagraph"/>
              <w:spacing w:before="1"/>
              <w:ind w:left="108" w:right="94"/>
              <w:rPr>
                <w:sz w:val="24"/>
              </w:rPr>
            </w:pPr>
            <w:r>
              <w:rPr>
                <w:spacing w:val="-2"/>
                <w:sz w:val="24"/>
              </w:rPr>
              <w:t>Диференційована стратегія</w:t>
            </w:r>
          </w:p>
        </w:tc>
        <w:tc>
          <w:tcPr>
            <w:tcW w:w="5908" w:type="dxa"/>
          </w:tcPr>
          <w:p w14:paraId="2EE3F3F1" w14:textId="77777777" w:rsidR="00A13F87" w:rsidRDefault="00AE16AA">
            <w:pPr>
              <w:pStyle w:val="TableParagraph"/>
              <w:spacing w:line="270" w:lineRule="atLeast"/>
              <w:ind w:left="108" w:right="98"/>
              <w:jc w:val="both"/>
              <w:rPr>
                <w:sz w:val="24"/>
              </w:rPr>
            </w:pPr>
            <w:r>
              <w:rPr>
                <w:sz w:val="24"/>
              </w:rPr>
              <w:t>ESL</w:t>
            </w:r>
            <w:r>
              <w:rPr>
                <w:spacing w:val="-8"/>
                <w:sz w:val="24"/>
              </w:rPr>
              <w:t xml:space="preserve"> </w:t>
            </w:r>
            <w:r>
              <w:rPr>
                <w:sz w:val="24"/>
              </w:rPr>
              <w:t>намагається</w:t>
            </w:r>
            <w:r>
              <w:rPr>
                <w:spacing w:val="-6"/>
                <w:sz w:val="24"/>
              </w:rPr>
              <w:t xml:space="preserve"> </w:t>
            </w:r>
            <w:r>
              <w:rPr>
                <w:sz w:val="24"/>
              </w:rPr>
              <w:t>виділитися</w:t>
            </w:r>
            <w:r>
              <w:rPr>
                <w:spacing w:val="-8"/>
                <w:sz w:val="24"/>
              </w:rPr>
              <w:t xml:space="preserve"> </w:t>
            </w:r>
            <w:r>
              <w:rPr>
                <w:sz w:val="24"/>
              </w:rPr>
              <w:t>серед</w:t>
            </w:r>
            <w:r>
              <w:rPr>
                <w:spacing w:val="-8"/>
                <w:sz w:val="24"/>
              </w:rPr>
              <w:t xml:space="preserve"> </w:t>
            </w:r>
            <w:r>
              <w:rPr>
                <w:sz w:val="24"/>
              </w:rPr>
              <w:t>конкурентів</w:t>
            </w:r>
            <w:r>
              <w:rPr>
                <w:spacing w:val="-5"/>
                <w:sz w:val="24"/>
              </w:rPr>
              <w:t xml:space="preserve"> </w:t>
            </w:r>
            <w:r>
              <w:rPr>
                <w:sz w:val="24"/>
              </w:rPr>
              <w:t>завдяки унікальній методиці навчання, яка орієнтована на практику і досягнення швидких результатів у розмовних навичках.</w:t>
            </w:r>
          </w:p>
        </w:tc>
      </w:tr>
    </w:tbl>
    <w:p w14:paraId="26A8CE41" w14:textId="77777777" w:rsidR="00A13F87" w:rsidRDefault="00AE16AA">
      <w:pPr>
        <w:spacing w:before="3"/>
        <w:ind w:left="863"/>
        <w:rPr>
          <w:i/>
          <w:sz w:val="24"/>
        </w:rPr>
      </w:pPr>
      <w:r>
        <w:rPr>
          <w:i/>
          <w:sz w:val="24"/>
        </w:rPr>
        <w:t>Джерело:</w:t>
      </w:r>
      <w:r>
        <w:rPr>
          <w:i/>
          <w:spacing w:val="-6"/>
          <w:sz w:val="24"/>
        </w:rPr>
        <w:t xml:space="preserve"> </w:t>
      </w:r>
      <w:r>
        <w:rPr>
          <w:i/>
          <w:sz w:val="24"/>
        </w:rPr>
        <w:t>розроблено</w:t>
      </w:r>
      <w:r>
        <w:rPr>
          <w:i/>
          <w:spacing w:val="-2"/>
          <w:sz w:val="24"/>
        </w:rPr>
        <w:t xml:space="preserve"> </w:t>
      </w:r>
      <w:r>
        <w:rPr>
          <w:i/>
          <w:sz w:val="24"/>
        </w:rPr>
        <w:t>автором</w:t>
      </w:r>
      <w:r>
        <w:rPr>
          <w:i/>
          <w:spacing w:val="-3"/>
          <w:sz w:val="24"/>
        </w:rPr>
        <w:t xml:space="preserve"> </w:t>
      </w:r>
      <w:r>
        <w:rPr>
          <w:i/>
          <w:sz w:val="24"/>
        </w:rPr>
        <w:t>на</w:t>
      </w:r>
      <w:r>
        <w:rPr>
          <w:i/>
          <w:spacing w:val="-3"/>
          <w:sz w:val="24"/>
        </w:rPr>
        <w:t xml:space="preserve"> </w:t>
      </w:r>
      <w:r>
        <w:rPr>
          <w:i/>
          <w:sz w:val="24"/>
        </w:rPr>
        <w:t>основі даних</w:t>
      </w:r>
      <w:r>
        <w:rPr>
          <w:i/>
          <w:spacing w:val="-3"/>
          <w:sz w:val="24"/>
        </w:rPr>
        <w:t xml:space="preserve"> </w:t>
      </w:r>
      <w:r>
        <w:rPr>
          <w:i/>
          <w:spacing w:val="-2"/>
          <w:sz w:val="24"/>
        </w:rPr>
        <w:t>компанії</w:t>
      </w:r>
    </w:p>
    <w:p w14:paraId="34FD65A9" w14:textId="77777777" w:rsidR="00A13F87" w:rsidRDefault="00A13F87">
      <w:pPr>
        <w:pStyle w:val="a3"/>
        <w:ind w:left="0"/>
        <w:jc w:val="left"/>
        <w:rPr>
          <w:i/>
          <w:sz w:val="24"/>
        </w:rPr>
      </w:pPr>
    </w:p>
    <w:p w14:paraId="7831DA42" w14:textId="77777777" w:rsidR="00A13F87" w:rsidRDefault="00A13F87">
      <w:pPr>
        <w:pStyle w:val="a3"/>
        <w:spacing w:before="70"/>
        <w:ind w:left="0"/>
        <w:jc w:val="left"/>
        <w:rPr>
          <w:i/>
          <w:sz w:val="24"/>
        </w:rPr>
      </w:pPr>
    </w:p>
    <w:p w14:paraId="2B8F1C53" w14:textId="77777777" w:rsidR="00A13F87" w:rsidRDefault="00AE16AA">
      <w:pPr>
        <w:pStyle w:val="a3"/>
        <w:spacing w:before="1" w:line="360" w:lineRule="auto"/>
        <w:ind w:right="140" w:firstLine="719"/>
      </w:pPr>
      <w:r>
        <w:t>Школа</w:t>
      </w:r>
      <w:r>
        <w:rPr>
          <w:spacing w:val="-2"/>
        </w:rPr>
        <w:t xml:space="preserve"> </w:t>
      </w:r>
      <w:r>
        <w:t>ESL</w:t>
      </w:r>
      <w:r>
        <w:rPr>
          <w:spacing w:val="-1"/>
        </w:rPr>
        <w:t xml:space="preserve"> </w:t>
      </w:r>
      <w:r>
        <w:t>реалізує</w:t>
      </w:r>
      <w:r>
        <w:rPr>
          <w:spacing w:val="-4"/>
        </w:rPr>
        <w:t xml:space="preserve"> </w:t>
      </w:r>
      <w:r>
        <w:t>ринкову стратегію,</w:t>
      </w:r>
      <w:r>
        <w:rPr>
          <w:spacing w:val="-1"/>
        </w:rPr>
        <w:t xml:space="preserve"> </w:t>
      </w:r>
      <w:r>
        <w:t>яка націлена</w:t>
      </w:r>
      <w:r>
        <w:rPr>
          <w:spacing w:val="-1"/>
        </w:rPr>
        <w:t xml:space="preserve"> </w:t>
      </w:r>
      <w:r>
        <w:t>на</w:t>
      </w:r>
      <w:r>
        <w:rPr>
          <w:spacing w:val="-1"/>
        </w:rPr>
        <w:t xml:space="preserve"> </w:t>
      </w:r>
      <w:r>
        <w:t>завоювання</w:t>
      </w:r>
      <w:r>
        <w:rPr>
          <w:spacing w:val="-2"/>
        </w:rPr>
        <w:t xml:space="preserve"> </w:t>
      </w:r>
      <w:r>
        <w:t>позицій у сфері освітніх послуг. Базуючись на стратегії лідерства за витратами, ESL оптимізує ресурси для забезпечення конкурентоспроможних цін. Школа використовує</w:t>
      </w:r>
      <w:r>
        <w:rPr>
          <w:spacing w:val="28"/>
        </w:rPr>
        <w:t xml:space="preserve"> </w:t>
      </w:r>
      <w:r>
        <w:t>диференційований</w:t>
      </w:r>
      <w:r>
        <w:rPr>
          <w:spacing w:val="29"/>
        </w:rPr>
        <w:t xml:space="preserve"> </w:t>
      </w:r>
      <w:r>
        <w:t>маркетинг</w:t>
      </w:r>
      <w:r>
        <w:rPr>
          <w:spacing w:val="29"/>
        </w:rPr>
        <w:t xml:space="preserve"> </w:t>
      </w:r>
      <w:r>
        <w:t>та</w:t>
      </w:r>
      <w:r>
        <w:rPr>
          <w:spacing w:val="29"/>
        </w:rPr>
        <w:t xml:space="preserve"> </w:t>
      </w:r>
      <w:r>
        <w:t>сегментацію</w:t>
      </w:r>
      <w:r>
        <w:rPr>
          <w:spacing w:val="28"/>
        </w:rPr>
        <w:t xml:space="preserve"> </w:t>
      </w:r>
      <w:r>
        <w:t>кліє</w:t>
      </w:r>
      <w:r>
        <w:t>нтів</w:t>
      </w:r>
      <w:r>
        <w:rPr>
          <w:spacing w:val="29"/>
        </w:rPr>
        <w:t xml:space="preserve"> </w:t>
      </w:r>
      <w:r>
        <w:t>та</w:t>
      </w:r>
      <w:r>
        <w:rPr>
          <w:spacing w:val="29"/>
        </w:rPr>
        <w:t xml:space="preserve"> </w:t>
      </w:r>
      <w:r>
        <w:rPr>
          <w:spacing w:val="-2"/>
        </w:rPr>
        <w:t>пропонує</w:t>
      </w:r>
    </w:p>
    <w:p w14:paraId="2C3E69DB" w14:textId="77777777" w:rsidR="00A13F87" w:rsidRDefault="00A13F87">
      <w:pPr>
        <w:pStyle w:val="a3"/>
        <w:spacing w:line="360" w:lineRule="auto"/>
        <w:sectPr w:rsidR="00A13F87">
          <w:pgSz w:w="11910" w:h="16840"/>
          <w:pgMar w:top="840" w:right="425" w:bottom="280" w:left="1275" w:header="578" w:footer="0" w:gutter="0"/>
          <w:cols w:space="720"/>
        </w:sectPr>
      </w:pPr>
    </w:p>
    <w:p w14:paraId="716FB7E5" w14:textId="77777777" w:rsidR="00A13F87" w:rsidRDefault="00AE16AA">
      <w:pPr>
        <w:pStyle w:val="a3"/>
        <w:spacing w:before="289" w:line="360" w:lineRule="auto"/>
        <w:ind w:right="137"/>
      </w:pPr>
      <w:r>
        <w:lastRenderedPageBreak/>
        <w:t xml:space="preserve">адаптовані програми для підлітків, дорослих і корпоративних клієнтів (це </w:t>
      </w:r>
      <w:proofErr w:type="spellStart"/>
      <w:r>
        <w:t>моужть</w:t>
      </w:r>
      <w:proofErr w:type="spellEnd"/>
      <w:r>
        <w:t xml:space="preserve"> бути</w:t>
      </w:r>
      <w:r>
        <w:rPr>
          <w:spacing w:val="-18"/>
        </w:rPr>
        <w:t xml:space="preserve"> </w:t>
      </w:r>
      <w:r>
        <w:t>групові</w:t>
      </w:r>
      <w:r>
        <w:rPr>
          <w:spacing w:val="-17"/>
        </w:rPr>
        <w:t xml:space="preserve"> </w:t>
      </w:r>
      <w:r>
        <w:t>заняття</w:t>
      </w:r>
      <w:r>
        <w:rPr>
          <w:spacing w:val="-18"/>
        </w:rPr>
        <w:t xml:space="preserve"> </w:t>
      </w:r>
      <w:r>
        <w:t>та</w:t>
      </w:r>
      <w:r>
        <w:rPr>
          <w:spacing w:val="-17"/>
        </w:rPr>
        <w:t xml:space="preserve"> </w:t>
      </w:r>
      <w:r>
        <w:t>тематичні</w:t>
      </w:r>
      <w:r>
        <w:rPr>
          <w:spacing w:val="-18"/>
        </w:rPr>
        <w:t xml:space="preserve"> </w:t>
      </w:r>
      <w:r>
        <w:t>клуби).</w:t>
      </w:r>
      <w:r>
        <w:rPr>
          <w:spacing w:val="-17"/>
        </w:rPr>
        <w:t xml:space="preserve"> </w:t>
      </w:r>
      <w:r>
        <w:t>Завдяки</w:t>
      </w:r>
      <w:r>
        <w:rPr>
          <w:spacing w:val="-18"/>
        </w:rPr>
        <w:t xml:space="preserve"> </w:t>
      </w:r>
      <w:r>
        <w:t>стратегії</w:t>
      </w:r>
      <w:r>
        <w:rPr>
          <w:spacing w:val="-17"/>
        </w:rPr>
        <w:t xml:space="preserve"> </w:t>
      </w:r>
      <w:r>
        <w:t>позиціонування</w:t>
      </w:r>
      <w:r>
        <w:rPr>
          <w:spacing w:val="-18"/>
        </w:rPr>
        <w:t xml:space="preserve"> </w:t>
      </w:r>
      <w:r>
        <w:t>"якість- ціна"</w:t>
      </w:r>
      <w:r>
        <w:rPr>
          <w:spacing w:val="-7"/>
        </w:rPr>
        <w:t xml:space="preserve"> </w:t>
      </w:r>
      <w:r>
        <w:t>і</w:t>
      </w:r>
      <w:r>
        <w:rPr>
          <w:spacing w:val="-7"/>
        </w:rPr>
        <w:t xml:space="preserve"> </w:t>
      </w:r>
      <w:r>
        <w:t>унікальній</w:t>
      </w:r>
      <w:r>
        <w:rPr>
          <w:spacing w:val="-5"/>
        </w:rPr>
        <w:t xml:space="preserve"> </w:t>
      </w:r>
      <w:r>
        <w:t>методиці</w:t>
      </w:r>
      <w:r>
        <w:rPr>
          <w:spacing w:val="-7"/>
        </w:rPr>
        <w:t xml:space="preserve"> </w:t>
      </w:r>
      <w:r>
        <w:t>навчання</w:t>
      </w:r>
      <w:r>
        <w:rPr>
          <w:spacing w:val="-5"/>
        </w:rPr>
        <w:t xml:space="preserve"> </w:t>
      </w:r>
      <w:r>
        <w:t>(80%</w:t>
      </w:r>
      <w:r>
        <w:rPr>
          <w:spacing w:val="-7"/>
        </w:rPr>
        <w:t xml:space="preserve"> </w:t>
      </w:r>
      <w:r>
        <w:t>практики,</w:t>
      </w:r>
      <w:r>
        <w:rPr>
          <w:spacing w:val="-6"/>
        </w:rPr>
        <w:t xml:space="preserve"> </w:t>
      </w:r>
      <w:r>
        <w:t>20%</w:t>
      </w:r>
      <w:r>
        <w:rPr>
          <w:spacing w:val="-4"/>
        </w:rPr>
        <w:t xml:space="preserve"> </w:t>
      </w:r>
      <w:r>
        <w:t>т</w:t>
      </w:r>
      <w:r>
        <w:t>еорії)</w:t>
      </w:r>
      <w:r>
        <w:rPr>
          <w:spacing w:val="-8"/>
        </w:rPr>
        <w:t xml:space="preserve"> </w:t>
      </w:r>
      <w:r>
        <w:t>ESL</w:t>
      </w:r>
      <w:r>
        <w:rPr>
          <w:spacing w:val="-7"/>
        </w:rPr>
        <w:t xml:space="preserve"> </w:t>
      </w:r>
      <w:proofErr w:type="spellStart"/>
      <w:r>
        <w:t>стійко</w:t>
      </w:r>
      <w:proofErr w:type="spellEnd"/>
      <w:r>
        <w:rPr>
          <w:spacing w:val="-5"/>
        </w:rPr>
        <w:t xml:space="preserve"> </w:t>
      </w:r>
      <w:r>
        <w:t>стоїть на</w:t>
      </w:r>
      <w:r>
        <w:rPr>
          <w:spacing w:val="-10"/>
        </w:rPr>
        <w:t xml:space="preserve"> </w:t>
      </w:r>
      <w:r>
        <w:t>своїх</w:t>
      </w:r>
      <w:r>
        <w:rPr>
          <w:spacing w:val="-9"/>
        </w:rPr>
        <w:t xml:space="preserve"> </w:t>
      </w:r>
      <w:r>
        <w:t>позиціях.</w:t>
      </w:r>
      <w:r>
        <w:rPr>
          <w:spacing w:val="-11"/>
        </w:rPr>
        <w:t xml:space="preserve"> </w:t>
      </w:r>
      <w:r>
        <w:t>Можна</w:t>
      </w:r>
      <w:r>
        <w:rPr>
          <w:spacing w:val="-10"/>
        </w:rPr>
        <w:t xml:space="preserve"> </w:t>
      </w:r>
      <w:r>
        <w:t>дійти</w:t>
      </w:r>
      <w:r>
        <w:rPr>
          <w:spacing w:val="-10"/>
        </w:rPr>
        <w:t xml:space="preserve"> </w:t>
      </w:r>
      <w:r>
        <w:t>висновку,</w:t>
      </w:r>
      <w:r>
        <w:rPr>
          <w:spacing w:val="-11"/>
        </w:rPr>
        <w:t xml:space="preserve"> </w:t>
      </w:r>
      <w:r>
        <w:t>що</w:t>
      </w:r>
      <w:r>
        <w:rPr>
          <w:spacing w:val="-9"/>
        </w:rPr>
        <w:t xml:space="preserve"> </w:t>
      </w:r>
      <w:r>
        <w:t>школа</w:t>
      </w:r>
      <w:r>
        <w:rPr>
          <w:spacing w:val="-10"/>
        </w:rPr>
        <w:t xml:space="preserve"> </w:t>
      </w:r>
      <w:r>
        <w:t>виділяється</w:t>
      </w:r>
      <w:r>
        <w:rPr>
          <w:spacing w:val="-10"/>
        </w:rPr>
        <w:t xml:space="preserve"> </w:t>
      </w:r>
      <w:r>
        <w:t>серед</w:t>
      </w:r>
      <w:r>
        <w:rPr>
          <w:spacing w:val="-9"/>
        </w:rPr>
        <w:t xml:space="preserve"> </w:t>
      </w:r>
      <w:r>
        <w:t xml:space="preserve">конкурентів і розширює свою присутність як в </w:t>
      </w:r>
      <w:proofErr w:type="spellStart"/>
      <w:r>
        <w:t>офлайн</w:t>
      </w:r>
      <w:proofErr w:type="spellEnd"/>
      <w:r>
        <w:t>, так і в онлайн-середовищі.</w:t>
      </w:r>
    </w:p>
    <w:p w14:paraId="65EEB504" w14:textId="77777777" w:rsidR="00A13F87" w:rsidRDefault="00AE16AA">
      <w:pPr>
        <w:pStyle w:val="a3"/>
        <w:spacing w:before="2" w:line="360" w:lineRule="auto"/>
        <w:ind w:right="135" w:firstLine="719"/>
      </w:pPr>
      <w:r>
        <w:t>Далі розглянемо портфель ринків та товарний портфель, які є ключовими елементами у розробці стратегії розвитку школи розмовної англійської ESL. Ми зможемо зрозуміти, як розподіляються продукти і послуги школи по різних сегментах ринку, оцінити їхню конкуре</w:t>
      </w:r>
      <w:r>
        <w:t>нтоспроможність та виявити найбільш перспективні</w:t>
      </w:r>
      <w:r>
        <w:rPr>
          <w:spacing w:val="23"/>
        </w:rPr>
        <w:t xml:space="preserve"> </w:t>
      </w:r>
      <w:r>
        <w:t>напрями</w:t>
      </w:r>
      <w:r>
        <w:rPr>
          <w:spacing w:val="28"/>
        </w:rPr>
        <w:t xml:space="preserve"> </w:t>
      </w:r>
      <w:r>
        <w:t>для</w:t>
      </w:r>
      <w:r>
        <w:rPr>
          <w:spacing w:val="27"/>
        </w:rPr>
        <w:t xml:space="preserve"> </w:t>
      </w:r>
      <w:r>
        <w:t>зростання.</w:t>
      </w:r>
      <w:r>
        <w:rPr>
          <w:spacing w:val="26"/>
        </w:rPr>
        <w:t xml:space="preserve"> </w:t>
      </w:r>
      <w:r>
        <w:t>Зобразимо</w:t>
      </w:r>
      <w:r>
        <w:rPr>
          <w:spacing w:val="28"/>
        </w:rPr>
        <w:t xml:space="preserve"> </w:t>
      </w:r>
      <w:r>
        <w:t>зібрану</w:t>
      </w:r>
      <w:r>
        <w:rPr>
          <w:spacing w:val="25"/>
        </w:rPr>
        <w:t xml:space="preserve"> </w:t>
      </w:r>
      <w:r>
        <w:t>інформацію</w:t>
      </w:r>
      <w:r>
        <w:rPr>
          <w:spacing w:val="26"/>
        </w:rPr>
        <w:t xml:space="preserve"> </w:t>
      </w:r>
      <w:r>
        <w:t>на</w:t>
      </w:r>
      <w:r>
        <w:rPr>
          <w:spacing w:val="25"/>
        </w:rPr>
        <w:t xml:space="preserve"> </w:t>
      </w:r>
      <w:r>
        <w:rPr>
          <w:spacing w:val="-2"/>
        </w:rPr>
        <w:t>рисунку</w:t>
      </w:r>
    </w:p>
    <w:p w14:paraId="11A338CA" w14:textId="77777777" w:rsidR="00A13F87" w:rsidRDefault="00AE16AA">
      <w:pPr>
        <w:pStyle w:val="a3"/>
      </w:pPr>
      <w:r>
        <w:t>2.6</w:t>
      </w:r>
      <w:r>
        <w:rPr>
          <w:spacing w:val="-6"/>
        </w:rPr>
        <w:t xml:space="preserve"> </w:t>
      </w:r>
      <w:r>
        <w:t>портфелі</w:t>
      </w:r>
      <w:r>
        <w:rPr>
          <w:spacing w:val="-3"/>
        </w:rPr>
        <w:t xml:space="preserve"> </w:t>
      </w:r>
      <w:r>
        <w:t>ринків</w:t>
      </w:r>
      <w:r>
        <w:rPr>
          <w:spacing w:val="-7"/>
        </w:rPr>
        <w:t xml:space="preserve"> </w:t>
      </w:r>
      <w:r>
        <w:t>та</w:t>
      </w:r>
      <w:r>
        <w:rPr>
          <w:spacing w:val="-4"/>
        </w:rPr>
        <w:t xml:space="preserve"> </w:t>
      </w:r>
      <w:r>
        <w:t>товарний</w:t>
      </w:r>
      <w:r>
        <w:rPr>
          <w:spacing w:val="-6"/>
        </w:rPr>
        <w:t xml:space="preserve"> </w:t>
      </w:r>
      <w:r>
        <w:t>портфель</w:t>
      </w:r>
      <w:r>
        <w:rPr>
          <w:spacing w:val="-5"/>
        </w:rPr>
        <w:t xml:space="preserve"> </w:t>
      </w:r>
      <w:r>
        <w:t>ТОВ</w:t>
      </w:r>
      <w:r>
        <w:rPr>
          <w:spacing w:val="-6"/>
        </w:rPr>
        <w:t xml:space="preserve"> </w:t>
      </w:r>
      <w:r>
        <w:rPr>
          <w:spacing w:val="-2"/>
        </w:rPr>
        <w:t>«ESL».</w:t>
      </w:r>
    </w:p>
    <w:p w14:paraId="3DC66B29" w14:textId="77777777" w:rsidR="00A13F87" w:rsidRDefault="00A13F87">
      <w:pPr>
        <w:pStyle w:val="a3"/>
        <w:ind w:left="0"/>
        <w:jc w:val="left"/>
        <w:rPr>
          <w:sz w:val="20"/>
        </w:rPr>
      </w:pPr>
    </w:p>
    <w:p w14:paraId="0009CC34" w14:textId="77777777" w:rsidR="00A13F87" w:rsidRDefault="00A13F87">
      <w:pPr>
        <w:pStyle w:val="a3"/>
        <w:ind w:left="0"/>
        <w:jc w:val="left"/>
        <w:rPr>
          <w:sz w:val="20"/>
        </w:rPr>
      </w:pPr>
    </w:p>
    <w:p w14:paraId="12EBA53C" w14:textId="77777777" w:rsidR="00A13F87" w:rsidRDefault="00AE16AA">
      <w:pPr>
        <w:pStyle w:val="a3"/>
        <w:spacing w:before="52"/>
        <w:ind w:left="0"/>
        <w:jc w:val="left"/>
        <w:rPr>
          <w:sz w:val="20"/>
        </w:rPr>
      </w:pPr>
      <w:r>
        <w:rPr>
          <w:noProof/>
          <w:sz w:val="20"/>
        </w:rPr>
        <w:drawing>
          <wp:anchor distT="0" distB="0" distL="0" distR="0" simplePos="0" relativeHeight="487591936" behindDoc="1" locked="0" layoutInCell="1" allowOverlap="1" wp14:anchorId="3268802F" wp14:editId="6E0A4A29">
            <wp:simplePos x="0" y="0"/>
            <wp:positionH relativeFrom="page">
              <wp:posOffset>1202439</wp:posOffset>
            </wp:positionH>
            <wp:positionV relativeFrom="paragraph">
              <wp:posOffset>194406</wp:posOffset>
            </wp:positionV>
            <wp:extent cx="5728704" cy="3461766"/>
            <wp:effectExtent l="0" t="0" r="0" b="0"/>
            <wp:wrapTopAndBottom/>
            <wp:docPr id="22" name="Image 2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2" name="Image 22"/>
                    <pic:cNvPicPr/>
                  </pic:nvPicPr>
                  <pic:blipFill>
                    <a:blip r:embed="rId25" cstate="print"/>
                    <a:stretch>
                      <a:fillRect/>
                    </a:stretch>
                  </pic:blipFill>
                  <pic:spPr>
                    <a:xfrm>
                      <a:off x="0" y="0"/>
                      <a:ext cx="5728704" cy="3461766"/>
                    </a:xfrm>
                    <a:prstGeom prst="rect">
                      <a:avLst/>
                    </a:prstGeom>
                  </pic:spPr>
                </pic:pic>
              </a:graphicData>
            </a:graphic>
          </wp:anchor>
        </w:drawing>
      </w:r>
    </w:p>
    <w:p w14:paraId="752EA711" w14:textId="77777777" w:rsidR="00A13F87" w:rsidRDefault="00A13F87">
      <w:pPr>
        <w:pStyle w:val="a3"/>
        <w:spacing w:before="6"/>
        <w:ind w:left="0"/>
        <w:jc w:val="left"/>
      </w:pPr>
    </w:p>
    <w:p w14:paraId="19CC2E7C" w14:textId="77777777" w:rsidR="00A13F87" w:rsidRDefault="00AE16AA">
      <w:pPr>
        <w:pStyle w:val="a3"/>
        <w:ind w:left="1036" w:right="1031"/>
        <w:jc w:val="center"/>
      </w:pPr>
      <w:r>
        <w:t>Рисунок</w:t>
      </w:r>
      <w:r>
        <w:rPr>
          <w:spacing w:val="-9"/>
        </w:rPr>
        <w:t xml:space="preserve"> </w:t>
      </w:r>
      <w:r>
        <w:t>2.6</w:t>
      </w:r>
      <w:r>
        <w:rPr>
          <w:spacing w:val="-5"/>
        </w:rPr>
        <w:t xml:space="preserve"> </w:t>
      </w:r>
      <w:r>
        <w:t>–</w:t>
      </w:r>
      <w:r>
        <w:rPr>
          <w:spacing w:val="-4"/>
        </w:rPr>
        <w:t xml:space="preserve"> </w:t>
      </w:r>
      <w:r>
        <w:t>Портфель</w:t>
      </w:r>
      <w:r>
        <w:rPr>
          <w:spacing w:val="-4"/>
        </w:rPr>
        <w:t xml:space="preserve"> </w:t>
      </w:r>
      <w:r>
        <w:t>ринків</w:t>
      </w:r>
      <w:r>
        <w:rPr>
          <w:spacing w:val="-5"/>
        </w:rPr>
        <w:t xml:space="preserve"> </w:t>
      </w:r>
      <w:r>
        <w:t>та</w:t>
      </w:r>
      <w:r>
        <w:rPr>
          <w:spacing w:val="-3"/>
        </w:rPr>
        <w:t xml:space="preserve"> </w:t>
      </w:r>
      <w:r>
        <w:t>товарний</w:t>
      </w:r>
      <w:r>
        <w:rPr>
          <w:spacing w:val="-7"/>
        </w:rPr>
        <w:t xml:space="preserve"> </w:t>
      </w:r>
      <w:r>
        <w:t>портфель</w:t>
      </w:r>
      <w:r>
        <w:rPr>
          <w:spacing w:val="-5"/>
        </w:rPr>
        <w:t xml:space="preserve"> </w:t>
      </w:r>
      <w:r>
        <w:t>ТОВ</w:t>
      </w:r>
      <w:r>
        <w:rPr>
          <w:spacing w:val="-6"/>
        </w:rPr>
        <w:t xml:space="preserve"> </w:t>
      </w:r>
      <w:r>
        <w:rPr>
          <w:spacing w:val="-2"/>
        </w:rPr>
        <w:t>«ESL»</w:t>
      </w:r>
    </w:p>
    <w:p w14:paraId="491FFD53" w14:textId="77777777" w:rsidR="00A13F87" w:rsidRDefault="00AE16AA">
      <w:pPr>
        <w:spacing w:before="160"/>
        <w:ind w:left="1036" w:right="1036"/>
        <w:jc w:val="center"/>
        <w:rPr>
          <w:i/>
          <w:sz w:val="24"/>
        </w:rPr>
      </w:pPr>
      <w:r>
        <w:rPr>
          <w:i/>
          <w:sz w:val="24"/>
        </w:rPr>
        <w:t>Джерело:</w:t>
      </w:r>
      <w:r>
        <w:rPr>
          <w:i/>
          <w:spacing w:val="-4"/>
          <w:sz w:val="24"/>
        </w:rPr>
        <w:t xml:space="preserve"> </w:t>
      </w:r>
      <w:r>
        <w:rPr>
          <w:i/>
          <w:sz w:val="24"/>
        </w:rPr>
        <w:t>розроблено</w:t>
      </w:r>
      <w:r>
        <w:rPr>
          <w:i/>
          <w:spacing w:val="-2"/>
          <w:sz w:val="24"/>
        </w:rPr>
        <w:t xml:space="preserve"> </w:t>
      </w:r>
      <w:r>
        <w:rPr>
          <w:i/>
          <w:sz w:val="24"/>
        </w:rPr>
        <w:t>автором</w:t>
      </w:r>
      <w:r>
        <w:rPr>
          <w:i/>
          <w:spacing w:val="-3"/>
          <w:sz w:val="24"/>
        </w:rPr>
        <w:t xml:space="preserve"> </w:t>
      </w:r>
      <w:r>
        <w:rPr>
          <w:i/>
          <w:sz w:val="24"/>
        </w:rPr>
        <w:t>за</w:t>
      </w:r>
      <w:r>
        <w:rPr>
          <w:i/>
          <w:spacing w:val="-2"/>
          <w:sz w:val="24"/>
        </w:rPr>
        <w:t xml:space="preserve"> </w:t>
      </w:r>
      <w:r>
        <w:rPr>
          <w:i/>
          <w:sz w:val="24"/>
        </w:rPr>
        <w:t>даними</w:t>
      </w:r>
      <w:r>
        <w:rPr>
          <w:i/>
          <w:spacing w:val="-2"/>
          <w:sz w:val="24"/>
        </w:rPr>
        <w:t xml:space="preserve"> підприємства</w:t>
      </w:r>
    </w:p>
    <w:p w14:paraId="6B462E6B" w14:textId="77777777" w:rsidR="00A13F87" w:rsidRDefault="00A13F87">
      <w:pPr>
        <w:pStyle w:val="a3"/>
        <w:ind w:left="0"/>
        <w:jc w:val="left"/>
        <w:rPr>
          <w:i/>
          <w:sz w:val="24"/>
        </w:rPr>
      </w:pPr>
    </w:p>
    <w:p w14:paraId="7E6FB3D5" w14:textId="77777777" w:rsidR="00A13F87" w:rsidRDefault="00A13F87">
      <w:pPr>
        <w:pStyle w:val="a3"/>
        <w:spacing w:before="70"/>
        <w:ind w:left="0"/>
        <w:jc w:val="left"/>
        <w:rPr>
          <w:i/>
          <w:sz w:val="24"/>
        </w:rPr>
      </w:pPr>
    </w:p>
    <w:p w14:paraId="1E52E10D" w14:textId="77777777" w:rsidR="00A13F87" w:rsidRDefault="00AE16AA">
      <w:pPr>
        <w:pStyle w:val="a3"/>
        <w:ind w:left="863"/>
        <w:jc w:val="left"/>
      </w:pPr>
      <w:r>
        <w:t>Портфель</w:t>
      </w:r>
      <w:r>
        <w:rPr>
          <w:spacing w:val="-9"/>
        </w:rPr>
        <w:t xml:space="preserve"> </w:t>
      </w:r>
      <w:r>
        <w:rPr>
          <w:spacing w:val="-2"/>
        </w:rPr>
        <w:t>ринків:</w:t>
      </w:r>
    </w:p>
    <w:p w14:paraId="6C906E23" w14:textId="77777777" w:rsidR="00A13F87" w:rsidRDefault="00AE16AA">
      <w:pPr>
        <w:pStyle w:val="a5"/>
        <w:numPr>
          <w:ilvl w:val="0"/>
          <w:numId w:val="28"/>
        </w:numPr>
        <w:tabs>
          <w:tab w:val="left" w:pos="863"/>
        </w:tabs>
        <w:spacing w:before="161" w:line="360" w:lineRule="auto"/>
        <w:ind w:right="140"/>
        <w:jc w:val="left"/>
        <w:rPr>
          <w:sz w:val="28"/>
        </w:rPr>
      </w:pPr>
      <w:proofErr w:type="spellStart"/>
      <w:r>
        <w:rPr>
          <w:sz w:val="28"/>
        </w:rPr>
        <w:t>Online</w:t>
      </w:r>
      <w:proofErr w:type="spellEnd"/>
      <w:r>
        <w:rPr>
          <w:spacing w:val="-15"/>
          <w:sz w:val="28"/>
        </w:rPr>
        <w:t xml:space="preserve"> </w:t>
      </w:r>
      <w:r>
        <w:rPr>
          <w:sz w:val="28"/>
        </w:rPr>
        <w:t>ринок</w:t>
      </w:r>
      <w:r>
        <w:rPr>
          <w:spacing w:val="-13"/>
          <w:sz w:val="28"/>
        </w:rPr>
        <w:t xml:space="preserve"> </w:t>
      </w:r>
      <w:r>
        <w:rPr>
          <w:sz w:val="28"/>
        </w:rPr>
        <w:t>(вся</w:t>
      </w:r>
      <w:r>
        <w:rPr>
          <w:spacing w:val="-13"/>
          <w:sz w:val="28"/>
        </w:rPr>
        <w:t xml:space="preserve"> </w:t>
      </w:r>
      <w:r>
        <w:rPr>
          <w:sz w:val="28"/>
        </w:rPr>
        <w:t>Україна):</w:t>
      </w:r>
      <w:r>
        <w:rPr>
          <w:spacing w:val="-15"/>
          <w:sz w:val="28"/>
        </w:rPr>
        <w:t xml:space="preserve"> </w:t>
      </w:r>
      <w:r>
        <w:rPr>
          <w:sz w:val="28"/>
        </w:rPr>
        <w:t>Охоплює</w:t>
      </w:r>
      <w:r>
        <w:rPr>
          <w:spacing w:val="-14"/>
          <w:sz w:val="28"/>
        </w:rPr>
        <w:t xml:space="preserve"> </w:t>
      </w:r>
      <w:r>
        <w:rPr>
          <w:sz w:val="28"/>
        </w:rPr>
        <w:t>клієнтів,</w:t>
      </w:r>
      <w:r>
        <w:rPr>
          <w:spacing w:val="-15"/>
          <w:sz w:val="28"/>
        </w:rPr>
        <w:t xml:space="preserve"> </w:t>
      </w:r>
      <w:r>
        <w:rPr>
          <w:sz w:val="28"/>
        </w:rPr>
        <w:t>які</w:t>
      </w:r>
      <w:r>
        <w:rPr>
          <w:spacing w:val="-14"/>
          <w:sz w:val="28"/>
        </w:rPr>
        <w:t xml:space="preserve"> </w:t>
      </w:r>
      <w:r>
        <w:rPr>
          <w:sz w:val="28"/>
        </w:rPr>
        <w:t>навчаються</w:t>
      </w:r>
      <w:r>
        <w:rPr>
          <w:spacing w:val="-13"/>
          <w:sz w:val="28"/>
        </w:rPr>
        <w:t xml:space="preserve"> </w:t>
      </w:r>
      <w:r>
        <w:rPr>
          <w:sz w:val="28"/>
        </w:rPr>
        <w:t>онлайн,</w:t>
      </w:r>
      <w:r>
        <w:rPr>
          <w:spacing w:val="-14"/>
          <w:sz w:val="28"/>
        </w:rPr>
        <w:t xml:space="preserve"> </w:t>
      </w:r>
      <w:r>
        <w:rPr>
          <w:sz w:val="28"/>
        </w:rPr>
        <w:t>що</w:t>
      </w:r>
      <w:r>
        <w:rPr>
          <w:spacing w:val="-13"/>
          <w:sz w:val="28"/>
        </w:rPr>
        <w:t xml:space="preserve"> </w:t>
      </w:r>
      <w:r>
        <w:rPr>
          <w:sz w:val="28"/>
        </w:rPr>
        <w:t>дає можливість охопити студентів з різних регіонів країни.</w:t>
      </w:r>
    </w:p>
    <w:p w14:paraId="7BDE1A50" w14:textId="77777777" w:rsidR="00A13F87" w:rsidRDefault="00A13F87">
      <w:pPr>
        <w:pStyle w:val="a5"/>
        <w:spacing w:line="360" w:lineRule="auto"/>
        <w:jc w:val="left"/>
        <w:rPr>
          <w:sz w:val="28"/>
        </w:rPr>
        <w:sectPr w:rsidR="00A13F87">
          <w:pgSz w:w="11910" w:h="16840"/>
          <w:pgMar w:top="840" w:right="425" w:bottom="280" w:left="1275" w:header="578" w:footer="0" w:gutter="0"/>
          <w:cols w:space="720"/>
        </w:sectPr>
      </w:pPr>
    </w:p>
    <w:p w14:paraId="12A47AF5" w14:textId="77777777" w:rsidR="00A13F87" w:rsidRDefault="00AE16AA">
      <w:pPr>
        <w:pStyle w:val="a5"/>
        <w:numPr>
          <w:ilvl w:val="0"/>
          <w:numId w:val="28"/>
        </w:numPr>
        <w:tabs>
          <w:tab w:val="left" w:pos="863"/>
        </w:tabs>
        <w:spacing w:before="289" w:line="360" w:lineRule="auto"/>
        <w:ind w:right="143"/>
        <w:rPr>
          <w:sz w:val="28"/>
        </w:rPr>
      </w:pPr>
      <w:proofErr w:type="spellStart"/>
      <w:r>
        <w:rPr>
          <w:sz w:val="28"/>
        </w:rPr>
        <w:lastRenderedPageBreak/>
        <w:t>Offline</w:t>
      </w:r>
      <w:proofErr w:type="spellEnd"/>
      <w:r>
        <w:rPr>
          <w:sz w:val="28"/>
        </w:rPr>
        <w:t xml:space="preserve"> ринок (місто Дніпро): Фізичне навчання</w:t>
      </w:r>
      <w:r>
        <w:rPr>
          <w:sz w:val="28"/>
        </w:rPr>
        <w:t xml:space="preserve"> в </w:t>
      </w:r>
      <w:proofErr w:type="spellStart"/>
      <w:r>
        <w:rPr>
          <w:sz w:val="28"/>
        </w:rPr>
        <w:t>офлайн</w:t>
      </w:r>
      <w:proofErr w:type="spellEnd"/>
      <w:r>
        <w:rPr>
          <w:sz w:val="28"/>
        </w:rPr>
        <w:t xml:space="preserve"> школах, орієнтоване на мешканців Дніпра, де проводяться заняття на території навчальних закладів.</w:t>
      </w:r>
    </w:p>
    <w:p w14:paraId="4B0DC146" w14:textId="77777777" w:rsidR="00A13F87" w:rsidRDefault="00AE16AA">
      <w:pPr>
        <w:pStyle w:val="a3"/>
        <w:spacing w:before="1"/>
        <w:ind w:left="863"/>
      </w:pPr>
      <w:r>
        <w:t>Товарний</w:t>
      </w:r>
      <w:r>
        <w:rPr>
          <w:spacing w:val="-7"/>
        </w:rPr>
        <w:t xml:space="preserve"> </w:t>
      </w:r>
      <w:r>
        <w:rPr>
          <w:spacing w:val="-2"/>
        </w:rPr>
        <w:t>портфель:</w:t>
      </w:r>
    </w:p>
    <w:p w14:paraId="69BC8414" w14:textId="77777777" w:rsidR="00A13F87" w:rsidRDefault="00AE16AA">
      <w:pPr>
        <w:pStyle w:val="a5"/>
        <w:numPr>
          <w:ilvl w:val="0"/>
          <w:numId w:val="28"/>
        </w:numPr>
        <w:tabs>
          <w:tab w:val="left" w:pos="863"/>
        </w:tabs>
        <w:spacing w:before="160" w:line="362" w:lineRule="auto"/>
        <w:ind w:right="148"/>
        <w:rPr>
          <w:sz w:val="28"/>
        </w:rPr>
      </w:pPr>
      <w:r>
        <w:rPr>
          <w:sz w:val="28"/>
        </w:rPr>
        <w:t>Курс для дорослих: Основний продукт, орієнтований на дорослих, які бажають підвищити рівень англійської.</w:t>
      </w:r>
    </w:p>
    <w:p w14:paraId="0023D174" w14:textId="77777777" w:rsidR="00A13F87" w:rsidRDefault="00AE16AA">
      <w:pPr>
        <w:pStyle w:val="a5"/>
        <w:numPr>
          <w:ilvl w:val="0"/>
          <w:numId w:val="28"/>
        </w:numPr>
        <w:tabs>
          <w:tab w:val="left" w:pos="863"/>
        </w:tabs>
        <w:spacing w:line="360" w:lineRule="auto"/>
        <w:ind w:right="145"/>
        <w:rPr>
          <w:sz w:val="28"/>
        </w:rPr>
      </w:pPr>
      <w:r>
        <w:rPr>
          <w:sz w:val="28"/>
        </w:rPr>
        <w:t>Курс для підлітків: Курс, орієнтований на учнів середніх та старших класів для підготовки до іспитів і загального розвитку.</w:t>
      </w:r>
    </w:p>
    <w:p w14:paraId="79270EFA" w14:textId="77777777" w:rsidR="00A13F87" w:rsidRDefault="00AE16AA">
      <w:pPr>
        <w:pStyle w:val="a5"/>
        <w:numPr>
          <w:ilvl w:val="0"/>
          <w:numId w:val="28"/>
        </w:numPr>
        <w:tabs>
          <w:tab w:val="left" w:pos="863"/>
        </w:tabs>
        <w:spacing w:line="360" w:lineRule="auto"/>
        <w:ind w:right="136"/>
        <w:rPr>
          <w:sz w:val="28"/>
        </w:rPr>
      </w:pPr>
      <w:r>
        <w:rPr>
          <w:sz w:val="28"/>
        </w:rPr>
        <w:t>Додаткові курси: Спеціалізо</w:t>
      </w:r>
      <w:r>
        <w:rPr>
          <w:sz w:val="28"/>
        </w:rPr>
        <w:t>вані курси, такі як граматика, аудіювання, читання</w:t>
      </w:r>
      <w:r>
        <w:rPr>
          <w:spacing w:val="-11"/>
          <w:sz w:val="28"/>
        </w:rPr>
        <w:t xml:space="preserve"> </w:t>
      </w:r>
      <w:r>
        <w:rPr>
          <w:sz w:val="28"/>
        </w:rPr>
        <w:t>та</w:t>
      </w:r>
      <w:r>
        <w:rPr>
          <w:spacing w:val="-11"/>
          <w:sz w:val="28"/>
        </w:rPr>
        <w:t xml:space="preserve"> </w:t>
      </w:r>
      <w:r>
        <w:rPr>
          <w:sz w:val="28"/>
        </w:rPr>
        <w:t>словниковий</w:t>
      </w:r>
      <w:r>
        <w:rPr>
          <w:spacing w:val="-10"/>
          <w:sz w:val="28"/>
        </w:rPr>
        <w:t xml:space="preserve"> </w:t>
      </w:r>
      <w:r>
        <w:rPr>
          <w:sz w:val="28"/>
        </w:rPr>
        <w:t>запас.</w:t>
      </w:r>
      <w:r>
        <w:rPr>
          <w:spacing w:val="-11"/>
          <w:sz w:val="28"/>
        </w:rPr>
        <w:t xml:space="preserve"> </w:t>
      </w:r>
      <w:r>
        <w:rPr>
          <w:sz w:val="28"/>
        </w:rPr>
        <w:t>Вони</w:t>
      </w:r>
      <w:r>
        <w:rPr>
          <w:spacing w:val="-11"/>
          <w:sz w:val="28"/>
        </w:rPr>
        <w:t xml:space="preserve"> </w:t>
      </w:r>
      <w:r>
        <w:rPr>
          <w:sz w:val="28"/>
        </w:rPr>
        <w:t>доповнюють</w:t>
      </w:r>
      <w:r>
        <w:rPr>
          <w:spacing w:val="-12"/>
          <w:sz w:val="28"/>
        </w:rPr>
        <w:t xml:space="preserve"> </w:t>
      </w:r>
      <w:r>
        <w:rPr>
          <w:sz w:val="28"/>
        </w:rPr>
        <w:t>основні</w:t>
      </w:r>
      <w:r>
        <w:rPr>
          <w:spacing w:val="-10"/>
          <w:sz w:val="28"/>
        </w:rPr>
        <w:t xml:space="preserve"> </w:t>
      </w:r>
      <w:r>
        <w:rPr>
          <w:sz w:val="28"/>
        </w:rPr>
        <w:t>програми</w:t>
      </w:r>
      <w:r>
        <w:rPr>
          <w:spacing w:val="-11"/>
          <w:sz w:val="28"/>
        </w:rPr>
        <w:t xml:space="preserve"> </w:t>
      </w:r>
      <w:r>
        <w:rPr>
          <w:sz w:val="28"/>
        </w:rPr>
        <w:t>та</w:t>
      </w:r>
      <w:r>
        <w:rPr>
          <w:spacing w:val="-11"/>
          <w:sz w:val="28"/>
        </w:rPr>
        <w:t xml:space="preserve"> </w:t>
      </w:r>
      <w:r>
        <w:rPr>
          <w:sz w:val="28"/>
        </w:rPr>
        <w:t xml:space="preserve">дають змогу поглибити знання в окремих аспектах англійської мови. Додаткові курси – </w:t>
      </w:r>
      <w:proofErr w:type="spellStart"/>
      <w:r>
        <w:rPr>
          <w:sz w:val="28"/>
        </w:rPr>
        <w:t>Grammar</w:t>
      </w:r>
      <w:proofErr w:type="spellEnd"/>
      <w:r>
        <w:rPr>
          <w:sz w:val="28"/>
        </w:rPr>
        <w:t xml:space="preserve">, </w:t>
      </w:r>
      <w:proofErr w:type="spellStart"/>
      <w:r>
        <w:rPr>
          <w:sz w:val="28"/>
        </w:rPr>
        <w:t>Listening</w:t>
      </w:r>
      <w:proofErr w:type="spellEnd"/>
      <w:r>
        <w:rPr>
          <w:sz w:val="28"/>
        </w:rPr>
        <w:t xml:space="preserve">, </w:t>
      </w:r>
      <w:proofErr w:type="spellStart"/>
      <w:r>
        <w:rPr>
          <w:sz w:val="28"/>
        </w:rPr>
        <w:t>Reading</w:t>
      </w:r>
      <w:proofErr w:type="spellEnd"/>
      <w:r>
        <w:rPr>
          <w:sz w:val="28"/>
        </w:rPr>
        <w:t xml:space="preserve">, </w:t>
      </w:r>
      <w:proofErr w:type="spellStart"/>
      <w:r>
        <w:rPr>
          <w:sz w:val="28"/>
        </w:rPr>
        <w:t>Vocabulary</w:t>
      </w:r>
      <w:proofErr w:type="spellEnd"/>
      <w:r>
        <w:rPr>
          <w:sz w:val="28"/>
        </w:rPr>
        <w:t>.</w:t>
      </w:r>
    </w:p>
    <w:p w14:paraId="6A7683BB" w14:textId="77777777" w:rsidR="00A13F87" w:rsidRDefault="00AE16AA">
      <w:pPr>
        <w:pStyle w:val="a5"/>
        <w:numPr>
          <w:ilvl w:val="0"/>
          <w:numId w:val="28"/>
        </w:numPr>
        <w:tabs>
          <w:tab w:val="left" w:pos="863"/>
        </w:tabs>
        <w:spacing w:line="362" w:lineRule="auto"/>
        <w:ind w:right="144"/>
        <w:rPr>
          <w:sz w:val="28"/>
        </w:rPr>
      </w:pPr>
      <w:r>
        <w:rPr>
          <w:sz w:val="28"/>
        </w:rPr>
        <w:t>Корпоративна англійська: Навчання для компаній, спрямоване на підвищення рівня англійської у співробітників для професійних потреб.</w:t>
      </w:r>
    </w:p>
    <w:p w14:paraId="5FA88F59" w14:textId="77777777" w:rsidR="00A13F87" w:rsidRDefault="00AE16AA">
      <w:pPr>
        <w:pStyle w:val="a5"/>
        <w:numPr>
          <w:ilvl w:val="0"/>
          <w:numId w:val="28"/>
        </w:numPr>
        <w:tabs>
          <w:tab w:val="left" w:pos="863"/>
        </w:tabs>
        <w:spacing w:line="360" w:lineRule="auto"/>
        <w:ind w:right="139"/>
        <w:rPr>
          <w:sz w:val="28"/>
        </w:rPr>
      </w:pPr>
      <w:r>
        <w:rPr>
          <w:sz w:val="28"/>
        </w:rPr>
        <w:t>Розмовний</w:t>
      </w:r>
      <w:r>
        <w:rPr>
          <w:spacing w:val="-8"/>
          <w:sz w:val="28"/>
        </w:rPr>
        <w:t xml:space="preserve"> </w:t>
      </w:r>
      <w:r>
        <w:rPr>
          <w:sz w:val="28"/>
        </w:rPr>
        <w:t>клуб:</w:t>
      </w:r>
      <w:r>
        <w:rPr>
          <w:spacing w:val="-8"/>
          <w:sz w:val="28"/>
        </w:rPr>
        <w:t xml:space="preserve"> </w:t>
      </w:r>
      <w:r>
        <w:rPr>
          <w:sz w:val="28"/>
        </w:rPr>
        <w:t>Місце,</w:t>
      </w:r>
      <w:r>
        <w:rPr>
          <w:spacing w:val="-9"/>
          <w:sz w:val="28"/>
        </w:rPr>
        <w:t xml:space="preserve"> </w:t>
      </w:r>
      <w:r>
        <w:rPr>
          <w:sz w:val="28"/>
        </w:rPr>
        <w:t>де</w:t>
      </w:r>
      <w:r>
        <w:rPr>
          <w:spacing w:val="-9"/>
          <w:sz w:val="28"/>
        </w:rPr>
        <w:t xml:space="preserve"> </w:t>
      </w:r>
      <w:r>
        <w:rPr>
          <w:sz w:val="28"/>
        </w:rPr>
        <w:t>студенти</w:t>
      </w:r>
      <w:r>
        <w:rPr>
          <w:spacing w:val="-8"/>
          <w:sz w:val="28"/>
        </w:rPr>
        <w:t xml:space="preserve"> </w:t>
      </w:r>
      <w:r>
        <w:rPr>
          <w:sz w:val="28"/>
        </w:rPr>
        <w:t>можуть</w:t>
      </w:r>
      <w:r>
        <w:rPr>
          <w:spacing w:val="-10"/>
          <w:sz w:val="28"/>
        </w:rPr>
        <w:t xml:space="preserve"> </w:t>
      </w:r>
      <w:r>
        <w:rPr>
          <w:sz w:val="28"/>
        </w:rPr>
        <w:t>практикувати</w:t>
      </w:r>
      <w:r>
        <w:rPr>
          <w:spacing w:val="-11"/>
          <w:sz w:val="28"/>
        </w:rPr>
        <w:t xml:space="preserve"> </w:t>
      </w:r>
      <w:r>
        <w:rPr>
          <w:sz w:val="28"/>
        </w:rPr>
        <w:t>англійську</w:t>
      </w:r>
      <w:r>
        <w:rPr>
          <w:spacing w:val="-8"/>
          <w:sz w:val="28"/>
        </w:rPr>
        <w:t xml:space="preserve"> </w:t>
      </w:r>
      <w:r>
        <w:rPr>
          <w:sz w:val="28"/>
        </w:rPr>
        <w:t>мову</w:t>
      </w:r>
      <w:r>
        <w:rPr>
          <w:spacing w:val="-8"/>
          <w:sz w:val="28"/>
        </w:rPr>
        <w:t xml:space="preserve"> </w:t>
      </w:r>
      <w:r>
        <w:rPr>
          <w:sz w:val="28"/>
        </w:rPr>
        <w:t>в неформальних умовах. Безкоштовний для студентів основного курсу та доступний для інших за плату.</w:t>
      </w:r>
    </w:p>
    <w:p w14:paraId="6090312E" w14:textId="77777777" w:rsidR="00A13F87" w:rsidRDefault="00AE16AA">
      <w:pPr>
        <w:pStyle w:val="a5"/>
        <w:numPr>
          <w:ilvl w:val="0"/>
          <w:numId w:val="28"/>
        </w:numPr>
        <w:tabs>
          <w:tab w:val="left" w:pos="863"/>
        </w:tabs>
        <w:spacing w:line="360" w:lineRule="auto"/>
        <w:ind w:left="143" w:right="136" w:firstLine="360"/>
        <w:jc w:val="right"/>
        <w:rPr>
          <w:sz w:val="28"/>
        </w:rPr>
      </w:pPr>
      <w:r>
        <w:rPr>
          <w:sz w:val="28"/>
        </w:rPr>
        <w:t>Курс з носієм мови: Спеціалізований курс з інтерактивними заняттями від</w:t>
      </w:r>
      <w:r>
        <w:rPr>
          <w:spacing w:val="40"/>
          <w:sz w:val="28"/>
        </w:rPr>
        <w:t xml:space="preserve"> </w:t>
      </w:r>
      <w:r>
        <w:rPr>
          <w:sz w:val="28"/>
        </w:rPr>
        <w:t>носіїв</w:t>
      </w:r>
      <w:r>
        <w:rPr>
          <w:spacing w:val="-2"/>
          <w:sz w:val="28"/>
        </w:rPr>
        <w:t xml:space="preserve"> </w:t>
      </w:r>
      <w:r>
        <w:rPr>
          <w:sz w:val="28"/>
        </w:rPr>
        <w:t xml:space="preserve">мови. </w:t>
      </w:r>
      <w:r>
        <w:rPr>
          <w:sz w:val="28"/>
        </w:rPr>
        <w:t>Має</w:t>
      </w:r>
      <w:r>
        <w:rPr>
          <w:spacing w:val="-4"/>
          <w:sz w:val="28"/>
        </w:rPr>
        <w:t xml:space="preserve"> </w:t>
      </w:r>
      <w:r>
        <w:rPr>
          <w:sz w:val="28"/>
        </w:rPr>
        <w:t>вищу вартість, але й забезпечує</w:t>
      </w:r>
      <w:r>
        <w:rPr>
          <w:spacing w:val="-2"/>
          <w:sz w:val="28"/>
        </w:rPr>
        <w:t xml:space="preserve"> </w:t>
      </w:r>
      <w:r>
        <w:rPr>
          <w:sz w:val="28"/>
        </w:rPr>
        <w:t xml:space="preserve">автентичну </w:t>
      </w:r>
      <w:proofErr w:type="spellStart"/>
      <w:r>
        <w:rPr>
          <w:sz w:val="28"/>
        </w:rPr>
        <w:t>мовну</w:t>
      </w:r>
      <w:proofErr w:type="spellEnd"/>
      <w:r>
        <w:rPr>
          <w:spacing w:val="-2"/>
          <w:sz w:val="28"/>
        </w:rPr>
        <w:t xml:space="preserve"> </w:t>
      </w:r>
      <w:r>
        <w:rPr>
          <w:sz w:val="28"/>
        </w:rPr>
        <w:t xml:space="preserve">практику. Розглянемо розрахункові показники школи англійської ESL у порівнянні з конкурентом </w:t>
      </w:r>
      <w:proofErr w:type="spellStart"/>
      <w:r>
        <w:rPr>
          <w:sz w:val="28"/>
        </w:rPr>
        <w:t>English</w:t>
      </w:r>
      <w:proofErr w:type="spellEnd"/>
      <w:r>
        <w:rPr>
          <w:sz w:val="28"/>
        </w:rPr>
        <w:t xml:space="preserve"> </w:t>
      </w:r>
      <w:proofErr w:type="spellStart"/>
      <w:r>
        <w:rPr>
          <w:sz w:val="28"/>
        </w:rPr>
        <w:t>Prime</w:t>
      </w:r>
      <w:proofErr w:type="spellEnd"/>
      <w:r>
        <w:rPr>
          <w:sz w:val="28"/>
        </w:rPr>
        <w:t xml:space="preserve"> за 2023 рік. Завдяки поданій інформації ми зможемо</w:t>
      </w:r>
      <w:r>
        <w:rPr>
          <w:spacing w:val="80"/>
          <w:w w:val="150"/>
          <w:sz w:val="28"/>
        </w:rPr>
        <w:t xml:space="preserve"> </w:t>
      </w:r>
      <w:r>
        <w:rPr>
          <w:sz w:val="28"/>
        </w:rPr>
        <w:t>побачити</w:t>
      </w:r>
      <w:r>
        <w:rPr>
          <w:spacing w:val="-11"/>
          <w:sz w:val="28"/>
        </w:rPr>
        <w:t xml:space="preserve"> </w:t>
      </w:r>
      <w:r>
        <w:rPr>
          <w:sz w:val="28"/>
        </w:rPr>
        <w:t>розвиток</w:t>
      </w:r>
      <w:r>
        <w:rPr>
          <w:spacing w:val="-13"/>
          <w:sz w:val="28"/>
        </w:rPr>
        <w:t xml:space="preserve"> </w:t>
      </w:r>
      <w:r>
        <w:rPr>
          <w:sz w:val="28"/>
        </w:rPr>
        <w:t>ринку</w:t>
      </w:r>
      <w:r>
        <w:rPr>
          <w:spacing w:val="-10"/>
          <w:sz w:val="28"/>
        </w:rPr>
        <w:t xml:space="preserve"> </w:t>
      </w:r>
      <w:r>
        <w:rPr>
          <w:sz w:val="28"/>
        </w:rPr>
        <w:t>та</w:t>
      </w:r>
      <w:r>
        <w:rPr>
          <w:spacing w:val="-13"/>
          <w:sz w:val="28"/>
        </w:rPr>
        <w:t xml:space="preserve"> </w:t>
      </w:r>
      <w:r>
        <w:rPr>
          <w:sz w:val="28"/>
        </w:rPr>
        <w:t>розвиток</w:t>
      </w:r>
      <w:r>
        <w:rPr>
          <w:spacing w:val="-13"/>
          <w:sz w:val="28"/>
        </w:rPr>
        <w:t xml:space="preserve"> </w:t>
      </w:r>
      <w:r>
        <w:rPr>
          <w:sz w:val="28"/>
        </w:rPr>
        <w:t>підприємс</w:t>
      </w:r>
      <w:r>
        <w:rPr>
          <w:sz w:val="28"/>
        </w:rPr>
        <w:t>тва</w:t>
      </w:r>
      <w:r>
        <w:rPr>
          <w:spacing w:val="-13"/>
          <w:sz w:val="28"/>
        </w:rPr>
        <w:t xml:space="preserve"> </w:t>
      </w:r>
      <w:r>
        <w:rPr>
          <w:sz w:val="28"/>
        </w:rPr>
        <w:t>на</w:t>
      </w:r>
      <w:r>
        <w:rPr>
          <w:spacing w:val="-11"/>
          <w:sz w:val="28"/>
        </w:rPr>
        <w:t xml:space="preserve"> </w:t>
      </w:r>
      <w:r>
        <w:rPr>
          <w:sz w:val="28"/>
        </w:rPr>
        <w:t>цьому</w:t>
      </w:r>
      <w:r>
        <w:rPr>
          <w:spacing w:val="-10"/>
          <w:sz w:val="28"/>
        </w:rPr>
        <w:t xml:space="preserve"> </w:t>
      </w:r>
      <w:r>
        <w:rPr>
          <w:sz w:val="28"/>
        </w:rPr>
        <w:t>ринку.</w:t>
      </w:r>
      <w:r>
        <w:rPr>
          <w:spacing w:val="-2"/>
          <w:sz w:val="28"/>
        </w:rPr>
        <w:t xml:space="preserve"> </w:t>
      </w:r>
      <w:r>
        <w:rPr>
          <w:sz w:val="28"/>
        </w:rPr>
        <w:t>У</w:t>
      </w:r>
      <w:r>
        <w:rPr>
          <w:spacing w:val="-11"/>
          <w:sz w:val="28"/>
        </w:rPr>
        <w:t xml:space="preserve"> </w:t>
      </w:r>
      <w:r>
        <w:rPr>
          <w:sz w:val="28"/>
        </w:rPr>
        <w:t>таблицю</w:t>
      </w:r>
      <w:r>
        <w:rPr>
          <w:spacing w:val="-13"/>
          <w:sz w:val="28"/>
        </w:rPr>
        <w:t xml:space="preserve"> </w:t>
      </w:r>
      <w:r>
        <w:rPr>
          <w:spacing w:val="-5"/>
          <w:sz w:val="28"/>
        </w:rPr>
        <w:t>2.9</w:t>
      </w:r>
    </w:p>
    <w:p w14:paraId="16BBA87A" w14:textId="77777777" w:rsidR="00A13F87" w:rsidRDefault="00AE16AA">
      <w:pPr>
        <w:pStyle w:val="a3"/>
        <w:jc w:val="left"/>
      </w:pPr>
      <w:r>
        <w:t>систематизуємо</w:t>
      </w:r>
      <w:r>
        <w:rPr>
          <w:spacing w:val="-12"/>
        </w:rPr>
        <w:t xml:space="preserve"> </w:t>
      </w:r>
      <w:r>
        <w:rPr>
          <w:spacing w:val="-4"/>
        </w:rPr>
        <w:t>дані.</w:t>
      </w:r>
    </w:p>
    <w:p w14:paraId="383AFFFA" w14:textId="77777777" w:rsidR="00A13F87" w:rsidRDefault="00A13F87">
      <w:pPr>
        <w:pStyle w:val="a3"/>
        <w:spacing w:before="312"/>
        <w:ind w:left="0"/>
        <w:jc w:val="left"/>
      </w:pPr>
    </w:p>
    <w:p w14:paraId="4A7AE160" w14:textId="77777777" w:rsidR="00A13F87" w:rsidRDefault="00AE16AA">
      <w:pPr>
        <w:pStyle w:val="a3"/>
        <w:ind w:left="863"/>
      </w:pPr>
      <w:r>
        <w:t>Таблиця</w:t>
      </w:r>
      <w:r>
        <w:rPr>
          <w:spacing w:val="-5"/>
        </w:rPr>
        <w:t xml:space="preserve"> </w:t>
      </w:r>
      <w:r>
        <w:t>2.9</w:t>
      </w:r>
      <w:r>
        <w:rPr>
          <w:spacing w:val="-5"/>
        </w:rPr>
        <w:t xml:space="preserve"> </w:t>
      </w:r>
      <w:r>
        <w:t>-</w:t>
      </w:r>
      <w:r>
        <w:rPr>
          <w:spacing w:val="-5"/>
        </w:rPr>
        <w:t xml:space="preserve"> </w:t>
      </w:r>
      <w:r>
        <w:t>Розрахункові</w:t>
      </w:r>
      <w:r>
        <w:rPr>
          <w:spacing w:val="-7"/>
        </w:rPr>
        <w:t xml:space="preserve"> </w:t>
      </w:r>
      <w:r>
        <w:t>показники</w:t>
      </w:r>
      <w:r>
        <w:rPr>
          <w:spacing w:val="-5"/>
        </w:rPr>
        <w:t xml:space="preserve"> </w:t>
      </w:r>
      <w:r>
        <w:t>за</w:t>
      </w:r>
      <w:r>
        <w:rPr>
          <w:spacing w:val="-5"/>
        </w:rPr>
        <w:t xml:space="preserve"> </w:t>
      </w:r>
      <w:r>
        <w:t>2023</w:t>
      </w:r>
      <w:r>
        <w:rPr>
          <w:spacing w:val="-3"/>
        </w:rPr>
        <w:t xml:space="preserve"> </w:t>
      </w:r>
      <w:r>
        <w:rPr>
          <w:spacing w:val="-5"/>
        </w:rPr>
        <w:t>рік</w:t>
      </w:r>
    </w:p>
    <w:p w14:paraId="67250B9F" w14:textId="77777777" w:rsidR="00A13F87" w:rsidRDefault="00A13F87">
      <w:pPr>
        <w:pStyle w:val="a3"/>
        <w:spacing w:before="10" w:after="1"/>
        <w:ind w:left="0"/>
        <w:jc w:val="left"/>
        <w:rPr>
          <w:sz w:val="13"/>
        </w:rPr>
      </w:pPr>
    </w:p>
    <w:tbl>
      <w:tblPr>
        <w:tblStyle w:val="TableNormal"/>
        <w:tblW w:w="0" w:type="auto"/>
        <w:tblInd w:w="15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2177"/>
        <w:gridCol w:w="1335"/>
        <w:gridCol w:w="1560"/>
        <w:gridCol w:w="1514"/>
        <w:gridCol w:w="1440"/>
        <w:gridCol w:w="1891"/>
      </w:tblGrid>
      <w:tr w:rsidR="00A13F87" w14:paraId="3DF89991" w14:textId="77777777">
        <w:trPr>
          <w:trHeight w:val="1658"/>
        </w:trPr>
        <w:tc>
          <w:tcPr>
            <w:tcW w:w="2177" w:type="dxa"/>
          </w:tcPr>
          <w:p w14:paraId="133BB43F" w14:textId="77777777" w:rsidR="00A13F87" w:rsidRDefault="00AE16AA">
            <w:pPr>
              <w:pStyle w:val="TableParagraph"/>
              <w:spacing w:before="1"/>
              <w:ind w:left="100"/>
              <w:rPr>
                <w:sz w:val="24"/>
              </w:rPr>
            </w:pPr>
            <w:r>
              <w:rPr>
                <w:spacing w:val="-2"/>
                <w:sz w:val="24"/>
              </w:rPr>
              <w:t>Стратегічний господарський підрозділ підприємства</w:t>
            </w:r>
          </w:p>
        </w:tc>
        <w:tc>
          <w:tcPr>
            <w:tcW w:w="1335" w:type="dxa"/>
          </w:tcPr>
          <w:p w14:paraId="747E946C" w14:textId="77777777" w:rsidR="00A13F87" w:rsidRDefault="00AE16AA">
            <w:pPr>
              <w:pStyle w:val="TableParagraph"/>
              <w:spacing w:before="1"/>
              <w:ind w:left="139" w:right="128" w:hanging="1"/>
              <w:jc w:val="center"/>
              <w:rPr>
                <w:sz w:val="24"/>
              </w:rPr>
            </w:pPr>
            <w:r>
              <w:rPr>
                <w:spacing w:val="-2"/>
                <w:sz w:val="24"/>
              </w:rPr>
              <w:t xml:space="preserve">Обсяги реалізації продукції, </w:t>
            </w:r>
            <w:r>
              <w:rPr>
                <w:spacing w:val="-4"/>
                <w:sz w:val="24"/>
              </w:rPr>
              <w:t>грн.</w:t>
            </w:r>
          </w:p>
        </w:tc>
        <w:tc>
          <w:tcPr>
            <w:tcW w:w="1560" w:type="dxa"/>
          </w:tcPr>
          <w:p w14:paraId="3710F4A3" w14:textId="77777777" w:rsidR="00A13F87" w:rsidRDefault="00AE16AA">
            <w:pPr>
              <w:pStyle w:val="TableParagraph"/>
              <w:spacing w:before="1"/>
              <w:ind w:left="193" w:right="180" w:hanging="2"/>
              <w:jc w:val="center"/>
              <w:rPr>
                <w:sz w:val="24"/>
              </w:rPr>
            </w:pPr>
            <w:r>
              <w:rPr>
                <w:spacing w:val="-4"/>
                <w:sz w:val="24"/>
              </w:rPr>
              <w:t xml:space="preserve">Обсяг </w:t>
            </w:r>
            <w:r>
              <w:rPr>
                <w:spacing w:val="-2"/>
                <w:sz w:val="24"/>
              </w:rPr>
              <w:t xml:space="preserve">реалізації продукції конкурента </w:t>
            </w:r>
            <w:proofErr w:type="spellStart"/>
            <w:r>
              <w:rPr>
                <w:spacing w:val="-2"/>
                <w:sz w:val="24"/>
              </w:rPr>
              <w:t>English</w:t>
            </w:r>
            <w:proofErr w:type="spellEnd"/>
          </w:p>
          <w:p w14:paraId="2085DF5E" w14:textId="77777777" w:rsidR="00A13F87" w:rsidRDefault="00AE16AA">
            <w:pPr>
              <w:pStyle w:val="TableParagraph"/>
              <w:spacing w:line="257" w:lineRule="exact"/>
              <w:ind w:left="11"/>
              <w:jc w:val="center"/>
              <w:rPr>
                <w:sz w:val="24"/>
              </w:rPr>
            </w:pPr>
            <w:proofErr w:type="spellStart"/>
            <w:r>
              <w:rPr>
                <w:sz w:val="24"/>
              </w:rPr>
              <w:t>Prime</w:t>
            </w:r>
            <w:proofErr w:type="spellEnd"/>
            <w:r>
              <w:rPr>
                <w:sz w:val="24"/>
              </w:rPr>
              <w:t>,</w:t>
            </w:r>
            <w:r>
              <w:rPr>
                <w:spacing w:val="-1"/>
                <w:sz w:val="24"/>
              </w:rPr>
              <w:t xml:space="preserve"> </w:t>
            </w:r>
            <w:r>
              <w:rPr>
                <w:spacing w:val="-4"/>
                <w:sz w:val="24"/>
              </w:rPr>
              <w:t>грн.</w:t>
            </w:r>
          </w:p>
        </w:tc>
        <w:tc>
          <w:tcPr>
            <w:tcW w:w="1514" w:type="dxa"/>
          </w:tcPr>
          <w:p w14:paraId="4AD6DDEF" w14:textId="77777777" w:rsidR="00A13F87" w:rsidRDefault="00AE16AA">
            <w:pPr>
              <w:pStyle w:val="TableParagraph"/>
              <w:spacing w:before="1"/>
              <w:ind w:left="155" w:firstLine="184"/>
              <w:rPr>
                <w:sz w:val="24"/>
              </w:rPr>
            </w:pPr>
            <w:r>
              <w:rPr>
                <w:spacing w:val="-2"/>
                <w:sz w:val="24"/>
              </w:rPr>
              <w:t xml:space="preserve">Ємність </w:t>
            </w:r>
            <w:r>
              <w:rPr>
                <w:sz w:val="24"/>
              </w:rPr>
              <w:t>ринку,</w:t>
            </w:r>
            <w:r>
              <w:rPr>
                <w:spacing w:val="24"/>
                <w:sz w:val="24"/>
              </w:rPr>
              <w:t xml:space="preserve"> </w:t>
            </w:r>
            <w:r>
              <w:rPr>
                <w:sz w:val="24"/>
              </w:rPr>
              <w:t>грн.</w:t>
            </w:r>
          </w:p>
        </w:tc>
        <w:tc>
          <w:tcPr>
            <w:tcW w:w="1440" w:type="dxa"/>
          </w:tcPr>
          <w:p w14:paraId="300CE9ED" w14:textId="77777777" w:rsidR="00A13F87" w:rsidRDefault="00AE16AA">
            <w:pPr>
              <w:pStyle w:val="TableParagraph"/>
              <w:spacing w:before="1"/>
              <w:ind w:left="209" w:right="192" w:hanging="1"/>
              <w:jc w:val="center"/>
              <w:rPr>
                <w:sz w:val="24"/>
              </w:rPr>
            </w:pPr>
            <w:r>
              <w:rPr>
                <w:spacing w:val="-2"/>
                <w:sz w:val="24"/>
              </w:rPr>
              <w:t xml:space="preserve">Темпи зростання </w:t>
            </w:r>
            <w:r>
              <w:rPr>
                <w:sz w:val="24"/>
              </w:rPr>
              <w:t>ринку, %</w:t>
            </w:r>
          </w:p>
        </w:tc>
        <w:tc>
          <w:tcPr>
            <w:tcW w:w="1891" w:type="dxa"/>
          </w:tcPr>
          <w:p w14:paraId="7A76E33D" w14:textId="77777777" w:rsidR="00A13F87" w:rsidRDefault="00AE16AA">
            <w:pPr>
              <w:pStyle w:val="TableParagraph"/>
              <w:spacing w:before="1"/>
              <w:ind w:left="89" w:right="70"/>
              <w:jc w:val="center"/>
              <w:rPr>
                <w:sz w:val="24"/>
              </w:rPr>
            </w:pPr>
            <w:r>
              <w:rPr>
                <w:spacing w:val="-2"/>
                <w:sz w:val="24"/>
              </w:rPr>
              <w:t xml:space="preserve">Відносна </w:t>
            </w:r>
            <w:r>
              <w:rPr>
                <w:sz w:val="24"/>
              </w:rPr>
              <w:t>ринкова</w:t>
            </w:r>
            <w:r>
              <w:rPr>
                <w:spacing w:val="-15"/>
                <w:sz w:val="24"/>
              </w:rPr>
              <w:t xml:space="preserve"> </w:t>
            </w:r>
            <w:r>
              <w:rPr>
                <w:sz w:val="24"/>
              </w:rPr>
              <w:t xml:space="preserve">частка </w:t>
            </w:r>
            <w:r>
              <w:rPr>
                <w:spacing w:val="-2"/>
                <w:sz w:val="24"/>
              </w:rPr>
              <w:t>підприємства</w:t>
            </w:r>
          </w:p>
        </w:tc>
      </w:tr>
      <w:tr w:rsidR="00A13F87" w14:paraId="2FAF793D" w14:textId="77777777">
        <w:trPr>
          <w:trHeight w:val="551"/>
        </w:trPr>
        <w:tc>
          <w:tcPr>
            <w:tcW w:w="2177" w:type="dxa"/>
          </w:tcPr>
          <w:p w14:paraId="052813A4" w14:textId="77777777" w:rsidR="00A13F87" w:rsidRDefault="00AE16AA">
            <w:pPr>
              <w:pStyle w:val="TableParagraph"/>
              <w:spacing w:line="276" w:lineRule="exact"/>
              <w:ind w:left="100"/>
              <w:rPr>
                <w:sz w:val="24"/>
              </w:rPr>
            </w:pPr>
            <w:r>
              <w:rPr>
                <w:sz w:val="24"/>
              </w:rPr>
              <w:t>Основний</w:t>
            </w:r>
            <w:r>
              <w:rPr>
                <w:spacing w:val="-13"/>
                <w:sz w:val="24"/>
              </w:rPr>
              <w:t xml:space="preserve"> </w:t>
            </w:r>
            <w:r>
              <w:rPr>
                <w:sz w:val="24"/>
              </w:rPr>
              <w:t>курс</w:t>
            </w:r>
            <w:r>
              <w:rPr>
                <w:spacing w:val="-12"/>
                <w:sz w:val="24"/>
              </w:rPr>
              <w:t xml:space="preserve"> </w:t>
            </w:r>
            <w:r>
              <w:rPr>
                <w:sz w:val="24"/>
              </w:rPr>
              <w:t xml:space="preserve">для </w:t>
            </w:r>
            <w:r>
              <w:rPr>
                <w:spacing w:val="-2"/>
                <w:sz w:val="24"/>
              </w:rPr>
              <w:t>дорослих</w:t>
            </w:r>
          </w:p>
        </w:tc>
        <w:tc>
          <w:tcPr>
            <w:tcW w:w="1335" w:type="dxa"/>
          </w:tcPr>
          <w:p w14:paraId="6D862463" w14:textId="77777777" w:rsidR="00A13F87" w:rsidRDefault="00AE16AA">
            <w:pPr>
              <w:pStyle w:val="TableParagraph"/>
              <w:spacing w:line="275" w:lineRule="exact"/>
              <w:ind w:left="184"/>
              <w:rPr>
                <w:sz w:val="24"/>
              </w:rPr>
            </w:pPr>
            <w:r>
              <w:rPr>
                <w:sz w:val="24"/>
              </w:rPr>
              <w:t xml:space="preserve">3 642 </w:t>
            </w:r>
            <w:r>
              <w:rPr>
                <w:spacing w:val="-5"/>
                <w:sz w:val="24"/>
              </w:rPr>
              <w:t>501</w:t>
            </w:r>
          </w:p>
        </w:tc>
        <w:tc>
          <w:tcPr>
            <w:tcW w:w="1560" w:type="dxa"/>
          </w:tcPr>
          <w:p w14:paraId="4E2ED171" w14:textId="77777777" w:rsidR="00A13F87" w:rsidRDefault="00AE16AA">
            <w:pPr>
              <w:pStyle w:val="TableParagraph"/>
              <w:spacing w:line="275" w:lineRule="exact"/>
              <w:ind w:left="297"/>
              <w:rPr>
                <w:sz w:val="24"/>
              </w:rPr>
            </w:pPr>
            <w:r>
              <w:rPr>
                <w:sz w:val="24"/>
              </w:rPr>
              <w:t xml:space="preserve">8 875 </w:t>
            </w:r>
            <w:r>
              <w:rPr>
                <w:spacing w:val="-5"/>
                <w:sz w:val="24"/>
              </w:rPr>
              <w:t>950</w:t>
            </w:r>
          </w:p>
        </w:tc>
        <w:tc>
          <w:tcPr>
            <w:tcW w:w="1514" w:type="dxa"/>
          </w:tcPr>
          <w:p w14:paraId="7525B00B" w14:textId="77777777" w:rsidR="00A13F87" w:rsidRDefault="00AE16AA">
            <w:pPr>
              <w:pStyle w:val="TableParagraph"/>
              <w:spacing w:line="275" w:lineRule="exact"/>
              <w:ind w:left="155"/>
              <w:rPr>
                <w:sz w:val="24"/>
              </w:rPr>
            </w:pPr>
            <w:r>
              <w:rPr>
                <w:sz w:val="24"/>
              </w:rPr>
              <w:t xml:space="preserve">194 798 </w:t>
            </w:r>
            <w:r>
              <w:rPr>
                <w:spacing w:val="-5"/>
                <w:sz w:val="24"/>
              </w:rPr>
              <w:t>980</w:t>
            </w:r>
          </w:p>
        </w:tc>
        <w:tc>
          <w:tcPr>
            <w:tcW w:w="1440" w:type="dxa"/>
          </w:tcPr>
          <w:p w14:paraId="41DF8796" w14:textId="77777777" w:rsidR="00A13F87" w:rsidRDefault="00AE16AA">
            <w:pPr>
              <w:pStyle w:val="TableParagraph"/>
              <w:spacing w:line="275" w:lineRule="exact"/>
              <w:ind w:left="15"/>
              <w:jc w:val="center"/>
              <w:rPr>
                <w:sz w:val="24"/>
              </w:rPr>
            </w:pPr>
            <w:r>
              <w:rPr>
                <w:spacing w:val="-5"/>
                <w:sz w:val="24"/>
              </w:rPr>
              <w:t>24</w:t>
            </w:r>
          </w:p>
        </w:tc>
        <w:tc>
          <w:tcPr>
            <w:tcW w:w="1891" w:type="dxa"/>
          </w:tcPr>
          <w:p w14:paraId="37616D6B" w14:textId="77777777" w:rsidR="00A13F87" w:rsidRDefault="00AE16AA">
            <w:pPr>
              <w:pStyle w:val="TableParagraph"/>
              <w:spacing w:line="275" w:lineRule="exact"/>
              <w:ind w:left="89" w:right="75"/>
              <w:jc w:val="center"/>
              <w:rPr>
                <w:sz w:val="24"/>
              </w:rPr>
            </w:pPr>
            <w:r>
              <w:rPr>
                <w:spacing w:val="-5"/>
                <w:sz w:val="24"/>
              </w:rPr>
              <w:t>1.8</w:t>
            </w:r>
          </w:p>
        </w:tc>
      </w:tr>
    </w:tbl>
    <w:p w14:paraId="79CAEB0E" w14:textId="77777777" w:rsidR="00A13F87" w:rsidRDefault="00A13F87">
      <w:pPr>
        <w:pStyle w:val="TableParagraph"/>
        <w:spacing w:line="275" w:lineRule="exact"/>
        <w:jc w:val="center"/>
        <w:rPr>
          <w:sz w:val="24"/>
        </w:rPr>
        <w:sectPr w:rsidR="00A13F87">
          <w:pgSz w:w="11910" w:h="16840"/>
          <w:pgMar w:top="840" w:right="425" w:bottom="280" w:left="1275" w:header="578" w:footer="0" w:gutter="0"/>
          <w:cols w:space="720"/>
        </w:sectPr>
      </w:pPr>
    </w:p>
    <w:p w14:paraId="78A86661" w14:textId="77777777" w:rsidR="00A13F87" w:rsidRDefault="00AE16AA">
      <w:pPr>
        <w:pStyle w:val="a3"/>
        <w:spacing w:before="289"/>
        <w:ind w:left="863"/>
        <w:jc w:val="left"/>
      </w:pPr>
      <w:r>
        <w:lastRenderedPageBreak/>
        <w:t>Продовження</w:t>
      </w:r>
      <w:r>
        <w:rPr>
          <w:spacing w:val="-9"/>
        </w:rPr>
        <w:t xml:space="preserve"> </w:t>
      </w:r>
      <w:r>
        <w:t>таблиці</w:t>
      </w:r>
      <w:r>
        <w:rPr>
          <w:spacing w:val="-9"/>
        </w:rPr>
        <w:t xml:space="preserve"> </w:t>
      </w:r>
      <w:r>
        <w:rPr>
          <w:spacing w:val="-4"/>
        </w:rPr>
        <w:t>2.13</w:t>
      </w:r>
    </w:p>
    <w:p w14:paraId="6F6C7F76" w14:textId="77777777" w:rsidR="00A13F87" w:rsidRDefault="00A13F87">
      <w:pPr>
        <w:pStyle w:val="a3"/>
        <w:spacing w:before="2"/>
        <w:ind w:left="0"/>
        <w:jc w:val="left"/>
        <w:rPr>
          <w:sz w:val="14"/>
        </w:rPr>
      </w:pPr>
    </w:p>
    <w:tbl>
      <w:tblPr>
        <w:tblStyle w:val="TableNormal"/>
        <w:tblW w:w="0" w:type="auto"/>
        <w:tblInd w:w="1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122"/>
        <w:gridCol w:w="1419"/>
        <w:gridCol w:w="1431"/>
        <w:gridCol w:w="1647"/>
        <w:gridCol w:w="1650"/>
        <w:gridCol w:w="1650"/>
      </w:tblGrid>
      <w:tr w:rsidR="00A13F87" w14:paraId="41F7546B" w14:textId="77777777">
        <w:trPr>
          <w:trHeight w:val="1655"/>
        </w:trPr>
        <w:tc>
          <w:tcPr>
            <w:tcW w:w="2122" w:type="dxa"/>
          </w:tcPr>
          <w:p w14:paraId="3062C52F" w14:textId="77777777" w:rsidR="00A13F87" w:rsidRDefault="00AE16AA">
            <w:pPr>
              <w:pStyle w:val="TableParagraph"/>
              <w:ind w:left="302" w:right="295" w:firstLine="2"/>
              <w:jc w:val="center"/>
              <w:rPr>
                <w:sz w:val="24"/>
              </w:rPr>
            </w:pPr>
            <w:r>
              <w:rPr>
                <w:spacing w:val="-2"/>
                <w:sz w:val="24"/>
              </w:rPr>
              <w:t>Стратегічний господарський підрозділ підприємства</w:t>
            </w:r>
          </w:p>
        </w:tc>
        <w:tc>
          <w:tcPr>
            <w:tcW w:w="1419" w:type="dxa"/>
          </w:tcPr>
          <w:p w14:paraId="58336487" w14:textId="77777777" w:rsidR="00A13F87" w:rsidRDefault="00AE16AA">
            <w:pPr>
              <w:pStyle w:val="TableParagraph"/>
              <w:ind w:left="182" w:right="174" w:hanging="1"/>
              <w:jc w:val="center"/>
              <w:rPr>
                <w:sz w:val="24"/>
              </w:rPr>
            </w:pPr>
            <w:r>
              <w:rPr>
                <w:spacing w:val="-2"/>
                <w:sz w:val="24"/>
              </w:rPr>
              <w:t xml:space="preserve">Обсяги реалізації продукції, </w:t>
            </w:r>
            <w:r>
              <w:rPr>
                <w:spacing w:val="-4"/>
                <w:sz w:val="24"/>
              </w:rPr>
              <w:t>грн.</w:t>
            </w:r>
          </w:p>
        </w:tc>
        <w:tc>
          <w:tcPr>
            <w:tcW w:w="1431" w:type="dxa"/>
          </w:tcPr>
          <w:p w14:paraId="46A481AF" w14:textId="77777777" w:rsidR="00A13F87" w:rsidRDefault="00AE16AA">
            <w:pPr>
              <w:pStyle w:val="TableParagraph"/>
              <w:spacing w:line="276" w:lineRule="exact"/>
              <w:ind w:left="126" w:right="124" w:firstLine="2"/>
              <w:jc w:val="center"/>
              <w:rPr>
                <w:sz w:val="24"/>
              </w:rPr>
            </w:pPr>
            <w:r>
              <w:rPr>
                <w:spacing w:val="-2"/>
                <w:sz w:val="24"/>
              </w:rPr>
              <w:t xml:space="preserve">Обсяг реалізації продукції конкурента </w:t>
            </w:r>
            <w:proofErr w:type="spellStart"/>
            <w:r>
              <w:rPr>
                <w:spacing w:val="-2"/>
                <w:sz w:val="24"/>
              </w:rPr>
              <w:t>English</w:t>
            </w:r>
            <w:proofErr w:type="spellEnd"/>
            <w:r>
              <w:rPr>
                <w:spacing w:val="-2"/>
                <w:sz w:val="24"/>
              </w:rPr>
              <w:t xml:space="preserve"> </w:t>
            </w:r>
            <w:proofErr w:type="spellStart"/>
            <w:r>
              <w:rPr>
                <w:sz w:val="24"/>
              </w:rPr>
              <w:t>Prime</w:t>
            </w:r>
            <w:proofErr w:type="spellEnd"/>
            <w:r>
              <w:rPr>
                <w:sz w:val="24"/>
              </w:rPr>
              <w:t>, грн.</w:t>
            </w:r>
          </w:p>
        </w:tc>
        <w:tc>
          <w:tcPr>
            <w:tcW w:w="1647" w:type="dxa"/>
          </w:tcPr>
          <w:p w14:paraId="300FECF8" w14:textId="77777777" w:rsidR="00A13F87" w:rsidRDefault="00AE16AA">
            <w:pPr>
              <w:pStyle w:val="TableParagraph"/>
              <w:ind w:left="219" w:firstLine="187"/>
              <w:rPr>
                <w:sz w:val="24"/>
              </w:rPr>
            </w:pPr>
            <w:r>
              <w:rPr>
                <w:spacing w:val="-2"/>
                <w:sz w:val="24"/>
              </w:rPr>
              <w:t xml:space="preserve">Ємність </w:t>
            </w:r>
            <w:r>
              <w:rPr>
                <w:sz w:val="24"/>
              </w:rPr>
              <w:t>ринку,</w:t>
            </w:r>
            <w:r>
              <w:rPr>
                <w:spacing w:val="24"/>
                <w:sz w:val="24"/>
              </w:rPr>
              <w:t xml:space="preserve"> </w:t>
            </w:r>
            <w:r>
              <w:rPr>
                <w:sz w:val="24"/>
              </w:rPr>
              <w:t>грн.</w:t>
            </w:r>
          </w:p>
        </w:tc>
        <w:tc>
          <w:tcPr>
            <w:tcW w:w="1650" w:type="dxa"/>
          </w:tcPr>
          <w:p w14:paraId="6E02AA20" w14:textId="77777777" w:rsidR="00A13F87" w:rsidRDefault="00AE16AA">
            <w:pPr>
              <w:pStyle w:val="TableParagraph"/>
              <w:ind w:left="310" w:right="305" w:hanging="1"/>
              <w:jc w:val="center"/>
              <w:rPr>
                <w:sz w:val="24"/>
              </w:rPr>
            </w:pPr>
            <w:r>
              <w:rPr>
                <w:spacing w:val="-2"/>
                <w:sz w:val="24"/>
              </w:rPr>
              <w:t xml:space="preserve">Темпи зростання </w:t>
            </w:r>
            <w:r>
              <w:rPr>
                <w:sz w:val="24"/>
              </w:rPr>
              <w:t>ринку, %</w:t>
            </w:r>
          </w:p>
        </w:tc>
        <w:tc>
          <w:tcPr>
            <w:tcW w:w="1650" w:type="dxa"/>
          </w:tcPr>
          <w:p w14:paraId="77458B20" w14:textId="77777777" w:rsidR="00A13F87" w:rsidRDefault="00AE16AA">
            <w:pPr>
              <w:pStyle w:val="TableParagraph"/>
              <w:ind w:left="132" w:right="125" w:hanging="3"/>
              <w:jc w:val="center"/>
              <w:rPr>
                <w:sz w:val="24"/>
              </w:rPr>
            </w:pPr>
            <w:r>
              <w:rPr>
                <w:spacing w:val="-2"/>
                <w:sz w:val="24"/>
              </w:rPr>
              <w:t>Відносна ринкова частка підприємства</w:t>
            </w:r>
          </w:p>
        </w:tc>
      </w:tr>
      <w:tr w:rsidR="00A13F87" w14:paraId="29339090" w14:textId="77777777">
        <w:trPr>
          <w:trHeight w:val="827"/>
        </w:trPr>
        <w:tc>
          <w:tcPr>
            <w:tcW w:w="2122" w:type="dxa"/>
          </w:tcPr>
          <w:p w14:paraId="486E6835" w14:textId="77777777" w:rsidR="00A13F87" w:rsidRDefault="00AE16AA">
            <w:pPr>
              <w:pStyle w:val="TableParagraph"/>
              <w:tabs>
                <w:tab w:val="left" w:pos="1551"/>
              </w:tabs>
              <w:spacing w:line="275" w:lineRule="exact"/>
              <w:rPr>
                <w:sz w:val="24"/>
              </w:rPr>
            </w:pPr>
            <w:r>
              <w:rPr>
                <w:spacing w:val="-2"/>
                <w:sz w:val="24"/>
              </w:rPr>
              <w:t>Основний</w:t>
            </w:r>
            <w:r>
              <w:rPr>
                <w:sz w:val="24"/>
              </w:rPr>
              <w:tab/>
            </w:r>
            <w:r>
              <w:rPr>
                <w:spacing w:val="-4"/>
                <w:sz w:val="24"/>
              </w:rPr>
              <w:t>курс</w:t>
            </w:r>
          </w:p>
          <w:p w14:paraId="4EA0A334" w14:textId="77777777" w:rsidR="00A13F87" w:rsidRDefault="00AE16AA">
            <w:pPr>
              <w:pStyle w:val="TableParagraph"/>
              <w:spacing w:before="137"/>
              <w:rPr>
                <w:sz w:val="24"/>
              </w:rPr>
            </w:pPr>
            <w:r>
              <w:rPr>
                <w:sz w:val="24"/>
              </w:rPr>
              <w:t xml:space="preserve">для </w:t>
            </w:r>
            <w:r>
              <w:rPr>
                <w:spacing w:val="-2"/>
                <w:sz w:val="24"/>
              </w:rPr>
              <w:t>підлітків</w:t>
            </w:r>
          </w:p>
        </w:tc>
        <w:tc>
          <w:tcPr>
            <w:tcW w:w="1419" w:type="dxa"/>
          </w:tcPr>
          <w:p w14:paraId="03A1D597" w14:textId="77777777" w:rsidR="00A13F87" w:rsidRDefault="00AE16AA">
            <w:pPr>
              <w:pStyle w:val="TableParagraph"/>
              <w:spacing w:line="275" w:lineRule="exact"/>
              <w:ind w:left="6"/>
              <w:jc w:val="center"/>
              <w:rPr>
                <w:sz w:val="24"/>
              </w:rPr>
            </w:pPr>
            <w:r>
              <w:rPr>
                <w:sz w:val="24"/>
              </w:rPr>
              <w:t xml:space="preserve">2 345 </w:t>
            </w:r>
            <w:r>
              <w:rPr>
                <w:spacing w:val="-5"/>
                <w:sz w:val="24"/>
              </w:rPr>
              <w:t>472</w:t>
            </w:r>
          </w:p>
        </w:tc>
        <w:tc>
          <w:tcPr>
            <w:tcW w:w="1431" w:type="dxa"/>
          </w:tcPr>
          <w:p w14:paraId="728BB135" w14:textId="77777777" w:rsidR="00A13F87" w:rsidRDefault="00AE16AA">
            <w:pPr>
              <w:pStyle w:val="TableParagraph"/>
              <w:spacing w:line="275" w:lineRule="exact"/>
              <w:ind w:left="3"/>
              <w:jc w:val="center"/>
              <w:rPr>
                <w:sz w:val="24"/>
              </w:rPr>
            </w:pPr>
            <w:r>
              <w:rPr>
                <w:sz w:val="24"/>
              </w:rPr>
              <w:t xml:space="preserve">9 458 </w:t>
            </w:r>
            <w:r>
              <w:rPr>
                <w:spacing w:val="-5"/>
                <w:sz w:val="24"/>
              </w:rPr>
              <w:t>934</w:t>
            </w:r>
          </w:p>
        </w:tc>
        <w:tc>
          <w:tcPr>
            <w:tcW w:w="1647" w:type="dxa"/>
          </w:tcPr>
          <w:p w14:paraId="741A36A9" w14:textId="77777777" w:rsidR="00A13F87" w:rsidRDefault="00AE16AA">
            <w:pPr>
              <w:pStyle w:val="TableParagraph"/>
              <w:spacing w:line="275" w:lineRule="exact"/>
              <w:ind w:left="2"/>
              <w:jc w:val="center"/>
              <w:rPr>
                <w:sz w:val="24"/>
              </w:rPr>
            </w:pPr>
            <w:r>
              <w:rPr>
                <w:sz w:val="24"/>
              </w:rPr>
              <w:t xml:space="preserve">267 755 </w:t>
            </w:r>
            <w:r>
              <w:rPr>
                <w:spacing w:val="-5"/>
                <w:sz w:val="24"/>
              </w:rPr>
              <w:t>390</w:t>
            </w:r>
          </w:p>
        </w:tc>
        <w:tc>
          <w:tcPr>
            <w:tcW w:w="1650" w:type="dxa"/>
          </w:tcPr>
          <w:p w14:paraId="2CAFEDB4" w14:textId="77777777" w:rsidR="00A13F87" w:rsidRDefault="00AE16AA">
            <w:pPr>
              <w:pStyle w:val="TableParagraph"/>
              <w:spacing w:line="275" w:lineRule="exact"/>
              <w:ind w:left="4"/>
              <w:jc w:val="center"/>
              <w:rPr>
                <w:sz w:val="24"/>
              </w:rPr>
            </w:pPr>
            <w:r>
              <w:rPr>
                <w:spacing w:val="-5"/>
                <w:sz w:val="24"/>
              </w:rPr>
              <w:t>35</w:t>
            </w:r>
          </w:p>
        </w:tc>
        <w:tc>
          <w:tcPr>
            <w:tcW w:w="1650" w:type="dxa"/>
          </w:tcPr>
          <w:p w14:paraId="743ED30D" w14:textId="77777777" w:rsidR="00A13F87" w:rsidRDefault="00AE16AA">
            <w:pPr>
              <w:pStyle w:val="TableParagraph"/>
              <w:spacing w:line="275" w:lineRule="exact"/>
              <w:ind w:left="4"/>
              <w:jc w:val="center"/>
              <w:rPr>
                <w:sz w:val="24"/>
              </w:rPr>
            </w:pPr>
            <w:r>
              <w:rPr>
                <w:spacing w:val="-5"/>
                <w:sz w:val="24"/>
              </w:rPr>
              <w:t>0.9</w:t>
            </w:r>
          </w:p>
        </w:tc>
      </w:tr>
      <w:tr w:rsidR="00A13F87" w14:paraId="4886AF98" w14:textId="77777777">
        <w:trPr>
          <w:trHeight w:val="1104"/>
        </w:trPr>
        <w:tc>
          <w:tcPr>
            <w:tcW w:w="2122" w:type="dxa"/>
          </w:tcPr>
          <w:p w14:paraId="3A3D9B16" w14:textId="77777777" w:rsidR="00A13F87" w:rsidRDefault="00AE16AA">
            <w:pPr>
              <w:pStyle w:val="TableParagraph"/>
              <w:tabs>
                <w:tab w:val="left" w:pos="1422"/>
              </w:tabs>
              <w:ind w:right="95"/>
              <w:rPr>
                <w:sz w:val="24"/>
              </w:rPr>
            </w:pPr>
            <w:r>
              <w:rPr>
                <w:spacing w:val="-2"/>
                <w:sz w:val="24"/>
              </w:rPr>
              <w:t>Додаткові</w:t>
            </w:r>
            <w:r>
              <w:rPr>
                <w:sz w:val="24"/>
              </w:rPr>
              <w:tab/>
            </w:r>
            <w:r>
              <w:rPr>
                <w:spacing w:val="-4"/>
                <w:sz w:val="24"/>
              </w:rPr>
              <w:t xml:space="preserve">курси </w:t>
            </w:r>
            <w:r>
              <w:rPr>
                <w:spacing w:val="-2"/>
                <w:sz w:val="24"/>
              </w:rPr>
              <w:t>(граматика, аудіювання,</w:t>
            </w:r>
          </w:p>
          <w:p w14:paraId="68736C5D" w14:textId="77777777" w:rsidR="00A13F87" w:rsidRDefault="00AE16AA">
            <w:pPr>
              <w:pStyle w:val="TableParagraph"/>
              <w:spacing w:line="257" w:lineRule="exact"/>
              <w:rPr>
                <w:sz w:val="24"/>
              </w:rPr>
            </w:pPr>
            <w:r>
              <w:rPr>
                <w:sz w:val="24"/>
              </w:rPr>
              <w:t>письмо,</w:t>
            </w:r>
            <w:r>
              <w:rPr>
                <w:spacing w:val="-2"/>
                <w:sz w:val="24"/>
              </w:rPr>
              <w:t xml:space="preserve"> читання)</w:t>
            </w:r>
          </w:p>
        </w:tc>
        <w:tc>
          <w:tcPr>
            <w:tcW w:w="1419" w:type="dxa"/>
          </w:tcPr>
          <w:p w14:paraId="2F110FAA" w14:textId="77777777" w:rsidR="00A13F87" w:rsidRDefault="00AE16AA">
            <w:pPr>
              <w:pStyle w:val="TableParagraph"/>
              <w:spacing w:line="275" w:lineRule="exact"/>
              <w:ind w:left="6" w:right="2"/>
              <w:jc w:val="center"/>
              <w:rPr>
                <w:sz w:val="24"/>
              </w:rPr>
            </w:pPr>
            <w:r>
              <w:rPr>
                <w:sz w:val="24"/>
              </w:rPr>
              <w:t xml:space="preserve">245 </w:t>
            </w:r>
            <w:r>
              <w:rPr>
                <w:spacing w:val="-5"/>
                <w:sz w:val="24"/>
              </w:rPr>
              <w:t>320</w:t>
            </w:r>
          </w:p>
        </w:tc>
        <w:tc>
          <w:tcPr>
            <w:tcW w:w="1431" w:type="dxa"/>
          </w:tcPr>
          <w:p w14:paraId="3C92CB78" w14:textId="77777777" w:rsidR="00A13F87" w:rsidRDefault="00AE16AA">
            <w:pPr>
              <w:pStyle w:val="TableParagraph"/>
              <w:spacing w:line="275" w:lineRule="exact"/>
              <w:ind w:left="3"/>
              <w:jc w:val="center"/>
              <w:rPr>
                <w:sz w:val="24"/>
              </w:rPr>
            </w:pPr>
            <w:r>
              <w:rPr>
                <w:sz w:val="24"/>
              </w:rPr>
              <w:t xml:space="preserve">1 773 </w:t>
            </w:r>
            <w:r>
              <w:rPr>
                <w:spacing w:val="-5"/>
                <w:sz w:val="24"/>
              </w:rPr>
              <w:t>654</w:t>
            </w:r>
          </w:p>
        </w:tc>
        <w:tc>
          <w:tcPr>
            <w:tcW w:w="1647" w:type="dxa"/>
          </w:tcPr>
          <w:p w14:paraId="669484D8" w14:textId="77777777" w:rsidR="00A13F87" w:rsidRDefault="00AE16AA">
            <w:pPr>
              <w:pStyle w:val="TableParagraph"/>
              <w:spacing w:line="275" w:lineRule="exact"/>
              <w:ind w:left="2"/>
              <w:jc w:val="center"/>
              <w:rPr>
                <w:sz w:val="24"/>
              </w:rPr>
            </w:pPr>
            <w:r>
              <w:rPr>
                <w:sz w:val="24"/>
              </w:rPr>
              <w:t xml:space="preserve">47 588 </w:t>
            </w:r>
            <w:r>
              <w:rPr>
                <w:spacing w:val="-5"/>
                <w:sz w:val="24"/>
              </w:rPr>
              <w:t>734</w:t>
            </w:r>
          </w:p>
        </w:tc>
        <w:tc>
          <w:tcPr>
            <w:tcW w:w="1650" w:type="dxa"/>
          </w:tcPr>
          <w:p w14:paraId="6AB952E5" w14:textId="77777777" w:rsidR="00A13F87" w:rsidRDefault="00AE16AA">
            <w:pPr>
              <w:pStyle w:val="TableParagraph"/>
              <w:spacing w:line="275" w:lineRule="exact"/>
              <w:ind w:left="4"/>
              <w:jc w:val="center"/>
              <w:rPr>
                <w:sz w:val="24"/>
              </w:rPr>
            </w:pPr>
            <w:r>
              <w:rPr>
                <w:spacing w:val="-5"/>
                <w:sz w:val="24"/>
              </w:rPr>
              <w:t>11</w:t>
            </w:r>
          </w:p>
        </w:tc>
        <w:tc>
          <w:tcPr>
            <w:tcW w:w="1650" w:type="dxa"/>
          </w:tcPr>
          <w:p w14:paraId="62AE01C4" w14:textId="77777777" w:rsidR="00A13F87" w:rsidRDefault="00AE16AA">
            <w:pPr>
              <w:pStyle w:val="TableParagraph"/>
              <w:spacing w:line="275" w:lineRule="exact"/>
              <w:ind w:left="4"/>
              <w:jc w:val="center"/>
              <w:rPr>
                <w:sz w:val="24"/>
              </w:rPr>
            </w:pPr>
            <w:r>
              <w:rPr>
                <w:spacing w:val="-5"/>
                <w:sz w:val="24"/>
              </w:rPr>
              <w:t>0.5</w:t>
            </w:r>
          </w:p>
        </w:tc>
      </w:tr>
      <w:tr w:rsidR="00A13F87" w14:paraId="0377BAC2" w14:textId="77777777">
        <w:trPr>
          <w:trHeight w:val="551"/>
        </w:trPr>
        <w:tc>
          <w:tcPr>
            <w:tcW w:w="2122" w:type="dxa"/>
          </w:tcPr>
          <w:p w14:paraId="720B2991" w14:textId="77777777" w:rsidR="00A13F87" w:rsidRDefault="00AE16AA">
            <w:pPr>
              <w:pStyle w:val="TableParagraph"/>
              <w:spacing w:line="276" w:lineRule="exact"/>
              <w:rPr>
                <w:sz w:val="24"/>
              </w:rPr>
            </w:pPr>
            <w:r>
              <w:rPr>
                <w:spacing w:val="-2"/>
                <w:sz w:val="24"/>
              </w:rPr>
              <w:t>Корпоративна англійська</w:t>
            </w:r>
          </w:p>
        </w:tc>
        <w:tc>
          <w:tcPr>
            <w:tcW w:w="1419" w:type="dxa"/>
          </w:tcPr>
          <w:p w14:paraId="3146873A" w14:textId="77777777" w:rsidR="00A13F87" w:rsidRDefault="00AE16AA">
            <w:pPr>
              <w:pStyle w:val="TableParagraph"/>
              <w:spacing w:line="275" w:lineRule="exact"/>
              <w:ind w:left="6" w:right="2"/>
              <w:jc w:val="center"/>
              <w:rPr>
                <w:sz w:val="24"/>
              </w:rPr>
            </w:pPr>
            <w:r>
              <w:rPr>
                <w:sz w:val="24"/>
              </w:rPr>
              <w:t xml:space="preserve">956 </w:t>
            </w:r>
            <w:r>
              <w:rPr>
                <w:spacing w:val="-5"/>
                <w:sz w:val="24"/>
              </w:rPr>
              <w:t>380</w:t>
            </w:r>
          </w:p>
        </w:tc>
        <w:tc>
          <w:tcPr>
            <w:tcW w:w="1431" w:type="dxa"/>
          </w:tcPr>
          <w:p w14:paraId="79BE971B" w14:textId="77777777" w:rsidR="00A13F87" w:rsidRDefault="00AE16AA">
            <w:pPr>
              <w:pStyle w:val="TableParagraph"/>
              <w:spacing w:line="275" w:lineRule="exact"/>
              <w:ind w:left="3"/>
              <w:jc w:val="center"/>
              <w:rPr>
                <w:sz w:val="24"/>
              </w:rPr>
            </w:pPr>
            <w:r>
              <w:rPr>
                <w:sz w:val="24"/>
              </w:rPr>
              <w:t xml:space="preserve">10 822 </w:t>
            </w:r>
            <w:r>
              <w:rPr>
                <w:spacing w:val="-5"/>
                <w:sz w:val="24"/>
              </w:rPr>
              <w:t>847</w:t>
            </w:r>
          </w:p>
        </w:tc>
        <w:tc>
          <w:tcPr>
            <w:tcW w:w="1647" w:type="dxa"/>
          </w:tcPr>
          <w:p w14:paraId="1FB7DB40" w14:textId="77777777" w:rsidR="00A13F87" w:rsidRDefault="00AE16AA">
            <w:pPr>
              <w:pStyle w:val="TableParagraph"/>
              <w:spacing w:line="275" w:lineRule="exact"/>
              <w:ind w:left="2"/>
              <w:jc w:val="center"/>
              <w:rPr>
                <w:sz w:val="24"/>
              </w:rPr>
            </w:pPr>
            <w:r>
              <w:rPr>
                <w:sz w:val="24"/>
              </w:rPr>
              <w:t xml:space="preserve">365 763 </w:t>
            </w:r>
            <w:r>
              <w:rPr>
                <w:spacing w:val="-5"/>
                <w:sz w:val="24"/>
              </w:rPr>
              <w:t>340</w:t>
            </w:r>
          </w:p>
        </w:tc>
        <w:tc>
          <w:tcPr>
            <w:tcW w:w="1650" w:type="dxa"/>
          </w:tcPr>
          <w:p w14:paraId="6B62E437" w14:textId="77777777" w:rsidR="00A13F87" w:rsidRDefault="00AE16AA">
            <w:pPr>
              <w:pStyle w:val="TableParagraph"/>
              <w:spacing w:line="275" w:lineRule="exact"/>
              <w:ind w:left="4"/>
              <w:jc w:val="center"/>
              <w:rPr>
                <w:sz w:val="24"/>
              </w:rPr>
            </w:pPr>
            <w:r>
              <w:rPr>
                <w:spacing w:val="-5"/>
                <w:sz w:val="24"/>
              </w:rPr>
              <w:t>28</w:t>
            </w:r>
          </w:p>
        </w:tc>
        <w:tc>
          <w:tcPr>
            <w:tcW w:w="1650" w:type="dxa"/>
          </w:tcPr>
          <w:p w14:paraId="4BD9F423" w14:textId="77777777" w:rsidR="00A13F87" w:rsidRDefault="00AE16AA">
            <w:pPr>
              <w:pStyle w:val="TableParagraph"/>
              <w:spacing w:line="275" w:lineRule="exact"/>
              <w:ind w:left="4"/>
              <w:jc w:val="center"/>
              <w:rPr>
                <w:sz w:val="24"/>
              </w:rPr>
            </w:pPr>
            <w:r>
              <w:rPr>
                <w:spacing w:val="-5"/>
                <w:sz w:val="24"/>
              </w:rPr>
              <w:t>0,2</w:t>
            </w:r>
          </w:p>
        </w:tc>
      </w:tr>
      <w:tr w:rsidR="00A13F87" w14:paraId="117A40FA" w14:textId="77777777">
        <w:trPr>
          <w:trHeight w:val="275"/>
        </w:trPr>
        <w:tc>
          <w:tcPr>
            <w:tcW w:w="2122" w:type="dxa"/>
          </w:tcPr>
          <w:p w14:paraId="2344685D" w14:textId="77777777" w:rsidR="00A13F87" w:rsidRDefault="00AE16AA">
            <w:pPr>
              <w:pStyle w:val="TableParagraph"/>
              <w:spacing w:line="255" w:lineRule="exact"/>
              <w:rPr>
                <w:sz w:val="24"/>
              </w:rPr>
            </w:pPr>
            <w:r>
              <w:rPr>
                <w:sz w:val="24"/>
              </w:rPr>
              <w:t>Розмовний</w:t>
            </w:r>
            <w:r>
              <w:rPr>
                <w:spacing w:val="-5"/>
                <w:sz w:val="24"/>
              </w:rPr>
              <w:t xml:space="preserve"> </w:t>
            </w:r>
            <w:r>
              <w:rPr>
                <w:spacing w:val="-4"/>
                <w:sz w:val="24"/>
              </w:rPr>
              <w:t>клуб</w:t>
            </w:r>
          </w:p>
        </w:tc>
        <w:tc>
          <w:tcPr>
            <w:tcW w:w="1419" w:type="dxa"/>
          </w:tcPr>
          <w:p w14:paraId="126480FE" w14:textId="77777777" w:rsidR="00A13F87" w:rsidRDefault="00AE16AA">
            <w:pPr>
              <w:pStyle w:val="TableParagraph"/>
              <w:spacing w:line="255" w:lineRule="exact"/>
              <w:ind w:left="6" w:right="2"/>
              <w:jc w:val="center"/>
              <w:rPr>
                <w:sz w:val="24"/>
              </w:rPr>
            </w:pPr>
            <w:r>
              <w:rPr>
                <w:sz w:val="24"/>
              </w:rPr>
              <w:t xml:space="preserve">288 </w:t>
            </w:r>
            <w:r>
              <w:rPr>
                <w:spacing w:val="-5"/>
                <w:sz w:val="24"/>
              </w:rPr>
              <w:t>960</w:t>
            </w:r>
          </w:p>
        </w:tc>
        <w:tc>
          <w:tcPr>
            <w:tcW w:w="1431" w:type="dxa"/>
          </w:tcPr>
          <w:p w14:paraId="34B55582" w14:textId="77777777" w:rsidR="00A13F87" w:rsidRDefault="00AE16AA">
            <w:pPr>
              <w:pStyle w:val="TableParagraph"/>
              <w:spacing w:line="255" w:lineRule="exact"/>
              <w:ind w:left="3"/>
              <w:jc w:val="center"/>
              <w:rPr>
                <w:sz w:val="24"/>
              </w:rPr>
            </w:pPr>
            <w:r>
              <w:rPr>
                <w:sz w:val="24"/>
              </w:rPr>
              <w:t xml:space="preserve">3 457 </w:t>
            </w:r>
            <w:r>
              <w:rPr>
                <w:spacing w:val="-5"/>
                <w:sz w:val="24"/>
              </w:rPr>
              <w:t>934</w:t>
            </w:r>
          </w:p>
        </w:tc>
        <w:tc>
          <w:tcPr>
            <w:tcW w:w="1647" w:type="dxa"/>
          </w:tcPr>
          <w:p w14:paraId="2B9E2FC6" w14:textId="77777777" w:rsidR="00A13F87" w:rsidRDefault="00AE16AA">
            <w:pPr>
              <w:pStyle w:val="TableParagraph"/>
              <w:spacing w:line="255" w:lineRule="exact"/>
              <w:ind w:left="2"/>
              <w:jc w:val="center"/>
              <w:rPr>
                <w:sz w:val="24"/>
              </w:rPr>
            </w:pPr>
            <w:r>
              <w:rPr>
                <w:sz w:val="24"/>
              </w:rPr>
              <w:t xml:space="preserve">112 487 </w:t>
            </w:r>
            <w:r>
              <w:rPr>
                <w:spacing w:val="-5"/>
                <w:sz w:val="24"/>
              </w:rPr>
              <w:t>353</w:t>
            </w:r>
          </w:p>
        </w:tc>
        <w:tc>
          <w:tcPr>
            <w:tcW w:w="1650" w:type="dxa"/>
          </w:tcPr>
          <w:p w14:paraId="6E9B86B5" w14:textId="77777777" w:rsidR="00A13F87" w:rsidRDefault="00AE16AA">
            <w:pPr>
              <w:pStyle w:val="TableParagraph"/>
              <w:spacing w:line="255" w:lineRule="exact"/>
              <w:ind w:left="4"/>
              <w:jc w:val="center"/>
              <w:rPr>
                <w:sz w:val="24"/>
              </w:rPr>
            </w:pPr>
            <w:r>
              <w:rPr>
                <w:spacing w:val="-5"/>
                <w:sz w:val="24"/>
              </w:rPr>
              <w:t>18</w:t>
            </w:r>
          </w:p>
        </w:tc>
        <w:tc>
          <w:tcPr>
            <w:tcW w:w="1650" w:type="dxa"/>
          </w:tcPr>
          <w:p w14:paraId="5F8BCE67" w14:textId="77777777" w:rsidR="00A13F87" w:rsidRDefault="00AE16AA">
            <w:pPr>
              <w:pStyle w:val="TableParagraph"/>
              <w:spacing w:line="255" w:lineRule="exact"/>
              <w:ind w:left="4"/>
              <w:jc w:val="center"/>
              <w:rPr>
                <w:sz w:val="24"/>
              </w:rPr>
            </w:pPr>
            <w:r>
              <w:rPr>
                <w:spacing w:val="-5"/>
                <w:sz w:val="24"/>
              </w:rPr>
              <w:t>0,2</w:t>
            </w:r>
          </w:p>
        </w:tc>
      </w:tr>
      <w:tr w:rsidR="00A13F87" w14:paraId="1D28134B" w14:textId="77777777">
        <w:trPr>
          <w:trHeight w:val="599"/>
        </w:trPr>
        <w:tc>
          <w:tcPr>
            <w:tcW w:w="2122" w:type="dxa"/>
          </w:tcPr>
          <w:p w14:paraId="1A1B7E74" w14:textId="77777777" w:rsidR="00A13F87" w:rsidRDefault="00AE16AA">
            <w:pPr>
              <w:pStyle w:val="TableParagraph"/>
              <w:spacing w:before="1"/>
              <w:rPr>
                <w:sz w:val="24"/>
              </w:rPr>
            </w:pPr>
            <w:r>
              <w:rPr>
                <w:sz w:val="24"/>
              </w:rPr>
              <w:t>Курс</w:t>
            </w:r>
            <w:r>
              <w:rPr>
                <w:spacing w:val="-3"/>
                <w:sz w:val="24"/>
              </w:rPr>
              <w:t xml:space="preserve"> </w:t>
            </w:r>
            <w:r>
              <w:rPr>
                <w:sz w:val="24"/>
              </w:rPr>
              <w:t>із</w:t>
            </w:r>
            <w:r>
              <w:rPr>
                <w:spacing w:val="1"/>
                <w:sz w:val="24"/>
              </w:rPr>
              <w:t xml:space="preserve"> </w:t>
            </w:r>
            <w:proofErr w:type="spellStart"/>
            <w:r>
              <w:rPr>
                <w:spacing w:val="-2"/>
                <w:sz w:val="24"/>
              </w:rPr>
              <w:t>нейтівом</w:t>
            </w:r>
            <w:proofErr w:type="spellEnd"/>
          </w:p>
        </w:tc>
        <w:tc>
          <w:tcPr>
            <w:tcW w:w="1419" w:type="dxa"/>
          </w:tcPr>
          <w:p w14:paraId="2BCEF47E" w14:textId="77777777" w:rsidR="00A13F87" w:rsidRDefault="00AE16AA">
            <w:pPr>
              <w:pStyle w:val="TableParagraph"/>
              <w:spacing w:before="1"/>
              <w:ind w:left="6" w:right="2"/>
              <w:jc w:val="center"/>
              <w:rPr>
                <w:sz w:val="24"/>
              </w:rPr>
            </w:pPr>
            <w:r>
              <w:rPr>
                <w:sz w:val="24"/>
              </w:rPr>
              <w:t xml:space="preserve">760 </w:t>
            </w:r>
            <w:r>
              <w:rPr>
                <w:spacing w:val="-5"/>
                <w:sz w:val="24"/>
              </w:rPr>
              <w:t>857</w:t>
            </w:r>
          </w:p>
        </w:tc>
        <w:tc>
          <w:tcPr>
            <w:tcW w:w="1431" w:type="dxa"/>
          </w:tcPr>
          <w:p w14:paraId="3D866322" w14:textId="77777777" w:rsidR="00A13F87" w:rsidRDefault="00AE16AA">
            <w:pPr>
              <w:pStyle w:val="TableParagraph"/>
              <w:spacing w:before="1"/>
              <w:ind w:left="3"/>
              <w:jc w:val="center"/>
              <w:rPr>
                <w:sz w:val="24"/>
              </w:rPr>
            </w:pPr>
            <w:r>
              <w:rPr>
                <w:sz w:val="24"/>
              </w:rPr>
              <w:t xml:space="preserve">7 497 </w:t>
            </w:r>
            <w:r>
              <w:rPr>
                <w:spacing w:val="-5"/>
                <w:sz w:val="24"/>
              </w:rPr>
              <w:t>385</w:t>
            </w:r>
          </w:p>
        </w:tc>
        <w:tc>
          <w:tcPr>
            <w:tcW w:w="1647" w:type="dxa"/>
          </w:tcPr>
          <w:p w14:paraId="6795F5A0" w14:textId="77777777" w:rsidR="00A13F87" w:rsidRDefault="00AE16AA">
            <w:pPr>
              <w:pStyle w:val="TableParagraph"/>
              <w:spacing w:before="1"/>
              <w:ind w:left="2"/>
              <w:jc w:val="center"/>
              <w:rPr>
                <w:sz w:val="24"/>
              </w:rPr>
            </w:pPr>
            <w:r>
              <w:rPr>
                <w:sz w:val="24"/>
              </w:rPr>
              <w:t xml:space="preserve">287 478 </w:t>
            </w:r>
            <w:r>
              <w:rPr>
                <w:spacing w:val="-5"/>
                <w:sz w:val="24"/>
              </w:rPr>
              <w:t>335</w:t>
            </w:r>
          </w:p>
        </w:tc>
        <w:tc>
          <w:tcPr>
            <w:tcW w:w="1650" w:type="dxa"/>
          </w:tcPr>
          <w:p w14:paraId="7EFCF900" w14:textId="77777777" w:rsidR="00A13F87" w:rsidRDefault="00AE16AA">
            <w:pPr>
              <w:pStyle w:val="TableParagraph"/>
              <w:spacing w:before="1"/>
              <w:ind w:left="4"/>
              <w:jc w:val="center"/>
              <w:rPr>
                <w:sz w:val="24"/>
              </w:rPr>
            </w:pPr>
            <w:r>
              <w:rPr>
                <w:spacing w:val="-5"/>
                <w:sz w:val="24"/>
              </w:rPr>
              <w:t>21</w:t>
            </w:r>
          </w:p>
        </w:tc>
        <w:tc>
          <w:tcPr>
            <w:tcW w:w="1650" w:type="dxa"/>
          </w:tcPr>
          <w:p w14:paraId="49E97B32" w14:textId="77777777" w:rsidR="00A13F87" w:rsidRDefault="00AE16AA">
            <w:pPr>
              <w:pStyle w:val="TableParagraph"/>
              <w:spacing w:before="1"/>
              <w:ind w:left="4"/>
              <w:jc w:val="center"/>
              <w:rPr>
                <w:sz w:val="24"/>
              </w:rPr>
            </w:pPr>
            <w:r>
              <w:rPr>
                <w:spacing w:val="-5"/>
                <w:sz w:val="24"/>
              </w:rPr>
              <w:t>2,6</w:t>
            </w:r>
          </w:p>
        </w:tc>
      </w:tr>
    </w:tbl>
    <w:p w14:paraId="2578EDD4" w14:textId="77777777" w:rsidR="00A13F87" w:rsidRDefault="00AE16AA">
      <w:pPr>
        <w:spacing w:before="2"/>
        <w:ind w:left="863"/>
        <w:rPr>
          <w:i/>
          <w:sz w:val="24"/>
        </w:rPr>
      </w:pPr>
      <w:r>
        <w:rPr>
          <w:i/>
          <w:sz w:val="24"/>
        </w:rPr>
        <w:t>Джерело:</w:t>
      </w:r>
      <w:r>
        <w:rPr>
          <w:i/>
          <w:spacing w:val="-3"/>
          <w:sz w:val="24"/>
        </w:rPr>
        <w:t xml:space="preserve"> </w:t>
      </w:r>
      <w:r>
        <w:rPr>
          <w:i/>
          <w:sz w:val="24"/>
        </w:rPr>
        <w:t>розроблено</w:t>
      </w:r>
      <w:r>
        <w:rPr>
          <w:i/>
          <w:spacing w:val="-1"/>
          <w:sz w:val="24"/>
        </w:rPr>
        <w:t xml:space="preserve"> </w:t>
      </w:r>
      <w:r>
        <w:rPr>
          <w:i/>
          <w:sz w:val="24"/>
        </w:rPr>
        <w:t>за</w:t>
      </w:r>
      <w:r>
        <w:rPr>
          <w:i/>
          <w:spacing w:val="-1"/>
          <w:sz w:val="24"/>
        </w:rPr>
        <w:t xml:space="preserve"> </w:t>
      </w:r>
      <w:r>
        <w:rPr>
          <w:i/>
          <w:sz w:val="24"/>
        </w:rPr>
        <w:t>даними</w:t>
      </w:r>
      <w:r>
        <w:rPr>
          <w:i/>
          <w:spacing w:val="-1"/>
          <w:sz w:val="24"/>
        </w:rPr>
        <w:t xml:space="preserve"> </w:t>
      </w:r>
      <w:r>
        <w:rPr>
          <w:i/>
          <w:spacing w:val="-2"/>
          <w:sz w:val="24"/>
        </w:rPr>
        <w:t>підприємства</w:t>
      </w:r>
    </w:p>
    <w:p w14:paraId="2B489FBB" w14:textId="77777777" w:rsidR="00A13F87" w:rsidRDefault="00A13F87">
      <w:pPr>
        <w:pStyle w:val="a3"/>
        <w:ind w:left="0"/>
        <w:jc w:val="left"/>
        <w:rPr>
          <w:i/>
          <w:sz w:val="24"/>
        </w:rPr>
      </w:pPr>
    </w:p>
    <w:p w14:paraId="1C2487E0" w14:textId="77777777" w:rsidR="00A13F87" w:rsidRDefault="00A13F87">
      <w:pPr>
        <w:pStyle w:val="a3"/>
        <w:spacing w:before="70"/>
        <w:ind w:left="0"/>
        <w:jc w:val="left"/>
        <w:rPr>
          <w:i/>
          <w:sz w:val="24"/>
        </w:rPr>
      </w:pPr>
    </w:p>
    <w:p w14:paraId="407D6608" w14:textId="77777777" w:rsidR="00A13F87" w:rsidRDefault="00AE16AA">
      <w:pPr>
        <w:pStyle w:val="a3"/>
        <w:spacing w:line="360" w:lineRule="auto"/>
        <w:ind w:right="142" w:firstLine="719"/>
      </w:pPr>
      <w:r>
        <w:t>Згідно з таблицею, основний курс для дорослих має високу ринкову частку (1.8)</w:t>
      </w:r>
      <w:r>
        <w:rPr>
          <w:spacing w:val="-18"/>
        </w:rPr>
        <w:t xml:space="preserve"> </w:t>
      </w:r>
      <w:r>
        <w:t>і</w:t>
      </w:r>
      <w:r>
        <w:rPr>
          <w:spacing w:val="-17"/>
        </w:rPr>
        <w:t xml:space="preserve"> </w:t>
      </w:r>
      <w:r>
        <w:t>стабільний</w:t>
      </w:r>
      <w:r>
        <w:rPr>
          <w:spacing w:val="-16"/>
        </w:rPr>
        <w:t xml:space="preserve"> </w:t>
      </w:r>
      <w:r>
        <w:t>темп</w:t>
      </w:r>
      <w:r>
        <w:rPr>
          <w:spacing w:val="-17"/>
        </w:rPr>
        <w:t xml:space="preserve"> </w:t>
      </w:r>
      <w:r>
        <w:t>зростання</w:t>
      </w:r>
      <w:r>
        <w:rPr>
          <w:spacing w:val="-17"/>
        </w:rPr>
        <w:t xml:space="preserve"> </w:t>
      </w:r>
      <w:r>
        <w:t>ринку</w:t>
      </w:r>
      <w:r>
        <w:rPr>
          <w:spacing w:val="-18"/>
        </w:rPr>
        <w:t xml:space="preserve"> </w:t>
      </w:r>
      <w:r>
        <w:t>(24%),</w:t>
      </w:r>
      <w:r>
        <w:rPr>
          <w:spacing w:val="-17"/>
        </w:rPr>
        <w:t xml:space="preserve"> </w:t>
      </w:r>
      <w:r>
        <w:t>що</w:t>
      </w:r>
      <w:r>
        <w:rPr>
          <w:spacing w:val="-18"/>
        </w:rPr>
        <w:t xml:space="preserve"> </w:t>
      </w:r>
      <w:r>
        <w:t>робить</w:t>
      </w:r>
      <w:r>
        <w:rPr>
          <w:spacing w:val="-17"/>
        </w:rPr>
        <w:t xml:space="preserve"> </w:t>
      </w:r>
      <w:r>
        <w:t>його</w:t>
      </w:r>
      <w:r>
        <w:rPr>
          <w:spacing w:val="-16"/>
        </w:rPr>
        <w:t xml:space="preserve"> </w:t>
      </w:r>
      <w:r>
        <w:t>ключовим</w:t>
      </w:r>
      <w:r>
        <w:rPr>
          <w:spacing w:val="-17"/>
        </w:rPr>
        <w:t xml:space="preserve"> </w:t>
      </w:r>
      <w:r>
        <w:t>джерелом доходу</w:t>
      </w:r>
      <w:r>
        <w:rPr>
          <w:spacing w:val="-18"/>
        </w:rPr>
        <w:t xml:space="preserve"> </w:t>
      </w:r>
      <w:r>
        <w:t>школи</w:t>
      </w:r>
      <w:r>
        <w:rPr>
          <w:spacing w:val="-17"/>
        </w:rPr>
        <w:t xml:space="preserve"> </w:t>
      </w:r>
      <w:r>
        <w:t>з</w:t>
      </w:r>
      <w:r>
        <w:rPr>
          <w:spacing w:val="-18"/>
        </w:rPr>
        <w:t xml:space="preserve"> </w:t>
      </w:r>
      <w:r>
        <w:t>великим</w:t>
      </w:r>
      <w:r>
        <w:rPr>
          <w:spacing w:val="-17"/>
        </w:rPr>
        <w:t xml:space="preserve"> </w:t>
      </w:r>
      <w:r>
        <w:t>потенціалом</w:t>
      </w:r>
      <w:r>
        <w:rPr>
          <w:spacing w:val="-18"/>
        </w:rPr>
        <w:t xml:space="preserve"> </w:t>
      </w:r>
      <w:r>
        <w:t>для</w:t>
      </w:r>
      <w:r>
        <w:rPr>
          <w:spacing w:val="-17"/>
        </w:rPr>
        <w:t xml:space="preserve"> </w:t>
      </w:r>
      <w:r>
        <w:t>подальшого</w:t>
      </w:r>
      <w:r>
        <w:rPr>
          <w:spacing w:val="-18"/>
        </w:rPr>
        <w:t xml:space="preserve"> </w:t>
      </w:r>
      <w:r>
        <w:t>розвитку.</w:t>
      </w:r>
      <w:r>
        <w:rPr>
          <w:spacing w:val="-17"/>
        </w:rPr>
        <w:t xml:space="preserve"> </w:t>
      </w:r>
      <w:r>
        <w:t>Основний</w:t>
      </w:r>
      <w:r>
        <w:rPr>
          <w:spacing w:val="-18"/>
        </w:rPr>
        <w:t xml:space="preserve"> </w:t>
      </w:r>
      <w:r>
        <w:t>курс</w:t>
      </w:r>
      <w:r>
        <w:rPr>
          <w:spacing w:val="-17"/>
        </w:rPr>
        <w:t xml:space="preserve"> </w:t>
      </w:r>
      <w:r>
        <w:t>для підлітків демонструє найбільший темп зростання ринку (35%), але має нижчу ринкову</w:t>
      </w:r>
      <w:r>
        <w:rPr>
          <w:spacing w:val="-6"/>
        </w:rPr>
        <w:t xml:space="preserve"> </w:t>
      </w:r>
      <w:r>
        <w:t>частку</w:t>
      </w:r>
      <w:r>
        <w:rPr>
          <w:spacing w:val="-6"/>
        </w:rPr>
        <w:t xml:space="preserve"> </w:t>
      </w:r>
      <w:r>
        <w:t>(0.9),</w:t>
      </w:r>
      <w:r>
        <w:rPr>
          <w:spacing w:val="-7"/>
        </w:rPr>
        <w:t xml:space="preserve"> </w:t>
      </w:r>
      <w:r>
        <w:t>що</w:t>
      </w:r>
      <w:r>
        <w:rPr>
          <w:spacing w:val="-6"/>
        </w:rPr>
        <w:t xml:space="preserve"> </w:t>
      </w:r>
      <w:r>
        <w:t>свідчить</w:t>
      </w:r>
      <w:r>
        <w:rPr>
          <w:spacing w:val="-7"/>
        </w:rPr>
        <w:t xml:space="preserve"> </w:t>
      </w:r>
      <w:r>
        <w:t>про</w:t>
      </w:r>
      <w:r>
        <w:rPr>
          <w:spacing w:val="-6"/>
        </w:rPr>
        <w:t xml:space="preserve"> </w:t>
      </w:r>
      <w:r>
        <w:t>значний</w:t>
      </w:r>
      <w:r>
        <w:rPr>
          <w:spacing w:val="-6"/>
        </w:rPr>
        <w:t xml:space="preserve"> </w:t>
      </w:r>
      <w:r>
        <w:t>потенціал,</w:t>
      </w:r>
      <w:r>
        <w:rPr>
          <w:spacing w:val="-8"/>
        </w:rPr>
        <w:t xml:space="preserve"> </w:t>
      </w:r>
      <w:r>
        <w:t>але</w:t>
      </w:r>
      <w:r>
        <w:rPr>
          <w:spacing w:val="-6"/>
        </w:rPr>
        <w:t xml:space="preserve"> </w:t>
      </w:r>
      <w:r>
        <w:t>потребує</w:t>
      </w:r>
      <w:r>
        <w:rPr>
          <w:spacing w:val="-9"/>
        </w:rPr>
        <w:t xml:space="preserve"> </w:t>
      </w:r>
      <w:r>
        <w:t>додаткових інвестицій для посилення позицій.</w:t>
      </w:r>
    </w:p>
    <w:p w14:paraId="25C00997" w14:textId="77777777" w:rsidR="00A13F87" w:rsidRDefault="00AE16AA">
      <w:pPr>
        <w:pStyle w:val="a3"/>
        <w:spacing w:line="360" w:lineRule="auto"/>
        <w:ind w:right="140" w:firstLine="719"/>
      </w:pPr>
      <w:proofErr w:type="spellStart"/>
      <w:r>
        <w:t>одаткові</w:t>
      </w:r>
      <w:proofErr w:type="spellEnd"/>
      <w:r>
        <w:rPr>
          <w:spacing w:val="-10"/>
        </w:rPr>
        <w:t xml:space="preserve"> </w:t>
      </w:r>
      <w:r>
        <w:t>курси</w:t>
      </w:r>
      <w:r>
        <w:rPr>
          <w:spacing w:val="-10"/>
        </w:rPr>
        <w:t xml:space="preserve"> </w:t>
      </w:r>
      <w:r>
        <w:t>(граматика,</w:t>
      </w:r>
      <w:r>
        <w:rPr>
          <w:spacing w:val="-12"/>
        </w:rPr>
        <w:t xml:space="preserve"> </w:t>
      </w:r>
      <w:r>
        <w:t>аудіювання,</w:t>
      </w:r>
      <w:r>
        <w:rPr>
          <w:spacing w:val="-12"/>
        </w:rPr>
        <w:t xml:space="preserve"> </w:t>
      </w:r>
      <w:r>
        <w:t>читання)</w:t>
      </w:r>
      <w:r>
        <w:rPr>
          <w:spacing w:val="-10"/>
        </w:rPr>
        <w:t xml:space="preserve"> </w:t>
      </w:r>
      <w:r>
        <w:t>та</w:t>
      </w:r>
      <w:r>
        <w:rPr>
          <w:spacing w:val="-12"/>
        </w:rPr>
        <w:t xml:space="preserve"> </w:t>
      </w:r>
      <w:r>
        <w:t>корпоративна</w:t>
      </w:r>
      <w:r>
        <w:rPr>
          <w:spacing w:val="-12"/>
        </w:rPr>
        <w:t xml:space="preserve"> </w:t>
      </w:r>
      <w:r>
        <w:t xml:space="preserve">англійська мають низькі темпи зростання і ринкові частки, що робить їх другорядними </w:t>
      </w:r>
      <w:r>
        <w:rPr>
          <w:spacing w:val="-2"/>
        </w:rPr>
        <w:t>продуктами</w:t>
      </w:r>
      <w:r>
        <w:rPr>
          <w:spacing w:val="-6"/>
        </w:rPr>
        <w:t xml:space="preserve"> </w:t>
      </w:r>
      <w:r>
        <w:rPr>
          <w:spacing w:val="-2"/>
        </w:rPr>
        <w:t>з</w:t>
      </w:r>
      <w:r>
        <w:rPr>
          <w:spacing w:val="-11"/>
        </w:rPr>
        <w:t xml:space="preserve"> </w:t>
      </w:r>
      <w:r>
        <w:rPr>
          <w:spacing w:val="-2"/>
        </w:rPr>
        <w:t>невеликим</w:t>
      </w:r>
      <w:r>
        <w:rPr>
          <w:spacing w:val="-7"/>
        </w:rPr>
        <w:t xml:space="preserve"> </w:t>
      </w:r>
      <w:r>
        <w:rPr>
          <w:spacing w:val="-2"/>
        </w:rPr>
        <w:t>потенціалом</w:t>
      </w:r>
      <w:r>
        <w:rPr>
          <w:spacing w:val="-7"/>
        </w:rPr>
        <w:t xml:space="preserve"> </w:t>
      </w:r>
      <w:r>
        <w:rPr>
          <w:spacing w:val="-2"/>
        </w:rPr>
        <w:t>для</w:t>
      </w:r>
      <w:r>
        <w:rPr>
          <w:spacing w:val="-6"/>
        </w:rPr>
        <w:t xml:space="preserve"> </w:t>
      </w:r>
      <w:r>
        <w:rPr>
          <w:spacing w:val="-2"/>
        </w:rPr>
        <w:t>прибутку.</w:t>
      </w:r>
      <w:r>
        <w:rPr>
          <w:spacing w:val="-7"/>
        </w:rPr>
        <w:t xml:space="preserve"> </w:t>
      </w:r>
      <w:r>
        <w:rPr>
          <w:spacing w:val="-2"/>
        </w:rPr>
        <w:t>Курс</w:t>
      </w:r>
      <w:r>
        <w:rPr>
          <w:spacing w:val="-7"/>
        </w:rPr>
        <w:t xml:space="preserve"> </w:t>
      </w:r>
      <w:r>
        <w:rPr>
          <w:spacing w:val="-2"/>
        </w:rPr>
        <w:t>з</w:t>
      </w:r>
      <w:r>
        <w:rPr>
          <w:spacing w:val="-11"/>
        </w:rPr>
        <w:t xml:space="preserve"> </w:t>
      </w:r>
      <w:r>
        <w:rPr>
          <w:spacing w:val="-2"/>
        </w:rPr>
        <w:t>носієм</w:t>
      </w:r>
      <w:r>
        <w:rPr>
          <w:spacing w:val="-7"/>
        </w:rPr>
        <w:t xml:space="preserve"> </w:t>
      </w:r>
      <w:r>
        <w:rPr>
          <w:spacing w:val="-2"/>
        </w:rPr>
        <w:t>мови</w:t>
      </w:r>
      <w:r>
        <w:rPr>
          <w:spacing w:val="-6"/>
        </w:rPr>
        <w:t xml:space="preserve"> </w:t>
      </w:r>
      <w:r>
        <w:rPr>
          <w:spacing w:val="-2"/>
        </w:rPr>
        <w:t xml:space="preserve">виділяється </w:t>
      </w:r>
      <w:r>
        <w:t>високим темпом зростання (21%) і перспективним ринком, але потребує більше інве</w:t>
      </w:r>
      <w:r>
        <w:t>стицій для розширення. Розмовний клуб має найменшу ринкову частку та низький темп зростання, тому є підтримувальним продуктом, який не приносить значного прибутку.</w:t>
      </w:r>
    </w:p>
    <w:p w14:paraId="533CA0AC" w14:textId="77777777" w:rsidR="00A13F87" w:rsidRDefault="00AE16AA">
      <w:pPr>
        <w:pStyle w:val="a3"/>
        <w:spacing w:before="1" w:line="360" w:lineRule="auto"/>
        <w:ind w:right="137" w:firstLine="719"/>
      </w:pPr>
      <w:r>
        <w:t>Далі</w:t>
      </w:r>
      <w:r>
        <w:rPr>
          <w:spacing w:val="-13"/>
        </w:rPr>
        <w:t xml:space="preserve"> </w:t>
      </w:r>
      <w:r>
        <w:t>слід</w:t>
      </w:r>
      <w:r>
        <w:rPr>
          <w:spacing w:val="-15"/>
        </w:rPr>
        <w:t xml:space="preserve"> </w:t>
      </w:r>
      <w:r>
        <w:t>розробити</w:t>
      </w:r>
      <w:r>
        <w:rPr>
          <w:spacing w:val="-15"/>
        </w:rPr>
        <w:t xml:space="preserve"> </w:t>
      </w:r>
      <w:r>
        <w:t>аналіз</w:t>
      </w:r>
      <w:r>
        <w:rPr>
          <w:spacing w:val="-16"/>
        </w:rPr>
        <w:t xml:space="preserve"> </w:t>
      </w:r>
      <w:r>
        <w:t>по</w:t>
      </w:r>
      <w:r>
        <w:rPr>
          <w:spacing w:val="-13"/>
        </w:rPr>
        <w:t xml:space="preserve"> </w:t>
      </w:r>
      <w:proofErr w:type="spellStart"/>
      <w:r>
        <w:t>концепії</w:t>
      </w:r>
      <w:proofErr w:type="spellEnd"/>
      <w:r>
        <w:rPr>
          <w:spacing w:val="-11"/>
        </w:rPr>
        <w:t xml:space="preserve"> </w:t>
      </w:r>
      <w:r>
        <w:t>4Р.</w:t>
      </w:r>
      <w:r>
        <w:rPr>
          <w:spacing w:val="-14"/>
        </w:rPr>
        <w:t xml:space="preserve"> </w:t>
      </w:r>
      <w:r>
        <w:t>Концепція</w:t>
      </w:r>
      <w:r>
        <w:rPr>
          <w:spacing w:val="-15"/>
        </w:rPr>
        <w:t xml:space="preserve"> </w:t>
      </w:r>
      <w:r>
        <w:t>4Р</w:t>
      </w:r>
      <w:r>
        <w:rPr>
          <w:spacing w:val="-16"/>
        </w:rPr>
        <w:t xml:space="preserve"> </w:t>
      </w:r>
      <w:r>
        <w:t>(</w:t>
      </w:r>
      <w:proofErr w:type="spellStart"/>
      <w:r>
        <w:t>Product</w:t>
      </w:r>
      <w:proofErr w:type="spellEnd"/>
      <w:r>
        <w:t>,</w:t>
      </w:r>
      <w:r>
        <w:rPr>
          <w:spacing w:val="-14"/>
        </w:rPr>
        <w:t xml:space="preserve"> </w:t>
      </w:r>
      <w:proofErr w:type="spellStart"/>
      <w:r>
        <w:t>Price</w:t>
      </w:r>
      <w:proofErr w:type="spellEnd"/>
      <w:r>
        <w:t>,</w:t>
      </w:r>
      <w:r>
        <w:rPr>
          <w:spacing w:val="-14"/>
        </w:rPr>
        <w:t xml:space="preserve"> </w:t>
      </w:r>
      <w:proofErr w:type="spellStart"/>
      <w:r>
        <w:t>Place</w:t>
      </w:r>
      <w:proofErr w:type="spellEnd"/>
      <w:r>
        <w:t xml:space="preserve">, </w:t>
      </w:r>
      <w:proofErr w:type="spellStart"/>
      <w:r>
        <w:t>Promotion</w:t>
      </w:r>
      <w:proofErr w:type="spellEnd"/>
      <w:r>
        <w:t>)</w:t>
      </w:r>
      <w:r>
        <w:rPr>
          <w:spacing w:val="-18"/>
        </w:rPr>
        <w:t xml:space="preserve"> </w:t>
      </w:r>
      <w:r>
        <w:t>є</w:t>
      </w:r>
      <w:r>
        <w:rPr>
          <w:spacing w:val="-17"/>
        </w:rPr>
        <w:t xml:space="preserve"> </w:t>
      </w:r>
      <w:r>
        <w:t>ключовим</w:t>
      </w:r>
      <w:r>
        <w:rPr>
          <w:spacing w:val="-18"/>
        </w:rPr>
        <w:t xml:space="preserve"> </w:t>
      </w:r>
      <w:r>
        <w:t>інструментом</w:t>
      </w:r>
      <w:r>
        <w:rPr>
          <w:spacing w:val="-17"/>
        </w:rPr>
        <w:t xml:space="preserve"> </w:t>
      </w:r>
      <w:r>
        <w:t>маркетингового</w:t>
      </w:r>
      <w:r>
        <w:rPr>
          <w:spacing w:val="-18"/>
        </w:rPr>
        <w:t xml:space="preserve"> </w:t>
      </w:r>
      <w:r>
        <w:t>аналізу,</w:t>
      </w:r>
      <w:r>
        <w:rPr>
          <w:spacing w:val="-17"/>
        </w:rPr>
        <w:t xml:space="preserve"> </w:t>
      </w:r>
      <w:r>
        <w:t>що</w:t>
      </w:r>
      <w:r>
        <w:rPr>
          <w:spacing w:val="-18"/>
        </w:rPr>
        <w:t xml:space="preserve"> </w:t>
      </w:r>
      <w:r>
        <w:t>дає</w:t>
      </w:r>
      <w:r>
        <w:rPr>
          <w:spacing w:val="-17"/>
        </w:rPr>
        <w:t xml:space="preserve"> </w:t>
      </w:r>
      <w:r>
        <w:t>підприємству ефективно</w:t>
      </w:r>
      <w:r>
        <w:rPr>
          <w:spacing w:val="-3"/>
        </w:rPr>
        <w:t xml:space="preserve"> </w:t>
      </w:r>
      <w:r>
        <w:t>позиціонувати</w:t>
      </w:r>
      <w:r>
        <w:rPr>
          <w:spacing w:val="-4"/>
        </w:rPr>
        <w:t xml:space="preserve"> </w:t>
      </w:r>
      <w:r>
        <w:t>свій</w:t>
      </w:r>
      <w:r>
        <w:rPr>
          <w:spacing w:val="-6"/>
        </w:rPr>
        <w:t xml:space="preserve"> </w:t>
      </w:r>
      <w:r>
        <w:t>продукт</w:t>
      </w:r>
      <w:r>
        <w:rPr>
          <w:spacing w:val="-6"/>
        </w:rPr>
        <w:t xml:space="preserve"> </w:t>
      </w:r>
      <w:r>
        <w:t>на</w:t>
      </w:r>
      <w:r>
        <w:rPr>
          <w:spacing w:val="-4"/>
        </w:rPr>
        <w:t xml:space="preserve"> </w:t>
      </w:r>
      <w:r>
        <w:t>ринку</w:t>
      </w:r>
      <w:r>
        <w:rPr>
          <w:spacing w:val="-3"/>
        </w:rPr>
        <w:t xml:space="preserve"> </w:t>
      </w:r>
      <w:r>
        <w:t>та</w:t>
      </w:r>
      <w:r>
        <w:rPr>
          <w:spacing w:val="-4"/>
        </w:rPr>
        <w:t xml:space="preserve"> </w:t>
      </w:r>
      <w:r>
        <w:t>задовольняти</w:t>
      </w:r>
      <w:r>
        <w:rPr>
          <w:spacing w:val="-3"/>
        </w:rPr>
        <w:t xml:space="preserve"> </w:t>
      </w:r>
      <w:r>
        <w:t>потреби</w:t>
      </w:r>
      <w:r>
        <w:rPr>
          <w:spacing w:val="-4"/>
        </w:rPr>
        <w:t xml:space="preserve"> </w:t>
      </w:r>
      <w:r>
        <w:t>клієнтів. Систематизуємо інформацію у таблиці 2.10.</w:t>
      </w:r>
    </w:p>
    <w:p w14:paraId="57ECD6E0" w14:textId="77777777" w:rsidR="00A13F87" w:rsidRDefault="00A13F87">
      <w:pPr>
        <w:pStyle w:val="a3"/>
        <w:spacing w:line="360" w:lineRule="auto"/>
        <w:sectPr w:rsidR="00A13F87">
          <w:pgSz w:w="11910" w:h="16840"/>
          <w:pgMar w:top="840" w:right="425" w:bottom="280" w:left="1275" w:header="578" w:footer="0" w:gutter="0"/>
          <w:cols w:space="720"/>
        </w:sectPr>
      </w:pPr>
    </w:p>
    <w:p w14:paraId="33FC3AE6" w14:textId="77777777" w:rsidR="00A13F87" w:rsidRDefault="00AE16AA">
      <w:pPr>
        <w:pStyle w:val="a3"/>
        <w:spacing w:before="289"/>
        <w:ind w:left="863"/>
        <w:jc w:val="left"/>
      </w:pPr>
      <w:r>
        <w:lastRenderedPageBreak/>
        <w:t>Таблиця</w:t>
      </w:r>
      <w:r>
        <w:rPr>
          <w:spacing w:val="-4"/>
        </w:rPr>
        <w:t xml:space="preserve"> </w:t>
      </w:r>
      <w:r>
        <w:t>2.10</w:t>
      </w:r>
      <w:r>
        <w:rPr>
          <w:spacing w:val="-3"/>
        </w:rPr>
        <w:t xml:space="preserve"> </w:t>
      </w:r>
      <w:r>
        <w:t>-</w:t>
      </w:r>
      <w:r>
        <w:rPr>
          <w:spacing w:val="-4"/>
        </w:rPr>
        <w:t xml:space="preserve"> </w:t>
      </w:r>
      <w:r>
        <w:t>Концепція</w:t>
      </w:r>
      <w:r>
        <w:rPr>
          <w:spacing w:val="-6"/>
        </w:rPr>
        <w:t xml:space="preserve"> </w:t>
      </w:r>
      <w:r>
        <w:t>4Р</w:t>
      </w:r>
      <w:r>
        <w:rPr>
          <w:spacing w:val="-4"/>
        </w:rPr>
        <w:t xml:space="preserve"> </w:t>
      </w:r>
      <w:r>
        <w:t>ТО</w:t>
      </w:r>
      <w:r>
        <w:t>В</w:t>
      </w:r>
      <w:r>
        <w:rPr>
          <w:spacing w:val="-4"/>
        </w:rPr>
        <w:t xml:space="preserve"> </w:t>
      </w:r>
      <w:r>
        <w:rPr>
          <w:spacing w:val="-2"/>
        </w:rPr>
        <w:t>«ESL»</w:t>
      </w:r>
    </w:p>
    <w:p w14:paraId="6E6C5621" w14:textId="77777777" w:rsidR="00A13F87" w:rsidRDefault="00A13F87">
      <w:pPr>
        <w:pStyle w:val="a3"/>
        <w:spacing w:before="2"/>
        <w:ind w:left="0"/>
        <w:jc w:val="left"/>
        <w:rPr>
          <w:sz w:val="14"/>
        </w:rPr>
      </w:pPr>
    </w:p>
    <w:tbl>
      <w:tblPr>
        <w:tblStyle w:val="TableNormal"/>
        <w:tblW w:w="0" w:type="auto"/>
        <w:tblInd w:w="1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697"/>
        <w:gridCol w:w="7939"/>
      </w:tblGrid>
      <w:tr w:rsidR="00A13F87" w14:paraId="0C70808F" w14:textId="77777777">
        <w:trPr>
          <w:trHeight w:val="316"/>
        </w:trPr>
        <w:tc>
          <w:tcPr>
            <w:tcW w:w="1697" w:type="dxa"/>
          </w:tcPr>
          <w:p w14:paraId="4D312241" w14:textId="77777777" w:rsidR="00A13F87" w:rsidRDefault="00AE16AA">
            <w:pPr>
              <w:pStyle w:val="TableParagraph"/>
              <w:spacing w:line="275" w:lineRule="exact"/>
              <w:rPr>
                <w:sz w:val="24"/>
              </w:rPr>
            </w:pPr>
            <w:r>
              <w:rPr>
                <w:sz w:val="24"/>
              </w:rPr>
              <w:t>Складова</w:t>
            </w:r>
            <w:r>
              <w:rPr>
                <w:spacing w:val="-3"/>
                <w:sz w:val="24"/>
              </w:rPr>
              <w:t xml:space="preserve"> </w:t>
            </w:r>
            <w:r>
              <w:rPr>
                <w:spacing w:val="-5"/>
                <w:sz w:val="24"/>
              </w:rPr>
              <w:t>4P</w:t>
            </w:r>
          </w:p>
        </w:tc>
        <w:tc>
          <w:tcPr>
            <w:tcW w:w="7939" w:type="dxa"/>
          </w:tcPr>
          <w:p w14:paraId="70FBF199" w14:textId="77777777" w:rsidR="00A13F87" w:rsidRDefault="00AE16AA">
            <w:pPr>
              <w:pStyle w:val="TableParagraph"/>
              <w:spacing w:line="275" w:lineRule="exact"/>
              <w:rPr>
                <w:sz w:val="24"/>
              </w:rPr>
            </w:pPr>
            <w:r>
              <w:rPr>
                <w:spacing w:val="-4"/>
                <w:sz w:val="24"/>
              </w:rPr>
              <w:t>Опис</w:t>
            </w:r>
          </w:p>
        </w:tc>
      </w:tr>
      <w:tr w:rsidR="00A13F87" w14:paraId="7171216D" w14:textId="77777777">
        <w:trPr>
          <w:trHeight w:val="3492"/>
        </w:trPr>
        <w:tc>
          <w:tcPr>
            <w:tcW w:w="1697" w:type="dxa"/>
          </w:tcPr>
          <w:p w14:paraId="530098BC" w14:textId="77777777" w:rsidR="00A13F87" w:rsidRDefault="00AE16AA">
            <w:pPr>
              <w:pStyle w:val="TableParagraph"/>
              <w:spacing w:line="278" w:lineRule="auto"/>
              <w:rPr>
                <w:sz w:val="24"/>
              </w:rPr>
            </w:pPr>
            <w:proofErr w:type="spellStart"/>
            <w:r>
              <w:rPr>
                <w:spacing w:val="-2"/>
                <w:sz w:val="24"/>
              </w:rPr>
              <w:t>Product</w:t>
            </w:r>
            <w:proofErr w:type="spellEnd"/>
            <w:r>
              <w:rPr>
                <w:spacing w:val="-2"/>
                <w:sz w:val="24"/>
              </w:rPr>
              <w:t xml:space="preserve"> (Продукт)</w:t>
            </w:r>
          </w:p>
        </w:tc>
        <w:tc>
          <w:tcPr>
            <w:tcW w:w="7939" w:type="dxa"/>
          </w:tcPr>
          <w:p w14:paraId="58F03345" w14:textId="77777777" w:rsidR="00A13F87" w:rsidRDefault="00AE16AA">
            <w:pPr>
              <w:pStyle w:val="TableParagraph"/>
              <w:spacing w:line="278" w:lineRule="auto"/>
              <w:ind w:right="472"/>
              <w:rPr>
                <w:sz w:val="24"/>
              </w:rPr>
            </w:pPr>
            <w:r>
              <w:rPr>
                <w:sz w:val="24"/>
              </w:rPr>
              <w:t>Школа</w:t>
            </w:r>
            <w:r>
              <w:rPr>
                <w:spacing w:val="-6"/>
                <w:sz w:val="24"/>
              </w:rPr>
              <w:t xml:space="preserve"> </w:t>
            </w:r>
            <w:r>
              <w:rPr>
                <w:sz w:val="24"/>
              </w:rPr>
              <w:t>пропонує</w:t>
            </w:r>
            <w:r>
              <w:rPr>
                <w:spacing w:val="-6"/>
                <w:sz w:val="24"/>
              </w:rPr>
              <w:t xml:space="preserve"> </w:t>
            </w:r>
            <w:r>
              <w:rPr>
                <w:sz w:val="24"/>
              </w:rPr>
              <w:t>широкий</w:t>
            </w:r>
            <w:r>
              <w:rPr>
                <w:spacing w:val="-5"/>
                <w:sz w:val="24"/>
              </w:rPr>
              <w:t xml:space="preserve"> </w:t>
            </w:r>
            <w:r>
              <w:rPr>
                <w:sz w:val="24"/>
              </w:rPr>
              <w:t>спектр</w:t>
            </w:r>
            <w:r>
              <w:rPr>
                <w:spacing w:val="-5"/>
                <w:sz w:val="24"/>
              </w:rPr>
              <w:t xml:space="preserve"> </w:t>
            </w:r>
            <w:r>
              <w:rPr>
                <w:sz w:val="24"/>
              </w:rPr>
              <w:t>курсів</w:t>
            </w:r>
            <w:r>
              <w:rPr>
                <w:spacing w:val="-6"/>
                <w:sz w:val="24"/>
              </w:rPr>
              <w:t xml:space="preserve"> </w:t>
            </w:r>
            <w:r>
              <w:rPr>
                <w:sz w:val="24"/>
              </w:rPr>
              <w:t>з</w:t>
            </w:r>
            <w:r>
              <w:rPr>
                <w:spacing w:val="-5"/>
                <w:sz w:val="24"/>
              </w:rPr>
              <w:t xml:space="preserve"> </w:t>
            </w:r>
            <w:r>
              <w:rPr>
                <w:sz w:val="24"/>
              </w:rPr>
              <w:t>англійської</w:t>
            </w:r>
            <w:r>
              <w:rPr>
                <w:spacing w:val="-5"/>
                <w:sz w:val="24"/>
              </w:rPr>
              <w:t xml:space="preserve"> </w:t>
            </w:r>
            <w:r>
              <w:rPr>
                <w:sz w:val="24"/>
              </w:rPr>
              <w:t>мови</w:t>
            </w:r>
            <w:r>
              <w:rPr>
                <w:spacing w:val="-5"/>
                <w:sz w:val="24"/>
              </w:rPr>
              <w:t xml:space="preserve"> </w:t>
            </w:r>
            <w:r>
              <w:rPr>
                <w:sz w:val="24"/>
              </w:rPr>
              <w:t>для дорослих, підлітків та корпоративних клієнтів:</w:t>
            </w:r>
          </w:p>
          <w:p w14:paraId="11EBC924" w14:textId="77777777" w:rsidR="00A13F87" w:rsidRDefault="00AE16AA">
            <w:pPr>
              <w:pStyle w:val="TableParagraph"/>
              <w:spacing w:line="276" w:lineRule="auto"/>
              <w:rPr>
                <w:sz w:val="24"/>
              </w:rPr>
            </w:pPr>
            <w:r>
              <w:rPr>
                <w:sz w:val="24"/>
              </w:rPr>
              <w:t>Групові</w:t>
            </w:r>
            <w:r>
              <w:rPr>
                <w:spacing w:val="-4"/>
                <w:sz w:val="24"/>
              </w:rPr>
              <w:t xml:space="preserve"> </w:t>
            </w:r>
            <w:r>
              <w:rPr>
                <w:sz w:val="24"/>
              </w:rPr>
              <w:t>курси</w:t>
            </w:r>
            <w:r>
              <w:rPr>
                <w:spacing w:val="-4"/>
                <w:sz w:val="24"/>
              </w:rPr>
              <w:t xml:space="preserve"> </w:t>
            </w:r>
            <w:r>
              <w:rPr>
                <w:sz w:val="24"/>
              </w:rPr>
              <w:t>для</w:t>
            </w:r>
            <w:r>
              <w:rPr>
                <w:spacing w:val="-4"/>
                <w:sz w:val="24"/>
              </w:rPr>
              <w:t xml:space="preserve"> </w:t>
            </w:r>
            <w:r>
              <w:rPr>
                <w:sz w:val="24"/>
              </w:rPr>
              <w:t>різних</w:t>
            </w:r>
            <w:r>
              <w:rPr>
                <w:spacing w:val="-4"/>
                <w:sz w:val="24"/>
              </w:rPr>
              <w:t xml:space="preserve"> </w:t>
            </w:r>
            <w:r>
              <w:rPr>
                <w:sz w:val="24"/>
              </w:rPr>
              <w:t>рівнів</w:t>
            </w:r>
            <w:r>
              <w:rPr>
                <w:spacing w:val="-5"/>
                <w:sz w:val="24"/>
              </w:rPr>
              <w:t xml:space="preserve"> </w:t>
            </w:r>
            <w:r>
              <w:rPr>
                <w:sz w:val="24"/>
              </w:rPr>
              <w:t>(A1-C1),</w:t>
            </w:r>
            <w:r>
              <w:rPr>
                <w:spacing w:val="-4"/>
                <w:sz w:val="24"/>
              </w:rPr>
              <w:t xml:space="preserve"> </w:t>
            </w:r>
            <w:r>
              <w:rPr>
                <w:sz w:val="24"/>
              </w:rPr>
              <w:t>що</w:t>
            </w:r>
            <w:r>
              <w:rPr>
                <w:spacing w:val="-4"/>
                <w:sz w:val="24"/>
              </w:rPr>
              <w:t xml:space="preserve"> </w:t>
            </w:r>
            <w:r>
              <w:rPr>
                <w:sz w:val="24"/>
              </w:rPr>
              <w:t>тривають</w:t>
            </w:r>
            <w:r>
              <w:rPr>
                <w:spacing w:val="-3"/>
                <w:sz w:val="24"/>
              </w:rPr>
              <w:t xml:space="preserve"> </w:t>
            </w:r>
            <w:r>
              <w:rPr>
                <w:sz w:val="24"/>
              </w:rPr>
              <w:t>2,5</w:t>
            </w:r>
            <w:r>
              <w:rPr>
                <w:spacing w:val="-3"/>
                <w:sz w:val="24"/>
              </w:rPr>
              <w:t xml:space="preserve"> </w:t>
            </w:r>
            <w:r>
              <w:rPr>
                <w:sz w:val="24"/>
              </w:rPr>
              <w:t>місяці. Індивідуальні заняття для персоналізованого підходу.</w:t>
            </w:r>
          </w:p>
          <w:p w14:paraId="1D903336" w14:textId="77777777" w:rsidR="00A13F87" w:rsidRDefault="00AE16AA">
            <w:pPr>
              <w:pStyle w:val="TableParagraph"/>
              <w:spacing w:line="276" w:lineRule="auto"/>
              <w:ind w:right="100"/>
              <w:rPr>
                <w:sz w:val="24"/>
              </w:rPr>
            </w:pPr>
            <w:proofErr w:type="spellStart"/>
            <w:r>
              <w:rPr>
                <w:sz w:val="24"/>
              </w:rPr>
              <w:t>Спікінг</w:t>
            </w:r>
            <w:proofErr w:type="spellEnd"/>
            <w:r>
              <w:rPr>
                <w:spacing w:val="-5"/>
                <w:sz w:val="24"/>
              </w:rPr>
              <w:t xml:space="preserve"> </w:t>
            </w:r>
            <w:proofErr w:type="spellStart"/>
            <w:r>
              <w:rPr>
                <w:sz w:val="24"/>
              </w:rPr>
              <w:t>клаби</w:t>
            </w:r>
            <w:proofErr w:type="spellEnd"/>
            <w:r>
              <w:rPr>
                <w:spacing w:val="-3"/>
                <w:sz w:val="24"/>
              </w:rPr>
              <w:t xml:space="preserve"> </w:t>
            </w:r>
            <w:r>
              <w:rPr>
                <w:sz w:val="24"/>
              </w:rPr>
              <w:t>та</w:t>
            </w:r>
            <w:r>
              <w:rPr>
                <w:spacing w:val="-4"/>
                <w:sz w:val="24"/>
              </w:rPr>
              <w:t xml:space="preserve"> </w:t>
            </w:r>
            <w:proofErr w:type="spellStart"/>
            <w:r>
              <w:rPr>
                <w:sz w:val="24"/>
              </w:rPr>
              <w:t>муві</w:t>
            </w:r>
            <w:proofErr w:type="spellEnd"/>
            <w:r>
              <w:rPr>
                <w:spacing w:val="-4"/>
                <w:sz w:val="24"/>
              </w:rPr>
              <w:t xml:space="preserve"> </w:t>
            </w:r>
            <w:proofErr w:type="spellStart"/>
            <w:r>
              <w:rPr>
                <w:sz w:val="24"/>
              </w:rPr>
              <w:t>клаби</w:t>
            </w:r>
            <w:proofErr w:type="spellEnd"/>
            <w:r>
              <w:rPr>
                <w:spacing w:val="-3"/>
                <w:sz w:val="24"/>
              </w:rPr>
              <w:t xml:space="preserve"> </w:t>
            </w:r>
            <w:r>
              <w:rPr>
                <w:sz w:val="24"/>
              </w:rPr>
              <w:t>–</w:t>
            </w:r>
            <w:r>
              <w:rPr>
                <w:spacing w:val="-4"/>
                <w:sz w:val="24"/>
              </w:rPr>
              <w:t xml:space="preserve"> </w:t>
            </w:r>
            <w:r>
              <w:rPr>
                <w:sz w:val="24"/>
              </w:rPr>
              <w:t>неформальні</w:t>
            </w:r>
            <w:r>
              <w:rPr>
                <w:spacing w:val="-4"/>
                <w:sz w:val="24"/>
              </w:rPr>
              <w:t xml:space="preserve"> </w:t>
            </w:r>
            <w:r>
              <w:rPr>
                <w:sz w:val="24"/>
              </w:rPr>
              <w:t>розмовні</w:t>
            </w:r>
            <w:r>
              <w:rPr>
                <w:spacing w:val="-4"/>
                <w:sz w:val="24"/>
              </w:rPr>
              <w:t xml:space="preserve"> </w:t>
            </w:r>
            <w:r>
              <w:rPr>
                <w:sz w:val="24"/>
              </w:rPr>
              <w:t>клуби</w:t>
            </w:r>
            <w:r>
              <w:rPr>
                <w:spacing w:val="-3"/>
                <w:sz w:val="24"/>
              </w:rPr>
              <w:t xml:space="preserve"> </w:t>
            </w:r>
            <w:r>
              <w:rPr>
                <w:sz w:val="24"/>
              </w:rPr>
              <w:t>для</w:t>
            </w:r>
            <w:r>
              <w:rPr>
                <w:spacing w:val="-6"/>
                <w:sz w:val="24"/>
              </w:rPr>
              <w:t xml:space="preserve"> </w:t>
            </w:r>
            <w:r>
              <w:rPr>
                <w:sz w:val="24"/>
              </w:rPr>
              <w:t>практики, по 175 грн за заняття.</w:t>
            </w:r>
          </w:p>
          <w:p w14:paraId="40095CE2" w14:textId="77777777" w:rsidR="00A13F87" w:rsidRDefault="00AE16AA">
            <w:pPr>
              <w:pStyle w:val="TableParagraph"/>
              <w:rPr>
                <w:sz w:val="24"/>
              </w:rPr>
            </w:pPr>
            <w:r>
              <w:rPr>
                <w:sz w:val="24"/>
              </w:rPr>
              <w:t>Міні-курси</w:t>
            </w:r>
            <w:r>
              <w:rPr>
                <w:spacing w:val="-3"/>
                <w:sz w:val="24"/>
              </w:rPr>
              <w:t xml:space="preserve"> </w:t>
            </w:r>
            <w:r>
              <w:rPr>
                <w:sz w:val="24"/>
              </w:rPr>
              <w:t>з</w:t>
            </w:r>
            <w:r>
              <w:rPr>
                <w:spacing w:val="-1"/>
                <w:sz w:val="24"/>
              </w:rPr>
              <w:t xml:space="preserve"> </w:t>
            </w:r>
            <w:r>
              <w:rPr>
                <w:sz w:val="24"/>
              </w:rPr>
              <w:t>різних</w:t>
            </w:r>
            <w:r>
              <w:rPr>
                <w:spacing w:val="-3"/>
                <w:sz w:val="24"/>
              </w:rPr>
              <w:t xml:space="preserve"> </w:t>
            </w:r>
            <w:r>
              <w:rPr>
                <w:sz w:val="24"/>
              </w:rPr>
              <w:t>тем</w:t>
            </w:r>
            <w:r>
              <w:rPr>
                <w:spacing w:val="-2"/>
                <w:sz w:val="24"/>
              </w:rPr>
              <w:t xml:space="preserve"> </w:t>
            </w:r>
            <w:r>
              <w:rPr>
                <w:sz w:val="24"/>
              </w:rPr>
              <w:t xml:space="preserve">(2 </w:t>
            </w:r>
            <w:proofErr w:type="spellStart"/>
            <w:r>
              <w:rPr>
                <w:sz w:val="24"/>
              </w:rPr>
              <w:t>уроки</w:t>
            </w:r>
            <w:proofErr w:type="spellEnd"/>
            <w:r>
              <w:rPr>
                <w:sz w:val="24"/>
              </w:rPr>
              <w:t>)</w:t>
            </w:r>
            <w:r>
              <w:rPr>
                <w:spacing w:val="-1"/>
                <w:sz w:val="24"/>
              </w:rPr>
              <w:t xml:space="preserve"> </w:t>
            </w:r>
            <w:r>
              <w:rPr>
                <w:sz w:val="24"/>
              </w:rPr>
              <w:t>за</w:t>
            </w:r>
            <w:r>
              <w:rPr>
                <w:spacing w:val="-1"/>
                <w:sz w:val="24"/>
              </w:rPr>
              <w:t xml:space="preserve"> </w:t>
            </w:r>
            <w:r>
              <w:rPr>
                <w:sz w:val="24"/>
              </w:rPr>
              <w:t>ціною від</w:t>
            </w:r>
            <w:r>
              <w:rPr>
                <w:spacing w:val="-4"/>
                <w:sz w:val="24"/>
              </w:rPr>
              <w:t xml:space="preserve"> </w:t>
            </w:r>
            <w:r>
              <w:rPr>
                <w:sz w:val="24"/>
              </w:rPr>
              <w:t>500 до</w:t>
            </w:r>
            <w:r>
              <w:rPr>
                <w:spacing w:val="-1"/>
                <w:sz w:val="24"/>
              </w:rPr>
              <w:t xml:space="preserve"> </w:t>
            </w:r>
            <w:r>
              <w:rPr>
                <w:sz w:val="24"/>
              </w:rPr>
              <w:t xml:space="preserve">700 </w:t>
            </w:r>
            <w:r>
              <w:rPr>
                <w:spacing w:val="-4"/>
                <w:sz w:val="24"/>
              </w:rPr>
              <w:t>грн.</w:t>
            </w:r>
          </w:p>
          <w:p w14:paraId="423D21C5" w14:textId="77777777" w:rsidR="00A13F87" w:rsidRDefault="00AE16AA">
            <w:pPr>
              <w:pStyle w:val="TableParagraph"/>
              <w:spacing w:before="35" w:line="276" w:lineRule="auto"/>
              <w:rPr>
                <w:sz w:val="24"/>
              </w:rPr>
            </w:pPr>
            <w:r>
              <w:rPr>
                <w:sz w:val="24"/>
              </w:rPr>
              <w:t>Курси</w:t>
            </w:r>
            <w:r>
              <w:rPr>
                <w:spacing w:val="-3"/>
                <w:sz w:val="24"/>
              </w:rPr>
              <w:t xml:space="preserve"> </w:t>
            </w:r>
            <w:r>
              <w:rPr>
                <w:sz w:val="24"/>
              </w:rPr>
              <w:t>з</w:t>
            </w:r>
            <w:r>
              <w:rPr>
                <w:spacing w:val="-3"/>
                <w:sz w:val="24"/>
              </w:rPr>
              <w:t xml:space="preserve"> </w:t>
            </w:r>
            <w:r>
              <w:rPr>
                <w:sz w:val="24"/>
              </w:rPr>
              <w:t>носіями</w:t>
            </w:r>
            <w:r>
              <w:rPr>
                <w:spacing w:val="-3"/>
                <w:sz w:val="24"/>
              </w:rPr>
              <w:t xml:space="preserve"> </w:t>
            </w:r>
            <w:r>
              <w:rPr>
                <w:sz w:val="24"/>
              </w:rPr>
              <w:t>мови</w:t>
            </w:r>
            <w:r>
              <w:rPr>
                <w:spacing w:val="-3"/>
                <w:sz w:val="24"/>
              </w:rPr>
              <w:t xml:space="preserve"> </w:t>
            </w:r>
            <w:r>
              <w:rPr>
                <w:sz w:val="24"/>
              </w:rPr>
              <w:t>для</w:t>
            </w:r>
            <w:r>
              <w:rPr>
                <w:spacing w:val="-3"/>
                <w:sz w:val="24"/>
              </w:rPr>
              <w:t xml:space="preserve"> </w:t>
            </w:r>
            <w:r>
              <w:rPr>
                <w:sz w:val="24"/>
              </w:rPr>
              <w:t>повного</w:t>
            </w:r>
            <w:r>
              <w:rPr>
                <w:spacing w:val="-3"/>
                <w:sz w:val="24"/>
              </w:rPr>
              <w:t xml:space="preserve"> </w:t>
            </w:r>
            <w:r>
              <w:rPr>
                <w:sz w:val="24"/>
              </w:rPr>
              <w:t>занур</w:t>
            </w:r>
            <w:r>
              <w:rPr>
                <w:sz w:val="24"/>
              </w:rPr>
              <w:t>ення</w:t>
            </w:r>
            <w:r>
              <w:rPr>
                <w:spacing w:val="-3"/>
                <w:sz w:val="24"/>
              </w:rPr>
              <w:t xml:space="preserve"> </w:t>
            </w:r>
            <w:r>
              <w:rPr>
                <w:sz w:val="24"/>
              </w:rPr>
              <w:t>у</w:t>
            </w:r>
            <w:r>
              <w:rPr>
                <w:spacing w:val="-6"/>
                <w:sz w:val="24"/>
              </w:rPr>
              <w:t xml:space="preserve"> </w:t>
            </w:r>
            <w:proofErr w:type="spellStart"/>
            <w:r>
              <w:rPr>
                <w:sz w:val="24"/>
              </w:rPr>
              <w:t>мовне</w:t>
            </w:r>
            <w:proofErr w:type="spellEnd"/>
            <w:r>
              <w:rPr>
                <w:spacing w:val="-4"/>
                <w:sz w:val="24"/>
              </w:rPr>
              <w:t xml:space="preserve"> </w:t>
            </w:r>
            <w:r>
              <w:rPr>
                <w:sz w:val="24"/>
              </w:rPr>
              <w:t>середовище</w:t>
            </w:r>
            <w:r>
              <w:rPr>
                <w:spacing w:val="-4"/>
                <w:sz w:val="24"/>
              </w:rPr>
              <w:t xml:space="preserve"> </w:t>
            </w:r>
            <w:r>
              <w:rPr>
                <w:sz w:val="24"/>
              </w:rPr>
              <w:t>за</w:t>
            </w:r>
            <w:r>
              <w:rPr>
                <w:spacing w:val="-4"/>
                <w:sz w:val="24"/>
              </w:rPr>
              <w:t xml:space="preserve"> </w:t>
            </w:r>
            <w:r>
              <w:rPr>
                <w:sz w:val="24"/>
              </w:rPr>
              <w:t>ціною 6200 грн за курс.</w:t>
            </w:r>
          </w:p>
          <w:p w14:paraId="3E4549F9" w14:textId="77777777" w:rsidR="00A13F87" w:rsidRDefault="00AE16AA">
            <w:pPr>
              <w:pStyle w:val="TableParagraph"/>
              <w:spacing w:line="275" w:lineRule="exact"/>
              <w:rPr>
                <w:sz w:val="24"/>
              </w:rPr>
            </w:pPr>
            <w:r>
              <w:rPr>
                <w:sz w:val="24"/>
              </w:rPr>
              <w:t>Методика:</w:t>
            </w:r>
            <w:r>
              <w:rPr>
                <w:spacing w:val="31"/>
                <w:sz w:val="24"/>
              </w:rPr>
              <w:t xml:space="preserve"> </w:t>
            </w:r>
            <w:r>
              <w:rPr>
                <w:sz w:val="24"/>
              </w:rPr>
              <w:t>80%</w:t>
            </w:r>
            <w:r>
              <w:rPr>
                <w:spacing w:val="31"/>
                <w:sz w:val="24"/>
              </w:rPr>
              <w:t xml:space="preserve"> </w:t>
            </w:r>
            <w:r>
              <w:rPr>
                <w:sz w:val="24"/>
              </w:rPr>
              <w:t>практики</w:t>
            </w:r>
            <w:r>
              <w:rPr>
                <w:spacing w:val="33"/>
                <w:sz w:val="24"/>
              </w:rPr>
              <w:t xml:space="preserve"> </w:t>
            </w:r>
            <w:r>
              <w:rPr>
                <w:sz w:val="24"/>
              </w:rPr>
              <w:t>та</w:t>
            </w:r>
            <w:r>
              <w:rPr>
                <w:spacing w:val="32"/>
                <w:sz w:val="24"/>
              </w:rPr>
              <w:t xml:space="preserve"> </w:t>
            </w:r>
            <w:r>
              <w:rPr>
                <w:sz w:val="24"/>
              </w:rPr>
              <w:t>20%</w:t>
            </w:r>
            <w:r>
              <w:rPr>
                <w:spacing w:val="31"/>
                <w:sz w:val="24"/>
              </w:rPr>
              <w:t xml:space="preserve"> </w:t>
            </w:r>
            <w:r>
              <w:rPr>
                <w:sz w:val="24"/>
              </w:rPr>
              <w:t>теорії,</w:t>
            </w:r>
            <w:r>
              <w:rPr>
                <w:spacing w:val="36"/>
                <w:sz w:val="24"/>
              </w:rPr>
              <w:t xml:space="preserve"> </w:t>
            </w:r>
            <w:r>
              <w:rPr>
                <w:sz w:val="24"/>
              </w:rPr>
              <w:t>що</w:t>
            </w:r>
            <w:r>
              <w:rPr>
                <w:spacing w:val="32"/>
                <w:sz w:val="24"/>
              </w:rPr>
              <w:t xml:space="preserve"> </w:t>
            </w:r>
            <w:r>
              <w:rPr>
                <w:sz w:val="24"/>
              </w:rPr>
              <w:t>дозволяє</w:t>
            </w:r>
            <w:r>
              <w:rPr>
                <w:spacing w:val="32"/>
                <w:sz w:val="24"/>
              </w:rPr>
              <w:t xml:space="preserve"> </w:t>
            </w:r>
            <w:r>
              <w:rPr>
                <w:sz w:val="24"/>
              </w:rPr>
              <w:t>студентам</w:t>
            </w:r>
            <w:r>
              <w:rPr>
                <w:spacing w:val="31"/>
                <w:sz w:val="24"/>
              </w:rPr>
              <w:t xml:space="preserve"> </w:t>
            </w:r>
            <w:r>
              <w:rPr>
                <w:spacing w:val="-2"/>
                <w:sz w:val="24"/>
              </w:rPr>
              <w:t>швидше</w:t>
            </w:r>
          </w:p>
          <w:p w14:paraId="0333B345" w14:textId="77777777" w:rsidR="00A13F87" w:rsidRDefault="00AE16AA">
            <w:pPr>
              <w:pStyle w:val="TableParagraph"/>
              <w:spacing w:before="44"/>
              <w:rPr>
                <w:sz w:val="24"/>
              </w:rPr>
            </w:pPr>
            <w:r>
              <w:rPr>
                <w:sz w:val="24"/>
              </w:rPr>
              <w:t>заговорити</w:t>
            </w:r>
            <w:r>
              <w:rPr>
                <w:spacing w:val="-6"/>
                <w:sz w:val="24"/>
              </w:rPr>
              <w:t xml:space="preserve"> </w:t>
            </w:r>
            <w:r>
              <w:rPr>
                <w:spacing w:val="-2"/>
                <w:sz w:val="24"/>
              </w:rPr>
              <w:t>англійською.</w:t>
            </w:r>
          </w:p>
        </w:tc>
      </w:tr>
      <w:tr w:rsidR="00A13F87" w14:paraId="0FE538CF" w14:textId="77777777">
        <w:trPr>
          <w:trHeight w:val="1905"/>
        </w:trPr>
        <w:tc>
          <w:tcPr>
            <w:tcW w:w="1697" w:type="dxa"/>
          </w:tcPr>
          <w:p w14:paraId="1C1C37C1" w14:textId="77777777" w:rsidR="00A13F87" w:rsidRDefault="00AE16AA">
            <w:pPr>
              <w:pStyle w:val="TableParagraph"/>
              <w:spacing w:line="275" w:lineRule="exact"/>
              <w:rPr>
                <w:sz w:val="24"/>
              </w:rPr>
            </w:pPr>
            <w:proofErr w:type="spellStart"/>
            <w:r>
              <w:rPr>
                <w:sz w:val="24"/>
              </w:rPr>
              <w:t>Place</w:t>
            </w:r>
            <w:proofErr w:type="spellEnd"/>
            <w:r>
              <w:rPr>
                <w:spacing w:val="-5"/>
                <w:sz w:val="24"/>
              </w:rPr>
              <w:t xml:space="preserve"> </w:t>
            </w:r>
            <w:r>
              <w:rPr>
                <w:spacing w:val="-2"/>
                <w:sz w:val="24"/>
              </w:rPr>
              <w:t>(Місце)</w:t>
            </w:r>
          </w:p>
        </w:tc>
        <w:tc>
          <w:tcPr>
            <w:tcW w:w="7939" w:type="dxa"/>
          </w:tcPr>
          <w:p w14:paraId="0193B9EA" w14:textId="77777777" w:rsidR="00A13F87" w:rsidRDefault="00AE16AA">
            <w:pPr>
              <w:pStyle w:val="TableParagraph"/>
              <w:spacing w:line="276" w:lineRule="auto"/>
              <w:ind w:right="472"/>
              <w:rPr>
                <w:sz w:val="24"/>
              </w:rPr>
            </w:pPr>
            <w:r>
              <w:rPr>
                <w:sz w:val="24"/>
              </w:rPr>
              <w:t xml:space="preserve">Фізичні локації: дві філії у Дніпрі, де проводяться </w:t>
            </w:r>
            <w:proofErr w:type="spellStart"/>
            <w:r>
              <w:rPr>
                <w:sz w:val="24"/>
              </w:rPr>
              <w:t>офлайн</w:t>
            </w:r>
            <w:proofErr w:type="spellEnd"/>
            <w:r>
              <w:rPr>
                <w:sz w:val="24"/>
              </w:rPr>
              <w:t>-заняття. Онлайн</w:t>
            </w:r>
            <w:r>
              <w:rPr>
                <w:spacing w:val="-4"/>
                <w:sz w:val="24"/>
              </w:rPr>
              <w:t xml:space="preserve"> </w:t>
            </w:r>
            <w:r>
              <w:rPr>
                <w:sz w:val="24"/>
              </w:rPr>
              <w:t>навчання</w:t>
            </w:r>
            <w:r>
              <w:rPr>
                <w:spacing w:val="-4"/>
                <w:sz w:val="24"/>
              </w:rPr>
              <w:t xml:space="preserve"> </w:t>
            </w:r>
            <w:r>
              <w:rPr>
                <w:sz w:val="24"/>
              </w:rPr>
              <w:t>доступне</w:t>
            </w:r>
            <w:r>
              <w:rPr>
                <w:spacing w:val="-5"/>
                <w:sz w:val="24"/>
              </w:rPr>
              <w:t xml:space="preserve"> </w:t>
            </w:r>
            <w:r>
              <w:rPr>
                <w:sz w:val="24"/>
              </w:rPr>
              <w:t>для</w:t>
            </w:r>
            <w:r>
              <w:rPr>
                <w:spacing w:val="-4"/>
                <w:sz w:val="24"/>
              </w:rPr>
              <w:t xml:space="preserve"> </w:t>
            </w:r>
            <w:r>
              <w:rPr>
                <w:sz w:val="24"/>
              </w:rPr>
              <w:t>клієнтів</w:t>
            </w:r>
            <w:r>
              <w:rPr>
                <w:spacing w:val="-5"/>
                <w:sz w:val="24"/>
              </w:rPr>
              <w:t xml:space="preserve"> </w:t>
            </w:r>
            <w:r>
              <w:rPr>
                <w:sz w:val="24"/>
              </w:rPr>
              <w:t>по</w:t>
            </w:r>
            <w:r>
              <w:rPr>
                <w:spacing w:val="-4"/>
                <w:sz w:val="24"/>
              </w:rPr>
              <w:t xml:space="preserve"> </w:t>
            </w:r>
            <w:r>
              <w:rPr>
                <w:sz w:val="24"/>
              </w:rPr>
              <w:t>всій</w:t>
            </w:r>
            <w:r>
              <w:rPr>
                <w:spacing w:val="-5"/>
                <w:sz w:val="24"/>
              </w:rPr>
              <w:t xml:space="preserve"> </w:t>
            </w:r>
            <w:r>
              <w:rPr>
                <w:sz w:val="24"/>
              </w:rPr>
              <w:t>Україні</w:t>
            </w:r>
            <w:r>
              <w:rPr>
                <w:spacing w:val="-4"/>
                <w:sz w:val="24"/>
              </w:rPr>
              <w:t xml:space="preserve"> </w:t>
            </w:r>
            <w:r>
              <w:rPr>
                <w:sz w:val="24"/>
              </w:rPr>
              <w:t>та</w:t>
            </w:r>
            <w:r>
              <w:rPr>
                <w:spacing w:val="-7"/>
                <w:sz w:val="24"/>
              </w:rPr>
              <w:t xml:space="preserve"> </w:t>
            </w:r>
            <w:r>
              <w:rPr>
                <w:sz w:val="24"/>
              </w:rPr>
              <w:t>за</w:t>
            </w:r>
            <w:r>
              <w:rPr>
                <w:spacing w:val="-5"/>
                <w:sz w:val="24"/>
              </w:rPr>
              <w:t xml:space="preserve"> </w:t>
            </w:r>
            <w:r>
              <w:rPr>
                <w:sz w:val="24"/>
              </w:rPr>
              <w:t>її</w:t>
            </w:r>
            <w:r>
              <w:rPr>
                <w:spacing w:val="-4"/>
                <w:sz w:val="24"/>
              </w:rPr>
              <w:t xml:space="preserve"> </w:t>
            </w:r>
            <w:r>
              <w:rPr>
                <w:sz w:val="24"/>
              </w:rPr>
              <w:t xml:space="preserve">межами. Гнучкі формати навчання: корпоративні клієнти можуть обирати між онлайн- і </w:t>
            </w:r>
            <w:proofErr w:type="spellStart"/>
            <w:r>
              <w:rPr>
                <w:sz w:val="24"/>
              </w:rPr>
              <w:t>офлайн</w:t>
            </w:r>
            <w:proofErr w:type="spellEnd"/>
            <w:r>
              <w:rPr>
                <w:sz w:val="24"/>
              </w:rPr>
              <w:t>-заняттями.</w:t>
            </w:r>
          </w:p>
          <w:p w14:paraId="1B4FEE79" w14:textId="77777777" w:rsidR="00A13F87" w:rsidRDefault="00AE16AA">
            <w:pPr>
              <w:pStyle w:val="TableParagraph"/>
              <w:rPr>
                <w:sz w:val="24"/>
              </w:rPr>
            </w:pPr>
            <w:r>
              <w:rPr>
                <w:sz w:val="24"/>
              </w:rPr>
              <w:t>Гнучкий</w:t>
            </w:r>
            <w:r>
              <w:rPr>
                <w:spacing w:val="14"/>
                <w:sz w:val="24"/>
              </w:rPr>
              <w:t xml:space="preserve"> </w:t>
            </w:r>
            <w:r>
              <w:rPr>
                <w:sz w:val="24"/>
              </w:rPr>
              <w:t>графік</w:t>
            </w:r>
            <w:r>
              <w:rPr>
                <w:spacing w:val="14"/>
                <w:sz w:val="24"/>
              </w:rPr>
              <w:t xml:space="preserve"> </w:t>
            </w:r>
            <w:r>
              <w:rPr>
                <w:sz w:val="24"/>
              </w:rPr>
              <w:t>занять</w:t>
            </w:r>
            <w:r>
              <w:rPr>
                <w:spacing w:val="12"/>
                <w:sz w:val="24"/>
              </w:rPr>
              <w:t xml:space="preserve"> </w:t>
            </w:r>
            <w:r>
              <w:rPr>
                <w:sz w:val="24"/>
              </w:rPr>
              <w:t>до</w:t>
            </w:r>
            <w:r>
              <w:rPr>
                <w:sz w:val="24"/>
              </w:rPr>
              <w:t>зволяє</w:t>
            </w:r>
            <w:r>
              <w:rPr>
                <w:spacing w:val="14"/>
                <w:sz w:val="24"/>
              </w:rPr>
              <w:t xml:space="preserve"> </w:t>
            </w:r>
            <w:r>
              <w:rPr>
                <w:sz w:val="24"/>
              </w:rPr>
              <w:t>студентам</w:t>
            </w:r>
            <w:r>
              <w:rPr>
                <w:spacing w:val="12"/>
                <w:sz w:val="24"/>
              </w:rPr>
              <w:t xml:space="preserve"> </w:t>
            </w:r>
            <w:r>
              <w:rPr>
                <w:sz w:val="24"/>
              </w:rPr>
              <w:t>обирати</w:t>
            </w:r>
            <w:r>
              <w:rPr>
                <w:spacing w:val="16"/>
                <w:sz w:val="24"/>
              </w:rPr>
              <w:t xml:space="preserve"> </w:t>
            </w:r>
            <w:r>
              <w:rPr>
                <w:sz w:val="24"/>
              </w:rPr>
              <w:t>зручний</w:t>
            </w:r>
            <w:r>
              <w:rPr>
                <w:spacing w:val="14"/>
                <w:sz w:val="24"/>
              </w:rPr>
              <w:t xml:space="preserve"> </w:t>
            </w:r>
            <w:r>
              <w:rPr>
                <w:sz w:val="24"/>
              </w:rPr>
              <w:t>час</w:t>
            </w:r>
            <w:r>
              <w:rPr>
                <w:spacing w:val="13"/>
                <w:sz w:val="24"/>
              </w:rPr>
              <w:t xml:space="preserve"> </w:t>
            </w:r>
            <w:r>
              <w:rPr>
                <w:spacing w:val="-2"/>
                <w:sz w:val="24"/>
              </w:rPr>
              <w:t>навчання</w:t>
            </w:r>
          </w:p>
          <w:p w14:paraId="647C4EBB" w14:textId="77777777" w:rsidR="00A13F87" w:rsidRDefault="00AE16AA">
            <w:pPr>
              <w:pStyle w:val="TableParagraph"/>
              <w:spacing w:before="40"/>
              <w:rPr>
                <w:sz w:val="24"/>
              </w:rPr>
            </w:pPr>
            <w:r>
              <w:rPr>
                <w:sz w:val="24"/>
              </w:rPr>
              <w:t>(ранкові,</w:t>
            </w:r>
            <w:r>
              <w:rPr>
                <w:spacing w:val="-4"/>
                <w:sz w:val="24"/>
              </w:rPr>
              <w:t xml:space="preserve"> </w:t>
            </w:r>
            <w:r>
              <w:rPr>
                <w:sz w:val="24"/>
              </w:rPr>
              <w:t>денні</w:t>
            </w:r>
            <w:r>
              <w:rPr>
                <w:spacing w:val="-2"/>
                <w:sz w:val="24"/>
              </w:rPr>
              <w:t xml:space="preserve"> </w:t>
            </w:r>
            <w:r>
              <w:rPr>
                <w:sz w:val="24"/>
              </w:rPr>
              <w:t>або</w:t>
            </w:r>
            <w:r>
              <w:rPr>
                <w:spacing w:val="-2"/>
                <w:sz w:val="24"/>
              </w:rPr>
              <w:t xml:space="preserve"> </w:t>
            </w:r>
            <w:r>
              <w:rPr>
                <w:sz w:val="24"/>
              </w:rPr>
              <w:t>вечірні</w:t>
            </w:r>
            <w:r>
              <w:rPr>
                <w:spacing w:val="-1"/>
                <w:sz w:val="24"/>
              </w:rPr>
              <w:t xml:space="preserve"> </w:t>
            </w:r>
            <w:r>
              <w:rPr>
                <w:spacing w:val="-2"/>
                <w:sz w:val="24"/>
              </w:rPr>
              <w:t>групи).</w:t>
            </w:r>
          </w:p>
        </w:tc>
      </w:tr>
      <w:tr w:rsidR="00A13F87" w14:paraId="655ECC5C" w14:textId="77777777">
        <w:trPr>
          <w:trHeight w:val="2220"/>
        </w:trPr>
        <w:tc>
          <w:tcPr>
            <w:tcW w:w="1697" w:type="dxa"/>
          </w:tcPr>
          <w:p w14:paraId="67C12953" w14:textId="77777777" w:rsidR="00A13F87" w:rsidRDefault="00AE16AA">
            <w:pPr>
              <w:pStyle w:val="TableParagraph"/>
              <w:spacing w:line="275" w:lineRule="exact"/>
              <w:rPr>
                <w:sz w:val="24"/>
              </w:rPr>
            </w:pPr>
            <w:proofErr w:type="spellStart"/>
            <w:r>
              <w:rPr>
                <w:sz w:val="24"/>
              </w:rPr>
              <w:t>Price</w:t>
            </w:r>
            <w:proofErr w:type="spellEnd"/>
            <w:r>
              <w:rPr>
                <w:spacing w:val="-5"/>
                <w:sz w:val="24"/>
              </w:rPr>
              <w:t xml:space="preserve"> </w:t>
            </w:r>
            <w:r>
              <w:rPr>
                <w:spacing w:val="-2"/>
                <w:sz w:val="24"/>
              </w:rPr>
              <w:t>(Ціна)</w:t>
            </w:r>
          </w:p>
        </w:tc>
        <w:tc>
          <w:tcPr>
            <w:tcW w:w="7939" w:type="dxa"/>
          </w:tcPr>
          <w:p w14:paraId="785B43F8" w14:textId="77777777" w:rsidR="00A13F87" w:rsidRDefault="00AE16AA">
            <w:pPr>
              <w:pStyle w:val="TableParagraph"/>
              <w:spacing w:line="275" w:lineRule="exact"/>
              <w:rPr>
                <w:sz w:val="24"/>
              </w:rPr>
            </w:pPr>
            <w:r>
              <w:rPr>
                <w:sz w:val="24"/>
              </w:rPr>
              <w:t>Конкурентні</w:t>
            </w:r>
            <w:r>
              <w:rPr>
                <w:spacing w:val="-4"/>
                <w:sz w:val="24"/>
              </w:rPr>
              <w:t xml:space="preserve"> </w:t>
            </w:r>
            <w:r>
              <w:rPr>
                <w:sz w:val="24"/>
              </w:rPr>
              <w:t>ціни</w:t>
            </w:r>
            <w:r>
              <w:rPr>
                <w:spacing w:val="-2"/>
                <w:sz w:val="24"/>
              </w:rPr>
              <w:t xml:space="preserve"> </w:t>
            </w:r>
            <w:r>
              <w:rPr>
                <w:sz w:val="24"/>
              </w:rPr>
              <w:t>для</w:t>
            </w:r>
            <w:r>
              <w:rPr>
                <w:spacing w:val="-2"/>
                <w:sz w:val="24"/>
              </w:rPr>
              <w:t xml:space="preserve"> </w:t>
            </w:r>
            <w:r>
              <w:rPr>
                <w:sz w:val="24"/>
              </w:rPr>
              <w:t>різних</w:t>
            </w:r>
            <w:r>
              <w:rPr>
                <w:spacing w:val="-3"/>
                <w:sz w:val="24"/>
              </w:rPr>
              <w:t xml:space="preserve"> </w:t>
            </w:r>
            <w:r>
              <w:rPr>
                <w:sz w:val="24"/>
              </w:rPr>
              <w:t>форматів</w:t>
            </w:r>
            <w:r>
              <w:rPr>
                <w:spacing w:val="-2"/>
                <w:sz w:val="24"/>
              </w:rPr>
              <w:t xml:space="preserve"> навчання:</w:t>
            </w:r>
          </w:p>
          <w:p w14:paraId="604B73BB" w14:textId="77777777" w:rsidR="00A13F87" w:rsidRDefault="00AE16AA">
            <w:pPr>
              <w:pStyle w:val="TableParagraph"/>
              <w:spacing w:before="41" w:line="276" w:lineRule="auto"/>
              <w:ind w:right="472"/>
              <w:rPr>
                <w:sz w:val="24"/>
              </w:rPr>
            </w:pPr>
            <w:r>
              <w:rPr>
                <w:sz w:val="24"/>
              </w:rPr>
              <w:t>Основний</w:t>
            </w:r>
            <w:r>
              <w:rPr>
                <w:spacing w:val="-5"/>
                <w:sz w:val="24"/>
              </w:rPr>
              <w:t xml:space="preserve"> </w:t>
            </w:r>
            <w:r>
              <w:rPr>
                <w:sz w:val="24"/>
              </w:rPr>
              <w:t>груповий</w:t>
            </w:r>
            <w:r>
              <w:rPr>
                <w:spacing w:val="-7"/>
                <w:sz w:val="24"/>
              </w:rPr>
              <w:t xml:space="preserve"> </w:t>
            </w:r>
            <w:r>
              <w:rPr>
                <w:sz w:val="24"/>
              </w:rPr>
              <w:t>курс</w:t>
            </w:r>
            <w:r>
              <w:rPr>
                <w:spacing w:val="-6"/>
                <w:sz w:val="24"/>
              </w:rPr>
              <w:t xml:space="preserve"> </w:t>
            </w:r>
            <w:r>
              <w:rPr>
                <w:sz w:val="24"/>
              </w:rPr>
              <w:t>коштує</w:t>
            </w:r>
            <w:r>
              <w:rPr>
                <w:spacing w:val="-6"/>
                <w:sz w:val="24"/>
              </w:rPr>
              <w:t xml:space="preserve"> </w:t>
            </w:r>
            <w:r>
              <w:rPr>
                <w:sz w:val="24"/>
              </w:rPr>
              <w:t>8000</w:t>
            </w:r>
            <w:r>
              <w:rPr>
                <w:spacing w:val="-5"/>
                <w:sz w:val="24"/>
              </w:rPr>
              <w:t xml:space="preserve"> </w:t>
            </w:r>
            <w:r>
              <w:rPr>
                <w:sz w:val="24"/>
              </w:rPr>
              <w:t>грн</w:t>
            </w:r>
            <w:r>
              <w:rPr>
                <w:spacing w:val="-4"/>
                <w:sz w:val="24"/>
              </w:rPr>
              <w:t xml:space="preserve"> </w:t>
            </w:r>
            <w:r>
              <w:rPr>
                <w:sz w:val="24"/>
              </w:rPr>
              <w:t>за</w:t>
            </w:r>
            <w:r>
              <w:rPr>
                <w:spacing w:val="-6"/>
                <w:sz w:val="24"/>
              </w:rPr>
              <w:t xml:space="preserve"> </w:t>
            </w:r>
            <w:r>
              <w:rPr>
                <w:sz w:val="24"/>
              </w:rPr>
              <w:t>2,5</w:t>
            </w:r>
            <w:r>
              <w:rPr>
                <w:spacing w:val="-5"/>
                <w:sz w:val="24"/>
              </w:rPr>
              <w:t xml:space="preserve"> </w:t>
            </w:r>
            <w:r>
              <w:rPr>
                <w:sz w:val="24"/>
              </w:rPr>
              <w:t>місяці</w:t>
            </w:r>
            <w:r>
              <w:rPr>
                <w:spacing w:val="-5"/>
                <w:sz w:val="24"/>
              </w:rPr>
              <w:t xml:space="preserve"> </w:t>
            </w:r>
            <w:r>
              <w:rPr>
                <w:sz w:val="24"/>
              </w:rPr>
              <w:t xml:space="preserve">навчання. </w:t>
            </w:r>
            <w:proofErr w:type="spellStart"/>
            <w:r>
              <w:rPr>
                <w:sz w:val="24"/>
              </w:rPr>
              <w:t>Спікінг</w:t>
            </w:r>
            <w:proofErr w:type="spellEnd"/>
            <w:r>
              <w:rPr>
                <w:sz w:val="24"/>
              </w:rPr>
              <w:t xml:space="preserve"> </w:t>
            </w:r>
            <w:proofErr w:type="spellStart"/>
            <w:r>
              <w:rPr>
                <w:sz w:val="24"/>
              </w:rPr>
              <w:t>клаби</w:t>
            </w:r>
            <w:proofErr w:type="spellEnd"/>
            <w:r>
              <w:rPr>
                <w:sz w:val="24"/>
              </w:rPr>
              <w:t xml:space="preserve"> та </w:t>
            </w:r>
            <w:proofErr w:type="spellStart"/>
            <w:r>
              <w:rPr>
                <w:sz w:val="24"/>
              </w:rPr>
              <w:t>муві</w:t>
            </w:r>
            <w:proofErr w:type="spellEnd"/>
            <w:r>
              <w:rPr>
                <w:sz w:val="24"/>
              </w:rPr>
              <w:t xml:space="preserve"> </w:t>
            </w:r>
            <w:proofErr w:type="spellStart"/>
            <w:r>
              <w:rPr>
                <w:sz w:val="24"/>
              </w:rPr>
              <w:t>клаби</w:t>
            </w:r>
            <w:proofErr w:type="spellEnd"/>
            <w:r>
              <w:rPr>
                <w:sz w:val="24"/>
              </w:rPr>
              <w:t xml:space="preserve"> по 175 грн за одне заняття.</w:t>
            </w:r>
          </w:p>
          <w:p w14:paraId="49A3C9D7" w14:textId="77777777" w:rsidR="00A13F87" w:rsidRDefault="00AE16AA">
            <w:pPr>
              <w:pStyle w:val="TableParagraph"/>
              <w:spacing w:line="278" w:lineRule="auto"/>
              <w:ind w:right="100"/>
              <w:rPr>
                <w:sz w:val="24"/>
              </w:rPr>
            </w:pPr>
            <w:r>
              <w:rPr>
                <w:sz w:val="24"/>
              </w:rPr>
              <w:t>Міні-курси</w:t>
            </w:r>
            <w:r>
              <w:rPr>
                <w:spacing w:val="-5"/>
                <w:sz w:val="24"/>
              </w:rPr>
              <w:t xml:space="preserve"> </w:t>
            </w:r>
            <w:r>
              <w:rPr>
                <w:sz w:val="24"/>
              </w:rPr>
              <w:t>з</w:t>
            </w:r>
            <w:r>
              <w:rPr>
                <w:spacing w:val="-3"/>
                <w:sz w:val="24"/>
              </w:rPr>
              <w:t xml:space="preserve"> </w:t>
            </w:r>
            <w:r>
              <w:rPr>
                <w:sz w:val="24"/>
              </w:rPr>
              <w:t>двох</w:t>
            </w:r>
            <w:r>
              <w:rPr>
                <w:spacing w:val="-3"/>
                <w:sz w:val="24"/>
              </w:rPr>
              <w:t xml:space="preserve"> </w:t>
            </w:r>
            <w:r>
              <w:rPr>
                <w:sz w:val="24"/>
              </w:rPr>
              <w:t>уроків</w:t>
            </w:r>
            <w:r>
              <w:rPr>
                <w:spacing w:val="-4"/>
                <w:sz w:val="24"/>
              </w:rPr>
              <w:t xml:space="preserve"> </w:t>
            </w:r>
            <w:r>
              <w:rPr>
                <w:sz w:val="24"/>
              </w:rPr>
              <w:t>вартують</w:t>
            </w:r>
            <w:r>
              <w:rPr>
                <w:spacing w:val="-2"/>
                <w:sz w:val="24"/>
              </w:rPr>
              <w:t xml:space="preserve"> </w:t>
            </w:r>
            <w:r>
              <w:rPr>
                <w:sz w:val="24"/>
              </w:rPr>
              <w:t>від</w:t>
            </w:r>
            <w:r>
              <w:rPr>
                <w:spacing w:val="-3"/>
                <w:sz w:val="24"/>
              </w:rPr>
              <w:t xml:space="preserve"> </w:t>
            </w:r>
            <w:r>
              <w:rPr>
                <w:sz w:val="24"/>
              </w:rPr>
              <w:t>500</w:t>
            </w:r>
            <w:r>
              <w:rPr>
                <w:spacing w:val="-3"/>
                <w:sz w:val="24"/>
              </w:rPr>
              <w:t xml:space="preserve"> </w:t>
            </w:r>
            <w:r>
              <w:rPr>
                <w:sz w:val="24"/>
              </w:rPr>
              <w:t>до</w:t>
            </w:r>
            <w:r>
              <w:rPr>
                <w:spacing w:val="-3"/>
                <w:sz w:val="24"/>
              </w:rPr>
              <w:t xml:space="preserve"> </w:t>
            </w:r>
            <w:r>
              <w:rPr>
                <w:sz w:val="24"/>
              </w:rPr>
              <w:t>700</w:t>
            </w:r>
            <w:r>
              <w:rPr>
                <w:spacing w:val="-3"/>
                <w:sz w:val="24"/>
              </w:rPr>
              <w:t xml:space="preserve"> </w:t>
            </w:r>
            <w:r>
              <w:rPr>
                <w:sz w:val="24"/>
              </w:rPr>
              <w:t>грн</w:t>
            </w:r>
            <w:r>
              <w:rPr>
                <w:spacing w:val="-3"/>
                <w:sz w:val="24"/>
              </w:rPr>
              <w:t xml:space="preserve"> </w:t>
            </w:r>
            <w:r>
              <w:rPr>
                <w:sz w:val="24"/>
              </w:rPr>
              <w:t>залежно</w:t>
            </w:r>
            <w:r>
              <w:rPr>
                <w:spacing w:val="-3"/>
                <w:sz w:val="24"/>
              </w:rPr>
              <w:t xml:space="preserve"> </w:t>
            </w:r>
            <w:r>
              <w:rPr>
                <w:sz w:val="24"/>
              </w:rPr>
              <w:t>від</w:t>
            </w:r>
            <w:r>
              <w:rPr>
                <w:spacing w:val="-3"/>
                <w:sz w:val="24"/>
              </w:rPr>
              <w:t xml:space="preserve"> </w:t>
            </w:r>
            <w:r>
              <w:rPr>
                <w:sz w:val="24"/>
              </w:rPr>
              <w:t>теми. Курс з носіями мови коштує 6200 грн за місяць навчання.</w:t>
            </w:r>
          </w:p>
          <w:p w14:paraId="2B830F14" w14:textId="77777777" w:rsidR="00A13F87" w:rsidRDefault="00AE16AA">
            <w:pPr>
              <w:pStyle w:val="TableParagraph"/>
              <w:spacing w:line="272" w:lineRule="exact"/>
              <w:rPr>
                <w:sz w:val="24"/>
              </w:rPr>
            </w:pPr>
            <w:r>
              <w:rPr>
                <w:sz w:val="24"/>
              </w:rPr>
              <w:t>Пропонуються</w:t>
            </w:r>
            <w:r>
              <w:rPr>
                <w:spacing w:val="40"/>
                <w:sz w:val="24"/>
              </w:rPr>
              <w:t xml:space="preserve"> </w:t>
            </w:r>
            <w:r>
              <w:rPr>
                <w:sz w:val="24"/>
              </w:rPr>
              <w:t>знижки</w:t>
            </w:r>
            <w:r>
              <w:rPr>
                <w:spacing w:val="40"/>
                <w:sz w:val="24"/>
              </w:rPr>
              <w:t xml:space="preserve"> </w:t>
            </w:r>
            <w:r>
              <w:rPr>
                <w:sz w:val="24"/>
              </w:rPr>
              <w:t>для</w:t>
            </w:r>
            <w:r>
              <w:rPr>
                <w:spacing w:val="40"/>
                <w:sz w:val="24"/>
              </w:rPr>
              <w:t xml:space="preserve"> </w:t>
            </w:r>
            <w:r>
              <w:rPr>
                <w:sz w:val="24"/>
              </w:rPr>
              <w:t>корпоративних</w:t>
            </w:r>
            <w:r>
              <w:rPr>
                <w:spacing w:val="38"/>
                <w:sz w:val="24"/>
              </w:rPr>
              <w:t xml:space="preserve"> </w:t>
            </w:r>
            <w:r>
              <w:rPr>
                <w:sz w:val="24"/>
              </w:rPr>
              <w:t>клієнтів,</w:t>
            </w:r>
            <w:r>
              <w:rPr>
                <w:spacing w:val="38"/>
                <w:sz w:val="24"/>
              </w:rPr>
              <w:t xml:space="preserve"> </w:t>
            </w:r>
            <w:r>
              <w:rPr>
                <w:sz w:val="24"/>
              </w:rPr>
              <w:t>постійних</w:t>
            </w:r>
            <w:r>
              <w:rPr>
                <w:spacing w:val="38"/>
                <w:sz w:val="24"/>
              </w:rPr>
              <w:t xml:space="preserve"> </w:t>
            </w:r>
            <w:r>
              <w:rPr>
                <w:sz w:val="24"/>
              </w:rPr>
              <w:t>клієнтів</w:t>
            </w:r>
            <w:r>
              <w:rPr>
                <w:spacing w:val="40"/>
                <w:sz w:val="24"/>
              </w:rPr>
              <w:t xml:space="preserve"> </w:t>
            </w:r>
            <w:r>
              <w:rPr>
                <w:spacing w:val="-10"/>
                <w:sz w:val="24"/>
              </w:rPr>
              <w:t>і</w:t>
            </w:r>
          </w:p>
          <w:p w14:paraId="5DE6412A" w14:textId="77777777" w:rsidR="00A13F87" w:rsidRDefault="00AE16AA">
            <w:pPr>
              <w:pStyle w:val="TableParagraph"/>
              <w:spacing w:before="40"/>
              <w:rPr>
                <w:sz w:val="24"/>
              </w:rPr>
            </w:pPr>
            <w:r>
              <w:rPr>
                <w:sz w:val="24"/>
              </w:rPr>
              <w:t>спеціальні</w:t>
            </w:r>
            <w:r>
              <w:rPr>
                <w:spacing w:val="-5"/>
                <w:sz w:val="24"/>
              </w:rPr>
              <w:t xml:space="preserve"> </w:t>
            </w:r>
            <w:r>
              <w:rPr>
                <w:sz w:val="24"/>
              </w:rPr>
              <w:t>акції,</w:t>
            </w:r>
            <w:r>
              <w:rPr>
                <w:spacing w:val="-5"/>
                <w:sz w:val="24"/>
              </w:rPr>
              <w:t xml:space="preserve"> </w:t>
            </w:r>
            <w:r>
              <w:rPr>
                <w:sz w:val="24"/>
              </w:rPr>
              <w:t>наприклад,</w:t>
            </w:r>
            <w:r>
              <w:rPr>
                <w:spacing w:val="-2"/>
                <w:sz w:val="24"/>
              </w:rPr>
              <w:t xml:space="preserve"> </w:t>
            </w:r>
            <w:r>
              <w:rPr>
                <w:sz w:val="24"/>
              </w:rPr>
              <w:t>"знижка</w:t>
            </w:r>
            <w:r>
              <w:rPr>
                <w:spacing w:val="-3"/>
                <w:sz w:val="24"/>
              </w:rPr>
              <w:t xml:space="preserve"> </w:t>
            </w:r>
            <w:r>
              <w:rPr>
                <w:sz w:val="24"/>
              </w:rPr>
              <w:t>10%</w:t>
            </w:r>
            <w:r>
              <w:rPr>
                <w:spacing w:val="-3"/>
                <w:sz w:val="24"/>
              </w:rPr>
              <w:t xml:space="preserve"> </w:t>
            </w:r>
            <w:r>
              <w:rPr>
                <w:sz w:val="24"/>
              </w:rPr>
              <w:t>при</w:t>
            </w:r>
            <w:r>
              <w:rPr>
                <w:spacing w:val="-4"/>
                <w:sz w:val="24"/>
              </w:rPr>
              <w:t xml:space="preserve"> </w:t>
            </w:r>
            <w:r>
              <w:rPr>
                <w:spacing w:val="-2"/>
                <w:sz w:val="24"/>
              </w:rPr>
              <w:t>передоплаті".</w:t>
            </w:r>
          </w:p>
        </w:tc>
      </w:tr>
      <w:tr w:rsidR="00A13F87" w14:paraId="50173021" w14:textId="77777777">
        <w:trPr>
          <w:trHeight w:val="2858"/>
        </w:trPr>
        <w:tc>
          <w:tcPr>
            <w:tcW w:w="1697" w:type="dxa"/>
          </w:tcPr>
          <w:p w14:paraId="00D2D90A" w14:textId="77777777" w:rsidR="00A13F87" w:rsidRDefault="00AE16AA">
            <w:pPr>
              <w:pStyle w:val="TableParagraph"/>
              <w:spacing w:before="1" w:line="276" w:lineRule="auto"/>
              <w:rPr>
                <w:sz w:val="24"/>
              </w:rPr>
            </w:pPr>
            <w:proofErr w:type="spellStart"/>
            <w:r>
              <w:rPr>
                <w:spacing w:val="-2"/>
                <w:sz w:val="24"/>
              </w:rPr>
              <w:t>Promotion</w:t>
            </w:r>
            <w:proofErr w:type="spellEnd"/>
            <w:r>
              <w:rPr>
                <w:spacing w:val="-2"/>
                <w:sz w:val="24"/>
              </w:rPr>
              <w:t xml:space="preserve"> (Просування)</w:t>
            </w:r>
          </w:p>
        </w:tc>
        <w:tc>
          <w:tcPr>
            <w:tcW w:w="7939" w:type="dxa"/>
          </w:tcPr>
          <w:p w14:paraId="33DD1286" w14:textId="77777777" w:rsidR="00A13F87" w:rsidRDefault="00AE16AA">
            <w:pPr>
              <w:pStyle w:val="TableParagraph"/>
              <w:spacing w:before="1" w:line="276" w:lineRule="auto"/>
              <w:ind w:right="93"/>
              <w:jc w:val="both"/>
              <w:rPr>
                <w:sz w:val="24"/>
              </w:rPr>
            </w:pPr>
            <w:r>
              <w:rPr>
                <w:sz w:val="24"/>
              </w:rPr>
              <w:t xml:space="preserve">Школа активно використовує цифрові та традиційні канали маркетингу: </w:t>
            </w:r>
            <w:proofErr w:type="spellStart"/>
            <w:r>
              <w:rPr>
                <w:sz w:val="24"/>
              </w:rPr>
              <w:t>Таргетована</w:t>
            </w:r>
            <w:proofErr w:type="spellEnd"/>
            <w:r>
              <w:rPr>
                <w:sz w:val="24"/>
              </w:rPr>
              <w:t xml:space="preserve"> реклама в соціальних мережах (</w:t>
            </w:r>
            <w:proofErr w:type="spellStart"/>
            <w:r>
              <w:rPr>
                <w:sz w:val="24"/>
              </w:rPr>
              <w:t>Instagram</w:t>
            </w:r>
            <w:proofErr w:type="spellEnd"/>
            <w:r>
              <w:rPr>
                <w:sz w:val="24"/>
              </w:rPr>
              <w:t xml:space="preserve">, </w:t>
            </w:r>
            <w:proofErr w:type="spellStart"/>
            <w:r>
              <w:rPr>
                <w:sz w:val="24"/>
              </w:rPr>
              <w:t>Facebook</w:t>
            </w:r>
            <w:proofErr w:type="spellEnd"/>
            <w:r>
              <w:rPr>
                <w:sz w:val="24"/>
              </w:rPr>
              <w:t xml:space="preserve">, </w:t>
            </w:r>
            <w:proofErr w:type="spellStart"/>
            <w:r>
              <w:rPr>
                <w:sz w:val="24"/>
              </w:rPr>
              <w:t>TikTok</w:t>
            </w:r>
            <w:proofErr w:type="spellEnd"/>
            <w:r>
              <w:rPr>
                <w:sz w:val="24"/>
              </w:rPr>
              <w:t>). Публікація кейсів успішних учнів та новини про заходи,</w:t>
            </w:r>
          </w:p>
          <w:p w14:paraId="431C79DE" w14:textId="77777777" w:rsidR="00A13F87" w:rsidRDefault="00AE16AA">
            <w:pPr>
              <w:pStyle w:val="TableParagraph"/>
              <w:spacing w:line="274" w:lineRule="exact"/>
              <w:jc w:val="both"/>
              <w:rPr>
                <w:sz w:val="24"/>
              </w:rPr>
            </w:pPr>
            <w:r>
              <w:rPr>
                <w:sz w:val="24"/>
              </w:rPr>
              <w:t>акції</w:t>
            </w:r>
            <w:r>
              <w:rPr>
                <w:spacing w:val="-1"/>
                <w:sz w:val="24"/>
              </w:rPr>
              <w:t xml:space="preserve"> </w:t>
            </w:r>
            <w:r>
              <w:rPr>
                <w:sz w:val="24"/>
              </w:rPr>
              <w:t>та</w:t>
            </w:r>
            <w:r>
              <w:rPr>
                <w:spacing w:val="-2"/>
                <w:sz w:val="24"/>
              </w:rPr>
              <w:t xml:space="preserve"> </w:t>
            </w:r>
            <w:r>
              <w:rPr>
                <w:sz w:val="24"/>
              </w:rPr>
              <w:t>нові</w:t>
            </w:r>
            <w:r>
              <w:rPr>
                <w:spacing w:val="-3"/>
                <w:sz w:val="24"/>
              </w:rPr>
              <w:t xml:space="preserve"> </w:t>
            </w:r>
            <w:r>
              <w:rPr>
                <w:sz w:val="24"/>
              </w:rPr>
              <w:t>курси</w:t>
            </w:r>
            <w:r>
              <w:rPr>
                <w:spacing w:val="-1"/>
                <w:sz w:val="24"/>
              </w:rPr>
              <w:t xml:space="preserve"> </w:t>
            </w:r>
            <w:r>
              <w:rPr>
                <w:sz w:val="24"/>
              </w:rPr>
              <w:t>на</w:t>
            </w:r>
            <w:r>
              <w:rPr>
                <w:spacing w:val="-2"/>
                <w:sz w:val="24"/>
              </w:rPr>
              <w:t xml:space="preserve"> </w:t>
            </w:r>
            <w:r>
              <w:rPr>
                <w:sz w:val="24"/>
              </w:rPr>
              <w:t>власних</w:t>
            </w:r>
            <w:r>
              <w:rPr>
                <w:spacing w:val="-1"/>
                <w:sz w:val="24"/>
              </w:rPr>
              <w:t xml:space="preserve"> </w:t>
            </w:r>
            <w:r>
              <w:rPr>
                <w:sz w:val="24"/>
              </w:rPr>
              <w:t>сторінках</w:t>
            </w:r>
            <w:r>
              <w:rPr>
                <w:spacing w:val="-1"/>
                <w:sz w:val="24"/>
              </w:rPr>
              <w:t xml:space="preserve"> </w:t>
            </w:r>
            <w:r>
              <w:rPr>
                <w:sz w:val="24"/>
              </w:rPr>
              <w:t>у</w:t>
            </w:r>
            <w:r>
              <w:rPr>
                <w:spacing w:val="-1"/>
                <w:sz w:val="24"/>
              </w:rPr>
              <w:t xml:space="preserve"> </w:t>
            </w:r>
            <w:r>
              <w:rPr>
                <w:spacing w:val="-2"/>
                <w:sz w:val="24"/>
              </w:rPr>
              <w:t>соцмережах.</w:t>
            </w:r>
          </w:p>
          <w:p w14:paraId="367C212A" w14:textId="77777777" w:rsidR="00A13F87" w:rsidRDefault="00AE16AA">
            <w:pPr>
              <w:pStyle w:val="TableParagraph"/>
              <w:spacing w:before="41" w:line="276" w:lineRule="auto"/>
              <w:ind w:right="92"/>
              <w:jc w:val="both"/>
              <w:rPr>
                <w:sz w:val="24"/>
              </w:rPr>
            </w:pPr>
            <w:r>
              <w:rPr>
                <w:sz w:val="24"/>
              </w:rPr>
              <w:t>Контек</w:t>
            </w:r>
            <w:r>
              <w:rPr>
                <w:sz w:val="24"/>
              </w:rPr>
              <w:t xml:space="preserve">стна реклама та SEO для збільшення трафіку на </w:t>
            </w:r>
            <w:proofErr w:type="spellStart"/>
            <w:r>
              <w:rPr>
                <w:sz w:val="24"/>
              </w:rPr>
              <w:t>вебсайт</w:t>
            </w:r>
            <w:proofErr w:type="spellEnd"/>
            <w:r>
              <w:rPr>
                <w:sz w:val="24"/>
              </w:rPr>
              <w:t xml:space="preserve"> школи. Партнерство з корпоративними клієнтами, такими як ПриватБанк, Інтерпайп,</w:t>
            </w:r>
            <w:r>
              <w:rPr>
                <w:spacing w:val="-13"/>
                <w:sz w:val="24"/>
              </w:rPr>
              <w:t xml:space="preserve"> </w:t>
            </w:r>
            <w:r>
              <w:rPr>
                <w:sz w:val="24"/>
              </w:rPr>
              <w:t>Епіцентр.</w:t>
            </w:r>
            <w:r>
              <w:rPr>
                <w:spacing w:val="-13"/>
                <w:sz w:val="24"/>
              </w:rPr>
              <w:t xml:space="preserve"> </w:t>
            </w:r>
            <w:r>
              <w:rPr>
                <w:sz w:val="24"/>
              </w:rPr>
              <w:t>Безкоштовні</w:t>
            </w:r>
            <w:r>
              <w:rPr>
                <w:spacing w:val="-13"/>
                <w:sz w:val="24"/>
              </w:rPr>
              <w:t xml:space="preserve"> </w:t>
            </w:r>
            <w:proofErr w:type="spellStart"/>
            <w:r>
              <w:rPr>
                <w:sz w:val="24"/>
              </w:rPr>
              <w:t>вебінари</w:t>
            </w:r>
            <w:proofErr w:type="spellEnd"/>
            <w:r>
              <w:rPr>
                <w:spacing w:val="-12"/>
                <w:sz w:val="24"/>
              </w:rPr>
              <w:t xml:space="preserve"> </w:t>
            </w:r>
            <w:r>
              <w:rPr>
                <w:sz w:val="24"/>
              </w:rPr>
              <w:t>та</w:t>
            </w:r>
            <w:r>
              <w:rPr>
                <w:spacing w:val="-13"/>
                <w:sz w:val="24"/>
              </w:rPr>
              <w:t xml:space="preserve"> </w:t>
            </w:r>
            <w:r>
              <w:rPr>
                <w:sz w:val="24"/>
              </w:rPr>
              <w:t>відкриті</w:t>
            </w:r>
            <w:r>
              <w:rPr>
                <w:spacing w:val="-12"/>
                <w:sz w:val="24"/>
              </w:rPr>
              <w:t xml:space="preserve"> </w:t>
            </w:r>
            <w:proofErr w:type="spellStart"/>
            <w:r>
              <w:rPr>
                <w:sz w:val="24"/>
              </w:rPr>
              <w:t>уроки</w:t>
            </w:r>
            <w:proofErr w:type="spellEnd"/>
            <w:r>
              <w:rPr>
                <w:spacing w:val="-12"/>
                <w:sz w:val="24"/>
              </w:rPr>
              <w:t xml:space="preserve"> </w:t>
            </w:r>
            <w:r>
              <w:rPr>
                <w:sz w:val="24"/>
              </w:rPr>
              <w:t>для</w:t>
            </w:r>
            <w:r>
              <w:rPr>
                <w:spacing w:val="-13"/>
                <w:sz w:val="24"/>
              </w:rPr>
              <w:t xml:space="preserve"> </w:t>
            </w:r>
            <w:r>
              <w:rPr>
                <w:sz w:val="24"/>
              </w:rPr>
              <w:t>залучення нових</w:t>
            </w:r>
            <w:r>
              <w:rPr>
                <w:spacing w:val="34"/>
                <w:sz w:val="24"/>
              </w:rPr>
              <w:t xml:space="preserve"> </w:t>
            </w:r>
            <w:r>
              <w:rPr>
                <w:sz w:val="24"/>
              </w:rPr>
              <w:t>студентів.</w:t>
            </w:r>
            <w:r>
              <w:rPr>
                <w:spacing w:val="38"/>
                <w:sz w:val="24"/>
              </w:rPr>
              <w:t xml:space="preserve"> </w:t>
            </w:r>
            <w:r>
              <w:rPr>
                <w:sz w:val="24"/>
              </w:rPr>
              <w:t>Залучення</w:t>
            </w:r>
            <w:r>
              <w:rPr>
                <w:spacing w:val="36"/>
                <w:sz w:val="24"/>
              </w:rPr>
              <w:t xml:space="preserve"> </w:t>
            </w:r>
            <w:r>
              <w:rPr>
                <w:sz w:val="24"/>
              </w:rPr>
              <w:t>нових</w:t>
            </w:r>
            <w:r>
              <w:rPr>
                <w:spacing w:val="36"/>
                <w:sz w:val="24"/>
              </w:rPr>
              <w:t xml:space="preserve"> </w:t>
            </w:r>
            <w:r>
              <w:rPr>
                <w:sz w:val="24"/>
              </w:rPr>
              <w:t>клієнтів</w:t>
            </w:r>
            <w:r>
              <w:rPr>
                <w:spacing w:val="36"/>
                <w:sz w:val="24"/>
              </w:rPr>
              <w:t xml:space="preserve"> </w:t>
            </w:r>
            <w:r>
              <w:rPr>
                <w:sz w:val="24"/>
              </w:rPr>
              <w:t>через</w:t>
            </w:r>
            <w:r>
              <w:rPr>
                <w:spacing w:val="37"/>
                <w:sz w:val="24"/>
              </w:rPr>
              <w:t xml:space="preserve"> </w:t>
            </w:r>
            <w:r>
              <w:rPr>
                <w:sz w:val="24"/>
              </w:rPr>
              <w:t>рекомендації.</w:t>
            </w:r>
            <w:r>
              <w:rPr>
                <w:spacing w:val="41"/>
                <w:sz w:val="24"/>
              </w:rPr>
              <w:t xml:space="preserve"> </w:t>
            </w:r>
            <w:r>
              <w:rPr>
                <w:sz w:val="24"/>
              </w:rPr>
              <w:t>Участь</w:t>
            </w:r>
            <w:r>
              <w:rPr>
                <w:spacing w:val="37"/>
                <w:sz w:val="24"/>
              </w:rPr>
              <w:t xml:space="preserve"> </w:t>
            </w:r>
            <w:r>
              <w:rPr>
                <w:spacing w:val="-10"/>
                <w:sz w:val="24"/>
              </w:rPr>
              <w:t>у</w:t>
            </w:r>
          </w:p>
          <w:p w14:paraId="53110C71" w14:textId="77777777" w:rsidR="00A13F87" w:rsidRDefault="00AE16AA">
            <w:pPr>
              <w:pStyle w:val="TableParagraph"/>
              <w:spacing w:before="1"/>
              <w:jc w:val="both"/>
              <w:rPr>
                <w:sz w:val="24"/>
              </w:rPr>
            </w:pPr>
            <w:r>
              <w:rPr>
                <w:sz w:val="24"/>
              </w:rPr>
              <w:t>благодійних</w:t>
            </w:r>
            <w:r>
              <w:rPr>
                <w:spacing w:val="-6"/>
                <w:sz w:val="24"/>
              </w:rPr>
              <w:t xml:space="preserve"> </w:t>
            </w:r>
            <w:proofErr w:type="spellStart"/>
            <w:r>
              <w:rPr>
                <w:sz w:val="24"/>
              </w:rPr>
              <w:t>проєктах</w:t>
            </w:r>
            <w:proofErr w:type="spellEnd"/>
            <w:r>
              <w:rPr>
                <w:spacing w:val="-3"/>
                <w:sz w:val="24"/>
              </w:rPr>
              <w:t xml:space="preserve"> </w:t>
            </w:r>
            <w:r>
              <w:rPr>
                <w:sz w:val="24"/>
              </w:rPr>
              <w:t>та</w:t>
            </w:r>
            <w:r>
              <w:rPr>
                <w:spacing w:val="-5"/>
                <w:sz w:val="24"/>
              </w:rPr>
              <w:t xml:space="preserve"> </w:t>
            </w:r>
            <w:r>
              <w:rPr>
                <w:sz w:val="24"/>
              </w:rPr>
              <w:t>підтримка</w:t>
            </w:r>
            <w:r>
              <w:rPr>
                <w:spacing w:val="-4"/>
                <w:sz w:val="24"/>
              </w:rPr>
              <w:t xml:space="preserve"> </w:t>
            </w:r>
            <w:r>
              <w:rPr>
                <w:sz w:val="24"/>
              </w:rPr>
              <w:t xml:space="preserve">освітніх </w:t>
            </w:r>
            <w:r>
              <w:rPr>
                <w:spacing w:val="-2"/>
                <w:sz w:val="24"/>
              </w:rPr>
              <w:t>ініціатив.</w:t>
            </w:r>
          </w:p>
        </w:tc>
      </w:tr>
    </w:tbl>
    <w:p w14:paraId="249E3D1A" w14:textId="77777777" w:rsidR="00A13F87" w:rsidRDefault="00AE16AA">
      <w:pPr>
        <w:ind w:left="863"/>
        <w:rPr>
          <w:i/>
          <w:sz w:val="24"/>
        </w:rPr>
      </w:pPr>
      <w:r>
        <w:rPr>
          <w:i/>
          <w:sz w:val="24"/>
        </w:rPr>
        <w:t>Джерело:</w:t>
      </w:r>
      <w:r>
        <w:rPr>
          <w:i/>
          <w:spacing w:val="-4"/>
          <w:sz w:val="24"/>
        </w:rPr>
        <w:t xml:space="preserve"> </w:t>
      </w:r>
      <w:r>
        <w:rPr>
          <w:i/>
          <w:sz w:val="24"/>
        </w:rPr>
        <w:t>розроблено</w:t>
      </w:r>
      <w:r>
        <w:rPr>
          <w:i/>
          <w:spacing w:val="-2"/>
          <w:sz w:val="24"/>
        </w:rPr>
        <w:t xml:space="preserve"> </w:t>
      </w:r>
      <w:r>
        <w:rPr>
          <w:i/>
          <w:sz w:val="24"/>
        </w:rPr>
        <w:t>автором</w:t>
      </w:r>
      <w:r>
        <w:rPr>
          <w:i/>
          <w:spacing w:val="-3"/>
          <w:sz w:val="24"/>
        </w:rPr>
        <w:t xml:space="preserve"> </w:t>
      </w:r>
      <w:r>
        <w:rPr>
          <w:i/>
          <w:sz w:val="24"/>
        </w:rPr>
        <w:t>на</w:t>
      </w:r>
      <w:r>
        <w:rPr>
          <w:i/>
          <w:spacing w:val="-2"/>
          <w:sz w:val="24"/>
        </w:rPr>
        <w:t xml:space="preserve"> </w:t>
      </w:r>
      <w:r>
        <w:rPr>
          <w:i/>
          <w:sz w:val="24"/>
        </w:rPr>
        <w:t>основі</w:t>
      </w:r>
      <w:r>
        <w:rPr>
          <w:i/>
          <w:spacing w:val="-2"/>
          <w:sz w:val="24"/>
        </w:rPr>
        <w:t xml:space="preserve"> </w:t>
      </w:r>
      <w:r>
        <w:rPr>
          <w:i/>
          <w:sz w:val="24"/>
        </w:rPr>
        <w:t>даних</w:t>
      </w:r>
      <w:r>
        <w:rPr>
          <w:i/>
          <w:spacing w:val="-3"/>
          <w:sz w:val="24"/>
        </w:rPr>
        <w:t xml:space="preserve"> </w:t>
      </w:r>
      <w:r>
        <w:rPr>
          <w:i/>
          <w:spacing w:val="-2"/>
          <w:sz w:val="24"/>
        </w:rPr>
        <w:t>компанії</w:t>
      </w:r>
    </w:p>
    <w:p w14:paraId="659AE37D" w14:textId="77777777" w:rsidR="00A13F87" w:rsidRDefault="00A13F87">
      <w:pPr>
        <w:pStyle w:val="a3"/>
        <w:ind w:left="0"/>
        <w:jc w:val="left"/>
        <w:rPr>
          <w:i/>
          <w:sz w:val="24"/>
        </w:rPr>
      </w:pPr>
    </w:p>
    <w:p w14:paraId="02161279" w14:textId="77777777" w:rsidR="00A13F87" w:rsidRDefault="00A13F87">
      <w:pPr>
        <w:pStyle w:val="a3"/>
        <w:spacing w:before="1"/>
        <w:ind w:left="0"/>
        <w:jc w:val="left"/>
        <w:rPr>
          <w:i/>
          <w:sz w:val="24"/>
        </w:rPr>
      </w:pPr>
    </w:p>
    <w:p w14:paraId="23CF5A31" w14:textId="77777777" w:rsidR="00A13F87" w:rsidRDefault="00AE16AA">
      <w:pPr>
        <w:pStyle w:val="a3"/>
        <w:spacing w:line="360" w:lineRule="auto"/>
        <w:ind w:right="139" w:firstLine="719"/>
      </w:pPr>
      <w:r>
        <w:t>Аналіз</w:t>
      </w:r>
      <w:r>
        <w:rPr>
          <w:spacing w:val="-18"/>
        </w:rPr>
        <w:t xml:space="preserve"> </w:t>
      </w:r>
      <w:r>
        <w:t>за</w:t>
      </w:r>
      <w:r>
        <w:rPr>
          <w:spacing w:val="-17"/>
        </w:rPr>
        <w:t xml:space="preserve"> </w:t>
      </w:r>
      <w:r>
        <w:t>концепцією</w:t>
      </w:r>
      <w:r>
        <w:rPr>
          <w:spacing w:val="-18"/>
        </w:rPr>
        <w:t xml:space="preserve"> </w:t>
      </w:r>
      <w:r>
        <w:t>4Р</w:t>
      </w:r>
      <w:r>
        <w:rPr>
          <w:spacing w:val="-17"/>
        </w:rPr>
        <w:t xml:space="preserve"> </w:t>
      </w:r>
      <w:r>
        <w:t>дозволив</w:t>
      </w:r>
      <w:r>
        <w:rPr>
          <w:spacing w:val="-18"/>
        </w:rPr>
        <w:t xml:space="preserve"> </w:t>
      </w:r>
      <w:r>
        <w:t>ТОВ</w:t>
      </w:r>
      <w:r>
        <w:rPr>
          <w:spacing w:val="-17"/>
        </w:rPr>
        <w:t xml:space="preserve"> </w:t>
      </w:r>
      <w:r>
        <w:t>«ESL»</w:t>
      </w:r>
      <w:r>
        <w:rPr>
          <w:spacing w:val="-18"/>
        </w:rPr>
        <w:t xml:space="preserve"> </w:t>
      </w:r>
      <w:r>
        <w:t>краще</w:t>
      </w:r>
      <w:r>
        <w:rPr>
          <w:spacing w:val="-17"/>
        </w:rPr>
        <w:t xml:space="preserve"> </w:t>
      </w:r>
      <w:r>
        <w:t>зрозуміти</w:t>
      </w:r>
      <w:r>
        <w:rPr>
          <w:spacing w:val="-18"/>
        </w:rPr>
        <w:t xml:space="preserve"> </w:t>
      </w:r>
      <w:r>
        <w:t>потреби</w:t>
      </w:r>
      <w:r>
        <w:rPr>
          <w:spacing w:val="-17"/>
        </w:rPr>
        <w:t xml:space="preserve"> </w:t>
      </w:r>
      <w:r>
        <w:t>своїх клієнтів і знайти шляхи для підвищення конкурентоспроможності на ринку освітніх</w:t>
      </w:r>
      <w:r>
        <w:rPr>
          <w:spacing w:val="-4"/>
        </w:rPr>
        <w:t xml:space="preserve"> </w:t>
      </w:r>
      <w:r>
        <w:t>послуг.</w:t>
      </w:r>
      <w:r>
        <w:rPr>
          <w:spacing w:val="-4"/>
        </w:rPr>
        <w:t xml:space="preserve"> </w:t>
      </w:r>
      <w:r>
        <w:t>Оптимізація</w:t>
      </w:r>
      <w:r>
        <w:rPr>
          <w:spacing w:val="-1"/>
        </w:rPr>
        <w:t xml:space="preserve"> </w:t>
      </w:r>
      <w:r>
        <w:t>продукту,</w:t>
      </w:r>
      <w:r>
        <w:rPr>
          <w:spacing w:val="-4"/>
        </w:rPr>
        <w:t xml:space="preserve"> </w:t>
      </w:r>
      <w:r>
        <w:t>цінової</w:t>
      </w:r>
      <w:r>
        <w:rPr>
          <w:spacing w:val="-3"/>
        </w:rPr>
        <w:t xml:space="preserve"> </w:t>
      </w:r>
      <w:r>
        <w:t>політики,</w:t>
      </w:r>
      <w:r>
        <w:rPr>
          <w:spacing w:val="-4"/>
        </w:rPr>
        <w:t xml:space="preserve"> </w:t>
      </w:r>
      <w:r>
        <w:t>каналів</w:t>
      </w:r>
      <w:r>
        <w:rPr>
          <w:spacing w:val="-4"/>
        </w:rPr>
        <w:t xml:space="preserve"> </w:t>
      </w:r>
      <w:r>
        <w:t>розповсюдження та рекламних заходів допоможе школі покращити свою пропозицію та залучити більше учнів як на онлайн</w:t>
      </w:r>
      <w:r>
        <w:t xml:space="preserve">, так і на </w:t>
      </w:r>
      <w:proofErr w:type="spellStart"/>
      <w:r>
        <w:t>офлайн</w:t>
      </w:r>
      <w:proofErr w:type="spellEnd"/>
      <w:r>
        <w:t xml:space="preserve"> курси.</w:t>
      </w:r>
    </w:p>
    <w:p w14:paraId="64C3C00D" w14:textId="77777777" w:rsidR="00A13F87" w:rsidRDefault="00A13F87">
      <w:pPr>
        <w:pStyle w:val="a3"/>
        <w:spacing w:line="360" w:lineRule="auto"/>
        <w:sectPr w:rsidR="00A13F87">
          <w:pgSz w:w="11910" w:h="16840"/>
          <w:pgMar w:top="840" w:right="425" w:bottom="280" w:left="1275" w:header="578" w:footer="0" w:gutter="0"/>
          <w:cols w:space="720"/>
        </w:sectPr>
      </w:pPr>
    </w:p>
    <w:p w14:paraId="44AB90AF" w14:textId="77777777" w:rsidR="00A13F87" w:rsidRDefault="00AE16AA">
      <w:pPr>
        <w:pStyle w:val="a3"/>
        <w:spacing w:before="289" w:line="360" w:lineRule="auto"/>
        <w:ind w:right="141" w:firstLine="719"/>
      </w:pPr>
      <w:r>
        <w:lastRenderedPageBreak/>
        <w:t xml:space="preserve">Далі проаналізуємо канали трафіку школи розмовної англійської. А саме </w:t>
      </w:r>
      <w:proofErr w:type="spellStart"/>
      <w:r>
        <w:t>вебсайт</w:t>
      </w:r>
      <w:proofErr w:type="spellEnd"/>
      <w:r>
        <w:rPr>
          <w:spacing w:val="-10"/>
        </w:rPr>
        <w:t xml:space="preserve"> </w:t>
      </w:r>
      <w:r>
        <w:t>та</w:t>
      </w:r>
      <w:r>
        <w:rPr>
          <w:spacing w:val="-10"/>
        </w:rPr>
        <w:t xml:space="preserve"> </w:t>
      </w:r>
      <w:r>
        <w:t>соціальні</w:t>
      </w:r>
      <w:r>
        <w:rPr>
          <w:spacing w:val="-11"/>
        </w:rPr>
        <w:t xml:space="preserve"> </w:t>
      </w:r>
      <w:r>
        <w:t>мережи.</w:t>
      </w:r>
      <w:r>
        <w:rPr>
          <w:spacing w:val="-11"/>
        </w:rPr>
        <w:t xml:space="preserve"> </w:t>
      </w:r>
      <w:r>
        <w:t>Перейдемо</w:t>
      </w:r>
      <w:r>
        <w:rPr>
          <w:spacing w:val="-11"/>
        </w:rPr>
        <w:t xml:space="preserve"> </w:t>
      </w:r>
      <w:r>
        <w:t>до</w:t>
      </w:r>
      <w:r>
        <w:rPr>
          <w:spacing w:val="-11"/>
        </w:rPr>
        <w:t xml:space="preserve"> </w:t>
      </w:r>
      <w:r>
        <w:t>головної</w:t>
      </w:r>
      <w:r>
        <w:rPr>
          <w:spacing w:val="-9"/>
        </w:rPr>
        <w:t xml:space="preserve"> </w:t>
      </w:r>
      <w:r>
        <w:t>сторінки</w:t>
      </w:r>
      <w:r>
        <w:rPr>
          <w:spacing w:val="-9"/>
        </w:rPr>
        <w:t xml:space="preserve"> </w:t>
      </w:r>
      <w:r>
        <w:t>сайту</w:t>
      </w:r>
      <w:r>
        <w:rPr>
          <w:spacing w:val="-9"/>
        </w:rPr>
        <w:t xml:space="preserve"> </w:t>
      </w:r>
      <w:r>
        <w:t>та</w:t>
      </w:r>
      <w:r>
        <w:rPr>
          <w:spacing w:val="-10"/>
        </w:rPr>
        <w:t xml:space="preserve"> </w:t>
      </w:r>
      <w:r>
        <w:t>подивимось чи зручна навігація для отримання консультації (дивитись рисуно</w:t>
      </w:r>
      <w:r>
        <w:t>к 2.7).</w:t>
      </w:r>
    </w:p>
    <w:p w14:paraId="04DA5AE0" w14:textId="77777777" w:rsidR="00A13F87" w:rsidRDefault="00A13F87">
      <w:pPr>
        <w:pStyle w:val="a3"/>
        <w:ind w:left="0"/>
        <w:jc w:val="left"/>
        <w:rPr>
          <w:sz w:val="20"/>
        </w:rPr>
      </w:pPr>
    </w:p>
    <w:p w14:paraId="47DCF9EC" w14:textId="77777777" w:rsidR="00A13F87" w:rsidRDefault="00AE16AA">
      <w:pPr>
        <w:pStyle w:val="a3"/>
        <w:ind w:left="0"/>
        <w:jc w:val="left"/>
        <w:rPr>
          <w:sz w:val="20"/>
        </w:rPr>
      </w:pPr>
      <w:r>
        <w:rPr>
          <w:noProof/>
          <w:sz w:val="20"/>
        </w:rPr>
        <w:drawing>
          <wp:anchor distT="0" distB="0" distL="0" distR="0" simplePos="0" relativeHeight="487592448" behindDoc="1" locked="0" layoutInCell="1" allowOverlap="1" wp14:anchorId="1BCC04DA" wp14:editId="7CE2DFB5">
            <wp:simplePos x="0" y="0"/>
            <wp:positionH relativeFrom="page">
              <wp:posOffset>2074798</wp:posOffset>
            </wp:positionH>
            <wp:positionV relativeFrom="paragraph">
              <wp:posOffset>161308</wp:posOffset>
            </wp:positionV>
            <wp:extent cx="3960590" cy="3960590"/>
            <wp:effectExtent l="0" t="0" r="0" b="0"/>
            <wp:wrapTopAndBottom/>
            <wp:docPr id="23" name="Image 2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3" name="Image 23"/>
                    <pic:cNvPicPr/>
                  </pic:nvPicPr>
                  <pic:blipFill>
                    <a:blip r:embed="rId26" cstate="print"/>
                    <a:stretch>
                      <a:fillRect/>
                    </a:stretch>
                  </pic:blipFill>
                  <pic:spPr>
                    <a:xfrm>
                      <a:off x="0" y="0"/>
                      <a:ext cx="3960590" cy="3960590"/>
                    </a:xfrm>
                    <a:prstGeom prst="rect">
                      <a:avLst/>
                    </a:prstGeom>
                  </pic:spPr>
                </pic:pic>
              </a:graphicData>
            </a:graphic>
          </wp:anchor>
        </w:drawing>
      </w:r>
    </w:p>
    <w:p w14:paraId="036CB592" w14:textId="77777777" w:rsidR="00A13F87" w:rsidRDefault="00AE16AA">
      <w:pPr>
        <w:pStyle w:val="a3"/>
        <w:spacing w:before="150"/>
        <w:ind w:left="1036" w:right="1034"/>
        <w:jc w:val="center"/>
      </w:pPr>
      <w:r>
        <w:t>Рисунок</w:t>
      </w:r>
      <w:r>
        <w:rPr>
          <w:spacing w:val="-8"/>
        </w:rPr>
        <w:t xml:space="preserve"> </w:t>
      </w:r>
      <w:r>
        <w:t>2.7</w:t>
      </w:r>
      <w:r>
        <w:rPr>
          <w:spacing w:val="-6"/>
        </w:rPr>
        <w:t xml:space="preserve"> </w:t>
      </w:r>
      <w:r>
        <w:t>–</w:t>
      </w:r>
      <w:r>
        <w:rPr>
          <w:spacing w:val="-5"/>
        </w:rPr>
        <w:t xml:space="preserve"> </w:t>
      </w:r>
      <w:r>
        <w:t>Головна</w:t>
      </w:r>
      <w:r>
        <w:rPr>
          <w:spacing w:val="-5"/>
        </w:rPr>
        <w:t xml:space="preserve"> </w:t>
      </w:r>
      <w:r>
        <w:t>сторінка</w:t>
      </w:r>
      <w:r>
        <w:rPr>
          <w:spacing w:val="-4"/>
        </w:rPr>
        <w:t xml:space="preserve"> </w:t>
      </w:r>
      <w:proofErr w:type="spellStart"/>
      <w:r>
        <w:t>вебсайту</w:t>
      </w:r>
      <w:proofErr w:type="spellEnd"/>
      <w:r>
        <w:rPr>
          <w:spacing w:val="-4"/>
        </w:rPr>
        <w:t xml:space="preserve"> </w:t>
      </w:r>
      <w:r>
        <w:t>школи</w:t>
      </w:r>
      <w:r>
        <w:rPr>
          <w:spacing w:val="-5"/>
        </w:rPr>
        <w:t xml:space="preserve"> </w:t>
      </w:r>
      <w:r>
        <w:t>англійської</w:t>
      </w:r>
      <w:r>
        <w:rPr>
          <w:spacing w:val="-2"/>
        </w:rPr>
        <w:t xml:space="preserve"> </w:t>
      </w:r>
      <w:r>
        <w:rPr>
          <w:spacing w:val="-5"/>
        </w:rPr>
        <w:t>ESL</w:t>
      </w:r>
    </w:p>
    <w:p w14:paraId="7C7E458D" w14:textId="77777777" w:rsidR="00A13F87" w:rsidRDefault="00AE16AA">
      <w:pPr>
        <w:spacing w:before="159"/>
        <w:ind w:left="1036" w:right="1035"/>
        <w:jc w:val="center"/>
        <w:rPr>
          <w:i/>
          <w:sz w:val="24"/>
        </w:rPr>
      </w:pPr>
      <w:r>
        <w:rPr>
          <w:i/>
          <w:sz w:val="24"/>
        </w:rPr>
        <w:t>Джерело:</w:t>
      </w:r>
      <w:r>
        <w:rPr>
          <w:i/>
          <w:spacing w:val="-3"/>
          <w:sz w:val="24"/>
        </w:rPr>
        <w:t xml:space="preserve"> </w:t>
      </w:r>
      <w:r>
        <w:rPr>
          <w:i/>
          <w:sz w:val="24"/>
        </w:rPr>
        <w:t>головна</w:t>
      </w:r>
      <w:r>
        <w:rPr>
          <w:i/>
          <w:spacing w:val="-2"/>
          <w:sz w:val="24"/>
        </w:rPr>
        <w:t xml:space="preserve"> </w:t>
      </w:r>
      <w:r>
        <w:rPr>
          <w:i/>
          <w:sz w:val="24"/>
        </w:rPr>
        <w:t>сторінка</w:t>
      </w:r>
      <w:r>
        <w:rPr>
          <w:i/>
          <w:spacing w:val="-2"/>
          <w:sz w:val="24"/>
        </w:rPr>
        <w:t xml:space="preserve"> </w:t>
      </w:r>
      <w:r>
        <w:rPr>
          <w:i/>
          <w:sz w:val="24"/>
        </w:rPr>
        <w:t>сайту</w:t>
      </w:r>
      <w:r>
        <w:rPr>
          <w:i/>
          <w:spacing w:val="-3"/>
          <w:sz w:val="24"/>
        </w:rPr>
        <w:t xml:space="preserve"> </w:t>
      </w:r>
      <w:r>
        <w:rPr>
          <w:i/>
          <w:sz w:val="24"/>
        </w:rPr>
        <w:t>підприємства</w:t>
      </w:r>
      <w:r>
        <w:rPr>
          <w:i/>
          <w:spacing w:val="-2"/>
          <w:sz w:val="24"/>
        </w:rPr>
        <w:t xml:space="preserve"> </w:t>
      </w:r>
      <w:r>
        <w:rPr>
          <w:i/>
          <w:sz w:val="24"/>
        </w:rPr>
        <w:t>ТОВ</w:t>
      </w:r>
      <w:r>
        <w:rPr>
          <w:i/>
          <w:spacing w:val="-2"/>
          <w:sz w:val="24"/>
        </w:rPr>
        <w:t xml:space="preserve"> «ESL»</w:t>
      </w:r>
    </w:p>
    <w:p w14:paraId="133F362D" w14:textId="77777777" w:rsidR="00A13F87" w:rsidRDefault="00A13F87">
      <w:pPr>
        <w:pStyle w:val="a3"/>
        <w:ind w:left="0"/>
        <w:jc w:val="left"/>
        <w:rPr>
          <w:i/>
          <w:sz w:val="24"/>
        </w:rPr>
      </w:pPr>
    </w:p>
    <w:p w14:paraId="7B0E0AE0" w14:textId="77777777" w:rsidR="00A13F87" w:rsidRDefault="00A13F87">
      <w:pPr>
        <w:pStyle w:val="a3"/>
        <w:spacing w:before="70"/>
        <w:ind w:left="0"/>
        <w:jc w:val="left"/>
        <w:rPr>
          <w:i/>
          <w:sz w:val="24"/>
        </w:rPr>
      </w:pPr>
    </w:p>
    <w:p w14:paraId="64C42BDC" w14:textId="77777777" w:rsidR="00A13F87" w:rsidRDefault="00AE16AA">
      <w:pPr>
        <w:pStyle w:val="a3"/>
        <w:spacing w:before="1" w:line="360" w:lineRule="auto"/>
        <w:ind w:right="136" w:firstLine="719"/>
      </w:pPr>
      <w:r>
        <w:t xml:space="preserve">Переглянувши </w:t>
      </w:r>
      <w:proofErr w:type="spellStart"/>
      <w:r>
        <w:t>вебсайт</w:t>
      </w:r>
      <w:proofErr w:type="spellEnd"/>
      <w:r>
        <w:t xml:space="preserve"> підприємства, можна зробити висновок, що користувач з першого погляду отримує всю необхідну інформацію для ухвалення рішення. Важливі категорії, як-от ціна, методика навчання, викладачі, доступні курси,</w:t>
      </w:r>
      <w:r>
        <w:rPr>
          <w:spacing w:val="-12"/>
        </w:rPr>
        <w:t xml:space="preserve"> </w:t>
      </w:r>
      <w:r>
        <w:t>знижки</w:t>
      </w:r>
      <w:r>
        <w:rPr>
          <w:spacing w:val="-11"/>
        </w:rPr>
        <w:t xml:space="preserve"> </w:t>
      </w:r>
      <w:r>
        <w:t>та</w:t>
      </w:r>
      <w:r>
        <w:rPr>
          <w:spacing w:val="-11"/>
        </w:rPr>
        <w:t xml:space="preserve"> </w:t>
      </w:r>
      <w:r>
        <w:t>контакти,</w:t>
      </w:r>
      <w:r>
        <w:rPr>
          <w:spacing w:val="-12"/>
        </w:rPr>
        <w:t xml:space="preserve"> </w:t>
      </w:r>
      <w:r>
        <w:t>розміщені</w:t>
      </w:r>
      <w:r>
        <w:rPr>
          <w:spacing w:val="-13"/>
        </w:rPr>
        <w:t xml:space="preserve"> </w:t>
      </w:r>
      <w:r>
        <w:t>у</w:t>
      </w:r>
      <w:r>
        <w:rPr>
          <w:spacing w:val="-13"/>
        </w:rPr>
        <w:t xml:space="preserve"> </w:t>
      </w:r>
      <w:r>
        <w:t>зручному</w:t>
      </w:r>
      <w:r>
        <w:rPr>
          <w:spacing w:val="-10"/>
        </w:rPr>
        <w:t xml:space="preserve"> </w:t>
      </w:r>
      <w:r>
        <w:t>форматі,</w:t>
      </w:r>
      <w:r>
        <w:rPr>
          <w:spacing w:val="-13"/>
        </w:rPr>
        <w:t xml:space="preserve"> </w:t>
      </w:r>
      <w:r>
        <w:t>що</w:t>
      </w:r>
      <w:r>
        <w:rPr>
          <w:spacing w:val="-10"/>
        </w:rPr>
        <w:t xml:space="preserve"> </w:t>
      </w:r>
      <w:r>
        <w:t>полегшує</w:t>
      </w:r>
      <w:r>
        <w:rPr>
          <w:spacing w:val="-14"/>
        </w:rPr>
        <w:t xml:space="preserve"> </w:t>
      </w:r>
      <w:r>
        <w:t>навігацію. Користувачі швидко можуть орієнтуватися на сайті та знайти відповіді на свої запитання без зайвих зусиль.</w:t>
      </w:r>
    </w:p>
    <w:p w14:paraId="54D373C2" w14:textId="77777777" w:rsidR="00A13F87" w:rsidRDefault="00AE16AA">
      <w:pPr>
        <w:pStyle w:val="a3"/>
        <w:spacing w:before="2" w:line="360" w:lineRule="auto"/>
        <w:ind w:right="135" w:firstLine="719"/>
      </w:pPr>
      <w:r>
        <w:t>Крім того, наявність великої кількості тригерних кнопок із закликом до дії, як, наприклад, "запишіться на без</w:t>
      </w:r>
      <w:r>
        <w:t>коштовний пробний урок", викликає у клієнтів бажання залишити свої контактні дані для подальшої взаємодії.</w:t>
      </w:r>
    </w:p>
    <w:p w14:paraId="4F0CB557" w14:textId="77777777" w:rsidR="00A13F87" w:rsidRDefault="00A13F87">
      <w:pPr>
        <w:pStyle w:val="a3"/>
        <w:spacing w:line="360" w:lineRule="auto"/>
        <w:sectPr w:rsidR="00A13F87">
          <w:pgSz w:w="11910" w:h="16840"/>
          <w:pgMar w:top="840" w:right="425" w:bottom="280" w:left="1275" w:header="578" w:footer="0" w:gutter="0"/>
          <w:cols w:space="720"/>
        </w:sectPr>
      </w:pPr>
    </w:p>
    <w:p w14:paraId="3595989B" w14:textId="77777777" w:rsidR="00A13F87" w:rsidRDefault="00AE16AA">
      <w:pPr>
        <w:pStyle w:val="a3"/>
        <w:spacing w:before="289" w:line="360" w:lineRule="auto"/>
        <w:ind w:right="140" w:firstLine="719"/>
      </w:pPr>
      <w:r>
        <w:lastRenderedPageBreak/>
        <w:t xml:space="preserve">Ще один важливий аспект – це інтерактивність та адаптивність сайту, які забезпечують позитивний користувацький досвід і збільшують </w:t>
      </w:r>
      <w:r>
        <w:t>ймовірність того, що потенційний клієнт затримається на сайті, ознайомиться з пропозиціями та зробить вибір на користь компанії.</w:t>
      </w:r>
    </w:p>
    <w:p w14:paraId="470C4F85" w14:textId="77777777" w:rsidR="00A13F87" w:rsidRDefault="00AE16AA">
      <w:pPr>
        <w:pStyle w:val="a3"/>
        <w:spacing w:line="360" w:lineRule="auto"/>
        <w:ind w:right="135" w:firstLine="719"/>
      </w:pPr>
      <w:r>
        <w:t xml:space="preserve">Розглянемо сторінку в </w:t>
      </w:r>
      <w:proofErr w:type="spellStart"/>
      <w:r>
        <w:t>Instagram</w:t>
      </w:r>
      <w:proofErr w:type="spellEnd"/>
      <w:r>
        <w:t xml:space="preserve"> школи розмовної англійської (дивитись рисунок 2.8). Так як це один із важливіших каналів для за</w:t>
      </w:r>
      <w:r>
        <w:t xml:space="preserve">лучення та отримання </w:t>
      </w:r>
      <w:r>
        <w:rPr>
          <w:spacing w:val="-2"/>
        </w:rPr>
        <w:t>студентів.</w:t>
      </w:r>
    </w:p>
    <w:p w14:paraId="3E5379A8" w14:textId="77777777" w:rsidR="00A13F87" w:rsidRDefault="00A13F87">
      <w:pPr>
        <w:pStyle w:val="a3"/>
        <w:ind w:left="0"/>
        <w:jc w:val="left"/>
        <w:rPr>
          <w:sz w:val="20"/>
        </w:rPr>
      </w:pPr>
    </w:p>
    <w:p w14:paraId="236F01CB" w14:textId="77777777" w:rsidR="00A13F87" w:rsidRDefault="00AE16AA">
      <w:pPr>
        <w:pStyle w:val="a3"/>
        <w:spacing w:before="156"/>
        <w:ind w:left="0"/>
        <w:jc w:val="left"/>
        <w:rPr>
          <w:sz w:val="20"/>
        </w:rPr>
      </w:pPr>
      <w:r>
        <w:rPr>
          <w:noProof/>
          <w:sz w:val="20"/>
        </w:rPr>
        <w:drawing>
          <wp:anchor distT="0" distB="0" distL="0" distR="0" simplePos="0" relativeHeight="487592960" behindDoc="1" locked="0" layoutInCell="1" allowOverlap="1" wp14:anchorId="26AD0BA8" wp14:editId="57A4EAE5">
            <wp:simplePos x="0" y="0"/>
            <wp:positionH relativeFrom="page">
              <wp:posOffset>1402333</wp:posOffset>
            </wp:positionH>
            <wp:positionV relativeFrom="paragraph">
              <wp:posOffset>290258</wp:posOffset>
            </wp:positionV>
            <wp:extent cx="2505785" cy="4587240"/>
            <wp:effectExtent l="0" t="0" r="0" b="0"/>
            <wp:wrapTopAndBottom/>
            <wp:docPr id="24" name="Image 2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4" name="Image 24"/>
                    <pic:cNvPicPr/>
                  </pic:nvPicPr>
                  <pic:blipFill>
                    <a:blip r:embed="rId27" cstate="print"/>
                    <a:stretch>
                      <a:fillRect/>
                    </a:stretch>
                  </pic:blipFill>
                  <pic:spPr>
                    <a:xfrm>
                      <a:off x="0" y="0"/>
                      <a:ext cx="2505785" cy="4587240"/>
                    </a:xfrm>
                    <a:prstGeom prst="rect">
                      <a:avLst/>
                    </a:prstGeom>
                  </pic:spPr>
                </pic:pic>
              </a:graphicData>
            </a:graphic>
          </wp:anchor>
        </w:drawing>
      </w:r>
      <w:r>
        <w:rPr>
          <w:noProof/>
          <w:sz w:val="20"/>
        </w:rPr>
        <w:drawing>
          <wp:anchor distT="0" distB="0" distL="0" distR="0" simplePos="0" relativeHeight="487593472" behindDoc="1" locked="0" layoutInCell="1" allowOverlap="1" wp14:anchorId="6CD43C3D" wp14:editId="2517E354">
            <wp:simplePos x="0" y="0"/>
            <wp:positionH relativeFrom="page">
              <wp:posOffset>4172839</wp:posOffset>
            </wp:positionH>
            <wp:positionV relativeFrom="paragraph">
              <wp:posOffset>260691</wp:posOffset>
            </wp:positionV>
            <wp:extent cx="2499187" cy="4554474"/>
            <wp:effectExtent l="0" t="0" r="0" b="0"/>
            <wp:wrapTopAndBottom/>
            <wp:docPr id="25" name="Image 2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5" name="Image 25"/>
                    <pic:cNvPicPr/>
                  </pic:nvPicPr>
                  <pic:blipFill>
                    <a:blip r:embed="rId28" cstate="print"/>
                    <a:stretch>
                      <a:fillRect/>
                    </a:stretch>
                  </pic:blipFill>
                  <pic:spPr>
                    <a:xfrm>
                      <a:off x="0" y="0"/>
                      <a:ext cx="2499187" cy="4554474"/>
                    </a:xfrm>
                    <a:prstGeom prst="rect">
                      <a:avLst/>
                    </a:prstGeom>
                  </pic:spPr>
                </pic:pic>
              </a:graphicData>
            </a:graphic>
          </wp:anchor>
        </w:drawing>
      </w:r>
    </w:p>
    <w:p w14:paraId="74A48177" w14:textId="77777777" w:rsidR="00A13F87" w:rsidRDefault="00AE16AA">
      <w:pPr>
        <w:pStyle w:val="a3"/>
        <w:spacing w:before="175"/>
        <w:ind w:left="1036" w:right="1033"/>
        <w:jc w:val="center"/>
      </w:pPr>
      <w:r>
        <w:t>Рисунок</w:t>
      </w:r>
      <w:r>
        <w:rPr>
          <w:spacing w:val="-10"/>
        </w:rPr>
        <w:t xml:space="preserve"> </w:t>
      </w:r>
      <w:r>
        <w:t>2.8</w:t>
      </w:r>
      <w:r>
        <w:rPr>
          <w:spacing w:val="-7"/>
        </w:rPr>
        <w:t xml:space="preserve"> </w:t>
      </w:r>
      <w:r>
        <w:t>–</w:t>
      </w:r>
      <w:r>
        <w:rPr>
          <w:spacing w:val="-4"/>
        </w:rPr>
        <w:t xml:space="preserve"> </w:t>
      </w:r>
      <w:proofErr w:type="spellStart"/>
      <w:r>
        <w:t>Інстаграм</w:t>
      </w:r>
      <w:proofErr w:type="spellEnd"/>
      <w:r>
        <w:rPr>
          <w:spacing w:val="-5"/>
        </w:rPr>
        <w:t xml:space="preserve"> </w:t>
      </w:r>
      <w:r>
        <w:t>підприємства</w:t>
      </w:r>
      <w:r>
        <w:rPr>
          <w:spacing w:val="-4"/>
        </w:rPr>
        <w:t xml:space="preserve"> </w:t>
      </w:r>
      <w:r>
        <w:t>ТОВ</w:t>
      </w:r>
      <w:r>
        <w:rPr>
          <w:spacing w:val="-4"/>
        </w:rPr>
        <w:t xml:space="preserve"> </w:t>
      </w:r>
      <w:r>
        <w:rPr>
          <w:spacing w:val="-2"/>
        </w:rPr>
        <w:t>«ESL»</w:t>
      </w:r>
    </w:p>
    <w:p w14:paraId="66079F53" w14:textId="77777777" w:rsidR="00A13F87" w:rsidRDefault="00AE16AA">
      <w:pPr>
        <w:spacing w:before="162"/>
        <w:ind w:left="1036" w:right="1032"/>
        <w:jc w:val="center"/>
        <w:rPr>
          <w:i/>
          <w:sz w:val="24"/>
        </w:rPr>
      </w:pPr>
      <w:r>
        <w:rPr>
          <w:i/>
          <w:sz w:val="24"/>
        </w:rPr>
        <w:t>Джерело:</w:t>
      </w:r>
      <w:r>
        <w:rPr>
          <w:i/>
          <w:spacing w:val="-5"/>
          <w:sz w:val="24"/>
        </w:rPr>
        <w:t xml:space="preserve"> </w:t>
      </w:r>
      <w:proofErr w:type="spellStart"/>
      <w:r>
        <w:rPr>
          <w:i/>
          <w:sz w:val="24"/>
        </w:rPr>
        <w:t>інстаграм</w:t>
      </w:r>
      <w:proofErr w:type="spellEnd"/>
      <w:r>
        <w:rPr>
          <w:i/>
          <w:spacing w:val="-4"/>
          <w:sz w:val="24"/>
        </w:rPr>
        <w:t xml:space="preserve"> </w:t>
      </w:r>
      <w:r>
        <w:rPr>
          <w:i/>
          <w:sz w:val="24"/>
        </w:rPr>
        <w:t>акаунт</w:t>
      </w:r>
      <w:r>
        <w:rPr>
          <w:i/>
          <w:spacing w:val="-4"/>
          <w:sz w:val="24"/>
        </w:rPr>
        <w:t xml:space="preserve"> </w:t>
      </w:r>
      <w:r>
        <w:rPr>
          <w:i/>
          <w:sz w:val="24"/>
        </w:rPr>
        <w:t>підприємства</w:t>
      </w:r>
      <w:r>
        <w:rPr>
          <w:i/>
          <w:spacing w:val="-3"/>
          <w:sz w:val="24"/>
        </w:rPr>
        <w:t xml:space="preserve"> </w:t>
      </w:r>
      <w:r>
        <w:rPr>
          <w:i/>
          <w:sz w:val="24"/>
        </w:rPr>
        <w:t>ТОВ</w:t>
      </w:r>
      <w:r>
        <w:rPr>
          <w:i/>
          <w:spacing w:val="-4"/>
          <w:sz w:val="24"/>
        </w:rPr>
        <w:t xml:space="preserve"> </w:t>
      </w:r>
      <w:r>
        <w:rPr>
          <w:i/>
          <w:spacing w:val="-2"/>
          <w:sz w:val="24"/>
        </w:rPr>
        <w:t>«ESL»</w:t>
      </w:r>
    </w:p>
    <w:p w14:paraId="4D781EF9" w14:textId="77777777" w:rsidR="00A13F87" w:rsidRDefault="00A13F87">
      <w:pPr>
        <w:pStyle w:val="a3"/>
        <w:ind w:left="0"/>
        <w:jc w:val="left"/>
        <w:rPr>
          <w:i/>
          <w:sz w:val="24"/>
        </w:rPr>
      </w:pPr>
    </w:p>
    <w:p w14:paraId="14491EE9" w14:textId="77777777" w:rsidR="00A13F87" w:rsidRDefault="00A13F87">
      <w:pPr>
        <w:pStyle w:val="a3"/>
        <w:ind w:left="0"/>
        <w:jc w:val="left"/>
        <w:rPr>
          <w:i/>
          <w:sz w:val="24"/>
        </w:rPr>
      </w:pPr>
    </w:p>
    <w:p w14:paraId="54338C10" w14:textId="77777777" w:rsidR="00A13F87" w:rsidRDefault="00AE16AA">
      <w:pPr>
        <w:pStyle w:val="a3"/>
        <w:spacing w:before="1" w:line="360" w:lineRule="auto"/>
        <w:ind w:right="142" w:firstLine="719"/>
      </w:pPr>
      <w:proofErr w:type="spellStart"/>
      <w:r>
        <w:t>Instagram</w:t>
      </w:r>
      <w:proofErr w:type="spellEnd"/>
      <w:r>
        <w:t>-сторінка</w:t>
      </w:r>
      <w:r>
        <w:rPr>
          <w:spacing w:val="-10"/>
        </w:rPr>
        <w:t xml:space="preserve"> </w:t>
      </w:r>
      <w:r>
        <w:t>школи</w:t>
      </w:r>
      <w:r>
        <w:rPr>
          <w:spacing w:val="-10"/>
        </w:rPr>
        <w:t xml:space="preserve"> </w:t>
      </w:r>
      <w:r>
        <w:t>розмовної</w:t>
      </w:r>
      <w:r>
        <w:rPr>
          <w:spacing w:val="-9"/>
        </w:rPr>
        <w:t xml:space="preserve"> </w:t>
      </w:r>
      <w:r>
        <w:t>англійської</w:t>
      </w:r>
      <w:r>
        <w:rPr>
          <w:spacing w:val="-7"/>
        </w:rPr>
        <w:t xml:space="preserve"> </w:t>
      </w:r>
      <w:r>
        <w:t>з</w:t>
      </w:r>
      <w:r>
        <w:rPr>
          <w:spacing w:val="-11"/>
        </w:rPr>
        <w:t xml:space="preserve"> </w:t>
      </w:r>
      <w:r>
        <w:t>14,6</w:t>
      </w:r>
      <w:r>
        <w:rPr>
          <w:spacing w:val="-8"/>
        </w:rPr>
        <w:t xml:space="preserve"> </w:t>
      </w:r>
      <w:r>
        <w:t>тисячами</w:t>
      </w:r>
      <w:r>
        <w:rPr>
          <w:spacing w:val="-10"/>
        </w:rPr>
        <w:t xml:space="preserve"> </w:t>
      </w:r>
      <w:r>
        <w:t>підписників демонструє зразкове оформлення та продуману стратегію просування. Шапка профілю</w:t>
      </w:r>
      <w:r>
        <w:rPr>
          <w:spacing w:val="-8"/>
        </w:rPr>
        <w:t xml:space="preserve"> </w:t>
      </w:r>
      <w:r>
        <w:t>містить</w:t>
      </w:r>
      <w:r>
        <w:rPr>
          <w:spacing w:val="-8"/>
        </w:rPr>
        <w:t xml:space="preserve"> </w:t>
      </w:r>
      <w:r>
        <w:t>чітку</w:t>
      </w:r>
      <w:r>
        <w:rPr>
          <w:spacing w:val="-9"/>
        </w:rPr>
        <w:t xml:space="preserve"> </w:t>
      </w:r>
      <w:r>
        <w:t>інформацію</w:t>
      </w:r>
      <w:r>
        <w:rPr>
          <w:spacing w:val="-11"/>
        </w:rPr>
        <w:t xml:space="preserve"> </w:t>
      </w:r>
      <w:r>
        <w:t>про</w:t>
      </w:r>
      <w:r>
        <w:rPr>
          <w:spacing w:val="-9"/>
        </w:rPr>
        <w:t xml:space="preserve"> </w:t>
      </w:r>
      <w:r>
        <w:t>школу</w:t>
      </w:r>
      <w:r>
        <w:rPr>
          <w:spacing w:val="-8"/>
        </w:rPr>
        <w:t xml:space="preserve"> </w:t>
      </w:r>
      <w:r>
        <w:t>та</w:t>
      </w:r>
      <w:r>
        <w:rPr>
          <w:spacing w:val="-10"/>
        </w:rPr>
        <w:t xml:space="preserve"> </w:t>
      </w:r>
      <w:r>
        <w:t>її</w:t>
      </w:r>
      <w:r>
        <w:rPr>
          <w:spacing w:val="-9"/>
        </w:rPr>
        <w:t xml:space="preserve"> </w:t>
      </w:r>
      <w:r>
        <w:t>пропозиції,</w:t>
      </w:r>
      <w:r>
        <w:rPr>
          <w:spacing w:val="-8"/>
        </w:rPr>
        <w:t xml:space="preserve"> </w:t>
      </w:r>
      <w:r>
        <w:t>а</w:t>
      </w:r>
      <w:r>
        <w:rPr>
          <w:spacing w:val="-8"/>
        </w:rPr>
        <w:t xml:space="preserve"> </w:t>
      </w:r>
      <w:r>
        <w:t>кнопки</w:t>
      </w:r>
      <w:r>
        <w:rPr>
          <w:spacing w:val="-10"/>
        </w:rPr>
        <w:t xml:space="preserve"> </w:t>
      </w:r>
      <w:r>
        <w:t>для</w:t>
      </w:r>
      <w:r>
        <w:rPr>
          <w:spacing w:val="-8"/>
        </w:rPr>
        <w:t xml:space="preserve"> </w:t>
      </w:r>
      <w:r>
        <w:t>зв'язку роблять</w:t>
      </w:r>
      <w:r>
        <w:rPr>
          <w:spacing w:val="63"/>
        </w:rPr>
        <w:t xml:space="preserve"> </w:t>
      </w:r>
      <w:r>
        <w:t>комунікацію</w:t>
      </w:r>
      <w:r>
        <w:rPr>
          <w:spacing w:val="66"/>
        </w:rPr>
        <w:t xml:space="preserve"> </w:t>
      </w:r>
      <w:r>
        <w:t>максимально</w:t>
      </w:r>
      <w:r>
        <w:rPr>
          <w:spacing w:val="65"/>
        </w:rPr>
        <w:t xml:space="preserve"> </w:t>
      </w:r>
      <w:r>
        <w:t>простою</w:t>
      </w:r>
      <w:r>
        <w:rPr>
          <w:spacing w:val="66"/>
        </w:rPr>
        <w:t xml:space="preserve"> </w:t>
      </w:r>
      <w:r>
        <w:t>для</w:t>
      </w:r>
      <w:r>
        <w:rPr>
          <w:spacing w:val="64"/>
        </w:rPr>
        <w:t xml:space="preserve"> </w:t>
      </w:r>
      <w:r>
        <w:t>нових</w:t>
      </w:r>
      <w:r>
        <w:rPr>
          <w:spacing w:val="68"/>
        </w:rPr>
        <w:t xml:space="preserve"> </w:t>
      </w:r>
      <w:r>
        <w:t>відвідувачів.</w:t>
      </w:r>
      <w:r>
        <w:rPr>
          <w:spacing w:val="64"/>
        </w:rPr>
        <w:t xml:space="preserve"> </w:t>
      </w:r>
      <w:r>
        <w:rPr>
          <w:spacing w:val="-2"/>
        </w:rPr>
        <w:t>Актуальні</w:t>
      </w:r>
    </w:p>
    <w:p w14:paraId="58911D39" w14:textId="77777777" w:rsidR="00A13F87" w:rsidRDefault="00A13F87">
      <w:pPr>
        <w:pStyle w:val="a3"/>
        <w:spacing w:line="360" w:lineRule="auto"/>
        <w:sectPr w:rsidR="00A13F87">
          <w:pgSz w:w="11910" w:h="16840"/>
          <w:pgMar w:top="840" w:right="425" w:bottom="280" w:left="1275" w:header="578" w:footer="0" w:gutter="0"/>
          <w:cols w:space="720"/>
        </w:sectPr>
      </w:pPr>
    </w:p>
    <w:p w14:paraId="521B04A0" w14:textId="77777777" w:rsidR="00A13F87" w:rsidRDefault="00AE16AA">
      <w:pPr>
        <w:pStyle w:val="a3"/>
        <w:spacing w:before="289" w:line="360" w:lineRule="auto"/>
        <w:ind w:right="135"/>
      </w:pPr>
      <w:r>
        <w:lastRenderedPageBreak/>
        <w:t>історії</w:t>
      </w:r>
      <w:r>
        <w:rPr>
          <w:spacing w:val="-2"/>
        </w:rPr>
        <w:t xml:space="preserve"> </w:t>
      </w:r>
      <w:r>
        <w:t>(</w:t>
      </w:r>
      <w:proofErr w:type="spellStart"/>
      <w:r>
        <w:t>Highlights</w:t>
      </w:r>
      <w:proofErr w:type="spellEnd"/>
      <w:r>
        <w:t>)</w:t>
      </w:r>
      <w:r>
        <w:rPr>
          <w:spacing w:val="-3"/>
        </w:rPr>
        <w:t xml:space="preserve"> </w:t>
      </w:r>
      <w:r>
        <w:t>добре</w:t>
      </w:r>
      <w:r>
        <w:rPr>
          <w:spacing w:val="-3"/>
        </w:rPr>
        <w:t xml:space="preserve"> </w:t>
      </w:r>
      <w:r>
        <w:t>структуровані:</w:t>
      </w:r>
      <w:r>
        <w:rPr>
          <w:spacing w:val="-5"/>
        </w:rPr>
        <w:t xml:space="preserve"> </w:t>
      </w:r>
      <w:proofErr w:type="spellStart"/>
      <w:r>
        <w:t>відеовідгуки</w:t>
      </w:r>
      <w:proofErr w:type="spellEnd"/>
      <w:r>
        <w:rPr>
          <w:spacing w:val="-3"/>
        </w:rPr>
        <w:t xml:space="preserve"> </w:t>
      </w:r>
      <w:r>
        <w:t>студентів,</w:t>
      </w:r>
      <w:r>
        <w:rPr>
          <w:spacing w:val="-4"/>
        </w:rPr>
        <w:t xml:space="preserve"> </w:t>
      </w:r>
      <w:proofErr w:type="spellStart"/>
      <w:r>
        <w:t>фотозвіти</w:t>
      </w:r>
      <w:proofErr w:type="spellEnd"/>
      <w:r>
        <w:rPr>
          <w:spacing w:val="-3"/>
        </w:rPr>
        <w:t xml:space="preserve"> </w:t>
      </w:r>
      <w:r>
        <w:t>з</w:t>
      </w:r>
      <w:r>
        <w:rPr>
          <w:spacing w:val="-4"/>
        </w:rPr>
        <w:t xml:space="preserve"> </w:t>
      </w:r>
      <w:r>
        <w:t>різних святкових</w:t>
      </w:r>
      <w:r>
        <w:rPr>
          <w:spacing w:val="-8"/>
        </w:rPr>
        <w:t xml:space="preserve"> </w:t>
      </w:r>
      <w:r>
        <w:t>заходів,</w:t>
      </w:r>
      <w:r>
        <w:rPr>
          <w:spacing w:val="-10"/>
        </w:rPr>
        <w:t xml:space="preserve"> </w:t>
      </w:r>
      <w:r>
        <w:t>партнерських</w:t>
      </w:r>
      <w:r>
        <w:rPr>
          <w:spacing w:val="-8"/>
        </w:rPr>
        <w:t xml:space="preserve"> </w:t>
      </w:r>
      <w:r>
        <w:t>програм,</w:t>
      </w:r>
      <w:r>
        <w:rPr>
          <w:spacing w:val="-9"/>
        </w:rPr>
        <w:t xml:space="preserve"> </w:t>
      </w:r>
      <w:proofErr w:type="spellStart"/>
      <w:r>
        <w:t>спікінг</w:t>
      </w:r>
      <w:proofErr w:type="spellEnd"/>
      <w:r>
        <w:t>-класів</w:t>
      </w:r>
      <w:r>
        <w:rPr>
          <w:spacing w:val="-9"/>
        </w:rPr>
        <w:t xml:space="preserve"> </w:t>
      </w:r>
      <w:r>
        <w:t>і</w:t>
      </w:r>
      <w:r>
        <w:rPr>
          <w:spacing w:val="-8"/>
        </w:rPr>
        <w:t xml:space="preserve"> </w:t>
      </w:r>
      <w:proofErr w:type="spellStart"/>
      <w:r>
        <w:t>муві</w:t>
      </w:r>
      <w:proofErr w:type="spellEnd"/>
      <w:r>
        <w:t>-клубів.</w:t>
      </w:r>
      <w:r>
        <w:rPr>
          <w:spacing w:val="-12"/>
        </w:rPr>
        <w:t xml:space="preserve"> </w:t>
      </w:r>
      <w:r>
        <w:t>Це</w:t>
      </w:r>
      <w:r>
        <w:rPr>
          <w:spacing w:val="-9"/>
        </w:rPr>
        <w:t xml:space="preserve"> </w:t>
      </w:r>
      <w:r>
        <w:t>дозволяє показати реальне життя школи та створює довіру до бренду. Контент сторінки вирізняється своєю естетичністю, що приваблює аудиторію, а також інформативністю — пости корисні для різних рівнів студентів та розроблені для різних сегментів аудиторії: п</w:t>
      </w:r>
      <w:r>
        <w:t>ідлітки, дорослі, початківці та просунуті. Є окремі теми</w:t>
      </w:r>
      <w:r>
        <w:rPr>
          <w:spacing w:val="-18"/>
        </w:rPr>
        <w:t xml:space="preserve"> </w:t>
      </w:r>
      <w:r>
        <w:t>для</w:t>
      </w:r>
      <w:r>
        <w:rPr>
          <w:spacing w:val="-17"/>
        </w:rPr>
        <w:t xml:space="preserve"> </w:t>
      </w:r>
      <w:r>
        <w:t>тих,</w:t>
      </w:r>
      <w:r>
        <w:rPr>
          <w:spacing w:val="-18"/>
        </w:rPr>
        <w:t xml:space="preserve"> </w:t>
      </w:r>
      <w:r>
        <w:t>хто</w:t>
      </w:r>
      <w:r>
        <w:rPr>
          <w:spacing w:val="-17"/>
        </w:rPr>
        <w:t xml:space="preserve"> </w:t>
      </w:r>
      <w:r>
        <w:t>хоче</w:t>
      </w:r>
      <w:r>
        <w:rPr>
          <w:spacing w:val="-18"/>
        </w:rPr>
        <w:t xml:space="preserve"> </w:t>
      </w:r>
      <w:r>
        <w:t>покращити</w:t>
      </w:r>
      <w:r>
        <w:rPr>
          <w:spacing w:val="-17"/>
        </w:rPr>
        <w:t xml:space="preserve"> </w:t>
      </w:r>
      <w:r>
        <w:t>граматику,</w:t>
      </w:r>
      <w:r>
        <w:rPr>
          <w:spacing w:val="-18"/>
        </w:rPr>
        <w:t xml:space="preserve"> </w:t>
      </w:r>
      <w:r>
        <w:t>розвинути</w:t>
      </w:r>
      <w:r>
        <w:rPr>
          <w:spacing w:val="-17"/>
        </w:rPr>
        <w:t xml:space="preserve"> </w:t>
      </w:r>
      <w:r>
        <w:t>навички</w:t>
      </w:r>
      <w:r>
        <w:rPr>
          <w:spacing w:val="-18"/>
        </w:rPr>
        <w:t xml:space="preserve"> </w:t>
      </w:r>
      <w:r>
        <w:t>говоріння,</w:t>
      </w:r>
      <w:r>
        <w:rPr>
          <w:spacing w:val="-17"/>
        </w:rPr>
        <w:t xml:space="preserve"> </w:t>
      </w:r>
      <w:r>
        <w:t>а</w:t>
      </w:r>
      <w:r>
        <w:rPr>
          <w:spacing w:val="-18"/>
        </w:rPr>
        <w:t xml:space="preserve"> </w:t>
      </w:r>
      <w:r>
        <w:t>також для тих, хто цікавиться культурними подіями англомовного світу.</w:t>
      </w:r>
    </w:p>
    <w:p w14:paraId="718D3DB2" w14:textId="77777777" w:rsidR="00A13F87" w:rsidRDefault="00AE16AA">
      <w:pPr>
        <w:pStyle w:val="a3"/>
        <w:spacing w:before="1" w:line="360" w:lineRule="auto"/>
        <w:ind w:right="135" w:firstLine="719"/>
      </w:pPr>
      <w:r>
        <w:t>Школа активно використовує різноманітні заклики до дії: пос</w:t>
      </w:r>
      <w:r>
        <w:t>ти часто закінчуються пропозиціями записатися на пробний урок, пройти безкоштовне тестування рівня або взяти участь</w:t>
      </w:r>
      <w:r>
        <w:rPr>
          <w:spacing w:val="-2"/>
        </w:rPr>
        <w:t xml:space="preserve"> </w:t>
      </w:r>
      <w:r>
        <w:t>у розіграші,</w:t>
      </w:r>
      <w:r>
        <w:rPr>
          <w:spacing w:val="-1"/>
        </w:rPr>
        <w:t xml:space="preserve"> </w:t>
      </w:r>
      <w:r>
        <w:t>що створює</w:t>
      </w:r>
      <w:r>
        <w:rPr>
          <w:spacing w:val="-3"/>
        </w:rPr>
        <w:t xml:space="preserve"> </w:t>
      </w:r>
      <w:r>
        <w:t>відчуття</w:t>
      </w:r>
      <w:r>
        <w:rPr>
          <w:spacing w:val="-1"/>
        </w:rPr>
        <w:t xml:space="preserve"> </w:t>
      </w:r>
      <w:r>
        <w:t>залученості та додає інтересу до бренду. Регулярні інтерактивні заходи, такі як опитування, ігри та</w:t>
      </w:r>
      <w:r>
        <w:rPr>
          <w:spacing w:val="-9"/>
        </w:rPr>
        <w:t xml:space="preserve"> </w:t>
      </w:r>
      <w:r>
        <w:t>конкурс</w:t>
      </w:r>
      <w:r>
        <w:t>и,</w:t>
      </w:r>
      <w:r>
        <w:rPr>
          <w:spacing w:val="-9"/>
        </w:rPr>
        <w:t xml:space="preserve"> </w:t>
      </w:r>
      <w:r>
        <w:t>стимулюють</w:t>
      </w:r>
      <w:r>
        <w:rPr>
          <w:spacing w:val="-10"/>
        </w:rPr>
        <w:t xml:space="preserve"> </w:t>
      </w:r>
      <w:r>
        <w:t>активність</w:t>
      </w:r>
      <w:r>
        <w:rPr>
          <w:spacing w:val="-10"/>
        </w:rPr>
        <w:t xml:space="preserve"> </w:t>
      </w:r>
      <w:r>
        <w:t>підписників</w:t>
      </w:r>
      <w:r>
        <w:rPr>
          <w:spacing w:val="-9"/>
        </w:rPr>
        <w:t xml:space="preserve"> </w:t>
      </w:r>
      <w:r>
        <w:t>та</w:t>
      </w:r>
      <w:r>
        <w:rPr>
          <w:spacing w:val="-11"/>
        </w:rPr>
        <w:t xml:space="preserve"> </w:t>
      </w:r>
      <w:r>
        <w:t>підвищують</w:t>
      </w:r>
      <w:r>
        <w:rPr>
          <w:spacing w:val="-4"/>
        </w:rPr>
        <w:t xml:space="preserve"> </w:t>
      </w:r>
      <w:r>
        <w:t>рівень</w:t>
      </w:r>
      <w:r>
        <w:rPr>
          <w:spacing w:val="-9"/>
        </w:rPr>
        <w:t xml:space="preserve"> </w:t>
      </w:r>
      <w:r>
        <w:t>взаємодії</w:t>
      </w:r>
      <w:r>
        <w:rPr>
          <w:spacing w:val="-10"/>
        </w:rPr>
        <w:t xml:space="preserve"> </w:t>
      </w:r>
      <w:r>
        <w:t xml:space="preserve">з </w:t>
      </w:r>
      <w:r>
        <w:rPr>
          <w:spacing w:val="-2"/>
        </w:rPr>
        <w:t>акаунтом.</w:t>
      </w:r>
    </w:p>
    <w:p w14:paraId="5284D21F" w14:textId="77777777" w:rsidR="00A13F87" w:rsidRDefault="00AE16AA">
      <w:pPr>
        <w:pStyle w:val="a3"/>
        <w:spacing w:before="2" w:line="360" w:lineRule="auto"/>
        <w:ind w:right="136" w:firstLine="719"/>
      </w:pPr>
      <w:r>
        <w:t>Для того щоб мати конкурентоспроможні позиції - компанія повинна інвестувати в розвиток IT-рішень для навчання, оптимізувати внутрішні процеси щоб зменшити залежність від центр</w:t>
      </w:r>
      <w:r>
        <w:t>алізованого управління. Та для того щоб охопити всю аудиторію на ринку можна розширити спектр індивідуальних і спеціалізованих курсів.</w:t>
      </w:r>
    </w:p>
    <w:p w14:paraId="4C7DBDDC" w14:textId="77777777" w:rsidR="00A13F87" w:rsidRDefault="00AE16AA">
      <w:pPr>
        <w:pStyle w:val="a3"/>
        <w:spacing w:line="360" w:lineRule="auto"/>
        <w:ind w:right="143" w:firstLine="719"/>
      </w:pPr>
      <w:r>
        <w:t>Щоб</w:t>
      </w:r>
      <w:r>
        <w:rPr>
          <w:spacing w:val="-6"/>
        </w:rPr>
        <w:t xml:space="preserve"> </w:t>
      </w:r>
      <w:r>
        <w:t>відділ</w:t>
      </w:r>
      <w:r>
        <w:rPr>
          <w:spacing w:val="-8"/>
        </w:rPr>
        <w:t xml:space="preserve"> </w:t>
      </w:r>
      <w:r>
        <w:t>маркетингу</w:t>
      </w:r>
      <w:r>
        <w:rPr>
          <w:spacing w:val="-6"/>
        </w:rPr>
        <w:t xml:space="preserve"> </w:t>
      </w:r>
      <w:r>
        <w:t>зміг</w:t>
      </w:r>
      <w:r>
        <w:rPr>
          <w:spacing w:val="-10"/>
        </w:rPr>
        <w:t xml:space="preserve"> </w:t>
      </w:r>
      <w:r>
        <w:t>підвищити</w:t>
      </w:r>
      <w:r>
        <w:rPr>
          <w:spacing w:val="-9"/>
        </w:rPr>
        <w:t xml:space="preserve"> </w:t>
      </w:r>
      <w:r>
        <w:t>конверсію</w:t>
      </w:r>
      <w:r>
        <w:rPr>
          <w:spacing w:val="-10"/>
        </w:rPr>
        <w:t xml:space="preserve"> </w:t>
      </w:r>
      <w:r>
        <w:t>у</w:t>
      </w:r>
      <w:r>
        <w:rPr>
          <w:spacing w:val="-7"/>
        </w:rPr>
        <w:t xml:space="preserve"> </w:t>
      </w:r>
      <w:r>
        <w:t>продажі</w:t>
      </w:r>
      <w:r>
        <w:rPr>
          <w:spacing w:val="-6"/>
        </w:rPr>
        <w:t xml:space="preserve"> </w:t>
      </w:r>
      <w:r>
        <w:t>рекомендується створити онлайн-платформу для навчання, автоматиз</w:t>
      </w:r>
      <w:r>
        <w:t>увати управлінські процеси через</w:t>
      </w:r>
      <w:r>
        <w:rPr>
          <w:spacing w:val="-15"/>
        </w:rPr>
        <w:t xml:space="preserve"> </w:t>
      </w:r>
      <w:r>
        <w:t>CRM-систему,</w:t>
      </w:r>
      <w:r>
        <w:rPr>
          <w:spacing w:val="-17"/>
        </w:rPr>
        <w:t xml:space="preserve"> </w:t>
      </w:r>
      <w:r>
        <w:t>оптимізувати</w:t>
      </w:r>
      <w:r>
        <w:rPr>
          <w:spacing w:val="-14"/>
        </w:rPr>
        <w:t xml:space="preserve"> </w:t>
      </w:r>
      <w:r>
        <w:t>розподіл</w:t>
      </w:r>
      <w:r>
        <w:rPr>
          <w:spacing w:val="-18"/>
        </w:rPr>
        <w:t xml:space="preserve"> </w:t>
      </w:r>
      <w:r>
        <w:t>обов’язків</w:t>
      </w:r>
      <w:r>
        <w:rPr>
          <w:spacing w:val="-15"/>
        </w:rPr>
        <w:t xml:space="preserve"> </w:t>
      </w:r>
      <w:r>
        <w:t>між</w:t>
      </w:r>
      <w:r>
        <w:rPr>
          <w:spacing w:val="-17"/>
        </w:rPr>
        <w:t xml:space="preserve"> </w:t>
      </w:r>
      <w:r>
        <w:t>персоналом,</w:t>
      </w:r>
      <w:r>
        <w:rPr>
          <w:spacing w:val="-17"/>
        </w:rPr>
        <w:t xml:space="preserve"> </w:t>
      </w:r>
      <w:r>
        <w:t>розширити програми для підготовки до міжнародних іспитів та пропонувати більше індивідуальних курсів.</w:t>
      </w:r>
    </w:p>
    <w:p w14:paraId="0EE98F85" w14:textId="77777777" w:rsidR="00A13F87" w:rsidRDefault="00AE16AA">
      <w:pPr>
        <w:pStyle w:val="a3"/>
        <w:spacing w:line="360" w:lineRule="auto"/>
        <w:ind w:right="137" w:firstLine="719"/>
      </w:pPr>
      <w:r>
        <w:t>Для оцінки поточного стану та перспектив розвитку школи ESL доцільно провести</w:t>
      </w:r>
      <w:r>
        <w:rPr>
          <w:spacing w:val="-3"/>
        </w:rPr>
        <w:t xml:space="preserve"> </w:t>
      </w:r>
      <w:r>
        <w:t>SWOT-аналіз</w:t>
      </w:r>
      <w:r>
        <w:rPr>
          <w:spacing w:val="-3"/>
        </w:rPr>
        <w:t xml:space="preserve"> </w:t>
      </w:r>
      <w:r>
        <w:t>(дивитись</w:t>
      </w:r>
      <w:r>
        <w:rPr>
          <w:spacing w:val="-3"/>
        </w:rPr>
        <w:t xml:space="preserve"> </w:t>
      </w:r>
      <w:r>
        <w:t>таблицю</w:t>
      </w:r>
      <w:r>
        <w:rPr>
          <w:spacing w:val="-4"/>
        </w:rPr>
        <w:t xml:space="preserve"> </w:t>
      </w:r>
      <w:r>
        <w:t>2.12).</w:t>
      </w:r>
      <w:r>
        <w:rPr>
          <w:spacing w:val="-4"/>
        </w:rPr>
        <w:t xml:space="preserve"> </w:t>
      </w:r>
      <w:r>
        <w:t>Ми</w:t>
      </w:r>
      <w:r>
        <w:rPr>
          <w:spacing w:val="-3"/>
        </w:rPr>
        <w:t xml:space="preserve"> </w:t>
      </w:r>
      <w:r>
        <w:t>зможемо</w:t>
      </w:r>
      <w:r>
        <w:rPr>
          <w:spacing w:val="-2"/>
        </w:rPr>
        <w:t xml:space="preserve"> </w:t>
      </w:r>
      <w:r>
        <w:t>визначити</w:t>
      </w:r>
      <w:r>
        <w:rPr>
          <w:spacing w:val="-3"/>
        </w:rPr>
        <w:t xml:space="preserve"> </w:t>
      </w:r>
      <w:r>
        <w:t>сильні</w:t>
      </w:r>
      <w:r>
        <w:rPr>
          <w:spacing w:val="-2"/>
        </w:rPr>
        <w:t xml:space="preserve"> </w:t>
      </w:r>
      <w:r>
        <w:t>та слабкі с</w:t>
      </w:r>
      <w:r>
        <w:t>торони організації, а також виявити можливості та загрози зовнішнього середовища. Зазначений підхід, який використаємо, сприяє формуванню ефективних</w:t>
      </w:r>
      <w:r>
        <w:rPr>
          <w:spacing w:val="-10"/>
        </w:rPr>
        <w:t xml:space="preserve"> </w:t>
      </w:r>
      <w:r>
        <w:t>стратегій</w:t>
      </w:r>
      <w:r>
        <w:rPr>
          <w:spacing w:val="-11"/>
        </w:rPr>
        <w:t xml:space="preserve"> </w:t>
      </w:r>
      <w:r>
        <w:t>для</w:t>
      </w:r>
      <w:r>
        <w:rPr>
          <w:spacing w:val="-11"/>
        </w:rPr>
        <w:t xml:space="preserve"> </w:t>
      </w:r>
      <w:r>
        <w:t>посилення</w:t>
      </w:r>
      <w:r>
        <w:rPr>
          <w:spacing w:val="-11"/>
        </w:rPr>
        <w:t xml:space="preserve"> </w:t>
      </w:r>
      <w:r>
        <w:t>конкурентних</w:t>
      </w:r>
      <w:r>
        <w:rPr>
          <w:spacing w:val="-10"/>
        </w:rPr>
        <w:t xml:space="preserve"> </w:t>
      </w:r>
      <w:r>
        <w:t>переваг</w:t>
      </w:r>
      <w:r>
        <w:rPr>
          <w:spacing w:val="-11"/>
        </w:rPr>
        <w:t xml:space="preserve"> </w:t>
      </w:r>
      <w:r>
        <w:t>і</w:t>
      </w:r>
      <w:r>
        <w:rPr>
          <w:spacing w:val="-13"/>
        </w:rPr>
        <w:t xml:space="preserve"> </w:t>
      </w:r>
      <w:r>
        <w:t>адаптації</w:t>
      </w:r>
      <w:r>
        <w:rPr>
          <w:spacing w:val="-10"/>
        </w:rPr>
        <w:t xml:space="preserve"> </w:t>
      </w:r>
      <w:r>
        <w:t>до</w:t>
      </w:r>
      <w:r>
        <w:rPr>
          <w:spacing w:val="-10"/>
        </w:rPr>
        <w:t xml:space="preserve"> </w:t>
      </w:r>
      <w:r>
        <w:t xml:space="preserve">ринкових </w:t>
      </w:r>
      <w:r>
        <w:rPr>
          <w:spacing w:val="-2"/>
        </w:rPr>
        <w:t>умов.</w:t>
      </w:r>
    </w:p>
    <w:p w14:paraId="313398B1" w14:textId="77777777" w:rsidR="00A13F87" w:rsidRDefault="00A13F87">
      <w:pPr>
        <w:pStyle w:val="a3"/>
        <w:spacing w:line="360" w:lineRule="auto"/>
        <w:sectPr w:rsidR="00A13F87">
          <w:pgSz w:w="11910" w:h="16840"/>
          <w:pgMar w:top="840" w:right="425" w:bottom="280" w:left="1275" w:header="578" w:footer="0" w:gutter="0"/>
          <w:cols w:space="720"/>
        </w:sectPr>
      </w:pPr>
    </w:p>
    <w:p w14:paraId="23757AB2" w14:textId="77777777" w:rsidR="00A13F87" w:rsidRDefault="00AE16AA">
      <w:pPr>
        <w:pStyle w:val="a3"/>
        <w:spacing w:before="289"/>
        <w:ind w:left="863"/>
        <w:jc w:val="left"/>
      </w:pPr>
      <w:r>
        <w:lastRenderedPageBreak/>
        <w:t>Таблиця</w:t>
      </w:r>
      <w:r>
        <w:rPr>
          <w:spacing w:val="-4"/>
        </w:rPr>
        <w:t xml:space="preserve"> </w:t>
      </w:r>
      <w:r>
        <w:t>2.12</w:t>
      </w:r>
      <w:r>
        <w:rPr>
          <w:spacing w:val="-2"/>
        </w:rPr>
        <w:t xml:space="preserve"> </w:t>
      </w:r>
      <w:r>
        <w:t>-</w:t>
      </w:r>
      <w:r>
        <w:rPr>
          <w:spacing w:val="-5"/>
        </w:rPr>
        <w:t xml:space="preserve"> </w:t>
      </w:r>
      <w:r>
        <w:t>SWOT-аналіз</w:t>
      </w:r>
      <w:r>
        <w:rPr>
          <w:spacing w:val="-6"/>
        </w:rPr>
        <w:t xml:space="preserve"> </w:t>
      </w:r>
      <w:r>
        <w:t>для</w:t>
      </w:r>
      <w:r>
        <w:rPr>
          <w:spacing w:val="-3"/>
        </w:rPr>
        <w:t xml:space="preserve"> </w:t>
      </w:r>
      <w:r>
        <w:t>ТОВ</w:t>
      </w:r>
      <w:r>
        <w:rPr>
          <w:spacing w:val="-6"/>
        </w:rPr>
        <w:t xml:space="preserve"> </w:t>
      </w:r>
      <w:r>
        <w:rPr>
          <w:spacing w:val="-2"/>
        </w:rPr>
        <w:t>«ESL»</w:t>
      </w:r>
    </w:p>
    <w:p w14:paraId="6CF0C193" w14:textId="77777777" w:rsidR="00A13F87" w:rsidRDefault="00A13F87">
      <w:pPr>
        <w:pStyle w:val="a3"/>
        <w:spacing w:before="2"/>
        <w:ind w:left="0"/>
        <w:jc w:val="left"/>
        <w:rPr>
          <w:sz w:val="14"/>
        </w:rPr>
      </w:pPr>
    </w:p>
    <w:tbl>
      <w:tblPr>
        <w:tblStyle w:val="TableNormal"/>
        <w:tblW w:w="0" w:type="auto"/>
        <w:tblInd w:w="16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4815"/>
        <w:gridCol w:w="5101"/>
      </w:tblGrid>
      <w:tr w:rsidR="00A13F87" w14:paraId="2FFC6C69" w14:textId="77777777">
        <w:trPr>
          <w:trHeight w:val="7651"/>
        </w:trPr>
        <w:tc>
          <w:tcPr>
            <w:tcW w:w="4815" w:type="dxa"/>
          </w:tcPr>
          <w:p w14:paraId="6B3F061B" w14:textId="77777777" w:rsidR="00A13F87" w:rsidRDefault="00AE16AA">
            <w:pPr>
              <w:pStyle w:val="TableParagraph"/>
              <w:spacing w:before="99"/>
              <w:ind w:left="100"/>
              <w:jc w:val="both"/>
              <w:rPr>
                <w:i/>
                <w:sz w:val="24"/>
              </w:rPr>
            </w:pPr>
            <w:r>
              <w:rPr>
                <w:i/>
                <w:sz w:val="24"/>
              </w:rPr>
              <w:t>Сильні</w:t>
            </w:r>
            <w:r>
              <w:rPr>
                <w:i/>
                <w:spacing w:val="-3"/>
                <w:sz w:val="24"/>
              </w:rPr>
              <w:t xml:space="preserve"> </w:t>
            </w:r>
            <w:r>
              <w:rPr>
                <w:i/>
                <w:spacing w:val="-2"/>
                <w:sz w:val="24"/>
              </w:rPr>
              <w:t>сторони:</w:t>
            </w:r>
          </w:p>
          <w:p w14:paraId="6BDA349D" w14:textId="77777777" w:rsidR="00A13F87" w:rsidRDefault="00AE16AA">
            <w:pPr>
              <w:pStyle w:val="TableParagraph"/>
              <w:numPr>
                <w:ilvl w:val="0"/>
                <w:numId w:val="27"/>
              </w:numPr>
              <w:tabs>
                <w:tab w:val="left" w:pos="331"/>
              </w:tabs>
              <w:ind w:right="80" w:firstLine="0"/>
              <w:jc w:val="both"/>
              <w:rPr>
                <w:sz w:val="24"/>
              </w:rPr>
            </w:pPr>
            <w:r>
              <w:rPr>
                <w:sz w:val="24"/>
              </w:rPr>
              <w:t>Висока стабільність та адаптивність на ринку завдяки 12-річному досвіду.</w:t>
            </w:r>
          </w:p>
          <w:p w14:paraId="2D216026" w14:textId="77777777" w:rsidR="00A13F87" w:rsidRDefault="00AE16AA">
            <w:pPr>
              <w:pStyle w:val="TableParagraph"/>
              <w:numPr>
                <w:ilvl w:val="0"/>
                <w:numId w:val="27"/>
              </w:numPr>
              <w:tabs>
                <w:tab w:val="left" w:pos="447"/>
              </w:tabs>
              <w:ind w:right="78" w:firstLine="0"/>
              <w:jc w:val="both"/>
              <w:rPr>
                <w:sz w:val="24"/>
              </w:rPr>
            </w:pPr>
            <w:r>
              <w:rPr>
                <w:sz w:val="24"/>
              </w:rPr>
              <w:t>Якісний підхід до навчання через адаптовані</w:t>
            </w:r>
            <w:r>
              <w:rPr>
                <w:spacing w:val="-11"/>
                <w:sz w:val="24"/>
              </w:rPr>
              <w:t xml:space="preserve"> </w:t>
            </w:r>
            <w:r>
              <w:rPr>
                <w:sz w:val="24"/>
              </w:rPr>
              <w:t>програми,</w:t>
            </w:r>
            <w:r>
              <w:rPr>
                <w:spacing w:val="-12"/>
                <w:sz w:val="24"/>
              </w:rPr>
              <w:t xml:space="preserve"> </w:t>
            </w:r>
            <w:r>
              <w:rPr>
                <w:sz w:val="24"/>
              </w:rPr>
              <w:t>орієнтовані</w:t>
            </w:r>
            <w:r>
              <w:rPr>
                <w:spacing w:val="-11"/>
                <w:sz w:val="24"/>
              </w:rPr>
              <w:t xml:space="preserve"> </w:t>
            </w:r>
            <w:r>
              <w:rPr>
                <w:sz w:val="24"/>
              </w:rPr>
              <w:t>на</w:t>
            </w:r>
            <w:r>
              <w:rPr>
                <w:spacing w:val="-12"/>
                <w:sz w:val="24"/>
              </w:rPr>
              <w:t xml:space="preserve"> </w:t>
            </w:r>
            <w:r>
              <w:rPr>
                <w:sz w:val="24"/>
              </w:rPr>
              <w:t xml:space="preserve">потреби </w:t>
            </w:r>
            <w:r>
              <w:rPr>
                <w:spacing w:val="-2"/>
                <w:sz w:val="24"/>
              </w:rPr>
              <w:t>клієнтів.</w:t>
            </w:r>
          </w:p>
          <w:p w14:paraId="7472680B" w14:textId="77777777" w:rsidR="00A13F87" w:rsidRDefault="00AE16AA">
            <w:pPr>
              <w:pStyle w:val="TableParagraph"/>
              <w:numPr>
                <w:ilvl w:val="0"/>
                <w:numId w:val="27"/>
              </w:numPr>
              <w:tabs>
                <w:tab w:val="left" w:pos="423"/>
              </w:tabs>
              <w:ind w:right="79" w:firstLine="0"/>
              <w:jc w:val="both"/>
              <w:rPr>
                <w:sz w:val="24"/>
              </w:rPr>
            </w:pPr>
            <w:r>
              <w:rPr>
                <w:sz w:val="24"/>
              </w:rPr>
              <w:t>Висока довіра до компанії завдяки позитивним відгукам і високої оцінки на Гугл картах.</w:t>
            </w:r>
          </w:p>
          <w:p w14:paraId="640E70D2" w14:textId="77777777" w:rsidR="00A13F87" w:rsidRDefault="00AE16AA">
            <w:pPr>
              <w:pStyle w:val="TableParagraph"/>
              <w:numPr>
                <w:ilvl w:val="0"/>
                <w:numId w:val="27"/>
              </w:numPr>
              <w:tabs>
                <w:tab w:val="left" w:pos="315"/>
              </w:tabs>
              <w:ind w:right="76" w:firstLine="0"/>
              <w:jc w:val="both"/>
              <w:rPr>
                <w:sz w:val="24"/>
              </w:rPr>
            </w:pPr>
            <w:r>
              <w:rPr>
                <w:sz w:val="24"/>
              </w:rPr>
              <w:t>Фокус на розмовній практиці, методика курсів</w:t>
            </w:r>
            <w:r>
              <w:rPr>
                <w:spacing w:val="-11"/>
                <w:sz w:val="24"/>
              </w:rPr>
              <w:t xml:space="preserve"> </w:t>
            </w:r>
            <w:r>
              <w:rPr>
                <w:sz w:val="24"/>
              </w:rPr>
              <w:t>полягає</w:t>
            </w:r>
            <w:r>
              <w:rPr>
                <w:spacing w:val="-11"/>
                <w:sz w:val="24"/>
              </w:rPr>
              <w:t xml:space="preserve"> </w:t>
            </w:r>
            <w:r>
              <w:rPr>
                <w:sz w:val="24"/>
              </w:rPr>
              <w:t>в</w:t>
            </w:r>
            <w:r>
              <w:rPr>
                <w:spacing w:val="-11"/>
                <w:sz w:val="24"/>
              </w:rPr>
              <w:t xml:space="preserve"> </w:t>
            </w:r>
            <w:r>
              <w:rPr>
                <w:sz w:val="24"/>
              </w:rPr>
              <w:t>покращенні</w:t>
            </w:r>
            <w:r>
              <w:rPr>
                <w:spacing w:val="-10"/>
                <w:sz w:val="24"/>
              </w:rPr>
              <w:t xml:space="preserve"> </w:t>
            </w:r>
            <w:r>
              <w:rPr>
                <w:sz w:val="24"/>
              </w:rPr>
              <w:t>навичок</w:t>
            </w:r>
            <w:r>
              <w:rPr>
                <w:spacing w:val="-12"/>
                <w:sz w:val="24"/>
              </w:rPr>
              <w:t xml:space="preserve"> </w:t>
            </w:r>
            <w:r>
              <w:rPr>
                <w:sz w:val="24"/>
              </w:rPr>
              <w:t xml:space="preserve">живого </w:t>
            </w:r>
            <w:r>
              <w:rPr>
                <w:spacing w:val="-2"/>
                <w:sz w:val="24"/>
              </w:rPr>
              <w:t>спілкування.</w:t>
            </w:r>
          </w:p>
          <w:p w14:paraId="190B07D3" w14:textId="77777777" w:rsidR="00A13F87" w:rsidRDefault="00AE16AA">
            <w:pPr>
              <w:pStyle w:val="TableParagraph"/>
              <w:numPr>
                <w:ilvl w:val="0"/>
                <w:numId w:val="27"/>
              </w:numPr>
              <w:tabs>
                <w:tab w:val="left" w:pos="322"/>
              </w:tabs>
              <w:spacing w:before="1"/>
              <w:ind w:right="78" w:firstLine="0"/>
              <w:jc w:val="both"/>
              <w:rPr>
                <w:sz w:val="24"/>
              </w:rPr>
            </w:pPr>
            <w:r>
              <w:rPr>
                <w:sz w:val="24"/>
              </w:rPr>
              <w:t>Школа має професійних носіїв мови (з Великобританії та США) та сертифікован</w:t>
            </w:r>
            <w:r>
              <w:rPr>
                <w:sz w:val="24"/>
              </w:rPr>
              <w:t>их українських викладачів.</w:t>
            </w:r>
          </w:p>
          <w:p w14:paraId="5737F3D5" w14:textId="77777777" w:rsidR="00A13F87" w:rsidRDefault="00AE16AA">
            <w:pPr>
              <w:pStyle w:val="TableParagraph"/>
              <w:numPr>
                <w:ilvl w:val="0"/>
                <w:numId w:val="27"/>
              </w:numPr>
              <w:tabs>
                <w:tab w:val="left" w:pos="283"/>
              </w:tabs>
              <w:ind w:right="81" w:firstLine="0"/>
              <w:jc w:val="both"/>
              <w:rPr>
                <w:sz w:val="24"/>
              </w:rPr>
            </w:pPr>
            <w:r>
              <w:rPr>
                <w:sz w:val="24"/>
              </w:rPr>
              <w:t xml:space="preserve">Безкоштовний доступ до </w:t>
            </w:r>
            <w:proofErr w:type="spellStart"/>
            <w:r>
              <w:rPr>
                <w:sz w:val="24"/>
              </w:rPr>
              <w:t>спікін</w:t>
            </w:r>
            <w:proofErr w:type="spellEnd"/>
            <w:r>
              <w:rPr>
                <w:sz w:val="24"/>
              </w:rPr>
              <w:t xml:space="preserve"> </w:t>
            </w:r>
            <w:proofErr w:type="spellStart"/>
            <w:r>
              <w:rPr>
                <w:sz w:val="24"/>
              </w:rPr>
              <w:t>клабів</w:t>
            </w:r>
            <w:proofErr w:type="spellEnd"/>
            <w:r>
              <w:rPr>
                <w:sz w:val="24"/>
              </w:rPr>
              <w:t xml:space="preserve"> та </w:t>
            </w:r>
            <w:proofErr w:type="spellStart"/>
            <w:r>
              <w:rPr>
                <w:sz w:val="24"/>
              </w:rPr>
              <w:t>муві</w:t>
            </w:r>
            <w:proofErr w:type="spellEnd"/>
            <w:r>
              <w:rPr>
                <w:sz w:val="24"/>
              </w:rPr>
              <w:t xml:space="preserve"> </w:t>
            </w:r>
            <w:proofErr w:type="spellStart"/>
            <w:r>
              <w:rPr>
                <w:sz w:val="24"/>
              </w:rPr>
              <w:t>клабів</w:t>
            </w:r>
            <w:proofErr w:type="spellEnd"/>
            <w:r>
              <w:rPr>
                <w:sz w:val="24"/>
              </w:rPr>
              <w:t xml:space="preserve"> для всіх студентів школи.</w:t>
            </w:r>
          </w:p>
          <w:p w14:paraId="1892057A" w14:textId="77777777" w:rsidR="00A13F87" w:rsidRDefault="00AE16AA">
            <w:pPr>
              <w:pStyle w:val="TableParagraph"/>
              <w:numPr>
                <w:ilvl w:val="0"/>
                <w:numId w:val="27"/>
              </w:numPr>
              <w:tabs>
                <w:tab w:val="left" w:pos="255"/>
              </w:tabs>
              <w:ind w:right="74" w:firstLine="0"/>
              <w:jc w:val="both"/>
              <w:rPr>
                <w:sz w:val="24"/>
              </w:rPr>
            </w:pPr>
            <w:r>
              <w:rPr>
                <w:sz w:val="24"/>
              </w:rPr>
              <w:t xml:space="preserve">Більше 150ти позитивних відео-відгуків та відгуків на </w:t>
            </w:r>
            <w:proofErr w:type="spellStart"/>
            <w:r>
              <w:rPr>
                <w:sz w:val="24"/>
              </w:rPr>
              <w:t>Google</w:t>
            </w:r>
            <w:proofErr w:type="spellEnd"/>
            <w:r>
              <w:rPr>
                <w:sz w:val="24"/>
              </w:rPr>
              <w:t xml:space="preserve"> картах клієнтів (на обох філіях 4,8 балів на картах).</w:t>
            </w:r>
          </w:p>
          <w:p w14:paraId="34E8DDA8" w14:textId="77777777" w:rsidR="00A13F87" w:rsidRDefault="00AE16AA">
            <w:pPr>
              <w:pStyle w:val="TableParagraph"/>
              <w:numPr>
                <w:ilvl w:val="0"/>
                <w:numId w:val="27"/>
              </w:numPr>
              <w:tabs>
                <w:tab w:val="left" w:pos="315"/>
              </w:tabs>
              <w:ind w:right="78" w:firstLine="0"/>
              <w:jc w:val="both"/>
              <w:rPr>
                <w:sz w:val="24"/>
              </w:rPr>
            </w:pPr>
            <w:r>
              <w:rPr>
                <w:sz w:val="24"/>
              </w:rPr>
              <w:t>Програми адаптовані під рівень знань і потреби кожного студента.</w:t>
            </w:r>
          </w:p>
          <w:p w14:paraId="648C42AE" w14:textId="77777777" w:rsidR="00A13F87" w:rsidRDefault="00AE16AA">
            <w:pPr>
              <w:pStyle w:val="TableParagraph"/>
              <w:numPr>
                <w:ilvl w:val="0"/>
                <w:numId w:val="27"/>
              </w:numPr>
              <w:tabs>
                <w:tab w:val="left" w:pos="310"/>
              </w:tabs>
              <w:ind w:right="78" w:firstLine="0"/>
              <w:jc w:val="both"/>
              <w:rPr>
                <w:sz w:val="24"/>
              </w:rPr>
            </w:pPr>
            <w:r>
              <w:rPr>
                <w:sz w:val="24"/>
              </w:rPr>
              <w:t>Можливість вибору формату занять, що дозволяє адаптувати графік (</w:t>
            </w:r>
            <w:proofErr w:type="spellStart"/>
            <w:r>
              <w:rPr>
                <w:sz w:val="24"/>
              </w:rPr>
              <w:t>оффлайн</w:t>
            </w:r>
            <w:proofErr w:type="spellEnd"/>
            <w:r>
              <w:rPr>
                <w:sz w:val="24"/>
              </w:rPr>
              <w:t xml:space="preserve"> або</w:t>
            </w:r>
            <w:r>
              <w:rPr>
                <w:sz w:val="24"/>
              </w:rPr>
              <w:t xml:space="preserve"> </w:t>
            </w:r>
            <w:r>
              <w:rPr>
                <w:spacing w:val="-2"/>
                <w:sz w:val="24"/>
              </w:rPr>
              <w:t>онлайн)</w:t>
            </w:r>
          </w:p>
          <w:p w14:paraId="73E70671" w14:textId="77777777" w:rsidR="00A13F87" w:rsidRDefault="00AE16AA">
            <w:pPr>
              <w:pStyle w:val="TableParagraph"/>
              <w:numPr>
                <w:ilvl w:val="0"/>
                <w:numId w:val="27"/>
              </w:numPr>
              <w:tabs>
                <w:tab w:val="left" w:pos="298"/>
              </w:tabs>
              <w:ind w:right="81" w:firstLine="0"/>
              <w:jc w:val="both"/>
              <w:rPr>
                <w:sz w:val="24"/>
              </w:rPr>
            </w:pPr>
            <w:r>
              <w:rPr>
                <w:sz w:val="24"/>
              </w:rPr>
              <w:t>Гнучкий розклад, тому студенти можуть самостійно обирати час занять.</w:t>
            </w:r>
          </w:p>
        </w:tc>
        <w:tc>
          <w:tcPr>
            <w:tcW w:w="5101" w:type="dxa"/>
          </w:tcPr>
          <w:p w14:paraId="00EF1936" w14:textId="77777777" w:rsidR="00A13F87" w:rsidRDefault="00AE16AA">
            <w:pPr>
              <w:pStyle w:val="TableParagraph"/>
              <w:spacing w:before="99"/>
              <w:ind w:left="100"/>
              <w:rPr>
                <w:i/>
                <w:sz w:val="24"/>
              </w:rPr>
            </w:pPr>
            <w:r>
              <w:rPr>
                <w:i/>
                <w:sz w:val="24"/>
              </w:rPr>
              <w:t>Слабкі</w:t>
            </w:r>
            <w:r>
              <w:rPr>
                <w:i/>
                <w:spacing w:val="-3"/>
                <w:sz w:val="24"/>
              </w:rPr>
              <w:t xml:space="preserve"> </w:t>
            </w:r>
            <w:r>
              <w:rPr>
                <w:i/>
                <w:spacing w:val="-2"/>
                <w:sz w:val="24"/>
              </w:rPr>
              <w:t>сторони:</w:t>
            </w:r>
          </w:p>
          <w:p w14:paraId="6FA6DF57" w14:textId="77777777" w:rsidR="00A13F87" w:rsidRDefault="00AE16AA">
            <w:pPr>
              <w:pStyle w:val="TableParagraph"/>
              <w:numPr>
                <w:ilvl w:val="0"/>
                <w:numId w:val="26"/>
              </w:numPr>
              <w:tabs>
                <w:tab w:val="left" w:pos="252"/>
              </w:tabs>
              <w:ind w:right="82" w:firstLine="0"/>
              <w:rPr>
                <w:sz w:val="24"/>
              </w:rPr>
            </w:pPr>
            <w:r>
              <w:rPr>
                <w:sz w:val="24"/>
              </w:rPr>
              <w:t xml:space="preserve">Обмежена </w:t>
            </w:r>
            <w:proofErr w:type="spellStart"/>
            <w:r>
              <w:rPr>
                <w:sz w:val="24"/>
              </w:rPr>
              <w:t>цифровізація</w:t>
            </w:r>
            <w:proofErr w:type="spellEnd"/>
            <w:r>
              <w:rPr>
                <w:sz w:val="24"/>
              </w:rPr>
              <w:t xml:space="preserve"> процесів (відсутність інтерактивної платформи)</w:t>
            </w:r>
          </w:p>
          <w:p w14:paraId="6FD30BAF" w14:textId="77777777" w:rsidR="00A13F87" w:rsidRDefault="00AE16AA">
            <w:pPr>
              <w:pStyle w:val="TableParagraph"/>
              <w:numPr>
                <w:ilvl w:val="0"/>
                <w:numId w:val="26"/>
              </w:numPr>
              <w:tabs>
                <w:tab w:val="left" w:pos="226"/>
              </w:tabs>
              <w:ind w:right="81" w:firstLine="0"/>
              <w:rPr>
                <w:sz w:val="24"/>
              </w:rPr>
            </w:pPr>
            <w:r>
              <w:rPr>
                <w:sz w:val="24"/>
              </w:rPr>
              <w:t>Стримане</w:t>
            </w:r>
            <w:r>
              <w:rPr>
                <w:spacing w:val="-15"/>
                <w:sz w:val="24"/>
              </w:rPr>
              <w:t xml:space="preserve"> </w:t>
            </w:r>
            <w:proofErr w:type="spellStart"/>
            <w:r>
              <w:rPr>
                <w:sz w:val="24"/>
              </w:rPr>
              <w:t>маштабування</w:t>
            </w:r>
            <w:proofErr w:type="spellEnd"/>
            <w:r>
              <w:rPr>
                <w:spacing w:val="-15"/>
                <w:sz w:val="24"/>
              </w:rPr>
              <w:t xml:space="preserve"> </w:t>
            </w:r>
            <w:r>
              <w:rPr>
                <w:sz w:val="24"/>
              </w:rPr>
              <w:t>через</w:t>
            </w:r>
            <w:r>
              <w:rPr>
                <w:spacing w:val="-15"/>
                <w:sz w:val="24"/>
              </w:rPr>
              <w:t xml:space="preserve"> </w:t>
            </w:r>
            <w:r>
              <w:rPr>
                <w:sz w:val="24"/>
              </w:rPr>
              <w:t>високу</w:t>
            </w:r>
            <w:r>
              <w:rPr>
                <w:spacing w:val="-15"/>
                <w:sz w:val="24"/>
              </w:rPr>
              <w:t xml:space="preserve"> </w:t>
            </w:r>
            <w:r>
              <w:rPr>
                <w:sz w:val="24"/>
              </w:rPr>
              <w:t>вартість індивідуальних занять.</w:t>
            </w:r>
          </w:p>
          <w:p w14:paraId="0E74205A" w14:textId="77777777" w:rsidR="00A13F87" w:rsidRDefault="00AE16AA">
            <w:pPr>
              <w:pStyle w:val="TableParagraph"/>
              <w:numPr>
                <w:ilvl w:val="0"/>
                <w:numId w:val="26"/>
              </w:numPr>
              <w:tabs>
                <w:tab w:val="left" w:pos="348"/>
              </w:tabs>
              <w:ind w:right="81" w:firstLine="0"/>
              <w:rPr>
                <w:sz w:val="24"/>
              </w:rPr>
            </w:pPr>
            <w:r>
              <w:rPr>
                <w:sz w:val="24"/>
              </w:rPr>
              <w:t>Платний</w:t>
            </w:r>
            <w:r>
              <w:rPr>
                <w:spacing w:val="80"/>
                <w:sz w:val="24"/>
              </w:rPr>
              <w:t xml:space="preserve"> </w:t>
            </w:r>
            <w:r>
              <w:rPr>
                <w:sz w:val="24"/>
              </w:rPr>
              <w:t>пробний</w:t>
            </w:r>
            <w:r>
              <w:rPr>
                <w:spacing w:val="80"/>
                <w:sz w:val="24"/>
              </w:rPr>
              <w:t xml:space="preserve"> </w:t>
            </w:r>
            <w:r>
              <w:rPr>
                <w:sz w:val="24"/>
              </w:rPr>
              <w:t>урок</w:t>
            </w:r>
            <w:r>
              <w:rPr>
                <w:spacing w:val="80"/>
                <w:sz w:val="24"/>
              </w:rPr>
              <w:t xml:space="preserve"> </w:t>
            </w:r>
            <w:r>
              <w:rPr>
                <w:sz w:val="24"/>
              </w:rPr>
              <w:t>для</w:t>
            </w:r>
            <w:r>
              <w:rPr>
                <w:spacing w:val="80"/>
                <w:sz w:val="24"/>
              </w:rPr>
              <w:t xml:space="preserve"> </w:t>
            </w:r>
            <w:r>
              <w:rPr>
                <w:sz w:val="24"/>
              </w:rPr>
              <w:t>студентів</w:t>
            </w:r>
            <w:r>
              <w:rPr>
                <w:spacing w:val="80"/>
                <w:sz w:val="24"/>
              </w:rPr>
              <w:t xml:space="preserve"> </w:t>
            </w:r>
            <w:r>
              <w:rPr>
                <w:sz w:val="24"/>
              </w:rPr>
              <w:t>на онлайн навчанні.</w:t>
            </w:r>
          </w:p>
          <w:p w14:paraId="1809E634" w14:textId="77777777" w:rsidR="00A13F87" w:rsidRDefault="00AE16AA">
            <w:pPr>
              <w:pStyle w:val="TableParagraph"/>
              <w:numPr>
                <w:ilvl w:val="0"/>
                <w:numId w:val="26"/>
              </w:numPr>
              <w:tabs>
                <w:tab w:val="left" w:pos="257"/>
              </w:tabs>
              <w:ind w:right="78" w:firstLine="0"/>
              <w:jc w:val="both"/>
              <w:rPr>
                <w:sz w:val="24"/>
              </w:rPr>
            </w:pPr>
            <w:proofErr w:type="spellStart"/>
            <w:r>
              <w:rPr>
                <w:sz w:val="24"/>
              </w:rPr>
              <w:t>Офлайн</w:t>
            </w:r>
            <w:proofErr w:type="spellEnd"/>
            <w:r>
              <w:rPr>
                <w:sz w:val="24"/>
              </w:rPr>
              <w:t xml:space="preserve"> </w:t>
            </w:r>
            <w:proofErr w:type="spellStart"/>
            <w:r>
              <w:rPr>
                <w:sz w:val="24"/>
              </w:rPr>
              <w:t>уроки</w:t>
            </w:r>
            <w:proofErr w:type="spellEnd"/>
            <w:r>
              <w:rPr>
                <w:sz w:val="24"/>
              </w:rPr>
              <w:t xml:space="preserve"> тільки у Дніпрі – обмеженість фізичних локацій в окремих регіонах.</w:t>
            </w:r>
          </w:p>
          <w:p w14:paraId="4ED113A2" w14:textId="77777777" w:rsidR="00A13F87" w:rsidRDefault="00AE16AA">
            <w:pPr>
              <w:pStyle w:val="TableParagraph"/>
              <w:numPr>
                <w:ilvl w:val="0"/>
                <w:numId w:val="26"/>
              </w:numPr>
              <w:tabs>
                <w:tab w:val="left" w:pos="243"/>
              </w:tabs>
              <w:ind w:right="81" w:firstLine="0"/>
              <w:jc w:val="both"/>
              <w:rPr>
                <w:sz w:val="24"/>
              </w:rPr>
            </w:pPr>
            <w:r>
              <w:rPr>
                <w:sz w:val="24"/>
              </w:rPr>
              <w:t>Тривалість</w:t>
            </w:r>
            <w:r>
              <w:rPr>
                <w:spacing w:val="-1"/>
                <w:sz w:val="24"/>
              </w:rPr>
              <w:t xml:space="preserve"> </w:t>
            </w:r>
            <w:r>
              <w:rPr>
                <w:sz w:val="24"/>
              </w:rPr>
              <w:t>одного</w:t>
            </w:r>
            <w:r>
              <w:rPr>
                <w:spacing w:val="-2"/>
                <w:sz w:val="24"/>
              </w:rPr>
              <w:t xml:space="preserve"> </w:t>
            </w:r>
            <w:r>
              <w:rPr>
                <w:sz w:val="24"/>
              </w:rPr>
              <w:t>уроку</w:t>
            </w:r>
            <w:r>
              <w:rPr>
                <w:spacing w:val="-2"/>
                <w:sz w:val="24"/>
              </w:rPr>
              <w:t xml:space="preserve"> </w:t>
            </w:r>
            <w:r>
              <w:rPr>
                <w:sz w:val="24"/>
              </w:rPr>
              <w:t>2,5</w:t>
            </w:r>
            <w:r>
              <w:rPr>
                <w:spacing w:val="-2"/>
                <w:sz w:val="24"/>
              </w:rPr>
              <w:t xml:space="preserve"> </w:t>
            </w:r>
            <w:r>
              <w:rPr>
                <w:sz w:val="24"/>
              </w:rPr>
              <w:t>години,</w:t>
            </w:r>
            <w:r>
              <w:rPr>
                <w:spacing w:val="-2"/>
                <w:sz w:val="24"/>
              </w:rPr>
              <w:t xml:space="preserve"> </w:t>
            </w:r>
            <w:r>
              <w:rPr>
                <w:sz w:val="24"/>
              </w:rPr>
              <w:t>що</w:t>
            </w:r>
            <w:r>
              <w:rPr>
                <w:spacing w:val="-2"/>
                <w:sz w:val="24"/>
              </w:rPr>
              <w:t xml:space="preserve"> </w:t>
            </w:r>
            <w:r>
              <w:rPr>
                <w:sz w:val="24"/>
              </w:rPr>
              <w:t>може впливати на увагу, концентрацію та продуктивність навчання студентів.</w:t>
            </w:r>
          </w:p>
          <w:p w14:paraId="45EB1747" w14:textId="77777777" w:rsidR="00A13F87" w:rsidRDefault="00AE16AA">
            <w:pPr>
              <w:pStyle w:val="TableParagraph"/>
              <w:numPr>
                <w:ilvl w:val="0"/>
                <w:numId w:val="26"/>
              </w:numPr>
              <w:tabs>
                <w:tab w:val="left" w:pos="456"/>
              </w:tabs>
              <w:spacing w:before="1"/>
              <w:ind w:right="81" w:firstLine="0"/>
              <w:jc w:val="both"/>
              <w:rPr>
                <w:sz w:val="24"/>
              </w:rPr>
            </w:pPr>
            <w:r>
              <w:rPr>
                <w:sz w:val="24"/>
              </w:rPr>
              <w:t>Поєднання функцій адміністратора та менеджера з продажу, що знижує ефективність обробки запитів клієнтів.</w:t>
            </w:r>
          </w:p>
          <w:p w14:paraId="66E8C812" w14:textId="77777777" w:rsidR="00A13F87" w:rsidRDefault="00AE16AA">
            <w:pPr>
              <w:pStyle w:val="TableParagraph"/>
              <w:numPr>
                <w:ilvl w:val="0"/>
                <w:numId w:val="26"/>
              </w:numPr>
              <w:tabs>
                <w:tab w:val="left" w:pos="317"/>
              </w:tabs>
              <w:ind w:right="80" w:firstLine="0"/>
              <w:jc w:val="both"/>
              <w:rPr>
                <w:sz w:val="24"/>
              </w:rPr>
            </w:pPr>
            <w:r>
              <w:rPr>
                <w:sz w:val="24"/>
              </w:rPr>
              <w:t>Надмірна централізація, тобто усі ключові рішення можуть залежати від керів</w:t>
            </w:r>
            <w:r>
              <w:rPr>
                <w:sz w:val="24"/>
              </w:rPr>
              <w:t>ництва, що уповільнює процес реагування на зміни або вирішення поточних проблем</w:t>
            </w:r>
          </w:p>
          <w:p w14:paraId="0B504D1C" w14:textId="77777777" w:rsidR="00A13F87" w:rsidRDefault="00AE16AA">
            <w:pPr>
              <w:pStyle w:val="TableParagraph"/>
              <w:numPr>
                <w:ilvl w:val="0"/>
                <w:numId w:val="26"/>
              </w:numPr>
              <w:tabs>
                <w:tab w:val="left" w:pos="262"/>
              </w:tabs>
              <w:ind w:right="86" w:firstLine="0"/>
              <w:jc w:val="both"/>
              <w:rPr>
                <w:sz w:val="24"/>
              </w:rPr>
            </w:pPr>
            <w:r>
              <w:rPr>
                <w:sz w:val="24"/>
              </w:rPr>
              <w:t>Іноді кількість студентів у групах може бути великою, що знижує увагу до кожного.</w:t>
            </w:r>
          </w:p>
          <w:p w14:paraId="22AAD43C" w14:textId="77777777" w:rsidR="00A13F87" w:rsidRDefault="00AE16AA">
            <w:pPr>
              <w:pStyle w:val="TableParagraph"/>
              <w:numPr>
                <w:ilvl w:val="0"/>
                <w:numId w:val="26"/>
              </w:numPr>
              <w:tabs>
                <w:tab w:val="left" w:pos="228"/>
              </w:tabs>
              <w:ind w:right="79" w:firstLine="0"/>
              <w:jc w:val="both"/>
              <w:rPr>
                <w:sz w:val="24"/>
              </w:rPr>
            </w:pPr>
            <w:r>
              <w:rPr>
                <w:sz w:val="24"/>
              </w:rPr>
              <w:t>Курси</w:t>
            </w:r>
            <w:r>
              <w:rPr>
                <w:spacing w:val="-15"/>
                <w:sz w:val="24"/>
              </w:rPr>
              <w:t xml:space="preserve"> </w:t>
            </w:r>
            <w:r>
              <w:rPr>
                <w:sz w:val="24"/>
              </w:rPr>
              <w:t>можуть</w:t>
            </w:r>
            <w:r>
              <w:rPr>
                <w:spacing w:val="-15"/>
                <w:sz w:val="24"/>
              </w:rPr>
              <w:t xml:space="preserve"> </w:t>
            </w:r>
            <w:r>
              <w:rPr>
                <w:sz w:val="24"/>
              </w:rPr>
              <w:t>бути</w:t>
            </w:r>
            <w:r>
              <w:rPr>
                <w:spacing w:val="-15"/>
                <w:sz w:val="24"/>
              </w:rPr>
              <w:t xml:space="preserve"> </w:t>
            </w:r>
            <w:r>
              <w:rPr>
                <w:sz w:val="24"/>
              </w:rPr>
              <w:t>менш</w:t>
            </w:r>
            <w:r>
              <w:rPr>
                <w:spacing w:val="-15"/>
                <w:sz w:val="24"/>
              </w:rPr>
              <w:t xml:space="preserve"> </w:t>
            </w:r>
            <w:r>
              <w:rPr>
                <w:sz w:val="24"/>
              </w:rPr>
              <w:t>придатними</w:t>
            </w:r>
            <w:r>
              <w:rPr>
                <w:spacing w:val="-15"/>
                <w:sz w:val="24"/>
              </w:rPr>
              <w:t xml:space="preserve"> </w:t>
            </w:r>
            <w:r>
              <w:rPr>
                <w:sz w:val="24"/>
              </w:rPr>
              <w:t>для</w:t>
            </w:r>
            <w:r>
              <w:rPr>
                <w:spacing w:val="-15"/>
                <w:sz w:val="24"/>
              </w:rPr>
              <w:t xml:space="preserve"> </w:t>
            </w:r>
            <w:r>
              <w:rPr>
                <w:sz w:val="24"/>
              </w:rPr>
              <w:t xml:space="preserve">тих, хто готується до академічних іспитів (IELTS, TOEFL). Відсутні спеціалізовані підготовчі </w:t>
            </w:r>
            <w:r>
              <w:rPr>
                <w:spacing w:val="-2"/>
                <w:sz w:val="24"/>
              </w:rPr>
              <w:t>курси.</w:t>
            </w:r>
          </w:p>
          <w:p w14:paraId="0E9CC9F5" w14:textId="77777777" w:rsidR="00A13F87" w:rsidRDefault="00AE16AA">
            <w:pPr>
              <w:pStyle w:val="TableParagraph"/>
              <w:numPr>
                <w:ilvl w:val="0"/>
                <w:numId w:val="26"/>
              </w:numPr>
              <w:tabs>
                <w:tab w:val="left" w:pos="255"/>
              </w:tabs>
              <w:ind w:right="79" w:firstLine="0"/>
              <w:jc w:val="both"/>
              <w:rPr>
                <w:sz w:val="24"/>
              </w:rPr>
            </w:pPr>
            <w:r>
              <w:rPr>
                <w:sz w:val="24"/>
              </w:rPr>
              <w:t>Відсутність адаптація під дітей (3-11 років) – основна фокус-група – дорослі та підлітки.</w:t>
            </w:r>
          </w:p>
        </w:tc>
      </w:tr>
      <w:tr w:rsidR="00A13F87" w14:paraId="763CC73B" w14:textId="77777777">
        <w:trPr>
          <w:trHeight w:val="3789"/>
        </w:trPr>
        <w:tc>
          <w:tcPr>
            <w:tcW w:w="4815" w:type="dxa"/>
          </w:tcPr>
          <w:p w14:paraId="01D7B8A9" w14:textId="77777777" w:rsidR="00A13F87" w:rsidRDefault="00AE16AA">
            <w:pPr>
              <w:pStyle w:val="TableParagraph"/>
              <w:spacing w:before="99"/>
              <w:ind w:left="100"/>
              <w:rPr>
                <w:i/>
                <w:sz w:val="24"/>
              </w:rPr>
            </w:pPr>
            <w:r>
              <w:rPr>
                <w:i/>
                <w:spacing w:val="-2"/>
                <w:sz w:val="24"/>
              </w:rPr>
              <w:t>Можливості:</w:t>
            </w:r>
          </w:p>
          <w:p w14:paraId="4BD3EDEE" w14:textId="77777777" w:rsidR="00A13F87" w:rsidRDefault="00AE16AA">
            <w:pPr>
              <w:pStyle w:val="TableParagraph"/>
              <w:numPr>
                <w:ilvl w:val="0"/>
                <w:numId w:val="25"/>
              </w:numPr>
              <w:tabs>
                <w:tab w:val="left" w:pos="250"/>
              </w:tabs>
              <w:ind w:right="75" w:firstLine="0"/>
              <w:jc w:val="both"/>
              <w:rPr>
                <w:sz w:val="24"/>
              </w:rPr>
            </w:pPr>
            <w:r>
              <w:rPr>
                <w:sz w:val="24"/>
              </w:rPr>
              <w:t>Збільшення</w:t>
            </w:r>
            <w:r>
              <w:rPr>
                <w:spacing w:val="-1"/>
                <w:sz w:val="24"/>
              </w:rPr>
              <w:t xml:space="preserve"> </w:t>
            </w:r>
            <w:r>
              <w:rPr>
                <w:sz w:val="24"/>
              </w:rPr>
              <w:t>продажів, шляхом розширення географії чере</w:t>
            </w:r>
            <w:r>
              <w:rPr>
                <w:sz w:val="24"/>
              </w:rPr>
              <w:t xml:space="preserve">з відкриття нових </w:t>
            </w:r>
            <w:proofErr w:type="spellStart"/>
            <w:r>
              <w:rPr>
                <w:sz w:val="24"/>
              </w:rPr>
              <w:t>офлайн</w:t>
            </w:r>
            <w:proofErr w:type="spellEnd"/>
            <w:r>
              <w:rPr>
                <w:sz w:val="24"/>
              </w:rPr>
              <w:t xml:space="preserve">- </w:t>
            </w:r>
            <w:r>
              <w:rPr>
                <w:spacing w:val="-2"/>
                <w:sz w:val="24"/>
              </w:rPr>
              <w:t>філій.</w:t>
            </w:r>
          </w:p>
          <w:p w14:paraId="1C5BA8B2" w14:textId="77777777" w:rsidR="00A13F87" w:rsidRDefault="00AE16AA">
            <w:pPr>
              <w:pStyle w:val="TableParagraph"/>
              <w:numPr>
                <w:ilvl w:val="0"/>
                <w:numId w:val="25"/>
              </w:numPr>
              <w:tabs>
                <w:tab w:val="left" w:pos="269"/>
              </w:tabs>
              <w:ind w:right="74" w:firstLine="0"/>
              <w:jc w:val="both"/>
              <w:rPr>
                <w:sz w:val="24"/>
              </w:rPr>
            </w:pPr>
            <w:r>
              <w:rPr>
                <w:sz w:val="24"/>
              </w:rPr>
              <w:t>Збільшення частки ринку завдяки запуску курсів для дітей (3–12 років), охоплення нової цільової аудиторії.</w:t>
            </w:r>
          </w:p>
          <w:p w14:paraId="036367FE" w14:textId="77777777" w:rsidR="00A13F87" w:rsidRDefault="00AE16AA">
            <w:pPr>
              <w:pStyle w:val="TableParagraph"/>
              <w:numPr>
                <w:ilvl w:val="0"/>
                <w:numId w:val="25"/>
              </w:numPr>
              <w:tabs>
                <w:tab w:val="left" w:pos="238"/>
              </w:tabs>
              <w:spacing w:before="1"/>
              <w:ind w:right="76" w:firstLine="0"/>
              <w:jc w:val="both"/>
              <w:rPr>
                <w:sz w:val="24"/>
              </w:rPr>
            </w:pPr>
            <w:r>
              <w:rPr>
                <w:sz w:val="24"/>
              </w:rPr>
              <w:t>Збільшення</w:t>
            </w:r>
            <w:r>
              <w:rPr>
                <w:spacing w:val="-6"/>
                <w:sz w:val="24"/>
              </w:rPr>
              <w:t xml:space="preserve"> </w:t>
            </w:r>
            <w:r>
              <w:rPr>
                <w:sz w:val="24"/>
              </w:rPr>
              <w:t>продажів</w:t>
            </w:r>
            <w:r>
              <w:rPr>
                <w:spacing w:val="-5"/>
                <w:sz w:val="24"/>
              </w:rPr>
              <w:t xml:space="preserve"> </w:t>
            </w:r>
            <w:r>
              <w:rPr>
                <w:sz w:val="24"/>
              </w:rPr>
              <w:t>в</w:t>
            </w:r>
            <w:r>
              <w:rPr>
                <w:spacing w:val="-7"/>
                <w:sz w:val="24"/>
              </w:rPr>
              <w:t xml:space="preserve"> </w:t>
            </w:r>
            <w:r>
              <w:rPr>
                <w:sz w:val="24"/>
              </w:rPr>
              <w:t>онлайн</w:t>
            </w:r>
            <w:r>
              <w:rPr>
                <w:spacing w:val="-6"/>
                <w:sz w:val="24"/>
              </w:rPr>
              <w:t xml:space="preserve"> </w:t>
            </w:r>
            <w:r>
              <w:rPr>
                <w:sz w:val="24"/>
              </w:rPr>
              <w:t>напрямку</w:t>
            </w:r>
            <w:r>
              <w:rPr>
                <w:spacing w:val="-5"/>
                <w:sz w:val="24"/>
              </w:rPr>
              <w:t xml:space="preserve"> </w:t>
            </w:r>
            <w:r>
              <w:rPr>
                <w:sz w:val="24"/>
              </w:rPr>
              <w:t xml:space="preserve">за рахунок створення власної інтерактивної </w:t>
            </w:r>
            <w:r>
              <w:rPr>
                <w:spacing w:val="-2"/>
                <w:sz w:val="24"/>
              </w:rPr>
              <w:t>онлайн-платформи.</w:t>
            </w:r>
          </w:p>
          <w:p w14:paraId="17993F03" w14:textId="77777777" w:rsidR="00A13F87" w:rsidRDefault="00AE16AA">
            <w:pPr>
              <w:pStyle w:val="TableParagraph"/>
              <w:numPr>
                <w:ilvl w:val="0"/>
                <w:numId w:val="25"/>
              </w:numPr>
              <w:tabs>
                <w:tab w:val="left" w:pos="413"/>
              </w:tabs>
              <w:ind w:right="74" w:firstLine="0"/>
              <w:jc w:val="both"/>
              <w:rPr>
                <w:sz w:val="24"/>
              </w:rPr>
            </w:pPr>
            <w:r>
              <w:rPr>
                <w:sz w:val="24"/>
              </w:rPr>
              <w:t>Підвищення репутації та збільшення доступу до нових ринків завдяки співпраці з міжнародними партнерами.</w:t>
            </w:r>
          </w:p>
        </w:tc>
        <w:tc>
          <w:tcPr>
            <w:tcW w:w="5101" w:type="dxa"/>
          </w:tcPr>
          <w:p w14:paraId="6D13115B" w14:textId="77777777" w:rsidR="00A13F87" w:rsidRDefault="00AE16AA">
            <w:pPr>
              <w:pStyle w:val="TableParagraph"/>
              <w:spacing w:before="99"/>
              <w:ind w:left="100"/>
              <w:rPr>
                <w:i/>
                <w:sz w:val="24"/>
              </w:rPr>
            </w:pPr>
            <w:r>
              <w:rPr>
                <w:i/>
                <w:spacing w:val="-2"/>
                <w:sz w:val="24"/>
              </w:rPr>
              <w:t>Загрози:</w:t>
            </w:r>
          </w:p>
          <w:p w14:paraId="0F8DC3E7" w14:textId="77777777" w:rsidR="00A13F87" w:rsidRDefault="00AE16AA">
            <w:pPr>
              <w:pStyle w:val="TableParagraph"/>
              <w:numPr>
                <w:ilvl w:val="0"/>
                <w:numId w:val="24"/>
              </w:numPr>
              <w:tabs>
                <w:tab w:val="left" w:pos="451"/>
              </w:tabs>
              <w:ind w:right="83" w:firstLine="0"/>
              <w:jc w:val="both"/>
              <w:rPr>
                <w:sz w:val="24"/>
              </w:rPr>
            </w:pPr>
            <w:r>
              <w:rPr>
                <w:sz w:val="24"/>
              </w:rPr>
              <w:t>Втрата частки ринку при посилення конкуренції та якщо компанія не адаптуватиме сво</w:t>
            </w:r>
            <w:r>
              <w:rPr>
                <w:sz w:val="24"/>
              </w:rPr>
              <w:t>ї послуги під потреби споживачів.</w:t>
            </w:r>
          </w:p>
          <w:p w14:paraId="4CA12180" w14:textId="77777777" w:rsidR="00A13F87" w:rsidRDefault="00AE16AA">
            <w:pPr>
              <w:pStyle w:val="TableParagraph"/>
              <w:numPr>
                <w:ilvl w:val="0"/>
                <w:numId w:val="24"/>
              </w:numPr>
              <w:tabs>
                <w:tab w:val="left" w:pos="339"/>
              </w:tabs>
              <w:ind w:right="83" w:firstLine="0"/>
              <w:jc w:val="both"/>
              <w:rPr>
                <w:sz w:val="24"/>
              </w:rPr>
            </w:pPr>
            <w:r>
              <w:rPr>
                <w:sz w:val="24"/>
              </w:rPr>
              <w:t>Зниження попиту та підвищення вартості послуг через зміни законодавчих норм або податкового навантаження.</w:t>
            </w:r>
          </w:p>
          <w:p w14:paraId="5C8F0843" w14:textId="77777777" w:rsidR="00A13F87" w:rsidRDefault="00AE16AA">
            <w:pPr>
              <w:pStyle w:val="TableParagraph"/>
              <w:numPr>
                <w:ilvl w:val="0"/>
                <w:numId w:val="24"/>
              </w:numPr>
              <w:tabs>
                <w:tab w:val="left" w:pos="331"/>
              </w:tabs>
              <w:spacing w:before="1"/>
              <w:ind w:right="82" w:firstLine="0"/>
              <w:jc w:val="both"/>
              <w:rPr>
                <w:sz w:val="24"/>
              </w:rPr>
            </w:pPr>
            <w:r>
              <w:rPr>
                <w:sz w:val="24"/>
              </w:rPr>
              <w:t xml:space="preserve">Зменшення лояльності клієнтів до бренду через некваліфікованих викладачів або відтік </w:t>
            </w:r>
            <w:r>
              <w:rPr>
                <w:spacing w:val="-2"/>
                <w:sz w:val="24"/>
              </w:rPr>
              <w:t>кадрів.</w:t>
            </w:r>
          </w:p>
        </w:tc>
      </w:tr>
    </w:tbl>
    <w:p w14:paraId="14B41AEC" w14:textId="77777777" w:rsidR="00A13F87" w:rsidRDefault="00AE16AA">
      <w:pPr>
        <w:ind w:left="863"/>
        <w:rPr>
          <w:i/>
          <w:sz w:val="24"/>
        </w:rPr>
      </w:pPr>
      <w:r>
        <w:rPr>
          <w:i/>
          <w:sz w:val="24"/>
        </w:rPr>
        <w:t>Джерело:</w:t>
      </w:r>
      <w:r>
        <w:rPr>
          <w:i/>
          <w:spacing w:val="-3"/>
          <w:sz w:val="24"/>
        </w:rPr>
        <w:t xml:space="preserve"> </w:t>
      </w:r>
      <w:r>
        <w:rPr>
          <w:i/>
          <w:sz w:val="24"/>
        </w:rPr>
        <w:t>розроблено</w:t>
      </w:r>
      <w:r>
        <w:rPr>
          <w:i/>
          <w:spacing w:val="-2"/>
          <w:sz w:val="24"/>
        </w:rPr>
        <w:t xml:space="preserve"> </w:t>
      </w:r>
      <w:r>
        <w:rPr>
          <w:i/>
          <w:sz w:val="24"/>
        </w:rPr>
        <w:t>автором</w:t>
      </w:r>
      <w:r>
        <w:rPr>
          <w:i/>
          <w:spacing w:val="-3"/>
          <w:sz w:val="24"/>
        </w:rPr>
        <w:t xml:space="preserve"> </w:t>
      </w:r>
      <w:r>
        <w:rPr>
          <w:i/>
          <w:sz w:val="24"/>
        </w:rPr>
        <w:t>на</w:t>
      </w:r>
      <w:r>
        <w:rPr>
          <w:i/>
          <w:spacing w:val="-3"/>
          <w:sz w:val="24"/>
        </w:rPr>
        <w:t xml:space="preserve"> </w:t>
      </w:r>
      <w:r>
        <w:rPr>
          <w:i/>
          <w:sz w:val="24"/>
        </w:rPr>
        <w:t>основі</w:t>
      </w:r>
      <w:r>
        <w:rPr>
          <w:i/>
          <w:spacing w:val="-2"/>
          <w:sz w:val="24"/>
        </w:rPr>
        <w:t xml:space="preserve"> </w:t>
      </w:r>
      <w:r>
        <w:rPr>
          <w:i/>
          <w:sz w:val="24"/>
        </w:rPr>
        <w:t>даних</w:t>
      </w:r>
      <w:r>
        <w:rPr>
          <w:i/>
          <w:spacing w:val="-3"/>
          <w:sz w:val="24"/>
        </w:rPr>
        <w:t xml:space="preserve"> </w:t>
      </w:r>
      <w:r>
        <w:rPr>
          <w:i/>
          <w:spacing w:val="-2"/>
          <w:sz w:val="24"/>
        </w:rPr>
        <w:t>компанії</w:t>
      </w:r>
    </w:p>
    <w:p w14:paraId="5C798635" w14:textId="77777777" w:rsidR="00A13F87" w:rsidRDefault="00A13F87">
      <w:pPr>
        <w:pStyle w:val="a3"/>
        <w:ind w:left="0"/>
        <w:jc w:val="left"/>
        <w:rPr>
          <w:i/>
          <w:sz w:val="24"/>
        </w:rPr>
      </w:pPr>
    </w:p>
    <w:p w14:paraId="3D1E7B1E" w14:textId="77777777" w:rsidR="00A13F87" w:rsidRDefault="00A13F87">
      <w:pPr>
        <w:pStyle w:val="a3"/>
        <w:ind w:left="0"/>
        <w:jc w:val="left"/>
        <w:rPr>
          <w:i/>
          <w:sz w:val="24"/>
        </w:rPr>
      </w:pPr>
    </w:p>
    <w:p w14:paraId="5565FBE6" w14:textId="77777777" w:rsidR="00A13F87" w:rsidRDefault="00AE16AA">
      <w:pPr>
        <w:pStyle w:val="a3"/>
        <w:spacing w:line="360" w:lineRule="auto"/>
        <w:ind w:right="138" w:firstLine="719"/>
      </w:pPr>
      <w:r>
        <w:t>Школа англійської мови має сильні конкурентні переваги, які забезпечують їй стабільну позицію на ринку. Її 12-річний досвід свідчить про здатність адаптуватися</w:t>
      </w:r>
      <w:r>
        <w:rPr>
          <w:spacing w:val="27"/>
        </w:rPr>
        <w:t xml:space="preserve">  </w:t>
      </w:r>
      <w:r>
        <w:t>до</w:t>
      </w:r>
      <w:r>
        <w:rPr>
          <w:spacing w:val="27"/>
        </w:rPr>
        <w:t xml:space="preserve">  </w:t>
      </w:r>
      <w:r>
        <w:t>змін</w:t>
      </w:r>
      <w:r>
        <w:rPr>
          <w:spacing w:val="26"/>
        </w:rPr>
        <w:t xml:space="preserve">  </w:t>
      </w:r>
      <w:r>
        <w:t>і</w:t>
      </w:r>
      <w:r>
        <w:rPr>
          <w:spacing w:val="27"/>
        </w:rPr>
        <w:t xml:space="preserve">  </w:t>
      </w:r>
      <w:r>
        <w:t>тримати</w:t>
      </w:r>
      <w:r>
        <w:rPr>
          <w:spacing w:val="28"/>
        </w:rPr>
        <w:t xml:space="preserve">  </w:t>
      </w:r>
      <w:r>
        <w:t>високі</w:t>
      </w:r>
      <w:r>
        <w:rPr>
          <w:spacing w:val="27"/>
        </w:rPr>
        <w:t xml:space="preserve">  </w:t>
      </w:r>
      <w:r>
        <w:t>стандарти</w:t>
      </w:r>
      <w:r>
        <w:rPr>
          <w:spacing w:val="27"/>
        </w:rPr>
        <w:t xml:space="preserve">  </w:t>
      </w:r>
      <w:r>
        <w:t>якості</w:t>
      </w:r>
      <w:r>
        <w:rPr>
          <w:spacing w:val="26"/>
        </w:rPr>
        <w:t xml:space="preserve">  </w:t>
      </w:r>
      <w:r>
        <w:t>навчання.</w:t>
      </w:r>
      <w:r>
        <w:rPr>
          <w:spacing w:val="27"/>
        </w:rPr>
        <w:t xml:space="preserve">  </w:t>
      </w:r>
      <w:r>
        <w:rPr>
          <w:spacing w:val="-2"/>
        </w:rPr>
        <w:t>Школа</w:t>
      </w:r>
    </w:p>
    <w:p w14:paraId="447D83C4" w14:textId="77777777" w:rsidR="00A13F87" w:rsidRDefault="00A13F87">
      <w:pPr>
        <w:pStyle w:val="a3"/>
        <w:spacing w:line="360" w:lineRule="auto"/>
        <w:sectPr w:rsidR="00A13F87">
          <w:pgSz w:w="11910" w:h="16840"/>
          <w:pgMar w:top="840" w:right="425" w:bottom="280" w:left="1275" w:header="578" w:footer="0" w:gutter="0"/>
          <w:cols w:space="720"/>
        </w:sectPr>
      </w:pPr>
    </w:p>
    <w:p w14:paraId="1E34CE8C" w14:textId="77777777" w:rsidR="00A13F87" w:rsidRDefault="00AE16AA">
      <w:pPr>
        <w:pStyle w:val="a3"/>
        <w:spacing w:before="289" w:line="360" w:lineRule="auto"/>
        <w:ind w:right="140"/>
      </w:pPr>
      <w:r>
        <w:lastRenderedPageBreak/>
        <w:t>фокусується</w:t>
      </w:r>
      <w:r>
        <w:t xml:space="preserve"> на розмовній англійській, що є важливою особливістю для студентів, які прагнуть покращити свої навички спілкування. Наявність носіїв мови з Великобританії</w:t>
      </w:r>
      <w:r>
        <w:rPr>
          <w:spacing w:val="-16"/>
        </w:rPr>
        <w:t xml:space="preserve"> </w:t>
      </w:r>
      <w:r>
        <w:t>та</w:t>
      </w:r>
      <w:r>
        <w:rPr>
          <w:spacing w:val="-17"/>
        </w:rPr>
        <w:t xml:space="preserve"> </w:t>
      </w:r>
      <w:r>
        <w:t>США,</w:t>
      </w:r>
      <w:r>
        <w:rPr>
          <w:spacing w:val="-17"/>
        </w:rPr>
        <w:t xml:space="preserve"> </w:t>
      </w:r>
      <w:r>
        <w:t>а</w:t>
      </w:r>
      <w:r>
        <w:rPr>
          <w:spacing w:val="-17"/>
        </w:rPr>
        <w:t xml:space="preserve"> </w:t>
      </w:r>
      <w:r>
        <w:t>також</w:t>
      </w:r>
      <w:r>
        <w:rPr>
          <w:spacing w:val="-17"/>
        </w:rPr>
        <w:t xml:space="preserve"> </w:t>
      </w:r>
      <w:r>
        <w:t>сертифікованих</w:t>
      </w:r>
      <w:r>
        <w:rPr>
          <w:spacing w:val="-17"/>
        </w:rPr>
        <w:t xml:space="preserve"> </w:t>
      </w:r>
      <w:r>
        <w:t>українських</w:t>
      </w:r>
      <w:r>
        <w:rPr>
          <w:spacing w:val="-16"/>
        </w:rPr>
        <w:t xml:space="preserve"> </w:t>
      </w:r>
      <w:r>
        <w:t>викладачів</w:t>
      </w:r>
      <w:r>
        <w:rPr>
          <w:spacing w:val="-17"/>
        </w:rPr>
        <w:t xml:space="preserve"> </w:t>
      </w:r>
      <w:r>
        <w:t>підвищує рівень довіри та професіоналізму. Поз</w:t>
      </w:r>
      <w:r>
        <w:t xml:space="preserve">итивні відгуки та високі рейтинги на платформах, таких як </w:t>
      </w:r>
      <w:proofErr w:type="spellStart"/>
      <w:r>
        <w:t>Google</w:t>
      </w:r>
      <w:proofErr w:type="spellEnd"/>
      <w:r>
        <w:t>, посилюють репутацію школи.</w:t>
      </w:r>
    </w:p>
    <w:p w14:paraId="6AE48A41" w14:textId="77777777" w:rsidR="00A13F87" w:rsidRDefault="00AE16AA">
      <w:pPr>
        <w:pStyle w:val="a3"/>
        <w:spacing w:before="2" w:line="360" w:lineRule="auto"/>
        <w:ind w:right="141" w:firstLine="719"/>
      </w:pPr>
      <w:r>
        <w:t>Гнучкість</w:t>
      </w:r>
      <w:r>
        <w:rPr>
          <w:spacing w:val="-8"/>
        </w:rPr>
        <w:t xml:space="preserve"> </w:t>
      </w:r>
      <w:r>
        <w:t>у</w:t>
      </w:r>
      <w:r>
        <w:rPr>
          <w:spacing w:val="-2"/>
        </w:rPr>
        <w:t xml:space="preserve"> </w:t>
      </w:r>
      <w:r>
        <w:t>виборі</w:t>
      </w:r>
      <w:r>
        <w:rPr>
          <w:spacing w:val="-7"/>
        </w:rPr>
        <w:t xml:space="preserve"> </w:t>
      </w:r>
      <w:r>
        <w:t>формату</w:t>
      </w:r>
      <w:r>
        <w:rPr>
          <w:spacing w:val="-6"/>
        </w:rPr>
        <w:t xml:space="preserve"> </w:t>
      </w:r>
      <w:r>
        <w:t>навчання</w:t>
      </w:r>
      <w:r>
        <w:rPr>
          <w:spacing w:val="-3"/>
        </w:rPr>
        <w:t xml:space="preserve"> </w:t>
      </w:r>
      <w:r>
        <w:t>(онлайн</w:t>
      </w:r>
      <w:r>
        <w:rPr>
          <w:spacing w:val="-5"/>
        </w:rPr>
        <w:t xml:space="preserve"> </w:t>
      </w:r>
      <w:r>
        <w:t>та</w:t>
      </w:r>
      <w:r>
        <w:rPr>
          <w:spacing w:val="-6"/>
        </w:rPr>
        <w:t xml:space="preserve"> </w:t>
      </w:r>
      <w:proofErr w:type="spellStart"/>
      <w:r>
        <w:t>офлайн</w:t>
      </w:r>
      <w:proofErr w:type="spellEnd"/>
      <w:r>
        <w:t>),</w:t>
      </w:r>
      <w:r>
        <w:rPr>
          <w:spacing w:val="-9"/>
        </w:rPr>
        <w:t xml:space="preserve"> </w:t>
      </w:r>
      <w:r>
        <w:t>можливість</w:t>
      </w:r>
      <w:r>
        <w:rPr>
          <w:spacing w:val="-7"/>
        </w:rPr>
        <w:t xml:space="preserve"> </w:t>
      </w:r>
      <w:r>
        <w:t>участі у розмовних клубах і адаптація програм під кожного студента також є важливими перевагами.</w:t>
      </w:r>
      <w:r>
        <w:t xml:space="preserve"> Безкоштовний доступ до клубів спілкування та фільмів є додатковим бонусом, який додає привабливості для студентів.</w:t>
      </w:r>
    </w:p>
    <w:p w14:paraId="5C98BEB2" w14:textId="77777777" w:rsidR="00A13F87" w:rsidRDefault="00AE16AA">
      <w:pPr>
        <w:pStyle w:val="a3"/>
        <w:spacing w:before="1" w:line="360" w:lineRule="auto"/>
        <w:ind w:right="138" w:firstLine="719"/>
      </w:pPr>
      <w:r>
        <w:t>Однак є і слабкі сторони, на які варто звернути увагу. Індивідуальні заняття мають високу ціну, що може бути проблемою для частини клієнтів,</w:t>
      </w:r>
      <w:r>
        <w:t xml:space="preserve"> а платний пробний урок для онлайн-студентів може </w:t>
      </w:r>
      <w:proofErr w:type="spellStart"/>
      <w:r>
        <w:t>відлякати</w:t>
      </w:r>
      <w:proofErr w:type="spellEnd"/>
      <w:r>
        <w:t xml:space="preserve"> потенційних клієнтів. Обмеженість </w:t>
      </w:r>
      <w:proofErr w:type="spellStart"/>
      <w:r>
        <w:t>офлайн</w:t>
      </w:r>
      <w:proofErr w:type="spellEnd"/>
      <w:r>
        <w:t>-занять лише у Дніпрі створює бар'єр для тих, хто шукає навчання у інших регіонах, а тривалість уроків (2,5 години) може впливати на концентрацію та продукт</w:t>
      </w:r>
      <w:r>
        <w:t>ивність студентів. Велика кількість студентів у групах також</w:t>
      </w:r>
      <w:r>
        <w:rPr>
          <w:spacing w:val="-18"/>
        </w:rPr>
        <w:t xml:space="preserve"> </w:t>
      </w:r>
      <w:r>
        <w:t>знижує</w:t>
      </w:r>
      <w:r>
        <w:rPr>
          <w:spacing w:val="-17"/>
        </w:rPr>
        <w:t xml:space="preserve"> </w:t>
      </w:r>
      <w:r>
        <w:t>індивідуальну</w:t>
      </w:r>
      <w:r>
        <w:rPr>
          <w:spacing w:val="-18"/>
        </w:rPr>
        <w:t xml:space="preserve"> </w:t>
      </w:r>
      <w:r>
        <w:t>увагу</w:t>
      </w:r>
      <w:r>
        <w:rPr>
          <w:spacing w:val="-17"/>
        </w:rPr>
        <w:t xml:space="preserve"> </w:t>
      </w:r>
      <w:r>
        <w:t>до</w:t>
      </w:r>
      <w:r>
        <w:rPr>
          <w:spacing w:val="-18"/>
        </w:rPr>
        <w:t xml:space="preserve"> </w:t>
      </w:r>
      <w:r>
        <w:t>кожного</w:t>
      </w:r>
      <w:r>
        <w:rPr>
          <w:spacing w:val="-17"/>
        </w:rPr>
        <w:t xml:space="preserve"> </w:t>
      </w:r>
      <w:r>
        <w:t>учня,</w:t>
      </w:r>
      <w:r>
        <w:rPr>
          <w:spacing w:val="-18"/>
        </w:rPr>
        <w:t xml:space="preserve"> </w:t>
      </w:r>
      <w:r>
        <w:t>що</w:t>
      </w:r>
      <w:r>
        <w:rPr>
          <w:spacing w:val="-17"/>
        </w:rPr>
        <w:t xml:space="preserve"> </w:t>
      </w:r>
      <w:r>
        <w:t>може</w:t>
      </w:r>
      <w:r>
        <w:rPr>
          <w:spacing w:val="-18"/>
        </w:rPr>
        <w:t xml:space="preserve"> </w:t>
      </w:r>
      <w:r>
        <w:t>позначитися</w:t>
      </w:r>
      <w:r>
        <w:rPr>
          <w:spacing w:val="-17"/>
        </w:rPr>
        <w:t xml:space="preserve"> </w:t>
      </w:r>
      <w:r>
        <w:t>на</w:t>
      </w:r>
      <w:r>
        <w:rPr>
          <w:spacing w:val="-18"/>
        </w:rPr>
        <w:t xml:space="preserve"> </w:t>
      </w:r>
      <w:r>
        <w:t xml:space="preserve">якості </w:t>
      </w:r>
      <w:r>
        <w:rPr>
          <w:spacing w:val="-2"/>
        </w:rPr>
        <w:t>навчання.</w:t>
      </w:r>
    </w:p>
    <w:p w14:paraId="6AD89FD5" w14:textId="77777777" w:rsidR="00A13F87" w:rsidRDefault="00AE16AA">
      <w:pPr>
        <w:pStyle w:val="a3"/>
        <w:spacing w:line="360" w:lineRule="auto"/>
        <w:ind w:right="136" w:firstLine="719"/>
      </w:pPr>
      <w:r>
        <w:t>Важливою проблемою є відсутність спеціалізованих курсів підготовки до академічних</w:t>
      </w:r>
      <w:r>
        <w:rPr>
          <w:spacing w:val="-6"/>
        </w:rPr>
        <w:t xml:space="preserve"> </w:t>
      </w:r>
      <w:r>
        <w:t>іспитів,</w:t>
      </w:r>
      <w:r>
        <w:rPr>
          <w:spacing w:val="-4"/>
        </w:rPr>
        <w:t xml:space="preserve"> </w:t>
      </w:r>
      <w:r>
        <w:t>таких</w:t>
      </w:r>
      <w:r>
        <w:rPr>
          <w:spacing w:val="-2"/>
        </w:rPr>
        <w:t xml:space="preserve"> </w:t>
      </w:r>
      <w:r>
        <w:t>як</w:t>
      </w:r>
      <w:r>
        <w:rPr>
          <w:spacing w:val="-3"/>
        </w:rPr>
        <w:t xml:space="preserve"> </w:t>
      </w:r>
      <w:r>
        <w:t>IELTS</w:t>
      </w:r>
      <w:r>
        <w:rPr>
          <w:spacing w:val="-6"/>
        </w:rPr>
        <w:t xml:space="preserve"> </w:t>
      </w:r>
      <w:r>
        <w:t>або</w:t>
      </w:r>
      <w:r>
        <w:rPr>
          <w:spacing w:val="-4"/>
        </w:rPr>
        <w:t xml:space="preserve"> </w:t>
      </w:r>
      <w:r>
        <w:t>TOEFL,</w:t>
      </w:r>
      <w:r>
        <w:rPr>
          <w:spacing w:val="-4"/>
        </w:rPr>
        <w:t xml:space="preserve"> </w:t>
      </w:r>
      <w:r>
        <w:t>що</w:t>
      </w:r>
      <w:r>
        <w:rPr>
          <w:spacing w:val="-2"/>
        </w:rPr>
        <w:t xml:space="preserve"> </w:t>
      </w:r>
      <w:r>
        <w:t>обмежує</w:t>
      </w:r>
      <w:r>
        <w:rPr>
          <w:spacing w:val="-5"/>
        </w:rPr>
        <w:t xml:space="preserve"> </w:t>
      </w:r>
      <w:r>
        <w:t>школу</w:t>
      </w:r>
      <w:r>
        <w:rPr>
          <w:spacing w:val="-2"/>
        </w:rPr>
        <w:t xml:space="preserve"> </w:t>
      </w:r>
      <w:r>
        <w:t>в</w:t>
      </w:r>
      <w:r>
        <w:rPr>
          <w:spacing w:val="-4"/>
        </w:rPr>
        <w:t xml:space="preserve"> </w:t>
      </w:r>
      <w:r>
        <w:t>конкуренції з</w:t>
      </w:r>
      <w:r>
        <w:rPr>
          <w:spacing w:val="-11"/>
        </w:rPr>
        <w:t xml:space="preserve"> </w:t>
      </w:r>
      <w:r>
        <w:t>іншими</w:t>
      </w:r>
      <w:r>
        <w:rPr>
          <w:spacing w:val="-10"/>
        </w:rPr>
        <w:t xml:space="preserve"> </w:t>
      </w:r>
      <w:r>
        <w:t>закладами,</w:t>
      </w:r>
      <w:r>
        <w:rPr>
          <w:spacing w:val="-13"/>
        </w:rPr>
        <w:t xml:space="preserve"> </w:t>
      </w:r>
      <w:r>
        <w:t>які</w:t>
      </w:r>
      <w:r>
        <w:rPr>
          <w:spacing w:val="-11"/>
        </w:rPr>
        <w:t xml:space="preserve"> </w:t>
      </w:r>
      <w:r>
        <w:t>надають</w:t>
      </w:r>
      <w:r>
        <w:rPr>
          <w:spacing w:val="-11"/>
        </w:rPr>
        <w:t xml:space="preserve"> </w:t>
      </w:r>
      <w:r>
        <w:t>такі</w:t>
      </w:r>
      <w:r>
        <w:rPr>
          <w:spacing w:val="-12"/>
        </w:rPr>
        <w:t xml:space="preserve"> </w:t>
      </w:r>
      <w:r>
        <w:t>послуги.</w:t>
      </w:r>
      <w:r>
        <w:rPr>
          <w:spacing w:val="-13"/>
        </w:rPr>
        <w:t xml:space="preserve"> </w:t>
      </w:r>
      <w:r>
        <w:t>Крім</w:t>
      </w:r>
      <w:r>
        <w:rPr>
          <w:spacing w:val="-10"/>
        </w:rPr>
        <w:t xml:space="preserve"> </w:t>
      </w:r>
      <w:r>
        <w:t>того,</w:t>
      </w:r>
      <w:r>
        <w:rPr>
          <w:spacing w:val="-11"/>
        </w:rPr>
        <w:t xml:space="preserve"> </w:t>
      </w:r>
      <w:r>
        <w:t>школа</w:t>
      </w:r>
      <w:r>
        <w:rPr>
          <w:spacing w:val="-10"/>
        </w:rPr>
        <w:t xml:space="preserve"> </w:t>
      </w:r>
      <w:r>
        <w:t>не</w:t>
      </w:r>
      <w:r>
        <w:rPr>
          <w:spacing w:val="-10"/>
        </w:rPr>
        <w:t xml:space="preserve"> </w:t>
      </w:r>
      <w:r>
        <w:t>пропонує</w:t>
      </w:r>
      <w:r>
        <w:rPr>
          <w:spacing w:val="-10"/>
        </w:rPr>
        <w:t xml:space="preserve"> </w:t>
      </w:r>
      <w:r>
        <w:t>курси для дітей молодшого віку, щ</w:t>
      </w:r>
      <w:r>
        <w:t>о також звужує її цільову аудиторію.</w:t>
      </w:r>
    </w:p>
    <w:p w14:paraId="1378A12C" w14:textId="77777777" w:rsidR="00A13F87" w:rsidRDefault="00AE16AA">
      <w:pPr>
        <w:pStyle w:val="a3"/>
        <w:spacing w:line="360" w:lineRule="auto"/>
        <w:ind w:right="134" w:firstLine="719"/>
      </w:pPr>
      <w:r>
        <w:t>Щодо можливостей, школа може розширити свою онлайн-присутність шляхом створення власної інтерактивної платформи, що дозволить підвищити якість онлайн-навчання і залучити нових студентів. Запуск курсів для дітей може відкрити новий ринковий сегмент, а співп</w:t>
      </w:r>
      <w:r>
        <w:t xml:space="preserve">раця з іншими освітніми або бізнес- партнерами допоможе залучити нових клієнтів. Важливою можливістю є розширення </w:t>
      </w:r>
      <w:proofErr w:type="spellStart"/>
      <w:r>
        <w:t>офлайн</w:t>
      </w:r>
      <w:proofErr w:type="spellEnd"/>
      <w:r>
        <w:t xml:space="preserve">-шкіл у інших містах, що дозволить охопити нові регіони та підвищити </w:t>
      </w:r>
      <w:proofErr w:type="spellStart"/>
      <w:r>
        <w:t>впізнаваність</w:t>
      </w:r>
      <w:proofErr w:type="spellEnd"/>
      <w:r>
        <w:t xml:space="preserve"> бренду.</w:t>
      </w:r>
    </w:p>
    <w:p w14:paraId="15CBD2F4" w14:textId="77777777" w:rsidR="00A13F87" w:rsidRDefault="00AE16AA">
      <w:pPr>
        <w:pStyle w:val="a3"/>
        <w:spacing w:line="360" w:lineRule="auto"/>
        <w:ind w:right="146" w:firstLine="719"/>
      </w:pPr>
      <w:r>
        <w:t xml:space="preserve">Однак існують і загрози, які можуть вплинути </w:t>
      </w:r>
      <w:r>
        <w:t>на розвиток бізнесу. Зміни в законодавстві</w:t>
      </w:r>
      <w:r>
        <w:rPr>
          <w:spacing w:val="29"/>
        </w:rPr>
        <w:t xml:space="preserve"> </w:t>
      </w:r>
      <w:r>
        <w:t>або</w:t>
      </w:r>
      <w:r>
        <w:rPr>
          <w:spacing w:val="27"/>
        </w:rPr>
        <w:t xml:space="preserve"> </w:t>
      </w:r>
      <w:r>
        <w:t>нові</w:t>
      </w:r>
      <w:r>
        <w:rPr>
          <w:spacing w:val="27"/>
        </w:rPr>
        <w:t xml:space="preserve"> </w:t>
      </w:r>
      <w:r>
        <w:t>податкові</w:t>
      </w:r>
      <w:r>
        <w:rPr>
          <w:spacing w:val="27"/>
        </w:rPr>
        <w:t xml:space="preserve"> </w:t>
      </w:r>
      <w:r>
        <w:t>регуляції</w:t>
      </w:r>
      <w:r>
        <w:rPr>
          <w:spacing w:val="29"/>
        </w:rPr>
        <w:t xml:space="preserve"> </w:t>
      </w:r>
      <w:r>
        <w:t>можуть</w:t>
      </w:r>
      <w:r>
        <w:rPr>
          <w:spacing w:val="25"/>
        </w:rPr>
        <w:t xml:space="preserve"> </w:t>
      </w:r>
      <w:r>
        <w:t>ускладнити</w:t>
      </w:r>
      <w:r>
        <w:rPr>
          <w:spacing w:val="29"/>
        </w:rPr>
        <w:t xml:space="preserve"> </w:t>
      </w:r>
      <w:r>
        <w:t>діяльність</w:t>
      </w:r>
      <w:r>
        <w:rPr>
          <w:spacing w:val="27"/>
        </w:rPr>
        <w:t xml:space="preserve"> </w:t>
      </w:r>
      <w:r>
        <w:t>школи</w:t>
      </w:r>
    </w:p>
    <w:p w14:paraId="4768966F" w14:textId="77777777" w:rsidR="00A13F87" w:rsidRDefault="00A13F87">
      <w:pPr>
        <w:pStyle w:val="a3"/>
        <w:spacing w:line="360" w:lineRule="auto"/>
        <w:sectPr w:rsidR="00A13F87">
          <w:pgSz w:w="11910" w:h="16840"/>
          <w:pgMar w:top="840" w:right="425" w:bottom="280" w:left="1275" w:header="578" w:footer="0" w:gutter="0"/>
          <w:cols w:space="720"/>
        </w:sectPr>
      </w:pPr>
    </w:p>
    <w:p w14:paraId="125FF838" w14:textId="77777777" w:rsidR="00A13F87" w:rsidRDefault="00AE16AA">
      <w:pPr>
        <w:pStyle w:val="a3"/>
        <w:spacing w:before="289" w:line="360" w:lineRule="auto"/>
        <w:ind w:right="144"/>
      </w:pPr>
      <w:r>
        <w:lastRenderedPageBreak/>
        <w:t>або підвищити вартість її послуг. Недостатня кількість кваліфікованих викладачів може стати бар'єром для зростання, а негативні відгуки або репутаційні ризики здатні підірвати довіру клієнтів.</w:t>
      </w:r>
    </w:p>
    <w:p w14:paraId="06C2324C" w14:textId="77777777" w:rsidR="00A13F87" w:rsidRDefault="00AE16AA">
      <w:pPr>
        <w:pStyle w:val="a3"/>
        <w:spacing w:before="1" w:line="360" w:lineRule="auto"/>
        <w:ind w:right="137" w:firstLine="719"/>
      </w:pPr>
      <w:r>
        <w:t>Загалом, для подальшого успіху школи</w:t>
      </w:r>
      <w:r>
        <w:rPr>
          <w:spacing w:val="-1"/>
        </w:rPr>
        <w:t xml:space="preserve"> </w:t>
      </w:r>
      <w:r>
        <w:t>важливо</w:t>
      </w:r>
      <w:r>
        <w:rPr>
          <w:spacing w:val="-1"/>
        </w:rPr>
        <w:t xml:space="preserve"> </w:t>
      </w:r>
      <w:r>
        <w:t>працювати</w:t>
      </w:r>
      <w:r>
        <w:rPr>
          <w:spacing w:val="-1"/>
        </w:rPr>
        <w:t xml:space="preserve"> </w:t>
      </w:r>
      <w:r>
        <w:t>над вирі</w:t>
      </w:r>
      <w:r>
        <w:t xml:space="preserve">шенням слабких сторін і активно використовувати ринкові можливості для зростання та </w:t>
      </w:r>
      <w:r>
        <w:rPr>
          <w:spacing w:val="-2"/>
        </w:rPr>
        <w:t>розвитку.</w:t>
      </w:r>
    </w:p>
    <w:p w14:paraId="631038B1" w14:textId="77777777" w:rsidR="00A13F87" w:rsidRDefault="00AE16AA">
      <w:pPr>
        <w:pStyle w:val="a3"/>
        <w:spacing w:before="1" w:line="360" w:lineRule="auto"/>
        <w:ind w:right="143" w:firstLine="719"/>
      </w:pPr>
      <w:r>
        <w:t xml:space="preserve">Таким чином, маркетинговий аналіз діяльності підприємства показав, що ТОВ «ESL» стикається з низкою симптомів, які впливають на ефективність конверсії </w:t>
      </w:r>
      <w:proofErr w:type="spellStart"/>
      <w:r>
        <w:t>лідів</w:t>
      </w:r>
      <w:proofErr w:type="spellEnd"/>
      <w:r>
        <w:t xml:space="preserve"> у про</w:t>
      </w:r>
      <w:r>
        <w:t>дажі:</w:t>
      </w:r>
    </w:p>
    <w:p w14:paraId="005BC927" w14:textId="77777777" w:rsidR="00A13F87" w:rsidRDefault="00AE16AA">
      <w:pPr>
        <w:pStyle w:val="a5"/>
        <w:numPr>
          <w:ilvl w:val="0"/>
          <w:numId w:val="1"/>
        </w:numPr>
        <w:tabs>
          <w:tab w:val="left" w:pos="863"/>
        </w:tabs>
        <w:spacing w:before="1" w:line="360" w:lineRule="auto"/>
        <w:ind w:right="135"/>
        <w:jc w:val="both"/>
        <w:rPr>
          <w:sz w:val="28"/>
        </w:rPr>
      </w:pPr>
      <w:r>
        <w:rPr>
          <w:sz w:val="28"/>
        </w:rPr>
        <w:t xml:space="preserve">Низька конверсія онлайн-запитів. Попри зростання кількості </w:t>
      </w:r>
      <w:proofErr w:type="spellStart"/>
      <w:r>
        <w:rPr>
          <w:sz w:val="28"/>
        </w:rPr>
        <w:t>лідів</w:t>
      </w:r>
      <w:proofErr w:type="spellEnd"/>
      <w:r>
        <w:rPr>
          <w:sz w:val="28"/>
        </w:rPr>
        <w:t xml:space="preserve"> через онлайн-канали, конверсія їх у реальних клієнтів залишається низькою. Причиною може бути недостатня інтерактивність онлайн-платформи, а також платний пробний урок, який відлякує ча</w:t>
      </w:r>
      <w:r>
        <w:rPr>
          <w:sz w:val="28"/>
        </w:rPr>
        <w:t>стину потенційних клієнтів.</w:t>
      </w:r>
    </w:p>
    <w:p w14:paraId="5C409164" w14:textId="77777777" w:rsidR="00A13F87" w:rsidRDefault="00AE16AA">
      <w:pPr>
        <w:pStyle w:val="a5"/>
        <w:numPr>
          <w:ilvl w:val="0"/>
          <w:numId w:val="1"/>
        </w:numPr>
        <w:tabs>
          <w:tab w:val="left" w:pos="863"/>
        </w:tabs>
        <w:spacing w:line="360" w:lineRule="auto"/>
        <w:ind w:right="136"/>
        <w:jc w:val="both"/>
        <w:rPr>
          <w:sz w:val="28"/>
        </w:rPr>
      </w:pPr>
      <w:r>
        <w:rPr>
          <w:sz w:val="28"/>
        </w:rPr>
        <w:t>Незадоволеність через великі групи. Симптомом є скарги на недостатню увагу до кожного студента, що знижує якість навчання та впливає на репутацію школи.</w:t>
      </w:r>
    </w:p>
    <w:p w14:paraId="34169A53" w14:textId="77777777" w:rsidR="00A13F87" w:rsidRDefault="00AE16AA">
      <w:pPr>
        <w:pStyle w:val="a5"/>
        <w:numPr>
          <w:ilvl w:val="0"/>
          <w:numId w:val="1"/>
        </w:numPr>
        <w:tabs>
          <w:tab w:val="left" w:pos="863"/>
        </w:tabs>
        <w:spacing w:line="360" w:lineRule="auto"/>
        <w:ind w:right="136"/>
        <w:jc w:val="both"/>
        <w:rPr>
          <w:sz w:val="28"/>
        </w:rPr>
      </w:pPr>
      <w:r>
        <w:rPr>
          <w:sz w:val="28"/>
        </w:rPr>
        <w:t>Відсутність пропозиції для підготовки до академічних іспитів. Велика частин</w:t>
      </w:r>
      <w:r>
        <w:rPr>
          <w:sz w:val="28"/>
        </w:rPr>
        <w:t xml:space="preserve">а потенційних клієнтів, які шукають спеціалізовані курси підготовки до IELTS або TOEFL, не знаходять відповідних пропозицій і обирають </w:t>
      </w:r>
      <w:r>
        <w:rPr>
          <w:spacing w:val="-2"/>
          <w:sz w:val="28"/>
        </w:rPr>
        <w:t>конкуренцію.</w:t>
      </w:r>
    </w:p>
    <w:p w14:paraId="622B20B7" w14:textId="77777777" w:rsidR="00A13F87" w:rsidRDefault="00AE16AA">
      <w:pPr>
        <w:pStyle w:val="a5"/>
        <w:numPr>
          <w:ilvl w:val="0"/>
          <w:numId w:val="1"/>
        </w:numPr>
        <w:tabs>
          <w:tab w:val="left" w:pos="863"/>
        </w:tabs>
        <w:spacing w:line="360" w:lineRule="auto"/>
        <w:ind w:right="136"/>
        <w:jc w:val="both"/>
        <w:rPr>
          <w:sz w:val="28"/>
        </w:rPr>
      </w:pPr>
      <w:r>
        <w:rPr>
          <w:sz w:val="28"/>
        </w:rPr>
        <w:t>Недостатня</w:t>
      </w:r>
      <w:r>
        <w:rPr>
          <w:spacing w:val="-9"/>
          <w:sz w:val="28"/>
        </w:rPr>
        <w:t xml:space="preserve"> </w:t>
      </w:r>
      <w:r>
        <w:rPr>
          <w:sz w:val="28"/>
        </w:rPr>
        <w:t>персоналізація</w:t>
      </w:r>
      <w:r>
        <w:rPr>
          <w:spacing w:val="-9"/>
          <w:sz w:val="28"/>
        </w:rPr>
        <w:t xml:space="preserve"> </w:t>
      </w:r>
      <w:r>
        <w:rPr>
          <w:sz w:val="28"/>
        </w:rPr>
        <w:t>комунікацій.</w:t>
      </w:r>
      <w:r>
        <w:rPr>
          <w:spacing w:val="-12"/>
          <w:sz w:val="28"/>
        </w:rPr>
        <w:t xml:space="preserve"> </w:t>
      </w:r>
      <w:r>
        <w:rPr>
          <w:sz w:val="28"/>
        </w:rPr>
        <w:t>Ліди,</w:t>
      </w:r>
      <w:r>
        <w:rPr>
          <w:spacing w:val="-10"/>
          <w:sz w:val="28"/>
        </w:rPr>
        <w:t xml:space="preserve"> </w:t>
      </w:r>
      <w:r>
        <w:rPr>
          <w:sz w:val="28"/>
        </w:rPr>
        <w:t>які</w:t>
      </w:r>
      <w:r>
        <w:rPr>
          <w:spacing w:val="-9"/>
          <w:sz w:val="28"/>
        </w:rPr>
        <w:t xml:space="preserve"> </w:t>
      </w:r>
      <w:r>
        <w:rPr>
          <w:sz w:val="28"/>
        </w:rPr>
        <w:t>залишають</w:t>
      </w:r>
      <w:r>
        <w:rPr>
          <w:spacing w:val="-10"/>
          <w:sz w:val="28"/>
        </w:rPr>
        <w:t xml:space="preserve"> </w:t>
      </w:r>
      <w:r>
        <w:rPr>
          <w:sz w:val="28"/>
        </w:rPr>
        <w:t>запити,</w:t>
      </w:r>
      <w:r>
        <w:rPr>
          <w:spacing w:val="-10"/>
          <w:sz w:val="28"/>
        </w:rPr>
        <w:t xml:space="preserve"> </w:t>
      </w:r>
      <w:r>
        <w:rPr>
          <w:sz w:val="28"/>
        </w:rPr>
        <w:t>можуть втратити інтерес через недостатньо</w:t>
      </w:r>
      <w:r>
        <w:rPr>
          <w:sz w:val="28"/>
        </w:rPr>
        <w:t xml:space="preserve"> оперативну та персоналізовану комунікацію. Симптомом є уповільнення процесу продажу або повне припинення взаємодії з клієнтами.</w:t>
      </w:r>
    </w:p>
    <w:p w14:paraId="2B930005" w14:textId="77777777" w:rsidR="00A13F87" w:rsidRDefault="00AE16AA">
      <w:pPr>
        <w:pStyle w:val="a5"/>
        <w:numPr>
          <w:ilvl w:val="0"/>
          <w:numId w:val="1"/>
        </w:numPr>
        <w:tabs>
          <w:tab w:val="left" w:pos="863"/>
        </w:tabs>
        <w:spacing w:line="360" w:lineRule="auto"/>
        <w:ind w:right="135"/>
        <w:jc w:val="both"/>
        <w:rPr>
          <w:sz w:val="28"/>
        </w:rPr>
      </w:pPr>
      <w:r>
        <w:rPr>
          <w:sz w:val="28"/>
        </w:rPr>
        <w:t>Залежність</w:t>
      </w:r>
      <w:r>
        <w:rPr>
          <w:spacing w:val="-18"/>
          <w:sz w:val="28"/>
        </w:rPr>
        <w:t xml:space="preserve"> </w:t>
      </w:r>
      <w:r>
        <w:rPr>
          <w:sz w:val="28"/>
        </w:rPr>
        <w:t>від</w:t>
      </w:r>
      <w:r>
        <w:rPr>
          <w:spacing w:val="-17"/>
          <w:sz w:val="28"/>
        </w:rPr>
        <w:t xml:space="preserve"> </w:t>
      </w:r>
      <w:r>
        <w:rPr>
          <w:sz w:val="28"/>
        </w:rPr>
        <w:t>платних</w:t>
      </w:r>
      <w:r>
        <w:rPr>
          <w:spacing w:val="-18"/>
          <w:sz w:val="28"/>
        </w:rPr>
        <w:t xml:space="preserve"> </w:t>
      </w:r>
      <w:r>
        <w:rPr>
          <w:sz w:val="28"/>
        </w:rPr>
        <w:t>рекламних</w:t>
      </w:r>
      <w:r>
        <w:rPr>
          <w:spacing w:val="-17"/>
          <w:sz w:val="28"/>
        </w:rPr>
        <w:t xml:space="preserve"> </w:t>
      </w:r>
      <w:r>
        <w:rPr>
          <w:sz w:val="28"/>
        </w:rPr>
        <w:t>кампаній.</w:t>
      </w:r>
      <w:r>
        <w:rPr>
          <w:spacing w:val="-18"/>
          <w:sz w:val="28"/>
        </w:rPr>
        <w:t xml:space="preserve"> </w:t>
      </w:r>
      <w:r>
        <w:rPr>
          <w:sz w:val="28"/>
        </w:rPr>
        <w:t>Школа</w:t>
      </w:r>
      <w:r>
        <w:rPr>
          <w:spacing w:val="-17"/>
          <w:sz w:val="28"/>
        </w:rPr>
        <w:t xml:space="preserve"> </w:t>
      </w:r>
      <w:r>
        <w:rPr>
          <w:sz w:val="28"/>
        </w:rPr>
        <w:t>значною</w:t>
      </w:r>
      <w:r>
        <w:rPr>
          <w:spacing w:val="-18"/>
          <w:sz w:val="28"/>
        </w:rPr>
        <w:t xml:space="preserve"> </w:t>
      </w:r>
      <w:r>
        <w:rPr>
          <w:sz w:val="28"/>
        </w:rPr>
        <w:t>мірою</w:t>
      </w:r>
      <w:r>
        <w:rPr>
          <w:spacing w:val="-17"/>
          <w:sz w:val="28"/>
        </w:rPr>
        <w:t xml:space="preserve"> </w:t>
      </w:r>
      <w:r>
        <w:rPr>
          <w:sz w:val="28"/>
        </w:rPr>
        <w:t xml:space="preserve">залежить від платної реклами на </w:t>
      </w:r>
      <w:proofErr w:type="spellStart"/>
      <w:r>
        <w:rPr>
          <w:sz w:val="28"/>
        </w:rPr>
        <w:t>Google</w:t>
      </w:r>
      <w:proofErr w:type="spellEnd"/>
      <w:r>
        <w:rPr>
          <w:sz w:val="28"/>
        </w:rPr>
        <w:t xml:space="preserve"> та </w:t>
      </w:r>
      <w:proofErr w:type="spellStart"/>
      <w:r>
        <w:rPr>
          <w:sz w:val="28"/>
        </w:rPr>
        <w:t>Facebook</w:t>
      </w:r>
      <w:proofErr w:type="spellEnd"/>
      <w:r>
        <w:rPr>
          <w:sz w:val="28"/>
        </w:rPr>
        <w:t>, але ефективн</w:t>
      </w:r>
      <w:r>
        <w:rPr>
          <w:sz w:val="28"/>
        </w:rPr>
        <w:t xml:space="preserve">ість цих каналів знижується. Симптом — високий відсоток </w:t>
      </w:r>
      <w:proofErr w:type="spellStart"/>
      <w:r>
        <w:rPr>
          <w:sz w:val="28"/>
        </w:rPr>
        <w:t>лідів</w:t>
      </w:r>
      <w:proofErr w:type="spellEnd"/>
      <w:r>
        <w:rPr>
          <w:sz w:val="28"/>
        </w:rPr>
        <w:t>, які не перетворюються на продажі, через те, що реклама не завжди відображає реальні очікування потенційних клієнтів.</w:t>
      </w:r>
    </w:p>
    <w:p w14:paraId="41749D1A" w14:textId="77777777" w:rsidR="00A13F87" w:rsidRDefault="00A13F87">
      <w:pPr>
        <w:pStyle w:val="a5"/>
        <w:spacing w:line="360" w:lineRule="auto"/>
        <w:rPr>
          <w:sz w:val="28"/>
        </w:rPr>
        <w:sectPr w:rsidR="00A13F87">
          <w:pgSz w:w="11910" w:h="16840"/>
          <w:pgMar w:top="840" w:right="425" w:bottom="280" w:left="1275" w:header="578" w:footer="0" w:gutter="0"/>
          <w:cols w:space="720"/>
        </w:sectPr>
      </w:pPr>
    </w:p>
    <w:p w14:paraId="31BBCDC1" w14:textId="77777777" w:rsidR="00A13F87" w:rsidRDefault="00AE16AA">
      <w:pPr>
        <w:pStyle w:val="a3"/>
        <w:spacing w:before="289" w:line="360" w:lineRule="auto"/>
        <w:ind w:right="137" w:firstLine="719"/>
      </w:pPr>
      <w:r>
        <w:lastRenderedPageBreak/>
        <w:t xml:space="preserve">Для вирішення цих симптомів рекомендується реалізувати «Програму підвищення ефективності конвертації </w:t>
      </w:r>
      <w:proofErr w:type="spellStart"/>
      <w:r>
        <w:t>лідів</w:t>
      </w:r>
      <w:proofErr w:type="spellEnd"/>
      <w:r>
        <w:t xml:space="preserve"> у продажі для ТОВ «ESL» на ринку </w:t>
      </w:r>
      <w:proofErr w:type="spellStart"/>
      <w:r>
        <w:t>освітньо-мовних</w:t>
      </w:r>
      <w:proofErr w:type="spellEnd"/>
      <w:r>
        <w:t xml:space="preserve"> послуг».</w:t>
      </w:r>
    </w:p>
    <w:p w14:paraId="0CD140C1" w14:textId="77777777" w:rsidR="00A13F87" w:rsidRDefault="00A13F87">
      <w:pPr>
        <w:pStyle w:val="a3"/>
        <w:spacing w:before="161"/>
        <w:ind w:left="0"/>
        <w:jc w:val="left"/>
      </w:pPr>
    </w:p>
    <w:p w14:paraId="52ADE535" w14:textId="77777777" w:rsidR="00A13F87" w:rsidRDefault="00AE16AA">
      <w:pPr>
        <w:pStyle w:val="2"/>
        <w:numPr>
          <w:ilvl w:val="1"/>
          <w:numId w:val="47"/>
        </w:numPr>
        <w:tabs>
          <w:tab w:val="left" w:pos="1281"/>
        </w:tabs>
        <w:ind w:left="1281" w:hanging="418"/>
      </w:pPr>
      <w:r>
        <w:t>Діагностика</w:t>
      </w:r>
      <w:r>
        <w:rPr>
          <w:spacing w:val="-9"/>
        </w:rPr>
        <w:t xml:space="preserve"> </w:t>
      </w:r>
      <w:r>
        <w:t>результативності</w:t>
      </w:r>
      <w:r>
        <w:rPr>
          <w:spacing w:val="-12"/>
        </w:rPr>
        <w:t xml:space="preserve"> </w:t>
      </w:r>
      <w:r>
        <w:t>маркетингової</w:t>
      </w:r>
      <w:r>
        <w:rPr>
          <w:spacing w:val="-8"/>
        </w:rPr>
        <w:t xml:space="preserve"> </w:t>
      </w:r>
      <w:r>
        <w:t>діяльності</w:t>
      </w:r>
      <w:r>
        <w:rPr>
          <w:spacing w:val="-9"/>
        </w:rPr>
        <w:t xml:space="preserve"> </w:t>
      </w:r>
      <w:r>
        <w:t>ТОВ</w:t>
      </w:r>
      <w:r>
        <w:rPr>
          <w:spacing w:val="-4"/>
        </w:rPr>
        <w:t xml:space="preserve"> </w:t>
      </w:r>
      <w:r>
        <w:rPr>
          <w:spacing w:val="-2"/>
        </w:rPr>
        <w:t>«ESL»</w:t>
      </w:r>
    </w:p>
    <w:p w14:paraId="743F0BD3" w14:textId="77777777" w:rsidR="00A13F87" w:rsidRDefault="00A13F87">
      <w:pPr>
        <w:pStyle w:val="a3"/>
        <w:ind w:left="0"/>
        <w:jc w:val="left"/>
        <w:rPr>
          <w:b/>
        </w:rPr>
      </w:pPr>
    </w:p>
    <w:p w14:paraId="31B59B3C" w14:textId="77777777" w:rsidR="00A13F87" w:rsidRDefault="00A13F87">
      <w:pPr>
        <w:pStyle w:val="a3"/>
        <w:spacing w:before="1"/>
        <w:ind w:left="0"/>
        <w:jc w:val="left"/>
        <w:rPr>
          <w:b/>
        </w:rPr>
      </w:pPr>
    </w:p>
    <w:p w14:paraId="1F1110C2" w14:textId="77777777" w:rsidR="00A13F87" w:rsidRDefault="00AE16AA">
      <w:pPr>
        <w:pStyle w:val="a3"/>
        <w:spacing w:before="1" w:line="360" w:lineRule="auto"/>
        <w:ind w:right="138" w:firstLine="719"/>
      </w:pPr>
      <w:r>
        <w:t>Маркетингова</w:t>
      </w:r>
      <w:r>
        <w:rPr>
          <w:spacing w:val="-12"/>
        </w:rPr>
        <w:t xml:space="preserve"> </w:t>
      </w:r>
      <w:r>
        <w:t>концепція</w:t>
      </w:r>
      <w:r>
        <w:rPr>
          <w:spacing w:val="-14"/>
        </w:rPr>
        <w:t xml:space="preserve"> </w:t>
      </w:r>
      <w:r>
        <w:t>ТОВ</w:t>
      </w:r>
      <w:r>
        <w:rPr>
          <w:spacing w:val="-14"/>
        </w:rPr>
        <w:t xml:space="preserve"> </w:t>
      </w:r>
      <w:r>
        <w:t>«ESL»</w:t>
      </w:r>
      <w:r>
        <w:rPr>
          <w:spacing w:val="-11"/>
        </w:rPr>
        <w:t xml:space="preserve"> </w:t>
      </w:r>
      <w:r>
        <w:t>чітко</w:t>
      </w:r>
      <w:r>
        <w:rPr>
          <w:spacing w:val="-11"/>
        </w:rPr>
        <w:t xml:space="preserve"> </w:t>
      </w:r>
      <w:r>
        <w:t>спрямована</w:t>
      </w:r>
      <w:r>
        <w:rPr>
          <w:spacing w:val="-12"/>
        </w:rPr>
        <w:t xml:space="preserve"> </w:t>
      </w:r>
      <w:r>
        <w:t>на</w:t>
      </w:r>
      <w:r>
        <w:rPr>
          <w:spacing w:val="-12"/>
        </w:rPr>
        <w:t xml:space="preserve"> </w:t>
      </w:r>
      <w:r>
        <w:t>те,</w:t>
      </w:r>
      <w:r>
        <w:rPr>
          <w:spacing w:val="-12"/>
        </w:rPr>
        <w:t xml:space="preserve"> </w:t>
      </w:r>
      <w:r>
        <w:t>щоб</w:t>
      </w:r>
      <w:r>
        <w:rPr>
          <w:spacing w:val="-11"/>
        </w:rPr>
        <w:t xml:space="preserve"> </w:t>
      </w:r>
      <w:r>
        <w:t>донести</w:t>
      </w:r>
      <w:r>
        <w:rPr>
          <w:spacing w:val="-12"/>
        </w:rPr>
        <w:t xml:space="preserve"> </w:t>
      </w:r>
      <w:r>
        <w:t>до цільової аудиторії основне повідомлення: курси англійської мови акцентують на практиці. В усіх комунікаційних каналах школи — від сайту та соціальних мереж до реклами — постійно підкреслюється, що методика н</w:t>
      </w:r>
      <w:r>
        <w:t>авчання базується на мінімумі</w:t>
      </w:r>
      <w:r>
        <w:rPr>
          <w:spacing w:val="-13"/>
        </w:rPr>
        <w:t xml:space="preserve"> </w:t>
      </w:r>
      <w:r>
        <w:t>теорії</w:t>
      </w:r>
      <w:r>
        <w:rPr>
          <w:spacing w:val="-10"/>
        </w:rPr>
        <w:t xml:space="preserve"> </w:t>
      </w:r>
      <w:r>
        <w:t>та</w:t>
      </w:r>
      <w:r>
        <w:rPr>
          <w:spacing w:val="-13"/>
        </w:rPr>
        <w:t xml:space="preserve"> </w:t>
      </w:r>
      <w:r>
        <w:t>максимумі</w:t>
      </w:r>
      <w:r>
        <w:rPr>
          <w:spacing w:val="-13"/>
        </w:rPr>
        <w:t xml:space="preserve"> </w:t>
      </w:r>
      <w:r>
        <w:t>практичних</w:t>
      </w:r>
      <w:r>
        <w:rPr>
          <w:spacing w:val="-10"/>
        </w:rPr>
        <w:t xml:space="preserve"> </w:t>
      </w:r>
      <w:r>
        <w:t>занять.</w:t>
      </w:r>
      <w:r>
        <w:rPr>
          <w:spacing w:val="-14"/>
        </w:rPr>
        <w:t xml:space="preserve"> </w:t>
      </w:r>
      <w:r>
        <w:t>Це</w:t>
      </w:r>
      <w:r>
        <w:rPr>
          <w:spacing w:val="-13"/>
        </w:rPr>
        <w:t xml:space="preserve"> </w:t>
      </w:r>
      <w:r>
        <w:t>особливо</w:t>
      </w:r>
      <w:r>
        <w:rPr>
          <w:spacing w:val="-10"/>
        </w:rPr>
        <w:t xml:space="preserve"> </w:t>
      </w:r>
      <w:r>
        <w:t>важливо</w:t>
      </w:r>
      <w:r>
        <w:rPr>
          <w:spacing w:val="-13"/>
        </w:rPr>
        <w:t xml:space="preserve"> </w:t>
      </w:r>
      <w:r>
        <w:t>для</w:t>
      </w:r>
      <w:r>
        <w:rPr>
          <w:spacing w:val="-13"/>
        </w:rPr>
        <w:t xml:space="preserve"> </w:t>
      </w:r>
      <w:r>
        <w:t>тих,</w:t>
      </w:r>
      <w:r>
        <w:rPr>
          <w:spacing w:val="-13"/>
        </w:rPr>
        <w:t xml:space="preserve"> </w:t>
      </w:r>
      <w:r>
        <w:t>хто має</w:t>
      </w:r>
      <w:r>
        <w:rPr>
          <w:spacing w:val="-18"/>
        </w:rPr>
        <w:t xml:space="preserve"> </w:t>
      </w:r>
      <w:proofErr w:type="spellStart"/>
      <w:r>
        <w:t>мовний</w:t>
      </w:r>
      <w:proofErr w:type="spellEnd"/>
      <w:r>
        <w:rPr>
          <w:spacing w:val="-17"/>
        </w:rPr>
        <w:t xml:space="preserve"> </w:t>
      </w:r>
      <w:r>
        <w:t>бар'єр</w:t>
      </w:r>
      <w:r>
        <w:rPr>
          <w:spacing w:val="-18"/>
        </w:rPr>
        <w:t xml:space="preserve"> </w:t>
      </w:r>
      <w:r>
        <w:t>після</w:t>
      </w:r>
      <w:r>
        <w:rPr>
          <w:spacing w:val="-17"/>
        </w:rPr>
        <w:t xml:space="preserve"> </w:t>
      </w:r>
      <w:r>
        <w:t>років</w:t>
      </w:r>
      <w:r>
        <w:rPr>
          <w:spacing w:val="-18"/>
        </w:rPr>
        <w:t xml:space="preserve"> </w:t>
      </w:r>
      <w:r>
        <w:t>навчання</w:t>
      </w:r>
      <w:r>
        <w:rPr>
          <w:spacing w:val="-17"/>
        </w:rPr>
        <w:t xml:space="preserve"> </w:t>
      </w:r>
      <w:r>
        <w:t>у</w:t>
      </w:r>
      <w:r>
        <w:rPr>
          <w:spacing w:val="-18"/>
        </w:rPr>
        <w:t xml:space="preserve"> </w:t>
      </w:r>
      <w:r>
        <w:t>школах</w:t>
      </w:r>
      <w:r>
        <w:rPr>
          <w:spacing w:val="-17"/>
        </w:rPr>
        <w:t xml:space="preserve"> </w:t>
      </w:r>
      <w:r>
        <w:t>та</w:t>
      </w:r>
      <w:r>
        <w:rPr>
          <w:spacing w:val="-18"/>
        </w:rPr>
        <w:t xml:space="preserve"> </w:t>
      </w:r>
      <w:r>
        <w:t>університетах,</w:t>
      </w:r>
      <w:r>
        <w:rPr>
          <w:spacing w:val="-17"/>
        </w:rPr>
        <w:t xml:space="preserve"> </w:t>
      </w:r>
      <w:r>
        <w:t>але</w:t>
      </w:r>
      <w:r>
        <w:rPr>
          <w:spacing w:val="-18"/>
        </w:rPr>
        <w:t xml:space="preserve"> </w:t>
      </w:r>
      <w:r>
        <w:t>так</w:t>
      </w:r>
      <w:r>
        <w:rPr>
          <w:spacing w:val="-17"/>
        </w:rPr>
        <w:t xml:space="preserve"> </w:t>
      </w:r>
      <w:r>
        <w:t>і</w:t>
      </w:r>
      <w:r>
        <w:rPr>
          <w:spacing w:val="-18"/>
        </w:rPr>
        <w:t xml:space="preserve"> </w:t>
      </w:r>
      <w:r>
        <w:t>не</w:t>
      </w:r>
      <w:r>
        <w:rPr>
          <w:spacing w:val="-17"/>
        </w:rPr>
        <w:t xml:space="preserve"> </w:t>
      </w:r>
      <w:r>
        <w:t>може вільно спілкуватися англійською.</w:t>
      </w:r>
    </w:p>
    <w:p w14:paraId="6CBCB2A6" w14:textId="77777777" w:rsidR="00A13F87" w:rsidRDefault="00AE16AA">
      <w:pPr>
        <w:pStyle w:val="a3"/>
        <w:spacing w:before="1" w:line="360" w:lineRule="auto"/>
        <w:ind w:right="134" w:firstLine="719"/>
      </w:pPr>
      <w:r>
        <w:t>Даний підхід допомагає школі диференц</w:t>
      </w:r>
      <w:r>
        <w:t xml:space="preserve">іювати себе на ринку </w:t>
      </w:r>
      <w:proofErr w:type="spellStart"/>
      <w:r>
        <w:t>освітньо</w:t>
      </w:r>
      <w:proofErr w:type="spellEnd"/>
      <w:r>
        <w:t xml:space="preserve">- </w:t>
      </w:r>
      <w:proofErr w:type="spellStart"/>
      <w:r>
        <w:t>мовних</w:t>
      </w:r>
      <w:proofErr w:type="spellEnd"/>
      <w:r>
        <w:rPr>
          <w:spacing w:val="-18"/>
        </w:rPr>
        <w:t xml:space="preserve"> </w:t>
      </w:r>
      <w:r>
        <w:t>послуг,</w:t>
      </w:r>
      <w:r>
        <w:rPr>
          <w:spacing w:val="-17"/>
        </w:rPr>
        <w:t xml:space="preserve"> </w:t>
      </w:r>
      <w:r>
        <w:t>адже</w:t>
      </w:r>
      <w:r>
        <w:rPr>
          <w:spacing w:val="-18"/>
        </w:rPr>
        <w:t xml:space="preserve"> </w:t>
      </w:r>
      <w:r>
        <w:t>більшість</w:t>
      </w:r>
      <w:r>
        <w:rPr>
          <w:spacing w:val="-17"/>
        </w:rPr>
        <w:t xml:space="preserve"> </w:t>
      </w:r>
      <w:r>
        <w:t>потенційних</w:t>
      </w:r>
      <w:r>
        <w:rPr>
          <w:spacing w:val="-18"/>
        </w:rPr>
        <w:t xml:space="preserve"> </w:t>
      </w:r>
      <w:r>
        <w:t>клієнтів</w:t>
      </w:r>
      <w:r>
        <w:rPr>
          <w:spacing w:val="-17"/>
        </w:rPr>
        <w:t xml:space="preserve"> </w:t>
      </w:r>
      <w:r>
        <w:t>вже</w:t>
      </w:r>
      <w:r>
        <w:rPr>
          <w:spacing w:val="-18"/>
        </w:rPr>
        <w:t xml:space="preserve"> </w:t>
      </w:r>
      <w:r>
        <w:t>пройшли</w:t>
      </w:r>
      <w:r>
        <w:rPr>
          <w:spacing w:val="-17"/>
        </w:rPr>
        <w:t xml:space="preserve"> </w:t>
      </w:r>
      <w:r>
        <w:t>через</w:t>
      </w:r>
      <w:r>
        <w:rPr>
          <w:spacing w:val="-18"/>
        </w:rPr>
        <w:t xml:space="preserve"> </w:t>
      </w:r>
      <w:r>
        <w:t>традиційні методи навчання, де переважав граматичний та теоретичний підхід. Багато хто з них</w:t>
      </w:r>
      <w:r>
        <w:rPr>
          <w:spacing w:val="-1"/>
        </w:rPr>
        <w:t xml:space="preserve"> </w:t>
      </w:r>
      <w:r>
        <w:t>відчуває,</w:t>
      </w:r>
      <w:r>
        <w:rPr>
          <w:spacing w:val="-3"/>
        </w:rPr>
        <w:t xml:space="preserve"> </w:t>
      </w:r>
      <w:r>
        <w:t>що</w:t>
      </w:r>
      <w:r>
        <w:rPr>
          <w:spacing w:val="-1"/>
        </w:rPr>
        <w:t xml:space="preserve"> </w:t>
      </w:r>
      <w:r>
        <w:t>знання,</w:t>
      </w:r>
      <w:r>
        <w:rPr>
          <w:spacing w:val="-2"/>
        </w:rPr>
        <w:t xml:space="preserve"> </w:t>
      </w:r>
      <w:r>
        <w:t>які</w:t>
      </w:r>
      <w:r>
        <w:rPr>
          <w:spacing w:val="-1"/>
        </w:rPr>
        <w:t xml:space="preserve"> </w:t>
      </w:r>
      <w:r>
        <w:t>вони</w:t>
      </w:r>
      <w:r>
        <w:rPr>
          <w:spacing w:val="-2"/>
        </w:rPr>
        <w:t xml:space="preserve"> </w:t>
      </w:r>
      <w:r>
        <w:t>отримали</w:t>
      </w:r>
      <w:r>
        <w:rPr>
          <w:spacing w:val="-2"/>
        </w:rPr>
        <w:t xml:space="preserve"> </w:t>
      </w:r>
      <w:r>
        <w:t>в</w:t>
      </w:r>
      <w:r>
        <w:rPr>
          <w:spacing w:val="-3"/>
        </w:rPr>
        <w:t xml:space="preserve"> </w:t>
      </w:r>
      <w:r>
        <w:t>минулому,</w:t>
      </w:r>
      <w:r>
        <w:rPr>
          <w:spacing w:val="-3"/>
        </w:rPr>
        <w:t xml:space="preserve"> </w:t>
      </w:r>
      <w:r>
        <w:t>вже</w:t>
      </w:r>
      <w:r>
        <w:rPr>
          <w:spacing w:val="-2"/>
        </w:rPr>
        <w:t xml:space="preserve"> </w:t>
      </w:r>
      <w:r>
        <w:t>давно</w:t>
      </w:r>
      <w:r>
        <w:rPr>
          <w:spacing w:val="-1"/>
        </w:rPr>
        <w:t xml:space="preserve"> </w:t>
      </w:r>
      <w:r>
        <w:t>забулися</w:t>
      </w:r>
      <w:r>
        <w:rPr>
          <w:spacing w:val="-2"/>
        </w:rPr>
        <w:t xml:space="preserve"> </w:t>
      </w:r>
      <w:r>
        <w:t xml:space="preserve">через відсутність практики. ТОВ «ESL» робить акцент на необхідності реальної </w:t>
      </w:r>
      <w:proofErr w:type="spellStart"/>
      <w:r>
        <w:t>мовної</w:t>
      </w:r>
      <w:proofErr w:type="spellEnd"/>
      <w:r>
        <w:t xml:space="preserve"> практики, щоб допомогти студентам подолати </w:t>
      </w:r>
      <w:proofErr w:type="spellStart"/>
      <w:r>
        <w:t>мовний</w:t>
      </w:r>
      <w:proofErr w:type="spellEnd"/>
      <w:r>
        <w:t xml:space="preserve"> бар'єр і почати вільно спілкуватися англійською.</w:t>
      </w:r>
    </w:p>
    <w:p w14:paraId="1E1E71C8" w14:textId="77777777" w:rsidR="00A13F87" w:rsidRDefault="00AE16AA">
      <w:pPr>
        <w:pStyle w:val="a3"/>
        <w:spacing w:line="360" w:lineRule="auto"/>
        <w:ind w:right="142" w:firstLine="719"/>
      </w:pPr>
      <w:r>
        <w:t xml:space="preserve">Для активної </w:t>
      </w:r>
      <w:proofErr w:type="spellStart"/>
      <w:r>
        <w:t>лідогенерації</w:t>
      </w:r>
      <w:proofErr w:type="spellEnd"/>
      <w:r>
        <w:t xml:space="preserve"> підприємство ТОВ «ESL» використ</w:t>
      </w:r>
      <w:r>
        <w:t>овує комплексний</w:t>
      </w:r>
      <w:r>
        <w:rPr>
          <w:spacing w:val="-9"/>
        </w:rPr>
        <w:t xml:space="preserve"> </w:t>
      </w:r>
      <w:r>
        <w:t>підхід,</w:t>
      </w:r>
      <w:r>
        <w:rPr>
          <w:spacing w:val="-10"/>
        </w:rPr>
        <w:t xml:space="preserve"> </w:t>
      </w:r>
      <w:r>
        <w:t>що</w:t>
      </w:r>
      <w:r>
        <w:rPr>
          <w:spacing w:val="-11"/>
        </w:rPr>
        <w:t xml:space="preserve"> </w:t>
      </w:r>
      <w:r>
        <w:t>охоплює</w:t>
      </w:r>
      <w:r>
        <w:rPr>
          <w:spacing w:val="-12"/>
        </w:rPr>
        <w:t xml:space="preserve"> </w:t>
      </w:r>
      <w:r>
        <w:t>різноманітні</w:t>
      </w:r>
      <w:r>
        <w:rPr>
          <w:spacing w:val="-9"/>
        </w:rPr>
        <w:t xml:space="preserve"> </w:t>
      </w:r>
      <w:r>
        <w:t>маркетингові</w:t>
      </w:r>
      <w:r>
        <w:rPr>
          <w:spacing w:val="-11"/>
        </w:rPr>
        <w:t xml:space="preserve"> </w:t>
      </w:r>
      <w:r>
        <w:t>інструменти</w:t>
      </w:r>
      <w:r>
        <w:rPr>
          <w:spacing w:val="-9"/>
        </w:rPr>
        <w:t xml:space="preserve"> </w:t>
      </w:r>
      <w:r>
        <w:t>та</w:t>
      </w:r>
      <w:r>
        <w:rPr>
          <w:spacing w:val="-12"/>
        </w:rPr>
        <w:t xml:space="preserve"> </w:t>
      </w:r>
      <w:r>
        <w:t>канали взаємодії з потенційними клієнтами.</w:t>
      </w:r>
    </w:p>
    <w:p w14:paraId="10FFD9A7" w14:textId="77777777" w:rsidR="00A13F87" w:rsidRDefault="00AE16AA">
      <w:pPr>
        <w:pStyle w:val="a3"/>
        <w:spacing w:line="360" w:lineRule="auto"/>
        <w:ind w:right="136" w:firstLine="719"/>
      </w:pPr>
      <w:r>
        <w:t>Контекстна</w:t>
      </w:r>
      <w:r>
        <w:rPr>
          <w:spacing w:val="-10"/>
        </w:rPr>
        <w:t xml:space="preserve"> </w:t>
      </w:r>
      <w:r>
        <w:t>реклама</w:t>
      </w:r>
      <w:r>
        <w:rPr>
          <w:spacing w:val="-10"/>
        </w:rPr>
        <w:t xml:space="preserve"> </w:t>
      </w:r>
      <w:r>
        <w:t>дозволяє</w:t>
      </w:r>
      <w:r>
        <w:rPr>
          <w:spacing w:val="-10"/>
        </w:rPr>
        <w:t xml:space="preserve"> </w:t>
      </w:r>
      <w:r>
        <w:t>підприємству</w:t>
      </w:r>
      <w:r>
        <w:rPr>
          <w:spacing w:val="-7"/>
        </w:rPr>
        <w:t xml:space="preserve"> </w:t>
      </w:r>
      <w:r>
        <w:t>залучати</w:t>
      </w:r>
      <w:r>
        <w:rPr>
          <w:spacing w:val="-9"/>
        </w:rPr>
        <w:t xml:space="preserve"> </w:t>
      </w:r>
      <w:r>
        <w:t>аудиторію,</w:t>
      </w:r>
      <w:r>
        <w:rPr>
          <w:spacing w:val="-8"/>
        </w:rPr>
        <w:t xml:space="preserve"> </w:t>
      </w:r>
      <w:r>
        <w:t>яка</w:t>
      </w:r>
      <w:r>
        <w:rPr>
          <w:spacing w:val="-7"/>
        </w:rPr>
        <w:t xml:space="preserve"> </w:t>
      </w:r>
      <w:r>
        <w:t>активно шукає курси англійської мови або супутні послуги через пошукові</w:t>
      </w:r>
      <w:r>
        <w:t xml:space="preserve"> системи. Завдяки ретельно підібраним ключовим словам та оптимізованим оголошенням, реклама</w:t>
      </w:r>
      <w:r>
        <w:rPr>
          <w:spacing w:val="-3"/>
        </w:rPr>
        <w:t xml:space="preserve"> </w:t>
      </w:r>
      <w:r>
        <w:t>потрапляє</w:t>
      </w:r>
      <w:r>
        <w:rPr>
          <w:spacing w:val="-9"/>
        </w:rPr>
        <w:t xml:space="preserve"> </w:t>
      </w:r>
      <w:r>
        <w:t>до</w:t>
      </w:r>
      <w:r>
        <w:rPr>
          <w:spacing w:val="-2"/>
        </w:rPr>
        <w:t xml:space="preserve"> </w:t>
      </w:r>
      <w:r>
        <w:t>тих,</w:t>
      </w:r>
      <w:r>
        <w:rPr>
          <w:spacing w:val="-4"/>
        </w:rPr>
        <w:t xml:space="preserve"> </w:t>
      </w:r>
      <w:r>
        <w:t>хто</w:t>
      </w:r>
      <w:r>
        <w:rPr>
          <w:spacing w:val="-2"/>
        </w:rPr>
        <w:t xml:space="preserve"> </w:t>
      </w:r>
      <w:r>
        <w:t>вже</w:t>
      </w:r>
      <w:r>
        <w:rPr>
          <w:spacing w:val="-3"/>
        </w:rPr>
        <w:t xml:space="preserve"> </w:t>
      </w:r>
      <w:r>
        <w:t>зацікавлений</w:t>
      </w:r>
      <w:r>
        <w:rPr>
          <w:spacing w:val="-6"/>
        </w:rPr>
        <w:t xml:space="preserve"> </w:t>
      </w:r>
      <w:r>
        <w:t>у</w:t>
      </w:r>
      <w:r>
        <w:rPr>
          <w:spacing w:val="-6"/>
        </w:rPr>
        <w:t xml:space="preserve"> </w:t>
      </w:r>
      <w:r>
        <w:t>навчанні,</w:t>
      </w:r>
      <w:r>
        <w:rPr>
          <w:spacing w:val="-4"/>
        </w:rPr>
        <w:t xml:space="preserve"> </w:t>
      </w:r>
      <w:r>
        <w:t>що збільшує</w:t>
      </w:r>
      <w:r>
        <w:rPr>
          <w:spacing w:val="-6"/>
        </w:rPr>
        <w:t xml:space="preserve"> </w:t>
      </w:r>
      <w:r>
        <w:t>шанси</w:t>
      </w:r>
      <w:r>
        <w:rPr>
          <w:spacing w:val="-3"/>
        </w:rPr>
        <w:t xml:space="preserve"> </w:t>
      </w:r>
      <w:r>
        <w:t>на конверсію запиту в реального клієнта.</w:t>
      </w:r>
    </w:p>
    <w:p w14:paraId="424DA6E5" w14:textId="77777777" w:rsidR="00A13F87" w:rsidRDefault="00AE16AA">
      <w:pPr>
        <w:pStyle w:val="a3"/>
        <w:spacing w:line="360" w:lineRule="auto"/>
        <w:ind w:right="143" w:firstLine="719"/>
      </w:pPr>
      <w:proofErr w:type="spellStart"/>
      <w:r>
        <w:t>Таргетована</w:t>
      </w:r>
      <w:proofErr w:type="spellEnd"/>
      <w:r>
        <w:rPr>
          <w:spacing w:val="-17"/>
        </w:rPr>
        <w:t xml:space="preserve"> </w:t>
      </w:r>
      <w:r>
        <w:t>реклама</w:t>
      </w:r>
      <w:r>
        <w:rPr>
          <w:spacing w:val="-17"/>
        </w:rPr>
        <w:t xml:space="preserve"> </w:t>
      </w:r>
      <w:r>
        <w:t>в</w:t>
      </w:r>
      <w:r>
        <w:rPr>
          <w:spacing w:val="-18"/>
        </w:rPr>
        <w:t xml:space="preserve"> </w:t>
      </w:r>
      <w:r>
        <w:t>соціальних</w:t>
      </w:r>
      <w:r>
        <w:rPr>
          <w:spacing w:val="-16"/>
        </w:rPr>
        <w:t xml:space="preserve"> </w:t>
      </w:r>
      <w:r>
        <w:t>мережах,</w:t>
      </w:r>
      <w:r>
        <w:rPr>
          <w:spacing w:val="-17"/>
        </w:rPr>
        <w:t xml:space="preserve"> </w:t>
      </w:r>
      <w:r>
        <w:t>зокрема</w:t>
      </w:r>
      <w:r>
        <w:rPr>
          <w:spacing w:val="-17"/>
        </w:rPr>
        <w:t xml:space="preserve"> </w:t>
      </w:r>
      <w:r>
        <w:t>на</w:t>
      </w:r>
      <w:r>
        <w:rPr>
          <w:spacing w:val="-17"/>
        </w:rPr>
        <w:t xml:space="preserve"> </w:t>
      </w:r>
      <w:r>
        <w:t>платформах</w:t>
      </w:r>
      <w:r>
        <w:rPr>
          <w:spacing w:val="-16"/>
        </w:rPr>
        <w:t xml:space="preserve"> </w:t>
      </w:r>
      <w:proofErr w:type="spellStart"/>
      <w:r>
        <w:t>Facebook</w:t>
      </w:r>
      <w:proofErr w:type="spellEnd"/>
      <w:r>
        <w:t xml:space="preserve"> та</w:t>
      </w:r>
      <w:r>
        <w:rPr>
          <w:spacing w:val="52"/>
          <w:w w:val="150"/>
        </w:rPr>
        <w:t xml:space="preserve"> </w:t>
      </w:r>
      <w:proofErr w:type="spellStart"/>
      <w:r>
        <w:t>Instagram</w:t>
      </w:r>
      <w:proofErr w:type="spellEnd"/>
      <w:r>
        <w:t>,</w:t>
      </w:r>
      <w:r>
        <w:rPr>
          <w:spacing w:val="53"/>
          <w:w w:val="150"/>
        </w:rPr>
        <w:t xml:space="preserve"> </w:t>
      </w:r>
      <w:r>
        <w:t>дає</w:t>
      </w:r>
      <w:r>
        <w:rPr>
          <w:spacing w:val="53"/>
          <w:w w:val="150"/>
        </w:rPr>
        <w:t xml:space="preserve"> </w:t>
      </w:r>
      <w:r>
        <w:t>змогу</w:t>
      </w:r>
      <w:r>
        <w:rPr>
          <w:spacing w:val="54"/>
          <w:w w:val="150"/>
        </w:rPr>
        <w:t xml:space="preserve"> </w:t>
      </w:r>
      <w:r>
        <w:t>залучати</w:t>
      </w:r>
      <w:r>
        <w:rPr>
          <w:spacing w:val="54"/>
          <w:w w:val="150"/>
        </w:rPr>
        <w:t xml:space="preserve"> </w:t>
      </w:r>
      <w:r>
        <w:t>користувачів</w:t>
      </w:r>
      <w:r>
        <w:rPr>
          <w:spacing w:val="53"/>
          <w:w w:val="150"/>
        </w:rPr>
        <w:t xml:space="preserve"> </w:t>
      </w:r>
      <w:r>
        <w:t>із</w:t>
      </w:r>
      <w:r>
        <w:rPr>
          <w:spacing w:val="53"/>
          <w:w w:val="150"/>
        </w:rPr>
        <w:t xml:space="preserve"> </w:t>
      </w:r>
      <w:r>
        <w:t>конкретними</w:t>
      </w:r>
      <w:r>
        <w:rPr>
          <w:spacing w:val="54"/>
          <w:w w:val="150"/>
        </w:rPr>
        <w:t xml:space="preserve"> </w:t>
      </w:r>
      <w:r>
        <w:t>інтересами</w:t>
      </w:r>
      <w:r>
        <w:rPr>
          <w:spacing w:val="52"/>
          <w:w w:val="150"/>
        </w:rPr>
        <w:t xml:space="preserve"> </w:t>
      </w:r>
      <w:r>
        <w:rPr>
          <w:spacing w:val="-5"/>
        </w:rPr>
        <w:t>та</w:t>
      </w:r>
    </w:p>
    <w:p w14:paraId="3808871E" w14:textId="77777777" w:rsidR="00A13F87" w:rsidRDefault="00A13F87">
      <w:pPr>
        <w:pStyle w:val="a3"/>
        <w:spacing w:line="360" w:lineRule="auto"/>
        <w:sectPr w:rsidR="00A13F87">
          <w:pgSz w:w="11910" w:h="16840"/>
          <w:pgMar w:top="840" w:right="425" w:bottom="280" w:left="1275" w:header="578" w:footer="0" w:gutter="0"/>
          <w:cols w:space="720"/>
        </w:sectPr>
      </w:pPr>
    </w:p>
    <w:p w14:paraId="3A346144" w14:textId="77777777" w:rsidR="00A13F87" w:rsidRDefault="00AE16AA">
      <w:pPr>
        <w:pStyle w:val="a3"/>
        <w:spacing w:before="289" w:line="360" w:lineRule="auto"/>
        <w:ind w:right="137"/>
      </w:pPr>
      <w:r>
        <w:lastRenderedPageBreak/>
        <w:t>демографічними</w:t>
      </w:r>
      <w:r>
        <w:rPr>
          <w:spacing w:val="-18"/>
        </w:rPr>
        <w:t xml:space="preserve"> </w:t>
      </w:r>
      <w:r>
        <w:t>характеристиками.</w:t>
      </w:r>
      <w:r>
        <w:rPr>
          <w:spacing w:val="-17"/>
        </w:rPr>
        <w:t xml:space="preserve"> </w:t>
      </w:r>
      <w:r>
        <w:t>Тому</w:t>
      </w:r>
      <w:r>
        <w:rPr>
          <w:spacing w:val="-18"/>
        </w:rPr>
        <w:t xml:space="preserve"> </w:t>
      </w:r>
      <w:r>
        <w:t>підприємство</w:t>
      </w:r>
      <w:r>
        <w:rPr>
          <w:spacing w:val="-17"/>
        </w:rPr>
        <w:t xml:space="preserve"> </w:t>
      </w:r>
      <w:r>
        <w:t>має</w:t>
      </w:r>
      <w:r>
        <w:rPr>
          <w:spacing w:val="-18"/>
        </w:rPr>
        <w:t xml:space="preserve"> </w:t>
      </w:r>
      <w:r>
        <w:t>змогу</w:t>
      </w:r>
      <w:r>
        <w:rPr>
          <w:spacing w:val="-17"/>
        </w:rPr>
        <w:t xml:space="preserve"> </w:t>
      </w:r>
      <w:r>
        <w:t>орієнтуватися</w:t>
      </w:r>
      <w:r>
        <w:rPr>
          <w:spacing w:val="-18"/>
        </w:rPr>
        <w:t xml:space="preserve"> </w:t>
      </w:r>
      <w:r>
        <w:t>на різні сегменти аудиторії, включаючи дорослих, підліткі</w:t>
      </w:r>
      <w:r>
        <w:t>в, корпоративних клієнтів та</w:t>
      </w:r>
      <w:r>
        <w:rPr>
          <w:spacing w:val="-8"/>
        </w:rPr>
        <w:t xml:space="preserve"> </w:t>
      </w:r>
      <w:r>
        <w:t>тих,</w:t>
      </w:r>
      <w:r>
        <w:rPr>
          <w:spacing w:val="-11"/>
        </w:rPr>
        <w:t xml:space="preserve"> </w:t>
      </w:r>
      <w:r>
        <w:t>хто</w:t>
      </w:r>
      <w:r>
        <w:rPr>
          <w:spacing w:val="-10"/>
        </w:rPr>
        <w:t xml:space="preserve"> </w:t>
      </w:r>
      <w:r>
        <w:t>прагне</w:t>
      </w:r>
      <w:r>
        <w:rPr>
          <w:spacing w:val="-8"/>
        </w:rPr>
        <w:t xml:space="preserve"> </w:t>
      </w:r>
      <w:r>
        <w:t>покращити</w:t>
      </w:r>
      <w:r>
        <w:rPr>
          <w:spacing w:val="-7"/>
        </w:rPr>
        <w:t xml:space="preserve"> </w:t>
      </w:r>
      <w:r>
        <w:t>свій</w:t>
      </w:r>
      <w:r>
        <w:rPr>
          <w:spacing w:val="-10"/>
        </w:rPr>
        <w:t xml:space="preserve"> </w:t>
      </w:r>
      <w:r>
        <w:t>рівень</w:t>
      </w:r>
      <w:r>
        <w:rPr>
          <w:spacing w:val="-8"/>
        </w:rPr>
        <w:t xml:space="preserve"> </w:t>
      </w:r>
      <w:r>
        <w:t>англійської</w:t>
      </w:r>
      <w:r>
        <w:rPr>
          <w:spacing w:val="-9"/>
        </w:rPr>
        <w:t xml:space="preserve"> </w:t>
      </w:r>
      <w:r>
        <w:t>для</w:t>
      </w:r>
      <w:r>
        <w:rPr>
          <w:spacing w:val="-7"/>
        </w:rPr>
        <w:t xml:space="preserve"> </w:t>
      </w:r>
      <w:r>
        <w:t>міжнародної</w:t>
      </w:r>
      <w:r>
        <w:rPr>
          <w:spacing w:val="-7"/>
        </w:rPr>
        <w:t xml:space="preserve"> </w:t>
      </w:r>
      <w:r>
        <w:t xml:space="preserve">мобільності. Завдяки гнучкому налаштуванню </w:t>
      </w:r>
      <w:proofErr w:type="spellStart"/>
      <w:r>
        <w:t>таргетингу</w:t>
      </w:r>
      <w:proofErr w:type="spellEnd"/>
      <w:r>
        <w:t xml:space="preserve"> можна демонструвати релевантні оголошення</w:t>
      </w:r>
      <w:r>
        <w:rPr>
          <w:spacing w:val="-18"/>
        </w:rPr>
        <w:t xml:space="preserve"> </w:t>
      </w:r>
      <w:r>
        <w:t>людям</w:t>
      </w:r>
      <w:r>
        <w:rPr>
          <w:spacing w:val="-17"/>
        </w:rPr>
        <w:t xml:space="preserve"> </w:t>
      </w:r>
      <w:r>
        <w:t>з</w:t>
      </w:r>
      <w:r>
        <w:rPr>
          <w:spacing w:val="-18"/>
        </w:rPr>
        <w:t xml:space="preserve"> </w:t>
      </w:r>
      <w:r>
        <w:t>різними</w:t>
      </w:r>
      <w:r>
        <w:rPr>
          <w:spacing w:val="-17"/>
        </w:rPr>
        <w:t xml:space="preserve"> </w:t>
      </w:r>
      <w:r>
        <w:t>потребами,</w:t>
      </w:r>
      <w:r>
        <w:rPr>
          <w:spacing w:val="-18"/>
        </w:rPr>
        <w:t xml:space="preserve"> </w:t>
      </w:r>
      <w:r>
        <w:t>що</w:t>
      </w:r>
      <w:r>
        <w:rPr>
          <w:spacing w:val="-17"/>
        </w:rPr>
        <w:t xml:space="preserve"> </w:t>
      </w:r>
      <w:r>
        <w:t>значно</w:t>
      </w:r>
      <w:r>
        <w:rPr>
          <w:spacing w:val="-18"/>
        </w:rPr>
        <w:t xml:space="preserve"> </w:t>
      </w:r>
      <w:r>
        <w:t>підвищує</w:t>
      </w:r>
      <w:r>
        <w:rPr>
          <w:spacing w:val="-17"/>
        </w:rPr>
        <w:t xml:space="preserve"> </w:t>
      </w:r>
      <w:r>
        <w:t>рівень</w:t>
      </w:r>
      <w:r>
        <w:rPr>
          <w:spacing w:val="-18"/>
        </w:rPr>
        <w:t xml:space="preserve"> </w:t>
      </w:r>
      <w:r>
        <w:t>зацікавленості та конверсії.</w:t>
      </w:r>
    </w:p>
    <w:p w14:paraId="06843F9B" w14:textId="77777777" w:rsidR="00A13F87" w:rsidRDefault="00AE16AA">
      <w:pPr>
        <w:pStyle w:val="a3"/>
        <w:spacing w:before="2" w:line="360" w:lineRule="auto"/>
        <w:ind w:right="135" w:firstLine="719"/>
      </w:pPr>
      <w:r>
        <w:t>SMS-розсилки є ефективним інструментом для оперативного інформування потенційних</w:t>
      </w:r>
      <w:r>
        <w:rPr>
          <w:spacing w:val="-12"/>
        </w:rPr>
        <w:t xml:space="preserve"> </w:t>
      </w:r>
      <w:r>
        <w:t>клієнтів</w:t>
      </w:r>
      <w:r>
        <w:rPr>
          <w:spacing w:val="-11"/>
        </w:rPr>
        <w:t xml:space="preserve"> </w:t>
      </w:r>
      <w:r>
        <w:t>про</w:t>
      </w:r>
      <w:r>
        <w:rPr>
          <w:spacing w:val="-10"/>
        </w:rPr>
        <w:t xml:space="preserve"> </w:t>
      </w:r>
      <w:r>
        <w:t>акції,</w:t>
      </w:r>
      <w:r>
        <w:rPr>
          <w:spacing w:val="-11"/>
        </w:rPr>
        <w:t xml:space="preserve"> </w:t>
      </w:r>
      <w:r>
        <w:t>пробні</w:t>
      </w:r>
      <w:r>
        <w:rPr>
          <w:spacing w:val="-12"/>
        </w:rPr>
        <w:t xml:space="preserve"> </w:t>
      </w:r>
      <w:proofErr w:type="spellStart"/>
      <w:r>
        <w:t>уроки</w:t>
      </w:r>
      <w:proofErr w:type="spellEnd"/>
      <w:r>
        <w:t>,</w:t>
      </w:r>
      <w:r>
        <w:rPr>
          <w:spacing w:val="-13"/>
        </w:rPr>
        <w:t xml:space="preserve"> </w:t>
      </w:r>
      <w:r>
        <w:t>нові</w:t>
      </w:r>
      <w:r>
        <w:rPr>
          <w:spacing w:val="-10"/>
        </w:rPr>
        <w:t xml:space="preserve"> </w:t>
      </w:r>
      <w:r>
        <w:t>курси</w:t>
      </w:r>
      <w:r>
        <w:rPr>
          <w:spacing w:val="-10"/>
        </w:rPr>
        <w:t xml:space="preserve"> </w:t>
      </w:r>
      <w:r>
        <w:t>або</w:t>
      </w:r>
      <w:r>
        <w:rPr>
          <w:spacing w:val="-11"/>
        </w:rPr>
        <w:t xml:space="preserve"> </w:t>
      </w:r>
      <w:r>
        <w:t>спеціальні</w:t>
      </w:r>
      <w:r>
        <w:rPr>
          <w:spacing w:val="-10"/>
        </w:rPr>
        <w:t xml:space="preserve"> </w:t>
      </w:r>
      <w:r>
        <w:t>пропозиції. Даний підхід дає можливість підприємству зберігати постійний контакт із аудиторією,</w:t>
      </w:r>
      <w:r>
        <w:rPr>
          <w:spacing w:val="-18"/>
        </w:rPr>
        <w:t xml:space="preserve"> </w:t>
      </w:r>
      <w:r>
        <w:t>нагадуючи</w:t>
      </w:r>
      <w:r>
        <w:rPr>
          <w:spacing w:val="-17"/>
        </w:rPr>
        <w:t xml:space="preserve"> </w:t>
      </w:r>
      <w:r>
        <w:t>їм</w:t>
      </w:r>
      <w:r>
        <w:rPr>
          <w:spacing w:val="-18"/>
        </w:rPr>
        <w:t xml:space="preserve"> </w:t>
      </w:r>
      <w:r>
        <w:t>про</w:t>
      </w:r>
      <w:r>
        <w:rPr>
          <w:spacing w:val="-17"/>
        </w:rPr>
        <w:t xml:space="preserve"> </w:t>
      </w:r>
      <w:r>
        <w:t>можливості</w:t>
      </w:r>
      <w:r>
        <w:rPr>
          <w:spacing w:val="-18"/>
        </w:rPr>
        <w:t xml:space="preserve"> </w:t>
      </w:r>
      <w:r>
        <w:t>навчання,</w:t>
      </w:r>
      <w:r>
        <w:rPr>
          <w:spacing w:val="-17"/>
        </w:rPr>
        <w:t xml:space="preserve"> </w:t>
      </w:r>
      <w:r>
        <w:t>навіть</w:t>
      </w:r>
      <w:r>
        <w:rPr>
          <w:spacing w:val="-18"/>
        </w:rPr>
        <w:t xml:space="preserve"> </w:t>
      </w:r>
      <w:r>
        <w:t>якщо</w:t>
      </w:r>
      <w:r>
        <w:rPr>
          <w:spacing w:val="-17"/>
        </w:rPr>
        <w:t xml:space="preserve"> </w:t>
      </w:r>
      <w:r>
        <w:t>вони</w:t>
      </w:r>
      <w:r>
        <w:rPr>
          <w:spacing w:val="-18"/>
        </w:rPr>
        <w:t xml:space="preserve"> </w:t>
      </w:r>
      <w:r>
        <w:t>раніше</w:t>
      </w:r>
      <w:r>
        <w:rPr>
          <w:spacing w:val="-17"/>
        </w:rPr>
        <w:t xml:space="preserve"> </w:t>
      </w:r>
      <w:r>
        <w:t>лише залишали заявку або цікавилися курсами.</w:t>
      </w:r>
    </w:p>
    <w:p w14:paraId="1A88BEE1" w14:textId="77777777" w:rsidR="00A13F87" w:rsidRDefault="00AE16AA">
      <w:pPr>
        <w:pStyle w:val="a3"/>
        <w:spacing w:line="360" w:lineRule="auto"/>
        <w:ind w:right="139" w:firstLine="719"/>
      </w:pPr>
      <w:r>
        <w:t xml:space="preserve">Також, організація благодійних заходів та </w:t>
      </w:r>
      <w:proofErr w:type="spellStart"/>
      <w:r>
        <w:t>вебінарів</w:t>
      </w:r>
      <w:proofErr w:type="spellEnd"/>
      <w:r>
        <w:t xml:space="preserve"> є</w:t>
      </w:r>
      <w:r>
        <w:t xml:space="preserve"> важливою частиною стратегії </w:t>
      </w:r>
      <w:proofErr w:type="spellStart"/>
      <w:r>
        <w:t>лідогенерації</w:t>
      </w:r>
      <w:proofErr w:type="spellEnd"/>
      <w:r>
        <w:t>. Такі події не лише демонструють соціальну відповідальність підприємства, але й дають змогу потенційним клієнтам ознайомитися з методиками навчання та викладацьким складом у неформальному середовищі. Це створює мо</w:t>
      </w:r>
      <w:r>
        <w:t>жливість для безкоштовної взаємодії з аудиторією, підвищуючи її лояльність та готовність перейти до платних курсів.</w:t>
      </w:r>
    </w:p>
    <w:p w14:paraId="0B0F7F9B" w14:textId="77777777" w:rsidR="00A13F87" w:rsidRDefault="00AE16AA">
      <w:pPr>
        <w:pStyle w:val="a3"/>
        <w:spacing w:line="360" w:lineRule="auto"/>
        <w:ind w:right="134" w:firstLine="719"/>
      </w:pPr>
      <w:r>
        <w:t xml:space="preserve">Комбінування цих підходів дозволяє ТОВ «ESL» постійно розширювати свою базу потенційних клієнтів. При підтриманні стабільного </w:t>
      </w:r>
      <w:proofErr w:type="spellStart"/>
      <w:r>
        <w:t>потіку</w:t>
      </w:r>
      <w:proofErr w:type="spellEnd"/>
      <w:r>
        <w:t xml:space="preserve"> </w:t>
      </w:r>
      <w:proofErr w:type="spellStart"/>
      <w:r>
        <w:t>лідів</w:t>
      </w:r>
      <w:proofErr w:type="spellEnd"/>
      <w:r>
        <w:t xml:space="preserve"> п</w:t>
      </w:r>
      <w:r>
        <w:t>ідприємство буде отримувати високі конверсії у продажі.</w:t>
      </w:r>
    </w:p>
    <w:p w14:paraId="6C9F03D2" w14:textId="77777777" w:rsidR="00A13F87" w:rsidRDefault="00AE16AA">
      <w:pPr>
        <w:pStyle w:val="a3"/>
        <w:spacing w:line="360" w:lineRule="auto"/>
        <w:ind w:right="137" w:firstLine="719"/>
      </w:pPr>
      <w:r>
        <w:t>Далі</w:t>
      </w:r>
      <w:r>
        <w:rPr>
          <w:spacing w:val="-18"/>
        </w:rPr>
        <w:t xml:space="preserve"> </w:t>
      </w:r>
      <w:r>
        <w:t>зобразимо</w:t>
      </w:r>
      <w:r>
        <w:rPr>
          <w:spacing w:val="-17"/>
        </w:rPr>
        <w:t xml:space="preserve"> </w:t>
      </w:r>
      <w:r>
        <w:t>шлях</w:t>
      </w:r>
      <w:r>
        <w:rPr>
          <w:spacing w:val="-18"/>
        </w:rPr>
        <w:t xml:space="preserve"> </w:t>
      </w:r>
      <w:r>
        <w:t>клієнта</w:t>
      </w:r>
      <w:r>
        <w:rPr>
          <w:spacing w:val="-17"/>
        </w:rPr>
        <w:t xml:space="preserve"> </w:t>
      </w:r>
      <w:r>
        <w:t>від</w:t>
      </w:r>
      <w:r>
        <w:rPr>
          <w:spacing w:val="-18"/>
        </w:rPr>
        <w:t xml:space="preserve"> </w:t>
      </w:r>
      <w:r>
        <w:t>першого</w:t>
      </w:r>
      <w:r>
        <w:rPr>
          <w:spacing w:val="-17"/>
        </w:rPr>
        <w:t xml:space="preserve"> </w:t>
      </w:r>
      <w:r>
        <w:t>контакту</w:t>
      </w:r>
      <w:r>
        <w:rPr>
          <w:spacing w:val="-18"/>
        </w:rPr>
        <w:t xml:space="preserve"> </w:t>
      </w:r>
      <w:r>
        <w:t>(лід)</w:t>
      </w:r>
      <w:r>
        <w:rPr>
          <w:spacing w:val="-17"/>
        </w:rPr>
        <w:t xml:space="preserve"> </w:t>
      </w:r>
      <w:r>
        <w:t>до</w:t>
      </w:r>
      <w:r>
        <w:rPr>
          <w:spacing w:val="-18"/>
        </w:rPr>
        <w:t xml:space="preserve"> </w:t>
      </w:r>
      <w:r>
        <w:t>здійснення</w:t>
      </w:r>
      <w:r>
        <w:rPr>
          <w:spacing w:val="-17"/>
        </w:rPr>
        <w:t xml:space="preserve"> </w:t>
      </w:r>
      <w:r>
        <w:t>оплати за послуги в 2023 році, показуючи кількість клієнтів на кожному етапі воронки продажів</w:t>
      </w:r>
      <w:r>
        <w:rPr>
          <w:spacing w:val="-18"/>
        </w:rPr>
        <w:t xml:space="preserve"> </w:t>
      </w:r>
      <w:r>
        <w:t>та</w:t>
      </w:r>
      <w:r>
        <w:rPr>
          <w:spacing w:val="-17"/>
        </w:rPr>
        <w:t xml:space="preserve"> </w:t>
      </w:r>
      <w:r>
        <w:t>конверсію</w:t>
      </w:r>
      <w:r>
        <w:rPr>
          <w:spacing w:val="-18"/>
        </w:rPr>
        <w:t xml:space="preserve"> </w:t>
      </w:r>
      <w:r>
        <w:t>між</w:t>
      </w:r>
      <w:r>
        <w:rPr>
          <w:spacing w:val="-17"/>
        </w:rPr>
        <w:t xml:space="preserve"> </w:t>
      </w:r>
      <w:r>
        <w:t>ними</w:t>
      </w:r>
      <w:r>
        <w:rPr>
          <w:spacing w:val="-17"/>
        </w:rPr>
        <w:t xml:space="preserve"> </w:t>
      </w:r>
      <w:r>
        <w:t>(дивитись</w:t>
      </w:r>
      <w:r>
        <w:rPr>
          <w:spacing w:val="-18"/>
        </w:rPr>
        <w:t xml:space="preserve"> </w:t>
      </w:r>
      <w:r>
        <w:t>рисун</w:t>
      </w:r>
      <w:r>
        <w:t>ок</w:t>
      </w:r>
      <w:r>
        <w:rPr>
          <w:spacing w:val="-17"/>
        </w:rPr>
        <w:t xml:space="preserve"> </w:t>
      </w:r>
      <w:r>
        <w:t>2.9).</w:t>
      </w:r>
      <w:r>
        <w:rPr>
          <w:spacing w:val="-18"/>
        </w:rPr>
        <w:t xml:space="preserve"> </w:t>
      </w:r>
      <w:r>
        <w:t>Зазначена</w:t>
      </w:r>
      <w:r>
        <w:rPr>
          <w:spacing w:val="-17"/>
        </w:rPr>
        <w:t xml:space="preserve"> </w:t>
      </w:r>
      <w:r>
        <w:t>далі</w:t>
      </w:r>
      <w:r>
        <w:rPr>
          <w:spacing w:val="-14"/>
        </w:rPr>
        <w:t xml:space="preserve"> </w:t>
      </w:r>
      <w:r>
        <w:t>інформація дасть</w:t>
      </w:r>
      <w:r>
        <w:rPr>
          <w:spacing w:val="-6"/>
        </w:rPr>
        <w:t xml:space="preserve"> </w:t>
      </w:r>
      <w:r>
        <w:t>нам</w:t>
      </w:r>
      <w:r>
        <w:rPr>
          <w:spacing w:val="-5"/>
        </w:rPr>
        <w:t xml:space="preserve"> </w:t>
      </w:r>
      <w:r>
        <w:t>можливість</w:t>
      </w:r>
      <w:r>
        <w:rPr>
          <w:spacing w:val="-4"/>
        </w:rPr>
        <w:t xml:space="preserve"> </w:t>
      </w:r>
      <w:r>
        <w:t>оцінити</w:t>
      </w:r>
      <w:r>
        <w:rPr>
          <w:spacing w:val="-5"/>
        </w:rPr>
        <w:t xml:space="preserve"> </w:t>
      </w:r>
      <w:r>
        <w:t>ефективність</w:t>
      </w:r>
      <w:r>
        <w:rPr>
          <w:spacing w:val="-7"/>
        </w:rPr>
        <w:t xml:space="preserve"> </w:t>
      </w:r>
      <w:r>
        <w:t>кожного</w:t>
      </w:r>
      <w:r>
        <w:rPr>
          <w:spacing w:val="-5"/>
        </w:rPr>
        <w:t xml:space="preserve"> </w:t>
      </w:r>
      <w:r>
        <w:t>етапу,</w:t>
      </w:r>
      <w:r>
        <w:rPr>
          <w:spacing w:val="-6"/>
        </w:rPr>
        <w:t xml:space="preserve"> </w:t>
      </w:r>
      <w:r>
        <w:t>виявити</w:t>
      </w:r>
      <w:r>
        <w:rPr>
          <w:spacing w:val="-5"/>
        </w:rPr>
        <w:t xml:space="preserve"> </w:t>
      </w:r>
      <w:r>
        <w:t>слабкі</w:t>
      </w:r>
      <w:r>
        <w:rPr>
          <w:spacing w:val="-4"/>
        </w:rPr>
        <w:t xml:space="preserve"> </w:t>
      </w:r>
      <w:r>
        <w:t>місця</w:t>
      </w:r>
      <w:r>
        <w:rPr>
          <w:spacing w:val="-5"/>
        </w:rPr>
        <w:t xml:space="preserve"> </w:t>
      </w:r>
      <w:r>
        <w:t>у процесі роботи з клієнтами та визначити можливості для підвищення конверсії, зокрема на етапах тестування та пробних уроків. Аналіз цієї воронки є ключовим для оптимізації маркетингових та продажних стратегій.</w:t>
      </w:r>
    </w:p>
    <w:p w14:paraId="2B627711" w14:textId="77777777" w:rsidR="00A13F87" w:rsidRDefault="00A13F87">
      <w:pPr>
        <w:pStyle w:val="a3"/>
        <w:spacing w:line="360" w:lineRule="auto"/>
        <w:sectPr w:rsidR="00A13F87">
          <w:pgSz w:w="11910" w:h="16840"/>
          <w:pgMar w:top="840" w:right="425" w:bottom="280" w:left="1275" w:header="578" w:footer="0" w:gutter="0"/>
          <w:cols w:space="720"/>
        </w:sectPr>
      </w:pPr>
    </w:p>
    <w:p w14:paraId="7B7E90AD" w14:textId="77777777" w:rsidR="00A13F87" w:rsidRDefault="00A13F87">
      <w:pPr>
        <w:pStyle w:val="a3"/>
        <w:spacing w:before="220"/>
        <w:ind w:left="0"/>
        <w:jc w:val="left"/>
        <w:rPr>
          <w:sz w:val="20"/>
        </w:rPr>
      </w:pPr>
    </w:p>
    <w:p w14:paraId="41814451" w14:textId="77777777" w:rsidR="00A13F87" w:rsidRDefault="00AE16AA">
      <w:pPr>
        <w:pStyle w:val="a3"/>
        <w:ind w:left="2393"/>
        <w:jc w:val="left"/>
        <w:rPr>
          <w:sz w:val="20"/>
        </w:rPr>
      </w:pPr>
      <w:r>
        <w:rPr>
          <w:noProof/>
          <w:sz w:val="20"/>
        </w:rPr>
        <w:drawing>
          <wp:inline distT="0" distB="0" distL="0" distR="0" wp14:anchorId="2078C809" wp14:editId="549ED5CA">
            <wp:extent cx="3447647" cy="2970371"/>
            <wp:effectExtent l="0" t="0" r="0" b="0"/>
            <wp:docPr id="26" name="Image 2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6" name="Image 26"/>
                    <pic:cNvPicPr/>
                  </pic:nvPicPr>
                  <pic:blipFill>
                    <a:blip r:embed="rId29" cstate="print"/>
                    <a:stretch>
                      <a:fillRect/>
                    </a:stretch>
                  </pic:blipFill>
                  <pic:spPr>
                    <a:xfrm>
                      <a:off x="0" y="0"/>
                      <a:ext cx="3447647" cy="2970371"/>
                    </a:xfrm>
                    <a:prstGeom prst="rect">
                      <a:avLst/>
                    </a:prstGeom>
                  </pic:spPr>
                </pic:pic>
              </a:graphicData>
            </a:graphic>
          </wp:inline>
        </w:drawing>
      </w:r>
    </w:p>
    <w:p w14:paraId="1726C0DA" w14:textId="77777777" w:rsidR="00A13F87" w:rsidRDefault="00AE16AA">
      <w:pPr>
        <w:pStyle w:val="a3"/>
        <w:spacing w:before="244"/>
        <w:ind w:left="1036" w:right="1032"/>
        <w:jc w:val="center"/>
      </w:pPr>
      <w:r>
        <w:t>Рисунок</w:t>
      </w:r>
      <w:r>
        <w:rPr>
          <w:spacing w:val="-9"/>
        </w:rPr>
        <w:t xml:space="preserve"> </w:t>
      </w:r>
      <w:r>
        <w:t>2.9</w:t>
      </w:r>
      <w:r>
        <w:rPr>
          <w:spacing w:val="-5"/>
        </w:rPr>
        <w:t xml:space="preserve"> </w:t>
      </w:r>
      <w:r>
        <w:t>–</w:t>
      </w:r>
      <w:r>
        <w:rPr>
          <w:spacing w:val="-3"/>
        </w:rPr>
        <w:t xml:space="preserve"> </w:t>
      </w:r>
      <w:r>
        <w:t>Кількість</w:t>
      </w:r>
      <w:r>
        <w:rPr>
          <w:spacing w:val="-4"/>
        </w:rPr>
        <w:t xml:space="preserve"> </w:t>
      </w:r>
      <w:proofErr w:type="spellStart"/>
      <w:r>
        <w:t>лідів</w:t>
      </w:r>
      <w:proofErr w:type="spellEnd"/>
      <w:r>
        <w:rPr>
          <w:spacing w:val="-6"/>
        </w:rPr>
        <w:t xml:space="preserve"> </w:t>
      </w:r>
      <w:r>
        <w:t>на</w:t>
      </w:r>
      <w:r>
        <w:rPr>
          <w:spacing w:val="-3"/>
        </w:rPr>
        <w:t xml:space="preserve"> </w:t>
      </w:r>
      <w:r>
        <w:t>етапах</w:t>
      </w:r>
      <w:r>
        <w:rPr>
          <w:spacing w:val="-2"/>
        </w:rPr>
        <w:t xml:space="preserve"> </w:t>
      </w:r>
      <w:r>
        <w:t>воронки</w:t>
      </w:r>
      <w:r>
        <w:rPr>
          <w:spacing w:val="-5"/>
        </w:rPr>
        <w:t xml:space="preserve"> </w:t>
      </w:r>
      <w:r>
        <w:rPr>
          <w:spacing w:val="-2"/>
        </w:rPr>
        <w:t>продажів</w:t>
      </w:r>
    </w:p>
    <w:p w14:paraId="44C1347A" w14:textId="77777777" w:rsidR="00A13F87" w:rsidRDefault="00AE16AA">
      <w:pPr>
        <w:spacing w:before="160"/>
        <w:ind w:left="1036" w:right="1036"/>
        <w:jc w:val="center"/>
        <w:rPr>
          <w:i/>
          <w:sz w:val="24"/>
        </w:rPr>
      </w:pPr>
      <w:r>
        <w:rPr>
          <w:i/>
          <w:sz w:val="24"/>
        </w:rPr>
        <w:t>Джерело:</w:t>
      </w:r>
      <w:r>
        <w:rPr>
          <w:i/>
          <w:spacing w:val="-4"/>
          <w:sz w:val="24"/>
        </w:rPr>
        <w:t xml:space="preserve"> </w:t>
      </w:r>
      <w:r>
        <w:rPr>
          <w:i/>
          <w:sz w:val="24"/>
        </w:rPr>
        <w:t>розроблено</w:t>
      </w:r>
      <w:r>
        <w:rPr>
          <w:i/>
          <w:spacing w:val="-2"/>
          <w:sz w:val="24"/>
        </w:rPr>
        <w:t xml:space="preserve"> </w:t>
      </w:r>
      <w:r>
        <w:rPr>
          <w:i/>
          <w:sz w:val="24"/>
        </w:rPr>
        <w:t>автором</w:t>
      </w:r>
      <w:r>
        <w:rPr>
          <w:i/>
          <w:spacing w:val="-3"/>
          <w:sz w:val="24"/>
        </w:rPr>
        <w:t xml:space="preserve"> </w:t>
      </w:r>
      <w:r>
        <w:rPr>
          <w:i/>
          <w:sz w:val="24"/>
        </w:rPr>
        <w:t>за</w:t>
      </w:r>
      <w:r>
        <w:rPr>
          <w:i/>
          <w:spacing w:val="-2"/>
          <w:sz w:val="24"/>
        </w:rPr>
        <w:t xml:space="preserve"> </w:t>
      </w:r>
      <w:r>
        <w:rPr>
          <w:i/>
          <w:sz w:val="24"/>
        </w:rPr>
        <w:t>даними</w:t>
      </w:r>
      <w:r>
        <w:rPr>
          <w:i/>
          <w:spacing w:val="-2"/>
          <w:sz w:val="24"/>
        </w:rPr>
        <w:t xml:space="preserve"> підприємства</w:t>
      </w:r>
    </w:p>
    <w:p w14:paraId="4306F886" w14:textId="77777777" w:rsidR="00A13F87" w:rsidRDefault="00A13F87">
      <w:pPr>
        <w:pStyle w:val="a3"/>
        <w:ind w:left="0"/>
        <w:jc w:val="left"/>
        <w:rPr>
          <w:i/>
          <w:sz w:val="24"/>
        </w:rPr>
      </w:pPr>
    </w:p>
    <w:p w14:paraId="7D78FC1A" w14:textId="77777777" w:rsidR="00A13F87" w:rsidRDefault="00A13F87">
      <w:pPr>
        <w:pStyle w:val="a3"/>
        <w:spacing w:before="70"/>
        <w:ind w:left="0"/>
        <w:jc w:val="left"/>
        <w:rPr>
          <w:i/>
          <w:sz w:val="24"/>
        </w:rPr>
      </w:pPr>
    </w:p>
    <w:p w14:paraId="256C5FF7" w14:textId="77777777" w:rsidR="00A13F87" w:rsidRDefault="00AE16AA">
      <w:pPr>
        <w:pStyle w:val="a3"/>
        <w:spacing w:before="1" w:line="360" w:lineRule="auto"/>
        <w:ind w:right="145" w:firstLine="719"/>
      </w:pPr>
      <w:r>
        <w:t>На</w:t>
      </w:r>
      <w:r>
        <w:rPr>
          <w:spacing w:val="-14"/>
        </w:rPr>
        <w:t xml:space="preserve"> </w:t>
      </w:r>
      <w:r>
        <w:t>основі</w:t>
      </w:r>
      <w:r>
        <w:rPr>
          <w:spacing w:val="-11"/>
        </w:rPr>
        <w:t xml:space="preserve"> </w:t>
      </w:r>
      <w:r>
        <w:t>воронки</w:t>
      </w:r>
      <w:r>
        <w:rPr>
          <w:spacing w:val="-12"/>
        </w:rPr>
        <w:t xml:space="preserve"> </w:t>
      </w:r>
      <w:r>
        <w:t>продажів</w:t>
      </w:r>
      <w:r>
        <w:rPr>
          <w:spacing w:val="-15"/>
        </w:rPr>
        <w:t xml:space="preserve"> </w:t>
      </w:r>
      <w:r>
        <w:t>для</w:t>
      </w:r>
      <w:r>
        <w:rPr>
          <w:spacing w:val="-14"/>
        </w:rPr>
        <w:t xml:space="preserve"> </w:t>
      </w:r>
      <w:r>
        <w:t>курсів</w:t>
      </w:r>
      <w:r>
        <w:rPr>
          <w:spacing w:val="-15"/>
        </w:rPr>
        <w:t xml:space="preserve"> </w:t>
      </w:r>
      <w:r>
        <w:t>розмовної</w:t>
      </w:r>
      <w:r>
        <w:rPr>
          <w:spacing w:val="-14"/>
        </w:rPr>
        <w:t xml:space="preserve"> </w:t>
      </w:r>
      <w:r>
        <w:t>англійської</w:t>
      </w:r>
      <w:r>
        <w:rPr>
          <w:spacing w:val="-11"/>
        </w:rPr>
        <w:t xml:space="preserve"> </w:t>
      </w:r>
      <w:r>
        <w:t>можна</w:t>
      </w:r>
      <w:r>
        <w:rPr>
          <w:spacing w:val="-12"/>
        </w:rPr>
        <w:t xml:space="preserve"> </w:t>
      </w:r>
      <w:r>
        <w:t xml:space="preserve">зробити наступні висновки. Загальна кількість </w:t>
      </w:r>
      <w:proofErr w:type="spellStart"/>
      <w:r>
        <w:t>лідів</w:t>
      </w:r>
      <w:proofErr w:type="spellEnd"/>
      <w:r>
        <w:t xml:space="preserve"> у 2023 році становить 2580, проте до етапу оплати доходять лише 619 осіб (24% від загальної кількості </w:t>
      </w:r>
      <w:proofErr w:type="spellStart"/>
      <w:r>
        <w:t>лідів</w:t>
      </w:r>
      <w:proofErr w:type="spellEnd"/>
      <w:r>
        <w:t>).</w:t>
      </w:r>
    </w:p>
    <w:p w14:paraId="49AA5D92" w14:textId="77777777" w:rsidR="00A13F87" w:rsidRDefault="00AE16AA">
      <w:pPr>
        <w:pStyle w:val="a3"/>
        <w:spacing w:line="360" w:lineRule="auto"/>
        <w:ind w:right="140" w:firstLine="719"/>
      </w:pPr>
      <w:r>
        <w:t xml:space="preserve">На етапі консультації утримується 75% </w:t>
      </w:r>
      <w:proofErr w:type="spellStart"/>
      <w:r>
        <w:t>лідів</w:t>
      </w:r>
      <w:proofErr w:type="spellEnd"/>
      <w:r>
        <w:t xml:space="preserve">, що свідчить про відносно високий початковий інтерес, але вже на етапі тестування рівня кількість </w:t>
      </w:r>
      <w:proofErr w:type="spellStart"/>
      <w:r>
        <w:t>лідів</w:t>
      </w:r>
      <w:proofErr w:type="spellEnd"/>
      <w:r>
        <w:t xml:space="preserve"> зменшується до 57%, що вказує на втрати через невмотивованість або складність цього етапу. На етапі пробного</w:t>
      </w:r>
      <w:r>
        <w:t xml:space="preserve"> уроку конверсія покращується, оскільки 81% учасників</w:t>
      </w:r>
      <w:r>
        <w:rPr>
          <w:spacing w:val="-16"/>
        </w:rPr>
        <w:t xml:space="preserve"> </w:t>
      </w:r>
      <w:r>
        <w:t>продовжують</w:t>
      </w:r>
      <w:r>
        <w:rPr>
          <w:spacing w:val="-16"/>
        </w:rPr>
        <w:t xml:space="preserve"> </w:t>
      </w:r>
      <w:r>
        <w:t>до</w:t>
      </w:r>
      <w:r>
        <w:rPr>
          <w:spacing w:val="-14"/>
        </w:rPr>
        <w:t xml:space="preserve"> </w:t>
      </w:r>
      <w:r>
        <w:t>оплати,</w:t>
      </w:r>
      <w:r>
        <w:rPr>
          <w:spacing w:val="-15"/>
        </w:rPr>
        <w:t xml:space="preserve"> </w:t>
      </w:r>
      <w:r>
        <w:t>але</w:t>
      </w:r>
      <w:r>
        <w:rPr>
          <w:spacing w:val="-15"/>
        </w:rPr>
        <w:t xml:space="preserve"> </w:t>
      </w:r>
      <w:r>
        <w:t>загалом</w:t>
      </w:r>
      <w:r>
        <w:rPr>
          <w:spacing w:val="-14"/>
        </w:rPr>
        <w:t xml:space="preserve"> </w:t>
      </w:r>
      <w:r>
        <w:t>лише</w:t>
      </w:r>
      <w:r>
        <w:rPr>
          <w:spacing w:val="-15"/>
        </w:rPr>
        <w:t xml:space="preserve"> </w:t>
      </w:r>
      <w:r>
        <w:t>67%</w:t>
      </w:r>
      <w:r>
        <w:rPr>
          <w:spacing w:val="-14"/>
        </w:rPr>
        <w:t xml:space="preserve"> </w:t>
      </w:r>
      <w:r>
        <w:t>від</w:t>
      </w:r>
      <w:r>
        <w:rPr>
          <w:spacing w:val="-14"/>
        </w:rPr>
        <w:t xml:space="preserve"> </w:t>
      </w:r>
      <w:r>
        <w:t>тих,</w:t>
      </w:r>
      <w:r>
        <w:rPr>
          <w:spacing w:val="-15"/>
        </w:rPr>
        <w:t xml:space="preserve"> </w:t>
      </w:r>
      <w:r>
        <w:t>хто</w:t>
      </w:r>
      <w:r>
        <w:rPr>
          <w:spacing w:val="-14"/>
        </w:rPr>
        <w:t xml:space="preserve"> </w:t>
      </w:r>
      <w:r>
        <w:t>взяв</w:t>
      </w:r>
      <w:r>
        <w:rPr>
          <w:spacing w:val="-15"/>
        </w:rPr>
        <w:t xml:space="preserve"> </w:t>
      </w:r>
      <w:r>
        <w:t>пробний урок, здійснюють оплату.</w:t>
      </w:r>
    </w:p>
    <w:p w14:paraId="27D497E3" w14:textId="77777777" w:rsidR="00A13F87" w:rsidRDefault="00AE16AA">
      <w:pPr>
        <w:pStyle w:val="a3"/>
        <w:spacing w:line="360" w:lineRule="auto"/>
        <w:ind w:right="137" w:firstLine="719"/>
      </w:pPr>
      <w:r>
        <w:t>Основні втрати відбуваються між консультацією та тестуванням, що потребує уваги для покращення конверсії, м</w:t>
      </w:r>
      <w:r>
        <w:t>ожливо через спрощення процесу або додаткову мотивацію клієнтів.</w:t>
      </w:r>
    </w:p>
    <w:p w14:paraId="21D39DE2" w14:textId="77777777" w:rsidR="00A13F87" w:rsidRDefault="00AE16AA">
      <w:pPr>
        <w:pStyle w:val="a3"/>
        <w:spacing w:line="360" w:lineRule="auto"/>
        <w:ind w:right="138" w:firstLine="719"/>
      </w:pPr>
      <w:r>
        <w:rPr>
          <w:spacing w:val="-2"/>
        </w:rPr>
        <w:t>Розглянемо</w:t>
      </w:r>
      <w:r>
        <w:rPr>
          <w:spacing w:val="-8"/>
        </w:rPr>
        <w:t xml:space="preserve"> </w:t>
      </w:r>
      <w:r>
        <w:rPr>
          <w:spacing w:val="-2"/>
        </w:rPr>
        <w:t>причини</w:t>
      </w:r>
      <w:r>
        <w:rPr>
          <w:spacing w:val="-8"/>
        </w:rPr>
        <w:t xml:space="preserve"> </w:t>
      </w:r>
      <w:r>
        <w:rPr>
          <w:spacing w:val="-2"/>
        </w:rPr>
        <w:t>втрати</w:t>
      </w:r>
      <w:r>
        <w:rPr>
          <w:spacing w:val="-8"/>
        </w:rPr>
        <w:t xml:space="preserve"> </w:t>
      </w:r>
      <w:proofErr w:type="spellStart"/>
      <w:r>
        <w:rPr>
          <w:spacing w:val="-2"/>
        </w:rPr>
        <w:t>лідів</w:t>
      </w:r>
      <w:proofErr w:type="spellEnd"/>
      <w:r>
        <w:rPr>
          <w:spacing w:val="-9"/>
        </w:rPr>
        <w:t xml:space="preserve"> </w:t>
      </w:r>
      <w:r>
        <w:rPr>
          <w:spacing w:val="-2"/>
        </w:rPr>
        <w:t>на</w:t>
      </w:r>
      <w:r>
        <w:rPr>
          <w:spacing w:val="-12"/>
        </w:rPr>
        <w:t xml:space="preserve"> </w:t>
      </w:r>
      <w:r>
        <w:rPr>
          <w:spacing w:val="-2"/>
        </w:rPr>
        <w:t>кожному</w:t>
      </w:r>
      <w:r>
        <w:rPr>
          <w:spacing w:val="-11"/>
        </w:rPr>
        <w:t xml:space="preserve"> </w:t>
      </w:r>
      <w:r>
        <w:rPr>
          <w:spacing w:val="-2"/>
        </w:rPr>
        <w:t>етапі</w:t>
      </w:r>
      <w:r>
        <w:rPr>
          <w:spacing w:val="-11"/>
        </w:rPr>
        <w:t xml:space="preserve"> </w:t>
      </w:r>
      <w:r>
        <w:rPr>
          <w:spacing w:val="-2"/>
        </w:rPr>
        <w:t>по</w:t>
      </w:r>
      <w:r>
        <w:rPr>
          <w:spacing w:val="-11"/>
        </w:rPr>
        <w:t xml:space="preserve"> </w:t>
      </w:r>
      <w:r>
        <w:rPr>
          <w:spacing w:val="-2"/>
        </w:rPr>
        <w:t>воронці</w:t>
      </w:r>
      <w:r>
        <w:rPr>
          <w:spacing w:val="-8"/>
        </w:rPr>
        <w:t xml:space="preserve"> </w:t>
      </w:r>
      <w:r>
        <w:rPr>
          <w:spacing w:val="-2"/>
        </w:rPr>
        <w:t>продаж</w:t>
      </w:r>
      <w:r>
        <w:rPr>
          <w:spacing w:val="-8"/>
        </w:rPr>
        <w:t xml:space="preserve"> </w:t>
      </w:r>
      <w:r>
        <w:rPr>
          <w:spacing w:val="-2"/>
        </w:rPr>
        <w:t>за</w:t>
      </w:r>
      <w:r>
        <w:rPr>
          <w:spacing w:val="-12"/>
        </w:rPr>
        <w:t xml:space="preserve"> </w:t>
      </w:r>
      <w:r>
        <w:rPr>
          <w:spacing w:val="-2"/>
        </w:rPr>
        <w:t xml:space="preserve">2023 </w:t>
      </w:r>
      <w:r>
        <w:t>рік (дивитись</w:t>
      </w:r>
      <w:r>
        <w:rPr>
          <w:spacing w:val="-1"/>
        </w:rPr>
        <w:t xml:space="preserve"> </w:t>
      </w:r>
      <w:r>
        <w:t>таблицю</w:t>
      </w:r>
      <w:r>
        <w:rPr>
          <w:spacing w:val="-2"/>
        </w:rPr>
        <w:t xml:space="preserve"> </w:t>
      </w:r>
      <w:r>
        <w:t>2.13).</w:t>
      </w:r>
      <w:r>
        <w:rPr>
          <w:spacing w:val="-1"/>
        </w:rPr>
        <w:t xml:space="preserve"> </w:t>
      </w:r>
      <w:r>
        <w:t>Аналіз</w:t>
      </w:r>
      <w:r>
        <w:rPr>
          <w:spacing w:val="-1"/>
        </w:rPr>
        <w:t xml:space="preserve"> </w:t>
      </w:r>
      <w:r>
        <w:t>факторів</w:t>
      </w:r>
      <w:r>
        <w:rPr>
          <w:spacing w:val="-1"/>
        </w:rPr>
        <w:t xml:space="preserve"> </w:t>
      </w:r>
      <w:r>
        <w:t>втрат</w:t>
      </w:r>
      <w:r>
        <w:rPr>
          <w:spacing w:val="-1"/>
        </w:rPr>
        <w:t xml:space="preserve"> </w:t>
      </w:r>
      <w:r>
        <w:t>виявить</w:t>
      </w:r>
      <w:r>
        <w:rPr>
          <w:spacing w:val="-2"/>
        </w:rPr>
        <w:t xml:space="preserve"> </w:t>
      </w:r>
      <w:r>
        <w:t>слабкі місця в</w:t>
      </w:r>
      <w:r>
        <w:rPr>
          <w:spacing w:val="-1"/>
        </w:rPr>
        <w:t xml:space="preserve"> </w:t>
      </w:r>
      <w:r>
        <w:t>процесі взаємодії з клієнтами на кожному е</w:t>
      </w:r>
      <w:r>
        <w:t>тапі (наприклад, недостатня комунікація, недоліки в презентації послуг або ціноутворенні). Наслідком цього, можна буде оптимізувати маркетингові та продажні стратегії, покращити якість консультацій,</w:t>
      </w:r>
    </w:p>
    <w:p w14:paraId="4E5CA657" w14:textId="77777777" w:rsidR="00A13F87" w:rsidRDefault="00A13F87">
      <w:pPr>
        <w:pStyle w:val="a3"/>
        <w:spacing w:line="360" w:lineRule="auto"/>
        <w:sectPr w:rsidR="00A13F87">
          <w:pgSz w:w="11910" w:h="16840"/>
          <w:pgMar w:top="840" w:right="425" w:bottom="280" w:left="1275" w:header="578" w:footer="0" w:gutter="0"/>
          <w:cols w:space="720"/>
        </w:sectPr>
      </w:pPr>
    </w:p>
    <w:p w14:paraId="53663D22" w14:textId="77777777" w:rsidR="00A13F87" w:rsidRDefault="00AE16AA">
      <w:pPr>
        <w:pStyle w:val="a3"/>
        <w:spacing w:before="289" w:line="362" w:lineRule="auto"/>
        <w:jc w:val="left"/>
      </w:pPr>
      <w:r>
        <w:lastRenderedPageBreak/>
        <w:t>адаптувати</w:t>
      </w:r>
      <w:r>
        <w:rPr>
          <w:spacing w:val="-18"/>
        </w:rPr>
        <w:t xml:space="preserve"> </w:t>
      </w:r>
      <w:r>
        <w:t>пропозиції</w:t>
      </w:r>
      <w:r>
        <w:rPr>
          <w:spacing w:val="-17"/>
        </w:rPr>
        <w:t xml:space="preserve"> </w:t>
      </w:r>
      <w:r>
        <w:t>до</w:t>
      </w:r>
      <w:r>
        <w:rPr>
          <w:spacing w:val="-18"/>
        </w:rPr>
        <w:t xml:space="preserve"> </w:t>
      </w:r>
      <w:r>
        <w:t>потреб</w:t>
      </w:r>
      <w:r>
        <w:rPr>
          <w:spacing w:val="-17"/>
        </w:rPr>
        <w:t xml:space="preserve"> </w:t>
      </w:r>
      <w:r>
        <w:t>клієнті</w:t>
      </w:r>
      <w:r>
        <w:t>в,</w:t>
      </w:r>
      <w:r>
        <w:rPr>
          <w:spacing w:val="-17"/>
        </w:rPr>
        <w:t xml:space="preserve"> </w:t>
      </w:r>
      <w:r>
        <w:t>зменшити</w:t>
      </w:r>
      <w:r>
        <w:rPr>
          <w:spacing w:val="-18"/>
        </w:rPr>
        <w:t xml:space="preserve"> </w:t>
      </w:r>
      <w:r>
        <w:t>бар’єри</w:t>
      </w:r>
      <w:r>
        <w:rPr>
          <w:spacing w:val="-17"/>
        </w:rPr>
        <w:t xml:space="preserve"> </w:t>
      </w:r>
      <w:r>
        <w:t>на</w:t>
      </w:r>
      <w:r>
        <w:rPr>
          <w:spacing w:val="-16"/>
        </w:rPr>
        <w:t xml:space="preserve"> </w:t>
      </w:r>
      <w:r>
        <w:t>всіх</w:t>
      </w:r>
      <w:r>
        <w:rPr>
          <w:spacing w:val="-15"/>
        </w:rPr>
        <w:t xml:space="preserve"> </w:t>
      </w:r>
      <w:r>
        <w:t>етапах,</w:t>
      </w:r>
      <w:r>
        <w:rPr>
          <w:spacing w:val="-16"/>
        </w:rPr>
        <w:t xml:space="preserve"> </w:t>
      </w:r>
      <w:r>
        <w:t>а</w:t>
      </w:r>
      <w:r>
        <w:rPr>
          <w:spacing w:val="-18"/>
        </w:rPr>
        <w:t xml:space="preserve"> </w:t>
      </w:r>
      <w:r>
        <w:t>також підвищити загальну конверсію, а в результаті збільшить прибуток компанії.</w:t>
      </w:r>
    </w:p>
    <w:p w14:paraId="14441FEA" w14:textId="77777777" w:rsidR="00A13F87" w:rsidRDefault="00A13F87">
      <w:pPr>
        <w:pStyle w:val="a3"/>
        <w:spacing w:before="155"/>
        <w:ind w:left="0"/>
        <w:jc w:val="left"/>
      </w:pPr>
    </w:p>
    <w:p w14:paraId="14891054" w14:textId="77777777" w:rsidR="00A13F87" w:rsidRDefault="00AE16AA">
      <w:pPr>
        <w:pStyle w:val="a3"/>
        <w:ind w:left="863"/>
        <w:jc w:val="left"/>
      </w:pPr>
      <w:r>
        <w:t>Таблиця</w:t>
      </w:r>
      <w:r>
        <w:rPr>
          <w:spacing w:val="-4"/>
        </w:rPr>
        <w:t xml:space="preserve"> </w:t>
      </w:r>
      <w:r>
        <w:t>2.13</w:t>
      </w:r>
      <w:r>
        <w:rPr>
          <w:spacing w:val="-5"/>
        </w:rPr>
        <w:t xml:space="preserve"> </w:t>
      </w:r>
      <w:r>
        <w:t>–</w:t>
      </w:r>
      <w:r>
        <w:rPr>
          <w:spacing w:val="-6"/>
        </w:rPr>
        <w:t xml:space="preserve"> </w:t>
      </w:r>
      <w:r>
        <w:t>Причини</w:t>
      </w:r>
      <w:r>
        <w:rPr>
          <w:spacing w:val="-4"/>
        </w:rPr>
        <w:t xml:space="preserve"> </w:t>
      </w:r>
      <w:r>
        <w:t>втрати</w:t>
      </w:r>
      <w:r>
        <w:rPr>
          <w:spacing w:val="-3"/>
        </w:rPr>
        <w:t xml:space="preserve"> </w:t>
      </w:r>
      <w:proofErr w:type="spellStart"/>
      <w:r>
        <w:rPr>
          <w:spacing w:val="-4"/>
        </w:rPr>
        <w:t>лідів</w:t>
      </w:r>
      <w:proofErr w:type="spellEnd"/>
    </w:p>
    <w:p w14:paraId="69442275" w14:textId="77777777" w:rsidR="00A13F87" w:rsidRDefault="00A13F87">
      <w:pPr>
        <w:pStyle w:val="a3"/>
        <w:spacing w:before="11"/>
        <w:ind w:left="0"/>
        <w:jc w:val="left"/>
        <w:rPr>
          <w:sz w:val="13"/>
        </w:rPr>
      </w:pPr>
    </w:p>
    <w:tbl>
      <w:tblPr>
        <w:tblStyle w:val="TableNormal"/>
        <w:tblW w:w="0" w:type="auto"/>
        <w:tblInd w:w="1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98"/>
        <w:gridCol w:w="1186"/>
        <w:gridCol w:w="1159"/>
        <w:gridCol w:w="941"/>
        <w:gridCol w:w="1262"/>
        <w:gridCol w:w="3773"/>
      </w:tblGrid>
      <w:tr w:rsidR="00A13F87" w14:paraId="5CBB9429" w14:textId="77777777">
        <w:trPr>
          <w:trHeight w:val="1105"/>
        </w:trPr>
        <w:tc>
          <w:tcPr>
            <w:tcW w:w="1598" w:type="dxa"/>
          </w:tcPr>
          <w:p w14:paraId="75EAC854" w14:textId="77777777" w:rsidR="00A13F87" w:rsidRDefault="00AE16AA">
            <w:pPr>
              <w:pStyle w:val="TableParagraph"/>
              <w:spacing w:before="1"/>
              <w:ind w:left="374" w:right="361" w:firstLine="180"/>
              <w:rPr>
                <w:sz w:val="24"/>
              </w:rPr>
            </w:pPr>
            <w:r>
              <w:rPr>
                <w:spacing w:val="-4"/>
                <w:sz w:val="24"/>
              </w:rPr>
              <w:t xml:space="preserve">Етап </w:t>
            </w:r>
            <w:r>
              <w:rPr>
                <w:spacing w:val="-2"/>
                <w:sz w:val="24"/>
              </w:rPr>
              <w:t>воронки</w:t>
            </w:r>
          </w:p>
        </w:tc>
        <w:tc>
          <w:tcPr>
            <w:tcW w:w="1186" w:type="dxa"/>
          </w:tcPr>
          <w:p w14:paraId="4B1438F3" w14:textId="77777777" w:rsidR="00A13F87" w:rsidRDefault="00AE16AA">
            <w:pPr>
              <w:pStyle w:val="TableParagraph"/>
              <w:spacing w:before="1"/>
              <w:ind w:left="12"/>
              <w:jc w:val="center"/>
              <w:rPr>
                <w:sz w:val="24"/>
              </w:rPr>
            </w:pPr>
            <w:r>
              <w:rPr>
                <w:spacing w:val="-2"/>
                <w:sz w:val="24"/>
              </w:rPr>
              <w:t xml:space="preserve">Кількість </w:t>
            </w:r>
            <w:proofErr w:type="spellStart"/>
            <w:r>
              <w:rPr>
                <w:sz w:val="24"/>
              </w:rPr>
              <w:t>лідів</w:t>
            </w:r>
            <w:proofErr w:type="spellEnd"/>
            <w:r>
              <w:rPr>
                <w:sz w:val="24"/>
              </w:rPr>
              <w:t xml:space="preserve"> на </w:t>
            </w:r>
            <w:r>
              <w:rPr>
                <w:spacing w:val="-2"/>
                <w:sz w:val="24"/>
              </w:rPr>
              <w:t>етапі</w:t>
            </w:r>
          </w:p>
        </w:tc>
        <w:tc>
          <w:tcPr>
            <w:tcW w:w="1159" w:type="dxa"/>
          </w:tcPr>
          <w:p w14:paraId="61D9949F" w14:textId="77777777" w:rsidR="00A13F87" w:rsidRDefault="00AE16AA">
            <w:pPr>
              <w:pStyle w:val="TableParagraph"/>
              <w:spacing w:line="270" w:lineRule="atLeast"/>
              <w:ind w:left="105" w:right="98" w:hanging="2"/>
              <w:jc w:val="center"/>
              <w:rPr>
                <w:sz w:val="24"/>
              </w:rPr>
            </w:pPr>
            <w:r>
              <w:rPr>
                <w:spacing w:val="-2"/>
                <w:sz w:val="24"/>
              </w:rPr>
              <w:t xml:space="preserve">Відсоток переходу </w:t>
            </w:r>
            <w:r>
              <w:rPr>
                <w:sz w:val="24"/>
              </w:rPr>
              <w:t xml:space="preserve">з </w:t>
            </w:r>
            <w:proofErr w:type="spellStart"/>
            <w:r>
              <w:rPr>
                <w:sz w:val="24"/>
              </w:rPr>
              <w:t>етапа</w:t>
            </w:r>
            <w:proofErr w:type="spellEnd"/>
            <w:r>
              <w:rPr>
                <w:sz w:val="24"/>
              </w:rPr>
              <w:t xml:space="preserve"> на етап</w:t>
            </w:r>
          </w:p>
        </w:tc>
        <w:tc>
          <w:tcPr>
            <w:tcW w:w="941" w:type="dxa"/>
          </w:tcPr>
          <w:p w14:paraId="73278980" w14:textId="77777777" w:rsidR="00A13F87" w:rsidRDefault="00AE16AA">
            <w:pPr>
              <w:pStyle w:val="TableParagraph"/>
              <w:spacing w:before="1"/>
              <w:ind w:left="226" w:right="90" w:hanging="118"/>
              <w:rPr>
                <w:sz w:val="24"/>
              </w:rPr>
            </w:pPr>
            <w:r>
              <w:rPr>
                <w:spacing w:val="-2"/>
                <w:sz w:val="24"/>
              </w:rPr>
              <w:t xml:space="preserve">Втрати </w:t>
            </w:r>
            <w:proofErr w:type="spellStart"/>
            <w:r>
              <w:rPr>
                <w:spacing w:val="-4"/>
                <w:sz w:val="24"/>
              </w:rPr>
              <w:t>лідів</w:t>
            </w:r>
            <w:proofErr w:type="spellEnd"/>
          </w:p>
        </w:tc>
        <w:tc>
          <w:tcPr>
            <w:tcW w:w="1262" w:type="dxa"/>
          </w:tcPr>
          <w:p w14:paraId="4ED2E95D" w14:textId="77777777" w:rsidR="00A13F87" w:rsidRDefault="00AE16AA">
            <w:pPr>
              <w:pStyle w:val="TableParagraph"/>
              <w:spacing w:line="270" w:lineRule="atLeast"/>
              <w:ind w:left="38" w:right="24"/>
              <w:jc w:val="center"/>
              <w:rPr>
                <w:sz w:val="24"/>
              </w:rPr>
            </w:pPr>
            <w:r>
              <w:rPr>
                <w:spacing w:val="-2"/>
                <w:sz w:val="24"/>
              </w:rPr>
              <w:t xml:space="preserve">Загальний відсоток переходу </w:t>
            </w:r>
            <w:r>
              <w:rPr>
                <w:sz w:val="24"/>
              </w:rPr>
              <w:t xml:space="preserve">від </w:t>
            </w:r>
            <w:proofErr w:type="spellStart"/>
            <w:r>
              <w:rPr>
                <w:sz w:val="24"/>
              </w:rPr>
              <w:t>ліда</w:t>
            </w:r>
            <w:proofErr w:type="spellEnd"/>
          </w:p>
        </w:tc>
        <w:tc>
          <w:tcPr>
            <w:tcW w:w="3773" w:type="dxa"/>
          </w:tcPr>
          <w:p w14:paraId="0C4F63FD" w14:textId="77777777" w:rsidR="00A13F87" w:rsidRDefault="00AE16AA">
            <w:pPr>
              <w:pStyle w:val="TableParagraph"/>
              <w:spacing w:before="1"/>
              <w:ind w:left="644"/>
              <w:rPr>
                <w:sz w:val="24"/>
              </w:rPr>
            </w:pPr>
            <w:r>
              <w:rPr>
                <w:sz w:val="24"/>
              </w:rPr>
              <w:t>Можливі</w:t>
            </w:r>
            <w:r>
              <w:rPr>
                <w:spacing w:val="-5"/>
                <w:sz w:val="24"/>
              </w:rPr>
              <w:t xml:space="preserve"> </w:t>
            </w:r>
            <w:r>
              <w:rPr>
                <w:sz w:val="24"/>
              </w:rPr>
              <w:t>причини</w:t>
            </w:r>
            <w:r>
              <w:rPr>
                <w:spacing w:val="-5"/>
                <w:sz w:val="24"/>
              </w:rPr>
              <w:t xml:space="preserve"> </w:t>
            </w:r>
            <w:r>
              <w:rPr>
                <w:spacing w:val="-4"/>
                <w:sz w:val="24"/>
              </w:rPr>
              <w:t>втрат</w:t>
            </w:r>
          </w:p>
        </w:tc>
      </w:tr>
      <w:tr w:rsidR="00A13F87" w14:paraId="06BB2FF7" w14:textId="77777777">
        <w:trPr>
          <w:trHeight w:val="275"/>
        </w:trPr>
        <w:tc>
          <w:tcPr>
            <w:tcW w:w="1598" w:type="dxa"/>
          </w:tcPr>
          <w:p w14:paraId="232FCC07" w14:textId="77777777" w:rsidR="00A13F87" w:rsidRDefault="00AE16AA">
            <w:pPr>
              <w:pStyle w:val="TableParagraph"/>
              <w:spacing w:line="256" w:lineRule="exact"/>
              <w:rPr>
                <w:sz w:val="24"/>
              </w:rPr>
            </w:pPr>
            <w:r>
              <w:rPr>
                <w:spacing w:val="-5"/>
                <w:sz w:val="24"/>
              </w:rPr>
              <w:t>Лід</w:t>
            </w:r>
          </w:p>
        </w:tc>
        <w:tc>
          <w:tcPr>
            <w:tcW w:w="1186" w:type="dxa"/>
          </w:tcPr>
          <w:p w14:paraId="7BB2E7EE" w14:textId="77777777" w:rsidR="00A13F87" w:rsidRDefault="00AE16AA">
            <w:pPr>
              <w:pStyle w:val="TableParagraph"/>
              <w:spacing w:line="256" w:lineRule="exact"/>
              <w:ind w:left="108"/>
              <w:rPr>
                <w:sz w:val="24"/>
              </w:rPr>
            </w:pPr>
            <w:r>
              <w:rPr>
                <w:spacing w:val="-4"/>
                <w:sz w:val="24"/>
              </w:rPr>
              <w:t>2580</w:t>
            </w:r>
          </w:p>
        </w:tc>
        <w:tc>
          <w:tcPr>
            <w:tcW w:w="1159" w:type="dxa"/>
          </w:tcPr>
          <w:p w14:paraId="197888EE" w14:textId="77777777" w:rsidR="00A13F87" w:rsidRDefault="00AE16AA">
            <w:pPr>
              <w:pStyle w:val="TableParagraph"/>
              <w:spacing w:line="256" w:lineRule="exact"/>
              <w:ind w:left="105"/>
              <w:rPr>
                <w:sz w:val="24"/>
              </w:rPr>
            </w:pPr>
            <w:r>
              <w:rPr>
                <w:spacing w:val="-4"/>
                <w:sz w:val="24"/>
              </w:rPr>
              <w:t>100%</w:t>
            </w:r>
          </w:p>
        </w:tc>
        <w:tc>
          <w:tcPr>
            <w:tcW w:w="941" w:type="dxa"/>
          </w:tcPr>
          <w:p w14:paraId="4029C27E" w14:textId="77777777" w:rsidR="00A13F87" w:rsidRDefault="00AE16AA">
            <w:pPr>
              <w:pStyle w:val="TableParagraph"/>
              <w:spacing w:line="256" w:lineRule="exact"/>
              <w:ind w:left="108"/>
              <w:rPr>
                <w:sz w:val="24"/>
              </w:rPr>
            </w:pPr>
            <w:r>
              <w:rPr>
                <w:spacing w:val="-10"/>
                <w:sz w:val="24"/>
              </w:rPr>
              <w:t>-</w:t>
            </w:r>
          </w:p>
        </w:tc>
        <w:tc>
          <w:tcPr>
            <w:tcW w:w="1262" w:type="dxa"/>
          </w:tcPr>
          <w:p w14:paraId="1D171FD0" w14:textId="77777777" w:rsidR="00A13F87" w:rsidRDefault="00AE16AA">
            <w:pPr>
              <w:pStyle w:val="TableParagraph"/>
              <w:spacing w:line="256" w:lineRule="exact"/>
              <w:ind w:left="108"/>
              <w:rPr>
                <w:sz w:val="24"/>
              </w:rPr>
            </w:pPr>
            <w:r>
              <w:rPr>
                <w:spacing w:val="-4"/>
                <w:sz w:val="24"/>
              </w:rPr>
              <w:t>100%</w:t>
            </w:r>
          </w:p>
        </w:tc>
        <w:tc>
          <w:tcPr>
            <w:tcW w:w="3773" w:type="dxa"/>
          </w:tcPr>
          <w:p w14:paraId="1B2C1F58" w14:textId="77777777" w:rsidR="00A13F87" w:rsidRDefault="00AE16AA">
            <w:pPr>
              <w:pStyle w:val="TableParagraph"/>
              <w:spacing w:line="256" w:lineRule="exact"/>
              <w:ind w:left="109"/>
              <w:rPr>
                <w:sz w:val="24"/>
              </w:rPr>
            </w:pPr>
            <w:r>
              <w:rPr>
                <w:spacing w:val="-10"/>
                <w:sz w:val="24"/>
              </w:rPr>
              <w:t>-</w:t>
            </w:r>
          </w:p>
        </w:tc>
      </w:tr>
      <w:tr w:rsidR="00A13F87" w14:paraId="0FAE44BF" w14:textId="77777777">
        <w:trPr>
          <w:trHeight w:val="4416"/>
        </w:trPr>
        <w:tc>
          <w:tcPr>
            <w:tcW w:w="1598" w:type="dxa"/>
          </w:tcPr>
          <w:p w14:paraId="562BC4A9" w14:textId="77777777" w:rsidR="00A13F87" w:rsidRDefault="00AE16AA">
            <w:pPr>
              <w:pStyle w:val="TableParagraph"/>
              <w:spacing w:line="275" w:lineRule="exact"/>
              <w:rPr>
                <w:sz w:val="24"/>
              </w:rPr>
            </w:pPr>
            <w:r>
              <w:rPr>
                <w:spacing w:val="-2"/>
                <w:sz w:val="24"/>
              </w:rPr>
              <w:t>Консультація</w:t>
            </w:r>
          </w:p>
        </w:tc>
        <w:tc>
          <w:tcPr>
            <w:tcW w:w="1186" w:type="dxa"/>
          </w:tcPr>
          <w:p w14:paraId="68246E7E" w14:textId="77777777" w:rsidR="00A13F87" w:rsidRDefault="00AE16AA">
            <w:pPr>
              <w:pStyle w:val="TableParagraph"/>
              <w:spacing w:line="275" w:lineRule="exact"/>
              <w:ind w:left="108"/>
              <w:rPr>
                <w:sz w:val="24"/>
              </w:rPr>
            </w:pPr>
            <w:r>
              <w:rPr>
                <w:spacing w:val="-4"/>
                <w:sz w:val="24"/>
              </w:rPr>
              <w:t>1943</w:t>
            </w:r>
          </w:p>
        </w:tc>
        <w:tc>
          <w:tcPr>
            <w:tcW w:w="1159" w:type="dxa"/>
          </w:tcPr>
          <w:p w14:paraId="58AFD594" w14:textId="77777777" w:rsidR="00A13F87" w:rsidRDefault="00AE16AA">
            <w:pPr>
              <w:pStyle w:val="TableParagraph"/>
              <w:spacing w:line="275" w:lineRule="exact"/>
              <w:ind w:left="105"/>
              <w:rPr>
                <w:sz w:val="24"/>
              </w:rPr>
            </w:pPr>
            <w:r>
              <w:rPr>
                <w:spacing w:val="-5"/>
                <w:sz w:val="24"/>
              </w:rPr>
              <w:t>75%</w:t>
            </w:r>
          </w:p>
        </w:tc>
        <w:tc>
          <w:tcPr>
            <w:tcW w:w="941" w:type="dxa"/>
          </w:tcPr>
          <w:p w14:paraId="6CA167A1" w14:textId="77777777" w:rsidR="00A13F87" w:rsidRDefault="00AE16AA">
            <w:pPr>
              <w:pStyle w:val="TableParagraph"/>
              <w:spacing w:line="275" w:lineRule="exact"/>
              <w:ind w:left="108"/>
              <w:rPr>
                <w:sz w:val="24"/>
              </w:rPr>
            </w:pPr>
            <w:r>
              <w:rPr>
                <w:spacing w:val="-5"/>
                <w:sz w:val="24"/>
              </w:rPr>
              <w:t>637</w:t>
            </w:r>
          </w:p>
        </w:tc>
        <w:tc>
          <w:tcPr>
            <w:tcW w:w="1262" w:type="dxa"/>
          </w:tcPr>
          <w:p w14:paraId="071175AA" w14:textId="77777777" w:rsidR="00A13F87" w:rsidRDefault="00AE16AA">
            <w:pPr>
              <w:pStyle w:val="TableParagraph"/>
              <w:spacing w:line="275" w:lineRule="exact"/>
              <w:ind w:left="108"/>
              <w:rPr>
                <w:sz w:val="24"/>
              </w:rPr>
            </w:pPr>
            <w:r>
              <w:rPr>
                <w:spacing w:val="-5"/>
                <w:sz w:val="24"/>
              </w:rPr>
              <w:t>75%</w:t>
            </w:r>
          </w:p>
        </w:tc>
        <w:tc>
          <w:tcPr>
            <w:tcW w:w="3773" w:type="dxa"/>
          </w:tcPr>
          <w:p w14:paraId="43DBBD12" w14:textId="77777777" w:rsidR="00A13F87" w:rsidRDefault="00AE16AA">
            <w:pPr>
              <w:pStyle w:val="TableParagraph"/>
              <w:numPr>
                <w:ilvl w:val="0"/>
                <w:numId w:val="23"/>
              </w:numPr>
              <w:tabs>
                <w:tab w:val="left" w:pos="321"/>
              </w:tabs>
              <w:ind w:right="93" w:firstLine="0"/>
              <w:jc w:val="both"/>
              <w:rPr>
                <w:sz w:val="24"/>
              </w:rPr>
            </w:pPr>
            <w:r>
              <w:rPr>
                <w:sz w:val="24"/>
              </w:rPr>
              <w:t>Низька швидкість відповіді на запити: відсутність оперативної реакції на вхідні запити може призводити до втрати інтересу потенційних клієнтів.</w:t>
            </w:r>
          </w:p>
          <w:p w14:paraId="5FF12BDC" w14:textId="77777777" w:rsidR="00A13F87" w:rsidRDefault="00AE16AA">
            <w:pPr>
              <w:pStyle w:val="TableParagraph"/>
              <w:numPr>
                <w:ilvl w:val="0"/>
                <w:numId w:val="23"/>
              </w:numPr>
              <w:tabs>
                <w:tab w:val="left" w:pos="328"/>
              </w:tabs>
              <w:ind w:right="95" w:firstLine="0"/>
              <w:jc w:val="both"/>
              <w:rPr>
                <w:sz w:val="24"/>
              </w:rPr>
            </w:pPr>
            <w:r>
              <w:rPr>
                <w:sz w:val="24"/>
              </w:rPr>
              <w:t>Недостатня якість комунікації: консультанти можуть не досить ефективно презентувати курси, не надаючи</w:t>
            </w:r>
            <w:r>
              <w:rPr>
                <w:spacing w:val="-15"/>
                <w:sz w:val="24"/>
              </w:rPr>
              <w:t xml:space="preserve"> </w:t>
            </w:r>
            <w:r>
              <w:rPr>
                <w:sz w:val="24"/>
              </w:rPr>
              <w:t>переконливих</w:t>
            </w:r>
            <w:r>
              <w:rPr>
                <w:spacing w:val="-15"/>
                <w:sz w:val="24"/>
              </w:rPr>
              <w:t xml:space="preserve"> </w:t>
            </w:r>
            <w:r>
              <w:rPr>
                <w:sz w:val="24"/>
              </w:rPr>
              <w:t>аргументів або не враховуючи індивідуальні потреби клієнта.</w:t>
            </w:r>
          </w:p>
          <w:p w14:paraId="422C8C56" w14:textId="77777777" w:rsidR="00A13F87" w:rsidRDefault="00AE16AA">
            <w:pPr>
              <w:pStyle w:val="TableParagraph"/>
              <w:numPr>
                <w:ilvl w:val="0"/>
                <w:numId w:val="23"/>
              </w:numPr>
              <w:tabs>
                <w:tab w:val="left" w:pos="691"/>
              </w:tabs>
              <w:ind w:right="95" w:firstLine="0"/>
              <w:jc w:val="both"/>
              <w:rPr>
                <w:sz w:val="24"/>
              </w:rPr>
            </w:pPr>
            <w:r>
              <w:rPr>
                <w:sz w:val="24"/>
              </w:rPr>
              <w:t>Недоліки CRM-системи: відсутність автоматизації може призводити до затримок у відповіді</w:t>
            </w:r>
            <w:r>
              <w:rPr>
                <w:spacing w:val="32"/>
                <w:sz w:val="24"/>
              </w:rPr>
              <w:t xml:space="preserve">  </w:t>
            </w:r>
            <w:r>
              <w:rPr>
                <w:sz w:val="24"/>
              </w:rPr>
              <w:t>та</w:t>
            </w:r>
            <w:r>
              <w:rPr>
                <w:spacing w:val="30"/>
                <w:sz w:val="24"/>
              </w:rPr>
              <w:t xml:space="preserve">  </w:t>
            </w:r>
            <w:r>
              <w:rPr>
                <w:sz w:val="24"/>
              </w:rPr>
              <w:t>поганої</w:t>
            </w:r>
            <w:r>
              <w:rPr>
                <w:spacing w:val="31"/>
                <w:sz w:val="24"/>
              </w:rPr>
              <w:t xml:space="preserve">  </w:t>
            </w:r>
            <w:r>
              <w:rPr>
                <w:spacing w:val="-2"/>
                <w:sz w:val="24"/>
              </w:rPr>
              <w:t>організації</w:t>
            </w:r>
          </w:p>
          <w:p w14:paraId="42108AEC" w14:textId="77777777" w:rsidR="00A13F87" w:rsidRDefault="00AE16AA">
            <w:pPr>
              <w:pStyle w:val="TableParagraph"/>
              <w:spacing w:line="257" w:lineRule="exact"/>
              <w:ind w:left="109"/>
              <w:rPr>
                <w:sz w:val="24"/>
              </w:rPr>
            </w:pPr>
            <w:proofErr w:type="spellStart"/>
            <w:r>
              <w:rPr>
                <w:spacing w:val="-2"/>
                <w:sz w:val="24"/>
              </w:rPr>
              <w:t>лідів</w:t>
            </w:r>
            <w:proofErr w:type="spellEnd"/>
            <w:r>
              <w:rPr>
                <w:spacing w:val="-2"/>
                <w:sz w:val="24"/>
              </w:rPr>
              <w:t>.</w:t>
            </w:r>
          </w:p>
        </w:tc>
      </w:tr>
      <w:tr w:rsidR="00A13F87" w14:paraId="35A8F0DF" w14:textId="77777777">
        <w:trPr>
          <w:trHeight w:val="4140"/>
        </w:trPr>
        <w:tc>
          <w:tcPr>
            <w:tcW w:w="1598" w:type="dxa"/>
          </w:tcPr>
          <w:p w14:paraId="2B901207" w14:textId="77777777" w:rsidR="00A13F87" w:rsidRDefault="00AE16AA">
            <w:pPr>
              <w:pStyle w:val="TableParagraph"/>
              <w:rPr>
                <w:sz w:val="24"/>
              </w:rPr>
            </w:pPr>
            <w:r>
              <w:rPr>
                <w:spacing w:val="-2"/>
                <w:sz w:val="24"/>
              </w:rPr>
              <w:t>Тестування поточного рівня</w:t>
            </w:r>
          </w:p>
        </w:tc>
        <w:tc>
          <w:tcPr>
            <w:tcW w:w="1186" w:type="dxa"/>
          </w:tcPr>
          <w:p w14:paraId="51106AB0" w14:textId="77777777" w:rsidR="00A13F87" w:rsidRDefault="00AE16AA">
            <w:pPr>
              <w:pStyle w:val="TableParagraph"/>
              <w:spacing w:line="275" w:lineRule="exact"/>
              <w:ind w:left="108"/>
              <w:rPr>
                <w:sz w:val="24"/>
              </w:rPr>
            </w:pPr>
            <w:r>
              <w:rPr>
                <w:spacing w:val="-4"/>
                <w:sz w:val="24"/>
              </w:rPr>
              <w:t>1115</w:t>
            </w:r>
          </w:p>
        </w:tc>
        <w:tc>
          <w:tcPr>
            <w:tcW w:w="1159" w:type="dxa"/>
          </w:tcPr>
          <w:p w14:paraId="7DD9BB19" w14:textId="77777777" w:rsidR="00A13F87" w:rsidRDefault="00AE16AA">
            <w:pPr>
              <w:pStyle w:val="TableParagraph"/>
              <w:spacing w:line="275" w:lineRule="exact"/>
              <w:ind w:left="105"/>
              <w:rPr>
                <w:sz w:val="24"/>
              </w:rPr>
            </w:pPr>
            <w:r>
              <w:rPr>
                <w:spacing w:val="-5"/>
                <w:sz w:val="24"/>
              </w:rPr>
              <w:t>57%</w:t>
            </w:r>
          </w:p>
        </w:tc>
        <w:tc>
          <w:tcPr>
            <w:tcW w:w="941" w:type="dxa"/>
          </w:tcPr>
          <w:p w14:paraId="24EBB421" w14:textId="77777777" w:rsidR="00A13F87" w:rsidRDefault="00AE16AA">
            <w:pPr>
              <w:pStyle w:val="TableParagraph"/>
              <w:spacing w:line="275" w:lineRule="exact"/>
              <w:ind w:left="108"/>
              <w:rPr>
                <w:sz w:val="24"/>
              </w:rPr>
            </w:pPr>
            <w:r>
              <w:rPr>
                <w:spacing w:val="-5"/>
                <w:sz w:val="24"/>
              </w:rPr>
              <w:t>828</w:t>
            </w:r>
          </w:p>
        </w:tc>
        <w:tc>
          <w:tcPr>
            <w:tcW w:w="1262" w:type="dxa"/>
          </w:tcPr>
          <w:p w14:paraId="016A2E2F" w14:textId="77777777" w:rsidR="00A13F87" w:rsidRDefault="00AE16AA">
            <w:pPr>
              <w:pStyle w:val="TableParagraph"/>
              <w:spacing w:line="275" w:lineRule="exact"/>
              <w:ind w:left="108"/>
              <w:rPr>
                <w:sz w:val="24"/>
              </w:rPr>
            </w:pPr>
            <w:r>
              <w:rPr>
                <w:spacing w:val="-5"/>
                <w:sz w:val="24"/>
              </w:rPr>
              <w:t>43%</w:t>
            </w:r>
          </w:p>
        </w:tc>
        <w:tc>
          <w:tcPr>
            <w:tcW w:w="3773" w:type="dxa"/>
          </w:tcPr>
          <w:p w14:paraId="617A6C88" w14:textId="77777777" w:rsidR="00A13F87" w:rsidRDefault="00AE16AA">
            <w:pPr>
              <w:pStyle w:val="TableParagraph"/>
              <w:numPr>
                <w:ilvl w:val="0"/>
                <w:numId w:val="22"/>
              </w:numPr>
              <w:tabs>
                <w:tab w:val="left" w:pos="489"/>
              </w:tabs>
              <w:ind w:right="95" w:firstLine="0"/>
              <w:jc w:val="both"/>
              <w:rPr>
                <w:sz w:val="24"/>
              </w:rPr>
            </w:pPr>
            <w:r>
              <w:rPr>
                <w:sz w:val="24"/>
              </w:rPr>
              <w:t>Складність або тривалість тестування:</w:t>
            </w:r>
            <w:r>
              <w:rPr>
                <w:spacing w:val="-15"/>
                <w:sz w:val="24"/>
              </w:rPr>
              <w:t xml:space="preserve"> </w:t>
            </w:r>
            <w:r>
              <w:rPr>
                <w:sz w:val="24"/>
              </w:rPr>
              <w:t>тестування</w:t>
            </w:r>
            <w:r>
              <w:rPr>
                <w:spacing w:val="-15"/>
                <w:sz w:val="24"/>
              </w:rPr>
              <w:t xml:space="preserve"> </w:t>
            </w:r>
            <w:r>
              <w:rPr>
                <w:sz w:val="24"/>
              </w:rPr>
              <w:t>може</w:t>
            </w:r>
            <w:r>
              <w:rPr>
                <w:spacing w:val="22"/>
                <w:sz w:val="24"/>
              </w:rPr>
              <w:t xml:space="preserve"> </w:t>
            </w:r>
            <w:r>
              <w:rPr>
                <w:sz w:val="24"/>
              </w:rPr>
              <w:t xml:space="preserve">бути занадто довгим або складним для проходження, </w:t>
            </w:r>
            <w:proofErr w:type="spellStart"/>
            <w:r>
              <w:rPr>
                <w:sz w:val="24"/>
              </w:rPr>
              <w:t>демотивує</w:t>
            </w:r>
            <w:proofErr w:type="spellEnd"/>
            <w:r>
              <w:rPr>
                <w:sz w:val="24"/>
              </w:rPr>
              <w:t xml:space="preserve"> клієнтів.</w:t>
            </w:r>
          </w:p>
          <w:p w14:paraId="30A284BC" w14:textId="77777777" w:rsidR="00A13F87" w:rsidRDefault="00AE16AA">
            <w:pPr>
              <w:pStyle w:val="TableParagraph"/>
              <w:numPr>
                <w:ilvl w:val="0"/>
                <w:numId w:val="22"/>
              </w:numPr>
              <w:tabs>
                <w:tab w:val="left" w:pos="328"/>
                <w:tab w:val="left" w:pos="1913"/>
                <w:tab w:val="left" w:pos="2940"/>
              </w:tabs>
              <w:ind w:right="96" w:firstLine="0"/>
              <w:jc w:val="both"/>
              <w:rPr>
                <w:sz w:val="24"/>
              </w:rPr>
            </w:pPr>
            <w:r>
              <w:rPr>
                <w:sz w:val="24"/>
              </w:rPr>
              <w:t xml:space="preserve">Недостатня мотивація: клієнти можуть не розуміти важливість </w:t>
            </w:r>
            <w:r>
              <w:rPr>
                <w:spacing w:val="-2"/>
                <w:sz w:val="24"/>
              </w:rPr>
              <w:t>тестування</w:t>
            </w:r>
            <w:r>
              <w:rPr>
                <w:sz w:val="24"/>
              </w:rPr>
              <w:tab/>
            </w:r>
            <w:r>
              <w:rPr>
                <w:spacing w:val="-4"/>
                <w:sz w:val="24"/>
              </w:rPr>
              <w:t>для</w:t>
            </w:r>
            <w:r>
              <w:rPr>
                <w:sz w:val="24"/>
              </w:rPr>
              <w:tab/>
            </w:r>
            <w:r>
              <w:rPr>
                <w:spacing w:val="-2"/>
                <w:sz w:val="24"/>
              </w:rPr>
              <w:t xml:space="preserve">вибору </w:t>
            </w:r>
            <w:r>
              <w:rPr>
                <w:sz w:val="24"/>
              </w:rPr>
              <w:t>правильного курсу, тому втрачають інтерес.</w:t>
            </w:r>
          </w:p>
          <w:p w14:paraId="65CAF1BE" w14:textId="77777777" w:rsidR="00A13F87" w:rsidRDefault="00AE16AA">
            <w:pPr>
              <w:pStyle w:val="TableParagraph"/>
              <w:numPr>
                <w:ilvl w:val="0"/>
                <w:numId w:val="22"/>
              </w:numPr>
              <w:tabs>
                <w:tab w:val="left" w:pos="374"/>
              </w:tabs>
              <w:spacing w:line="270" w:lineRule="atLeast"/>
              <w:ind w:right="94" w:firstLine="0"/>
              <w:jc w:val="both"/>
              <w:rPr>
                <w:sz w:val="24"/>
              </w:rPr>
            </w:pPr>
            <w:r>
              <w:rPr>
                <w:sz w:val="24"/>
              </w:rPr>
              <w:t xml:space="preserve">Недостатня комунікація до і після тесту: клієнти можуть не отримати чітких інструкцій щодо тестування або не отримати своєчасних результатів, що </w:t>
            </w:r>
            <w:proofErr w:type="spellStart"/>
            <w:r>
              <w:rPr>
                <w:sz w:val="24"/>
              </w:rPr>
              <w:t>такожзнижує</w:t>
            </w:r>
            <w:proofErr w:type="spellEnd"/>
            <w:r>
              <w:rPr>
                <w:sz w:val="24"/>
              </w:rPr>
              <w:t xml:space="preserve"> їхню мотивацію.</w:t>
            </w:r>
          </w:p>
        </w:tc>
      </w:tr>
      <w:tr w:rsidR="00A13F87" w14:paraId="2BA42B81" w14:textId="77777777">
        <w:trPr>
          <w:trHeight w:val="2484"/>
        </w:trPr>
        <w:tc>
          <w:tcPr>
            <w:tcW w:w="1598" w:type="dxa"/>
          </w:tcPr>
          <w:p w14:paraId="2D2D759A" w14:textId="77777777" w:rsidR="00A13F87" w:rsidRDefault="00AE16AA">
            <w:pPr>
              <w:pStyle w:val="TableParagraph"/>
              <w:ind w:right="361"/>
              <w:rPr>
                <w:sz w:val="24"/>
              </w:rPr>
            </w:pPr>
            <w:r>
              <w:rPr>
                <w:spacing w:val="-2"/>
                <w:sz w:val="24"/>
              </w:rPr>
              <w:t xml:space="preserve">Пробний </w:t>
            </w:r>
            <w:r>
              <w:rPr>
                <w:spacing w:val="-4"/>
                <w:sz w:val="24"/>
              </w:rPr>
              <w:t>урок</w:t>
            </w:r>
          </w:p>
        </w:tc>
        <w:tc>
          <w:tcPr>
            <w:tcW w:w="1186" w:type="dxa"/>
          </w:tcPr>
          <w:p w14:paraId="44055F93" w14:textId="77777777" w:rsidR="00A13F87" w:rsidRDefault="00AE16AA">
            <w:pPr>
              <w:pStyle w:val="TableParagraph"/>
              <w:spacing w:line="275" w:lineRule="exact"/>
              <w:ind w:left="108"/>
              <w:rPr>
                <w:sz w:val="24"/>
              </w:rPr>
            </w:pPr>
            <w:r>
              <w:rPr>
                <w:spacing w:val="-5"/>
                <w:sz w:val="24"/>
              </w:rPr>
              <w:t>912</w:t>
            </w:r>
          </w:p>
        </w:tc>
        <w:tc>
          <w:tcPr>
            <w:tcW w:w="1159" w:type="dxa"/>
          </w:tcPr>
          <w:p w14:paraId="1D3060F2" w14:textId="77777777" w:rsidR="00A13F87" w:rsidRDefault="00AE16AA">
            <w:pPr>
              <w:pStyle w:val="TableParagraph"/>
              <w:spacing w:line="275" w:lineRule="exact"/>
              <w:ind w:left="105"/>
              <w:rPr>
                <w:sz w:val="24"/>
              </w:rPr>
            </w:pPr>
            <w:r>
              <w:rPr>
                <w:spacing w:val="-5"/>
                <w:sz w:val="24"/>
              </w:rPr>
              <w:t>81%</w:t>
            </w:r>
          </w:p>
        </w:tc>
        <w:tc>
          <w:tcPr>
            <w:tcW w:w="941" w:type="dxa"/>
          </w:tcPr>
          <w:p w14:paraId="6403F5E2" w14:textId="77777777" w:rsidR="00A13F87" w:rsidRDefault="00AE16AA">
            <w:pPr>
              <w:pStyle w:val="TableParagraph"/>
              <w:spacing w:line="275" w:lineRule="exact"/>
              <w:ind w:left="108"/>
              <w:rPr>
                <w:sz w:val="24"/>
              </w:rPr>
            </w:pPr>
            <w:r>
              <w:rPr>
                <w:spacing w:val="-5"/>
                <w:sz w:val="24"/>
              </w:rPr>
              <w:t>203</w:t>
            </w:r>
          </w:p>
        </w:tc>
        <w:tc>
          <w:tcPr>
            <w:tcW w:w="1262" w:type="dxa"/>
          </w:tcPr>
          <w:p w14:paraId="06FCD45E" w14:textId="77777777" w:rsidR="00A13F87" w:rsidRDefault="00AE16AA">
            <w:pPr>
              <w:pStyle w:val="TableParagraph"/>
              <w:spacing w:line="275" w:lineRule="exact"/>
              <w:ind w:left="108"/>
              <w:rPr>
                <w:sz w:val="24"/>
              </w:rPr>
            </w:pPr>
            <w:r>
              <w:rPr>
                <w:spacing w:val="-5"/>
                <w:sz w:val="24"/>
              </w:rPr>
              <w:t>35%</w:t>
            </w:r>
          </w:p>
        </w:tc>
        <w:tc>
          <w:tcPr>
            <w:tcW w:w="3773" w:type="dxa"/>
          </w:tcPr>
          <w:p w14:paraId="2C6BD7E4" w14:textId="77777777" w:rsidR="00A13F87" w:rsidRDefault="00AE16AA">
            <w:pPr>
              <w:pStyle w:val="TableParagraph"/>
              <w:numPr>
                <w:ilvl w:val="0"/>
                <w:numId w:val="21"/>
              </w:numPr>
              <w:tabs>
                <w:tab w:val="left" w:pos="316"/>
              </w:tabs>
              <w:ind w:right="97" w:firstLine="0"/>
              <w:jc w:val="both"/>
              <w:rPr>
                <w:sz w:val="24"/>
              </w:rPr>
            </w:pPr>
            <w:r>
              <w:rPr>
                <w:sz w:val="24"/>
              </w:rPr>
              <w:t>Невдалий час пробного уроку: запропоновані дати та час можуть не відповідати зручному для клієнта розкладу.</w:t>
            </w:r>
          </w:p>
          <w:p w14:paraId="40461314" w14:textId="77777777" w:rsidR="00A13F87" w:rsidRDefault="00AE16AA">
            <w:pPr>
              <w:pStyle w:val="TableParagraph"/>
              <w:numPr>
                <w:ilvl w:val="0"/>
                <w:numId w:val="21"/>
              </w:numPr>
              <w:tabs>
                <w:tab w:val="left" w:pos="376"/>
              </w:tabs>
              <w:ind w:right="97" w:firstLine="0"/>
              <w:jc w:val="both"/>
              <w:rPr>
                <w:sz w:val="24"/>
              </w:rPr>
            </w:pPr>
            <w:r>
              <w:rPr>
                <w:sz w:val="24"/>
              </w:rPr>
              <w:t>Неякісний або непродуманий урок: клієнти можуть отримати негативний</w:t>
            </w:r>
            <w:r>
              <w:rPr>
                <w:spacing w:val="70"/>
                <w:w w:val="150"/>
                <w:sz w:val="24"/>
              </w:rPr>
              <w:t xml:space="preserve"> </w:t>
            </w:r>
            <w:r>
              <w:rPr>
                <w:sz w:val="24"/>
              </w:rPr>
              <w:t>досвід</w:t>
            </w:r>
            <w:r>
              <w:rPr>
                <w:spacing w:val="71"/>
                <w:w w:val="150"/>
                <w:sz w:val="24"/>
              </w:rPr>
              <w:t xml:space="preserve"> </w:t>
            </w:r>
            <w:r>
              <w:rPr>
                <w:sz w:val="24"/>
              </w:rPr>
              <w:t>через</w:t>
            </w:r>
            <w:r>
              <w:rPr>
                <w:spacing w:val="71"/>
                <w:w w:val="150"/>
                <w:sz w:val="24"/>
              </w:rPr>
              <w:t xml:space="preserve"> </w:t>
            </w:r>
            <w:r>
              <w:rPr>
                <w:spacing w:val="-2"/>
                <w:sz w:val="24"/>
              </w:rPr>
              <w:t>слабку</w:t>
            </w:r>
          </w:p>
          <w:p w14:paraId="5B56CA85" w14:textId="77777777" w:rsidR="00A13F87" w:rsidRDefault="00AE16AA">
            <w:pPr>
              <w:pStyle w:val="TableParagraph"/>
              <w:spacing w:line="270" w:lineRule="atLeast"/>
              <w:ind w:left="109" w:right="97"/>
              <w:jc w:val="both"/>
              <w:rPr>
                <w:sz w:val="24"/>
              </w:rPr>
            </w:pPr>
            <w:r>
              <w:rPr>
                <w:sz w:val="24"/>
              </w:rPr>
              <w:t>підготовку викладача або непривабливу подачу матеріалу.</w:t>
            </w:r>
          </w:p>
        </w:tc>
      </w:tr>
    </w:tbl>
    <w:p w14:paraId="5425CFE0" w14:textId="77777777" w:rsidR="00A13F87" w:rsidRDefault="00A13F87">
      <w:pPr>
        <w:pStyle w:val="TableParagraph"/>
        <w:spacing w:line="270" w:lineRule="atLeast"/>
        <w:jc w:val="both"/>
        <w:rPr>
          <w:sz w:val="24"/>
        </w:rPr>
        <w:sectPr w:rsidR="00A13F87">
          <w:pgSz w:w="11910" w:h="16840"/>
          <w:pgMar w:top="840" w:right="425" w:bottom="280" w:left="1275" w:header="578" w:footer="0" w:gutter="0"/>
          <w:cols w:space="720"/>
        </w:sectPr>
      </w:pPr>
    </w:p>
    <w:p w14:paraId="49A4A050" w14:textId="77777777" w:rsidR="00A13F87" w:rsidRDefault="00AE16AA">
      <w:pPr>
        <w:pStyle w:val="a3"/>
        <w:spacing w:before="289"/>
        <w:ind w:left="863"/>
        <w:jc w:val="left"/>
      </w:pPr>
      <w:r>
        <w:lastRenderedPageBreak/>
        <w:t>Продовження</w:t>
      </w:r>
      <w:r>
        <w:rPr>
          <w:spacing w:val="-9"/>
        </w:rPr>
        <w:t xml:space="preserve"> </w:t>
      </w:r>
      <w:r>
        <w:t>таблиці</w:t>
      </w:r>
      <w:r>
        <w:rPr>
          <w:spacing w:val="-9"/>
        </w:rPr>
        <w:t xml:space="preserve"> </w:t>
      </w:r>
      <w:r>
        <w:rPr>
          <w:spacing w:val="-4"/>
        </w:rPr>
        <w:t>2.13</w:t>
      </w:r>
    </w:p>
    <w:p w14:paraId="4BA6F208" w14:textId="77777777" w:rsidR="00A13F87" w:rsidRDefault="00A13F87">
      <w:pPr>
        <w:pStyle w:val="a3"/>
        <w:spacing w:before="2"/>
        <w:ind w:left="0"/>
        <w:jc w:val="left"/>
        <w:rPr>
          <w:sz w:val="14"/>
        </w:rPr>
      </w:pPr>
    </w:p>
    <w:tbl>
      <w:tblPr>
        <w:tblStyle w:val="TableNormal"/>
        <w:tblW w:w="0" w:type="auto"/>
        <w:tblInd w:w="1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84"/>
        <w:gridCol w:w="1179"/>
        <w:gridCol w:w="1159"/>
        <w:gridCol w:w="989"/>
        <w:gridCol w:w="1274"/>
        <w:gridCol w:w="3730"/>
      </w:tblGrid>
      <w:tr w:rsidR="00A13F87" w14:paraId="7858CF5A" w14:textId="77777777">
        <w:trPr>
          <w:trHeight w:val="1240"/>
        </w:trPr>
        <w:tc>
          <w:tcPr>
            <w:tcW w:w="1584" w:type="dxa"/>
          </w:tcPr>
          <w:p w14:paraId="5E9FF5FF" w14:textId="77777777" w:rsidR="00A13F87" w:rsidRDefault="00AE16AA">
            <w:pPr>
              <w:pStyle w:val="TableParagraph"/>
              <w:ind w:right="537" w:firstLine="439"/>
              <w:rPr>
                <w:sz w:val="24"/>
              </w:rPr>
            </w:pPr>
            <w:r>
              <w:rPr>
                <w:spacing w:val="-4"/>
                <w:sz w:val="24"/>
              </w:rPr>
              <w:t xml:space="preserve">Етап </w:t>
            </w:r>
            <w:r>
              <w:rPr>
                <w:spacing w:val="-2"/>
                <w:sz w:val="24"/>
              </w:rPr>
              <w:t>воронки</w:t>
            </w:r>
          </w:p>
        </w:tc>
        <w:tc>
          <w:tcPr>
            <w:tcW w:w="1179" w:type="dxa"/>
          </w:tcPr>
          <w:p w14:paraId="39AD105A" w14:textId="77777777" w:rsidR="00A13F87" w:rsidRDefault="00AE16AA">
            <w:pPr>
              <w:pStyle w:val="TableParagraph"/>
              <w:rPr>
                <w:sz w:val="24"/>
              </w:rPr>
            </w:pPr>
            <w:r>
              <w:rPr>
                <w:spacing w:val="-2"/>
                <w:sz w:val="24"/>
              </w:rPr>
              <w:t xml:space="preserve">Кількість </w:t>
            </w:r>
            <w:proofErr w:type="spellStart"/>
            <w:r>
              <w:rPr>
                <w:sz w:val="24"/>
              </w:rPr>
              <w:t>лідів</w:t>
            </w:r>
            <w:proofErr w:type="spellEnd"/>
            <w:r>
              <w:rPr>
                <w:sz w:val="24"/>
              </w:rPr>
              <w:t xml:space="preserve"> на </w:t>
            </w:r>
            <w:r>
              <w:rPr>
                <w:spacing w:val="-2"/>
                <w:sz w:val="24"/>
              </w:rPr>
              <w:t>етапі</w:t>
            </w:r>
          </w:p>
        </w:tc>
        <w:tc>
          <w:tcPr>
            <w:tcW w:w="1159" w:type="dxa"/>
          </w:tcPr>
          <w:p w14:paraId="3F5928EF" w14:textId="77777777" w:rsidR="00A13F87" w:rsidRDefault="00AE16AA">
            <w:pPr>
              <w:pStyle w:val="TableParagraph"/>
              <w:ind w:left="105" w:right="98" w:firstLine="12"/>
              <w:rPr>
                <w:sz w:val="24"/>
              </w:rPr>
            </w:pPr>
            <w:r>
              <w:rPr>
                <w:spacing w:val="-2"/>
                <w:sz w:val="24"/>
              </w:rPr>
              <w:t xml:space="preserve">Відсоток переходу </w:t>
            </w:r>
            <w:r>
              <w:rPr>
                <w:sz w:val="24"/>
              </w:rPr>
              <w:t xml:space="preserve">з </w:t>
            </w:r>
            <w:proofErr w:type="spellStart"/>
            <w:r>
              <w:rPr>
                <w:sz w:val="24"/>
              </w:rPr>
              <w:t>етапа</w:t>
            </w:r>
            <w:proofErr w:type="spellEnd"/>
            <w:r>
              <w:rPr>
                <w:sz w:val="24"/>
              </w:rPr>
              <w:t xml:space="preserve"> на етап</w:t>
            </w:r>
          </w:p>
        </w:tc>
        <w:tc>
          <w:tcPr>
            <w:tcW w:w="989" w:type="dxa"/>
          </w:tcPr>
          <w:p w14:paraId="5A84234D" w14:textId="77777777" w:rsidR="00A13F87" w:rsidRDefault="00AE16AA">
            <w:pPr>
              <w:pStyle w:val="TableParagraph"/>
              <w:ind w:left="249" w:right="115" w:hanging="118"/>
              <w:rPr>
                <w:sz w:val="24"/>
              </w:rPr>
            </w:pPr>
            <w:r>
              <w:rPr>
                <w:spacing w:val="-2"/>
                <w:sz w:val="24"/>
              </w:rPr>
              <w:t xml:space="preserve">Втрати </w:t>
            </w:r>
            <w:proofErr w:type="spellStart"/>
            <w:r>
              <w:rPr>
                <w:spacing w:val="-4"/>
                <w:sz w:val="24"/>
              </w:rPr>
              <w:t>лідів</w:t>
            </w:r>
            <w:proofErr w:type="spellEnd"/>
          </w:p>
        </w:tc>
        <w:tc>
          <w:tcPr>
            <w:tcW w:w="1274" w:type="dxa"/>
          </w:tcPr>
          <w:p w14:paraId="1A4B2FF2" w14:textId="77777777" w:rsidR="00A13F87" w:rsidRDefault="00AE16AA">
            <w:pPr>
              <w:pStyle w:val="TableParagraph"/>
              <w:ind w:left="108" w:firstLine="4"/>
              <w:rPr>
                <w:sz w:val="24"/>
              </w:rPr>
            </w:pPr>
            <w:r>
              <w:rPr>
                <w:spacing w:val="-2"/>
                <w:sz w:val="24"/>
              </w:rPr>
              <w:t xml:space="preserve">Загальний відсоток переходу </w:t>
            </w:r>
            <w:r>
              <w:rPr>
                <w:sz w:val="24"/>
              </w:rPr>
              <w:t xml:space="preserve">від </w:t>
            </w:r>
            <w:proofErr w:type="spellStart"/>
            <w:r>
              <w:rPr>
                <w:sz w:val="24"/>
              </w:rPr>
              <w:t>ліда</w:t>
            </w:r>
            <w:proofErr w:type="spellEnd"/>
          </w:p>
        </w:tc>
        <w:tc>
          <w:tcPr>
            <w:tcW w:w="3730" w:type="dxa"/>
          </w:tcPr>
          <w:p w14:paraId="517B0AC4" w14:textId="77777777" w:rsidR="00A13F87" w:rsidRDefault="00AE16AA">
            <w:pPr>
              <w:pStyle w:val="TableParagraph"/>
              <w:spacing w:line="275" w:lineRule="exact"/>
              <w:ind w:left="624"/>
              <w:rPr>
                <w:sz w:val="24"/>
              </w:rPr>
            </w:pPr>
            <w:r>
              <w:rPr>
                <w:sz w:val="24"/>
              </w:rPr>
              <w:t>Можливі</w:t>
            </w:r>
            <w:r>
              <w:rPr>
                <w:spacing w:val="-5"/>
                <w:sz w:val="24"/>
              </w:rPr>
              <w:t xml:space="preserve"> </w:t>
            </w:r>
            <w:r>
              <w:rPr>
                <w:sz w:val="24"/>
              </w:rPr>
              <w:t>причини</w:t>
            </w:r>
            <w:r>
              <w:rPr>
                <w:spacing w:val="-5"/>
                <w:sz w:val="24"/>
              </w:rPr>
              <w:t xml:space="preserve"> </w:t>
            </w:r>
            <w:r>
              <w:rPr>
                <w:spacing w:val="-4"/>
                <w:sz w:val="24"/>
              </w:rPr>
              <w:t>втрат</w:t>
            </w:r>
          </w:p>
        </w:tc>
      </w:tr>
      <w:tr w:rsidR="00A13F87" w14:paraId="671CACE0" w14:textId="77777777">
        <w:trPr>
          <w:trHeight w:val="3038"/>
        </w:trPr>
        <w:tc>
          <w:tcPr>
            <w:tcW w:w="1584" w:type="dxa"/>
          </w:tcPr>
          <w:p w14:paraId="02179AD9" w14:textId="77777777" w:rsidR="00A13F87" w:rsidRDefault="00AE16AA">
            <w:pPr>
              <w:pStyle w:val="TableParagraph"/>
              <w:spacing w:before="1"/>
              <w:rPr>
                <w:sz w:val="24"/>
              </w:rPr>
            </w:pPr>
            <w:r>
              <w:rPr>
                <w:spacing w:val="-2"/>
                <w:sz w:val="24"/>
              </w:rPr>
              <w:t>Оплата</w:t>
            </w:r>
          </w:p>
        </w:tc>
        <w:tc>
          <w:tcPr>
            <w:tcW w:w="1179" w:type="dxa"/>
          </w:tcPr>
          <w:p w14:paraId="5E9C20B7" w14:textId="77777777" w:rsidR="00A13F87" w:rsidRDefault="00AE16AA">
            <w:pPr>
              <w:pStyle w:val="TableParagraph"/>
              <w:spacing w:before="1"/>
              <w:rPr>
                <w:sz w:val="24"/>
              </w:rPr>
            </w:pPr>
            <w:r>
              <w:rPr>
                <w:spacing w:val="-5"/>
                <w:sz w:val="24"/>
              </w:rPr>
              <w:t>619</w:t>
            </w:r>
          </w:p>
        </w:tc>
        <w:tc>
          <w:tcPr>
            <w:tcW w:w="1159" w:type="dxa"/>
          </w:tcPr>
          <w:p w14:paraId="269FFAEE" w14:textId="77777777" w:rsidR="00A13F87" w:rsidRDefault="00AE16AA">
            <w:pPr>
              <w:pStyle w:val="TableParagraph"/>
              <w:spacing w:before="1"/>
              <w:ind w:left="105"/>
              <w:rPr>
                <w:sz w:val="24"/>
              </w:rPr>
            </w:pPr>
            <w:r>
              <w:rPr>
                <w:spacing w:val="-5"/>
                <w:sz w:val="24"/>
              </w:rPr>
              <w:t>67%</w:t>
            </w:r>
          </w:p>
        </w:tc>
        <w:tc>
          <w:tcPr>
            <w:tcW w:w="989" w:type="dxa"/>
          </w:tcPr>
          <w:p w14:paraId="626A3CE6" w14:textId="77777777" w:rsidR="00A13F87" w:rsidRDefault="00AE16AA">
            <w:pPr>
              <w:pStyle w:val="TableParagraph"/>
              <w:spacing w:before="1"/>
              <w:rPr>
                <w:sz w:val="24"/>
              </w:rPr>
            </w:pPr>
            <w:r>
              <w:rPr>
                <w:spacing w:val="-5"/>
                <w:sz w:val="24"/>
              </w:rPr>
              <w:t>293</w:t>
            </w:r>
          </w:p>
        </w:tc>
        <w:tc>
          <w:tcPr>
            <w:tcW w:w="1274" w:type="dxa"/>
          </w:tcPr>
          <w:p w14:paraId="20AF257D" w14:textId="77777777" w:rsidR="00A13F87" w:rsidRDefault="00AE16AA">
            <w:pPr>
              <w:pStyle w:val="TableParagraph"/>
              <w:spacing w:before="1"/>
              <w:ind w:left="108"/>
              <w:rPr>
                <w:sz w:val="24"/>
              </w:rPr>
            </w:pPr>
            <w:r>
              <w:rPr>
                <w:spacing w:val="-5"/>
                <w:sz w:val="24"/>
              </w:rPr>
              <w:t>24%</w:t>
            </w:r>
          </w:p>
        </w:tc>
        <w:tc>
          <w:tcPr>
            <w:tcW w:w="3730" w:type="dxa"/>
          </w:tcPr>
          <w:p w14:paraId="7A3DEF65" w14:textId="77777777" w:rsidR="00A13F87" w:rsidRDefault="00AE16AA">
            <w:pPr>
              <w:pStyle w:val="TableParagraph"/>
              <w:numPr>
                <w:ilvl w:val="0"/>
                <w:numId w:val="20"/>
              </w:numPr>
              <w:tabs>
                <w:tab w:val="left" w:pos="239"/>
                <w:tab w:val="left" w:pos="2695"/>
              </w:tabs>
              <w:spacing w:before="1"/>
              <w:ind w:right="95" w:firstLine="0"/>
              <w:jc w:val="both"/>
              <w:rPr>
                <w:sz w:val="24"/>
              </w:rPr>
            </w:pPr>
            <w:r>
              <w:rPr>
                <w:sz w:val="24"/>
              </w:rPr>
              <w:t>Непрозорі</w:t>
            </w:r>
            <w:r>
              <w:rPr>
                <w:spacing w:val="-15"/>
                <w:sz w:val="24"/>
              </w:rPr>
              <w:t xml:space="preserve"> </w:t>
            </w:r>
            <w:r>
              <w:rPr>
                <w:sz w:val="24"/>
              </w:rPr>
              <w:t>умови</w:t>
            </w:r>
            <w:r>
              <w:rPr>
                <w:spacing w:val="-15"/>
                <w:sz w:val="24"/>
              </w:rPr>
              <w:t xml:space="preserve"> </w:t>
            </w:r>
            <w:r>
              <w:rPr>
                <w:sz w:val="24"/>
              </w:rPr>
              <w:t>оплати:</w:t>
            </w:r>
            <w:r>
              <w:rPr>
                <w:spacing w:val="-15"/>
                <w:sz w:val="24"/>
              </w:rPr>
              <w:t xml:space="preserve"> </w:t>
            </w:r>
            <w:r>
              <w:rPr>
                <w:sz w:val="24"/>
              </w:rPr>
              <w:t xml:space="preserve">складні або незрозумілі умови оплати, </w:t>
            </w:r>
            <w:r>
              <w:rPr>
                <w:spacing w:val="-2"/>
                <w:sz w:val="24"/>
              </w:rPr>
              <w:t>відсутність</w:t>
            </w:r>
            <w:r>
              <w:rPr>
                <w:sz w:val="24"/>
              </w:rPr>
              <w:tab/>
            </w:r>
            <w:r>
              <w:rPr>
                <w:spacing w:val="-2"/>
                <w:sz w:val="24"/>
              </w:rPr>
              <w:t xml:space="preserve">варіантів </w:t>
            </w:r>
            <w:proofErr w:type="spellStart"/>
            <w:r>
              <w:rPr>
                <w:sz w:val="24"/>
              </w:rPr>
              <w:t>розтермінування</w:t>
            </w:r>
            <w:proofErr w:type="spellEnd"/>
            <w:r>
              <w:rPr>
                <w:sz w:val="24"/>
              </w:rPr>
              <w:t xml:space="preserve"> або знижок можуть відлякувати потенційних </w:t>
            </w:r>
            <w:r>
              <w:rPr>
                <w:spacing w:val="-2"/>
                <w:sz w:val="24"/>
              </w:rPr>
              <w:t>клієнтів.</w:t>
            </w:r>
          </w:p>
          <w:p w14:paraId="3515DE5E" w14:textId="77777777" w:rsidR="00A13F87" w:rsidRDefault="00AE16AA">
            <w:pPr>
              <w:pStyle w:val="TableParagraph"/>
              <w:numPr>
                <w:ilvl w:val="0"/>
                <w:numId w:val="20"/>
              </w:numPr>
              <w:tabs>
                <w:tab w:val="left" w:pos="618"/>
              </w:tabs>
              <w:ind w:right="95" w:firstLine="0"/>
              <w:jc w:val="both"/>
              <w:rPr>
                <w:sz w:val="24"/>
              </w:rPr>
            </w:pPr>
            <w:r>
              <w:rPr>
                <w:sz w:val="24"/>
              </w:rPr>
              <w:t>Незавершена робота з запереченнями: клієнти можуть мати</w:t>
            </w:r>
            <w:r>
              <w:rPr>
                <w:spacing w:val="35"/>
                <w:sz w:val="24"/>
              </w:rPr>
              <w:t xml:space="preserve"> </w:t>
            </w:r>
            <w:r>
              <w:rPr>
                <w:sz w:val="24"/>
              </w:rPr>
              <w:t>сумніви</w:t>
            </w:r>
            <w:r>
              <w:rPr>
                <w:spacing w:val="36"/>
                <w:sz w:val="24"/>
              </w:rPr>
              <w:t xml:space="preserve"> </w:t>
            </w:r>
            <w:r>
              <w:rPr>
                <w:sz w:val="24"/>
              </w:rPr>
              <w:t>щодо</w:t>
            </w:r>
            <w:r>
              <w:rPr>
                <w:spacing w:val="35"/>
                <w:sz w:val="24"/>
              </w:rPr>
              <w:t xml:space="preserve"> </w:t>
            </w:r>
            <w:r>
              <w:rPr>
                <w:sz w:val="24"/>
              </w:rPr>
              <w:t>якості</w:t>
            </w:r>
            <w:r>
              <w:rPr>
                <w:spacing w:val="36"/>
                <w:sz w:val="24"/>
              </w:rPr>
              <w:t xml:space="preserve"> </w:t>
            </w:r>
            <w:r>
              <w:rPr>
                <w:spacing w:val="-2"/>
                <w:sz w:val="24"/>
              </w:rPr>
              <w:t>курсу,</w:t>
            </w:r>
          </w:p>
          <w:p w14:paraId="23008C8C" w14:textId="77777777" w:rsidR="00A13F87" w:rsidRDefault="00AE16AA">
            <w:pPr>
              <w:pStyle w:val="TableParagraph"/>
              <w:spacing w:line="270" w:lineRule="atLeast"/>
              <w:ind w:left="108" w:right="95"/>
              <w:jc w:val="both"/>
              <w:rPr>
                <w:sz w:val="24"/>
              </w:rPr>
            </w:pPr>
            <w:r>
              <w:rPr>
                <w:sz w:val="24"/>
              </w:rPr>
              <w:t xml:space="preserve">які не були належним чином </w:t>
            </w:r>
            <w:r>
              <w:rPr>
                <w:spacing w:val="-2"/>
                <w:sz w:val="24"/>
              </w:rPr>
              <w:t>вирішені.</w:t>
            </w:r>
          </w:p>
        </w:tc>
      </w:tr>
    </w:tbl>
    <w:p w14:paraId="5220FB4B" w14:textId="77777777" w:rsidR="00A13F87" w:rsidRDefault="00AE16AA">
      <w:pPr>
        <w:ind w:left="863"/>
        <w:rPr>
          <w:i/>
          <w:sz w:val="24"/>
        </w:rPr>
      </w:pPr>
      <w:r>
        <w:rPr>
          <w:i/>
          <w:sz w:val="24"/>
        </w:rPr>
        <w:t>Джерело:</w:t>
      </w:r>
      <w:r>
        <w:rPr>
          <w:i/>
          <w:spacing w:val="-3"/>
          <w:sz w:val="24"/>
        </w:rPr>
        <w:t xml:space="preserve"> </w:t>
      </w:r>
      <w:r>
        <w:rPr>
          <w:i/>
          <w:sz w:val="24"/>
        </w:rPr>
        <w:t>розроблено</w:t>
      </w:r>
      <w:r>
        <w:rPr>
          <w:i/>
          <w:spacing w:val="-2"/>
          <w:sz w:val="24"/>
        </w:rPr>
        <w:t xml:space="preserve"> </w:t>
      </w:r>
      <w:r>
        <w:rPr>
          <w:i/>
          <w:sz w:val="24"/>
        </w:rPr>
        <w:t>на</w:t>
      </w:r>
      <w:r>
        <w:rPr>
          <w:i/>
          <w:spacing w:val="-2"/>
          <w:sz w:val="24"/>
        </w:rPr>
        <w:t xml:space="preserve"> </w:t>
      </w:r>
      <w:r>
        <w:rPr>
          <w:i/>
          <w:sz w:val="24"/>
        </w:rPr>
        <w:t>основі</w:t>
      </w:r>
      <w:r>
        <w:rPr>
          <w:i/>
          <w:spacing w:val="-1"/>
          <w:sz w:val="24"/>
        </w:rPr>
        <w:t xml:space="preserve"> </w:t>
      </w:r>
      <w:r>
        <w:rPr>
          <w:i/>
          <w:spacing w:val="-2"/>
          <w:sz w:val="24"/>
        </w:rPr>
        <w:t>спостереження</w:t>
      </w:r>
    </w:p>
    <w:p w14:paraId="565557FE" w14:textId="77777777" w:rsidR="00A13F87" w:rsidRDefault="00A13F87">
      <w:pPr>
        <w:pStyle w:val="a3"/>
        <w:ind w:left="0"/>
        <w:jc w:val="left"/>
        <w:rPr>
          <w:i/>
          <w:sz w:val="24"/>
        </w:rPr>
      </w:pPr>
    </w:p>
    <w:p w14:paraId="231D8CC2" w14:textId="77777777" w:rsidR="00A13F87" w:rsidRDefault="00A13F87">
      <w:pPr>
        <w:pStyle w:val="a3"/>
        <w:spacing w:before="68"/>
        <w:ind w:left="0"/>
        <w:jc w:val="left"/>
        <w:rPr>
          <w:i/>
          <w:sz w:val="24"/>
        </w:rPr>
      </w:pPr>
    </w:p>
    <w:p w14:paraId="3FADAE04" w14:textId="77777777" w:rsidR="00A13F87" w:rsidRDefault="00AE16AA">
      <w:pPr>
        <w:pStyle w:val="a3"/>
        <w:spacing w:line="360" w:lineRule="auto"/>
        <w:ind w:right="141" w:firstLine="719"/>
      </w:pPr>
      <w:r>
        <w:t>Загальний</w:t>
      </w:r>
      <w:r>
        <w:rPr>
          <w:spacing w:val="-3"/>
        </w:rPr>
        <w:t xml:space="preserve"> </w:t>
      </w:r>
      <w:r>
        <w:t>відсоток</w:t>
      </w:r>
      <w:r>
        <w:rPr>
          <w:spacing w:val="-3"/>
        </w:rPr>
        <w:t xml:space="preserve"> </w:t>
      </w:r>
      <w:r>
        <w:t>переходу</w:t>
      </w:r>
      <w:r>
        <w:rPr>
          <w:spacing w:val="-2"/>
        </w:rPr>
        <w:t xml:space="preserve"> </w:t>
      </w:r>
      <w:r>
        <w:t>від</w:t>
      </w:r>
      <w:r>
        <w:rPr>
          <w:spacing w:val="-2"/>
        </w:rPr>
        <w:t xml:space="preserve"> </w:t>
      </w:r>
      <w:r>
        <w:t>етапу</w:t>
      </w:r>
      <w:r>
        <w:rPr>
          <w:spacing w:val="-2"/>
        </w:rPr>
        <w:t xml:space="preserve"> </w:t>
      </w:r>
      <w:proofErr w:type="spellStart"/>
      <w:r>
        <w:t>ліда</w:t>
      </w:r>
      <w:proofErr w:type="spellEnd"/>
      <w:r>
        <w:rPr>
          <w:spacing w:val="-3"/>
        </w:rPr>
        <w:t xml:space="preserve"> </w:t>
      </w:r>
      <w:r>
        <w:t>до</w:t>
      </w:r>
      <w:r>
        <w:rPr>
          <w:spacing w:val="-2"/>
        </w:rPr>
        <w:t xml:space="preserve"> </w:t>
      </w:r>
      <w:r>
        <w:t>оплати</w:t>
      </w:r>
      <w:r>
        <w:rPr>
          <w:spacing w:val="-3"/>
        </w:rPr>
        <w:t xml:space="preserve"> </w:t>
      </w:r>
      <w:r>
        <w:t>складає</w:t>
      </w:r>
      <w:r>
        <w:rPr>
          <w:spacing w:val="-4"/>
        </w:rPr>
        <w:t xml:space="preserve"> </w:t>
      </w:r>
      <w:r>
        <w:t>лише</w:t>
      </w:r>
      <w:r>
        <w:rPr>
          <w:spacing w:val="-3"/>
        </w:rPr>
        <w:t xml:space="preserve"> </w:t>
      </w:r>
      <w:r>
        <w:t>24%,</w:t>
      </w:r>
      <w:r>
        <w:rPr>
          <w:spacing w:val="-4"/>
        </w:rPr>
        <w:t xml:space="preserve"> </w:t>
      </w:r>
      <w:r>
        <w:t>що свідчить про значні втрати на кожному етапі. Найбільші проблеми виникають на етапах консультації та тестування поточного рівня. Це вказує на необхідність покращення якості взаємодії з клієнтами, оперативності реакції на їхні запити, спрощення процесів т</w:t>
      </w:r>
      <w:r>
        <w:t>естування та підвищення цінності пробного уроку.</w:t>
      </w:r>
    </w:p>
    <w:p w14:paraId="04F9AA7F" w14:textId="77777777" w:rsidR="00A13F87" w:rsidRDefault="00AE16AA">
      <w:pPr>
        <w:pStyle w:val="a3"/>
        <w:spacing w:line="360" w:lineRule="auto"/>
        <w:ind w:right="134" w:firstLine="719"/>
      </w:pPr>
      <w:r>
        <w:t>Також</w:t>
      </w:r>
      <w:r>
        <w:rPr>
          <w:spacing w:val="-8"/>
        </w:rPr>
        <w:t xml:space="preserve"> </w:t>
      </w:r>
      <w:r>
        <w:t>було</w:t>
      </w:r>
      <w:r>
        <w:rPr>
          <w:spacing w:val="-8"/>
        </w:rPr>
        <w:t xml:space="preserve"> </w:t>
      </w:r>
      <w:r>
        <w:t>проаналізовано</w:t>
      </w:r>
      <w:r>
        <w:rPr>
          <w:spacing w:val="-3"/>
        </w:rPr>
        <w:t xml:space="preserve"> </w:t>
      </w:r>
      <w:r>
        <w:t>кабінет</w:t>
      </w:r>
      <w:r>
        <w:rPr>
          <w:spacing w:val="-9"/>
        </w:rPr>
        <w:t xml:space="preserve"> </w:t>
      </w:r>
      <w:r>
        <w:t>у</w:t>
      </w:r>
      <w:r>
        <w:rPr>
          <w:spacing w:val="-6"/>
        </w:rPr>
        <w:t xml:space="preserve"> </w:t>
      </w:r>
      <w:r>
        <w:t>«</w:t>
      </w:r>
      <w:proofErr w:type="spellStart"/>
      <w:r>
        <w:t>Бінотел</w:t>
      </w:r>
      <w:proofErr w:type="spellEnd"/>
      <w:r>
        <w:t>»</w:t>
      </w:r>
      <w:r>
        <w:rPr>
          <w:spacing w:val="-8"/>
        </w:rPr>
        <w:t xml:space="preserve"> </w:t>
      </w:r>
      <w:r>
        <w:t>і</w:t>
      </w:r>
      <w:r>
        <w:rPr>
          <w:spacing w:val="-6"/>
        </w:rPr>
        <w:t xml:space="preserve"> </w:t>
      </w:r>
      <w:r>
        <w:t>виявлено</w:t>
      </w:r>
      <w:r>
        <w:rPr>
          <w:spacing w:val="-5"/>
        </w:rPr>
        <w:t xml:space="preserve"> </w:t>
      </w:r>
      <w:r>
        <w:t>низьку</w:t>
      </w:r>
      <w:r>
        <w:rPr>
          <w:spacing w:val="-6"/>
        </w:rPr>
        <w:t xml:space="preserve"> </w:t>
      </w:r>
      <w:r>
        <w:t xml:space="preserve">швидкість відповіді на неприйняті вхідні дзвінки. Середній час обробки </w:t>
      </w:r>
      <w:proofErr w:type="spellStart"/>
      <w:r>
        <w:t>ліда</w:t>
      </w:r>
      <w:proofErr w:type="spellEnd"/>
      <w:r>
        <w:t xml:space="preserve"> складає 36 хвилин, що є значною слабкою стороною. Це негативно впли</w:t>
      </w:r>
      <w:r>
        <w:t>ває на конверсію, оскільки</w:t>
      </w:r>
      <w:r>
        <w:rPr>
          <w:spacing w:val="-18"/>
        </w:rPr>
        <w:t xml:space="preserve"> </w:t>
      </w:r>
      <w:r>
        <w:t>чим</w:t>
      </w:r>
      <w:r>
        <w:rPr>
          <w:spacing w:val="-17"/>
        </w:rPr>
        <w:t xml:space="preserve"> </w:t>
      </w:r>
      <w:r>
        <w:t>довше</w:t>
      </w:r>
      <w:r>
        <w:rPr>
          <w:spacing w:val="-18"/>
        </w:rPr>
        <w:t xml:space="preserve"> </w:t>
      </w:r>
      <w:r>
        <w:t>потенційний</w:t>
      </w:r>
      <w:r>
        <w:rPr>
          <w:spacing w:val="-17"/>
        </w:rPr>
        <w:t xml:space="preserve"> </w:t>
      </w:r>
      <w:r>
        <w:t>клієнт</w:t>
      </w:r>
      <w:r>
        <w:rPr>
          <w:spacing w:val="-18"/>
        </w:rPr>
        <w:t xml:space="preserve"> </w:t>
      </w:r>
      <w:r>
        <w:t>чекає</w:t>
      </w:r>
      <w:r>
        <w:rPr>
          <w:spacing w:val="-17"/>
        </w:rPr>
        <w:t xml:space="preserve"> </w:t>
      </w:r>
      <w:r>
        <w:t>на</w:t>
      </w:r>
      <w:r>
        <w:rPr>
          <w:spacing w:val="-18"/>
        </w:rPr>
        <w:t xml:space="preserve"> </w:t>
      </w:r>
      <w:r>
        <w:t>відповідь,</w:t>
      </w:r>
      <w:r>
        <w:rPr>
          <w:spacing w:val="-17"/>
        </w:rPr>
        <w:t xml:space="preserve"> </w:t>
      </w:r>
      <w:r>
        <w:t>тим</w:t>
      </w:r>
      <w:r>
        <w:rPr>
          <w:spacing w:val="-18"/>
        </w:rPr>
        <w:t xml:space="preserve"> </w:t>
      </w:r>
      <w:r>
        <w:t>більше</w:t>
      </w:r>
      <w:r>
        <w:rPr>
          <w:spacing w:val="-17"/>
        </w:rPr>
        <w:t xml:space="preserve"> </w:t>
      </w:r>
      <w:r>
        <w:t>ймовірність, що він втратить інтерес або звернеться до конкурентів. В сучасних умовах, коли швидкість реакції часто є критично важливим фактором при прийнятті рішення, т</w:t>
      </w:r>
      <w:r>
        <w:t xml:space="preserve">ака затримка може значно знизити ефективність роботи з </w:t>
      </w:r>
      <w:proofErr w:type="spellStart"/>
      <w:r>
        <w:t>лідами</w:t>
      </w:r>
      <w:proofErr w:type="spellEnd"/>
      <w:r>
        <w:t xml:space="preserve"> та уповільнити процес продажів.</w:t>
      </w:r>
    </w:p>
    <w:p w14:paraId="790E71D8" w14:textId="77777777" w:rsidR="00A13F87" w:rsidRDefault="00AE16AA">
      <w:pPr>
        <w:pStyle w:val="a3"/>
        <w:spacing w:before="1" w:line="360" w:lineRule="auto"/>
        <w:ind w:right="140" w:firstLine="719"/>
      </w:pPr>
      <w:r>
        <w:t xml:space="preserve">За допомогою </w:t>
      </w:r>
      <w:proofErr w:type="spellStart"/>
      <w:r>
        <w:t>SimilarWeb</w:t>
      </w:r>
      <w:proofErr w:type="spellEnd"/>
      <w:r>
        <w:t xml:space="preserve"> було оцінено трафік на сайт підприємства і виявили наступні важливі моменти. Розглянемо показники трафіку </w:t>
      </w:r>
      <w:proofErr w:type="spellStart"/>
      <w:r>
        <w:t>вебсайту</w:t>
      </w:r>
      <w:proofErr w:type="spellEnd"/>
      <w:r>
        <w:t xml:space="preserve"> на рисунку 2.10.</w:t>
      </w:r>
    </w:p>
    <w:p w14:paraId="3A327603" w14:textId="77777777" w:rsidR="00A13F87" w:rsidRDefault="00A13F87">
      <w:pPr>
        <w:pStyle w:val="a3"/>
        <w:spacing w:line="360" w:lineRule="auto"/>
        <w:sectPr w:rsidR="00A13F87">
          <w:pgSz w:w="11910" w:h="16840"/>
          <w:pgMar w:top="840" w:right="425" w:bottom="280" w:left="1275" w:header="578" w:footer="0" w:gutter="0"/>
          <w:cols w:space="720"/>
        </w:sectPr>
      </w:pPr>
    </w:p>
    <w:p w14:paraId="3CE62562" w14:textId="77777777" w:rsidR="00A13F87" w:rsidRDefault="00A13F87">
      <w:pPr>
        <w:pStyle w:val="a3"/>
        <w:spacing w:before="60"/>
        <w:ind w:left="0"/>
        <w:jc w:val="left"/>
        <w:rPr>
          <w:sz w:val="20"/>
        </w:rPr>
      </w:pPr>
    </w:p>
    <w:p w14:paraId="643507B3" w14:textId="77777777" w:rsidR="00A13F87" w:rsidRDefault="00AE16AA">
      <w:pPr>
        <w:pStyle w:val="a3"/>
        <w:ind w:left="392"/>
        <w:jc w:val="left"/>
        <w:rPr>
          <w:sz w:val="20"/>
        </w:rPr>
      </w:pPr>
      <w:r>
        <w:rPr>
          <w:noProof/>
          <w:sz w:val="20"/>
        </w:rPr>
        <w:drawing>
          <wp:inline distT="0" distB="0" distL="0" distR="0" wp14:anchorId="6C7C7C06" wp14:editId="7EAEE39E">
            <wp:extent cx="5918224" cy="1517332"/>
            <wp:effectExtent l="0" t="0" r="0" b="0"/>
            <wp:docPr id="27" name="Image 2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7" name="Image 27"/>
                    <pic:cNvPicPr/>
                  </pic:nvPicPr>
                  <pic:blipFill>
                    <a:blip r:embed="rId30" cstate="print"/>
                    <a:stretch>
                      <a:fillRect/>
                    </a:stretch>
                  </pic:blipFill>
                  <pic:spPr>
                    <a:xfrm>
                      <a:off x="0" y="0"/>
                      <a:ext cx="5918224" cy="1517332"/>
                    </a:xfrm>
                    <a:prstGeom prst="rect">
                      <a:avLst/>
                    </a:prstGeom>
                  </pic:spPr>
                </pic:pic>
              </a:graphicData>
            </a:graphic>
          </wp:inline>
        </w:drawing>
      </w:r>
    </w:p>
    <w:p w14:paraId="61755BD5" w14:textId="77777777" w:rsidR="00A13F87" w:rsidRDefault="00AE16AA">
      <w:pPr>
        <w:pStyle w:val="a3"/>
        <w:spacing w:before="191"/>
        <w:ind w:left="1036" w:right="1036"/>
        <w:jc w:val="center"/>
      </w:pPr>
      <w:r>
        <w:t>Рисунок</w:t>
      </w:r>
      <w:r>
        <w:rPr>
          <w:spacing w:val="-8"/>
        </w:rPr>
        <w:t xml:space="preserve"> </w:t>
      </w:r>
      <w:r>
        <w:t>2.10</w:t>
      </w:r>
      <w:r>
        <w:rPr>
          <w:spacing w:val="-4"/>
        </w:rPr>
        <w:t xml:space="preserve"> </w:t>
      </w:r>
      <w:r>
        <w:t>–</w:t>
      </w:r>
      <w:r>
        <w:rPr>
          <w:spacing w:val="-7"/>
        </w:rPr>
        <w:t xml:space="preserve"> </w:t>
      </w:r>
      <w:r>
        <w:t>Показники</w:t>
      </w:r>
      <w:r>
        <w:rPr>
          <w:spacing w:val="-4"/>
        </w:rPr>
        <w:t xml:space="preserve"> </w:t>
      </w:r>
      <w:r>
        <w:t>трафіку</w:t>
      </w:r>
      <w:r>
        <w:rPr>
          <w:spacing w:val="-3"/>
        </w:rPr>
        <w:t xml:space="preserve"> </w:t>
      </w:r>
      <w:proofErr w:type="spellStart"/>
      <w:r>
        <w:rPr>
          <w:spacing w:val="-2"/>
        </w:rPr>
        <w:t>вебсайту</w:t>
      </w:r>
      <w:proofErr w:type="spellEnd"/>
    </w:p>
    <w:p w14:paraId="6E50D33E" w14:textId="77777777" w:rsidR="00A13F87" w:rsidRDefault="00AE16AA">
      <w:pPr>
        <w:spacing w:before="160"/>
        <w:ind w:left="1036" w:right="1036"/>
        <w:jc w:val="center"/>
        <w:rPr>
          <w:i/>
          <w:sz w:val="24"/>
        </w:rPr>
      </w:pPr>
      <w:r>
        <w:rPr>
          <w:i/>
          <w:sz w:val="24"/>
        </w:rPr>
        <w:t>Джерело:</w:t>
      </w:r>
      <w:r>
        <w:rPr>
          <w:i/>
          <w:spacing w:val="-3"/>
          <w:sz w:val="24"/>
        </w:rPr>
        <w:t xml:space="preserve"> </w:t>
      </w:r>
      <w:proofErr w:type="spellStart"/>
      <w:r>
        <w:rPr>
          <w:i/>
          <w:spacing w:val="-2"/>
          <w:sz w:val="24"/>
        </w:rPr>
        <w:t>SimilarWeb</w:t>
      </w:r>
      <w:proofErr w:type="spellEnd"/>
    </w:p>
    <w:p w14:paraId="2DC4DBB3" w14:textId="77777777" w:rsidR="00A13F87" w:rsidRDefault="00A13F87">
      <w:pPr>
        <w:pStyle w:val="a3"/>
        <w:ind w:left="0"/>
        <w:jc w:val="left"/>
        <w:rPr>
          <w:i/>
          <w:sz w:val="24"/>
        </w:rPr>
      </w:pPr>
    </w:p>
    <w:p w14:paraId="742D2456" w14:textId="77777777" w:rsidR="00A13F87" w:rsidRDefault="00A13F87">
      <w:pPr>
        <w:pStyle w:val="a3"/>
        <w:spacing w:before="1"/>
        <w:ind w:left="0"/>
        <w:jc w:val="left"/>
        <w:rPr>
          <w:i/>
          <w:sz w:val="24"/>
        </w:rPr>
      </w:pPr>
    </w:p>
    <w:p w14:paraId="02D7EDEF" w14:textId="77777777" w:rsidR="00A13F87" w:rsidRDefault="00AE16AA">
      <w:pPr>
        <w:pStyle w:val="a3"/>
        <w:spacing w:before="1" w:line="360" w:lineRule="auto"/>
        <w:ind w:right="135" w:firstLine="719"/>
      </w:pPr>
      <w:r>
        <w:t>У вересні, який є сезоном активного попиту, сайт відвідали 21 000 користувачів,</w:t>
      </w:r>
      <w:r>
        <w:rPr>
          <w:spacing w:val="-18"/>
        </w:rPr>
        <w:t xml:space="preserve"> </w:t>
      </w:r>
      <w:r>
        <w:t>з</w:t>
      </w:r>
      <w:r>
        <w:rPr>
          <w:spacing w:val="-17"/>
        </w:rPr>
        <w:t xml:space="preserve"> </w:t>
      </w:r>
      <w:r>
        <w:t>яких</w:t>
      </w:r>
      <w:r>
        <w:rPr>
          <w:spacing w:val="-18"/>
        </w:rPr>
        <w:t xml:space="preserve"> </w:t>
      </w:r>
      <w:r>
        <w:t>83%</w:t>
      </w:r>
      <w:r>
        <w:rPr>
          <w:spacing w:val="-17"/>
        </w:rPr>
        <w:t xml:space="preserve"> </w:t>
      </w:r>
      <w:r>
        <w:t>використовували</w:t>
      </w:r>
      <w:r>
        <w:rPr>
          <w:spacing w:val="-18"/>
        </w:rPr>
        <w:t xml:space="preserve"> </w:t>
      </w:r>
      <w:r>
        <w:t>мобільні</w:t>
      </w:r>
      <w:r>
        <w:rPr>
          <w:spacing w:val="-17"/>
        </w:rPr>
        <w:t xml:space="preserve"> </w:t>
      </w:r>
      <w:r>
        <w:t>пристрої,</w:t>
      </w:r>
      <w:r>
        <w:rPr>
          <w:spacing w:val="-18"/>
        </w:rPr>
        <w:t xml:space="preserve"> </w:t>
      </w:r>
      <w:r>
        <w:t>а</w:t>
      </w:r>
      <w:r>
        <w:rPr>
          <w:spacing w:val="-17"/>
        </w:rPr>
        <w:t xml:space="preserve"> </w:t>
      </w:r>
      <w:r>
        <w:t>17%</w:t>
      </w:r>
      <w:r>
        <w:rPr>
          <w:spacing w:val="-18"/>
        </w:rPr>
        <w:t xml:space="preserve"> </w:t>
      </w:r>
      <w:r>
        <w:t>—</w:t>
      </w:r>
      <w:r>
        <w:rPr>
          <w:spacing w:val="-17"/>
        </w:rPr>
        <w:t xml:space="preserve"> </w:t>
      </w:r>
      <w:r>
        <w:t>комп'ютери. Мобільна версія сайту повинна бути ретельно оптимізована для швидкого завантаження та зручного користування, адже більшість відвідувачів використовують саме смартфони.</w:t>
      </w:r>
    </w:p>
    <w:p w14:paraId="30CF9283" w14:textId="77777777" w:rsidR="00A13F87" w:rsidRDefault="00AE16AA">
      <w:pPr>
        <w:pStyle w:val="a3"/>
        <w:spacing w:line="322" w:lineRule="exact"/>
        <w:ind w:left="863"/>
      </w:pPr>
      <w:r>
        <w:t>Далі</w:t>
      </w:r>
      <w:r>
        <w:rPr>
          <w:spacing w:val="72"/>
          <w:w w:val="150"/>
        </w:rPr>
        <w:t xml:space="preserve"> </w:t>
      </w:r>
      <w:r>
        <w:t>розглянемо</w:t>
      </w:r>
      <w:r>
        <w:rPr>
          <w:spacing w:val="73"/>
          <w:w w:val="150"/>
        </w:rPr>
        <w:t xml:space="preserve"> </w:t>
      </w:r>
      <w:r>
        <w:t>показники</w:t>
      </w:r>
      <w:r>
        <w:rPr>
          <w:spacing w:val="73"/>
          <w:w w:val="150"/>
        </w:rPr>
        <w:t xml:space="preserve"> </w:t>
      </w:r>
      <w:r>
        <w:t>перебування</w:t>
      </w:r>
      <w:r>
        <w:rPr>
          <w:spacing w:val="72"/>
          <w:w w:val="150"/>
        </w:rPr>
        <w:t xml:space="preserve"> </w:t>
      </w:r>
      <w:r>
        <w:t>на</w:t>
      </w:r>
      <w:r>
        <w:rPr>
          <w:spacing w:val="74"/>
          <w:w w:val="150"/>
        </w:rPr>
        <w:t xml:space="preserve"> </w:t>
      </w:r>
      <w:proofErr w:type="spellStart"/>
      <w:r>
        <w:t>вебсайті</w:t>
      </w:r>
      <w:proofErr w:type="spellEnd"/>
      <w:r>
        <w:t>.</w:t>
      </w:r>
      <w:r>
        <w:rPr>
          <w:spacing w:val="71"/>
          <w:w w:val="150"/>
        </w:rPr>
        <w:t xml:space="preserve"> </w:t>
      </w:r>
      <w:r>
        <w:t>Дані</w:t>
      </w:r>
      <w:r>
        <w:rPr>
          <w:spacing w:val="74"/>
          <w:w w:val="150"/>
        </w:rPr>
        <w:t xml:space="preserve"> </w:t>
      </w:r>
      <w:r>
        <w:t>отримані</w:t>
      </w:r>
      <w:r>
        <w:rPr>
          <w:spacing w:val="75"/>
          <w:w w:val="150"/>
        </w:rPr>
        <w:t xml:space="preserve"> </w:t>
      </w:r>
      <w:r>
        <w:rPr>
          <w:spacing w:val="-10"/>
        </w:rPr>
        <w:t>з</w:t>
      </w:r>
    </w:p>
    <w:p w14:paraId="26347746" w14:textId="77777777" w:rsidR="00A13F87" w:rsidRDefault="00AE16AA">
      <w:pPr>
        <w:spacing w:before="163"/>
        <w:ind w:left="143"/>
        <w:rPr>
          <w:sz w:val="28"/>
        </w:rPr>
      </w:pPr>
      <w:proofErr w:type="spellStart"/>
      <w:r>
        <w:rPr>
          <w:i/>
          <w:sz w:val="24"/>
        </w:rPr>
        <w:t>SimilarWe</w:t>
      </w:r>
      <w:r>
        <w:rPr>
          <w:i/>
          <w:sz w:val="24"/>
        </w:rPr>
        <w:t>b</w:t>
      </w:r>
      <w:proofErr w:type="spellEnd"/>
      <w:r>
        <w:rPr>
          <w:i/>
          <w:spacing w:val="-4"/>
          <w:sz w:val="24"/>
        </w:rPr>
        <w:t xml:space="preserve"> </w:t>
      </w:r>
      <w:r>
        <w:rPr>
          <w:sz w:val="28"/>
        </w:rPr>
        <w:t>показані</w:t>
      </w:r>
      <w:r>
        <w:rPr>
          <w:spacing w:val="-4"/>
          <w:sz w:val="28"/>
        </w:rPr>
        <w:t xml:space="preserve"> </w:t>
      </w:r>
      <w:r>
        <w:rPr>
          <w:sz w:val="28"/>
        </w:rPr>
        <w:t>на</w:t>
      </w:r>
      <w:r>
        <w:rPr>
          <w:spacing w:val="-5"/>
          <w:sz w:val="28"/>
        </w:rPr>
        <w:t xml:space="preserve"> </w:t>
      </w:r>
      <w:r>
        <w:rPr>
          <w:sz w:val="28"/>
        </w:rPr>
        <w:t>рисунку</w:t>
      </w:r>
      <w:r>
        <w:rPr>
          <w:spacing w:val="-3"/>
          <w:sz w:val="28"/>
        </w:rPr>
        <w:t xml:space="preserve"> </w:t>
      </w:r>
      <w:r>
        <w:rPr>
          <w:spacing w:val="-2"/>
          <w:sz w:val="28"/>
        </w:rPr>
        <w:t>2.11.</w:t>
      </w:r>
    </w:p>
    <w:p w14:paraId="45D06E14" w14:textId="77777777" w:rsidR="00A13F87" w:rsidRDefault="00A13F87">
      <w:pPr>
        <w:pStyle w:val="a3"/>
        <w:ind w:left="0"/>
        <w:jc w:val="left"/>
        <w:rPr>
          <w:sz w:val="20"/>
        </w:rPr>
      </w:pPr>
    </w:p>
    <w:p w14:paraId="681BD133" w14:textId="77777777" w:rsidR="00A13F87" w:rsidRDefault="00A13F87">
      <w:pPr>
        <w:pStyle w:val="a3"/>
        <w:ind w:left="0"/>
        <w:jc w:val="left"/>
        <w:rPr>
          <w:sz w:val="20"/>
        </w:rPr>
      </w:pPr>
    </w:p>
    <w:p w14:paraId="0E358CDD" w14:textId="77777777" w:rsidR="00A13F87" w:rsidRDefault="00AE16AA">
      <w:pPr>
        <w:pStyle w:val="a3"/>
        <w:spacing w:before="17"/>
        <w:ind w:left="0"/>
        <w:jc w:val="left"/>
        <w:rPr>
          <w:sz w:val="20"/>
        </w:rPr>
      </w:pPr>
      <w:r>
        <w:rPr>
          <w:noProof/>
          <w:sz w:val="20"/>
        </w:rPr>
        <w:drawing>
          <wp:anchor distT="0" distB="0" distL="0" distR="0" simplePos="0" relativeHeight="487593984" behindDoc="1" locked="0" layoutInCell="1" allowOverlap="1" wp14:anchorId="165F24E7" wp14:editId="5B17792C">
            <wp:simplePos x="0" y="0"/>
            <wp:positionH relativeFrom="page">
              <wp:posOffset>2247900</wp:posOffset>
            </wp:positionH>
            <wp:positionV relativeFrom="paragraph">
              <wp:posOffset>172458</wp:posOffset>
            </wp:positionV>
            <wp:extent cx="3598538" cy="1160144"/>
            <wp:effectExtent l="0" t="0" r="0" b="0"/>
            <wp:wrapTopAndBottom/>
            <wp:docPr id="28" name="Image 2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8" name="Image 28"/>
                    <pic:cNvPicPr/>
                  </pic:nvPicPr>
                  <pic:blipFill>
                    <a:blip r:embed="rId31" cstate="print"/>
                    <a:stretch>
                      <a:fillRect/>
                    </a:stretch>
                  </pic:blipFill>
                  <pic:spPr>
                    <a:xfrm>
                      <a:off x="0" y="0"/>
                      <a:ext cx="3598538" cy="1160144"/>
                    </a:xfrm>
                    <a:prstGeom prst="rect">
                      <a:avLst/>
                    </a:prstGeom>
                  </pic:spPr>
                </pic:pic>
              </a:graphicData>
            </a:graphic>
          </wp:anchor>
        </w:drawing>
      </w:r>
    </w:p>
    <w:p w14:paraId="3769AD03" w14:textId="77777777" w:rsidR="00A13F87" w:rsidRDefault="00AE16AA">
      <w:pPr>
        <w:pStyle w:val="a3"/>
        <w:spacing w:before="184"/>
        <w:ind w:left="1036" w:right="1035"/>
        <w:jc w:val="center"/>
      </w:pPr>
      <w:r>
        <w:t>Рисунок</w:t>
      </w:r>
      <w:r>
        <w:rPr>
          <w:spacing w:val="-9"/>
        </w:rPr>
        <w:t xml:space="preserve"> </w:t>
      </w:r>
      <w:r>
        <w:t>2.11</w:t>
      </w:r>
      <w:r>
        <w:rPr>
          <w:spacing w:val="-4"/>
        </w:rPr>
        <w:t xml:space="preserve"> </w:t>
      </w:r>
      <w:r>
        <w:t>–</w:t>
      </w:r>
      <w:r>
        <w:rPr>
          <w:spacing w:val="-6"/>
        </w:rPr>
        <w:t xml:space="preserve"> </w:t>
      </w:r>
      <w:r>
        <w:t>Показники</w:t>
      </w:r>
      <w:r>
        <w:rPr>
          <w:spacing w:val="-5"/>
        </w:rPr>
        <w:t xml:space="preserve"> </w:t>
      </w:r>
      <w:r>
        <w:t>перебування</w:t>
      </w:r>
      <w:r>
        <w:rPr>
          <w:spacing w:val="-6"/>
        </w:rPr>
        <w:t xml:space="preserve"> </w:t>
      </w:r>
      <w:r>
        <w:t>на</w:t>
      </w:r>
      <w:r>
        <w:rPr>
          <w:spacing w:val="-4"/>
        </w:rPr>
        <w:t xml:space="preserve"> </w:t>
      </w:r>
      <w:proofErr w:type="spellStart"/>
      <w:r>
        <w:rPr>
          <w:spacing w:val="-2"/>
        </w:rPr>
        <w:t>вебсайті</w:t>
      </w:r>
      <w:proofErr w:type="spellEnd"/>
    </w:p>
    <w:p w14:paraId="6C1F24CD" w14:textId="77777777" w:rsidR="00A13F87" w:rsidRDefault="00AE16AA">
      <w:pPr>
        <w:spacing w:before="162"/>
        <w:ind w:left="1036" w:right="1036"/>
        <w:jc w:val="center"/>
        <w:rPr>
          <w:i/>
          <w:sz w:val="24"/>
        </w:rPr>
      </w:pPr>
      <w:r>
        <w:rPr>
          <w:i/>
          <w:sz w:val="24"/>
        </w:rPr>
        <w:t>Джерело:</w:t>
      </w:r>
      <w:r>
        <w:rPr>
          <w:i/>
          <w:spacing w:val="-3"/>
          <w:sz w:val="24"/>
        </w:rPr>
        <w:t xml:space="preserve"> </w:t>
      </w:r>
      <w:proofErr w:type="spellStart"/>
      <w:r>
        <w:rPr>
          <w:i/>
          <w:spacing w:val="-2"/>
          <w:sz w:val="24"/>
        </w:rPr>
        <w:t>SimilarWeb</w:t>
      </w:r>
      <w:proofErr w:type="spellEnd"/>
    </w:p>
    <w:p w14:paraId="01D3CF14" w14:textId="77777777" w:rsidR="00A13F87" w:rsidRDefault="00A13F87">
      <w:pPr>
        <w:pStyle w:val="a3"/>
        <w:ind w:left="0"/>
        <w:jc w:val="left"/>
        <w:rPr>
          <w:i/>
          <w:sz w:val="24"/>
        </w:rPr>
      </w:pPr>
    </w:p>
    <w:p w14:paraId="35BBD675" w14:textId="77777777" w:rsidR="00A13F87" w:rsidRDefault="00A13F87">
      <w:pPr>
        <w:pStyle w:val="a3"/>
        <w:spacing w:before="69"/>
        <w:ind w:left="0"/>
        <w:jc w:val="left"/>
        <w:rPr>
          <w:i/>
          <w:sz w:val="24"/>
        </w:rPr>
      </w:pPr>
    </w:p>
    <w:p w14:paraId="021F1616" w14:textId="77777777" w:rsidR="00A13F87" w:rsidRDefault="00AE16AA">
      <w:pPr>
        <w:pStyle w:val="a3"/>
        <w:spacing w:line="360" w:lineRule="auto"/>
        <w:ind w:right="135" w:firstLine="719"/>
      </w:pPr>
      <w:r>
        <w:t xml:space="preserve">На цьому </w:t>
      </w:r>
      <w:proofErr w:type="spellStart"/>
      <w:r>
        <w:t>скриншоті</w:t>
      </w:r>
      <w:proofErr w:type="spellEnd"/>
      <w:r>
        <w:t xml:space="preserve"> видно, що середній час перебування користувачів на сайті складає всього 39 секунд, що є дуже коротким показником. За цей час користувач</w:t>
      </w:r>
      <w:r>
        <w:rPr>
          <w:spacing w:val="-18"/>
        </w:rPr>
        <w:t xml:space="preserve"> </w:t>
      </w:r>
      <w:r>
        <w:t>не</w:t>
      </w:r>
      <w:r>
        <w:rPr>
          <w:spacing w:val="-17"/>
        </w:rPr>
        <w:t xml:space="preserve"> </w:t>
      </w:r>
      <w:r>
        <w:t>встигає</w:t>
      </w:r>
      <w:r>
        <w:rPr>
          <w:spacing w:val="-18"/>
        </w:rPr>
        <w:t xml:space="preserve"> </w:t>
      </w:r>
      <w:r>
        <w:t>ознайомитися</w:t>
      </w:r>
      <w:r>
        <w:rPr>
          <w:spacing w:val="-17"/>
        </w:rPr>
        <w:t xml:space="preserve"> </w:t>
      </w:r>
      <w:r>
        <w:t>з</w:t>
      </w:r>
      <w:r>
        <w:rPr>
          <w:spacing w:val="-18"/>
        </w:rPr>
        <w:t xml:space="preserve"> </w:t>
      </w:r>
      <w:r>
        <w:t>основною</w:t>
      </w:r>
      <w:r>
        <w:rPr>
          <w:spacing w:val="-17"/>
        </w:rPr>
        <w:t xml:space="preserve"> </w:t>
      </w:r>
      <w:r>
        <w:t>інформацією</w:t>
      </w:r>
      <w:r>
        <w:rPr>
          <w:spacing w:val="-18"/>
        </w:rPr>
        <w:t xml:space="preserve"> </w:t>
      </w:r>
      <w:r>
        <w:t>про</w:t>
      </w:r>
      <w:r>
        <w:rPr>
          <w:spacing w:val="-17"/>
        </w:rPr>
        <w:t xml:space="preserve"> </w:t>
      </w:r>
      <w:r>
        <w:t>курси:</w:t>
      </w:r>
      <w:r>
        <w:rPr>
          <w:spacing w:val="-18"/>
        </w:rPr>
        <w:t xml:space="preserve"> </w:t>
      </w:r>
      <w:r>
        <w:t>їх</w:t>
      </w:r>
      <w:r>
        <w:rPr>
          <w:spacing w:val="-17"/>
        </w:rPr>
        <w:t xml:space="preserve"> </w:t>
      </w:r>
      <w:r>
        <w:t>видами, ціною, акціями, методикою виклад</w:t>
      </w:r>
      <w:r>
        <w:t>ання та викладачами. Тому це значно знижує шанси на те, що відвідувач запишеться на пробний урок. Крім того, середній показник перегляду сторінок — 1,48, що підтверджує гіпотезу про те, що користувачі не ознайомлюються з усією потрібною інформацією на сайт</w:t>
      </w:r>
      <w:r>
        <w:t>і.</w:t>
      </w:r>
    </w:p>
    <w:p w14:paraId="7D9EEA5C" w14:textId="77777777" w:rsidR="00A13F87" w:rsidRDefault="00A13F87">
      <w:pPr>
        <w:pStyle w:val="a3"/>
        <w:spacing w:line="360" w:lineRule="auto"/>
        <w:sectPr w:rsidR="00A13F87">
          <w:pgSz w:w="11910" w:h="16840"/>
          <w:pgMar w:top="840" w:right="425" w:bottom="280" w:left="1275" w:header="578" w:footer="0" w:gutter="0"/>
          <w:cols w:space="720"/>
        </w:sectPr>
      </w:pPr>
    </w:p>
    <w:p w14:paraId="5491B73F" w14:textId="77777777" w:rsidR="00A13F87" w:rsidRDefault="00AE16AA">
      <w:pPr>
        <w:pStyle w:val="a3"/>
        <w:spacing w:before="289" w:line="360" w:lineRule="auto"/>
        <w:ind w:right="144" w:firstLine="719"/>
      </w:pPr>
      <w:r>
        <w:lastRenderedPageBreak/>
        <w:t>Важливим є також показник відмови, який складає 79%. Це надто високий рівень і може свідчити про проблеми із завантаженням сайту або незручний користувацький досвід, через що люди швидко залишають сайт, не переходячи на інші сторінки.</w:t>
      </w:r>
    </w:p>
    <w:p w14:paraId="752FC4F9" w14:textId="77777777" w:rsidR="00A13F87" w:rsidRDefault="00A13F87">
      <w:pPr>
        <w:pStyle w:val="a3"/>
        <w:ind w:left="0"/>
        <w:jc w:val="left"/>
        <w:rPr>
          <w:sz w:val="20"/>
        </w:rPr>
      </w:pPr>
    </w:p>
    <w:p w14:paraId="44A48389" w14:textId="77777777" w:rsidR="00A13F87" w:rsidRDefault="00AE16AA">
      <w:pPr>
        <w:pStyle w:val="a3"/>
        <w:ind w:left="0"/>
        <w:jc w:val="left"/>
        <w:rPr>
          <w:sz w:val="20"/>
        </w:rPr>
      </w:pPr>
      <w:r>
        <w:rPr>
          <w:noProof/>
          <w:sz w:val="20"/>
        </w:rPr>
        <w:drawing>
          <wp:anchor distT="0" distB="0" distL="0" distR="0" simplePos="0" relativeHeight="487594496" behindDoc="1" locked="0" layoutInCell="1" allowOverlap="1" wp14:anchorId="2E908339" wp14:editId="7906ED4E">
            <wp:simplePos x="0" y="0"/>
            <wp:positionH relativeFrom="page">
              <wp:posOffset>900430</wp:posOffset>
            </wp:positionH>
            <wp:positionV relativeFrom="paragraph">
              <wp:posOffset>161842</wp:posOffset>
            </wp:positionV>
            <wp:extent cx="6365265" cy="2536888"/>
            <wp:effectExtent l="0" t="0" r="0" b="0"/>
            <wp:wrapTopAndBottom/>
            <wp:docPr id="29" name="Image 2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9" name="Image 29"/>
                    <pic:cNvPicPr/>
                  </pic:nvPicPr>
                  <pic:blipFill>
                    <a:blip r:embed="rId32" cstate="print"/>
                    <a:stretch>
                      <a:fillRect/>
                    </a:stretch>
                  </pic:blipFill>
                  <pic:spPr>
                    <a:xfrm>
                      <a:off x="0" y="0"/>
                      <a:ext cx="6365265" cy="2536888"/>
                    </a:xfrm>
                    <a:prstGeom prst="rect">
                      <a:avLst/>
                    </a:prstGeom>
                  </pic:spPr>
                </pic:pic>
              </a:graphicData>
            </a:graphic>
          </wp:anchor>
        </w:drawing>
      </w:r>
    </w:p>
    <w:p w14:paraId="7656FB01" w14:textId="77777777" w:rsidR="00A13F87" w:rsidRDefault="00AE16AA">
      <w:pPr>
        <w:pStyle w:val="a3"/>
        <w:spacing w:before="129"/>
        <w:ind w:left="1036" w:right="1033"/>
        <w:jc w:val="center"/>
      </w:pPr>
      <w:r>
        <w:t>Рисунок</w:t>
      </w:r>
      <w:r>
        <w:rPr>
          <w:spacing w:val="-8"/>
        </w:rPr>
        <w:t xml:space="preserve"> </w:t>
      </w:r>
      <w:r>
        <w:t>–</w:t>
      </w:r>
      <w:r>
        <w:rPr>
          <w:spacing w:val="-4"/>
        </w:rPr>
        <w:t xml:space="preserve"> </w:t>
      </w:r>
      <w:r>
        <w:t>2.12</w:t>
      </w:r>
      <w:r>
        <w:rPr>
          <w:spacing w:val="-4"/>
        </w:rPr>
        <w:t xml:space="preserve"> </w:t>
      </w:r>
      <w:r>
        <w:t>-</w:t>
      </w:r>
      <w:r>
        <w:rPr>
          <w:spacing w:val="-5"/>
        </w:rPr>
        <w:t xml:space="preserve"> </w:t>
      </w:r>
      <w:r>
        <w:t>Розподіл</w:t>
      </w:r>
      <w:r>
        <w:rPr>
          <w:spacing w:val="-5"/>
        </w:rPr>
        <w:t xml:space="preserve"> </w:t>
      </w:r>
      <w:r>
        <w:t>каналів</w:t>
      </w:r>
      <w:r>
        <w:rPr>
          <w:spacing w:val="-4"/>
        </w:rPr>
        <w:t xml:space="preserve"> </w:t>
      </w:r>
      <w:r>
        <w:rPr>
          <w:spacing w:val="-2"/>
        </w:rPr>
        <w:t>трафіку</w:t>
      </w:r>
    </w:p>
    <w:p w14:paraId="01E84636" w14:textId="77777777" w:rsidR="00A13F87" w:rsidRDefault="00AE16AA">
      <w:pPr>
        <w:spacing w:before="162"/>
        <w:ind w:left="1036" w:right="1036"/>
        <w:jc w:val="center"/>
        <w:rPr>
          <w:i/>
          <w:sz w:val="24"/>
        </w:rPr>
      </w:pPr>
      <w:r>
        <w:rPr>
          <w:i/>
          <w:sz w:val="24"/>
        </w:rPr>
        <w:t>Джерело:</w:t>
      </w:r>
      <w:r>
        <w:rPr>
          <w:i/>
          <w:spacing w:val="-3"/>
          <w:sz w:val="24"/>
        </w:rPr>
        <w:t xml:space="preserve"> </w:t>
      </w:r>
      <w:proofErr w:type="spellStart"/>
      <w:r>
        <w:rPr>
          <w:i/>
          <w:spacing w:val="-2"/>
          <w:sz w:val="24"/>
        </w:rPr>
        <w:t>SimilarWeb</w:t>
      </w:r>
      <w:proofErr w:type="spellEnd"/>
    </w:p>
    <w:p w14:paraId="46DA2802" w14:textId="77777777" w:rsidR="00A13F87" w:rsidRDefault="00A13F87">
      <w:pPr>
        <w:pStyle w:val="a3"/>
        <w:ind w:left="0"/>
        <w:jc w:val="left"/>
        <w:rPr>
          <w:i/>
          <w:sz w:val="24"/>
        </w:rPr>
      </w:pPr>
    </w:p>
    <w:p w14:paraId="3A3DBCE1" w14:textId="77777777" w:rsidR="00A13F87" w:rsidRDefault="00A13F87">
      <w:pPr>
        <w:pStyle w:val="a3"/>
        <w:spacing w:before="68"/>
        <w:ind w:left="0"/>
        <w:jc w:val="left"/>
        <w:rPr>
          <w:i/>
          <w:sz w:val="24"/>
        </w:rPr>
      </w:pPr>
    </w:p>
    <w:p w14:paraId="6D83E0A6" w14:textId="77777777" w:rsidR="00A13F87" w:rsidRDefault="00AE16AA">
      <w:pPr>
        <w:pStyle w:val="a3"/>
        <w:spacing w:line="360" w:lineRule="auto"/>
        <w:ind w:right="139" w:firstLine="719"/>
      </w:pPr>
      <w:r>
        <w:t xml:space="preserve">Наступний </w:t>
      </w:r>
      <w:proofErr w:type="spellStart"/>
      <w:r>
        <w:t>скриншот</w:t>
      </w:r>
      <w:proofErr w:type="spellEnd"/>
      <w:r>
        <w:t xml:space="preserve"> (див. рисунок 2.12) демонструє розподіл трафіку за каналами.</w:t>
      </w:r>
      <w:r>
        <w:rPr>
          <w:spacing w:val="-18"/>
        </w:rPr>
        <w:t xml:space="preserve"> </w:t>
      </w:r>
      <w:r>
        <w:t>Найбільший</w:t>
      </w:r>
      <w:r>
        <w:rPr>
          <w:spacing w:val="-17"/>
        </w:rPr>
        <w:t xml:space="preserve"> </w:t>
      </w:r>
      <w:r>
        <w:t>відсоток</w:t>
      </w:r>
      <w:r>
        <w:rPr>
          <w:spacing w:val="-15"/>
        </w:rPr>
        <w:t xml:space="preserve"> </w:t>
      </w:r>
      <w:r>
        <w:t>трафіку</w:t>
      </w:r>
      <w:r>
        <w:rPr>
          <w:spacing w:val="-18"/>
        </w:rPr>
        <w:t xml:space="preserve"> </w:t>
      </w:r>
      <w:r>
        <w:t>припадає</w:t>
      </w:r>
      <w:r>
        <w:rPr>
          <w:spacing w:val="-17"/>
        </w:rPr>
        <w:t xml:space="preserve"> </w:t>
      </w:r>
      <w:r>
        <w:t>на</w:t>
      </w:r>
      <w:r>
        <w:rPr>
          <w:spacing w:val="-18"/>
        </w:rPr>
        <w:t xml:space="preserve"> </w:t>
      </w:r>
      <w:r>
        <w:t>прямі</w:t>
      </w:r>
      <w:r>
        <w:rPr>
          <w:spacing w:val="-14"/>
        </w:rPr>
        <w:t xml:space="preserve"> </w:t>
      </w:r>
      <w:r>
        <w:t>заходи</w:t>
      </w:r>
      <w:r>
        <w:rPr>
          <w:spacing w:val="-15"/>
        </w:rPr>
        <w:t xml:space="preserve"> </w:t>
      </w:r>
      <w:r>
        <w:t>(</w:t>
      </w:r>
      <w:proofErr w:type="spellStart"/>
      <w:r>
        <w:t>direct</w:t>
      </w:r>
      <w:proofErr w:type="spellEnd"/>
      <w:r>
        <w:t>),</w:t>
      </w:r>
      <w:r>
        <w:rPr>
          <w:spacing w:val="-18"/>
        </w:rPr>
        <w:t xml:space="preserve"> </w:t>
      </w:r>
      <w:r>
        <w:t>що</w:t>
      </w:r>
      <w:r>
        <w:rPr>
          <w:spacing w:val="-16"/>
        </w:rPr>
        <w:t xml:space="preserve"> </w:t>
      </w:r>
      <w:r>
        <w:t>може свідчити про те, що клієнти вже знають про бренд і свідомо заходять на сайт. На другому місці знаходиться платна реклама, а на третьому — органічна видача.</w:t>
      </w:r>
    </w:p>
    <w:p w14:paraId="774E2322" w14:textId="77777777" w:rsidR="00A13F87" w:rsidRDefault="00AE16AA">
      <w:pPr>
        <w:pStyle w:val="a3"/>
        <w:spacing w:before="1" w:line="360" w:lineRule="auto"/>
        <w:ind w:right="141" w:firstLine="719"/>
      </w:pPr>
      <w:r>
        <w:t xml:space="preserve">Соціальні мережі та </w:t>
      </w:r>
      <w:proofErr w:type="spellStart"/>
      <w:r>
        <w:t>реферальний</w:t>
      </w:r>
      <w:proofErr w:type="spellEnd"/>
      <w:r>
        <w:t xml:space="preserve"> трафік мають майже однакову частку. Дисплейна</w:t>
      </w:r>
      <w:r>
        <w:rPr>
          <w:spacing w:val="-8"/>
        </w:rPr>
        <w:t xml:space="preserve"> </w:t>
      </w:r>
      <w:r>
        <w:t>реклама</w:t>
      </w:r>
      <w:r>
        <w:rPr>
          <w:spacing w:val="-10"/>
        </w:rPr>
        <w:t xml:space="preserve"> </w:t>
      </w:r>
      <w:r>
        <w:t>становить</w:t>
      </w:r>
      <w:r>
        <w:rPr>
          <w:spacing w:val="-8"/>
        </w:rPr>
        <w:t xml:space="preserve"> </w:t>
      </w:r>
      <w:r>
        <w:t>лише</w:t>
      </w:r>
      <w:r>
        <w:rPr>
          <w:spacing w:val="-10"/>
        </w:rPr>
        <w:t xml:space="preserve"> </w:t>
      </w:r>
      <w:r>
        <w:t>0,15%,</w:t>
      </w:r>
      <w:r>
        <w:rPr>
          <w:spacing w:val="-8"/>
        </w:rPr>
        <w:t xml:space="preserve"> </w:t>
      </w:r>
      <w:r>
        <w:t>що</w:t>
      </w:r>
      <w:r>
        <w:rPr>
          <w:spacing w:val="-7"/>
        </w:rPr>
        <w:t xml:space="preserve"> </w:t>
      </w:r>
      <w:r>
        <w:t>означає,</w:t>
      </w:r>
      <w:r>
        <w:rPr>
          <w:spacing w:val="-8"/>
        </w:rPr>
        <w:t xml:space="preserve"> </w:t>
      </w:r>
      <w:r>
        <w:t>що</w:t>
      </w:r>
      <w:r>
        <w:rPr>
          <w:spacing w:val="-7"/>
        </w:rPr>
        <w:t xml:space="preserve"> </w:t>
      </w:r>
      <w:r>
        <w:t>цей</w:t>
      </w:r>
      <w:r>
        <w:rPr>
          <w:spacing w:val="-7"/>
        </w:rPr>
        <w:t xml:space="preserve"> </w:t>
      </w:r>
      <w:r>
        <w:t>канал</w:t>
      </w:r>
      <w:r>
        <w:rPr>
          <w:spacing w:val="-8"/>
        </w:rPr>
        <w:t xml:space="preserve"> </w:t>
      </w:r>
      <w:r>
        <w:t>не</w:t>
      </w:r>
      <w:r>
        <w:rPr>
          <w:spacing w:val="-8"/>
        </w:rPr>
        <w:t xml:space="preserve"> </w:t>
      </w:r>
      <w:r>
        <w:t xml:space="preserve">приносить значної кількості </w:t>
      </w:r>
      <w:proofErr w:type="spellStart"/>
      <w:r>
        <w:t>лідів</w:t>
      </w:r>
      <w:proofErr w:type="spellEnd"/>
      <w:r>
        <w:t xml:space="preserve">. Трафік з </w:t>
      </w:r>
      <w:proofErr w:type="spellStart"/>
      <w:r>
        <w:t>email</w:t>
      </w:r>
      <w:proofErr w:type="spellEnd"/>
      <w:r>
        <w:t>-маркетингу дорівнює 0%, що свідчить про відсутність або неефективність цього каналу комунікації.</w:t>
      </w:r>
    </w:p>
    <w:p w14:paraId="0BA6BFAC" w14:textId="77777777" w:rsidR="00A13F87" w:rsidRDefault="00AE16AA">
      <w:pPr>
        <w:pStyle w:val="a3"/>
        <w:ind w:left="863"/>
      </w:pPr>
      <w:r>
        <w:t>Тепер</w:t>
      </w:r>
      <w:r>
        <w:rPr>
          <w:spacing w:val="-5"/>
        </w:rPr>
        <w:t xml:space="preserve"> </w:t>
      </w:r>
      <w:r>
        <w:t>проаналізуємо</w:t>
      </w:r>
      <w:r>
        <w:rPr>
          <w:spacing w:val="-1"/>
        </w:rPr>
        <w:t xml:space="preserve"> </w:t>
      </w:r>
      <w:r>
        <w:t>швидкість</w:t>
      </w:r>
      <w:r>
        <w:rPr>
          <w:spacing w:val="-3"/>
        </w:rPr>
        <w:t xml:space="preserve"> </w:t>
      </w:r>
      <w:r>
        <w:t>загрузки</w:t>
      </w:r>
      <w:r>
        <w:rPr>
          <w:spacing w:val="-1"/>
        </w:rPr>
        <w:t xml:space="preserve"> </w:t>
      </w:r>
      <w:r>
        <w:t>сайту</w:t>
      </w:r>
      <w:r>
        <w:rPr>
          <w:spacing w:val="2"/>
        </w:rPr>
        <w:t xml:space="preserve"> </w:t>
      </w:r>
      <w:r>
        <w:t>та</w:t>
      </w:r>
      <w:r>
        <w:rPr>
          <w:spacing w:val="-4"/>
        </w:rPr>
        <w:t xml:space="preserve"> </w:t>
      </w:r>
      <w:r>
        <w:t>покажемо</w:t>
      </w:r>
      <w:r>
        <w:rPr>
          <w:spacing w:val="-2"/>
        </w:rPr>
        <w:t xml:space="preserve"> </w:t>
      </w:r>
      <w:r>
        <w:t>дані</w:t>
      </w:r>
      <w:r>
        <w:rPr>
          <w:spacing w:val="-3"/>
        </w:rPr>
        <w:t xml:space="preserve"> </w:t>
      </w:r>
      <w:r>
        <w:t>на</w:t>
      </w:r>
      <w:r>
        <w:rPr>
          <w:spacing w:val="-4"/>
        </w:rPr>
        <w:t xml:space="preserve"> </w:t>
      </w:r>
      <w:r>
        <w:rPr>
          <w:spacing w:val="-2"/>
        </w:rPr>
        <w:t>рис</w:t>
      </w:r>
      <w:r>
        <w:rPr>
          <w:spacing w:val="-2"/>
        </w:rPr>
        <w:t>унку</w:t>
      </w:r>
    </w:p>
    <w:p w14:paraId="1713E7C1" w14:textId="77777777" w:rsidR="00A13F87" w:rsidRDefault="00AE16AA">
      <w:pPr>
        <w:pStyle w:val="a3"/>
        <w:spacing w:before="161" w:line="360" w:lineRule="auto"/>
        <w:ind w:right="141"/>
      </w:pPr>
      <w:r>
        <w:t xml:space="preserve">2.13.. Проведемо аналіз </w:t>
      </w:r>
      <w:proofErr w:type="spellStart"/>
      <w:r>
        <w:t>закрузки</w:t>
      </w:r>
      <w:proofErr w:type="spellEnd"/>
      <w:r>
        <w:t xml:space="preserve"> саме на мобільних пристроях, так як через них заходять</w:t>
      </w:r>
      <w:r>
        <w:rPr>
          <w:spacing w:val="-18"/>
        </w:rPr>
        <w:t xml:space="preserve"> </w:t>
      </w:r>
      <w:r>
        <w:t>на</w:t>
      </w:r>
      <w:r>
        <w:rPr>
          <w:spacing w:val="-17"/>
        </w:rPr>
        <w:t xml:space="preserve"> </w:t>
      </w:r>
      <w:r>
        <w:t>сайт</w:t>
      </w:r>
      <w:r>
        <w:rPr>
          <w:spacing w:val="-18"/>
        </w:rPr>
        <w:t xml:space="preserve"> </w:t>
      </w:r>
      <w:r>
        <w:t>найчастіше.</w:t>
      </w:r>
      <w:r>
        <w:rPr>
          <w:spacing w:val="-17"/>
        </w:rPr>
        <w:t xml:space="preserve"> </w:t>
      </w:r>
      <w:r>
        <w:t>Швидкість</w:t>
      </w:r>
      <w:r>
        <w:rPr>
          <w:spacing w:val="-18"/>
        </w:rPr>
        <w:t xml:space="preserve"> </w:t>
      </w:r>
      <w:r>
        <w:t>загрузки</w:t>
      </w:r>
      <w:r>
        <w:rPr>
          <w:spacing w:val="-17"/>
        </w:rPr>
        <w:t xml:space="preserve"> </w:t>
      </w:r>
      <w:r>
        <w:t>напряму</w:t>
      </w:r>
      <w:r>
        <w:rPr>
          <w:spacing w:val="-18"/>
        </w:rPr>
        <w:t xml:space="preserve"> </w:t>
      </w:r>
      <w:r>
        <w:t>впливає</w:t>
      </w:r>
      <w:r>
        <w:rPr>
          <w:spacing w:val="-17"/>
        </w:rPr>
        <w:t xml:space="preserve"> </w:t>
      </w:r>
      <w:r>
        <w:t>на</w:t>
      </w:r>
      <w:r>
        <w:rPr>
          <w:spacing w:val="-18"/>
        </w:rPr>
        <w:t xml:space="preserve"> </w:t>
      </w:r>
      <w:r>
        <w:t>вибір</w:t>
      </w:r>
      <w:r>
        <w:rPr>
          <w:spacing w:val="-17"/>
        </w:rPr>
        <w:t xml:space="preserve"> </w:t>
      </w:r>
      <w:r>
        <w:t>клієнта, бо він не стане довго чекати, щоб сайт завантажиться, скоріш за все він перейде с таким же запитом до конкурента на іншій сайт.</w:t>
      </w:r>
    </w:p>
    <w:p w14:paraId="71AE886A" w14:textId="77777777" w:rsidR="00A13F87" w:rsidRDefault="00A13F87">
      <w:pPr>
        <w:pStyle w:val="a3"/>
        <w:spacing w:line="360" w:lineRule="auto"/>
        <w:sectPr w:rsidR="00A13F87">
          <w:pgSz w:w="11910" w:h="16840"/>
          <w:pgMar w:top="840" w:right="425" w:bottom="280" w:left="1275" w:header="578" w:footer="0" w:gutter="0"/>
          <w:cols w:space="720"/>
        </w:sectPr>
      </w:pPr>
    </w:p>
    <w:p w14:paraId="4FB43847" w14:textId="77777777" w:rsidR="00A13F87" w:rsidRDefault="00A13F87">
      <w:pPr>
        <w:pStyle w:val="a3"/>
        <w:spacing w:before="60"/>
        <w:ind w:left="0"/>
        <w:jc w:val="left"/>
        <w:rPr>
          <w:sz w:val="20"/>
        </w:rPr>
      </w:pPr>
    </w:p>
    <w:p w14:paraId="4FDFD9AD" w14:textId="77777777" w:rsidR="00A13F87" w:rsidRDefault="00AE16AA">
      <w:pPr>
        <w:pStyle w:val="a3"/>
        <w:ind w:left="2501"/>
        <w:jc w:val="left"/>
        <w:rPr>
          <w:sz w:val="20"/>
        </w:rPr>
      </w:pPr>
      <w:r>
        <w:rPr>
          <w:noProof/>
          <w:sz w:val="20"/>
        </w:rPr>
        <w:drawing>
          <wp:inline distT="0" distB="0" distL="0" distR="0" wp14:anchorId="19CAD41B" wp14:editId="1537D293">
            <wp:extent cx="3282423" cy="2760535"/>
            <wp:effectExtent l="0" t="0" r="0" b="0"/>
            <wp:docPr id="30" name="Image 3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0" name="Image 30"/>
                    <pic:cNvPicPr/>
                  </pic:nvPicPr>
                  <pic:blipFill>
                    <a:blip r:embed="rId33" cstate="print"/>
                    <a:stretch>
                      <a:fillRect/>
                    </a:stretch>
                  </pic:blipFill>
                  <pic:spPr>
                    <a:xfrm>
                      <a:off x="0" y="0"/>
                      <a:ext cx="3282423" cy="2760535"/>
                    </a:xfrm>
                    <a:prstGeom prst="rect">
                      <a:avLst/>
                    </a:prstGeom>
                  </pic:spPr>
                </pic:pic>
              </a:graphicData>
            </a:graphic>
          </wp:inline>
        </w:drawing>
      </w:r>
    </w:p>
    <w:p w14:paraId="59AEB28A" w14:textId="77777777" w:rsidR="00A13F87" w:rsidRDefault="00AE16AA">
      <w:pPr>
        <w:pStyle w:val="a3"/>
        <w:spacing w:before="233"/>
        <w:ind w:left="1036" w:right="1033"/>
        <w:jc w:val="center"/>
      </w:pPr>
      <w:r>
        <w:t>Рисунок</w:t>
      </w:r>
      <w:r>
        <w:rPr>
          <w:spacing w:val="-9"/>
        </w:rPr>
        <w:t xml:space="preserve"> </w:t>
      </w:r>
      <w:r>
        <w:t>2.13</w:t>
      </w:r>
      <w:r>
        <w:rPr>
          <w:spacing w:val="-5"/>
        </w:rPr>
        <w:t xml:space="preserve"> </w:t>
      </w:r>
      <w:r>
        <w:t>–</w:t>
      </w:r>
      <w:r>
        <w:rPr>
          <w:spacing w:val="-5"/>
        </w:rPr>
        <w:t xml:space="preserve"> </w:t>
      </w:r>
      <w:r>
        <w:t>Швидкість</w:t>
      </w:r>
      <w:r>
        <w:rPr>
          <w:spacing w:val="-6"/>
        </w:rPr>
        <w:t xml:space="preserve"> </w:t>
      </w:r>
      <w:r>
        <w:t>загрузки</w:t>
      </w:r>
      <w:r>
        <w:rPr>
          <w:spacing w:val="-5"/>
        </w:rPr>
        <w:t xml:space="preserve"> </w:t>
      </w:r>
      <w:r>
        <w:rPr>
          <w:spacing w:val="-2"/>
        </w:rPr>
        <w:t>сайту</w:t>
      </w:r>
    </w:p>
    <w:p w14:paraId="1E04392B" w14:textId="77777777" w:rsidR="00A13F87" w:rsidRDefault="00AE16AA">
      <w:pPr>
        <w:spacing w:before="160"/>
        <w:ind w:left="1036" w:right="1036"/>
        <w:jc w:val="center"/>
        <w:rPr>
          <w:i/>
          <w:sz w:val="24"/>
        </w:rPr>
      </w:pPr>
      <w:r>
        <w:rPr>
          <w:i/>
          <w:sz w:val="24"/>
        </w:rPr>
        <w:t>Джерело:</w:t>
      </w:r>
      <w:r>
        <w:rPr>
          <w:i/>
          <w:spacing w:val="-2"/>
          <w:sz w:val="24"/>
        </w:rPr>
        <w:t xml:space="preserve"> </w:t>
      </w:r>
      <w:r>
        <w:rPr>
          <w:i/>
          <w:sz w:val="24"/>
        </w:rPr>
        <w:t>сервіс</w:t>
      </w:r>
      <w:r>
        <w:rPr>
          <w:i/>
          <w:spacing w:val="-2"/>
          <w:sz w:val="24"/>
        </w:rPr>
        <w:t xml:space="preserve"> </w:t>
      </w:r>
      <w:proofErr w:type="spellStart"/>
      <w:r>
        <w:rPr>
          <w:i/>
          <w:spacing w:val="-2"/>
          <w:sz w:val="24"/>
        </w:rPr>
        <w:t>Pagespeed</w:t>
      </w:r>
      <w:proofErr w:type="spellEnd"/>
    </w:p>
    <w:p w14:paraId="2311E2B7" w14:textId="77777777" w:rsidR="00A13F87" w:rsidRDefault="00A13F87">
      <w:pPr>
        <w:pStyle w:val="a3"/>
        <w:ind w:left="0"/>
        <w:jc w:val="left"/>
        <w:rPr>
          <w:i/>
          <w:sz w:val="24"/>
        </w:rPr>
      </w:pPr>
    </w:p>
    <w:p w14:paraId="003353E3" w14:textId="77777777" w:rsidR="00A13F87" w:rsidRDefault="00A13F87">
      <w:pPr>
        <w:pStyle w:val="a3"/>
        <w:spacing w:before="1"/>
        <w:ind w:left="0"/>
        <w:jc w:val="left"/>
        <w:rPr>
          <w:i/>
          <w:sz w:val="24"/>
        </w:rPr>
      </w:pPr>
    </w:p>
    <w:p w14:paraId="4C25D0EE" w14:textId="77777777" w:rsidR="00A13F87" w:rsidRDefault="00AE16AA">
      <w:pPr>
        <w:pStyle w:val="a3"/>
        <w:spacing w:line="360" w:lineRule="auto"/>
        <w:ind w:right="136" w:firstLine="719"/>
      </w:pPr>
      <w:r>
        <w:t>На основі аналізу швидкості мобільної версії сайту було виявлено кілька проблем. По-перше,</w:t>
      </w:r>
      <w:r>
        <w:rPr>
          <w:spacing w:val="-2"/>
        </w:rPr>
        <w:t xml:space="preserve"> </w:t>
      </w:r>
      <w:proofErr w:type="spellStart"/>
      <w:r>
        <w:t>Total</w:t>
      </w:r>
      <w:proofErr w:type="spellEnd"/>
      <w:r>
        <w:t xml:space="preserve"> </w:t>
      </w:r>
      <w:proofErr w:type="spellStart"/>
      <w:r>
        <w:t>Blocking</w:t>
      </w:r>
      <w:proofErr w:type="spellEnd"/>
      <w:r>
        <w:t xml:space="preserve"> </w:t>
      </w:r>
      <w:proofErr w:type="spellStart"/>
      <w:r>
        <w:t>Timeскладає</w:t>
      </w:r>
      <w:proofErr w:type="spellEnd"/>
      <w:r>
        <w:t xml:space="preserve"> 370 мс, що вказує на значне блокування взаємодії користувачів з сайтом під час завантаження. </w:t>
      </w:r>
      <w:proofErr w:type="spellStart"/>
      <w:r>
        <w:t>Largest</w:t>
      </w:r>
      <w:proofErr w:type="spellEnd"/>
      <w:r>
        <w:t xml:space="preserve"> </w:t>
      </w:r>
      <w:proofErr w:type="spellStart"/>
      <w:r>
        <w:t>Contentful</w:t>
      </w:r>
      <w:proofErr w:type="spellEnd"/>
      <w:r>
        <w:t xml:space="preserve"> </w:t>
      </w:r>
      <w:proofErr w:type="spellStart"/>
      <w:r>
        <w:t>Paint</w:t>
      </w:r>
      <w:proofErr w:type="spellEnd"/>
      <w:r>
        <w:t xml:space="preserve"> становить 3,5 секунд</w:t>
      </w:r>
      <w:r>
        <w:t xml:space="preserve">и, що є занадто довгим для швидкого завантаження основного контенту, особливо на мобільних пристроях. Хоча </w:t>
      </w:r>
      <w:proofErr w:type="spellStart"/>
      <w:r>
        <w:t>First</w:t>
      </w:r>
      <w:proofErr w:type="spellEnd"/>
      <w:r>
        <w:t xml:space="preserve"> </w:t>
      </w:r>
      <w:proofErr w:type="spellStart"/>
      <w:r>
        <w:t>Contentful</w:t>
      </w:r>
      <w:proofErr w:type="spellEnd"/>
      <w:r>
        <w:t xml:space="preserve"> </w:t>
      </w:r>
      <w:proofErr w:type="spellStart"/>
      <w:r>
        <w:t>Paint</w:t>
      </w:r>
      <w:proofErr w:type="spellEnd"/>
      <w:r>
        <w:t xml:space="preserve"> дорівнює 1,5 секунди, цей показник можна покращити для ще кращої швидкодії. Загальний </w:t>
      </w:r>
      <w:proofErr w:type="spellStart"/>
      <w:r>
        <w:t>Speed</w:t>
      </w:r>
      <w:proofErr w:type="spellEnd"/>
      <w:r>
        <w:t xml:space="preserve"> </w:t>
      </w:r>
      <w:proofErr w:type="spellStart"/>
      <w:r>
        <w:t>Index</w:t>
      </w:r>
      <w:proofErr w:type="spellEnd"/>
      <w:r>
        <w:t xml:space="preserve"> — 2,7 секунди, що, хоча і є </w:t>
      </w:r>
      <w:r>
        <w:t>хорошим показником, все ж може бути оптимізованим.</w:t>
      </w:r>
    </w:p>
    <w:p w14:paraId="61CD0D68" w14:textId="77777777" w:rsidR="00A13F87" w:rsidRDefault="00AE16AA">
      <w:pPr>
        <w:pStyle w:val="a3"/>
        <w:spacing w:before="1" w:line="360" w:lineRule="auto"/>
        <w:ind w:right="134" w:firstLine="719"/>
      </w:pPr>
      <w:proofErr w:type="spellStart"/>
      <w:r>
        <w:t>Customer</w:t>
      </w:r>
      <w:proofErr w:type="spellEnd"/>
      <w:r>
        <w:rPr>
          <w:spacing w:val="-18"/>
        </w:rPr>
        <w:t xml:space="preserve"> </w:t>
      </w:r>
      <w:proofErr w:type="spellStart"/>
      <w:r>
        <w:t>Journey</w:t>
      </w:r>
      <w:proofErr w:type="spellEnd"/>
      <w:r>
        <w:rPr>
          <w:spacing w:val="-17"/>
        </w:rPr>
        <w:t xml:space="preserve"> </w:t>
      </w:r>
      <w:proofErr w:type="spellStart"/>
      <w:r>
        <w:t>Mapping</w:t>
      </w:r>
      <w:proofErr w:type="spellEnd"/>
      <w:r>
        <w:rPr>
          <w:spacing w:val="-18"/>
        </w:rPr>
        <w:t xml:space="preserve"> </w:t>
      </w:r>
      <w:r>
        <w:t>(CJM)</w:t>
      </w:r>
      <w:r>
        <w:rPr>
          <w:spacing w:val="-17"/>
        </w:rPr>
        <w:t xml:space="preserve"> </w:t>
      </w:r>
      <w:r>
        <w:t>або</w:t>
      </w:r>
      <w:r>
        <w:rPr>
          <w:spacing w:val="-18"/>
        </w:rPr>
        <w:t xml:space="preserve"> </w:t>
      </w:r>
      <w:r>
        <w:t>моделювання</w:t>
      </w:r>
      <w:r>
        <w:rPr>
          <w:spacing w:val="-17"/>
        </w:rPr>
        <w:t xml:space="preserve"> </w:t>
      </w:r>
      <w:r>
        <w:t>клієнтських</w:t>
      </w:r>
      <w:r>
        <w:rPr>
          <w:spacing w:val="-18"/>
        </w:rPr>
        <w:t xml:space="preserve"> </w:t>
      </w:r>
      <w:r>
        <w:t>подорожей</w:t>
      </w:r>
      <w:r>
        <w:rPr>
          <w:spacing w:val="-17"/>
        </w:rPr>
        <w:t xml:space="preserve"> </w:t>
      </w:r>
      <w:r>
        <w:t>— це</w:t>
      </w:r>
      <w:r>
        <w:rPr>
          <w:spacing w:val="-13"/>
        </w:rPr>
        <w:t xml:space="preserve"> </w:t>
      </w:r>
      <w:r>
        <w:t>методологія,</w:t>
      </w:r>
      <w:r>
        <w:rPr>
          <w:spacing w:val="-14"/>
        </w:rPr>
        <w:t xml:space="preserve"> </w:t>
      </w:r>
      <w:r>
        <w:t>яка</w:t>
      </w:r>
      <w:r>
        <w:rPr>
          <w:spacing w:val="-13"/>
        </w:rPr>
        <w:t xml:space="preserve"> </w:t>
      </w:r>
      <w:r>
        <w:t>дозволяє</w:t>
      </w:r>
      <w:r>
        <w:rPr>
          <w:spacing w:val="-13"/>
        </w:rPr>
        <w:t xml:space="preserve"> </w:t>
      </w:r>
      <w:r>
        <w:t>організаціям</w:t>
      </w:r>
      <w:r>
        <w:rPr>
          <w:spacing w:val="-14"/>
        </w:rPr>
        <w:t xml:space="preserve"> </w:t>
      </w:r>
      <w:r>
        <w:t>візуалізувати</w:t>
      </w:r>
      <w:r>
        <w:rPr>
          <w:spacing w:val="-13"/>
        </w:rPr>
        <w:t xml:space="preserve"> </w:t>
      </w:r>
      <w:r>
        <w:t>та</w:t>
      </w:r>
      <w:r>
        <w:rPr>
          <w:spacing w:val="-14"/>
        </w:rPr>
        <w:t xml:space="preserve"> </w:t>
      </w:r>
      <w:r>
        <w:t>зрозуміти</w:t>
      </w:r>
      <w:r>
        <w:rPr>
          <w:spacing w:val="-13"/>
        </w:rPr>
        <w:t xml:space="preserve"> </w:t>
      </w:r>
      <w:r>
        <w:t>досвід</w:t>
      </w:r>
      <w:r>
        <w:rPr>
          <w:spacing w:val="-12"/>
        </w:rPr>
        <w:t xml:space="preserve"> </w:t>
      </w:r>
      <w:r>
        <w:t>клієнта на всіх етапах його взаємодії з брендом. Для школи ESL це надзвичайно важливо, оскільки шлях від першого контакту до завершення навчання може бути досить складним, включаючи різні точки дотику (</w:t>
      </w:r>
      <w:proofErr w:type="spellStart"/>
      <w:r>
        <w:t>touchpoints</w:t>
      </w:r>
      <w:proofErr w:type="spellEnd"/>
      <w:r>
        <w:t xml:space="preserve">), такі як реклама, </w:t>
      </w:r>
      <w:proofErr w:type="spellStart"/>
      <w:r>
        <w:t>вебсайт</w:t>
      </w:r>
      <w:proofErr w:type="spellEnd"/>
      <w:r>
        <w:t xml:space="preserve">, консультації, </w:t>
      </w:r>
      <w:r>
        <w:t xml:space="preserve">пробні </w:t>
      </w:r>
      <w:proofErr w:type="spellStart"/>
      <w:r>
        <w:t>уроки</w:t>
      </w:r>
      <w:proofErr w:type="spellEnd"/>
      <w:r>
        <w:t xml:space="preserve"> та процес навчання.</w:t>
      </w:r>
    </w:p>
    <w:p w14:paraId="128839EF" w14:textId="77777777" w:rsidR="00A13F87" w:rsidRDefault="00AE16AA">
      <w:pPr>
        <w:pStyle w:val="a3"/>
        <w:spacing w:before="2" w:line="360" w:lineRule="auto"/>
        <w:ind w:right="134" w:firstLine="719"/>
      </w:pPr>
      <w:r>
        <w:t>Дане дослідження спрямоване на моделювання типових клієнтських шляхів для підприємства, щоб краще зрозуміти мотивації та бар'єри для клієнтів, а також оптимізувати процеси для підвищення конверсії (дивитись таблицю 2.14).</w:t>
      </w:r>
    </w:p>
    <w:p w14:paraId="0F232F90" w14:textId="77777777" w:rsidR="00A13F87" w:rsidRDefault="00AE16AA">
      <w:pPr>
        <w:pStyle w:val="a3"/>
        <w:spacing w:line="321" w:lineRule="exact"/>
        <w:ind w:left="863"/>
      </w:pPr>
      <w:r>
        <w:t>Ц</w:t>
      </w:r>
      <w:r>
        <w:t>ілі</w:t>
      </w:r>
      <w:r>
        <w:rPr>
          <w:spacing w:val="-3"/>
        </w:rPr>
        <w:t xml:space="preserve"> </w:t>
      </w:r>
      <w:r>
        <w:rPr>
          <w:spacing w:val="-2"/>
        </w:rPr>
        <w:t>дослідження:</w:t>
      </w:r>
    </w:p>
    <w:p w14:paraId="53E46175" w14:textId="77777777" w:rsidR="00A13F87" w:rsidRDefault="00A13F87">
      <w:pPr>
        <w:pStyle w:val="a3"/>
        <w:spacing w:line="321" w:lineRule="exact"/>
        <w:sectPr w:rsidR="00A13F87">
          <w:pgSz w:w="11910" w:h="16840"/>
          <w:pgMar w:top="840" w:right="425" w:bottom="280" w:left="1275" w:header="578" w:footer="0" w:gutter="0"/>
          <w:cols w:space="720"/>
        </w:sectPr>
      </w:pPr>
    </w:p>
    <w:p w14:paraId="7B7B9D8B" w14:textId="77777777" w:rsidR="00A13F87" w:rsidRDefault="00AE16AA">
      <w:pPr>
        <w:pStyle w:val="a5"/>
        <w:numPr>
          <w:ilvl w:val="0"/>
          <w:numId w:val="19"/>
        </w:numPr>
        <w:tabs>
          <w:tab w:val="left" w:pos="862"/>
        </w:tabs>
        <w:spacing w:before="289"/>
        <w:ind w:left="862" w:hanging="359"/>
        <w:rPr>
          <w:sz w:val="28"/>
        </w:rPr>
      </w:pPr>
      <w:r>
        <w:rPr>
          <w:sz w:val="28"/>
        </w:rPr>
        <w:lastRenderedPageBreak/>
        <w:t>Визначити</w:t>
      </w:r>
      <w:r>
        <w:rPr>
          <w:spacing w:val="-7"/>
          <w:sz w:val="28"/>
        </w:rPr>
        <w:t xml:space="preserve"> </w:t>
      </w:r>
      <w:r>
        <w:rPr>
          <w:sz w:val="28"/>
        </w:rPr>
        <w:t>основні</w:t>
      </w:r>
      <w:r>
        <w:rPr>
          <w:spacing w:val="-8"/>
          <w:sz w:val="28"/>
        </w:rPr>
        <w:t xml:space="preserve"> </w:t>
      </w:r>
      <w:r>
        <w:rPr>
          <w:sz w:val="28"/>
        </w:rPr>
        <w:t>етапи</w:t>
      </w:r>
      <w:r>
        <w:rPr>
          <w:spacing w:val="-7"/>
          <w:sz w:val="28"/>
        </w:rPr>
        <w:t xml:space="preserve"> </w:t>
      </w:r>
      <w:r>
        <w:rPr>
          <w:sz w:val="28"/>
        </w:rPr>
        <w:t>клієнтських</w:t>
      </w:r>
      <w:r>
        <w:rPr>
          <w:spacing w:val="-5"/>
          <w:sz w:val="28"/>
        </w:rPr>
        <w:t xml:space="preserve"> </w:t>
      </w:r>
      <w:r>
        <w:rPr>
          <w:sz w:val="28"/>
        </w:rPr>
        <w:t>подорожей</w:t>
      </w:r>
      <w:r>
        <w:rPr>
          <w:spacing w:val="-9"/>
          <w:sz w:val="28"/>
        </w:rPr>
        <w:t xml:space="preserve"> </w:t>
      </w:r>
      <w:r>
        <w:rPr>
          <w:sz w:val="28"/>
        </w:rPr>
        <w:t>у</w:t>
      </w:r>
      <w:r>
        <w:rPr>
          <w:spacing w:val="-5"/>
          <w:sz w:val="28"/>
        </w:rPr>
        <w:t xml:space="preserve"> </w:t>
      </w:r>
      <w:r>
        <w:rPr>
          <w:sz w:val="28"/>
        </w:rPr>
        <w:t>школі</w:t>
      </w:r>
      <w:r>
        <w:rPr>
          <w:spacing w:val="-8"/>
          <w:sz w:val="28"/>
        </w:rPr>
        <w:t xml:space="preserve"> </w:t>
      </w:r>
      <w:r>
        <w:rPr>
          <w:spacing w:val="-4"/>
          <w:sz w:val="28"/>
        </w:rPr>
        <w:t>ESL.</w:t>
      </w:r>
    </w:p>
    <w:p w14:paraId="5057C7BE" w14:textId="77777777" w:rsidR="00A13F87" w:rsidRDefault="00AE16AA">
      <w:pPr>
        <w:pStyle w:val="a5"/>
        <w:numPr>
          <w:ilvl w:val="0"/>
          <w:numId w:val="19"/>
        </w:numPr>
        <w:tabs>
          <w:tab w:val="left" w:pos="862"/>
        </w:tabs>
        <w:spacing w:before="163"/>
        <w:ind w:left="862" w:hanging="359"/>
        <w:rPr>
          <w:sz w:val="28"/>
        </w:rPr>
      </w:pPr>
      <w:r>
        <w:rPr>
          <w:sz w:val="28"/>
        </w:rPr>
        <w:t>Виявити</w:t>
      </w:r>
      <w:r>
        <w:rPr>
          <w:spacing w:val="-4"/>
          <w:sz w:val="28"/>
        </w:rPr>
        <w:t xml:space="preserve"> </w:t>
      </w:r>
      <w:r>
        <w:rPr>
          <w:sz w:val="28"/>
        </w:rPr>
        <w:t>ключові</w:t>
      </w:r>
      <w:r>
        <w:rPr>
          <w:spacing w:val="-4"/>
          <w:sz w:val="28"/>
        </w:rPr>
        <w:t xml:space="preserve"> </w:t>
      </w:r>
      <w:r>
        <w:rPr>
          <w:sz w:val="28"/>
        </w:rPr>
        <w:t>точки</w:t>
      </w:r>
      <w:r>
        <w:rPr>
          <w:spacing w:val="-6"/>
          <w:sz w:val="28"/>
        </w:rPr>
        <w:t xml:space="preserve"> </w:t>
      </w:r>
      <w:r>
        <w:rPr>
          <w:sz w:val="28"/>
        </w:rPr>
        <w:t>дотику</w:t>
      </w:r>
      <w:r>
        <w:rPr>
          <w:spacing w:val="-3"/>
          <w:sz w:val="28"/>
        </w:rPr>
        <w:t xml:space="preserve"> </w:t>
      </w:r>
      <w:r>
        <w:rPr>
          <w:sz w:val="28"/>
        </w:rPr>
        <w:t>на</w:t>
      </w:r>
      <w:r>
        <w:rPr>
          <w:spacing w:val="-7"/>
          <w:sz w:val="28"/>
        </w:rPr>
        <w:t xml:space="preserve"> </w:t>
      </w:r>
      <w:r>
        <w:rPr>
          <w:sz w:val="28"/>
        </w:rPr>
        <w:t>кожному</w:t>
      </w:r>
      <w:r>
        <w:rPr>
          <w:spacing w:val="-7"/>
          <w:sz w:val="28"/>
        </w:rPr>
        <w:t xml:space="preserve"> </w:t>
      </w:r>
      <w:r>
        <w:rPr>
          <w:sz w:val="28"/>
        </w:rPr>
        <w:t>етапі</w:t>
      </w:r>
      <w:r>
        <w:rPr>
          <w:spacing w:val="-3"/>
          <w:sz w:val="28"/>
        </w:rPr>
        <w:t xml:space="preserve"> </w:t>
      </w:r>
      <w:r>
        <w:rPr>
          <w:sz w:val="28"/>
        </w:rPr>
        <w:t>та</w:t>
      </w:r>
      <w:r>
        <w:rPr>
          <w:spacing w:val="-4"/>
          <w:sz w:val="28"/>
        </w:rPr>
        <w:t xml:space="preserve"> </w:t>
      </w:r>
      <w:r>
        <w:rPr>
          <w:sz w:val="28"/>
        </w:rPr>
        <w:t>аналіз</w:t>
      </w:r>
      <w:r>
        <w:rPr>
          <w:spacing w:val="-4"/>
          <w:sz w:val="28"/>
        </w:rPr>
        <w:t xml:space="preserve"> </w:t>
      </w:r>
      <w:r>
        <w:rPr>
          <w:sz w:val="28"/>
        </w:rPr>
        <w:t>їх</w:t>
      </w:r>
      <w:r>
        <w:rPr>
          <w:spacing w:val="-2"/>
          <w:sz w:val="28"/>
        </w:rPr>
        <w:t xml:space="preserve"> ефективності.</w:t>
      </w:r>
    </w:p>
    <w:p w14:paraId="5296B3BE" w14:textId="77777777" w:rsidR="00A13F87" w:rsidRDefault="00AE16AA">
      <w:pPr>
        <w:pStyle w:val="a5"/>
        <w:numPr>
          <w:ilvl w:val="0"/>
          <w:numId w:val="19"/>
        </w:numPr>
        <w:tabs>
          <w:tab w:val="left" w:pos="862"/>
        </w:tabs>
        <w:spacing w:before="160"/>
        <w:ind w:left="862" w:hanging="359"/>
        <w:rPr>
          <w:sz w:val="28"/>
        </w:rPr>
      </w:pPr>
      <w:r>
        <w:rPr>
          <w:sz w:val="28"/>
        </w:rPr>
        <w:t>Виявити</w:t>
      </w:r>
      <w:r>
        <w:rPr>
          <w:spacing w:val="-6"/>
          <w:sz w:val="28"/>
        </w:rPr>
        <w:t xml:space="preserve"> </w:t>
      </w:r>
      <w:r>
        <w:rPr>
          <w:sz w:val="28"/>
        </w:rPr>
        <w:t>типові</w:t>
      </w:r>
      <w:r>
        <w:rPr>
          <w:spacing w:val="-7"/>
          <w:sz w:val="28"/>
        </w:rPr>
        <w:t xml:space="preserve"> </w:t>
      </w:r>
      <w:r>
        <w:rPr>
          <w:sz w:val="28"/>
        </w:rPr>
        <w:t>болі</w:t>
      </w:r>
      <w:r>
        <w:rPr>
          <w:spacing w:val="-5"/>
          <w:sz w:val="28"/>
        </w:rPr>
        <w:t xml:space="preserve"> </w:t>
      </w:r>
      <w:r>
        <w:rPr>
          <w:sz w:val="28"/>
        </w:rPr>
        <w:t>(</w:t>
      </w:r>
      <w:proofErr w:type="spellStart"/>
      <w:r>
        <w:rPr>
          <w:sz w:val="28"/>
        </w:rPr>
        <w:t>pain</w:t>
      </w:r>
      <w:proofErr w:type="spellEnd"/>
      <w:r>
        <w:rPr>
          <w:spacing w:val="-6"/>
          <w:sz w:val="28"/>
        </w:rPr>
        <w:t xml:space="preserve"> </w:t>
      </w:r>
      <w:proofErr w:type="spellStart"/>
      <w:r>
        <w:rPr>
          <w:sz w:val="28"/>
        </w:rPr>
        <w:t>points</w:t>
      </w:r>
      <w:proofErr w:type="spellEnd"/>
      <w:r>
        <w:rPr>
          <w:sz w:val="28"/>
        </w:rPr>
        <w:t>)</w:t>
      </w:r>
      <w:r>
        <w:rPr>
          <w:spacing w:val="-4"/>
          <w:sz w:val="28"/>
        </w:rPr>
        <w:t xml:space="preserve"> </w:t>
      </w:r>
      <w:r>
        <w:rPr>
          <w:sz w:val="28"/>
        </w:rPr>
        <w:t>клієнтів</w:t>
      </w:r>
      <w:r>
        <w:rPr>
          <w:spacing w:val="-5"/>
          <w:sz w:val="28"/>
        </w:rPr>
        <w:t xml:space="preserve"> </w:t>
      </w:r>
      <w:r>
        <w:rPr>
          <w:sz w:val="28"/>
        </w:rPr>
        <w:t>і</w:t>
      </w:r>
      <w:r>
        <w:rPr>
          <w:spacing w:val="-3"/>
          <w:sz w:val="28"/>
        </w:rPr>
        <w:t xml:space="preserve"> </w:t>
      </w:r>
      <w:r>
        <w:rPr>
          <w:sz w:val="28"/>
        </w:rPr>
        <w:t>шляхи</w:t>
      </w:r>
      <w:r>
        <w:rPr>
          <w:spacing w:val="-4"/>
          <w:sz w:val="28"/>
        </w:rPr>
        <w:t xml:space="preserve"> </w:t>
      </w:r>
      <w:r>
        <w:rPr>
          <w:sz w:val="28"/>
        </w:rPr>
        <w:t>їх</w:t>
      </w:r>
      <w:r>
        <w:rPr>
          <w:spacing w:val="-2"/>
          <w:sz w:val="28"/>
        </w:rPr>
        <w:t xml:space="preserve"> вирішення.</w:t>
      </w:r>
    </w:p>
    <w:p w14:paraId="7A7A5331" w14:textId="77777777" w:rsidR="00A13F87" w:rsidRDefault="00A13F87">
      <w:pPr>
        <w:pStyle w:val="a3"/>
        <w:spacing w:before="321"/>
        <w:ind w:left="0"/>
        <w:jc w:val="left"/>
      </w:pPr>
    </w:p>
    <w:p w14:paraId="41D67078" w14:textId="77777777" w:rsidR="00A13F87" w:rsidRDefault="00AE16AA">
      <w:pPr>
        <w:pStyle w:val="a3"/>
        <w:ind w:left="863"/>
        <w:jc w:val="left"/>
      </w:pPr>
      <w:r>
        <w:t>Таблиця</w:t>
      </w:r>
      <w:r>
        <w:rPr>
          <w:spacing w:val="-5"/>
        </w:rPr>
        <w:t xml:space="preserve"> </w:t>
      </w:r>
      <w:r>
        <w:t>2.14</w:t>
      </w:r>
      <w:r>
        <w:rPr>
          <w:spacing w:val="-5"/>
        </w:rPr>
        <w:t xml:space="preserve"> </w:t>
      </w:r>
      <w:r>
        <w:t>–</w:t>
      </w:r>
      <w:r>
        <w:rPr>
          <w:spacing w:val="-5"/>
        </w:rPr>
        <w:t xml:space="preserve"> </w:t>
      </w:r>
      <w:proofErr w:type="spellStart"/>
      <w:r>
        <w:t>Customer</w:t>
      </w:r>
      <w:proofErr w:type="spellEnd"/>
      <w:r>
        <w:rPr>
          <w:spacing w:val="-7"/>
        </w:rPr>
        <w:t xml:space="preserve"> </w:t>
      </w:r>
      <w:proofErr w:type="spellStart"/>
      <w:r>
        <w:t>Journey</w:t>
      </w:r>
      <w:proofErr w:type="spellEnd"/>
      <w:r>
        <w:rPr>
          <w:spacing w:val="-3"/>
        </w:rPr>
        <w:t xml:space="preserve"> </w:t>
      </w:r>
      <w:proofErr w:type="spellStart"/>
      <w:r>
        <w:rPr>
          <w:spacing w:val="-2"/>
        </w:rPr>
        <w:t>Mapping</w:t>
      </w:r>
      <w:proofErr w:type="spellEnd"/>
    </w:p>
    <w:p w14:paraId="5AA57433" w14:textId="77777777" w:rsidR="00A13F87" w:rsidRDefault="00A13F87">
      <w:pPr>
        <w:pStyle w:val="a3"/>
        <w:spacing w:before="2"/>
        <w:ind w:left="0"/>
        <w:jc w:val="left"/>
        <w:rPr>
          <w:sz w:val="14"/>
        </w:rPr>
      </w:pPr>
    </w:p>
    <w:tbl>
      <w:tblPr>
        <w:tblStyle w:val="TableNormal"/>
        <w:tblW w:w="0" w:type="auto"/>
        <w:tblInd w:w="1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23"/>
        <w:gridCol w:w="1613"/>
        <w:gridCol w:w="2189"/>
        <w:gridCol w:w="2024"/>
        <w:gridCol w:w="2372"/>
      </w:tblGrid>
      <w:tr w:rsidR="00A13F87" w14:paraId="346D9C90" w14:textId="77777777">
        <w:trPr>
          <w:trHeight w:val="827"/>
        </w:trPr>
        <w:tc>
          <w:tcPr>
            <w:tcW w:w="1723" w:type="dxa"/>
          </w:tcPr>
          <w:p w14:paraId="1867A2BE" w14:textId="77777777" w:rsidR="00A13F87" w:rsidRDefault="00AE16AA">
            <w:pPr>
              <w:pStyle w:val="TableParagraph"/>
              <w:spacing w:line="276" w:lineRule="exact"/>
              <w:ind w:right="18"/>
              <w:rPr>
                <w:sz w:val="24"/>
              </w:rPr>
            </w:pPr>
            <w:r>
              <w:rPr>
                <w:spacing w:val="-4"/>
                <w:sz w:val="24"/>
              </w:rPr>
              <w:t xml:space="preserve">Етап </w:t>
            </w:r>
            <w:r>
              <w:rPr>
                <w:spacing w:val="-2"/>
                <w:sz w:val="24"/>
              </w:rPr>
              <w:t>клієнтської подорожі</w:t>
            </w:r>
          </w:p>
        </w:tc>
        <w:tc>
          <w:tcPr>
            <w:tcW w:w="1613" w:type="dxa"/>
          </w:tcPr>
          <w:p w14:paraId="5ADB212C" w14:textId="77777777" w:rsidR="00A13F87" w:rsidRDefault="00AE16AA">
            <w:pPr>
              <w:pStyle w:val="TableParagraph"/>
              <w:ind w:right="100"/>
              <w:rPr>
                <w:sz w:val="24"/>
              </w:rPr>
            </w:pPr>
            <w:r>
              <w:rPr>
                <w:spacing w:val="-2"/>
                <w:sz w:val="24"/>
              </w:rPr>
              <w:t>Джерела інформації</w:t>
            </w:r>
          </w:p>
        </w:tc>
        <w:tc>
          <w:tcPr>
            <w:tcW w:w="2189" w:type="dxa"/>
          </w:tcPr>
          <w:p w14:paraId="23948022" w14:textId="77777777" w:rsidR="00A13F87" w:rsidRDefault="00AE16AA">
            <w:pPr>
              <w:pStyle w:val="TableParagraph"/>
              <w:ind w:left="105" w:right="73"/>
              <w:rPr>
                <w:sz w:val="24"/>
              </w:rPr>
            </w:pPr>
            <w:r>
              <w:rPr>
                <w:sz w:val="24"/>
              </w:rPr>
              <w:t>Типова</w:t>
            </w:r>
            <w:r>
              <w:rPr>
                <w:spacing w:val="-15"/>
                <w:sz w:val="24"/>
              </w:rPr>
              <w:t xml:space="preserve"> </w:t>
            </w:r>
            <w:r>
              <w:rPr>
                <w:sz w:val="24"/>
              </w:rPr>
              <w:t xml:space="preserve">поведінка </w:t>
            </w:r>
            <w:r>
              <w:rPr>
                <w:spacing w:val="-2"/>
                <w:sz w:val="24"/>
              </w:rPr>
              <w:t>клієнта</w:t>
            </w:r>
          </w:p>
        </w:tc>
        <w:tc>
          <w:tcPr>
            <w:tcW w:w="2024" w:type="dxa"/>
          </w:tcPr>
          <w:p w14:paraId="13046874" w14:textId="77777777" w:rsidR="00A13F87" w:rsidRDefault="00AE16AA">
            <w:pPr>
              <w:pStyle w:val="TableParagraph"/>
              <w:spacing w:line="276" w:lineRule="exact"/>
              <w:ind w:left="108" w:right="577"/>
              <w:jc w:val="both"/>
              <w:rPr>
                <w:sz w:val="24"/>
              </w:rPr>
            </w:pPr>
            <w:r>
              <w:rPr>
                <w:sz w:val="24"/>
              </w:rPr>
              <w:t>Основні</w:t>
            </w:r>
            <w:r>
              <w:rPr>
                <w:spacing w:val="-15"/>
                <w:sz w:val="24"/>
              </w:rPr>
              <w:t xml:space="preserve"> </w:t>
            </w:r>
            <w:r>
              <w:rPr>
                <w:sz w:val="24"/>
              </w:rPr>
              <w:t>болі клієнта</w:t>
            </w:r>
            <w:r>
              <w:rPr>
                <w:spacing w:val="-11"/>
                <w:sz w:val="24"/>
              </w:rPr>
              <w:t xml:space="preserve"> </w:t>
            </w:r>
            <w:r>
              <w:rPr>
                <w:sz w:val="24"/>
              </w:rPr>
              <w:t>(</w:t>
            </w:r>
            <w:proofErr w:type="spellStart"/>
            <w:r>
              <w:rPr>
                <w:sz w:val="24"/>
              </w:rPr>
              <w:t>pain</w:t>
            </w:r>
            <w:proofErr w:type="spellEnd"/>
            <w:r>
              <w:rPr>
                <w:sz w:val="24"/>
              </w:rPr>
              <w:t xml:space="preserve"> </w:t>
            </w:r>
            <w:proofErr w:type="spellStart"/>
            <w:r>
              <w:rPr>
                <w:spacing w:val="-2"/>
                <w:sz w:val="24"/>
              </w:rPr>
              <w:t>points</w:t>
            </w:r>
            <w:proofErr w:type="spellEnd"/>
            <w:r>
              <w:rPr>
                <w:spacing w:val="-2"/>
                <w:sz w:val="24"/>
              </w:rPr>
              <w:t>)</w:t>
            </w:r>
          </w:p>
        </w:tc>
        <w:tc>
          <w:tcPr>
            <w:tcW w:w="2372" w:type="dxa"/>
          </w:tcPr>
          <w:p w14:paraId="2B27E449" w14:textId="77777777" w:rsidR="00A13F87" w:rsidRDefault="00AE16AA">
            <w:pPr>
              <w:pStyle w:val="TableParagraph"/>
              <w:spacing w:line="275" w:lineRule="exact"/>
              <w:ind w:left="105"/>
              <w:rPr>
                <w:sz w:val="24"/>
              </w:rPr>
            </w:pPr>
            <w:r>
              <w:rPr>
                <w:sz w:val="24"/>
              </w:rPr>
              <w:t>Рішення</w:t>
            </w:r>
            <w:r>
              <w:rPr>
                <w:spacing w:val="-3"/>
                <w:sz w:val="24"/>
              </w:rPr>
              <w:t xml:space="preserve"> </w:t>
            </w:r>
            <w:r>
              <w:rPr>
                <w:spacing w:val="-2"/>
                <w:sz w:val="24"/>
              </w:rPr>
              <w:t>(</w:t>
            </w:r>
            <w:proofErr w:type="spellStart"/>
            <w:r>
              <w:rPr>
                <w:spacing w:val="-2"/>
                <w:sz w:val="24"/>
              </w:rPr>
              <w:t>solutions</w:t>
            </w:r>
            <w:proofErr w:type="spellEnd"/>
            <w:r>
              <w:rPr>
                <w:spacing w:val="-2"/>
                <w:sz w:val="24"/>
              </w:rPr>
              <w:t>)</w:t>
            </w:r>
          </w:p>
        </w:tc>
      </w:tr>
      <w:tr w:rsidR="00A13F87" w14:paraId="61F54729" w14:textId="77777777">
        <w:trPr>
          <w:trHeight w:val="2484"/>
        </w:trPr>
        <w:tc>
          <w:tcPr>
            <w:tcW w:w="1723" w:type="dxa"/>
          </w:tcPr>
          <w:p w14:paraId="6C1C0432" w14:textId="77777777" w:rsidR="00A13F87" w:rsidRDefault="00AE16AA">
            <w:pPr>
              <w:pStyle w:val="TableParagraph"/>
              <w:ind w:right="18"/>
              <w:rPr>
                <w:sz w:val="24"/>
              </w:rPr>
            </w:pPr>
            <w:r>
              <w:rPr>
                <w:spacing w:val="-2"/>
                <w:sz w:val="24"/>
              </w:rPr>
              <w:t>Усвідомлення потреби (</w:t>
            </w:r>
            <w:proofErr w:type="spellStart"/>
            <w:r>
              <w:rPr>
                <w:spacing w:val="-2"/>
                <w:sz w:val="24"/>
              </w:rPr>
              <w:t>Awareness</w:t>
            </w:r>
            <w:proofErr w:type="spellEnd"/>
            <w:r>
              <w:rPr>
                <w:spacing w:val="-2"/>
                <w:sz w:val="24"/>
              </w:rPr>
              <w:t>)</w:t>
            </w:r>
          </w:p>
        </w:tc>
        <w:tc>
          <w:tcPr>
            <w:tcW w:w="1613" w:type="dxa"/>
          </w:tcPr>
          <w:p w14:paraId="09D9E1BC" w14:textId="77777777" w:rsidR="00A13F87" w:rsidRDefault="00AE16AA">
            <w:pPr>
              <w:pStyle w:val="TableParagraph"/>
              <w:ind w:right="100"/>
              <w:rPr>
                <w:sz w:val="24"/>
              </w:rPr>
            </w:pPr>
            <w:r>
              <w:rPr>
                <w:spacing w:val="-2"/>
                <w:sz w:val="24"/>
              </w:rPr>
              <w:t>Реклама (</w:t>
            </w:r>
            <w:proofErr w:type="spellStart"/>
            <w:r>
              <w:rPr>
                <w:spacing w:val="-2"/>
                <w:sz w:val="24"/>
              </w:rPr>
              <w:t>Google</w:t>
            </w:r>
            <w:proofErr w:type="spellEnd"/>
            <w:r>
              <w:rPr>
                <w:spacing w:val="-2"/>
                <w:sz w:val="24"/>
              </w:rPr>
              <w:t xml:space="preserve">, </w:t>
            </w:r>
            <w:proofErr w:type="spellStart"/>
            <w:r>
              <w:rPr>
                <w:spacing w:val="-2"/>
                <w:sz w:val="24"/>
              </w:rPr>
              <w:t>Facebook</w:t>
            </w:r>
            <w:proofErr w:type="spellEnd"/>
            <w:r>
              <w:rPr>
                <w:spacing w:val="-2"/>
                <w:sz w:val="24"/>
              </w:rPr>
              <w:t xml:space="preserve">, </w:t>
            </w:r>
            <w:proofErr w:type="spellStart"/>
            <w:r>
              <w:rPr>
                <w:spacing w:val="-2"/>
                <w:sz w:val="24"/>
              </w:rPr>
              <w:t>Instagram</w:t>
            </w:r>
            <w:proofErr w:type="spellEnd"/>
            <w:r>
              <w:rPr>
                <w:spacing w:val="-2"/>
                <w:sz w:val="24"/>
              </w:rPr>
              <w:t xml:space="preserve">), </w:t>
            </w:r>
            <w:proofErr w:type="spellStart"/>
            <w:r>
              <w:rPr>
                <w:spacing w:val="-2"/>
                <w:sz w:val="24"/>
              </w:rPr>
              <w:t>офлайн</w:t>
            </w:r>
            <w:proofErr w:type="spellEnd"/>
            <w:r>
              <w:rPr>
                <w:spacing w:val="-2"/>
                <w:sz w:val="24"/>
              </w:rPr>
              <w:t xml:space="preserve"> реклама, партнерські події</w:t>
            </w:r>
          </w:p>
        </w:tc>
        <w:tc>
          <w:tcPr>
            <w:tcW w:w="2189" w:type="dxa"/>
          </w:tcPr>
          <w:p w14:paraId="06B5AE9C" w14:textId="77777777" w:rsidR="00A13F87" w:rsidRDefault="00AE16AA">
            <w:pPr>
              <w:pStyle w:val="TableParagraph"/>
              <w:ind w:left="105" w:right="463"/>
              <w:rPr>
                <w:sz w:val="24"/>
              </w:rPr>
            </w:pPr>
            <w:r>
              <w:rPr>
                <w:sz w:val="24"/>
              </w:rPr>
              <w:t>Клієнт вперше дізнається про школу,</w:t>
            </w:r>
            <w:r>
              <w:rPr>
                <w:spacing w:val="-15"/>
                <w:sz w:val="24"/>
              </w:rPr>
              <w:t xml:space="preserve"> </w:t>
            </w:r>
            <w:r>
              <w:rPr>
                <w:sz w:val="24"/>
              </w:rPr>
              <w:t xml:space="preserve">виникає інтерес до </w:t>
            </w:r>
            <w:r>
              <w:rPr>
                <w:spacing w:val="-2"/>
                <w:sz w:val="24"/>
              </w:rPr>
              <w:t xml:space="preserve">покращення мовленнєвих </w:t>
            </w:r>
            <w:r>
              <w:rPr>
                <w:sz w:val="24"/>
              </w:rPr>
              <w:t>навичок для</w:t>
            </w:r>
          </w:p>
          <w:p w14:paraId="02F84AD3" w14:textId="77777777" w:rsidR="00A13F87" w:rsidRDefault="00AE16AA">
            <w:pPr>
              <w:pStyle w:val="TableParagraph"/>
              <w:spacing w:line="270" w:lineRule="atLeast"/>
              <w:ind w:left="105" w:right="73"/>
              <w:rPr>
                <w:sz w:val="24"/>
              </w:rPr>
            </w:pPr>
            <w:r>
              <w:rPr>
                <w:sz w:val="24"/>
              </w:rPr>
              <w:t xml:space="preserve">роботи або </w:t>
            </w:r>
            <w:r>
              <w:rPr>
                <w:spacing w:val="-2"/>
                <w:sz w:val="24"/>
              </w:rPr>
              <w:t>подорожей.</w:t>
            </w:r>
          </w:p>
        </w:tc>
        <w:tc>
          <w:tcPr>
            <w:tcW w:w="2024" w:type="dxa"/>
          </w:tcPr>
          <w:p w14:paraId="0A5B4451" w14:textId="77777777" w:rsidR="00A13F87" w:rsidRDefault="00AE16AA">
            <w:pPr>
              <w:pStyle w:val="TableParagraph"/>
              <w:ind w:left="108" w:right="406"/>
              <w:rPr>
                <w:sz w:val="24"/>
              </w:rPr>
            </w:pPr>
            <w:r>
              <w:rPr>
                <w:spacing w:val="-2"/>
                <w:sz w:val="24"/>
              </w:rPr>
              <w:t xml:space="preserve">Скептицизм </w:t>
            </w:r>
            <w:r>
              <w:rPr>
                <w:spacing w:val="-4"/>
                <w:sz w:val="24"/>
              </w:rPr>
              <w:t xml:space="preserve">щодо </w:t>
            </w:r>
            <w:r>
              <w:rPr>
                <w:spacing w:val="-2"/>
                <w:sz w:val="24"/>
              </w:rPr>
              <w:t xml:space="preserve">ефективності </w:t>
            </w:r>
            <w:r>
              <w:rPr>
                <w:sz w:val="24"/>
              </w:rPr>
              <w:t>онлайн</w:t>
            </w:r>
            <w:r>
              <w:rPr>
                <w:spacing w:val="-15"/>
                <w:sz w:val="24"/>
              </w:rPr>
              <w:t xml:space="preserve"> </w:t>
            </w:r>
            <w:r>
              <w:rPr>
                <w:sz w:val="24"/>
              </w:rPr>
              <w:t xml:space="preserve">курсів, неясність у </w:t>
            </w:r>
            <w:r>
              <w:rPr>
                <w:spacing w:val="-2"/>
                <w:sz w:val="24"/>
              </w:rPr>
              <w:t>вигодах.</w:t>
            </w:r>
          </w:p>
        </w:tc>
        <w:tc>
          <w:tcPr>
            <w:tcW w:w="2372" w:type="dxa"/>
          </w:tcPr>
          <w:p w14:paraId="6A588BBA" w14:textId="77777777" w:rsidR="00A13F87" w:rsidRDefault="00AE16AA">
            <w:pPr>
              <w:pStyle w:val="TableParagraph"/>
              <w:ind w:left="105" w:right="207"/>
              <w:rPr>
                <w:sz w:val="24"/>
              </w:rPr>
            </w:pPr>
            <w:r>
              <w:rPr>
                <w:spacing w:val="-2"/>
                <w:sz w:val="24"/>
              </w:rPr>
              <w:t xml:space="preserve">Інформативні </w:t>
            </w:r>
            <w:r>
              <w:rPr>
                <w:sz w:val="24"/>
              </w:rPr>
              <w:t>рекламні</w:t>
            </w:r>
            <w:r>
              <w:rPr>
                <w:spacing w:val="-15"/>
                <w:sz w:val="24"/>
              </w:rPr>
              <w:t xml:space="preserve"> </w:t>
            </w:r>
            <w:r>
              <w:rPr>
                <w:sz w:val="24"/>
              </w:rPr>
              <w:t xml:space="preserve">матеріали, соціальні докази </w:t>
            </w:r>
            <w:r>
              <w:rPr>
                <w:spacing w:val="-2"/>
                <w:sz w:val="24"/>
              </w:rPr>
              <w:t xml:space="preserve">(відео-відгуки), безкоштовний </w:t>
            </w:r>
            <w:r>
              <w:rPr>
                <w:sz w:val="24"/>
              </w:rPr>
              <w:t>пробний урок для зниження бар'єрів.</w:t>
            </w:r>
          </w:p>
        </w:tc>
      </w:tr>
      <w:tr w:rsidR="00A13F87" w14:paraId="74A82F0F" w14:textId="77777777">
        <w:trPr>
          <w:trHeight w:val="2207"/>
        </w:trPr>
        <w:tc>
          <w:tcPr>
            <w:tcW w:w="1723" w:type="dxa"/>
          </w:tcPr>
          <w:p w14:paraId="19B7D054" w14:textId="77777777" w:rsidR="00A13F87" w:rsidRDefault="00AE16AA">
            <w:pPr>
              <w:pStyle w:val="TableParagraph"/>
              <w:ind w:right="18"/>
              <w:rPr>
                <w:sz w:val="24"/>
              </w:rPr>
            </w:pPr>
            <w:r>
              <w:rPr>
                <w:spacing w:val="-2"/>
                <w:sz w:val="24"/>
              </w:rPr>
              <w:t>Пошук інформації (</w:t>
            </w:r>
            <w:proofErr w:type="spellStart"/>
            <w:r>
              <w:rPr>
                <w:spacing w:val="-2"/>
                <w:sz w:val="24"/>
              </w:rPr>
              <w:t>Consideration</w:t>
            </w:r>
            <w:proofErr w:type="spellEnd"/>
            <w:r>
              <w:rPr>
                <w:spacing w:val="-2"/>
                <w:sz w:val="24"/>
              </w:rPr>
              <w:t>)</w:t>
            </w:r>
          </w:p>
        </w:tc>
        <w:tc>
          <w:tcPr>
            <w:tcW w:w="1613" w:type="dxa"/>
          </w:tcPr>
          <w:p w14:paraId="3BBFF797" w14:textId="77777777" w:rsidR="00A13F87" w:rsidRDefault="00AE16AA">
            <w:pPr>
              <w:pStyle w:val="TableParagraph"/>
              <w:ind w:right="100"/>
              <w:rPr>
                <w:sz w:val="24"/>
              </w:rPr>
            </w:pPr>
            <w:proofErr w:type="spellStart"/>
            <w:r>
              <w:rPr>
                <w:spacing w:val="-2"/>
                <w:sz w:val="24"/>
              </w:rPr>
              <w:t>Вебсайт</w:t>
            </w:r>
            <w:proofErr w:type="spellEnd"/>
            <w:r>
              <w:rPr>
                <w:spacing w:val="-2"/>
                <w:sz w:val="24"/>
              </w:rPr>
              <w:t xml:space="preserve">, </w:t>
            </w:r>
            <w:proofErr w:type="spellStart"/>
            <w:r>
              <w:rPr>
                <w:spacing w:val="-2"/>
                <w:sz w:val="24"/>
              </w:rPr>
              <w:t>Instagram</w:t>
            </w:r>
            <w:proofErr w:type="spellEnd"/>
            <w:r>
              <w:rPr>
                <w:spacing w:val="-2"/>
                <w:sz w:val="24"/>
              </w:rPr>
              <w:t>, відгуки, консультації (телефон, онлайн)</w:t>
            </w:r>
          </w:p>
        </w:tc>
        <w:tc>
          <w:tcPr>
            <w:tcW w:w="2189" w:type="dxa"/>
          </w:tcPr>
          <w:p w14:paraId="4E8A23DC" w14:textId="77777777" w:rsidR="00A13F87" w:rsidRDefault="00AE16AA">
            <w:pPr>
              <w:pStyle w:val="TableParagraph"/>
              <w:ind w:left="105" w:right="73"/>
              <w:rPr>
                <w:sz w:val="24"/>
              </w:rPr>
            </w:pPr>
            <w:r>
              <w:rPr>
                <w:sz w:val="24"/>
              </w:rPr>
              <w:t xml:space="preserve">Клієнт шукає </w:t>
            </w:r>
            <w:r>
              <w:rPr>
                <w:spacing w:val="-2"/>
                <w:sz w:val="24"/>
              </w:rPr>
              <w:t xml:space="preserve">детальну </w:t>
            </w:r>
            <w:r>
              <w:rPr>
                <w:sz w:val="24"/>
              </w:rPr>
              <w:t>інформацію про курси,</w:t>
            </w:r>
            <w:r>
              <w:rPr>
                <w:spacing w:val="-15"/>
                <w:sz w:val="24"/>
              </w:rPr>
              <w:t xml:space="preserve"> </w:t>
            </w:r>
            <w:r>
              <w:rPr>
                <w:sz w:val="24"/>
              </w:rPr>
              <w:t>пе</w:t>
            </w:r>
            <w:r>
              <w:rPr>
                <w:sz w:val="24"/>
              </w:rPr>
              <w:t>реглядає сайт, записується на пробний урок або</w:t>
            </w:r>
            <w:r>
              <w:rPr>
                <w:spacing w:val="-15"/>
                <w:sz w:val="24"/>
              </w:rPr>
              <w:t xml:space="preserve"> </w:t>
            </w:r>
            <w:r>
              <w:rPr>
                <w:sz w:val="24"/>
              </w:rPr>
              <w:t>звертається</w:t>
            </w:r>
            <w:r>
              <w:rPr>
                <w:spacing w:val="-15"/>
                <w:sz w:val="24"/>
              </w:rPr>
              <w:t xml:space="preserve"> </w:t>
            </w:r>
            <w:r>
              <w:rPr>
                <w:sz w:val="24"/>
              </w:rPr>
              <w:t>за</w:t>
            </w:r>
          </w:p>
          <w:p w14:paraId="248E9E1E" w14:textId="77777777" w:rsidR="00A13F87" w:rsidRDefault="00AE16AA">
            <w:pPr>
              <w:pStyle w:val="TableParagraph"/>
              <w:spacing w:line="257" w:lineRule="exact"/>
              <w:ind w:left="105"/>
              <w:rPr>
                <w:sz w:val="24"/>
              </w:rPr>
            </w:pPr>
            <w:r>
              <w:rPr>
                <w:spacing w:val="-2"/>
                <w:sz w:val="24"/>
              </w:rPr>
              <w:t>консультацією.</w:t>
            </w:r>
          </w:p>
        </w:tc>
        <w:tc>
          <w:tcPr>
            <w:tcW w:w="2024" w:type="dxa"/>
          </w:tcPr>
          <w:p w14:paraId="0E54ADA8" w14:textId="77777777" w:rsidR="00A13F87" w:rsidRDefault="00AE16AA">
            <w:pPr>
              <w:pStyle w:val="TableParagraph"/>
              <w:ind w:left="108" w:right="102"/>
              <w:rPr>
                <w:sz w:val="24"/>
              </w:rPr>
            </w:pPr>
            <w:r>
              <w:rPr>
                <w:sz w:val="24"/>
              </w:rPr>
              <w:t>Нестача</w:t>
            </w:r>
            <w:r>
              <w:rPr>
                <w:spacing w:val="-15"/>
                <w:sz w:val="24"/>
              </w:rPr>
              <w:t xml:space="preserve"> </w:t>
            </w:r>
            <w:r>
              <w:rPr>
                <w:sz w:val="24"/>
              </w:rPr>
              <w:t xml:space="preserve">швидких та зрозумілих відповідей на </w:t>
            </w:r>
            <w:r>
              <w:rPr>
                <w:spacing w:val="-2"/>
                <w:sz w:val="24"/>
              </w:rPr>
              <w:t xml:space="preserve">запити, незрозумілий </w:t>
            </w:r>
            <w:r>
              <w:rPr>
                <w:sz w:val="24"/>
              </w:rPr>
              <w:t>процес</w:t>
            </w:r>
            <w:r>
              <w:rPr>
                <w:spacing w:val="-11"/>
                <w:sz w:val="24"/>
              </w:rPr>
              <w:t xml:space="preserve"> </w:t>
            </w:r>
            <w:r>
              <w:rPr>
                <w:sz w:val="24"/>
              </w:rPr>
              <w:t>навчання, неясність цін.</w:t>
            </w:r>
          </w:p>
        </w:tc>
        <w:tc>
          <w:tcPr>
            <w:tcW w:w="2372" w:type="dxa"/>
          </w:tcPr>
          <w:p w14:paraId="6196C7D1" w14:textId="77777777" w:rsidR="00A13F87" w:rsidRDefault="00AE16AA">
            <w:pPr>
              <w:pStyle w:val="TableParagraph"/>
              <w:ind w:left="105" w:right="380"/>
              <w:rPr>
                <w:sz w:val="24"/>
              </w:rPr>
            </w:pPr>
            <w:r>
              <w:rPr>
                <w:spacing w:val="-2"/>
                <w:sz w:val="24"/>
              </w:rPr>
              <w:t xml:space="preserve">Оптимізований </w:t>
            </w:r>
            <w:r>
              <w:rPr>
                <w:sz w:val="24"/>
              </w:rPr>
              <w:t xml:space="preserve">сайт з чіткою </w:t>
            </w:r>
            <w:r>
              <w:rPr>
                <w:spacing w:val="-2"/>
                <w:sz w:val="24"/>
              </w:rPr>
              <w:t xml:space="preserve">інформацією, </w:t>
            </w:r>
            <w:r>
              <w:rPr>
                <w:sz w:val="24"/>
              </w:rPr>
              <w:t>прозорі ціни, швидка</w:t>
            </w:r>
            <w:r>
              <w:rPr>
                <w:spacing w:val="-15"/>
                <w:sz w:val="24"/>
              </w:rPr>
              <w:t xml:space="preserve"> </w:t>
            </w:r>
            <w:r>
              <w:rPr>
                <w:sz w:val="24"/>
              </w:rPr>
              <w:t>відповідь на запити через соціальні мережі</w:t>
            </w:r>
          </w:p>
          <w:p w14:paraId="707C8932" w14:textId="77777777" w:rsidR="00A13F87" w:rsidRDefault="00AE16AA">
            <w:pPr>
              <w:pStyle w:val="TableParagraph"/>
              <w:spacing w:line="257" w:lineRule="exact"/>
              <w:ind w:left="105"/>
              <w:rPr>
                <w:sz w:val="24"/>
              </w:rPr>
            </w:pPr>
            <w:r>
              <w:rPr>
                <w:sz w:val="24"/>
              </w:rPr>
              <w:t>або</w:t>
            </w:r>
            <w:r>
              <w:rPr>
                <w:spacing w:val="-4"/>
                <w:sz w:val="24"/>
              </w:rPr>
              <w:t xml:space="preserve"> </w:t>
            </w:r>
            <w:r>
              <w:rPr>
                <w:sz w:val="24"/>
              </w:rPr>
              <w:t>чат-</w:t>
            </w:r>
            <w:r>
              <w:rPr>
                <w:spacing w:val="-4"/>
                <w:sz w:val="24"/>
              </w:rPr>
              <w:t>бот.</w:t>
            </w:r>
          </w:p>
        </w:tc>
      </w:tr>
      <w:tr w:rsidR="00A13F87" w14:paraId="6DC9D124" w14:textId="77777777">
        <w:trPr>
          <w:trHeight w:val="1931"/>
        </w:trPr>
        <w:tc>
          <w:tcPr>
            <w:tcW w:w="1723" w:type="dxa"/>
          </w:tcPr>
          <w:p w14:paraId="732241DD" w14:textId="77777777" w:rsidR="00A13F87" w:rsidRDefault="00AE16AA">
            <w:pPr>
              <w:pStyle w:val="TableParagraph"/>
              <w:ind w:right="18"/>
              <w:rPr>
                <w:sz w:val="24"/>
              </w:rPr>
            </w:pPr>
            <w:r>
              <w:rPr>
                <w:spacing w:val="-2"/>
                <w:sz w:val="24"/>
              </w:rPr>
              <w:t>Прийняття рішення (</w:t>
            </w:r>
            <w:proofErr w:type="spellStart"/>
            <w:r>
              <w:rPr>
                <w:spacing w:val="-2"/>
                <w:sz w:val="24"/>
              </w:rPr>
              <w:t>Decision</w:t>
            </w:r>
            <w:proofErr w:type="spellEnd"/>
            <w:r>
              <w:rPr>
                <w:spacing w:val="-2"/>
                <w:sz w:val="24"/>
              </w:rPr>
              <w:t>)</w:t>
            </w:r>
          </w:p>
        </w:tc>
        <w:tc>
          <w:tcPr>
            <w:tcW w:w="1613" w:type="dxa"/>
          </w:tcPr>
          <w:p w14:paraId="0445BF63" w14:textId="77777777" w:rsidR="00A13F87" w:rsidRDefault="00AE16AA">
            <w:pPr>
              <w:pStyle w:val="TableParagraph"/>
              <w:ind w:right="100"/>
              <w:rPr>
                <w:sz w:val="24"/>
              </w:rPr>
            </w:pPr>
            <w:r>
              <w:rPr>
                <w:spacing w:val="-2"/>
                <w:sz w:val="24"/>
              </w:rPr>
              <w:t>Пробний урок, консультації</w:t>
            </w:r>
            <w:r>
              <w:rPr>
                <w:spacing w:val="40"/>
                <w:sz w:val="24"/>
              </w:rPr>
              <w:t xml:space="preserve"> </w:t>
            </w:r>
            <w:r>
              <w:rPr>
                <w:spacing w:val="-10"/>
                <w:sz w:val="24"/>
              </w:rPr>
              <w:t xml:space="preserve">з </w:t>
            </w:r>
            <w:r>
              <w:rPr>
                <w:spacing w:val="-2"/>
                <w:sz w:val="24"/>
              </w:rPr>
              <w:t>менеджерами</w:t>
            </w:r>
          </w:p>
        </w:tc>
        <w:tc>
          <w:tcPr>
            <w:tcW w:w="2189" w:type="dxa"/>
          </w:tcPr>
          <w:p w14:paraId="02CBF570" w14:textId="77777777" w:rsidR="00A13F87" w:rsidRDefault="00AE16AA">
            <w:pPr>
              <w:pStyle w:val="TableParagraph"/>
              <w:spacing w:line="276" w:lineRule="exact"/>
              <w:ind w:left="105" w:right="73"/>
              <w:rPr>
                <w:sz w:val="24"/>
              </w:rPr>
            </w:pPr>
            <w:r>
              <w:rPr>
                <w:sz w:val="24"/>
              </w:rPr>
              <w:t>Після пробного уроку клієнт порівнює о триманий досвід з іншими школами, приймає рішення про</w:t>
            </w:r>
            <w:r>
              <w:rPr>
                <w:spacing w:val="-15"/>
                <w:sz w:val="24"/>
              </w:rPr>
              <w:t xml:space="preserve"> </w:t>
            </w:r>
            <w:r>
              <w:rPr>
                <w:sz w:val="24"/>
              </w:rPr>
              <w:t>покупку</w:t>
            </w:r>
            <w:r>
              <w:rPr>
                <w:spacing w:val="-15"/>
                <w:sz w:val="24"/>
              </w:rPr>
              <w:t xml:space="preserve"> </w:t>
            </w:r>
            <w:r>
              <w:rPr>
                <w:sz w:val="24"/>
              </w:rPr>
              <w:t>курсу</w:t>
            </w:r>
          </w:p>
        </w:tc>
        <w:tc>
          <w:tcPr>
            <w:tcW w:w="2024" w:type="dxa"/>
          </w:tcPr>
          <w:p w14:paraId="65936D34" w14:textId="77777777" w:rsidR="00A13F87" w:rsidRDefault="00AE16AA">
            <w:pPr>
              <w:pStyle w:val="TableParagraph"/>
              <w:ind w:left="108" w:right="270"/>
              <w:rPr>
                <w:sz w:val="24"/>
              </w:rPr>
            </w:pPr>
            <w:r>
              <w:rPr>
                <w:sz w:val="24"/>
              </w:rPr>
              <w:t>Висока</w:t>
            </w:r>
            <w:r>
              <w:rPr>
                <w:spacing w:val="-15"/>
                <w:sz w:val="24"/>
              </w:rPr>
              <w:t xml:space="preserve"> </w:t>
            </w:r>
            <w:r>
              <w:rPr>
                <w:sz w:val="24"/>
              </w:rPr>
              <w:t>вартість курсу,</w:t>
            </w:r>
            <w:r>
              <w:rPr>
                <w:sz w:val="24"/>
              </w:rPr>
              <w:t xml:space="preserve"> страх не </w:t>
            </w:r>
            <w:r>
              <w:rPr>
                <w:spacing w:val="-2"/>
                <w:sz w:val="24"/>
              </w:rPr>
              <w:t>отримати бажаного результату.</w:t>
            </w:r>
          </w:p>
        </w:tc>
        <w:tc>
          <w:tcPr>
            <w:tcW w:w="2372" w:type="dxa"/>
          </w:tcPr>
          <w:p w14:paraId="63D1417A" w14:textId="77777777" w:rsidR="00A13F87" w:rsidRDefault="00AE16AA">
            <w:pPr>
              <w:pStyle w:val="TableParagraph"/>
              <w:spacing w:line="276" w:lineRule="exact"/>
              <w:ind w:left="105" w:right="231"/>
              <w:rPr>
                <w:sz w:val="24"/>
              </w:rPr>
            </w:pPr>
            <w:r>
              <w:rPr>
                <w:sz w:val="24"/>
              </w:rPr>
              <w:t>Позитивний</w:t>
            </w:r>
            <w:r>
              <w:rPr>
                <w:spacing w:val="-15"/>
                <w:sz w:val="24"/>
              </w:rPr>
              <w:t xml:space="preserve"> </w:t>
            </w:r>
            <w:r>
              <w:rPr>
                <w:sz w:val="24"/>
              </w:rPr>
              <w:t>досвід на</w:t>
            </w:r>
            <w:r>
              <w:rPr>
                <w:spacing w:val="-15"/>
                <w:sz w:val="24"/>
              </w:rPr>
              <w:t xml:space="preserve"> </w:t>
            </w:r>
            <w:r>
              <w:rPr>
                <w:sz w:val="24"/>
              </w:rPr>
              <w:t>пробному</w:t>
            </w:r>
            <w:r>
              <w:rPr>
                <w:spacing w:val="-15"/>
                <w:sz w:val="24"/>
              </w:rPr>
              <w:t xml:space="preserve"> </w:t>
            </w:r>
            <w:proofErr w:type="spellStart"/>
            <w:r>
              <w:rPr>
                <w:sz w:val="24"/>
              </w:rPr>
              <w:t>уроці</w:t>
            </w:r>
            <w:proofErr w:type="spellEnd"/>
            <w:r>
              <w:rPr>
                <w:sz w:val="24"/>
              </w:rPr>
              <w:t xml:space="preserve">, пропозиції знижок або бонусів, наголос на успіхах </w:t>
            </w:r>
            <w:r>
              <w:rPr>
                <w:spacing w:val="-2"/>
                <w:sz w:val="24"/>
              </w:rPr>
              <w:t>попередніх студентів.</w:t>
            </w:r>
          </w:p>
        </w:tc>
      </w:tr>
      <w:tr w:rsidR="00A13F87" w14:paraId="351EC7E8" w14:textId="77777777">
        <w:trPr>
          <w:trHeight w:val="1932"/>
        </w:trPr>
        <w:tc>
          <w:tcPr>
            <w:tcW w:w="1723" w:type="dxa"/>
          </w:tcPr>
          <w:p w14:paraId="72693A87" w14:textId="77777777" w:rsidR="00A13F87" w:rsidRDefault="00AE16AA">
            <w:pPr>
              <w:pStyle w:val="TableParagraph"/>
              <w:ind w:right="341"/>
              <w:rPr>
                <w:sz w:val="24"/>
              </w:rPr>
            </w:pPr>
            <w:r>
              <w:rPr>
                <w:sz w:val="24"/>
              </w:rPr>
              <w:t>Навчання</w:t>
            </w:r>
            <w:r>
              <w:rPr>
                <w:spacing w:val="-15"/>
                <w:sz w:val="24"/>
              </w:rPr>
              <w:t xml:space="preserve"> </w:t>
            </w:r>
            <w:r>
              <w:rPr>
                <w:sz w:val="24"/>
              </w:rPr>
              <w:t xml:space="preserve">та </w:t>
            </w:r>
            <w:r>
              <w:rPr>
                <w:spacing w:val="-2"/>
                <w:sz w:val="24"/>
              </w:rPr>
              <w:t>залучення (</w:t>
            </w:r>
            <w:proofErr w:type="spellStart"/>
            <w:r>
              <w:rPr>
                <w:spacing w:val="-2"/>
                <w:sz w:val="24"/>
              </w:rPr>
              <w:t>Retention</w:t>
            </w:r>
            <w:proofErr w:type="spellEnd"/>
            <w:r>
              <w:rPr>
                <w:spacing w:val="-2"/>
                <w:sz w:val="24"/>
              </w:rPr>
              <w:t>)</w:t>
            </w:r>
          </w:p>
        </w:tc>
        <w:tc>
          <w:tcPr>
            <w:tcW w:w="1613" w:type="dxa"/>
          </w:tcPr>
          <w:p w14:paraId="49F72EF9" w14:textId="77777777" w:rsidR="00A13F87" w:rsidRDefault="00AE16AA">
            <w:pPr>
              <w:pStyle w:val="TableParagraph"/>
              <w:spacing w:line="275" w:lineRule="exact"/>
              <w:rPr>
                <w:sz w:val="24"/>
              </w:rPr>
            </w:pPr>
            <w:r>
              <w:rPr>
                <w:spacing w:val="-4"/>
                <w:sz w:val="24"/>
              </w:rPr>
              <w:t>CRM-</w:t>
            </w:r>
          </w:p>
          <w:p w14:paraId="2AD1EFE2" w14:textId="77777777" w:rsidR="00A13F87" w:rsidRDefault="00AE16AA">
            <w:pPr>
              <w:pStyle w:val="TableParagraph"/>
              <w:ind w:right="100"/>
              <w:rPr>
                <w:sz w:val="24"/>
              </w:rPr>
            </w:pPr>
            <w:r>
              <w:rPr>
                <w:spacing w:val="-2"/>
                <w:sz w:val="24"/>
              </w:rPr>
              <w:t>система, навчальна програма, підтримка студентів</w:t>
            </w:r>
          </w:p>
        </w:tc>
        <w:tc>
          <w:tcPr>
            <w:tcW w:w="2189" w:type="dxa"/>
          </w:tcPr>
          <w:p w14:paraId="52EC7A61" w14:textId="77777777" w:rsidR="00A13F87" w:rsidRDefault="00AE16AA">
            <w:pPr>
              <w:pStyle w:val="TableParagraph"/>
              <w:ind w:left="105" w:right="252"/>
              <w:rPr>
                <w:sz w:val="24"/>
              </w:rPr>
            </w:pPr>
            <w:r>
              <w:rPr>
                <w:sz w:val="24"/>
              </w:rPr>
              <w:t>Клієнт</w:t>
            </w:r>
            <w:r>
              <w:rPr>
                <w:spacing w:val="-15"/>
                <w:sz w:val="24"/>
              </w:rPr>
              <w:t xml:space="preserve"> </w:t>
            </w:r>
            <w:r>
              <w:rPr>
                <w:sz w:val="24"/>
              </w:rPr>
              <w:t xml:space="preserve">проходить курс, взаємодіє з </w:t>
            </w:r>
            <w:r>
              <w:rPr>
                <w:spacing w:val="-2"/>
                <w:sz w:val="24"/>
              </w:rPr>
              <w:t xml:space="preserve">викладачами, навчається </w:t>
            </w:r>
            <w:r>
              <w:rPr>
                <w:sz w:val="24"/>
              </w:rPr>
              <w:t xml:space="preserve">відповідно до </w:t>
            </w:r>
            <w:r>
              <w:rPr>
                <w:spacing w:val="-2"/>
                <w:sz w:val="24"/>
              </w:rPr>
              <w:t>програми.</w:t>
            </w:r>
          </w:p>
        </w:tc>
        <w:tc>
          <w:tcPr>
            <w:tcW w:w="2024" w:type="dxa"/>
          </w:tcPr>
          <w:p w14:paraId="551FCDCD" w14:textId="77777777" w:rsidR="00A13F87" w:rsidRDefault="00AE16AA">
            <w:pPr>
              <w:pStyle w:val="TableParagraph"/>
              <w:ind w:left="108" w:right="208"/>
              <w:rPr>
                <w:sz w:val="24"/>
              </w:rPr>
            </w:pPr>
            <w:r>
              <w:rPr>
                <w:spacing w:val="-2"/>
                <w:sz w:val="24"/>
              </w:rPr>
              <w:t>Втрата мотивації, незадоволення темпом навчання,</w:t>
            </w:r>
          </w:p>
          <w:p w14:paraId="40272743" w14:textId="77777777" w:rsidR="00A13F87" w:rsidRDefault="00AE16AA">
            <w:pPr>
              <w:pStyle w:val="TableParagraph"/>
              <w:spacing w:line="270" w:lineRule="atLeast"/>
              <w:ind w:left="108" w:right="219"/>
              <w:rPr>
                <w:sz w:val="24"/>
              </w:rPr>
            </w:pPr>
            <w:r>
              <w:rPr>
                <w:spacing w:val="-2"/>
                <w:sz w:val="24"/>
              </w:rPr>
              <w:t xml:space="preserve">недостатня </w:t>
            </w:r>
            <w:proofErr w:type="spellStart"/>
            <w:r>
              <w:rPr>
                <w:sz w:val="24"/>
              </w:rPr>
              <w:t>індив</w:t>
            </w:r>
            <w:proofErr w:type="spellEnd"/>
            <w:r>
              <w:rPr>
                <w:sz w:val="24"/>
              </w:rPr>
              <w:t>.</w:t>
            </w:r>
            <w:r>
              <w:rPr>
                <w:spacing w:val="-15"/>
                <w:sz w:val="24"/>
              </w:rPr>
              <w:t xml:space="preserve"> </w:t>
            </w:r>
            <w:r>
              <w:rPr>
                <w:sz w:val="24"/>
              </w:rPr>
              <w:t>навчання.</w:t>
            </w:r>
          </w:p>
        </w:tc>
        <w:tc>
          <w:tcPr>
            <w:tcW w:w="2372" w:type="dxa"/>
          </w:tcPr>
          <w:p w14:paraId="3919FD7F" w14:textId="77777777" w:rsidR="00A13F87" w:rsidRDefault="00AE16AA">
            <w:pPr>
              <w:pStyle w:val="TableParagraph"/>
              <w:ind w:left="105" w:right="380"/>
              <w:rPr>
                <w:sz w:val="24"/>
              </w:rPr>
            </w:pPr>
            <w:r>
              <w:rPr>
                <w:spacing w:val="-2"/>
                <w:sz w:val="24"/>
              </w:rPr>
              <w:t xml:space="preserve">Регулярний </w:t>
            </w:r>
            <w:r>
              <w:rPr>
                <w:sz w:val="24"/>
              </w:rPr>
              <w:t>зворотний</w:t>
            </w:r>
            <w:r>
              <w:rPr>
                <w:spacing w:val="-15"/>
                <w:sz w:val="24"/>
              </w:rPr>
              <w:t xml:space="preserve"> </w:t>
            </w:r>
            <w:r>
              <w:rPr>
                <w:sz w:val="24"/>
              </w:rPr>
              <w:t xml:space="preserve">зв'язок, </w:t>
            </w:r>
            <w:r>
              <w:rPr>
                <w:spacing w:val="-2"/>
                <w:sz w:val="24"/>
              </w:rPr>
              <w:t xml:space="preserve">індивідуальний </w:t>
            </w:r>
            <w:r>
              <w:rPr>
                <w:sz w:val="24"/>
              </w:rPr>
              <w:t xml:space="preserve">підхід, додаткові </w:t>
            </w:r>
            <w:r>
              <w:rPr>
                <w:spacing w:val="-2"/>
                <w:sz w:val="24"/>
              </w:rPr>
              <w:t>матеріали.</w:t>
            </w:r>
          </w:p>
        </w:tc>
      </w:tr>
      <w:tr w:rsidR="00A13F87" w14:paraId="4BA77541" w14:textId="77777777">
        <w:trPr>
          <w:trHeight w:val="2208"/>
        </w:trPr>
        <w:tc>
          <w:tcPr>
            <w:tcW w:w="1723" w:type="dxa"/>
          </w:tcPr>
          <w:p w14:paraId="78E7CFCB" w14:textId="77777777" w:rsidR="00A13F87" w:rsidRDefault="00AE16AA">
            <w:pPr>
              <w:pStyle w:val="TableParagraph"/>
              <w:ind w:right="18"/>
              <w:rPr>
                <w:sz w:val="24"/>
              </w:rPr>
            </w:pPr>
            <w:r>
              <w:rPr>
                <w:spacing w:val="-2"/>
                <w:sz w:val="24"/>
              </w:rPr>
              <w:t>Лояльність (</w:t>
            </w:r>
            <w:proofErr w:type="spellStart"/>
            <w:r>
              <w:rPr>
                <w:spacing w:val="-2"/>
                <w:sz w:val="24"/>
              </w:rPr>
              <w:t>Loyalty</w:t>
            </w:r>
            <w:proofErr w:type="spellEnd"/>
            <w:r>
              <w:rPr>
                <w:spacing w:val="-2"/>
                <w:sz w:val="24"/>
              </w:rPr>
              <w:t>)</w:t>
            </w:r>
          </w:p>
        </w:tc>
        <w:tc>
          <w:tcPr>
            <w:tcW w:w="1613" w:type="dxa"/>
          </w:tcPr>
          <w:p w14:paraId="701B87A5" w14:textId="77777777" w:rsidR="00A13F87" w:rsidRDefault="00AE16AA">
            <w:pPr>
              <w:pStyle w:val="TableParagraph"/>
              <w:ind w:right="385"/>
              <w:jc w:val="both"/>
              <w:rPr>
                <w:sz w:val="24"/>
              </w:rPr>
            </w:pPr>
            <w:r>
              <w:rPr>
                <w:spacing w:val="-2"/>
                <w:sz w:val="24"/>
              </w:rPr>
              <w:t>Відгуки, повторні покупки, програми лояльності</w:t>
            </w:r>
          </w:p>
        </w:tc>
        <w:tc>
          <w:tcPr>
            <w:tcW w:w="2189" w:type="dxa"/>
          </w:tcPr>
          <w:p w14:paraId="6B2FAA2B" w14:textId="77777777" w:rsidR="00A13F87" w:rsidRDefault="00AE16AA">
            <w:pPr>
              <w:pStyle w:val="TableParagraph"/>
              <w:ind w:left="105" w:right="290"/>
              <w:rPr>
                <w:sz w:val="24"/>
              </w:rPr>
            </w:pPr>
            <w:r>
              <w:rPr>
                <w:sz w:val="24"/>
              </w:rPr>
              <w:t>Клієнт завершує курс,</w:t>
            </w:r>
            <w:r>
              <w:rPr>
                <w:spacing w:val="-15"/>
                <w:sz w:val="24"/>
              </w:rPr>
              <w:t xml:space="preserve"> </w:t>
            </w:r>
            <w:r>
              <w:rPr>
                <w:sz w:val="24"/>
              </w:rPr>
              <w:t xml:space="preserve">рекомендує школу знайомим або записується на нові курси, </w:t>
            </w:r>
            <w:r>
              <w:rPr>
                <w:spacing w:val="-2"/>
                <w:sz w:val="24"/>
              </w:rPr>
              <w:t>залишається лояльним</w:t>
            </w:r>
          </w:p>
          <w:p w14:paraId="1EA01CBF" w14:textId="77777777" w:rsidR="00A13F87" w:rsidRDefault="00AE16AA">
            <w:pPr>
              <w:pStyle w:val="TableParagraph"/>
              <w:spacing w:line="257" w:lineRule="exact"/>
              <w:ind w:left="105"/>
              <w:rPr>
                <w:sz w:val="24"/>
              </w:rPr>
            </w:pPr>
            <w:r>
              <w:rPr>
                <w:spacing w:val="-2"/>
                <w:sz w:val="24"/>
              </w:rPr>
              <w:t>клієнтом.</w:t>
            </w:r>
          </w:p>
        </w:tc>
        <w:tc>
          <w:tcPr>
            <w:tcW w:w="2024" w:type="dxa"/>
          </w:tcPr>
          <w:p w14:paraId="7F7B9F3A" w14:textId="77777777" w:rsidR="00A13F87" w:rsidRDefault="00AE16AA">
            <w:pPr>
              <w:pStyle w:val="TableParagraph"/>
              <w:ind w:left="108" w:right="406"/>
              <w:rPr>
                <w:sz w:val="24"/>
              </w:rPr>
            </w:pPr>
            <w:r>
              <w:rPr>
                <w:spacing w:val="-2"/>
                <w:sz w:val="24"/>
              </w:rPr>
              <w:t xml:space="preserve">Відсутність Подальших курсів, недостатня </w:t>
            </w:r>
            <w:r>
              <w:rPr>
                <w:sz w:val="24"/>
              </w:rPr>
              <w:t>мотивація</w:t>
            </w:r>
            <w:r>
              <w:rPr>
                <w:spacing w:val="-5"/>
                <w:sz w:val="24"/>
              </w:rPr>
              <w:t xml:space="preserve"> </w:t>
            </w:r>
            <w:r>
              <w:rPr>
                <w:sz w:val="24"/>
              </w:rPr>
              <w:t xml:space="preserve">до </w:t>
            </w:r>
            <w:r>
              <w:rPr>
                <w:spacing w:val="-2"/>
                <w:sz w:val="24"/>
              </w:rPr>
              <w:t>продовження навчання.</w:t>
            </w:r>
          </w:p>
        </w:tc>
        <w:tc>
          <w:tcPr>
            <w:tcW w:w="2372" w:type="dxa"/>
          </w:tcPr>
          <w:p w14:paraId="44987E17" w14:textId="77777777" w:rsidR="00A13F87" w:rsidRDefault="00AE16AA">
            <w:pPr>
              <w:pStyle w:val="TableParagraph"/>
              <w:ind w:left="105" w:right="320"/>
              <w:rPr>
                <w:sz w:val="24"/>
              </w:rPr>
            </w:pPr>
            <w:r>
              <w:rPr>
                <w:spacing w:val="-2"/>
                <w:sz w:val="24"/>
              </w:rPr>
              <w:t xml:space="preserve">Програми лояльності, </w:t>
            </w:r>
            <w:r>
              <w:rPr>
                <w:sz w:val="24"/>
              </w:rPr>
              <w:t>пропозиція нових рівнів або тематичних</w:t>
            </w:r>
            <w:r>
              <w:rPr>
                <w:spacing w:val="-8"/>
                <w:sz w:val="24"/>
              </w:rPr>
              <w:t xml:space="preserve"> </w:t>
            </w:r>
            <w:r>
              <w:rPr>
                <w:sz w:val="24"/>
              </w:rPr>
              <w:t xml:space="preserve">курсів </w:t>
            </w:r>
            <w:r>
              <w:rPr>
                <w:spacing w:val="-2"/>
                <w:sz w:val="24"/>
              </w:rPr>
              <w:t xml:space="preserve">(бізнес-англійська, </w:t>
            </w:r>
            <w:r>
              <w:rPr>
                <w:sz w:val="24"/>
              </w:rPr>
              <w:t>підготовка до</w:t>
            </w:r>
          </w:p>
          <w:p w14:paraId="292A0250" w14:textId="77777777" w:rsidR="00A13F87" w:rsidRDefault="00AE16AA">
            <w:pPr>
              <w:pStyle w:val="TableParagraph"/>
              <w:spacing w:line="257" w:lineRule="exact"/>
              <w:ind w:left="105"/>
              <w:rPr>
                <w:sz w:val="24"/>
              </w:rPr>
            </w:pPr>
            <w:r>
              <w:rPr>
                <w:spacing w:val="-2"/>
                <w:sz w:val="24"/>
              </w:rPr>
              <w:t>іспитів).</w:t>
            </w:r>
          </w:p>
        </w:tc>
      </w:tr>
    </w:tbl>
    <w:p w14:paraId="724A0F4F" w14:textId="77777777" w:rsidR="00A13F87" w:rsidRDefault="00AE16AA">
      <w:pPr>
        <w:spacing w:before="1"/>
        <w:ind w:left="863"/>
        <w:rPr>
          <w:i/>
          <w:sz w:val="24"/>
        </w:rPr>
      </w:pPr>
      <w:r>
        <w:rPr>
          <w:i/>
          <w:sz w:val="24"/>
        </w:rPr>
        <w:t>Джерело:</w:t>
      </w:r>
      <w:r>
        <w:rPr>
          <w:i/>
          <w:spacing w:val="-4"/>
          <w:sz w:val="24"/>
        </w:rPr>
        <w:t xml:space="preserve"> </w:t>
      </w:r>
      <w:r>
        <w:rPr>
          <w:i/>
          <w:sz w:val="24"/>
        </w:rPr>
        <w:t>розроблено</w:t>
      </w:r>
      <w:r>
        <w:rPr>
          <w:i/>
          <w:spacing w:val="-3"/>
          <w:sz w:val="24"/>
        </w:rPr>
        <w:t xml:space="preserve"> </w:t>
      </w:r>
      <w:r>
        <w:rPr>
          <w:i/>
          <w:sz w:val="24"/>
        </w:rPr>
        <w:t>автором</w:t>
      </w:r>
      <w:r>
        <w:rPr>
          <w:i/>
          <w:spacing w:val="-3"/>
          <w:sz w:val="24"/>
        </w:rPr>
        <w:t xml:space="preserve"> </w:t>
      </w:r>
      <w:r>
        <w:rPr>
          <w:i/>
          <w:sz w:val="24"/>
        </w:rPr>
        <w:t>на</w:t>
      </w:r>
      <w:r>
        <w:rPr>
          <w:i/>
          <w:spacing w:val="-3"/>
          <w:sz w:val="24"/>
        </w:rPr>
        <w:t xml:space="preserve"> </w:t>
      </w:r>
      <w:r>
        <w:rPr>
          <w:i/>
          <w:sz w:val="24"/>
        </w:rPr>
        <w:t>основі</w:t>
      </w:r>
      <w:r>
        <w:rPr>
          <w:i/>
          <w:spacing w:val="-2"/>
          <w:sz w:val="24"/>
        </w:rPr>
        <w:t xml:space="preserve"> спостереження</w:t>
      </w:r>
    </w:p>
    <w:p w14:paraId="1E3A3B98" w14:textId="77777777" w:rsidR="00A13F87" w:rsidRDefault="00A13F87">
      <w:pPr>
        <w:rPr>
          <w:i/>
          <w:sz w:val="24"/>
        </w:rPr>
        <w:sectPr w:rsidR="00A13F87">
          <w:pgSz w:w="11910" w:h="16840"/>
          <w:pgMar w:top="840" w:right="425" w:bottom="280" w:left="1275" w:header="578" w:footer="0" w:gutter="0"/>
          <w:cols w:space="720"/>
        </w:sectPr>
      </w:pPr>
    </w:p>
    <w:p w14:paraId="3B0CED4B" w14:textId="77777777" w:rsidR="00A13F87" w:rsidRDefault="00AE16AA">
      <w:pPr>
        <w:pStyle w:val="a3"/>
        <w:spacing w:before="289" w:line="360" w:lineRule="auto"/>
        <w:ind w:right="138" w:firstLine="719"/>
      </w:pPr>
      <w:r>
        <w:lastRenderedPageBreak/>
        <w:t>Побудова CJM для школи ESL дозволяє ідентифікувати критичні точки, де клієнти</w:t>
      </w:r>
      <w:r>
        <w:rPr>
          <w:spacing w:val="-18"/>
        </w:rPr>
        <w:t xml:space="preserve"> </w:t>
      </w:r>
      <w:r>
        <w:t>можуть</w:t>
      </w:r>
      <w:r>
        <w:rPr>
          <w:spacing w:val="-17"/>
        </w:rPr>
        <w:t xml:space="preserve"> </w:t>
      </w:r>
      <w:r>
        <w:t>втрачати</w:t>
      </w:r>
      <w:r>
        <w:rPr>
          <w:spacing w:val="-18"/>
        </w:rPr>
        <w:t xml:space="preserve"> </w:t>
      </w:r>
      <w:r>
        <w:t>інтерес</w:t>
      </w:r>
      <w:r>
        <w:rPr>
          <w:spacing w:val="-17"/>
        </w:rPr>
        <w:t xml:space="preserve"> </w:t>
      </w:r>
      <w:r>
        <w:t>або</w:t>
      </w:r>
      <w:r>
        <w:rPr>
          <w:spacing w:val="-18"/>
        </w:rPr>
        <w:t xml:space="preserve"> </w:t>
      </w:r>
      <w:r>
        <w:t>задовольняти</w:t>
      </w:r>
      <w:r>
        <w:rPr>
          <w:spacing w:val="-17"/>
        </w:rPr>
        <w:t xml:space="preserve"> </w:t>
      </w:r>
      <w:r>
        <w:t>свої</w:t>
      </w:r>
      <w:r>
        <w:rPr>
          <w:spacing w:val="-18"/>
        </w:rPr>
        <w:t xml:space="preserve"> </w:t>
      </w:r>
      <w:r>
        <w:t>потреби</w:t>
      </w:r>
      <w:r>
        <w:rPr>
          <w:spacing w:val="-17"/>
        </w:rPr>
        <w:t xml:space="preserve"> </w:t>
      </w:r>
      <w:r>
        <w:t>іншими</w:t>
      </w:r>
      <w:r>
        <w:rPr>
          <w:spacing w:val="-18"/>
        </w:rPr>
        <w:t xml:space="preserve"> </w:t>
      </w:r>
      <w:r>
        <w:t>способами. Чітке розуміння кожного етапу клієнтської подорожі дасть змогу компанії поліпшити комуні</w:t>
      </w:r>
      <w:r>
        <w:t>кації та збільшити конверсії на кожному етапі шляху клієнта.</w:t>
      </w:r>
    </w:p>
    <w:p w14:paraId="79F81D20" w14:textId="77777777" w:rsidR="00A13F87" w:rsidRDefault="00AE16AA">
      <w:pPr>
        <w:pStyle w:val="a3"/>
        <w:spacing w:line="360" w:lineRule="auto"/>
        <w:ind w:right="142" w:firstLine="719"/>
      </w:pPr>
      <w:r>
        <w:t xml:space="preserve">У процесі дослідження ефективності конверсії </w:t>
      </w:r>
      <w:proofErr w:type="spellStart"/>
      <w:r>
        <w:t>лідів</w:t>
      </w:r>
      <w:proofErr w:type="spellEnd"/>
      <w:r>
        <w:t xml:space="preserve"> у продажі для школи розмовної англійської ESL ми провели кабінетне дослідження на основі наявних даних з CRM-системи підприємства. Кабінетні дослідження, на відміну від польових, передбачають аналіз вже зі</w:t>
      </w:r>
      <w:r>
        <w:t>браної інформації та є важливим етапом у вивченні поведінки клієнтів та побудові стратегії маркетингу і продажів. Вони дозволяють дослідити існуючі дані, зробити висновки щодо існуючих тенденцій, бар’єрів і можливих покращень у взаємодії з клієнтами.</w:t>
      </w:r>
    </w:p>
    <w:p w14:paraId="3E824E62" w14:textId="77777777" w:rsidR="00A13F87" w:rsidRDefault="00AE16AA">
      <w:pPr>
        <w:pStyle w:val="a3"/>
        <w:spacing w:before="2" w:line="360" w:lineRule="auto"/>
        <w:ind w:right="136" w:firstLine="719"/>
      </w:pPr>
      <w:r>
        <w:t xml:space="preserve">Дані </w:t>
      </w:r>
      <w:r>
        <w:t>для аналізу були зібрані протягом 2023 року і містять детальну інформацію про всі етапи взаємодії з клієнтами (див. таблицю 2.15). Ми зможемо оцінити не тільки поведінкові аспекти потенційних клієнтів, але й системні недоліки в комунікації та організації р</w:t>
      </w:r>
      <w:r>
        <w:t xml:space="preserve">оботи з </w:t>
      </w:r>
      <w:proofErr w:type="spellStart"/>
      <w:r>
        <w:t>лідами</w:t>
      </w:r>
      <w:proofErr w:type="spellEnd"/>
      <w:r>
        <w:t>.</w:t>
      </w:r>
    </w:p>
    <w:p w14:paraId="2805E5E3" w14:textId="77777777" w:rsidR="00A13F87" w:rsidRDefault="00AE16AA">
      <w:pPr>
        <w:pStyle w:val="a3"/>
        <w:spacing w:line="360" w:lineRule="auto"/>
        <w:ind w:right="143" w:firstLine="719"/>
      </w:pPr>
      <w:r>
        <w:t>У рамках цього дослідження ми зосередимося на аналізі заперечень, які найчастіше виникають у клієнтів на різних етапах воронки продажу: від першого контакту до етапу остаточної оплати. Заперечення клієнтів є ключовим бар’єром, що зупиняє їх</w:t>
      </w:r>
      <w:r>
        <w:t xml:space="preserve"> на шляху до прийняття рішення про покупку, і їх детальний аналіз дозволить виявити слабкі місця в комунікації та маркетингових </w:t>
      </w:r>
      <w:proofErr w:type="spellStart"/>
      <w:r>
        <w:t>активностях</w:t>
      </w:r>
      <w:proofErr w:type="spellEnd"/>
      <w:r>
        <w:t xml:space="preserve"> </w:t>
      </w:r>
      <w:r>
        <w:rPr>
          <w:spacing w:val="-2"/>
        </w:rPr>
        <w:t>компанії.</w:t>
      </w:r>
    </w:p>
    <w:p w14:paraId="0550F89B" w14:textId="77777777" w:rsidR="00A13F87" w:rsidRDefault="00A13F87">
      <w:pPr>
        <w:pStyle w:val="a3"/>
        <w:spacing w:before="163"/>
        <w:ind w:left="0"/>
        <w:jc w:val="left"/>
      </w:pPr>
    </w:p>
    <w:p w14:paraId="0E5DFC32" w14:textId="77777777" w:rsidR="00A13F87" w:rsidRDefault="00AE16AA">
      <w:pPr>
        <w:pStyle w:val="a3"/>
        <w:ind w:left="863"/>
        <w:jc w:val="left"/>
      </w:pPr>
      <w:r>
        <w:t>Таблиця</w:t>
      </w:r>
      <w:r>
        <w:rPr>
          <w:spacing w:val="-6"/>
        </w:rPr>
        <w:t xml:space="preserve"> </w:t>
      </w:r>
      <w:r>
        <w:t>2.15</w:t>
      </w:r>
      <w:r>
        <w:rPr>
          <w:spacing w:val="-6"/>
        </w:rPr>
        <w:t xml:space="preserve"> </w:t>
      </w:r>
      <w:r>
        <w:t>–</w:t>
      </w:r>
      <w:r>
        <w:rPr>
          <w:spacing w:val="-5"/>
        </w:rPr>
        <w:t xml:space="preserve"> </w:t>
      </w:r>
      <w:r>
        <w:t>Заперечення</w:t>
      </w:r>
      <w:r>
        <w:rPr>
          <w:spacing w:val="-5"/>
        </w:rPr>
        <w:t xml:space="preserve"> </w:t>
      </w:r>
      <w:r>
        <w:t>клієнтів</w:t>
      </w:r>
      <w:r>
        <w:rPr>
          <w:spacing w:val="-8"/>
        </w:rPr>
        <w:t xml:space="preserve"> </w:t>
      </w:r>
      <w:r>
        <w:t>на</w:t>
      </w:r>
      <w:r>
        <w:rPr>
          <w:spacing w:val="-8"/>
        </w:rPr>
        <w:t xml:space="preserve"> </w:t>
      </w:r>
      <w:r>
        <w:t>різних</w:t>
      </w:r>
      <w:r>
        <w:rPr>
          <w:spacing w:val="-4"/>
        </w:rPr>
        <w:t xml:space="preserve"> </w:t>
      </w:r>
      <w:r>
        <w:t>етапах</w:t>
      </w:r>
      <w:r>
        <w:rPr>
          <w:spacing w:val="-4"/>
        </w:rPr>
        <w:t xml:space="preserve"> </w:t>
      </w:r>
      <w:r>
        <w:t>воронки</w:t>
      </w:r>
      <w:r>
        <w:rPr>
          <w:spacing w:val="-4"/>
        </w:rPr>
        <w:t xml:space="preserve"> </w:t>
      </w:r>
      <w:r>
        <w:rPr>
          <w:spacing w:val="-2"/>
        </w:rPr>
        <w:t>продаж</w:t>
      </w:r>
    </w:p>
    <w:p w14:paraId="46A0D23F" w14:textId="77777777" w:rsidR="00A13F87" w:rsidRDefault="00A13F87">
      <w:pPr>
        <w:pStyle w:val="a3"/>
        <w:spacing w:before="10" w:after="1"/>
        <w:ind w:left="0"/>
        <w:jc w:val="left"/>
        <w:rPr>
          <w:sz w:val="13"/>
        </w:rPr>
      </w:pPr>
    </w:p>
    <w:tbl>
      <w:tblPr>
        <w:tblStyle w:val="TableNormal"/>
        <w:tblW w:w="0" w:type="auto"/>
        <w:tblInd w:w="1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56"/>
        <w:gridCol w:w="2965"/>
        <w:gridCol w:w="3952"/>
        <w:gridCol w:w="2550"/>
      </w:tblGrid>
      <w:tr w:rsidR="00A13F87" w14:paraId="1AC1D51B" w14:textId="77777777">
        <w:trPr>
          <w:trHeight w:val="551"/>
        </w:trPr>
        <w:tc>
          <w:tcPr>
            <w:tcW w:w="456" w:type="dxa"/>
          </w:tcPr>
          <w:p w14:paraId="22AE8AB0" w14:textId="77777777" w:rsidR="00A13F87" w:rsidRDefault="00AE16AA">
            <w:pPr>
              <w:pStyle w:val="TableParagraph"/>
              <w:spacing w:line="275" w:lineRule="exact"/>
              <w:rPr>
                <w:sz w:val="24"/>
              </w:rPr>
            </w:pPr>
            <w:r>
              <w:rPr>
                <w:spacing w:val="-10"/>
                <w:sz w:val="24"/>
              </w:rPr>
              <w:t>№</w:t>
            </w:r>
          </w:p>
        </w:tc>
        <w:tc>
          <w:tcPr>
            <w:tcW w:w="2965" w:type="dxa"/>
          </w:tcPr>
          <w:p w14:paraId="1D0B4693" w14:textId="77777777" w:rsidR="00A13F87" w:rsidRDefault="00AE16AA">
            <w:pPr>
              <w:pStyle w:val="TableParagraph"/>
              <w:spacing w:line="275" w:lineRule="exact"/>
              <w:ind w:left="400"/>
              <w:rPr>
                <w:sz w:val="24"/>
              </w:rPr>
            </w:pPr>
            <w:r>
              <w:rPr>
                <w:sz w:val="24"/>
              </w:rPr>
              <w:t>Заперечення</w:t>
            </w:r>
            <w:r>
              <w:rPr>
                <w:spacing w:val="-6"/>
                <w:sz w:val="24"/>
              </w:rPr>
              <w:t xml:space="preserve"> </w:t>
            </w:r>
            <w:r>
              <w:rPr>
                <w:spacing w:val="-2"/>
                <w:sz w:val="24"/>
              </w:rPr>
              <w:t>клієнтів</w:t>
            </w:r>
          </w:p>
        </w:tc>
        <w:tc>
          <w:tcPr>
            <w:tcW w:w="3952" w:type="dxa"/>
          </w:tcPr>
          <w:p w14:paraId="549F3790" w14:textId="77777777" w:rsidR="00A13F87" w:rsidRDefault="00AE16AA">
            <w:pPr>
              <w:pStyle w:val="TableParagraph"/>
              <w:spacing w:line="275" w:lineRule="exact"/>
              <w:ind w:left="1045"/>
              <w:rPr>
                <w:sz w:val="24"/>
              </w:rPr>
            </w:pPr>
            <w:r>
              <w:rPr>
                <w:sz w:val="24"/>
              </w:rPr>
              <w:t>Опис</w:t>
            </w:r>
            <w:r>
              <w:rPr>
                <w:spacing w:val="-4"/>
                <w:sz w:val="24"/>
              </w:rPr>
              <w:t xml:space="preserve"> </w:t>
            </w:r>
            <w:r>
              <w:rPr>
                <w:spacing w:val="-2"/>
                <w:sz w:val="24"/>
              </w:rPr>
              <w:t>заперечення</w:t>
            </w:r>
          </w:p>
        </w:tc>
        <w:tc>
          <w:tcPr>
            <w:tcW w:w="2550" w:type="dxa"/>
          </w:tcPr>
          <w:p w14:paraId="7B23780F" w14:textId="77777777" w:rsidR="00A13F87" w:rsidRDefault="00AE16AA">
            <w:pPr>
              <w:pStyle w:val="TableParagraph"/>
              <w:spacing w:line="276" w:lineRule="exact"/>
              <w:ind w:left="889" w:right="567" w:hanging="315"/>
              <w:rPr>
                <w:sz w:val="24"/>
              </w:rPr>
            </w:pPr>
            <w:r>
              <w:rPr>
                <w:sz w:val="24"/>
              </w:rPr>
              <w:t>Етап</w:t>
            </w:r>
            <w:r>
              <w:rPr>
                <w:spacing w:val="-15"/>
                <w:sz w:val="24"/>
              </w:rPr>
              <w:t xml:space="preserve"> </w:t>
            </w:r>
            <w:r>
              <w:rPr>
                <w:sz w:val="24"/>
              </w:rPr>
              <w:t xml:space="preserve">воронки </w:t>
            </w:r>
            <w:r>
              <w:rPr>
                <w:spacing w:val="-2"/>
                <w:sz w:val="24"/>
              </w:rPr>
              <w:t>продаж</w:t>
            </w:r>
          </w:p>
        </w:tc>
      </w:tr>
      <w:tr w:rsidR="00A13F87" w14:paraId="60C01307" w14:textId="77777777">
        <w:trPr>
          <w:trHeight w:val="827"/>
        </w:trPr>
        <w:tc>
          <w:tcPr>
            <w:tcW w:w="456" w:type="dxa"/>
          </w:tcPr>
          <w:p w14:paraId="191937D1" w14:textId="77777777" w:rsidR="00A13F87" w:rsidRDefault="00AE16AA">
            <w:pPr>
              <w:pStyle w:val="TableParagraph"/>
              <w:spacing w:line="275" w:lineRule="exact"/>
              <w:rPr>
                <w:sz w:val="24"/>
              </w:rPr>
            </w:pPr>
            <w:r>
              <w:rPr>
                <w:spacing w:val="-10"/>
                <w:sz w:val="24"/>
              </w:rPr>
              <w:t>1</w:t>
            </w:r>
          </w:p>
        </w:tc>
        <w:tc>
          <w:tcPr>
            <w:tcW w:w="2965" w:type="dxa"/>
          </w:tcPr>
          <w:p w14:paraId="777EF994" w14:textId="77777777" w:rsidR="00A13F87" w:rsidRDefault="00AE16AA">
            <w:pPr>
              <w:pStyle w:val="TableParagraph"/>
              <w:rPr>
                <w:sz w:val="24"/>
              </w:rPr>
            </w:pPr>
            <w:r>
              <w:rPr>
                <w:sz w:val="24"/>
              </w:rPr>
              <w:t>«У</w:t>
            </w:r>
            <w:r>
              <w:rPr>
                <w:spacing w:val="-10"/>
                <w:sz w:val="24"/>
              </w:rPr>
              <w:t xml:space="preserve"> </w:t>
            </w:r>
            <w:r>
              <w:rPr>
                <w:sz w:val="24"/>
              </w:rPr>
              <w:t>мене</w:t>
            </w:r>
            <w:r>
              <w:rPr>
                <w:spacing w:val="-11"/>
                <w:sz w:val="24"/>
              </w:rPr>
              <w:t xml:space="preserve"> </w:t>
            </w:r>
            <w:r>
              <w:rPr>
                <w:sz w:val="24"/>
              </w:rPr>
              <w:t>є</w:t>
            </w:r>
            <w:r>
              <w:rPr>
                <w:spacing w:val="-11"/>
                <w:sz w:val="24"/>
              </w:rPr>
              <w:t xml:space="preserve"> </w:t>
            </w:r>
            <w:r>
              <w:rPr>
                <w:sz w:val="24"/>
              </w:rPr>
              <w:t>інші</w:t>
            </w:r>
            <w:r>
              <w:rPr>
                <w:spacing w:val="-10"/>
                <w:sz w:val="24"/>
              </w:rPr>
              <w:t xml:space="preserve"> </w:t>
            </w:r>
            <w:r>
              <w:rPr>
                <w:sz w:val="24"/>
              </w:rPr>
              <w:t xml:space="preserve">пріоритети </w:t>
            </w:r>
            <w:r>
              <w:rPr>
                <w:spacing w:val="-2"/>
                <w:sz w:val="24"/>
              </w:rPr>
              <w:t>зараз»</w:t>
            </w:r>
          </w:p>
        </w:tc>
        <w:tc>
          <w:tcPr>
            <w:tcW w:w="3952" w:type="dxa"/>
          </w:tcPr>
          <w:p w14:paraId="5D39ACDB" w14:textId="77777777" w:rsidR="00A13F87" w:rsidRDefault="00AE16AA">
            <w:pPr>
              <w:pStyle w:val="TableParagraph"/>
              <w:spacing w:line="276" w:lineRule="exact"/>
              <w:ind w:right="189"/>
              <w:rPr>
                <w:sz w:val="24"/>
              </w:rPr>
            </w:pPr>
            <w:r>
              <w:rPr>
                <w:sz w:val="24"/>
              </w:rPr>
              <w:t>Інші</w:t>
            </w:r>
            <w:r>
              <w:rPr>
                <w:spacing w:val="-10"/>
                <w:sz w:val="24"/>
              </w:rPr>
              <w:t xml:space="preserve"> </w:t>
            </w:r>
            <w:r>
              <w:rPr>
                <w:sz w:val="24"/>
              </w:rPr>
              <w:t>важливі</w:t>
            </w:r>
            <w:r>
              <w:rPr>
                <w:spacing w:val="-10"/>
                <w:sz w:val="24"/>
              </w:rPr>
              <w:t xml:space="preserve"> </w:t>
            </w:r>
            <w:r>
              <w:rPr>
                <w:sz w:val="24"/>
              </w:rPr>
              <w:t>справи</w:t>
            </w:r>
            <w:r>
              <w:rPr>
                <w:spacing w:val="-10"/>
                <w:sz w:val="24"/>
              </w:rPr>
              <w:t xml:space="preserve"> </w:t>
            </w:r>
            <w:r>
              <w:rPr>
                <w:sz w:val="24"/>
              </w:rPr>
              <w:t>або</w:t>
            </w:r>
            <w:r>
              <w:rPr>
                <w:spacing w:val="-10"/>
                <w:sz w:val="24"/>
              </w:rPr>
              <w:t xml:space="preserve"> </w:t>
            </w:r>
            <w:r>
              <w:rPr>
                <w:sz w:val="24"/>
              </w:rPr>
              <w:t xml:space="preserve">витрати стоять вище за вивчення </w:t>
            </w:r>
            <w:r>
              <w:rPr>
                <w:spacing w:val="-2"/>
                <w:sz w:val="24"/>
              </w:rPr>
              <w:t>англійської</w:t>
            </w:r>
          </w:p>
        </w:tc>
        <w:tc>
          <w:tcPr>
            <w:tcW w:w="2550" w:type="dxa"/>
          </w:tcPr>
          <w:p w14:paraId="08A944C6" w14:textId="77777777" w:rsidR="00A13F87" w:rsidRDefault="00AE16AA">
            <w:pPr>
              <w:pStyle w:val="TableParagraph"/>
              <w:spacing w:line="275" w:lineRule="exact"/>
              <w:ind w:left="106"/>
              <w:rPr>
                <w:sz w:val="24"/>
              </w:rPr>
            </w:pPr>
            <w:r>
              <w:rPr>
                <w:spacing w:val="-2"/>
                <w:sz w:val="24"/>
              </w:rPr>
              <w:t>Консультація</w:t>
            </w:r>
          </w:p>
        </w:tc>
      </w:tr>
      <w:tr w:rsidR="00A13F87" w14:paraId="2C21DDA0" w14:textId="77777777">
        <w:trPr>
          <w:trHeight w:val="826"/>
        </w:trPr>
        <w:tc>
          <w:tcPr>
            <w:tcW w:w="456" w:type="dxa"/>
          </w:tcPr>
          <w:p w14:paraId="43A6EF1A" w14:textId="77777777" w:rsidR="00A13F87" w:rsidRDefault="00AE16AA">
            <w:pPr>
              <w:pStyle w:val="TableParagraph"/>
              <w:spacing w:line="274" w:lineRule="exact"/>
              <w:rPr>
                <w:sz w:val="24"/>
              </w:rPr>
            </w:pPr>
            <w:r>
              <w:rPr>
                <w:spacing w:val="-10"/>
                <w:sz w:val="24"/>
              </w:rPr>
              <w:t>2</w:t>
            </w:r>
          </w:p>
        </w:tc>
        <w:tc>
          <w:tcPr>
            <w:tcW w:w="2965" w:type="dxa"/>
          </w:tcPr>
          <w:p w14:paraId="762F8013" w14:textId="77777777" w:rsidR="00A13F87" w:rsidRDefault="00AE16AA">
            <w:pPr>
              <w:pStyle w:val="TableParagraph"/>
              <w:rPr>
                <w:sz w:val="24"/>
              </w:rPr>
            </w:pPr>
            <w:r>
              <w:rPr>
                <w:sz w:val="24"/>
              </w:rPr>
              <w:t>«Немає</w:t>
            </w:r>
            <w:r>
              <w:rPr>
                <w:spacing w:val="-12"/>
                <w:sz w:val="24"/>
              </w:rPr>
              <w:t xml:space="preserve"> </w:t>
            </w:r>
            <w:r>
              <w:rPr>
                <w:sz w:val="24"/>
              </w:rPr>
              <w:t>часу</w:t>
            </w:r>
            <w:r>
              <w:rPr>
                <w:spacing w:val="-13"/>
                <w:sz w:val="24"/>
              </w:rPr>
              <w:t xml:space="preserve"> </w:t>
            </w:r>
            <w:r>
              <w:rPr>
                <w:sz w:val="24"/>
              </w:rPr>
              <w:t>на</w:t>
            </w:r>
            <w:r>
              <w:rPr>
                <w:spacing w:val="-14"/>
                <w:sz w:val="24"/>
              </w:rPr>
              <w:t xml:space="preserve"> </w:t>
            </w:r>
            <w:r>
              <w:rPr>
                <w:sz w:val="24"/>
              </w:rPr>
              <w:t xml:space="preserve">вивчення </w:t>
            </w:r>
            <w:r>
              <w:rPr>
                <w:spacing w:val="-4"/>
                <w:sz w:val="24"/>
              </w:rPr>
              <w:t>мови»</w:t>
            </w:r>
          </w:p>
        </w:tc>
        <w:tc>
          <w:tcPr>
            <w:tcW w:w="3952" w:type="dxa"/>
          </w:tcPr>
          <w:p w14:paraId="17514B9F" w14:textId="77777777" w:rsidR="00A13F87" w:rsidRDefault="00AE16AA">
            <w:pPr>
              <w:pStyle w:val="TableParagraph"/>
              <w:spacing w:line="276" w:lineRule="exact"/>
              <w:ind w:right="196"/>
              <w:jc w:val="both"/>
              <w:rPr>
                <w:sz w:val="24"/>
              </w:rPr>
            </w:pPr>
            <w:r>
              <w:rPr>
                <w:sz w:val="24"/>
              </w:rPr>
              <w:t>Клієнти</w:t>
            </w:r>
            <w:r>
              <w:rPr>
                <w:spacing w:val="-10"/>
                <w:sz w:val="24"/>
              </w:rPr>
              <w:t xml:space="preserve"> </w:t>
            </w:r>
            <w:r>
              <w:rPr>
                <w:sz w:val="24"/>
              </w:rPr>
              <w:t>часто</w:t>
            </w:r>
            <w:r>
              <w:rPr>
                <w:spacing w:val="-10"/>
                <w:sz w:val="24"/>
              </w:rPr>
              <w:t xml:space="preserve"> </w:t>
            </w:r>
            <w:r>
              <w:rPr>
                <w:sz w:val="24"/>
              </w:rPr>
              <w:t>зазначають,</w:t>
            </w:r>
            <w:r>
              <w:rPr>
                <w:spacing w:val="-10"/>
                <w:sz w:val="24"/>
              </w:rPr>
              <w:t xml:space="preserve"> </w:t>
            </w:r>
            <w:r>
              <w:rPr>
                <w:sz w:val="24"/>
              </w:rPr>
              <w:t>що</w:t>
            </w:r>
            <w:r>
              <w:rPr>
                <w:spacing w:val="-10"/>
                <w:sz w:val="24"/>
              </w:rPr>
              <w:t xml:space="preserve"> </w:t>
            </w:r>
            <w:r>
              <w:rPr>
                <w:sz w:val="24"/>
              </w:rPr>
              <w:t xml:space="preserve">їхній графік не дозволяє виділити час на </w:t>
            </w:r>
            <w:r>
              <w:rPr>
                <w:spacing w:val="-2"/>
                <w:sz w:val="24"/>
              </w:rPr>
              <w:t>заняття</w:t>
            </w:r>
          </w:p>
        </w:tc>
        <w:tc>
          <w:tcPr>
            <w:tcW w:w="2550" w:type="dxa"/>
          </w:tcPr>
          <w:p w14:paraId="24CEC9D6" w14:textId="77777777" w:rsidR="00A13F87" w:rsidRDefault="00AE16AA">
            <w:pPr>
              <w:pStyle w:val="TableParagraph"/>
              <w:spacing w:line="274" w:lineRule="exact"/>
              <w:ind w:left="106"/>
              <w:rPr>
                <w:sz w:val="24"/>
              </w:rPr>
            </w:pPr>
            <w:r>
              <w:rPr>
                <w:spacing w:val="-2"/>
                <w:sz w:val="24"/>
              </w:rPr>
              <w:t>Консультація</w:t>
            </w:r>
          </w:p>
        </w:tc>
      </w:tr>
      <w:tr w:rsidR="00A13F87" w14:paraId="72ADDB7C" w14:textId="77777777">
        <w:trPr>
          <w:trHeight w:val="829"/>
        </w:trPr>
        <w:tc>
          <w:tcPr>
            <w:tcW w:w="456" w:type="dxa"/>
          </w:tcPr>
          <w:p w14:paraId="2A401686" w14:textId="77777777" w:rsidR="00A13F87" w:rsidRDefault="00AE16AA">
            <w:pPr>
              <w:pStyle w:val="TableParagraph"/>
              <w:spacing w:line="274" w:lineRule="exact"/>
              <w:rPr>
                <w:sz w:val="24"/>
              </w:rPr>
            </w:pPr>
            <w:r>
              <w:rPr>
                <w:spacing w:val="-10"/>
                <w:sz w:val="24"/>
              </w:rPr>
              <w:t>3</w:t>
            </w:r>
          </w:p>
        </w:tc>
        <w:tc>
          <w:tcPr>
            <w:tcW w:w="2965" w:type="dxa"/>
          </w:tcPr>
          <w:p w14:paraId="77ACCC85" w14:textId="77777777" w:rsidR="00A13F87" w:rsidRDefault="00AE16AA">
            <w:pPr>
              <w:pStyle w:val="TableParagraph"/>
              <w:spacing w:line="274" w:lineRule="exact"/>
              <w:rPr>
                <w:sz w:val="24"/>
              </w:rPr>
            </w:pPr>
            <w:r>
              <w:rPr>
                <w:sz w:val="24"/>
              </w:rPr>
              <w:t>«Ціна</w:t>
            </w:r>
            <w:r>
              <w:rPr>
                <w:spacing w:val="-4"/>
                <w:sz w:val="24"/>
              </w:rPr>
              <w:t xml:space="preserve"> </w:t>
            </w:r>
            <w:r>
              <w:rPr>
                <w:sz w:val="24"/>
              </w:rPr>
              <w:t>занадто</w:t>
            </w:r>
            <w:r>
              <w:rPr>
                <w:spacing w:val="-2"/>
                <w:sz w:val="24"/>
              </w:rPr>
              <w:t xml:space="preserve"> висока»</w:t>
            </w:r>
          </w:p>
        </w:tc>
        <w:tc>
          <w:tcPr>
            <w:tcW w:w="3952" w:type="dxa"/>
          </w:tcPr>
          <w:p w14:paraId="3B2F1336" w14:textId="77777777" w:rsidR="00A13F87" w:rsidRDefault="00AE16AA">
            <w:pPr>
              <w:pStyle w:val="TableParagraph"/>
              <w:spacing w:line="276" w:lineRule="exact"/>
              <w:rPr>
                <w:sz w:val="24"/>
              </w:rPr>
            </w:pPr>
            <w:r>
              <w:rPr>
                <w:sz w:val="24"/>
              </w:rPr>
              <w:t>Більшість</w:t>
            </w:r>
            <w:r>
              <w:rPr>
                <w:spacing w:val="-12"/>
                <w:sz w:val="24"/>
              </w:rPr>
              <w:t xml:space="preserve"> </w:t>
            </w:r>
            <w:r>
              <w:rPr>
                <w:sz w:val="24"/>
              </w:rPr>
              <w:t>клієнтів</w:t>
            </w:r>
            <w:r>
              <w:rPr>
                <w:spacing w:val="-13"/>
                <w:sz w:val="24"/>
              </w:rPr>
              <w:t xml:space="preserve"> </w:t>
            </w:r>
            <w:r>
              <w:rPr>
                <w:sz w:val="24"/>
              </w:rPr>
              <w:t>вважають,</w:t>
            </w:r>
            <w:r>
              <w:rPr>
                <w:spacing w:val="-12"/>
                <w:sz w:val="24"/>
              </w:rPr>
              <w:t xml:space="preserve"> </w:t>
            </w:r>
            <w:r>
              <w:rPr>
                <w:sz w:val="24"/>
              </w:rPr>
              <w:t>що вартість курсів перевищує їхні фінансові можливості</w:t>
            </w:r>
          </w:p>
        </w:tc>
        <w:tc>
          <w:tcPr>
            <w:tcW w:w="2550" w:type="dxa"/>
          </w:tcPr>
          <w:p w14:paraId="1800D310" w14:textId="77777777" w:rsidR="00A13F87" w:rsidRDefault="00AE16AA">
            <w:pPr>
              <w:pStyle w:val="TableParagraph"/>
              <w:ind w:left="106" w:right="658"/>
              <w:rPr>
                <w:sz w:val="24"/>
              </w:rPr>
            </w:pPr>
            <w:r>
              <w:rPr>
                <w:spacing w:val="-2"/>
                <w:sz w:val="24"/>
              </w:rPr>
              <w:t xml:space="preserve">Консультація </w:t>
            </w:r>
            <w:r>
              <w:rPr>
                <w:sz w:val="24"/>
              </w:rPr>
              <w:t>Тестування</w:t>
            </w:r>
            <w:r>
              <w:rPr>
                <w:spacing w:val="-15"/>
                <w:sz w:val="24"/>
              </w:rPr>
              <w:t xml:space="preserve"> </w:t>
            </w:r>
            <w:r>
              <w:rPr>
                <w:sz w:val="24"/>
              </w:rPr>
              <w:t>рівня</w:t>
            </w:r>
          </w:p>
        </w:tc>
      </w:tr>
    </w:tbl>
    <w:p w14:paraId="12CA199D" w14:textId="77777777" w:rsidR="00A13F87" w:rsidRDefault="00A13F87">
      <w:pPr>
        <w:pStyle w:val="TableParagraph"/>
        <w:rPr>
          <w:sz w:val="24"/>
        </w:rPr>
        <w:sectPr w:rsidR="00A13F87">
          <w:pgSz w:w="11910" w:h="16840"/>
          <w:pgMar w:top="840" w:right="425" w:bottom="280" w:left="1275" w:header="578" w:footer="0" w:gutter="0"/>
          <w:cols w:space="720"/>
        </w:sectPr>
      </w:pPr>
    </w:p>
    <w:p w14:paraId="6E454F5C" w14:textId="77777777" w:rsidR="00A13F87" w:rsidRDefault="00AE16AA">
      <w:pPr>
        <w:pStyle w:val="a3"/>
        <w:spacing w:before="289"/>
        <w:ind w:left="863"/>
        <w:jc w:val="left"/>
      </w:pPr>
      <w:r>
        <w:lastRenderedPageBreak/>
        <w:t>Продовження</w:t>
      </w:r>
      <w:r>
        <w:rPr>
          <w:spacing w:val="-9"/>
        </w:rPr>
        <w:t xml:space="preserve"> </w:t>
      </w:r>
      <w:r>
        <w:t>таблиці</w:t>
      </w:r>
      <w:r>
        <w:rPr>
          <w:spacing w:val="-9"/>
        </w:rPr>
        <w:t xml:space="preserve"> </w:t>
      </w:r>
      <w:r>
        <w:rPr>
          <w:spacing w:val="-4"/>
        </w:rPr>
        <w:t>2.15</w:t>
      </w:r>
    </w:p>
    <w:p w14:paraId="74026684" w14:textId="77777777" w:rsidR="00A13F87" w:rsidRDefault="00A13F87">
      <w:pPr>
        <w:pStyle w:val="a3"/>
        <w:spacing w:before="2"/>
        <w:ind w:left="0"/>
        <w:jc w:val="left"/>
        <w:rPr>
          <w:sz w:val="14"/>
        </w:rPr>
      </w:pPr>
    </w:p>
    <w:tbl>
      <w:tblPr>
        <w:tblStyle w:val="TableNormal"/>
        <w:tblW w:w="0" w:type="auto"/>
        <w:tblInd w:w="1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56"/>
        <w:gridCol w:w="2943"/>
        <w:gridCol w:w="4045"/>
        <w:gridCol w:w="2472"/>
      </w:tblGrid>
      <w:tr w:rsidR="00A13F87" w14:paraId="01640C03" w14:textId="77777777">
        <w:trPr>
          <w:trHeight w:val="551"/>
        </w:trPr>
        <w:tc>
          <w:tcPr>
            <w:tcW w:w="456" w:type="dxa"/>
          </w:tcPr>
          <w:p w14:paraId="1B23DDF3" w14:textId="77777777" w:rsidR="00A13F87" w:rsidRDefault="00AE16AA">
            <w:pPr>
              <w:pStyle w:val="TableParagraph"/>
              <w:spacing w:line="275" w:lineRule="exact"/>
              <w:rPr>
                <w:sz w:val="24"/>
              </w:rPr>
            </w:pPr>
            <w:r>
              <w:rPr>
                <w:spacing w:val="-10"/>
                <w:sz w:val="24"/>
              </w:rPr>
              <w:t>№</w:t>
            </w:r>
          </w:p>
        </w:tc>
        <w:tc>
          <w:tcPr>
            <w:tcW w:w="2943" w:type="dxa"/>
          </w:tcPr>
          <w:p w14:paraId="4A0680D4" w14:textId="77777777" w:rsidR="00A13F87" w:rsidRDefault="00AE16AA">
            <w:pPr>
              <w:pStyle w:val="TableParagraph"/>
              <w:spacing w:line="275" w:lineRule="exact"/>
              <w:ind w:left="388"/>
              <w:rPr>
                <w:sz w:val="24"/>
              </w:rPr>
            </w:pPr>
            <w:r>
              <w:rPr>
                <w:sz w:val="24"/>
              </w:rPr>
              <w:t>Заперечення</w:t>
            </w:r>
            <w:r>
              <w:rPr>
                <w:spacing w:val="-6"/>
                <w:sz w:val="24"/>
              </w:rPr>
              <w:t xml:space="preserve"> </w:t>
            </w:r>
            <w:r>
              <w:rPr>
                <w:spacing w:val="-2"/>
                <w:sz w:val="24"/>
              </w:rPr>
              <w:t>клієнтів</w:t>
            </w:r>
          </w:p>
        </w:tc>
        <w:tc>
          <w:tcPr>
            <w:tcW w:w="4045" w:type="dxa"/>
          </w:tcPr>
          <w:p w14:paraId="76891EC7" w14:textId="77777777" w:rsidR="00A13F87" w:rsidRDefault="00AE16AA">
            <w:pPr>
              <w:pStyle w:val="TableParagraph"/>
              <w:spacing w:line="275" w:lineRule="exact"/>
              <w:ind w:left="1091"/>
              <w:rPr>
                <w:sz w:val="24"/>
              </w:rPr>
            </w:pPr>
            <w:r>
              <w:rPr>
                <w:sz w:val="24"/>
              </w:rPr>
              <w:t>Опис</w:t>
            </w:r>
            <w:r>
              <w:rPr>
                <w:spacing w:val="-4"/>
                <w:sz w:val="24"/>
              </w:rPr>
              <w:t xml:space="preserve"> </w:t>
            </w:r>
            <w:r>
              <w:rPr>
                <w:spacing w:val="-2"/>
                <w:sz w:val="24"/>
              </w:rPr>
              <w:t>заперечення</w:t>
            </w:r>
          </w:p>
        </w:tc>
        <w:tc>
          <w:tcPr>
            <w:tcW w:w="2472" w:type="dxa"/>
          </w:tcPr>
          <w:p w14:paraId="056EA95D" w14:textId="77777777" w:rsidR="00A13F87" w:rsidRDefault="00AE16AA">
            <w:pPr>
              <w:pStyle w:val="TableParagraph"/>
              <w:spacing w:line="276" w:lineRule="exact"/>
              <w:ind w:left="851" w:hanging="317"/>
              <w:rPr>
                <w:sz w:val="24"/>
              </w:rPr>
            </w:pPr>
            <w:r>
              <w:rPr>
                <w:sz w:val="24"/>
              </w:rPr>
              <w:t>Етап</w:t>
            </w:r>
            <w:r>
              <w:rPr>
                <w:spacing w:val="-15"/>
                <w:sz w:val="24"/>
              </w:rPr>
              <w:t xml:space="preserve"> </w:t>
            </w:r>
            <w:r>
              <w:rPr>
                <w:sz w:val="24"/>
              </w:rPr>
              <w:t xml:space="preserve">воронки </w:t>
            </w:r>
            <w:r>
              <w:rPr>
                <w:spacing w:val="-2"/>
                <w:sz w:val="24"/>
              </w:rPr>
              <w:t>продаж</w:t>
            </w:r>
          </w:p>
        </w:tc>
      </w:tr>
      <w:tr w:rsidR="00A13F87" w14:paraId="262DFD69" w14:textId="77777777">
        <w:trPr>
          <w:trHeight w:val="827"/>
        </w:trPr>
        <w:tc>
          <w:tcPr>
            <w:tcW w:w="456" w:type="dxa"/>
          </w:tcPr>
          <w:p w14:paraId="762D7D8B" w14:textId="77777777" w:rsidR="00A13F87" w:rsidRDefault="00AE16AA">
            <w:pPr>
              <w:pStyle w:val="TableParagraph"/>
              <w:spacing w:line="275" w:lineRule="exact"/>
              <w:rPr>
                <w:sz w:val="24"/>
              </w:rPr>
            </w:pPr>
            <w:r>
              <w:rPr>
                <w:spacing w:val="-10"/>
                <w:sz w:val="24"/>
              </w:rPr>
              <w:t>4</w:t>
            </w:r>
          </w:p>
        </w:tc>
        <w:tc>
          <w:tcPr>
            <w:tcW w:w="2943" w:type="dxa"/>
          </w:tcPr>
          <w:p w14:paraId="4A362F03" w14:textId="77777777" w:rsidR="00A13F87" w:rsidRDefault="00AE16AA">
            <w:pPr>
              <w:pStyle w:val="TableParagraph"/>
              <w:rPr>
                <w:sz w:val="24"/>
              </w:rPr>
            </w:pPr>
            <w:r>
              <w:rPr>
                <w:sz w:val="24"/>
              </w:rPr>
              <w:t>«Не</w:t>
            </w:r>
            <w:r>
              <w:rPr>
                <w:spacing w:val="24"/>
                <w:sz w:val="24"/>
              </w:rPr>
              <w:t xml:space="preserve"> </w:t>
            </w:r>
            <w:r>
              <w:rPr>
                <w:sz w:val="24"/>
              </w:rPr>
              <w:t>хочу</w:t>
            </w:r>
            <w:r>
              <w:rPr>
                <w:spacing w:val="26"/>
                <w:sz w:val="24"/>
              </w:rPr>
              <w:t xml:space="preserve"> </w:t>
            </w:r>
            <w:r>
              <w:rPr>
                <w:sz w:val="24"/>
              </w:rPr>
              <w:t>починати</w:t>
            </w:r>
            <w:r>
              <w:rPr>
                <w:spacing w:val="27"/>
                <w:sz w:val="24"/>
              </w:rPr>
              <w:t xml:space="preserve"> </w:t>
            </w:r>
            <w:r>
              <w:rPr>
                <w:sz w:val="24"/>
              </w:rPr>
              <w:t>зараз, можливо пізніше»</w:t>
            </w:r>
          </w:p>
        </w:tc>
        <w:tc>
          <w:tcPr>
            <w:tcW w:w="4045" w:type="dxa"/>
          </w:tcPr>
          <w:p w14:paraId="1BB672AA" w14:textId="77777777" w:rsidR="00A13F87" w:rsidRDefault="00AE16AA">
            <w:pPr>
              <w:pStyle w:val="TableParagraph"/>
              <w:spacing w:line="276" w:lineRule="exact"/>
              <w:ind w:left="105" w:right="100"/>
              <w:jc w:val="both"/>
              <w:rPr>
                <w:sz w:val="24"/>
              </w:rPr>
            </w:pPr>
            <w:r>
              <w:rPr>
                <w:sz w:val="24"/>
              </w:rPr>
              <w:t xml:space="preserve">Відкладання рішення щодо початку навчання через особисті або сезонні </w:t>
            </w:r>
            <w:r>
              <w:rPr>
                <w:spacing w:val="-2"/>
                <w:sz w:val="24"/>
              </w:rPr>
              <w:t>причини</w:t>
            </w:r>
          </w:p>
        </w:tc>
        <w:tc>
          <w:tcPr>
            <w:tcW w:w="2472" w:type="dxa"/>
          </w:tcPr>
          <w:p w14:paraId="41599ECD" w14:textId="77777777" w:rsidR="00A13F87" w:rsidRDefault="00AE16AA">
            <w:pPr>
              <w:pStyle w:val="TableParagraph"/>
              <w:spacing w:line="276" w:lineRule="exact"/>
              <w:ind w:left="105" w:right="581"/>
              <w:rPr>
                <w:sz w:val="24"/>
              </w:rPr>
            </w:pPr>
            <w:r>
              <w:rPr>
                <w:spacing w:val="-2"/>
                <w:sz w:val="24"/>
              </w:rPr>
              <w:t xml:space="preserve">Консультація </w:t>
            </w:r>
            <w:r>
              <w:rPr>
                <w:sz w:val="24"/>
              </w:rPr>
              <w:t>Тестування</w:t>
            </w:r>
            <w:r>
              <w:rPr>
                <w:spacing w:val="-15"/>
                <w:sz w:val="24"/>
              </w:rPr>
              <w:t xml:space="preserve"> </w:t>
            </w:r>
            <w:r>
              <w:rPr>
                <w:sz w:val="24"/>
              </w:rPr>
              <w:t>рівня Пробний урок</w:t>
            </w:r>
          </w:p>
        </w:tc>
      </w:tr>
      <w:tr w:rsidR="00A13F87" w14:paraId="49CF5CB4" w14:textId="77777777">
        <w:trPr>
          <w:trHeight w:val="826"/>
        </w:trPr>
        <w:tc>
          <w:tcPr>
            <w:tcW w:w="456" w:type="dxa"/>
          </w:tcPr>
          <w:p w14:paraId="4D5F5DF1" w14:textId="77777777" w:rsidR="00A13F87" w:rsidRDefault="00AE16AA">
            <w:pPr>
              <w:pStyle w:val="TableParagraph"/>
              <w:spacing w:line="274" w:lineRule="exact"/>
              <w:rPr>
                <w:sz w:val="24"/>
              </w:rPr>
            </w:pPr>
            <w:r>
              <w:rPr>
                <w:spacing w:val="-10"/>
                <w:sz w:val="24"/>
              </w:rPr>
              <w:t>5</w:t>
            </w:r>
          </w:p>
        </w:tc>
        <w:tc>
          <w:tcPr>
            <w:tcW w:w="2943" w:type="dxa"/>
          </w:tcPr>
          <w:p w14:paraId="5EA3B440" w14:textId="77777777" w:rsidR="00A13F87" w:rsidRDefault="00AE16AA">
            <w:pPr>
              <w:pStyle w:val="TableParagraph"/>
              <w:ind w:right="599"/>
              <w:rPr>
                <w:sz w:val="24"/>
              </w:rPr>
            </w:pPr>
            <w:r>
              <w:rPr>
                <w:sz w:val="24"/>
              </w:rPr>
              <w:t>«Занадто</w:t>
            </w:r>
            <w:r>
              <w:rPr>
                <w:spacing w:val="-15"/>
                <w:sz w:val="24"/>
              </w:rPr>
              <w:t xml:space="preserve"> </w:t>
            </w:r>
            <w:r>
              <w:rPr>
                <w:sz w:val="24"/>
              </w:rPr>
              <w:t xml:space="preserve">коротка </w:t>
            </w:r>
            <w:r>
              <w:rPr>
                <w:spacing w:val="-2"/>
                <w:sz w:val="24"/>
              </w:rPr>
              <w:t>програма»</w:t>
            </w:r>
          </w:p>
        </w:tc>
        <w:tc>
          <w:tcPr>
            <w:tcW w:w="4045" w:type="dxa"/>
          </w:tcPr>
          <w:p w14:paraId="4946E2F3" w14:textId="77777777" w:rsidR="00A13F87" w:rsidRDefault="00AE16AA">
            <w:pPr>
              <w:pStyle w:val="TableParagraph"/>
              <w:tabs>
                <w:tab w:val="left" w:pos="1302"/>
                <w:tab w:val="left" w:pos="2333"/>
                <w:tab w:val="left" w:pos="3384"/>
                <w:tab w:val="left" w:pos="3698"/>
              </w:tabs>
              <w:spacing w:line="276" w:lineRule="exact"/>
              <w:ind w:left="105" w:right="98"/>
              <w:rPr>
                <w:sz w:val="24"/>
              </w:rPr>
            </w:pPr>
            <w:r>
              <w:rPr>
                <w:sz w:val="24"/>
              </w:rPr>
              <w:t xml:space="preserve">Переживання щодо того, що </w:t>
            </w:r>
            <w:r>
              <w:rPr>
                <w:spacing w:val="-2"/>
                <w:sz w:val="24"/>
              </w:rPr>
              <w:t>програма</w:t>
            </w:r>
            <w:r>
              <w:rPr>
                <w:sz w:val="24"/>
              </w:rPr>
              <w:tab/>
            </w:r>
            <w:r>
              <w:rPr>
                <w:spacing w:val="-2"/>
                <w:sz w:val="24"/>
              </w:rPr>
              <w:t>занадто</w:t>
            </w:r>
            <w:r>
              <w:rPr>
                <w:sz w:val="24"/>
              </w:rPr>
              <w:tab/>
            </w:r>
            <w:r>
              <w:rPr>
                <w:spacing w:val="-2"/>
                <w:sz w:val="24"/>
              </w:rPr>
              <w:t>коротка</w:t>
            </w:r>
            <w:r>
              <w:rPr>
                <w:sz w:val="24"/>
              </w:rPr>
              <w:tab/>
            </w:r>
            <w:r>
              <w:rPr>
                <w:spacing w:val="-10"/>
                <w:sz w:val="24"/>
              </w:rPr>
              <w:t>і</w:t>
            </w:r>
            <w:r>
              <w:rPr>
                <w:sz w:val="24"/>
              </w:rPr>
              <w:tab/>
            </w:r>
            <w:r>
              <w:rPr>
                <w:spacing w:val="-6"/>
                <w:sz w:val="24"/>
              </w:rPr>
              <w:t xml:space="preserve">не </w:t>
            </w:r>
            <w:r>
              <w:rPr>
                <w:sz w:val="24"/>
              </w:rPr>
              <w:t>забезпечить достатньо знань</w:t>
            </w:r>
          </w:p>
        </w:tc>
        <w:tc>
          <w:tcPr>
            <w:tcW w:w="2472" w:type="dxa"/>
          </w:tcPr>
          <w:p w14:paraId="3F7D6D1A" w14:textId="77777777" w:rsidR="00A13F87" w:rsidRDefault="00AE16AA">
            <w:pPr>
              <w:pStyle w:val="TableParagraph"/>
              <w:ind w:left="105" w:right="581"/>
              <w:rPr>
                <w:sz w:val="24"/>
              </w:rPr>
            </w:pPr>
            <w:r>
              <w:rPr>
                <w:spacing w:val="-2"/>
                <w:sz w:val="24"/>
              </w:rPr>
              <w:t xml:space="preserve">Консультація </w:t>
            </w:r>
            <w:r>
              <w:rPr>
                <w:sz w:val="24"/>
              </w:rPr>
              <w:t>Тестування</w:t>
            </w:r>
            <w:r>
              <w:rPr>
                <w:spacing w:val="-15"/>
                <w:sz w:val="24"/>
              </w:rPr>
              <w:t xml:space="preserve"> </w:t>
            </w:r>
            <w:r>
              <w:rPr>
                <w:sz w:val="24"/>
              </w:rPr>
              <w:t>рівня</w:t>
            </w:r>
          </w:p>
        </w:tc>
      </w:tr>
      <w:tr w:rsidR="00A13F87" w14:paraId="3155B811" w14:textId="77777777">
        <w:trPr>
          <w:trHeight w:val="826"/>
        </w:trPr>
        <w:tc>
          <w:tcPr>
            <w:tcW w:w="456" w:type="dxa"/>
          </w:tcPr>
          <w:p w14:paraId="33245290" w14:textId="77777777" w:rsidR="00A13F87" w:rsidRDefault="00AE16AA">
            <w:pPr>
              <w:pStyle w:val="TableParagraph"/>
              <w:spacing w:line="274" w:lineRule="exact"/>
              <w:rPr>
                <w:sz w:val="24"/>
              </w:rPr>
            </w:pPr>
            <w:r>
              <w:rPr>
                <w:spacing w:val="-10"/>
                <w:sz w:val="24"/>
              </w:rPr>
              <w:t>6</w:t>
            </w:r>
          </w:p>
        </w:tc>
        <w:tc>
          <w:tcPr>
            <w:tcW w:w="2943" w:type="dxa"/>
          </w:tcPr>
          <w:p w14:paraId="13802ABE" w14:textId="77777777" w:rsidR="00A13F87" w:rsidRDefault="00AE16AA">
            <w:pPr>
              <w:pStyle w:val="TableParagraph"/>
              <w:spacing w:line="276" w:lineRule="exact"/>
              <w:ind w:right="599"/>
              <w:rPr>
                <w:sz w:val="24"/>
              </w:rPr>
            </w:pPr>
            <w:r>
              <w:rPr>
                <w:sz w:val="24"/>
              </w:rPr>
              <w:t>«Немає можливості стабільно</w:t>
            </w:r>
            <w:r>
              <w:rPr>
                <w:spacing w:val="-15"/>
                <w:sz w:val="24"/>
              </w:rPr>
              <w:t xml:space="preserve"> </w:t>
            </w:r>
            <w:r>
              <w:rPr>
                <w:sz w:val="24"/>
              </w:rPr>
              <w:t xml:space="preserve">відвідувати </w:t>
            </w:r>
            <w:proofErr w:type="spellStart"/>
            <w:r>
              <w:rPr>
                <w:spacing w:val="-2"/>
                <w:sz w:val="24"/>
              </w:rPr>
              <w:t>уроки</w:t>
            </w:r>
            <w:proofErr w:type="spellEnd"/>
            <w:r>
              <w:rPr>
                <w:spacing w:val="-2"/>
                <w:sz w:val="24"/>
              </w:rPr>
              <w:t>»</w:t>
            </w:r>
          </w:p>
        </w:tc>
        <w:tc>
          <w:tcPr>
            <w:tcW w:w="4045" w:type="dxa"/>
          </w:tcPr>
          <w:p w14:paraId="36F478FD" w14:textId="77777777" w:rsidR="00A13F87" w:rsidRDefault="00AE16AA">
            <w:pPr>
              <w:pStyle w:val="TableParagraph"/>
              <w:spacing w:line="276" w:lineRule="exact"/>
              <w:ind w:left="105" w:right="146"/>
              <w:rPr>
                <w:sz w:val="24"/>
              </w:rPr>
            </w:pPr>
            <w:r>
              <w:rPr>
                <w:sz w:val="24"/>
              </w:rPr>
              <w:t>Сумніви</w:t>
            </w:r>
            <w:r>
              <w:rPr>
                <w:spacing w:val="-12"/>
                <w:sz w:val="24"/>
              </w:rPr>
              <w:t xml:space="preserve"> </w:t>
            </w:r>
            <w:r>
              <w:rPr>
                <w:sz w:val="24"/>
              </w:rPr>
              <w:t>щодо</w:t>
            </w:r>
            <w:r>
              <w:rPr>
                <w:spacing w:val="-15"/>
                <w:sz w:val="24"/>
              </w:rPr>
              <w:t xml:space="preserve"> </w:t>
            </w:r>
            <w:r>
              <w:rPr>
                <w:sz w:val="24"/>
              </w:rPr>
              <w:t>здатності</w:t>
            </w:r>
            <w:r>
              <w:rPr>
                <w:spacing w:val="-12"/>
                <w:sz w:val="24"/>
              </w:rPr>
              <w:t xml:space="preserve"> </w:t>
            </w:r>
            <w:r>
              <w:rPr>
                <w:sz w:val="24"/>
              </w:rPr>
              <w:t>регулярно брати участь у заняттях через змінний графік</w:t>
            </w:r>
          </w:p>
        </w:tc>
        <w:tc>
          <w:tcPr>
            <w:tcW w:w="2472" w:type="dxa"/>
          </w:tcPr>
          <w:p w14:paraId="5BD26411" w14:textId="77777777" w:rsidR="00A13F87" w:rsidRDefault="00AE16AA">
            <w:pPr>
              <w:pStyle w:val="TableParagraph"/>
              <w:spacing w:line="274" w:lineRule="exact"/>
              <w:ind w:left="105"/>
              <w:rPr>
                <w:sz w:val="24"/>
              </w:rPr>
            </w:pPr>
            <w:r>
              <w:rPr>
                <w:sz w:val="24"/>
              </w:rPr>
              <w:t>Тестування</w:t>
            </w:r>
            <w:r>
              <w:rPr>
                <w:spacing w:val="-4"/>
                <w:sz w:val="24"/>
              </w:rPr>
              <w:t xml:space="preserve"> </w:t>
            </w:r>
            <w:r>
              <w:rPr>
                <w:spacing w:val="-2"/>
                <w:sz w:val="24"/>
              </w:rPr>
              <w:t>рівня</w:t>
            </w:r>
          </w:p>
        </w:tc>
      </w:tr>
      <w:tr w:rsidR="00A13F87" w14:paraId="16A94F38" w14:textId="77777777">
        <w:trPr>
          <w:trHeight w:val="874"/>
        </w:trPr>
        <w:tc>
          <w:tcPr>
            <w:tcW w:w="456" w:type="dxa"/>
          </w:tcPr>
          <w:p w14:paraId="4083407D" w14:textId="77777777" w:rsidR="00A13F87" w:rsidRDefault="00AE16AA">
            <w:pPr>
              <w:pStyle w:val="TableParagraph"/>
              <w:spacing w:line="274" w:lineRule="exact"/>
              <w:rPr>
                <w:sz w:val="24"/>
              </w:rPr>
            </w:pPr>
            <w:r>
              <w:rPr>
                <w:spacing w:val="-10"/>
                <w:sz w:val="24"/>
              </w:rPr>
              <w:t>7</w:t>
            </w:r>
          </w:p>
        </w:tc>
        <w:tc>
          <w:tcPr>
            <w:tcW w:w="2943" w:type="dxa"/>
          </w:tcPr>
          <w:p w14:paraId="064DCCDC" w14:textId="77777777" w:rsidR="00A13F87" w:rsidRDefault="00AE16AA">
            <w:pPr>
              <w:pStyle w:val="TableParagraph"/>
              <w:rPr>
                <w:sz w:val="24"/>
              </w:rPr>
            </w:pPr>
            <w:r>
              <w:rPr>
                <w:sz w:val="24"/>
              </w:rPr>
              <w:t>«Занадто</w:t>
            </w:r>
            <w:r>
              <w:rPr>
                <w:spacing w:val="-15"/>
                <w:sz w:val="24"/>
              </w:rPr>
              <w:t xml:space="preserve"> </w:t>
            </w:r>
            <w:r>
              <w:rPr>
                <w:sz w:val="24"/>
              </w:rPr>
              <w:t xml:space="preserve">інтенсивна </w:t>
            </w:r>
            <w:r>
              <w:rPr>
                <w:spacing w:val="-2"/>
                <w:sz w:val="24"/>
              </w:rPr>
              <w:t>програма»</w:t>
            </w:r>
          </w:p>
        </w:tc>
        <w:tc>
          <w:tcPr>
            <w:tcW w:w="4045" w:type="dxa"/>
          </w:tcPr>
          <w:p w14:paraId="71B8D867" w14:textId="77777777" w:rsidR="00A13F87" w:rsidRDefault="00AE16AA">
            <w:pPr>
              <w:pStyle w:val="TableParagraph"/>
              <w:tabs>
                <w:tab w:val="left" w:pos="1100"/>
                <w:tab w:val="left" w:pos="2179"/>
                <w:tab w:val="left" w:pos="3582"/>
              </w:tabs>
              <w:ind w:left="105" w:right="103"/>
              <w:rPr>
                <w:sz w:val="24"/>
              </w:rPr>
            </w:pPr>
            <w:r>
              <w:rPr>
                <w:sz w:val="24"/>
              </w:rPr>
              <w:t>Клієнти вважають, що заняття</w:t>
            </w:r>
            <w:r>
              <w:rPr>
                <w:spacing w:val="40"/>
                <w:sz w:val="24"/>
              </w:rPr>
              <w:t xml:space="preserve"> </w:t>
            </w:r>
            <w:r>
              <w:rPr>
                <w:spacing w:val="-2"/>
                <w:sz w:val="24"/>
              </w:rPr>
              <w:t>будуть</w:t>
            </w:r>
            <w:r>
              <w:rPr>
                <w:sz w:val="24"/>
              </w:rPr>
              <w:tab/>
            </w:r>
            <w:r>
              <w:rPr>
                <w:spacing w:val="-2"/>
                <w:sz w:val="24"/>
              </w:rPr>
              <w:t>занадто</w:t>
            </w:r>
            <w:r>
              <w:rPr>
                <w:sz w:val="24"/>
              </w:rPr>
              <w:tab/>
            </w:r>
            <w:r>
              <w:rPr>
                <w:spacing w:val="-2"/>
                <w:sz w:val="24"/>
              </w:rPr>
              <w:t>складними</w:t>
            </w:r>
            <w:r>
              <w:rPr>
                <w:sz w:val="24"/>
              </w:rPr>
              <w:tab/>
            </w:r>
            <w:r>
              <w:rPr>
                <w:spacing w:val="-4"/>
                <w:sz w:val="24"/>
              </w:rPr>
              <w:t xml:space="preserve">або </w:t>
            </w:r>
            <w:r>
              <w:rPr>
                <w:spacing w:val="-2"/>
                <w:sz w:val="24"/>
              </w:rPr>
              <w:t>насиченими</w:t>
            </w:r>
          </w:p>
        </w:tc>
        <w:tc>
          <w:tcPr>
            <w:tcW w:w="2472" w:type="dxa"/>
          </w:tcPr>
          <w:p w14:paraId="5B52E85E" w14:textId="77777777" w:rsidR="00A13F87" w:rsidRDefault="00AE16AA">
            <w:pPr>
              <w:pStyle w:val="TableParagraph"/>
              <w:ind w:left="105" w:right="581"/>
              <w:rPr>
                <w:sz w:val="24"/>
              </w:rPr>
            </w:pPr>
            <w:r>
              <w:rPr>
                <w:spacing w:val="-2"/>
                <w:sz w:val="24"/>
              </w:rPr>
              <w:t xml:space="preserve">Консультація </w:t>
            </w:r>
            <w:r>
              <w:rPr>
                <w:sz w:val="24"/>
              </w:rPr>
              <w:t>Тестування</w:t>
            </w:r>
            <w:r>
              <w:rPr>
                <w:spacing w:val="-15"/>
                <w:sz w:val="24"/>
              </w:rPr>
              <w:t xml:space="preserve"> </w:t>
            </w:r>
            <w:r>
              <w:rPr>
                <w:sz w:val="24"/>
              </w:rPr>
              <w:t>рівня</w:t>
            </w:r>
          </w:p>
        </w:tc>
      </w:tr>
      <w:tr w:rsidR="00A13F87" w14:paraId="02340545" w14:textId="77777777">
        <w:trPr>
          <w:trHeight w:val="827"/>
        </w:trPr>
        <w:tc>
          <w:tcPr>
            <w:tcW w:w="456" w:type="dxa"/>
          </w:tcPr>
          <w:p w14:paraId="7850CE7D" w14:textId="77777777" w:rsidR="00A13F87" w:rsidRDefault="00AE16AA">
            <w:pPr>
              <w:pStyle w:val="TableParagraph"/>
              <w:spacing w:line="275" w:lineRule="exact"/>
              <w:rPr>
                <w:sz w:val="24"/>
              </w:rPr>
            </w:pPr>
            <w:r>
              <w:rPr>
                <w:spacing w:val="-10"/>
                <w:sz w:val="24"/>
              </w:rPr>
              <w:t>8</w:t>
            </w:r>
          </w:p>
        </w:tc>
        <w:tc>
          <w:tcPr>
            <w:tcW w:w="2943" w:type="dxa"/>
          </w:tcPr>
          <w:p w14:paraId="4F0E85A0" w14:textId="77777777" w:rsidR="00A13F87" w:rsidRDefault="00AE16AA">
            <w:pPr>
              <w:pStyle w:val="TableParagraph"/>
              <w:spacing w:line="276" w:lineRule="exact"/>
              <w:ind w:right="396"/>
              <w:rPr>
                <w:sz w:val="24"/>
              </w:rPr>
            </w:pPr>
            <w:r>
              <w:rPr>
                <w:sz w:val="24"/>
              </w:rPr>
              <w:t>«Я вже вивчав/ла англійську, але не отримав/ла</w:t>
            </w:r>
            <w:r>
              <w:rPr>
                <w:spacing w:val="-15"/>
                <w:sz w:val="24"/>
              </w:rPr>
              <w:t xml:space="preserve"> </w:t>
            </w:r>
            <w:r>
              <w:rPr>
                <w:sz w:val="24"/>
              </w:rPr>
              <w:t>результату»</w:t>
            </w:r>
          </w:p>
        </w:tc>
        <w:tc>
          <w:tcPr>
            <w:tcW w:w="4045" w:type="dxa"/>
          </w:tcPr>
          <w:p w14:paraId="7B291A79" w14:textId="77777777" w:rsidR="00A13F87" w:rsidRDefault="00AE16AA">
            <w:pPr>
              <w:pStyle w:val="TableParagraph"/>
              <w:ind w:left="105"/>
              <w:rPr>
                <w:sz w:val="24"/>
              </w:rPr>
            </w:pPr>
            <w:r>
              <w:rPr>
                <w:sz w:val="24"/>
              </w:rPr>
              <w:t>Сумніви</w:t>
            </w:r>
            <w:r>
              <w:rPr>
                <w:spacing w:val="-13"/>
                <w:sz w:val="24"/>
              </w:rPr>
              <w:t xml:space="preserve"> </w:t>
            </w:r>
            <w:r>
              <w:rPr>
                <w:sz w:val="24"/>
              </w:rPr>
              <w:t>щодо</w:t>
            </w:r>
            <w:r>
              <w:rPr>
                <w:spacing w:val="-13"/>
                <w:sz w:val="24"/>
              </w:rPr>
              <w:t xml:space="preserve"> </w:t>
            </w:r>
            <w:r>
              <w:rPr>
                <w:sz w:val="24"/>
              </w:rPr>
              <w:t>ефективності</w:t>
            </w:r>
            <w:r>
              <w:rPr>
                <w:spacing w:val="-12"/>
                <w:sz w:val="24"/>
              </w:rPr>
              <w:t xml:space="preserve"> </w:t>
            </w:r>
            <w:r>
              <w:rPr>
                <w:sz w:val="24"/>
              </w:rPr>
              <w:t>курсів через попередній досвід</w:t>
            </w:r>
          </w:p>
        </w:tc>
        <w:tc>
          <w:tcPr>
            <w:tcW w:w="2472" w:type="dxa"/>
          </w:tcPr>
          <w:p w14:paraId="72E97B81" w14:textId="77777777" w:rsidR="00A13F87" w:rsidRDefault="00AE16AA">
            <w:pPr>
              <w:pStyle w:val="TableParagraph"/>
              <w:spacing w:line="275" w:lineRule="exact"/>
              <w:ind w:left="105"/>
              <w:rPr>
                <w:sz w:val="24"/>
              </w:rPr>
            </w:pPr>
            <w:r>
              <w:rPr>
                <w:spacing w:val="-2"/>
                <w:sz w:val="24"/>
              </w:rPr>
              <w:t>Консультація</w:t>
            </w:r>
          </w:p>
        </w:tc>
      </w:tr>
      <w:tr w:rsidR="00A13F87" w14:paraId="7A84370C" w14:textId="77777777">
        <w:trPr>
          <w:trHeight w:val="827"/>
        </w:trPr>
        <w:tc>
          <w:tcPr>
            <w:tcW w:w="456" w:type="dxa"/>
          </w:tcPr>
          <w:p w14:paraId="20BACFDB" w14:textId="77777777" w:rsidR="00A13F87" w:rsidRDefault="00AE16AA">
            <w:pPr>
              <w:pStyle w:val="TableParagraph"/>
              <w:spacing w:line="275" w:lineRule="exact"/>
              <w:rPr>
                <w:sz w:val="24"/>
              </w:rPr>
            </w:pPr>
            <w:r>
              <w:rPr>
                <w:spacing w:val="-10"/>
                <w:sz w:val="24"/>
              </w:rPr>
              <w:t>9</w:t>
            </w:r>
          </w:p>
        </w:tc>
        <w:tc>
          <w:tcPr>
            <w:tcW w:w="2943" w:type="dxa"/>
          </w:tcPr>
          <w:p w14:paraId="39C4C959" w14:textId="77777777" w:rsidR="00A13F87" w:rsidRDefault="00AE16AA">
            <w:pPr>
              <w:pStyle w:val="TableParagraph"/>
              <w:rPr>
                <w:sz w:val="24"/>
              </w:rPr>
            </w:pPr>
            <w:r>
              <w:rPr>
                <w:sz w:val="24"/>
              </w:rPr>
              <w:t>«Онлайн-навчання</w:t>
            </w:r>
            <w:r>
              <w:rPr>
                <w:spacing w:val="-15"/>
                <w:sz w:val="24"/>
              </w:rPr>
              <w:t xml:space="preserve"> </w:t>
            </w:r>
            <w:r>
              <w:rPr>
                <w:sz w:val="24"/>
              </w:rPr>
              <w:t>не</w:t>
            </w:r>
            <w:r>
              <w:rPr>
                <w:spacing w:val="-15"/>
                <w:sz w:val="24"/>
              </w:rPr>
              <w:t xml:space="preserve"> </w:t>
            </w:r>
            <w:r>
              <w:rPr>
                <w:sz w:val="24"/>
              </w:rPr>
              <w:t xml:space="preserve">для </w:t>
            </w:r>
            <w:r>
              <w:rPr>
                <w:spacing w:val="-2"/>
                <w:sz w:val="24"/>
              </w:rPr>
              <w:t>мене»</w:t>
            </w:r>
          </w:p>
        </w:tc>
        <w:tc>
          <w:tcPr>
            <w:tcW w:w="4045" w:type="dxa"/>
          </w:tcPr>
          <w:p w14:paraId="4D6D1C12" w14:textId="77777777" w:rsidR="00A13F87" w:rsidRDefault="00AE16AA">
            <w:pPr>
              <w:pStyle w:val="TableParagraph"/>
              <w:spacing w:line="276" w:lineRule="exact"/>
              <w:ind w:left="105" w:right="146"/>
              <w:rPr>
                <w:sz w:val="24"/>
              </w:rPr>
            </w:pPr>
            <w:r>
              <w:rPr>
                <w:sz w:val="24"/>
              </w:rPr>
              <w:t>Сприйняття</w:t>
            </w:r>
            <w:r>
              <w:rPr>
                <w:spacing w:val="-15"/>
                <w:sz w:val="24"/>
              </w:rPr>
              <w:t xml:space="preserve"> </w:t>
            </w:r>
            <w:r>
              <w:rPr>
                <w:sz w:val="24"/>
              </w:rPr>
              <w:t>онлайн-формату</w:t>
            </w:r>
            <w:r>
              <w:rPr>
                <w:spacing w:val="-15"/>
                <w:sz w:val="24"/>
              </w:rPr>
              <w:t xml:space="preserve"> </w:t>
            </w:r>
            <w:r>
              <w:rPr>
                <w:sz w:val="24"/>
              </w:rPr>
              <w:t xml:space="preserve">як менш ефективного порівняно з </w:t>
            </w:r>
            <w:proofErr w:type="spellStart"/>
            <w:r>
              <w:rPr>
                <w:spacing w:val="-2"/>
                <w:sz w:val="24"/>
              </w:rPr>
              <w:t>офлайн</w:t>
            </w:r>
            <w:proofErr w:type="spellEnd"/>
          </w:p>
        </w:tc>
        <w:tc>
          <w:tcPr>
            <w:tcW w:w="2472" w:type="dxa"/>
          </w:tcPr>
          <w:p w14:paraId="6DDAB5FA" w14:textId="77777777" w:rsidR="00A13F87" w:rsidRDefault="00AE16AA">
            <w:pPr>
              <w:pStyle w:val="TableParagraph"/>
              <w:spacing w:line="276" w:lineRule="exact"/>
              <w:ind w:left="105" w:right="581"/>
              <w:rPr>
                <w:sz w:val="24"/>
              </w:rPr>
            </w:pPr>
            <w:r>
              <w:rPr>
                <w:spacing w:val="-2"/>
                <w:sz w:val="24"/>
              </w:rPr>
              <w:t xml:space="preserve">Консультація </w:t>
            </w:r>
            <w:r>
              <w:rPr>
                <w:sz w:val="24"/>
              </w:rPr>
              <w:t>Тестування</w:t>
            </w:r>
            <w:r>
              <w:rPr>
                <w:spacing w:val="-15"/>
                <w:sz w:val="24"/>
              </w:rPr>
              <w:t xml:space="preserve"> </w:t>
            </w:r>
            <w:r>
              <w:rPr>
                <w:sz w:val="24"/>
              </w:rPr>
              <w:t>рівня Пробний урок</w:t>
            </w:r>
          </w:p>
        </w:tc>
      </w:tr>
      <w:tr w:rsidR="00A13F87" w14:paraId="605E9375" w14:textId="77777777">
        <w:trPr>
          <w:trHeight w:val="550"/>
        </w:trPr>
        <w:tc>
          <w:tcPr>
            <w:tcW w:w="456" w:type="dxa"/>
          </w:tcPr>
          <w:p w14:paraId="3D40B1AF" w14:textId="77777777" w:rsidR="00A13F87" w:rsidRDefault="00AE16AA">
            <w:pPr>
              <w:pStyle w:val="TableParagraph"/>
              <w:spacing w:line="274" w:lineRule="exact"/>
              <w:rPr>
                <w:sz w:val="24"/>
              </w:rPr>
            </w:pPr>
            <w:r>
              <w:rPr>
                <w:spacing w:val="-5"/>
                <w:sz w:val="24"/>
              </w:rPr>
              <w:t>10</w:t>
            </w:r>
          </w:p>
        </w:tc>
        <w:tc>
          <w:tcPr>
            <w:tcW w:w="2943" w:type="dxa"/>
          </w:tcPr>
          <w:p w14:paraId="75ED56D2" w14:textId="77777777" w:rsidR="00A13F87" w:rsidRDefault="00AE16AA">
            <w:pPr>
              <w:pStyle w:val="TableParagraph"/>
              <w:spacing w:line="276" w:lineRule="exact"/>
              <w:ind w:right="1201"/>
              <w:rPr>
                <w:sz w:val="24"/>
              </w:rPr>
            </w:pPr>
            <w:r>
              <w:rPr>
                <w:sz w:val="24"/>
              </w:rPr>
              <w:t>«Немає</w:t>
            </w:r>
            <w:r>
              <w:rPr>
                <w:spacing w:val="-15"/>
                <w:sz w:val="24"/>
              </w:rPr>
              <w:t xml:space="preserve"> </w:t>
            </w:r>
            <w:r>
              <w:rPr>
                <w:sz w:val="24"/>
              </w:rPr>
              <w:t xml:space="preserve">гарантії </w:t>
            </w:r>
            <w:r>
              <w:rPr>
                <w:spacing w:val="-2"/>
                <w:sz w:val="24"/>
              </w:rPr>
              <w:t>результату»</w:t>
            </w:r>
          </w:p>
        </w:tc>
        <w:tc>
          <w:tcPr>
            <w:tcW w:w="4045" w:type="dxa"/>
          </w:tcPr>
          <w:p w14:paraId="2D28A4BC" w14:textId="77777777" w:rsidR="00A13F87" w:rsidRDefault="00AE16AA">
            <w:pPr>
              <w:pStyle w:val="TableParagraph"/>
              <w:spacing w:line="276" w:lineRule="exact"/>
              <w:ind w:left="105"/>
              <w:rPr>
                <w:sz w:val="24"/>
              </w:rPr>
            </w:pPr>
            <w:r>
              <w:rPr>
                <w:sz w:val="24"/>
              </w:rPr>
              <w:t>Сумніви</w:t>
            </w:r>
            <w:r>
              <w:rPr>
                <w:spacing w:val="-9"/>
                <w:sz w:val="24"/>
              </w:rPr>
              <w:t xml:space="preserve"> </w:t>
            </w:r>
            <w:r>
              <w:rPr>
                <w:sz w:val="24"/>
              </w:rPr>
              <w:t>щодо</w:t>
            </w:r>
            <w:r>
              <w:rPr>
                <w:spacing w:val="-9"/>
                <w:sz w:val="24"/>
              </w:rPr>
              <w:t xml:space="preserve"> </w:t>
            </w:r>
            <w:r>
              <w:rPr>
                <w:sz w:val="24"/>
              </w:rPr>
              <w:t>того,</w:t>
            </w:r>
            <w:r>
              <w:rPr>
                <w:spacing w:val="-9"/>
                <w:sz w:val="24"/>
              </w:rPr>
              <w:t xml:space="preserve"> </w:t>
            </w:r>
            <w:r>
              <w:rPr>
                <w:sz w:val="24"/>
              </w:rPr>
              <w:t>що</w:t>
            </w:r>
            <w:r>
              <w:rPr>
                <w:spacing w:val="-12"/>
                <w:sz w:val="24"/>
              </w:rPr>
              <w:t xml:space="preserve"> </w:t>
            </w:r>
            <w:r>
              <w:rPr>
                <w:sz w:val="24"/>
              </w:rPr>
              <w:t>навчання принесе очікувані результати</w:t>
            </w:r>
          </w:p>
        </w:tc>
        <w:tc>
          <w:tcPr>
            <w:tcW w:w="2472" w:type="dxa"/>
          </w:tcPr>
          <w:p w14:paraId="0B449040" w14:textId="77777777" w:rsidR="00A13F87" w:rsidRDefault="00AE16AA">
            <w:pPr>
              <w:pStyle w:val="TableParagraph"/>
              <w:spacing w:line="276" w:lineRule="exact"/>
              <w:ind w:left="105" w:right="581"/>
              <w:rPr>
                <w:sz w:val="24"/>
              </w:rPr>
            </w:pPr>
            <w:r>
              <w:rPr>
                <w:spacing w:val="-2"/>
                <w:sz w:val="24"/>
              </w:rPr>
              <w:t xml:space="preserve">Консультація </w:t>
            </w:r>
            <w:r>
              <w:rPr>
                <w:sz w:val="24"/>
              </w:rPr>
              <w:t>Тестування</w:t>
            </w:r>
            <w:r>
              <w:rPr>
                <w:spacing w:val="-15"/>
                <w:sz w:val="24"/>
              </w:rPr>
              <w:t xml:space="preserve"> </w:t>
            </w:r>
            <w:r>
              <w:rPr>
                <w:sz w:val="24"/>
              </w:rPr>
              <w:t>рівня</w:t>
            </w:r>
          </w:p>
        </w:tc>
      </w:tr>
      <w:tr w:rsidR="00A13F87" w14:paraId="043E7147" w14:textId="77777777">
        <w:trPr>
          <w:trHeight w:val="596"/>
        </w:trPr>
        <w:tc>
          <w:tcPr>
            <w:tcW w:w="456" w:type="dxa"/>
          </w:tcPr>
          <w:p w14:paraId="274BCFCA" w14:textId="77777777" w:rsidR="00A13F87" w:rsidRDefault="00AE16AA">
            <w:pPr>
              <w:pStyle w:val="TableParagraph"/>
              <w:spacing w:line="274" w:lineRule="exact"/>
              <w:rPr>
                <w:sz w:val="24"/>
              </w:rPr>
            </w:pPr>
            <w:r>
              <w:rPr>
                <w:spacing w:val="-5"/>
                <w:sz w:val="24"/>
              </w:rPr>
              <w:t>11</w:t>
            </w:r>
          </w:p>
        </w:tc>
        <w:tc>
          <w:tcPr>
            <w:tcW w:w="2943" w:type="dxa"/>
          </w:tcPr>
          <w:p w14:paraId="226F3B85" w14:textId="77777777" w:rsidR="00A13F87" w:rsidRDefault="00AE16AA">
            <w:pPr>
              <w:pStyle w:val="TableParagraph"/>
              <w:rPr>
                <w:sz w:val="24"/>
              </w:rPr>
            </w:pPr>
            <w:r>
              <w:rPr>
                <w:sz w:val="24"/>
              </w:rPr>
              <w:t>«Зараз</w:t>
            </w:r>
            <w:r>
              <w:rPr>
                <w:spacing w:val="-9"/>
                <w:sz w:val="24"/>
              </w:rPr>
              <w:t xml:space="preserve"> </w:t>
            </w:r>
            <w:r>
              <w:rPr>
                <w:sz w:val="24"/>
              </w:rPr>
              <w:t>війна,</w:t>
            </w:r>
            <w:r>
              <w:rPr>
                <w:spacing w:val="-9"/>
                <w:sz w:val="24"/>
              </w:rPr>
              <w:t xml:space="preserve"> </w:t>
            </w:r>
            <w:r>
              <w:rPr>
                <w:sz w:val="24"/>
              </w:rPr>
              <w:t>я</w:t>
            </w:r>
            <w:r>
              <w:rPr>
                <w:spacing w:val="-9"/>
                <w:sz w:val="24"/>
              </w:rPr>
              <w:t xml:space="preserve"> </w:t>
            </w:r>
            <w:r>
              <w:rPr>
                <w:sz w:val="24"/>
              </w:rPr>
              <w:t>поки</w:t>
            </w:r>
            <w:r>
              <w:rPr>
                <w:spacing w:val="-9"/>
                <w:sz w:val="24"/>
              </w:rPr>
              <w:t xml:space="preserve"> </w:t>
            </w:r>
            <w:r>
              <w:rPr>
                <w:sz w:val="24"/>
              </w:rPr>
              <w:t xml:space="preserve">не </w:t>
            </w:r>
            <w:proofErr w:type="spellStart"/>
            <w:r>
              <w:rPr>
                <w:sz w:val="24"/>
              </w:rPr>
              <w:t>готов</w:t>
            </w:r>
            <w:proofErr w:type="spellEnd"/>
            <w:r>
              <w:rPr>
                <w:sz w:val="24"/>
              </w:rPr>
              <w:t xml:space="preserve"> платити»</w:t>
            </w:r>
          </w:p>
        </w:tc>
        <w:tc>
          <w:tcPr>
            <w:tcW w:w="4045" w:type="dxa"/>
          </w:tcPr>
          <w:p w14:paraId="204B2D91" w14:textId="77777777" w:rsidR="00A13F87" w:rsidRDefault="00AE16AA">
            <w:pPr>
              <w:pStyle w:val="TableParagraph"/>
              <w:ind w:left="105"/>
              <w:rPr>
                <w:sz w:val="24"/>
              </w:rPr>
            </w:pPr>
            <w:r>
              <w:rPr>
                <w:sz w:val="24"/>
              </w:rPr>
              <w:t>Сумніви</w:t>
            </w:r>
            <w:r>
              <w:rPr>
                <w:spacing w:val="36"/>
                <w:sz w:val="24"/>
              </w:rPr>
              <w:t xml:space="preserve"> </w:t>
            </w:r>
            <w:r>
              <w:rPr>
                <w:sz w:val="24"/>
              </w:rPr>
              <w:t>що</w:t>
            </w:r>
            <w:r>
              <w:rPr>
                <w:spacing w:val="34"/>
                <w:sz w:val="24"/>
              </w:rPr>
              <w:t xml:space="preserve"> </w:t>
            </w:r>
            <w:r>
              <w:rPr>
                <w:sz w:val="24"/>
              </w:rPr>
              <w:t>неможливе</w:t>
            </w:r>
            <w:r>
              <w:rPr>
                <w:spacing w:val="36"/>
                <w:sz w:val="24"/>
              </w:rPr>
              <w:t xml:space="preserve"> </w:t>
            </w:r>
            <w:r>
              <w:rPr>
                <w:sz w:val="24"/>
              </w:rPr>
              <w:t>повернення грошей, ментальний страх</w:t>
            </w:r>
          </w:p>
        </w:tc>
        <w:tc>
          <w:tcPr>
            <w:tcW w:w="2472" w:type="dxa"/>
          </w:tcPr>
          <w:p w14:paraId="7F1FDBC1" w14:textId="77777777" w:rsidR="00A13F87" w:rsidRDefault="00AE16AA">
            <w:pPr>
              <w:pStyle w:val="TableParagraph"/>
              <w:spacing w:line="274" w:lineRule="exact"/>
              <w:ind w:left="105"/>
              <w:rPr>
                <w:sz w:val="24"/>
              </w:rPr>
            </w:pPr>
            <w:r>
              <w:rPr>
                <w:sz w:val="24"/>
              </w:rPr>
              <w:t>Пробний</w:t>
            </w:r>
            <w:r>
              <w:rPr>
                <w:spacing w:val="-4"/>
                <w:sz w:val="24"/>
              </w:rPr>
              <w:t xml:space="preserve"> урок</w:t>
            </w:r>
          </w:p>
        </w:tc>
      </w:tr>
    </w:tbl>
    <w:p w14:paraId="6A8C7580" w14:textId="77777777" w:rsidR="00A13F87" w:rsidRDefault="00AE16AA">
      <w:pPr>
        <w:spacing w:before="3"/>
        <w:ind w:left="863"/>
        <w:rPr>
          <w:i/>
          <w:sz w:val="24"/>
        </w:rPr>
      </w:pPr>
      <w:r>
        <w:rPr>
          <w:i/>
          <w:sz w:val="24"/>
        </w:rPr>
        <w:t>Джерело:</w:t>
      </w:r>
      <w:r>
        <w:rPr>
          <w:i/>
          <w:spacing w:val="-6"/>
          <w:sz w:val="24"/>
        </w:rPr>
        <w:t xml:space="preserve"> </w:t>
      </w:r>
      <w:r>
        <w:rPr>
          <w:i/>
          <w:sz w:val="24"/>
        </w:rPr>
        <w:t>розроблено</w:t>
      </w:r>
      <w:r>
        <w:rPr>
          <w:i/>
          <w:spacing w:val="-2"/>
          <w:sz w:val="24"/>
        </w:rPr>
        <w:t xml:space="preserve"> </w:t>
      </w:r>
      <w:r>
        <w:rPr>
          <w:i/>
          <w:sz w:val="24"/>
        </w:rPr>
        <w:t>автором</w:t>
      </w:r>
      <w:r>
        <w:rPr>
          <w:i/>
          <w:spacing w:val="-4"/>
          <w:sz w:val="24"/>
        </w:rPr>
        <w:t xml:space="preserve"> </w:t>
      </w:r>
      <w:r>
        <w:rPr>
          <w:i/>
          <w:sz w:val="24"/>
        </w:rPr>
        <w:t>на</w:t>
      </w:r>
      <w:r>
        <w:rPr>
          <w:i/>
          <w:spacing w:val="-2"/>
          <w:sz w:val="24"/>
        </w:rPr>
        <w:t xml:space="preserve"> </w:t>
      </w:r>
      <w:r>
        <w:rPr>
          <w:i/>
          <w:sz w:val="24"/>
        </w:rPr>
        <w:t>основі</w:t>
      </w:r>
      <w:r>
        <w:rPr>
          <w:i/>
          <w:spacing w:val="-3"/>
          <w:sz w:val="24"/>
        </w:rPr>
        <w:t xml:space="preserve"> </w:t>
      </w:r>
      <w:r>
        <w:rPr>
          <w:i/>
          <w:sz w:val="24"/>
        </w:rPr>
        <w:t>кабінетного</w:t>
      </w:r>
      <w:r>
        <w:rPr>
          <w:i/>
          <w:spacing w:val="-2"/>
          <w:sz w:val="24"/>
        </w:rPr>
        <w:t xml:space="preserve"> дослідження</w:t>
      </w:r>
    </w:p>
    <w:p w14:paraId="29849EFF" w14:textId="77777777" w:rsidR="00A13F87" w:rsidRDefault="00A13F87">
      <w:pPr>
        <w:pStyle w:val="a3"/>
        <w:ind w:left="0"/>
        <w:jc w:val="left"/>
        <w:rPr>
          <w:i/>
          <w:sz w:val="24"/>
        </w:rPr>
      </w:pPr>
    </w:p>
    <w:p w14:paraId="5FD45AE7" w14:textId="77777777" w:rsidR="00A13F87" w:rsidRDefault="00A13F87">
      <w:pPr>
        <w:pStyle w:val="a3"/>
        <w:spacing w:before="1"/>
        <w:ind w:left="0"/>
        <w:jc w:val="left"/>
        <w:rPr>
          <w:i/>
          <w:sz w:val="24"/>
        </w:rPr>
      </w:pPr>
    </w:p>
    <w:p w14:paraId="70B02795" w14:textId="77777777" w:rsidR="00A13F87" w:rsidRDefault="00AE16AA">
      <w:pPr>
        <w:pStyle w:val="a3"/>
        <w:spacing w:before="1" w:line="360" w:lineRule="auto"/>
        <w:ind w:right="138" w:firstLine="719"/>
      </w:pPr>
      <w:r>
        <w:t>Кожне заперечення можна розглядати як певний психологічний бар'єр, пов'язаний з особистими мотиваціями, потребами або очікуваннями потенційних покупців. Знання таких бар'єрів дозволяє адаптувати маркетингові стратегії, покращувати</w:t>
      </w:r>
      <w:r>
        <w:rPr>
          <w:spacing w:val="-18"/>
        </w:rPr>
        <w:t xml:space="preserve"> </w:t>
      </w:r>
      <w:r>
        <w:t>ефективність</w:t>
      </w:r>
      <w:r>
        <w:rPr>
          <w:spacing w:val="-17"/>
        </w:rPr>
        <w:t xml:space="preserve"> </w:t>
      </w:r>
      <w:r>
        <w:t>продажів</w:t>
      </w:r>
      <w:r>
        <w:rPr>
          <w:spacing w:val="-18"/>
        </w:rPr>
        <w:t xml:space="preserve"> </w:t>
      </w:r>
      <w:r>
        <w:t>та</w:t>
      </w:r>
      <w:r>
        <w:rPr>
          <w:spacing w:val="-17"/>
        </w:rPr>
        <w:t xml:space="preserve"> </w:t>
      </w:r>
      <w:r>
        <w:t>формувати</w:t>
      </w:r>
      <w:r>
        <w:rPr>
          <w:spacing w:val="-18"/>
        </w:rPr>
        <w:t xml:space="preserve"> </w:t>
      </w:r>
      <w:r>
        <w:t>відповідні</w:t>
      </w:r>
      <w:r>
        <w:rPr>
          <w:spacing w:val="-17"/>
        </w:rPr>
        <w:t xml:space="preserve"> </w:t>
      </w:r>
      <w:r>
        <w:t>рекламні</w:t>
      </w:r>
      <w:r>
        <w:rPr>
          <w:spacing w:val="-18"/>
        </w:rPr>
        <w:t xml:space="preserve"> </w:t>
      </w:r>
      <w:r>
        <w:t>меседжі,</w:t>
      </w:r>
      <w:r>
        <w:rPr>
          <w:spacing w:val="-17"/>
        </w:rPr>
        <w:t xml:space="preserve"> </w:t>
      </w:r>
      <w:r>
        <w:t>які б краще відповідали потребам цільової аудиторії.</w:t>
      </w:r>
    </w:p>
    <w:p w14:paraId="30EB6CE6" w14:textId="77777777" w:rsidR="00A13F87" w:rsidRDefault="00A13F87">
      <w:pPr>
        <w:pStyle w:val="a3"/>
        <w:spacing w:before="162"/>
        <w:ind w:left="0"/>
        <w:jc w:val="left"/>
      </w:pPr>
    </w:p>
    <w:p w14:paraId="52BD9170" w14:textId="77777777" w:rsidR="00A13F87" w:rsidRDefault="00AE16AA">
      <w:pPr>
        <w:pStyle w:val="2"/>
        <w:spacing w:before="1"/>
        <w:ind w:left="1037" w:right="1030"/>
        <w:jc w:val="center"/>
      </w:pPr>
      <w:r>
        <w:t>Висновки</w:t>
      </w:r>
      <w:r>
        <w:rPr>
          <w:spacing w:val="-6"/>
        </w:rPr>
        <w:t xml:space="preserve"> </w:t>
      </w:r>
      <w:r>
        <w:t>до</w:t>
      </w:r>
      <w:r>
        <w:rPr>
          <w:spacing w:val="-4"/>
        </w:rPr>
        <w:t xml:space="preserve"> </w:t>
      </w:r>
      <w:r>
        <w:t>другого</w:t>
      </w:r>
      <w:r>
        <w:rPr>
          <w:spacing w:val="-5"/>
        </w:rPr>
        <w:t xml:space="preserve"> </w:t>
      </w:r>
      <w:r>
        <w:rPr>
          <w:spacing w:val="-2"/>
        </w:rPr>
        <w:t>розділу</w:t>
      </w:r>
    </w:p>
    <w:p w14:paraId="4D816661" w14:textId="77777777" w:rsidR="00A13F87" w:rsidRDefault="00A13F87">
      <w:pPr>
        <w:pStyle w:val="a3"/>
        <w:spacing w:before="320"/>
        <w:ind w:left="0"/>
        <w:jc w:val="left"/>
        <w:rPr>
          <w:b/>
        </w:rPr>
      </w:pPr>
    </w:p>
    <w:p w14:paraId="78417844" w14:textId="77777777" w:rsidR="00A13F87" w:rsidRDefault="00AE16AA">
      <w:pPr>
        <w:pStyle w:val="a3"/>
        <w:spacing w:line="360" w:lineRule="auto"/>
        <w:ind w:right="135" w:firstLine="719"/>
      </w:pPr>
      <w:r>
        <w:t>Попит на курси англійської мови має вторинний характер і залежить від глобальних</w:t>
      </w:r>
      <w:r>
        <w:rPr>
          <w:spacing w:val="-18"/>
        </w:rPr>
        <w:t xml:space="preserve"> </w:t>
      </w:r>
      <w:r>
        <w:t>тенденцій,</w:t>
      </w:r>
      <w:r>
        <w:rPr>
          <w:spacing w:val="-17"/>
        </w:rPr>
        <w:t xml:space="preserve"> </w:t>
      </w:r>
      <w:r>
        <w:t>потреб</w:t>
      </w:r>
      <w:r>
        <w:rPr>
          <w:spacing w:val="-18"/>
        </w:rPr>
        <w:t xml:space="preserve"> </w:t>
      </w:r>
      <w:r>
        <w:t>у</w:t>
      </w:r>
      <w:r>
        <w:rPr>
          <w:spacing w:val="-17"/>
        </w:rPr>
        <w:t xml:space="preserve"> </w:t>
      </w:r>
      <w:r>
        <w:t>підвищенні</w:t>
      </w:r>
      <w:r>
        <w:rPr>
          <w:spacing w:val="-18"/>
        </w:rPr>
        <w:t xml:space="preserve"> </w:t>
      </w:r>
      <w:r>
        <w:t>кваліфікації</w:t>
      </w:r>
      <w:r>
        <w:rPr>
          <w:spacing w:val="-17"/>
        </w:rPr>
        <w:t xml:space="preserve"> </w:t>
      </w:r>
      <w:r>
        <w:t>та</w:t>
      </w:r>
      <w:r>
        <w:rPr>
          <w:spacing w:val="-18"/>
        </w:rPr>
        <w:t xml:space="preserve"> </w:t>
      </w:r>
      <w:r>
        <w:t>інтегр</w:t>
      </w:r>
      <w:r>
        <w:t>ації</w:t>
      </w:r>
      <w:r>
        <w:rPr>
          <w:spacing w:val="-17"/>
        </w:rPr>
        <w:t xml:space="preserve"> </w:t>
      </w:r>
      <w:r>
        <w:t>на</w:t>
      </w:r>
      <w:r>
        <w:rPr>
          <w:spacing w:val="-18"/>
        </w:rPr>
        <w:t xml:space="preserve"> </w:t>
      </w:r>
      <w:r>
        <w:t>міжнародні ринки. Він еластичний щодо ціни та доходів клієнтів: зниження вартості або введення</w:t>
      </w:r>
      <w:r>
        <w:rPr>
          <w:spacing w:val="-4"/>
        </w:rPr>
        <w:t xml:space="preserve"> </w:t>
      </w:r>
      <w:r>
        <w:t>знижок</w:t>
      </w:r>
      <w:r>
        <w:rPr>
          <w:spacing w:val="-5"/>
        </w:rPr>
        <w:t xml:space="preserve"> </w:t>
      </w:r>
      <w:r>
        <w:t>підвищує</w:t>
      </w:r>
      <w:r>
        <w:rPr>
          <w:spacing w:val="-5"/>
        </w:rPr>
        <w:t xml:space="preserve"> </w:t>
      </w:r>
      <w:r>
        <w:t>кількість</w:t>
      </w:r>
      <w:r>
        <w:rPr>
          <w:spacing w:val="-5"/>
        </w:rPr>
        <w:t xml:space="preserve"> </w:t>
      </w:r>
      <w:r>
        <w:t>студентів,</w:t>
      </w:r>
      <w:r>
        <w:rPr>
          <w:spacing w:val="-5"/>
        </w:rPr>
        <w:t xml:space="preserve"> </w:t>
      </w:r>
      <w:r>
        <w:t>тоді</w:t>
      </w:r>
      <w:r>
        <w:rPr>
          <w:spacing w:val="-6"/>
        </w:rPr>
        <w:t xml:space="preserve"> </w:t>
      </w:r>
      <w:r>
        <w:t>як</w:t>
      </w:r>
      <w:r>
        <w:rPr>
          <w:spacing w:val="-4"/>
        </w:rPr>
        <w:t xml:space="preserve"> </w:t>
      </w:r>
      <w:r>
        <w:t>висока</w:t>
      </w:r>
      <w:r>
        <w:rPr>
          <w:spacing w:val="-4"/>
        </w:rPr>
        <w:t xml:space="preserve"> </w:t>
      </w:r>
      <w:r>
        <w:t>конкуренція</w:t>
      </w:r>
      <w:r>
        <w:rPr>
          <w:spacing w:val="-4"/>
        </w:rPr>
        <w:t xml:space="preserve"> </w:t>
      </w:r>
      <w:r>
        <w:t>змушує підприємства</w:t>
      </w:r>
      <w:r>
        <w:rPr>
          <w:spacing w:val="80"/>
        </w:rPr>
        <w:t xml:space="preserve"> </w:t>
      </w:r>
      <w:r>
        <w:t>пропонувати</w:t>
      </w:r>
      <w:r>
        <w:rPr>
          <w:spacing w:val="80"/>
        </w:rPr>
        <w:t xml:space="preserve"> </w:t>
      </w:r>
      <w:r>
        <w:t>різні</w:t>
      </w:r>
      <w:r>
        <w:rPr>
          <w:spacing w:val="80"/>
        </w:rPr>
        <w:t xml:space="preserve"> </w:t>
      </w:r>
      <w:r>
        <w:t>цінові</w:t>
      </w:r>
      <w:r>
        <w:rPr>
          <w:spacing w:val="80"/>
        </w:rPr>
        <w:t xml:space="preserve"> </w:t>
      </w:r>
      <w:r>
        <w:t>категорії</w:t>
      </w:r>
      <w:r>
        <w:rPr>
          <w:spacing w:val="80"/>
        </w:rPr>
        <w:t xml:space="preserve"> </w:t>
      </w:r>
      <w:r>
        <w:t>курсів.</w:t>
      </w:r>
      <w:r>
        <w:rPr>
          <w:spacing w:val="80"/>
        </w:rPr>
        <w:t xml:space="preserve"> </w:t>
      </w:r>
      <w:r>
        <w:t>Споживачі</w:t>
      </w:r>
      <w:r>
        <w:rPr>
          <w:spacing w:val="80"/>
        </w:rPr>
        <w:t xml:space="preserve"> </w:t>
      </w:r>
      <w:r>
        <w:t>ретельно</w:t>
      </w:r>
    </w:p>
    <w:p w14:paraId="02AFD187" w14:textId="77777777" w:rsidR="00A13F87" w:rsidRDefault="00A13F87">
      <w:pPr>
        <w:pStyle w:val="a3"/>
        <w:spacing w:line="360" w:lineRule="auto"/>
        <w:sectPr w:rsidR="00A13F87">
          <w:pgSz w:w="11910" w:h="16840"/>
          <w:pgMar w:top="840" w:right="425" w:bottom="280" w:left="1275" w:header="578" w:footer="0" w:gutter="0"/>
          <w:cols w:space="720"/>
        </w:sectPr>
      </w:pPr>
    </w:p>
    <w:p w14:paraId="2E05CF3B" w14:textId="77777777" w:rsidR="00A13F87" w:rsidRDefault="00AE16AA">
      <w:pPr>
        <w:pStyle w:val="a3"/>
        <w:spacing w:before="289" w:line="362" w:lineRule="auto"/>
        <w:ind w:right="142"/>
      </w:pPr>
      <w:r>
        <w:lastRenderedPageBreak/>
        <w:t>порівнюють ціни, якість викладання та інноваційні методи, що вимагає від компаній постійного покращення послуг та їхньої адаптації до потреб клієнтів.</w:t>
      </w:r>
    </w:p>
    <w:p w14:paraId="2FEBE434" w14:textId="77777777" w:rsidR="00A13F87" w:rsidRDefault="00AE16AA">
      <w:pPr>
        <w:pStyle w:val="a3"/>
        <w:spacing w:line="360" w:lineRule="auto"/>
        <w:ind w:right="137" w:firstLine="719"/>
      </w:pPr>
      <w:r>
        <w:t>Попит</w:t>
      </w:r>
      <w:r>
        <w:rPr>
          <w:spacing w:val="-18"/>
        </w:rPr>
        <w:t xml:space="preserve"> </w:t>
      </w:r>
      <w:r>
        <w:t>має</w:t>
      </w:r>
      <w:r>
        <w:rPr>
          <w:spacing w:val="-17"/>
        </w:rPr>
        <w:t xml:space="preserve"> </w:t>
      </w:r>
      <w:r>
        <w:t>сезонний</w:t>
      </w:r>
      <w:r>
        <w:rPr>
          <w:spacing w:val="-18"/>
        </w:rPr>
        <w:t xml:space="preserve"> </w:t>
      </w:r>
      <w:r>
        <w:t>характер,</w:t>
      </w:r>
      <w:r>
        <w:rPr>
          <w:spacing w:val="-17"/>
        </w:rPr>
        <w:t xml:space="preserve"> </w:t>
      </w:r>
      <w:r>
        <w:t>зростає</w:t>
      </w:r>
      <w:r>
        <w:rPr>
          <w:spacing w:val="-18"/>
        </w:rPr>
        <w:t xml:space="preserve"> </w:t>
      </w:r>
      <w:r>
        <w:t>на</w:t>
      </w:r>
      <w:r>
        <w:rPr>
          <w:spacing w:val="-17"/>
        </w:rPr>
        <w:t xml:space="preserve"> </w:t>
      </w:r>
      <w:r>
        <w:t>початку</w:t>
      </w:r>
      <w:r>
        <w:rPr>
          <w:spacing w:val="-18"/>
        </w:rPr>
        <w:t xml:space="preserve"> </w:t>
      </w:r>
      <w:r>
        <w:t>навчального</w:t>
      </w:r>
      <w:r>
        <w:rPr>
          <w:spacing w:val="-17"/>
        </w:rPr>
        <w:t xml:space="preserve"> </w:t>
      </w:r>
      <w:r>
        <w:t>року</w:t>
      </w:r>
      <w:r>
        <w:rPr>
          <w:spacing w:val="-16"/>
        </w:rPr>
        <w:t xml:space="preserve"> </w:t>
      </w:r>
      <w:r>
        <w:t>або</w:t>
      </w:r>
      <w:r>
        <w:rPr>
          <w:spacing w:val="-16"/>
        </w:rPr>
        <w:t xml:space="preserve"> </w:t>
      </w:r>
      <w:r>
        <w:t>перед поїздками за</w:t>
      </w:r>
      <w:r>
        <w:t xml:space="preserve"> кордон. Незважаючи на стійке зростання інтересу до </w:t>
      </w:r>
      <w:proofErr w:type="spellStart"/>
      <w:r>
        <w:t>мовних</w:t>
      </w:r>
      <w:proofErr w:type="spellEnd"/>
      <w:r>
        <w:t xml:space="preserve"> курсів, ринок залежний від економічних і політичних коливань, тому підприємствам важливо мати стратегії для кризових ситуацій.</w:t>
      </w:r>
    </w:p>
    <w:p w14:paraId="079E5A3D" w14:textId="77777777" w:rsidR="00A13F87" w:rsidRDefault="00AE16AA">
      <w:pPr>
        <w:pStyle w:val="a3"/>
        <w:spacing w:line="360" w:lineRule="auto"/>
        <w:ind w:right="136" w:firstLine="719"/>
      </w:pPr>
      <w:r>
        <w:t>Бар'єри для входу на ринок включають високу конкуренцію, витрати на бі</w:t>
      </w:r>
      <w:r>
        <w:t xml:space="preserve">знес, необхідність кваліфікованих кадрів, </w:t>
      </w:r>
      <w:proofErr w:type="spellStart"/>
      <w:r>
        <w:t>інноваційність</w:t>
      </w:r>
      <w:proofErr w:type="spellEnd"/>
      <w:r>
        <w:t xml:space="preserve"> та репутацію бренду. Основні</w:t>
      </w:r>
      <w:r>
        <w:rPr>
          <w:spacing w:val="-5"/>
        </w:rPr>
        <w:t xml:space="preserve"> </w:t>
      </w:r>
      <w:r>
        <w:t>конкуренти</w:t>
      </w:r>
      <w:r>
        <w:rPr>
          <w:spacing w:val="-8"/>
        </w:rPr>
        <w:t xml:space="preserve"> </w:t>
      </w:r>
      <w:r>
        <w:t>використовують</w:t>
      </w:r>
      <w:r>
        <w:rPr>
          <w:spacing w:val="-8"/>
        </w:rPr>
        <w:t xml:space="preserve"> </w:t>
      </w:r>
      <w:r>
        <w:t>різні</w:t>
      </w:r>
      <w:r>
        <w:rPr>
          <w:spacing w:val="-5"/>
        </w:rPr>
        <w:t xml:space="preserve"> </w:t>
      </w:r>
      <w:r>
        <w:t>підходи</w:t>
      </w:r>
      <w:r>
        <w:rPr>
          <w:spacing w:val="-6"/>
        </w:rPr>
        <w:t xml:space="preserve"> </w:t>
      </w:r>
      <w:r>
        <w:t>до</w:t>
      </w:r>
      <w:r>
        <w:rPr>
          <w:spacing w:val="-6"/>
        </w:rPr>
        <w:t xml:space="preserve"> </w:t>
      </w:r>
      <w:r>
        <w:t>навчання,</w:t>
      </w:r>
      <w:r>
        <w:rPr>
          <w:spacing w:val="-6"/>
        </w:rPr>
        <w:t xml:space="preserve"> </w:t>
      </w:r>
      <w:r>
        <w:t>акцентуючи</w:t>
      </w:r>
      <w:r>
        <w:rPr>
          <w:spacing w:val="-5"/>
        </w:rPr>
        <w:t xml:space="preserve"> </w:t>
      </w:r>
      <w:r>
        <w:t>увагу на</w:t>
      </w:r>
      <w:r>
        <w:rPr>
          <w:spacing w:val="-9"/>
        </w:rPr>
        <w:t xml:space="preserve"> </w:t>
      </w:r>
      <w:r>
        <w:t>інтенсивних</w:t>
      </w:r>
      <w:r>
        <w:rPr>
          <w:spacing w:val="-8"/>
        </w:rPr>
        <w:t xml:space="preserve"> </w:t>
      </w:r>
      <w:r>
        <w:t>курсах,</w:t>
      </w:r>
      <w:r>
        <w:rPr>
          <w:spacing w:val="-9"/>
        </w:rPr>
        <w:t xml:space="preserve"> </w:t>
      </w:r>
      <w:r>
        <w:t>інноваційних</w:t>
      </w:r>
      <w:r>
        <w:rPr>
          <w:spacing w:val="-8"/>
        </w:rPr>
        <w:t xml:space="preserve"> </w:t>
      </w:r>
      <w:r>
        <w:t>методах</w:t>
      </w:r>
      <w:r>
        <w:rPr>
          <w:spacing w:val="-8"/>
        </w:rPr>
        <w:t xml:space="preserve"> </w:t>
      </w:r>
      <w:r>
        <w:t>і</w:t>
      </w:r>
      <w:r>
        <w:rPr>
          <w:spacing w:val="-8"/>
        </w:rPr>
        <w:t xml:space="preserve"> </w:t>
      </w:r>
      <w:r>
        <w:t>гнучких</w:t>
      </w:r>
      <w:r>
        <w:rPr>
          <w:spacing w:val="-6"/>
        </w:rPr>
        <w:t xml:space="preserve"> </w:t>
      </w:r>
      <w:r>
        <w:t>форматах.</w:t>
      </w:r>
      <w:r>
        <w:rPr>
          <w:spacing w:val="-9"/>
        </w:rPr>
        <w:t xml:space="preserve"> </w:t>
      </w:r>
      <w:r>
        <w:t>Їхня</w:t>
      </w:r>
      <w:r>
        <w:rPr>
          <w:spacing w:val="-8"/>
        </w:rPr>
        <w:t xml:space="preserve"> </w:t>
      </w:r>
      <w:r>
        <w:t xml:space="preserve">стратегічна гнучкість дозволяє </w:t>
      </w:r>
      <w:r>
        <w:t>охоплювати більшу аудиторію, особливо через використання онлайн-інструментів, але перенасичення ринку створює певні ризики.</w:t>
      </w:r>
    </w:p>
    <w:p w14:paraId="60F8843D" w14:textId="77777777" w:rsidR="00A13F87" w:rsidRDefault="00AE16AA">
      <w:pPr>
        <w:pStyle w:val="a3"/>
        <w:spacing w:line="360" w:lineRule="auto"/>
        <w:ind w:right="138" w:firstLine="719"/>
      </w:pPr>
      <w:r>
        <w:t>Аналіз мотивацій споживачів показує, що ключовими факторами є швидке досягнення результатів, гнучкість навчання, сертифікація та мож</w:t>
      </w:r>
      <w:r>
        <w:t>ливості для кар'єрного розвитку. Кожна група клієнтів має свої потреби: молодь зосереджується на підготовці до іспитів, тоді як старші клієнти цікавляться особистим розвитком. Корпоративні клієнти цінують гнучкість графіків. Тому адаптація маркетингових ка</w:t>
      </w:r>
      <w:r>
        <w:t>мпаній для різних сегментів може суттєво підвищити ефективність залучення клієнтів.</w:t>
      </w:r>
    </w:p>
    <w:p w14:paraId="38F60D33" w14:textId="77777777" w:rsidR="00A13F87" w:rsidRDefault="00AE16AA">
      <w:pPr>
        <w:pStyle w:val="a3"/>
        <w:spacing w:line="360" w:lineRule="auto"/>
        <w:ind w:right="141" w:firstLine="719"/>
      </w:pPr>
      <w:r>
        <w:t>Структура бізнесу передбачає демократичний стиль управління, кваліфіковані</w:t>
      </w:r>
      <w:r>
        <w:rPr>
          <w:spacing w:val="-13"/>
        </w:rPr>
        <w:t xml:space="preserve"> </w:t>
      </w:r>
      <w:r>
        <w:t>кадри</w:t>
      </w:r>
      <w:r>
        <w:rPr>
          <w:spacing w:val="-15"/>
        </w:rPr>
        <w:t xml:space="preserve"> </w:t>
      </w:r>
      <w:r>
        <w:t>та</w:t>
      </w:r>
      <w:r>
        <w:rPr>
          <w:spacing w:val="-14"/>
        </w:rPr>
        <w:t xml:space="preserve"> </w:t>
      </w:r>
      <w:r>
        <w:t>прозору</w:t>
      </w:r>
      <w:r>
        <w:rPr>
          <w:spacing w:val="-13"/>
        </w:rPr>
        <w:t xml:space="preserve"> </w:t>
      </w:r>
      <w:r>
        <w:t>систему</w:t>
      </w:r>
      <w:r>
        <w:rPr>
          <w:spacing w:val="-15"/>
        </w:rPr>
        <w:t xml:space="preserve"> </w:t>
      </w:r>
      <w:r>
        <w:t>менеджменту.</w:t>
      </w:r>
      <w:r>
        <w:rPr>
          <w:spacing w:val="-14"/>
        </w:rPr>
        <w:t xml:space="preserve"> </w:t>
      </w:r>
      <w:r>
        <w:t>Основним</w:t>
      </w:r>
      <w:r>
        <w:rPr>
          <w:spacing w:val="-16"/>
        </w:rPr>
        <w:t xml:space="preserve"> </w:t>
      </w:r>
      <w:r>
        <w:t>джерелом</w:t>
      </w:r>
      <w:r>
        <w:rPr>
          <w:spacing w:val="-14"/>
        </w:rPr>
        <w:t xml:space="preserve"> </w:t>
      </w:r>
      <w:r>
        <w:t>доходу є курси для дорослих із стабільною ринковою часткою та потенціалом для зростання.</w:t>
      </w:r>
      <w:r>
        <w:rPr>
          <w:spacing w:val="-15"/>
        </w:rPr>
        <w:t xml:space="preserve"> </w:t>
      </w:r>
      <w:r>
        <w:t>Курс</w:t>
      </w:r>
      <w:r>
        <w:rPr>
          <w:spacing w:val="-15"/>
        </w:rPr>
        <w:t xml:space="preserve"> </w:t>
      </w:r>
      <w:r>
        <w:t>для</w:t>
      </w:r>
      <w:r>
        <w:rPr>
          <w:spacing w:val="-14"/>
        </w:rPr>
        <w:t xml:space="preserve"> </w:t>
      </w:r>
      <w:r>
        <w:t>підлітків,</w:t>
      </w:r>
      <w:r>
        <w:rPr>
          <w:spacing w:val="-16"/>
        </w:rPr>
        <w:t xml:space="preserve"> </w:t>
      </w:r>
      <w:r>
        <w:t>хоча</w:t>
      </w:r>
      <w:r>
        <w:rPr>
          <w:spacing w:val="-14"/>
        </w:rPr>
        <w:t xml:space="preserve"> </w:t>
      </w:r>
      <w:r>
        <w:t>й</w:t>
      </w:r>
      <w:r>
        <w:rPr>
          <w:spacing w:val="-14"/>
        </w:rPr>
        <w:t xml:space="preserve"> </w:t>
      </w:r>
      <w:r>
        <w:t>має</w:t>
      </w:r>
      <w:r>
        <w:rPr>
          <w:spacing w:val="-18"/>
        </w:rPr>
        <w:t xml:space="preserve"> </w:t>
      </w:r>
      <w:r>
        <w:t>меншу</w:t>
      </w:r>
      <w:r>
        <w:rPr>
          <w:spacing w:val="-13"/>
        </w:rPr>
        <w:t xml:space="preserve"> </w:t>
      </w:r>
      <w:r>
        <w:t>частку,</w:t>
      </w:r>
      <w:r>
        <w:rPr>
          <w:spacing w:val="-15"/>
        </w:rPr>
        <w:t xml:space="preserve"> </w:t>
      </w:r>
      <w:r>
        <w:t>демонструє</w:t>
      </w:r>
      <w:r>
        <w:rPr>
          <w:spacing w:val="-16"/>
        </w:rPr>
        <w:t xml:space="preserve"> </w:t>
      </w:r>
      <w:r>
        <w:t>найвищі</w:t>
      </w:r>
      <w:r>
        <w:rPr>
          <w:spacing w:val="-14"/>
        </w:rPr>
        <w:t xml:space="preserve"> </w:t>
      </w:r>
      <w:r>
        <w:t>темпи зростання і потребує інвестицій. Додаткові курси та корпоративна англійська займають меншу частку</w:t>
      </w:r>
      <w:r>
        <w:t xml:space="preserve"> на ринку, тому є другорядними продуктами. Курси з носієм</w:t>
      </w:r>
      <w:r>
        <w:rPr>
          <w:spacing w:val="-16"/>
        </w:rPr>
        <w:t xml:space="preserve"> </w:t>
      </w:r>
      <w:r>
        <w:t>мови</w:t>
      </w:r>
      <w:r>
        <w:rPr>
          <w:spacing w:val="-15"/>
        </w:rPr>
        <w:t xml:space="preserve"> </w:t>
      </w:r>
      <w:r>
        <w:t>мають</w:t>
      </w:r>
      <w:r>
        <w:rPr>
          <w:spacing w:val="-17"/>
        </w:rPr>
        <w:t xml:space="preserve"> </w:t>
      </w:r>
      <w:r>
        <w:t>високий</w:t>
      </w:r>
      <w:r>
        <w:rPr>
          <w:spacing w:val="-15"/>
        </w:rPr>
        <w:t xml:space="preserve"> </w:t>
      </w:r>
      <w:r>
        <w:t>потенціал</w:t>
      </w:r>
      <w:r>
        <w:rPr>
          <w:spacing w:val="-17"/>
        </w:rPr>
        <w:t xml:space="preserve"> </w:t>
      </w:r>
      <w:r>
        <w:t>для</w:t>
      </w:r>
      <w:r>
        <w:rPr>
          <w:spacing w:val="-15"/>
        </w:rPr>
        <w:t xml:space="preserve"> </w:t>
      </w:r>
      <w:r>
        <w:t>подальшого</w:t>
      </w:r>
      <w:r>
        <w:rPr>
          <w:spacing w:val="-15"/>
        </w:rPr>
        <w:t xml:space="preserve"> </w:t>
      </w:r>
      <w:r>
        <w:t>розвитку,</w:t>
      </w:r>
      <w:r>
        <w:rPr>
          <w:spacing w:val="-16"/>
        </w:rPr>
        <w:t xml:space="preserve"> </w:t>
      </w:r>
      <w:r>
        <w:t>тоді</w:t>
      </w:r>
      <w:r>
        <w:rPr>
          <w:spacing w:val="-15"/>
        </w:rPr>
        <w:t xml:space="preserve"> </w:t>
      </w:r>
      <w:r>
        <w:t>як</w:t>
      </w:r>
      <w:r>
        <w:rPr>
          <w:spacing w:val="-15"/>
        </w:rPr>
        <w:t xml:space="preserve"> </w:t>
      </w:r>
      <w:r>
        <w:t>розмовний клуб є підтримувальним продуктом з низьким рівнем прибутковості.</w:t>
      </w:r>
    </w:p>
    <w:p w14:paraId="52652CBA" w14:textId="77777777" w:rsidR="00A13F87" w:rsidRDefault="00AE16AA">
      <w:pPr>
        <w:pStyle w:val="a3"/>
        <w:spacing w:line="360" w:lineRule="auto"/>
        <w:ind w:right="146" w:firstLine="719"/>
      </w:pPr>
      <w:r>
        <w:t>Загалом, підприємствам слід орієнтуватися на інноваційні підх</w:t>
      </w:r>
      <w:r>
        <w:t>оди, підвищення</w:t>
      </w:r>
      <w:r>
        <w:rPr>
          <w:spacing w:val="33"/>
        </w:rPr>
        <w:t xml:space="preserve">  </w:t>
      </w:r>
      <w:r>
        <w:t>якості</w:t>
      </w:r>
      <w:r>
        <w:rPr>
          <w:spacing w:val="32"/>
        </w:rPr>
        <w:t xml:space="preserve">  </w:t>
      </w:r>
      <w:r>
        <w:t>викладання</w:t>
      </w:r>
      <w:r>
        <w:rPr>
          <w:spacing w:val="33"/>
        </w:rPr>
        <w:t xml:space="preserve">  </w:t>
      </w:r>
      <w:r>
        <w:t>та</w:t>
      </w:r>
      <w:r>
        <w:rPr>
          <w:spacing w:val="32"/>
        </w:rPr>
        <w:t xml:space="preserve">  </w:t>
      </w:r>
      <w:r>
        <w:t>задоволення</w:t>
      </w:r>
      <w:r>
        <w:rPr>
          <w:spacing w:val="34"/>
        </w:rPr>
        <w:t xml:space="preserve">  </w:t>
      </w:r>
      <w:r>
        <w:t>різних</w:t>
      </w:r>
      <w:r>
        <w:rPr>
          <w:spacing w:val="32"/>
        </w:rPr>
        <w:t xml:space="preserve">  </w:t>
      </w:r>
      <w:r>
        <w:t>потреб</w:t>
      </w:r>
      <w:r>
        <w:rPr>
          <w:spacing w:val="33"/>
        </w:rPr>
        <w:t xml:space="preserve">  </w:t>
      </w:r>
      <w:r>
        <w:t>клієнтів,</w:t>
      </w:r>
      <w:r>
        <w:rPr>
          <w:spacing w:val="32"/>
        </w:rPr>
        <w:t xml:space="preserve">  </w:t>
      </w:r>
      <w:r>
        <w:rPr>
          <w:spacing w:val="-5"/>
        </w:rPr>
        <w:t>що</w:t>
      </w:r>
    </w:p>
    <w:p w14:paraId="0E71B530" w14:textId="77777777" w:rsidR="00A13F87" w:rsidRDefault="00A13F87">
      <w:pPr>
        <w:pStyle w:val="a3"/>
        <w:spacing w:line="360" w:lineRule="auto"/>
        <w:sectPr w:rsidR="00A13F87">
          <w:pgSz w:w="11910" w:h="16840"/>
          <w:pgMar w:top="840" w:right="425" w:bottom="280" w:left="1275" w:header="578" w:footer="0" w:gutter="0"/>
          <w:cols w:space="720"/>
        </w:sectPr>
      </w:pPr>
    </w:p>
    <w:p w14:paraId="3B40AF34" w14:textId="77777777" w:rsidR="00A13F87" w:rsidRDefault="00AE16AA">
      <w:pPr>
        <w:pStyle w:val="a3"/>
        <w:spacing w:before="289" w:line="362" w:lineRule="auto"/>
        <w:ind w:right="143"/>
      </w:pPr>
      <w:r>
        <w:lastRenderedPageBreak/>
        <w:t>сприятиме їхній довготривалій конкурентоспроможності та підвищенню рентабельності в умовах зростання ринку.</w:t>
      </w:r>
    </w:p>
    <w:p w14:paraId="3B8E43A5" w14:textId="77777777" w:rsidR="00A13F87" w:rsidRDefault="00AE16AA">
      <w:pPr>
        <w:pStyle w:val="a3"/>
        <w:spacing w:line="360" w:lineRule="auto"/>
        <w:ind w:right="135" w:firstLine="719"/>
      </w:pPr>
      <w:r>
        <w:t>Підприємство «ESL» демонструє суттєві можливос</w:t>
      </w:r>
      <w:r>
        <w:t>ті для зростання завдяки сильній репутації, кваліфікованому персоналу та фокусу на розмовній практиці з сертифікованими викладачами. Проте є значні виклики, які впливають на ефективність</w:t>
      </w:r>
      <w:r>
        <w:rPr>
          <w:spacing w:val="-18"/>
        </w:rPr>
        <w:t xml:space="preserve"> </w:t>
      </w:r>
      <w:r>
        <w:t>конверсії</w:t>
      </w:r>
      <w:r>
        <w:rPr>
          <w:spacing w:val="-17"/>
        </w:rPr>
        <w:t xml:space="preserve"> </w:t>
      </w:r>
      <w:proofErr w:type="spellStart"/>
      <w:r>
        <w:t>лідів</w:t>
      </w:r>
      <w:proofErr w:type="spellEnd"/>
      <w:r>
        <w:t>,</w:t>
      </w:r>
      <w:r>
        <w:rPr>
          <w:spacing w:val="-18"/>
        </w:rPr>
        <w:t xml:space="preserve"> </w:t>
      </w:r>
      <w:r>
        <w:t>зокрема</w:t>
      </w:r>
      <w:r>
        <w:rPr>
          <w:spacing w:val="-17"/>
        </w:rPr>
        <w:t xml:space="preserve"> </w:t>
      </w:r>
      <w:r>
        <w:t>недостатня</w:t>
      </w:r>
      <w:r>
        <w:rPr>
          <w:spacing w:val="-18"/>
        </w:rPr>
        <w:t xml:space="preserve"> </w:t>
      </w:r>
      <w:r>
        <w:t>інтерактивність</w:t>
      </w:r>
      <w:r>
        <w:rPr>
          <w:spacing w:val="-17"/>
        </w:rPr>
        <w:t xml:space="preserve"> </w:t>
      </w:r>
      <w:r>
        <w:t>онлайн-навчання, скарги на великі групи, відсутність спеціалізованих курсів для підготовки до іспитів, а також платний пробний урок. Для подолання цих бар'єрів варто розширити онлайн-присутність, оптимізувати процеси комунікації та персоналізувати маркетин</w:t>
      </w:r>
      <w:r>
        <w:t>г для різних сегментів клієнтів.</w:t>
      </w:r>
    </w:p>
    <w:p w14:paraId="5BC5DE0B" w14:textId="77777777" w:rsidR="00A13F87" w:rsidRDefault="00AE16AA">
      <w:pPr>
        <w:pStyle w:val="a3"/>
        <w:spacing w:line="360" w:lineRule="auto"/>
        <w:ind w:right="138" w:firstLine="719"/>
      </w:pPr>
      <w:r>
        <w:t>Маркетинговий аналіз та дослідження поведінки клієнтів ТОВ «ESL» виявили</w:t>
      </w:r>
      <w:r>
        <w:rPr>
          <w:spacing w:val="-6"/>
        </w:rPr>
        <w:t xml:space="preserve"> </w:t>
      </w:r>
      <w:r>
        <w:t>кілька</w:t>
      </w:r>
      <w:r>
        <w:rPr>
          <w:spacing w:val="-6"/>
        </w:rPr>
        <w:t xml:space="preserve"> </w:t>
      </w:r>
      <w:r>
        <w:t>ключових</w:t>
      </w:r>
      <w:r>
        <w:rPr>
          <w:spacing w:val="-6"/>
        </w:rPr>
        <w:t xml:space="preserve"> </w:t>
      </w:r>
      <w:r>
        <w:t>проблем</w:t>
      </w:r>
      <w:r>
        <w:rPr>
          <w:spacing w:val="-6"/>
        </w:rPr>
        <w:t xml:space="preserve"> </w:t>
      </w:r>
      <w:r>
        <w:t>та</w:t>
      </w:r>
      <w:r>
        <w:rPr>
          <w:spacing w:val="-6"/>
        </w:rPr>
        <w:t xml:space="preserve"> </w:t>
      </w:r>
      <w:r>
        <w:t>можливостей</w:t>
      </w:r>
      <w:r>
        <w:rPr>
          <w:spacing w:val="-6"/>
        </w:rPr>
        <w:t xml:space="preserve"> </w:t>
      </w:r>
      <w:r>
        <w:t>для</w:t>
      </w:r>
      <w:r>
        <w:rPr>
          <w:spacing w:val="-6"/>
        </w:rPr>
        <w:t xml:space="preserve"> </w:t>
      </w:r>
      <w:r>
        <w:t>покращення</w:t>
      </w:r>
      <w:r>
        <w:rPr>
          <w:spacing w:val="-6"/>
        </w:rPr>
        <w:t xml:space="preserve"> </w:t>
      </w:r>
      <w:r>
        <w:t>конверсії</w:t>
      </w:r>
      <w:r>
        <w:rPr>
          <w:spacing w:val="-5"/>
        </w:rPr>
        <w:t xml:space="preserve"> </w:t>
      </w:r>
      <w:proofErr w:type="spellStart"/>
      <w:r>
        <w:t>лідів</w:t>
      </w:r>
      <w:proofErr w:type="spellEnd"/>
      <w:r>
        <w:t xml:space="preserve"> у продажі. Зокрема, оцінка трафіку на сайті показала, що мобільна версія сайту п</w:t>
      </w:r>
      <w:r>
        <w:t xml:space="preserve">отребує оптимізації, оскільки 83% відвідувачів користуються мобільними пристроями, проте середній час перебування на сайті складає лише 39 секунд, а рівень відмов досягає 79%. Це свідчить про недостатньо ефективний користувацький досвід і можливі технічні </w:t>
      </w:r>
      <w:r>
        <w:t xml:space="preserve">проблеми, такі як час завантаження контенту — </w:t>
      </w:r>
      <w:proofErr w:type="spellStart"/>
      <w:r>
        <w:t>Largest</w:t>
      </w:r>
      <w:proofErr w:type="spellEnd"/>
      <w:r>
        <w:t xml:space="preserve"> </w:t>
      </w:r>
      <w:proofErr w:type="spellStart"/>
      <w:r>
        <w:t>Contentful</w:t>
      </w:r>
      <w:proofErr w:type="spellEnd"/>
      <w:r>
        <w:t xml:space="preserve"> </w:t>
      </w:r>
      <w:proofErr w:type="spellStart"/>
      <w:r>
        <w:t>Paint</w:t>
      </w:r>
      <w:proofErr w:type="spellEnd"/>
      <w:r>
        <w:t xml:space="preserve"> становить 3,5 секунди, що є надто довгим.</w:t>
      </w:r>
    </w:p>
    <w:p w14:paraId="50E42250" w14:textId="77777777" w:rsidR="00A13F87" w:rsidRDefault="00AE16AA">
      <w:pPr>
        <w:pStyle w:val="a3"/>
        <w:spacing w:line="360" w:lineRule="auto"/>
        <w:ind w:right="136" w:firstLine="719"/>
      </w:pPr>
      <w:r>
        <w:t xml:space="preserve">Результати аналізу </w:t>
      </w:r>
      <w:proofErr w:type="spellStart"/>
      <w:r>
        <w:t>Customer</w:t>
      </w:r>
      <w:proofErr w:type="spellEnd"/>
      <w:r>
        <w:t xml:space="preserve"> </w:t>
      </w:r>
      <w:proofErr w:type="spellStart"/>
      <w:r>
        <w:t>Journey</w:t>
      </w:r>
      <w:proofErr w:type="spellEnd"/>
      <w:r>
        <w:t xml:space="preserve"> </w:t>
      </w:r>
      <w:proofErr w:type="spellStart"/>
      <w:r>
        <w:t>Mapping</w:t>
      </w:r>
      <w:proofErr w:type="spellEnd"/>
      <w:r>
        <w:t xml:space="preserve"> (CJM) показали, що користувачі</w:t>
      </w:r>
      <w:r>
        <w:rPr>
          <w:spacing w:val="-15"/>
        </w:rPr>
        <w:t xml:space="preserve"> </w:t>
      </w:r>
      <w:r>
        <w:t>часто</w:t>
      </w:r>
      <w:r>
        <w:rPr>
          <w:spacing w:val="-13"/>
        </w:rPr>
        <w:t xml:space="preserve"> </w:t>
      </w:r>
      <w:r>
        <w:t>зупиняються</w:t>
      </w:r>
      <w:r>
        <w:rPr>
          <w:spacing w:val="-15"/>
        </w:rPr>
        <w:t xml:space="preserve"> </w:t>
      </w:r>
      <w:r>
        <w:t>на</w:t>
      </w:r>
      <w:r>
        <w:rPr>
          <w:spacing w:val="-13"/>
        </w:rPr>
        <w:t xml:space="preserve"> </w:t>
      </w:r>
      <w:r>
        <w:t>етапах</w:t>
      </w:r>
      <w:r>
        <w:rPr>
          <w:spacing w:val="-13"/>
        </w:rPr>
        <w:t xml:space="preserve"> </w:t>
      </w:r>
      <w:r>
        <w:t>ознайомлення</w:t>
      </w:r>
      <w:r>
        <w:rPr>
          <w:spacing w:val="-13"/>
        </w:rPr>
        <w:t xml:space="preserve"> </w:t>
      </w:r>
      <w:r>
        <w:t>з</w:t>
      </w:r>
      <w:r>
        <w:rPr>
          <w:spacing w:val="-14"/>
        </w:rPr>
        <w:t xml:space="preserve"> </w:t>
      </w:r>
      <w:r>
        <w:t>курсами</w:t>
      </w:r>
      <w:r>
        <w:rPr>
          <w:spacing w:val="-13"/>
        </w:rPr>
        <w:t xml:space="preserve"> </w:t>
      </w:r>
      <w:r>
        <w:t>та</w:t>
      </w:r>
      <w:r>
        <w:rPr>
          <w:spacing w:val="-16"/>
        </w:rPr>
        <w:t xml:space="preserve"> </w:t>
      </w:r>
      <w:r>
        <w:t>не</w:t>
      </w:r>
      <w:r>
        <w:rPr>
          <w:spacing w:val="-16"/>
        </w:rPr>
        <w:t xml:space="preserve"> </w:t>
      </w:r>
      <w:r>
        <w:t xml:space="preserve">переходять </w:t>
      </w:r>
      <w:r>
        <w:t>до</w:t>
      </w:r>
      <w:r>
        <w:rPr>
          <w:spacing w:val="-14"/>
        </w:rPr>
        <w:t xml:space="preserve"> </w:t>
      </w:r>
      <w:r>
        <w:t>пробного</w:t>
      </w:r>
      <w:r>
        <w:rPr>
          <w:spacing w:val="-16"/>
        </w:rPr>
        <w:t xml:space="preserve"> </w:t>
      </w:r>
      <w:r>
        <w:t>уроку</w:t>
      </w:r>
      <w:r>
        <w:rPr>
          <w:spacing w:val="-14"/>
        </w:rPr>
        <w:t xml:space="preserve"> </w:t>
      </w:r>
      <w:r>
        <w:t>через</w:t>
      </w:r>
      <w:r>
        <w:rPr>
          <w:spacing w:val="-15"/>
        </w:rPr>
        <w:t xml:space="preserve"> </w:t>
      </w:r>
      <w:r>
        <w:t>недоліки</w:t>
      </w:r>
      <w:r>
        <w:rPr>
          <w:spacing w:val="-14"/>
        </w:rPr>
        <w:t xml:space="preserve"> </w:t>
      </w:r>
      <w:r>
        <w:t>в</w:t>
      </w:r>
      <w:r>
        <w:rPr>
          <w:spacing w:val="-16"/>
        </w:rPr>
        <w:t xml:space="preserve"> </w:t>
      </w:r>
      <w:r>
        <w:t>структурі</w:t>
      </w:r>
      <w:r>
        <w:rPr>
          <w:spacing w:val="-14"/>
        </w:rPr>
        <w:t xml:space="preserve"> </w:t>
      </w:r>
      <w:r>
        <w:t>сайту</w:t>
      </w:r>
      <w:r>
        <w:rPr>
          <w:spacing w:val="-14"/>
        </w:rPr>
        <w:t xml:space="preserve"> </w:t>
      </w:r>
      <w:r>
        <w:t>та</w:t>
      </w:r>
      <w:r>
        <w:rPr>
          <w:spacing w:val="-15"/>
        </w:rPr>
        <w:t xml:space="preserve"> </w:t>
      </w:r>
      <w:r>
        <w:t>недостатню</w:t>
      </w:r>
      <w:r>
        <w:rPr>
          <w:spacing w:val="-16"/>
        </w:rPr>
        <w:t xml:space="preserve"> </w:t>
      </w:r>
      <w:r>
        <w:t>інтерактивність. Крім того, найпоширеніші заперечення клієнтів, виявлені через CRM-систему, включають:</w:t>
      </w:r>
      <w:r>
        <w:rPr>
          <w:spacing w:val="-18"/>
        </w:rPr>
        <w:t xml:space="preserve"> </w:t>
      </w:r>
      <w:r>
        <w:t>високі</w:t>
      </w:r>
      <w:r>
        <w:rPr>
          <w:spacing w:val="-16"/>
        </w:rPr>
        <w:t xml:space="preserve"> </w:t>
      </w:r>
      <w:r>
        <w:t>ціни</w:t>
      </w:r>
      <w:r>
        <w:rPr>
          <w:spacing w:val="-17"/>
        </w:rPr>
        <w:t xml:space="preserve"> </w:t>
      </w:r>
      <w:r>
        <w:t>на</w:t>
      </w:r>
      <w:r>
        <w:rPr>
          <w:spacing w:val="-17"/>
        </w:rPr>
        <w:t xml:space="preserve"> </w:t>
      </w:r>
      <w:r>
        <w:t>індивідуальні</w:t>
      </w:r>
      <w:r>
        <w:rPr>
          <w:spacing w:val="-18"/>
        </w:rPr>
        <w:t xml:space="preserve"> </w:t>
      </w:r>
      <w:r>
        <w:t>курси,</w:t>
      </w:r>
      <w:r>
        <w:rPr>
          <w:spacing w:val="-17"/>
        </w:rPr>
        <w:t xml:space="preserve"> </w:t>
      </w:r>
      <w:r>
        <w:t>платний</w:t>
      </w:r>
      <w:r>
        <w:rPr>
          <w:spacing w:val="-17"/>
        </w:rPr>
        <w:t xml:space="preserve"> </w:t>
      </w:r>
      <w:r>
        <w:t>пробний</w:t>
      </w:r>
      <w:r>
        <w:rPr>
          <w:spacing w:val="-17"/>
        </w:rPr>
        <w:t xml:space="preserve"> </w:t>
      </w:r>
      <w:r>
        <w:t>урок,</w:t>
      </w:r>
      <w:r>
        <w:rPr>
          <w:spacing w:val="-17"/>
        </w:rPr>
        <w:t xml:space="preserve"> </w:t>
      </w:r>
      <w:r>
        <w:t>незручність занять</w:t>
      </w:r>
      <w:r>
        <w:rPr>
          <w:spacing w:val="-2"/>
        </w:rPr>
        <w:t xml:space="preserve"> </w:t>
      </w:r>
      <w:r>
        <w:t>у великих г</w:t>
      </w:r>
      <w:r>
        <w:t>рупах,</w:t>
      </w:r>
      <w:r>
        <w:rPr>
          <w:spacing w:val="-1"/>
        </w:rPr>
        <w:t xml:space="preserve"> </w:t>
      </w:r>
      <w:r>
        <w:t>а</w:t>
      </w:r>
      <w:r>
        <w:rPr>
          <w:spacing w:val="-1"/>
        </w:rPr>
        <w:t xml:space="preserve"> </w:t>
      </w:r>
      <w:r>
        <w:t>також відсутність</w:t>
      </w:r>
      <w:r>
        <w:rPr>
          <w:spacing w:val="-2"/>
        </w:rPr>
        <w:t xml:space="preserve"> </w:t>
      </w:r>
      <w:r>
        <w:t>спеціалізованих курсів</w:t>
      </w:r>
      <w:r>
        <w:rPr>
          <w:spacing w:val="-1"/>
        </w:rPr>
        <w:t xml:space="preserve"> </w:t>
      </w:r>
      <w:r>
        <w:t>підготовки до міжнародних іспитів. Це призводить до значних втрат клієнтів на етапі прийняття остаточного рішення про покупку курсу.</w:t>
      </w:r>
    </w:p>
    <w:p w14:paraId="5B053A7E" w14:textId="77777777" w:rsidR="00A13F87" w:rsidRDefault="00AE16AA">
      <w:pPr>
        <w:pStyle w:val="a3"/>
        <w:spacing w:line="360" w:lineRule="auto"/>
        <w:ind w:right="140" w:firstLine="719"/>
      </w:pPr>
      <w:r>
        <w:t xml:space="preserve">Основними джерелами трафіку є прямі заходи, що вказує на </w:t>
      </w:r>
      <w:proofErr w:type="spellStart"/>
      <w:r>
        <w:t>впізнаваність</w:t>
      </w:r>
      <w:proofErr w:type="spellEnd"/>
      <w:r>
        <w:t xml:space="preserve"> бренду, однак залежність від платної реклами залишає</w:t>
      </w:r>
      <w:r>
        <w:t>ться високою, що підвищує вартість</w:t>
      </w:r>
      <w:r>
        <w:rPr>
          <w:spacing w:val="-18"/>
        </w:rPr>
        <w:t xml:space="preserve"> </w:t>
      </w:r>
      <w:r>
        <w:t>залучення</w:t>
      </w:r>
      <w:r>
        <w:rPr>
          <w:spacing w:val="-15"/>
        </w:rPr>
        <w:t xml:space="preserve"> </w:t>
      </w:r>
      <w:r>
        <w:t>клієнтів.</w:t>
      </w:r>
      <w:r>
        <w:rPr>
          <w:spacing w:val="-18"/>
        </w:rPr>
        <w:t xml:space="preserve"> </w:t>
      </w:r>
      <w:r>
        <w:t>Недостатня</w:t>
      </w:r>
      <w:r>
        <w:rPr>
          <w:spacing w:val="-15"/>
        </w:rPr>
        <w:t xml:space="preserve"> </w:t>
      </w:r>
      <w:r>
        <w:t>увага</w:t>
      </w:r>
      <w:r>
        <w:rPr>
          <w:spacing w:val="-18"/>
        </w:rPr>
        <w:t xml:space="preserve"> </w:t>
      </w:r>
      <w:r>
        <w:t>до</w:t>
      </w:r>
      <w:r>
        <w:rPr>
          <w:spacing w:val="-15"/>
        </w:rPr>
        <w:t xml:space="preserve"> </w:t>
      </w:r>
      <w:proofErr w:type="spellStart"/>
      <w:r>
        <w:t>email</w:t>
      </w:r>
      <w:proofErr w:type="spellEnd"/>
      <w:r>
        <w:t>-маркетингу</w:t>
      </w:r>
      <w:r>
        <w:rPr>
          <w:spacing w:val="-15"/>
        </w:rPr>
        <w:t xml:space="preserve"> </w:t>
      </w:r>
      <w:r>
        <w:t>і</w:t>
      </w:r>
      <w:r>
        <w:rPr>
          <w:spacing w:val="-17"/>
        </w:rPr>
        <w:t xml:space="preserve"> </w:t>
      </w:r>
      <w:r>
        <w:t>низький</w:t>
      </w:r>
      <w:r>
        <w:rPr>
          <w:spacing w:val="-18"/>
        </w:rPr>
        <w:t xml:space="preserve"> </w:t>
      </w:r>
      <w:r>
        <w:t xml:space="preserve">рівень дисплейної реклами свідчать про невикористані можливості залучення </w:t>
      </w:r>
      <w:proofErr w:type="spellStart"/>
      <w:r>
        <w:t>лідів</w:t>
      </w:r>
      <w:proofErr w:type="spellEnd"/>
      <w:r>
        <w:t>.</w:t>
      </w:r>
    </w:p>
    <w:p w14:paraId="72A1CF09" w14:textId="77777777" w:rsidR="00A13F87" w:rsidRDefault="00A13F87">
      <w:pPr>
        <w:pStyle w:val="a3"/>
        <w:spacing w:line="360" w:lineRule="auto"/>
        <w:sectPr w:rsidR="00A13F87">
          <w:pgSz w:w="11910" w:h="16840"/>
          <w:pgMar w:top="840" w:right="425" w:bottom="280" w:left="1275" w:header="578" w:footer="0" w:gutter="0"/>
          <w:cols w:space="720"/>
        </w:sectPr>
      </w:pPr>
    </w:p>
    <w:p w14:paraId="44906F40" w14:textId="77777777" w:rsidR="00A13F87" w:rsidRDefault="00AE16AA">
      <w:pPr>
        <w:pStyle w:val="1"/>
        <w:numPr>
          <w:ilvl w:val="0"/>
          <w:numId w:val="47"/>
        </w:numPr>
        <w:tabs>
          <w:tab w:val="left" w:pos="1021"/>
          <w:tab w:val="left" w:pos="2806"/>
        </w:tabs>
        <w:spacing w:line="362" w:lineRule="auto"/>
        <w:ind w:left="2806" w:right="810" w:hanging="1995"/>
        <w:jc w:val="left"/>
      </w:pPr>
      <w:r>
        <w:lastRenderedPageBreak/>
        <w:t>ФОРМУВАННЯ</w:t>
      </w:r>
      <w:r>
        <w:rPr>
          <w:spacing w:val="-12"/>
        </w:rPr>
        <w:t xml:space="preserve"> </w:t>
      </w:r>
      <w:r>
        <w:t>ПРОГРАМИ</w:t>
      </w:r>
      <w:r>
        <w:rPr>
          <w:spacing w:val="-13"/>
        </w:rPr>
        <w:t xml:space="preserve"> </w:t>
      </w:r>
      <w:r>
        <w:t>ПІДВИЩЕННЯ</w:t>
      </w:r>
      <w:r>
        <w:rPr>
          <w:spacing w:val="-12"/>
        </w:rPr>
        <w:t xml:space="preserve"> </w:t>
      </w:r>
      <w:r>
        <w:t>ЕФЕКТИВНОСТІ КОНВЕРТАЦІЇ ЛІДІВ В ПРОДАЖІ</w:t>
      </w:r>
    </w:p>
    <w:p w14:paraId="7408C223" w14:textId="77777777" w:rsidR="00A13F87" w:rsidRDefault="00A13F87">
      <w:pPr>
        <w:pStyle w:val="a3"/>
        <w:spacing w:before="155"/>
        <w:ind w:left="0"/>
        <w:jc w:val="left"/>
        <w:rPr>
          <w:b/>
        </w:rPr>
      </w:pPr>
    </w:p>
    <w:p w14:paraId="0F0CBB65" w14:textId="77777777" w:rsidR="00A13F87" w:rsidRDefault="00AE16AA">
      <w:pPr>
        <w:pStyle w:val="2"/>
        <w:numPr>
          <w:ilvl w:val="1"/>
          <w:numId w:val="47"/>
        </w:numPr>
        <w:tabs>
          <w:tab w:val="left" w:pos="1384"/>
        </w:tabs>
        <w:spacing w:line="360" w:lineRule="auto"/>
        <w:ind w:left="143" w:right="143" w:firstLine="719"/>
      </w:pPr>
      <w:r>
        <w:t>Рекомендації</w:t>
      </w:r>
      <w:r>
        <w:rPr>
          <w:spacing w:val="40"/>
        </w:rPr>
        <w:t xml:space="preserve"> </w:t>
      </w:r>
      <w:r>
        <w:t>з</w:t>
      </w:r>
      <w:r>
        <w:rPr>
          <w:spacing w:val="80"/>
        </w:rPr>
        <w:t xml:space="preserve"> </w:t>
      </w:r>
      <w:r>
        <w:t>ефективного</w:t>
      </w:r>
      <w:r>
        <w:rPr>
          <w:spacing w:val="80"/>
        </w:rPr>
        <w:t xml:space="preserve"> </w:t>
      </w:r>
      <w:r>
        <w:t>управління</w:t>
      </w:r>
      <w:r>
        <w:rPr>
          <w:spacing w:val="40"/>
        </w:rPr>
        <w:t xml:space="preserve"> </w:t>
      </w:r>
      <w:proofErr w:type="spellStart"/>
      <w:r>
        <w:t>лідами</w:t>
      </w:r>
      <w:proofErr w:type="spellEnd"/>
      <w:r>
        <w:rPr>
          <w:spacing w:val="40"/>
        </w:rPr>
        <w:t xml:space="preserve"> </w:t>
      </w:r>
      <w:r>
        <w:t>для</w:t>
      </w:r>
      <w:r>
        <w:rPr>
          <w:spacing w:val="40"/>
        </w:rPr>
        <w:t xml:space="preserve"> </w:t>
      </w:r>
      <w:r>
        <w:t>збільшення</w:t>
      </w:r>
      <w:r>
        <w:rPr>
          <w:spacing w:val="40"/>
        </w:rPr>
        <w:t xml:space="preserve"> </w:t>
      </w:r>
      <w:r>
        <w:t xml:space="preserve">конверсії </w:t>
      </w:r>
      <w:proofErr w:type="spellStart"/>
      <w:r>
        <w:t>лідів</w:t>
      </w:r>
      <w:proofErr w:type="spellEnd"/>
      <w:r>
        <w:t xml:space="preserve"> у продажі</w:t>
      </w:r>
    </w:p>
    <w:p w14:paraId="767DBCC6" w14:textId="77777777" w:rsidR="00A13F87" w:rsidRDefault="00A13F87">
      <w:pPr>
        <w:pStyle w:val="a3"/>
        <w:spacing w:before="162"/>
        <w:ind w:left="0"/>
        <w:jc w:val="left"/>
        <w:rPr>
          <w:b/>
        </w:rPr>
      </w:pPr>
    </w:p>
    <w:p w14:paraId="50BFE2C7" w14:textId="77777777" w:rsidR="00A13F87" w:rsidRDefault="00AE16AA">
      <w:pPr>
        <w:pStyle w:val="a3"/>
        <w:spacing w:line="360" w:lineRule="auto"/>
        <w:ind w:right="139" w:firstLine="719"/>
      </w:pPr>
      <w:r>
        <w:t xml:space="preserve">Управління </w:t>
      </w:r>
      <w:proofErr w:type="spellStart"/>
      <w:r>
        <w:t>лідами</w:t>
      </w:r>
      <w:proofErr w:type="spellEnd"/>
      <w:r>
        <w:t xml:space="preserve"> є дуже важливою складовою маркетингової стратегії підприємств на ринку </w:t>
      </w:r>
      <w:proofErr w:type="spellStart"/>
      <w:r>
        <w:t>освітньо-мовних</w:t>
      </w:r>
      <w:proofErr w:type="spellEnd"/>
      <w:r>
        <w:t xml:space="preserve"> послуг. Формування про</w:t>
      </w:r>
      <w:r>
        <w:t xml:space="preserve">грами з підвищення ефективності управління </w:t>
      </w:r>
      <w:proofErr w:type="spellStart"/>
      <w:r>
        <w:t>лідами</w:t>
      </w:r>
      <w:proofErr w:type="spellEnd"/>
      <w:r>
        <w:t xml:space="preserve"> включає застосування комплексного підходу, який включає постановку завдань, вибір методів та моделей, проведення розрахунків і моделювання, та насамперед, формулювання висновків і рекомендацій для вдосконал</w:t>
      </w:r>
      <w:r>
        <w:t xml:space="preserve">ення процесу роботи з </w:t>
      </w:r>
      <w:proofErr w:type="spellStart"/>
      <w:r>
        <w:t>лідами</w:t>
      </w:r>
      <w:proofErr w:type="spellEnd"/>
      <w:r>
        <w:t>.</w:t>
      </w:r>
    </w:p>
    <w:p w14:paraId="6C6BC707" w14:textId="77777777" w:rsidR="00A13F87" w:rsidRDefault="00AE16AA">
      <w:pPr>
        <w:pStyle w:val="a3"/>
        <w:spacing w:line="360" w:lineRule="auto"/>
        <w:ind w:right="135" w:firstLine="719"/>
      </w:pPr>
      <w:r>
        <w:t xml:space="preserve">На основі аналізу у попередніх розділах зазначимо, що основна проблема – це втрата значної частини </w:t>
      </w:r>
      <w:proofErr w:type="spellStart"/>
      <w:r>
        <w:t>лідів</w:t>
      </w:r>
      <w:proofErr w:type="spellEnd"/>
      <w:r>
        <w:t xml:space="preserve"> на різних етапах воронки продажів. Можна обумовити необхідність розробки оптимізаційної задачі, спрямованої на підвищення</w:t>
      </w:r>
      <w:r>
        <w:t xml:space="preserve"> конверсії з одного етапу на інший (від консультацій до оплати).</w:t>
      </w:r>
    </w:p>
    <w:p w14:paraId="7DBF5678" w14:textId="77777777" w:rsidR="00A13F87" w:rsidRDefault="00AE16AA">
      <w:pPr>
        <w:pStyle w:val="a3"/>
        <w:ind w:left="863"/>
      </w:pPr>
      <w:r>
        <w:t>Основними</w:t>
      </w:r>
      <w:r>
        <w:rPr>
          <w:spacing w:val="-10"/>
        </w:rPr>
        <w:t xml:space="preserve"> </w:t>
      </w:r>
      <w:r>
        <w:t>завданнями</w:t>
      </w:r>
      <w:r>
        <w:rPr>
          <w:spacing w:val="-10"/>
        </w:rPr>
        <w:t xml:space="preserve"> </w:t>
      </w:r>
      <w:r>
        <w:t>програми</w:t>
      </w:r>
      <w:r>
        <w:rPr>
          <w:spacing w:val="-9"/>
        </w:rPr>
        <w:t xml:space="preserve"> </w:t>
      </w:r>
      <w:r>
        <w:rPr>
          <w:spacing w:val="-5"/>
        </w:rPr>
        <w:t>є:</w:t>
      </w:r>
    </w:p>
    <w:p w14:paraId="30652E69" w14:textId="77777777" w:rsidR="00A13F87" w:rsidRDefault="00AE16AA">
      <w:pPr>
        <w:pStyle w:val="a5"/>
        <w:numPr>
          <w:ilvl w:val="0"/>
          <w:numId w:val="18"/>
        </w:numPr>
        <w:tabs>
          <w:tab w:val="left" w:pos="863"/>
        </w:tabs>
        <w:spacing w:before="161"/>
        <w:jc w:val="left"/>
        <w:rPr>
          <w:sz w:val="28"/>
        </w:rPr>
      </w:pPr>
      <w:r>
        <w:rPr>
          <w:sz w:val="28"/>
        </w:rPr>
        <w:t>Зменшення</w:t>
      </w:r>
      <w:r>
        <w:rPr>
          <w:spacing w:val="-8"/>
          <w:sz w:val="28"/>
        </w:rPr>
        <w:t xml:space="preserve"> </w:t>
      </w:r>
      <w:r>
        <w:rPr>
          <w:sz w:val="28"/>
        </w:rPr>
        <w:t>втрат</w:t>
      </w:r>
      <w:r>
        <w:rPr>
          <w:spacing w:val="-6"/>
          <w:sz w:val="28"/>
        </w:rPr>
        <w:t xml:space="preserve"> </w:t>
      </w:r>
      <w:proofErr w:type="spellStart"/>
      <w:r>
        <w:rPr>
          <w:sz w:val="28"/>
        </w:rPr>
        <w:t>лідів</w:t>
      </w:r>
      <w:proofErr w:type="spellEnd"/>
      <w:r>
        <w:rPr>
          <w:spacing w:val="-9"/>
          <w:sz w:val="28"/>
        </w:rPr>
        <w:t xml:space="preserve"> </w:t>
      </w:r>
      <w:r>
        <w:rPr>
          <w:sz w:val="28"/>
        </w:rPr>
        <w:t>на</w:t>
      </w:r>
      <w:r>
        <w:rPr>
          <w:spacing w:val="-6"/>
          <w:sz w:val="28"/>
        </w:rPr>
        <w:t xml:space="preserve"> </w:t>
      </w:r>
      <w:r>
        <w:rPr>
          <w:sz w:val="28"/>
        </w:rPr>
        <w:t>кожному</w:t>
      </w:r>
      <w:r>
        <w:rPr>
          <w:spacing w:val="-4"/>
          <w:sz w:val="28"/>
        </w:rPr>
        <w:t xml:space="preserve"> </w:t>
      </w:r>
      <w:r>
        <w:rPr>
          <w:sz w:val="28"/>
        </w:rPr>
        <w:t>етапі</w:t>
      </w:r>
      <w:r>
        <w:rPr>
          <w:spacing w:val="-5"/>
          <w:sz w:val="28"/>
        </w:rPr>
        <w:t xml:space="preserve"> </w:t>
      </w:r>
      <w:r>
        <w:rPr>
          <w:sz w:val="28"/>
        </w:rPr>
        <w:t>воронки</w:t>
      </w:r>
      <w:r>
        <w:rPr>
          <w:spacing w:val="-5"/>
          <w:sz w:val="28"/>
        </w:rPr>
        <w:t xml:space="preserve"> </w:t>
      </w:r>
      <w:r>
        <w:rPr>
          <w:spacing w:val="-2"/>
          <w:sz w:val="28"/>
        </w:rPr>
        <w:t>продажів;</w:t>
      </w:r>
    </w:p>
    <w:p w14:paraId="34B22C84" w14:textId="77777777" w:rsidR="00A13F87" w:rsidRDefault="00AE16AA">
      <w:pPr>
        <w:pStyle w:val="a5"/>
        <w:numPr>
          <w:ilvl w:val="0"/>
          <w:numId w:val="18"/>
        </w:numPr>
        <w:tabs>
          <w:tab w:val="left" w:pos="863"/>
        </w:tabs>
        <w:spacing w:before="163" w:line="360" w:lineRule="auto"/>
        <w:ind w:right="145"/>
        <w:jc w:val="left"/>
        <w:rPr>
          <w:sz w:val="28"/>
        </w:rPr>
      </w:pPr>
      <w:r>
        <w:rPr>
          <w:sz w:val="28"/>
        </w:rPr>
        <w:t>Оптимізація</w:t>
      </w:r>
      <w:r>
        <w:rPr>
          <w:spacing w:val="40"/>
          <w:sz w:val="28"/>
        </w:rPr>
        <w:t xml:space="preserve"> </w:t>
      </w:r>
      <w:r>
        <w:rPr>
          <w:sz w:val="28"/>
        </w:rPr>
        <w:t>процесу</w:t>
      </w:r>
      <w:r>
        <w:rPr>
          <w:spacing w:val="40"/>
          <w:sz w:val="28"/>
        </w:rPr>
        <w:t xml:space="preserve"> </w:t>
      </w:r>
      <w:r>
        <w:rPr>
          <w:sz w:val="28"/>
        </w:rPr>
        <w:t>роботи</w:t>
      </w:r>
      <w:r>
        <w:rPr>
          <w:spacing w:val="40"/>
          <w:sz w:val="28"/>
        </w:rPr>
        <w:t xml:space="preserve"> </w:t>
      </w:r>
      <w:r>
        <w:rPr>
          <w:sz w:val="28"/>
        </w:rPr>
        <w:t>з</w:t>
      </w:r>
      <w:r>
        <w:rPr>
          <w:spacing w:val="40"/>
          <w:sz w:val="28"/>
        </w:rPr>
        <w:t xml:space="preserve"> </w:t>
      </w:r>
      <w:r>
        <w:rPr>
          <w:sz w:val="28"/>
        </w:rPr>
        <w:t>потенційними</w:t>
      </w:r>
      <w:r>
        <w:rPr>
          <w:spacing w:val="40"/>
          <w:sz w:val="28"/>
        </w:rPr>
        <w:t xml:space="preserve"> </w:t>
      </w:r>
      <w:r>
        <w:rPr>
          <w:sz w:val="28"/>
        </w:rPr>
        <w:t>клієнтами</w:t>
      </w:r>
      <w:r>
        <w:rPr>
          <w:spacing w:val="40"/>
          <w:sz w:val="28"/>
        </w:rPr>
        <w:t xml:space="preserve"> </w:t>
      </w:r>
      <w:r>
        <w:rPr>
          <w:sz w:val="28"/>
        </w:rPr>
        <w:t>з</w:t>
      </w:r>
      <w:r>
        <w:rPr>
          <w:spacing w:val="40"/>
          <w:sz w:val="28"/>
        </w:rPr>
        <w:t xml:space="preserve"> </w:t>
      </w:r>
      <w:r>
        <w:rPr>
          <w:sz w:val="28"/>
        </w:rPr>
        <w:t>використанням CRM-системи підприємства;</w:t>
      </w:r>
    </w:p>
    <w:p w14:paraId="32628A89" w14:textId="77777777" w:rsidR="00A13F87" w:rsidRDefault="00AE16AA">
      <w:pPr>
        <w:pStyle w:val="a5"/>
        <w:numPr>
          <w:ilvl w:val="0"/>
          <w:numId w:val="18"/>
        </w:numPr>
        <w:tabs>
          <w:tab w:val="left" w:pos="863"/>
        </w:tabs>
        <w:spacing w:line="321" w:lineRule="exact"/>
        <w:jc w:val="left"/>
        <w:rPr>
          <w:sz w:val="28"/>
        </w:rPr>
      </w:pPr>
      <w:r>
        <w:rPr>
          <w:sz w:val="28"/>
        </w:rPr>
        <w:t>Підвищення</w:t>
      </w:r>
      <w:r>
        <w:rPr>
          <w:spacing w:val="-12"/>
          <w:sz w:val="28"/>
        </w:rPr>
        <w:t xml:space="preserve"> </w:t>
      </w:r>
      <w:r>
        <w:rPr>
          <w:sz w:val="28"/>
        </w:rPr>
        <w:t>рівня</w:t>
      </w:r>
      <w:r>
        <w:rPr>
          <w:spacing w:val="-9"/>
          <w:sz w:val="28"/>
        </w:rPr>
        <w:t xml:space="preserve"> </w:t>
      </w:r>
      <w:r>
        <w:rPr>
          <w:sz w:val="28"/>
        </w:rPr>
        <w:t>персоналізації</w:t>
      </w:r>
      <w:r>
        <w:rPr>
          <w:spacing w:val="-6"/>
          <w:sz w:val="28"/>
        </w:rPr>
        <w:t xml:space="preserve"> </w:t>
      </w:r>
      <w:r>
        <w:rPr>
          <w:sz w:val="28"/>
        </w:rPr>
        <w:t>підходу</w:t>
      </w:r>
      <w:r>
        <w:rPr>
          <w:spacing w:val="-6"/>
          <w:sz w:val="28"/>
        </w:rPr>
        <w:t xml:space="preserve"> </w:t>
      </w:r>
      <w:r>
        <w:rPr>
          <w:sz w:val="28"/>
        </w:rPr>
        <w:t>до</w:t>
      </w:r>
      <w:r>
        <w:rPr>
          <w:spacing w:val="-5"/>
          <w:sz w:val="28"/>
        </w:rPr>
        <w:t xml:space="preserve"> </w:t>
      </w:r>
      <w:r>
        <w:rPr>
          <w:spacing w:val="-2"/>
          <w:sz w:val="28"/>
        </w:rPr>
        <w:t>клієнтів;</w:t>
      </w:r>
    </w:p>
    <w:p w14:paraId="096987A9" w14:textId="77777777" w:rsidR="00A13F87" w:rsidRDefault="00AE16AA">
      <w:pPr>
        <w:pStyle w:val="a5"/>
        <w:numPr>
          <w:ilvl w:val="0"/>
          <w:numId w:val="18"/>
        </w:numPr>
        <w:tabs>
          <w:tab w:val="left" w:pos="863"/>
        </w:tabs>
        <w:spacing w:before="161" w:line="362" w:lineRule="auto"/>
        <w:ind w:right="145"/>
        <w:jc w:val="left"/>
        <w:rPr>
          <w:sz w:val="28"/>
        </w:rPr>
      </w:pPr>
      <w:r>
        <w:rPr>
          <w:sz w:val="28"/>
        </w:rPr>
        <w:t>Інтеграція</w:t>
      </w:r>
      <w:r>
        <w:rPr>
          <w:spacing w:val="-2"/>
          <w:sz w:val="28"/>
        </w:rPr>
        <w:t xml:space="preserve"> </w:t>
      </w:r>
      <w:r>
        <w:rPr>
          <w:sz w:val="28"/>
        </w:rPr>
        <w:t>нових</w:t>
      </w:r>
      <w:r>
        <w:rPr>
          <w:spacing w:val="-2"/>
          <w:sz w:val="28"/>
        </w:rPr>
        <w:t xml:space="preserve"> </w:t>
      </w:r>
      <w:r>
        <w:rPr>
          <w:sz w:val="28"/>
        </w:rPr>
        <w:t>цифрових</w:t>
      </w:r>
      <w:r>
        <w:rPr>
          <w:spacing w:val="-2"/>
          <w:sz w:val="28"/>
        </w:rPr>
        <w:t xml:space="preserve"> </w:t>
      </w:r>
      <w:r>
        <w:rPr>
          <w:sz w:val="28"/>
        </w:rPr>
        <w:t>інструментів</w:t>
      </w:r>
      <w:r>
        <w:rPr>
          <w:spacing w:val="-3"/>
          <w:sz w:val="28"/>
        </w:rPr>
        <w:t xml:space="preserve"> </w:t>
      </w:r>
      <w:r>
        <w:rPr>
          <w:sz w:val="28"/>
        </w:rPr>
        <w:t>для</w:t>
      </w:r>
      <w:r>
        <w:rPr>
          <w:spacing w:val="-2"/>
          <w:sz w:val="28"/>
        </w:rPr>
        <w:t xml:space="preserve"> </w:t>
      </w:r>
      <w:r>
        <w:rPr>
          <w:sz w:val="28"/>
        </w:rPr>
        <w:t>автоматизації</w:t>
      </w:r>
      <w:r>
        <w:rPr>
          <w:spacing w:val="-2"/>
          <w:sz w:val="28"/>
        </w:rPr>
        <w:t xml:space="preserve"> </w:t>
      </w:r>
      <w:r>
        <w:rPr>
          <w:sz w:val="28"/>
        </w:rPr>
        <w:t>процесу</w:t>
      </w:r>
      <w:r>
        <w:rPr>
          <w:spacing w:val="-2"/>
          <w:sz w:val="28"/>
        </w:rPr>
        <w:t xml:space="preserve"> </w:t>
      </w:r>
      <w:r>
        <w:rPr>
          <w:sz w:val="28"/>
        </w:rPr>
        <w:t>роботи</w:t>
      </w:r>
      <w:r>
        <w:rPr>
          <w:spacing w:val="-2"/>
          <w:sz w:val="28"/>
        </w:rPr>
        <w:t xml:space="preserve"> </w:t>
      </w:r>
      <w:r>
        <w:rPr>
          <w:sz w:val="28"/>
        </w:rPr>
        <w:t xml:space="preserve">з </w:t>
      </w:r>
      <w:proofErr w:type="spellStart"/>
      <w:r>
        <w:rPr>
          <w:spacing w:val="-2"/>
          <w:sz w:val="28"/>
        </w:rPr>
        <w:t>лідами</w:t>
      </w:r>
      <w:proofErr w:type="spellEnd"/>
      <w:r>
        <w:rPr>
          <w:spacing w:val="-2"/>
          <w:sz w:val="28"/>
        </w:rPr>
        <w:t>.</w:t>
      </w:r>
    </w:p>
    <w:p w14:paraId="3086025D" w14:textId="77777777" w:rsidR="00A13F87" w:rsidRDefault="00AE16AA">
      <w:pPr>
        <w:pStyle w:val="a3"/>
        <w:spacing w:line="360" w:lineRule="auto"/>
        <w:ind w:right="135" w:firstLine="719"/>
      </w:pPr>
      <w:r>
        <w:t xml:space="preserve">Для розробки нашої програми було обрано багатофакторний підхід, він базується на використанні моделей воронки продажів і математичних методів оптимізації. Враховуючи особливості </w:t>
      </w:r>
      <w:proofErr w:type="spellStart"/>
      <w:r>
        <w:t>освітньо-мовних</w:t>
      </w:r>
      <w:proofErr w:type="spellEnd"/>
      <w:r>
        <w:t xml:space="preserve"> послуг буде доцільним застосування</w:t>
      </w:r>
      <w:r>
        <w:rPr>
          <w:spacing w:val="-11"/>
        </w:rPr>
        <w:t xml:space="preserve"> </w:t>
      </w:r>
      <w:r>
        <w:t>методу</w:t>
      </w:r>
      <w:r>
        <w:rPr>
          <w:spacing w:val="-11"/>
        </w:rPr>
        <w:t xml:space="preserve"> </w:t>
      </w:r>
      <w:r>
        <w:t>аналізу</w:t>
      </w:r>
      <w:r>
        <w:rPr>
          <w:spacing w:val="-11"/>
        </w:rPr>
        <w:t xml:space="preserve"> </w:t>
      </w:r>
      <w:r>
        <w:t>даних.</w:t>
      </w:r>
      <w:r>
        <w:rPr>
          <w:spacing w:val="-12"/>
        </w:rPr>
        <w:t xml:space="preserve"> </w:t>
      </w:r>
      <w:r>
        <w:t>Таким</w:t>
      </w:r>
      <w:r>
        <w:rPr>
          <w:spacing w:val="-11"/>
        </w:rPr>
        <w:t xml:space="preserve"> </w:t>
      </w:r>
      <w:r>
        <w:t>чином</w:t>
      </w:r>
      <w:r>
        <w:rPr>
          <w:spacing w:val="-11"/>
        </w:rPr>
        <w:t xml:space="preserve"> </w:t>
      </w:r>
      <w:r>
        <w:t>зможемо</w:t>
      </w:r>
      <w:r>
        <w:rPr>
          <w:spacing w:val="-11"/>
        </w:rPr>
        <w:t xml:space="preserve"> </w:t>
      </w:r>
      <w:r>
        <w:t>виявити</w:t>
      </w:r>
      <w:r>
        <w:rPr>
          <w:spacing w:val="-8"/>
        </w:rPr>
        <w:t xml:space="preserve"> </w:t>
      </w:r>
      <w:r>
        <w:t xml:space="preserve">закономірності втрат </w:t>
      </w:r>
      <w:proofErr w:type="spellStart"/>
      <w:r>
        <w:t>лідів</w:t>
      </w:r>
      <w:proofErr w:type="spellEnd"/>
      <w:r>
        <w:t>, а також методу імітаційного моделювання, щоб ми спрогнозували вплив запроваджених заходів на ефективність роботи підприємства.</w:t>
      </w:r>
    </w:p>
    <w:p w14:paraId="20156475" w14:textId="77777777" w:rsidR="00A13F87" w:rsidRDefault="00A13F87">
      <w:pPr>
        <w:pStyle w:val="a3"/>
        <w:spacing w:line="360" w:lineRule="auto"/>
        <w:sectPr w:rsidR="00A13F87">
          <w:pgSz w:w="11910" w:h="16840"/>
          <w:pgMar w:top="840" w:right="425" w:bottom="280" w:left="1275" w:header="578" w:footer="0" w:gutter="0"/>
          <w:cols w:space="720"/>
        </w:sectPr>
      </w:pPr>
    </w:p>
    <w:p w14:paraId="6FBB9898" w14:textId="77777777" w:rsidR="00A13F87" w:rsidRDefault="00AE16AA">
      <w:pPr>
        <w:pStyle w:val="a3"/>
        <w:spacing w:before="289" w:line="360" w:lineRule="auto"/>
        <w:ind w:right="137" w:firstLine="719"/>
      </w:pPr>
      <w:r>
        <w:lastRenderedPageBreak/>
        <w:t xml:space="preserve">На основі опису підходів до </w:t>
      </w:r>
      <w:proofErr w:type="spellStart"/>
      <w:r>
        <w:t>лідогенерації</w:t>
      </w:r>
      <w:proofErr w:type="spellEnd"/>
      <w:r>
        <w:t xml:space="preserve"> у Таблиці 1.2, шко</w:t>
      </w:r>
      <w:r>
        <w:t xml:space="preserve">лі розмовної англійської «ESL», яка працює на ринку </w:t>
      </w:r>
      <w:proofErr w:type="spellStart"/>
      <w:r>
        <w:t>освітньо-мовних</w:t>
      </w:r>
      <w:proofErr w:type="spellEnd"/>
      <w:r>
        <w:t xml:space="preserve"> послуг, рекомендовано використати вхідний (</w:t>
      </w:r>
      <w:proofErr w:type="spellStart"/>
      <w:r>
        <w:t>inbound</w:t>
      </w:r>
      <w:proofErr w:type="spellEnd"/>
      <w:r>
        <w:t xml:space="preserve">) підхід до </w:t>
      </w:r>
      <w:proofErr w:type="spellStart"/>
      <w:r>
        <w:t>лідогенерації</w:t>
      </w:r>
      <w:proofErr w:type="spellEnd"/>
      <w:r>
        <w:t>. Тому що він акцентується на</w:t>
      </w:r>
      <w:r>
        <w:rPr>
          <w:spacing w:val="-3"/>
        </w:rPr>
        <w:t xml:space="preserve"> </w:t>
      </w:r>
      <w:r>
        <w:t>отримання</w:t>
      </w:r>
      <w:r>
        <w:rPr>
          <w:spacing w:val="-2"/>
        </w:rPr>
        <w:t xml:space="preserve"> </w:t>
      </w:r>
      <w:r>
        <w:t>саме</w:t>
      </w:r>
      <w:r>
        <w:rPr>
          <w:spacing w:val="-3"/>
        </w:rPr>
        <w:t xml:space="preserve"> </w:t>
      </w:r>
      <w:r>
        <w:t>потенційних</w:t>
      </w:r>
      <w:r>
        <w:rPr>
          <w:spacing w:val="-2"/>
        </w:rPr>
        <w:t xml:space="preserve"> </w:t>
      </w:r>
      <w:r>
        <w:t>клієнтів</w:t>
      </w:r>
      <w:r>
        <w:rPr>
          <w:spacing w:val="-3"/>
        </w:rPr>
        <w:t xml:space="preserve"> </w:t>
      </w:r>
      <w:r>
        <w:t>-</w:t>
      </w:r>
      <w:r>
        <w:rPr>
          <w:spacing w:val="-4"/>
        </w:rPr>
        <w:t xml:space="preserve"> </w:t>
      </w:r>
      <w:r>
        <w:t>методом</w:t>
      </w:r>
      <w:r>
        <w:rPr>
          <w:spacing w:val="-3"/>
        </w:rPr>
        <w:t xml:space="preserve"> </w:t>
      </w:r>
      <w:r>
        <w:t>створення</w:t>
      </w:r>
      <w:r>
        <w:rPr>
          <w:spacing w:val="-3"/>
        </w:rPr>
        <w:t xml:space="preserve"> </w:t>
      </w:r>
      <w:r>
        <w:t>корисного</w:t>
      </w:r>
      <w:r>
        <w:rPr>
          <w:spacing w:val="-2"/>
        </w:rPr>
        <w:t xml:space="preserve"> </w:t>
      </w:r>
      <w:r>
        <w:t>контенту, побудову</w:t>
      </w:r>
      <w:r>
        <w:rPr>
          <w:spacing w:val="-13"/>
        </w:rPr>
        <w:t xml:space="preserve"> </w:t>
      </w:r>
      <w:r>
        <w:t>довгострокових</w:t>
      </w:r>
      <w:r>
        <w:rPr>
          <w:spacing w:val="-10"/>
        </w:rPr>
        <w:t xml:space="preserve"> </w:t>
      </w:r>
      <w:r>
        <w:t>взаємин</w:t>
      </w:r>
      <w:r>
        <w:rPr>
          <w:spacing w:val="-13"/>
        </w:rPr>
        <w:t xml:space="preserve"> </w:t>
      </w:r>
      <w:r>
        <w:t>і</w:t>
      </w:r>
      <w:r>
        <w:rPr>
          <w:spacing w:val="-10"/>
        </w:rPr>
        <w:t xml:space="preserve"> </w:t>
      </w:r>
      <w:r>
        <w:t>надання</w:t>
      </w:r>
      <w:r>
        <w:rPr>
          <w:spacing w:val="-13"/>
        </w:rPr>
        <w:t xml:space="preserve"> </w:t>
      </w:r>
      <w:r>
        <w:t>цінності</w:t>
      </w:r>
      <w:r>
        <w:rPr>
          <w:spacing w:val="-10"/>
        </w:rPr>
        <w:t xml:space="preserve"> </w:t>
      </w:r>
      <w:r>
        <w:t>(ще</w:t>
      </w:r>
      <w:r>
        <w:rPr>
          <w:spacing w:val="-14"/>
        </w:rPr>
        <w:t xml:space="preserve"> </w:t>
      </w:r>
      <w:r>
        <w:t>до</w:t>
      </w:r>
      <w:r>
        <w:rPr>
          <w:spacing w:val="-12"/>
        </w:rPr>
        <w:t xml:space="preserve"> </w:t>
      </w:r>
      <w:r>
        <w:t>того,</w:t>
      </w:r>
      <w:r>
        <w:rPr>
          <w:spacing w:val="-12"/>
        </w:rPr>
        <w:t xml:space="preserve"> </w:t>
      </w:r>
      <w:r>
        <w:t>як</w:t>
      </w:r>
      <w:r>
        <w:rPr>
          <w:spacing w:val="-11"/>
        </w:rPr>
        <w:t xml:space="preserve"> </w:t>
      </w:r>
      <w:r>
        <w:t>лід</w:t>
      </w:r>
      <w:r>
        <w:rPr>
          <w:spacing w:val="-10"/>
        </w:rPr>
        <w:t xml:space="preserve"> </w:t>
      </w:r>
      <w:r>
        <w:t>готовий</w:t>
      </w:r>
      <w:r>
        <w:rPr>
          <w:spacing w:val="-13"/>
        </w:rPr>
        <w:t xml:space="preserve"> </w:t>
      </w:r>
      <w:r>
        <w:t xml:space="preserve">до </w:t>
      </w:r>
      <w:r>
        <w:rPr>
          <w:spacing w:val="-2"/>
        </w:rPr>
        <w:t>покупки).</w:t>
      </w:r>
    </w:p>
    <w:p w14:paraId="0AD9F2FD" w14:textId="77777777" w:rsidR="00A13F87" w:rsidRDefault="00AE16AA">
      <w:pPr>
        <w:pStyle w:val="a3"/>
        <w:spacing w:before="2"/>
        <w:ind w:left="863"/>
      </w:pPr>
      <w:r>
        <w:t>Переваги</w:t>
      </w:r>
      <w:r>
        <w:rPr>
          <w:spacing w:val="-8"/>
        </w:rPr>
        <w:t xml:space="preserve"> </w:t>
      </w:r>
      <w:r>
        <w:t>вхідного</w:t>
      </w:r>
      <w:r>
        <w:rPr>
          <w:spacing w:val="-9"/>
        </w:rPr>
        <w:t xml:space="preserve"> </w:t>
      </w:r>
      <w:r>
        <w:t>підходу</w:t>
      </w:r>
      <w:r>
        <w:rPr>
          <w:spacing w:val="-7"/>
        </w:rPr>
        <w:t xml:space="preserve"> </w:t>
      </w:r>
      <w:r>
        <w:t>до</w:t>
      </w:r>
      <w:r>
        <w:rPr>
          <w:spacing w:val="-6"/>
        </w:rPr>
        <w:t xml:space="preserve"> </w:t>
      </w:r>
      <w:proofErr w:type="spellStart"/>
      <w:r>
        <w:t>лідогенерації</w:t>
      </w:r>
      <w:proofErr w:type="spellEnd"/>
      <w:r>
        <w:rPr>
          <w:spacing w:val="-7"/>
        </w:rPr>
        <w:t xml:space="preserve"> </w:t>
      </w:r>
      <w:r>
        <w:t>для</w:t>
      </w:r>
      <w:r>
        <w:rPr>
          <w:spacing w:val="-7"/>
        </w:rPr>
        <w:t xml:space="preserve"> </w:t>
      </w:r>
      <w:r>
        <w:t>підприємства</w:t>
      </w:r>
      <w:r>
        <w:rPr>
          <w:spacing w:val="-3"/>
        </w:rPr>
        <w:t xml:space="preserve"> </w:t>
      </w:r>
      <w:r>
        <w:rPr>
          <w:spacing w:val="-2"/>
        </w:rPr>
        <w:t>«ESL»:</w:t>
      </w:r>
    </w:p>
    <w:p w14:paraId="664B7972" w14:textId="77777777" w:rsidR="00A13F87" w:rsidRDefault="00AE16AA">
      <w:pPr>
        <w:pStyle w:val="a5"/>
        <w:numPr>
          <w:ilvl w:val="0"/>
          <w:numId w:val="18"/>
        </w:numPr>
        <w:tabs>
          <w:tab w:val="left" w:pos="863"/>
        </w:tabs>
        <w:spacing w:before="160" w:line="360" w:lineRule="auto"/>
        <w:ind w:right="136"/>
        <w:rPr>
          <w:sz w:val="28"/>
        </w:rPr>
      </w:pPr>
      <w:r>
        <w:rPr>
          <w:sz w:val="28"/>
        </w:rPr>
        <w:t>Вхідний</w:t>
      </w:r>
      <w:r>
        <w:rPr>
          <w:spacing w:val="-6"/>
          <w:sz w:val="28"/>
        </w:rPr>
        <w:t xml:space="preserve"> </w:t>
      </w:r>
      <w:r>
        <w:rPr>
          <w:sz w:val="28"/>
        </w:rPr>
        <w:t>підхід</w:t>
      </w:r>
      <w:r>
        <w:rPr>
          <w:spacing w:val="-5"/>
          <w:sz w:val="28"/>
        </w:rPr>
        <w:t xml:space="preserve"> </w:t>
      </w:r>
      <w:r>
        <w:rPr>
          <w:sz w:val="28"/>
        </w:rPr>
        <w:t>орієнтується</w:t>
      </w:r>
      <w:r>
        <w:rPr>
          <w:spacing w:val="-6"/>
          <w:sz w:val="28"/>
        </w:rPr>
        <w:t xml:space="preserve"> </w:t>
      </w:r>
      <w:r>
        <w:rPr>
          <w:sz w:val="28"/>
        </w:rPr>
        <w:t>на</w:t>
      </w:r>
      <w:r>
        <w:rPr>
          <w:spacing w:val="-6"/>
          <w:sz w:val="28"/>
        </w:rPr>
        <w:t xml:space="preserve"> </w:t>
      </w:r>
      <w:r>
        <w:rPr>
          <w:sz w:val="28"/>
        </w:rPr>
        <w:t>зацікавлених</w:t>
      </w:r>
      <w:r>
        <w:rPr>
          <w:spacing w:val="-6"/>
          <w:sz w:val="28"/>
        </w:rPr>
        <w:t xml:space="preserve"> </w:t>
      </w:r>
      <w:r>
        <w:rPr>
          <w:sz w:val="28"/>
        </w:rPr>
        <w:t>людей,</w:t>
      </w:r>
      <w:r>
        <w:rPr>
          <w:spacing w:val="-7"/>
          <w:sz w:val="28"/>
        </w:rPr>
        <w:t xml:space="preserve"> </w:t>
      </w:r>
      <w:r>
        <w:rPr>
          <w:sz w:val="28"/>
        </w:rPr>
        <w:t>які</w:t>
      </w:r>
      <w:r>
        <w:rPr>
          <w:spacing w:val="-5"/>
          <w:sz w:val="28"/>
        </w:rPr>
        <w:t xml:space="preserve"> </w:t>
      </w:r>
      <w:r>
        <w:rPr>
          <w:sz w:val="28"/>
        </w:rPr>
        <w:t>самостійно</w:t>
      </w:r>
      <w:r>
        <w:rPr>
          <w:spacing w:val="-6"/>
          <w:sz w:val="28"/>
        </w:rPr>
        <w:t xml:space="preserve"> </w:t>
      </w:r>
      <w:r>
        <w:rPr>
          <w:sz w:val="28"/>
        </w:rPr>
        <w:t>шукають освітні послу</w:t>
      </w:r>
      <w:r>
        <w:rPr>
          <w:sz w:val="28"/>
        </w:rPr>
        <w:t>ги. А це, насамперед, підвищує імовірність їх конверсії на наступних етапах.</w:t>
      </w:r>
    </w:p>
    <w:p w14:paraId="787F0AB0" w14:textId="77777777" w:rsidR="00A13F87" w:rsidRDefault="00AE16AA">
      <w:pPr>
        <w:pStyle w:val="a5"/>
        <w:numPr>
          <w:ilvl w:val="0"/>
          <w:numId w:val="18"/>
        </w:numPr>
        <w:tabs>
          <w:tab w:val="left" w:pos="863"/>
        </w:tabs>
        <w:spacing w:before="1" w:line="360" w:lineRule="auto"/>
        <w:ind w:right="136"/>
        <w:rPr>
          <w:sz w:val="28"/>
        </w:rPr>
      </w:pPr>
      <w:r>
        <w:rPr>
          <w:sz w:val="28"/>
        </w:rPr>
        <w:t>Освітньо-</w:t>
      </w:r>
      <w:proofErr w:type="spellStart"/>
      <w:r>
        <w:rPr>
          <w:sz w:val="28"/>
        </w:rPr>
        <w:t>мовні</w:t>
      </w:r>
      <w:proofErr w:type="spellEnd"/>
      <w:r>
        <w:rPr>
          <w:sz w:val="28"/>
        </w:rPr>
        <w:t xml:space="preserve"> послуги мають циклічний характер, тобто клієнти шукають розв’язання конкретної проблеми (це може бути - вивчення мови складання іспитів</w:t>
      </w:r>
      <w:r>
        <w:rPr>
          <w:spacing w:val="-18"/>
          <w:sz w:val="28"/>
        </w:rPr>
        <w:t xml:space="preserve"> </w:t>
      </w:r>
      <w:r>
        <w:rPr>
          <w:sz w:val="28"/>
        </w:rPr>
        <w:t>або</w:t>
      </w:r>
      <w:r>
        <w:rPr>
          <w:spacing w:val="-17"/>
          <w:sz w:val="28"/>
        </w:rPr>
        <w:t xml:space="preserve"> </w:t>
      </w:r>
      <w:r>
        <w:rPr>
          <w:sz w:val="28"/>
        </w:rPr>
        <w:t>подорожей).</w:t>
      </w:r>
      <w:r>
        <w:rPr>
          <w:spacing w:val="-18"/>
          <w:sz w:val="28"/>
        </w:rPr>
        <w:t xml:space="preserve"> </w:t>
      </w:r>
      <w:r>
        <w:rPr>
          <w:sz w:val="28"/>
        </w:rPr>
        <w:t>Вхідний</w:t>
      </w:r>
      <w:r>
        <w:rPr>
          <w:spacing w:val="-17"/>
          <w:sz w:val="28"/>
        </w:rPr>
        <w:t xml:space="preserve"> </w:t>
      </w:r>
      <w:r>
        <w:rPr>
          <w:sz w:val="28"/>
        </w:rPr>
        <w:t>маркетинг</w:t>
      </w:r>
      <w:r>
        <w:rPr>
          <w:spacing w:val="-18"/>
          <w:sz w:val="28"/>
        </w:rPr>
        <w:t xml:space="preserve"> </w:t>
      </w:r>
      <w:r>
        <w:rPr>
          <w:sz w:val="28"/>
        </w:rPr>
        <w:t>задовольнить</w:t>
      </w:r>
      <w:r>
        <w:rPr>
          <w:spacing w:val="-17"/>
          <w:sz w:val="28"/>
        </w:rPr>
        <w:t xml:space="preserve"> </w:t>
      </w:r>
      <w:r>
        <w:rPr>
          <w:sz w:val="28"/>
        </w:rPr>
        <w:t>усі</w:t>
      </w:r>
      <w:r>
        <w:rPr>
          <w:spacing w:val="-18"/>
          <w:sz w:val="28"/>
        </w:rPr>
        <w:t xml:space="preserve"> </w:t>
      </w:r>
      <w:r>
        <w:rPr>
          <w:sz w:val="28"/>
        </w:rPr>
        <w:t>їхні</w:t>
      </w:r>
      <w:r>
        <w:rPr>
          <w:spacing w:val="-17"/>
          <w:sz w:val="28"/>
        </w:rPr>
        <w:t xml:space="preserve"> </w:t>
      </w:r>
      <w:r>
        <w:rPr>
          <w:sz w:val="28"/>
        </w:rPr>
        <w:t>запити</w:t>
      </w:r>
      <w:r>
        <w:rPr>
          <w:spacing w:val="-18"/>
          <w:sz w:val="28"/>
        </w:rPr>
        <w:t xml:space="preserve"> </w:t>
      </w:r>
      <w:r>
        <w:rPr>
          <w:sz w:val="28"/>
        </w:rPr>
        <w:t>саме тоді, коли це буде потрібно.</w:t>
      </w:r>
    </w:p>
    <w:p w14:paraId="3CCA00F1" w14:textId="77777777" w:rsidR="00A13F87" w:rsidRDefault="00AE16AA">
      <w:pPr>
        <w:pStyle w:val="a3"/>
        <w:spacing w:before="1" w:line="360" w:lineRule="auto"/>
        <w:ind w:right="141" w:firstLine="360"/>
      </w:pPr>
      <w:r>
        <w:t xml:space="preserve">Аналізуючи інструменти </w:t>
      </w:r>
      <w:proofErr w:type="spellStart"/>
      <w:r>
        <w:t>лідогенерації</w:t>
      </w:r>
      <w:proofErr w:type="spellEnd"/>
      <w:r>
        <w:t xml:space="preserve"> на рисунку 1.2, </w:t>
      </w:r>
      <w:proofErr w:type="spellStart"/>
      <w:r>
        <w:t>можно</w:t>
      </w:r>
      <w:proofErr w:type="spellEnd"/>
      <w:r>
        <w:t xml:space="preserve"> надати рекомендації для школи ESL щодо вибору інструментів.</w:t>
      </w:r>
    </w:p>
    <w:p w14:paraId="2C92F2E5" w14:textId="77777777" w:rsidR="00A13F87" w:rsidRDefault="00AE16AA">
      <w:pPr>
        <w:pStyle w:val="a5"/>
        <w:numPr>
          <w:ilvl w:val="1"/>
          <w:numId w:val="18"/>
        </w:numPr>
        <w:tabs>
          <w:tab w:val="left" w:pos="1142"/>
        </w:tabs>
        <w:spacing w:line="321" w:lineRule="exact"/>
        <w:ind w:left="1142" w:hanging="279"/>
        <w:jc w:val="both"/>
        <w:rPr>
          <w:sz w:val="28"/>
        </w:rPr>
      </w:pPr>
      <w:r>
        <w:rPr>
          <w:sz w:val="28"/>
        </w:rPr>
        <w:t>SEO</w:t>
      </w:r>
      <w:r>
        <w:rPr>
          <w:spacing w:val="-4"/>
          <w:sz w:val="28"/>
        </w:rPr>
        <w:t xml:space="preserve"> </w:t>
      </w:r>
      <w:r>
        <w:rPr>
          <w:sz w:val="28"/>
        </w:rPr>
        <w:t>та</w:t>
      </w:r>
      <w:r>
        <w:rPr>
          <w:spacing w:val="-3"/>
          <w:sz w:val="28"/>
        </w:rPr>
        <w:t xml:space="preserve"> </w:t>
      </w:r>
      <w:r>
        <w:rPr>
          <w:sz w:val="28"/>
        </w:rPr>
        <w:t>контент-</w:t>
      </w:r>
      <w:r>
        <w:rPr>
          <w:spacing w:val="-2"/>
          <w:sz w:val="28"/>
        </w:rPr>
        <w:t>маркетинг</w:t>
      </w:r>
    </w:p>
    <w:p w14:paraId="1C7D10C3" w14:textId="77777777" w:rsidR="00A13F87" w:rsidRDefault="00AE16AA">
      <w:pPr>
        <w:pStyle w:val="a3"/>
        <w:spacing w:before="160" w:line="360" w:lineRule="auto"/>
        <w:ind w:right="137" w:firstLine="719"/>
      </w:pPr>
      <w:r>
        <w:t>Освітня тематика має високе ран</w:t>
      </w:r>
      <w:r>
        <w:t xml:space="preserve">жування у </w:t>
      </w:r>
      <w:proofErr w:type="spellStart"/>
      <w:r>
        <w:t>Google</w:t>
      </w:r>
      <w:proofErr w:type="spellEnd"/>
      <w:r>
        <w:t>, а якісний контент буде підвищувати лояльність до бренду та встановлювати довіру. Контент і SEO створюють постійний трафік на сайт та соціальні мережі.</w:t>
      </w:r>
    </w:p>
    <w:p w14:paraId="04F8CCF4" w14:textId="77777777" w:rsidR="00A13F87" w:rsidRDefault="00AE16AA">
      <w:pPr>
        <w:pStyle w:val="a5"/>
        <w:numPr>
          <w:ilvl w:val="1"/>
          <w:numId w:val="18"/>
        </w:numPr>
        <w:tabs>
          <w:tab w:val="left" w:pos="1142"/>
        </w:tabs>
        <w:spacing w:before="1"/>
        <w:ind w:left="1142" w:hanging="279"/>
        <w:jc w:val="both"/>
        <w:rPr>
          <w:sz w:val="28"/>
        </w:rPr>
      </w:pPr>
      <w:r>
        <w:rPr>
          <w:sz w:val="28"/>
        </w:rPr>
        <w:t>Соціальні</w:t>
      </w:r>
      <w:r>
        <w:rPr>
          <w:spacing w:val="-7"/>
          <w:sz w:val="28"/>
        </w:rPr>
        <w:t xml:space="preserve"> </w:t>
      </w:r>
      <w:r>
        <w:rPr>
          <w:sz w:val="28"/>
        </w:rPr>
        <w:t>мережі</w:t>
      </w:r>
      <w:r>
        <w:rPr>
          <w:spacing w:val="-7"/>
          <w:sz w:val="28"/>
        </w:rPr>
        <w:t xml:space="preserve"> </w:t>
      </w:r>
      <w:r>
        <w:rPr>
          <w:sz w:val="28"/>
        </w:rPr>
        <w:t>та</w:t>
      </w:r>
      <w:r>
        <w:rPr>
          <w:spacing w:val="-6"/>
          <w:sz w:val="28"/>
        </w:rPr>
        <w:t xml:space="preserve"> </w:t>
      </w:r>
      <w:proofErr w:type="spellStart"/>
      <w:r>
        <w:rPr>
          <w:sz w:val="28"/>
        </w:rPr>
        <w:t>таргетована</w:t>
      </w:r>
      <w:proofErr w:type="spellEnd"/>
      <w:r>
        <w:rPr>
          <w:spacing w:val="-5"/>
          <w:sz w:val="28"/>
        </w:rPr>
        <w:t xml:space="preserve"> </w:t>
      </w:r>
      <w:r>
        <w:rPr>
          <w:spacing w:val="-2"/>
          <w:sz w:val="28"/>
        </w:rPr>
        <w:t>реклама</w:t>
      </w:r>
    </w:p>
    <w:p w14:paraId="57DB6463" w14:textId="77777777" w:rsidR="00A13F87" w:rsidRDefault="00AE16AA">
      <w:pPr>
        <w:pStyle w:val="a3"/>
        <w:spacing w:before="161" w:line="360" w:lineRule="auto"/>
        <w:ind w:right="142" w:firstLine="719"/>
      </w:pPr>
      <w:r>
        <w:t xml:space="preserve">Соціальні мережі, по практиці, активно використовують молодь та батьки, які шукають курси для своїх дітей. На даний час, </w:t>
      </w:r>
      <w:proofErr w:type="spellStart"/>
      <w:r>
        <w:t>соц</w:t>
      </w:r>
      <w:proofErr w:type="spellEnd"/>
      <w:r>
        <w:t xml:space="preserve"> мережі є сильним каналом трафіку на ринку </w:t>
      </w:r>
      <w:proofErr w:type="spellStart"/>
      <w:r>
        <w:t>освітньо-мовних</w:t>
      </w:r>
      <w:proofErr w:type="spellEnd"/>
      <w:r>
        <w:t xml:space="preserve"> послуг.</w:t>
      </w:r>
    </w:p>
    <w:p w14:paraId="16A70934" w14:textId="77777777" w:rsidR="00A13F87" w:rsidRDefault="00AE16AA">
      <w:pPr>
        <w:pStyle w:val="a5"/>
        <w:numPr>
          <w:ilvl w:val="1"/>
          <w:numId w:val="18"/>
        </w:numPr>
        <w:tabs>
          <w:tab w:val="left" w:pos="1142"/>
        </w:tabs>
        <w:spacing w:before="1"/>
        <w:ind w:left="1142" w:hanging="279"/>
        <w:jc w:val="both"/>
        <w:rPr>
          <w:sz w:val="28"/>
        </w:rPr>
      </w:pPr>
      <w:r>
        <w:rPr>
          <w:spacing w:val="-2"/>
          <w:sz w:val="28"/>
        </w:rPr>
        <w:t>Лід-магніти</w:t>
      </w:r>
    </w:p>
    <w:p w14:paraId="2118BE33" w14:textId="77777777" w:rsidR="00A13F87" w:rsidRDefault="00AE16AA">
      <w:pPr>
        <w:pStyle w:val="a3"/>
        <w:spacing w:before="160" w:line="360" w:lineRule="auto"/>
        <w:ind w:right="138" w:firstLine="719"/>
      </w:pPr>
      <w:r>
        <w:t>Лід-магніти</w:t>
      </w:r>
      <w:r>
        <w:rPr>
          <w:spacing w:val="-18"/>
        </w:rPr>
        <w:t xml:space="preserve"> </w:t>
      </w:r>
      <w:r>
        <w:t>дають</w:t>
      </w:r>
      <w:r>
        <w:rPr>
          <w:spacing w:val="-17"/>
        </w:rPr>
        <w:t xml:space="preserve"> </w:t>
      </w:r>
      <w:r>
        <w:t>потенційному</w:t>
      </w:r>
      <w:r>
        <w:rPr>
          <w:spacing w:val="-18"/>
        </w:rPr>
        <w:t xml:space="preserve"> </w:t>
      </w:r>
      <w:r>
        <w:t>клієнту</w:t>
      </w:r>
      <w:r>
        <w:rPr>
          <w:spacing w:val="-17"/>
        </w:rPr>
        <w:t xml:space="preserve"> </w:t>
      </w:r>
      <w:r>
        <w:t>користь</w:t>
      </w:r>
      <w:r>
        <w:rPr>
          <w:spacing w:val="-18"/>
        </w:rPr>
        <w:t xml:space="preserve"> </w:t>
      </w:r>
      <w:r>
        <w:t>на</w:t>
      </w:r>
      <w:r>
        <w:rPr>
          <w:spacing w:val="-17"/>
        </w:rPr>
        <w:t xml:space="preserve"> </w:t>
      </w:r>
      <w:r>
        <w:t>пер</w:t>
      </w:r>
      <w:r>
        <w:t>шому</w:t>
      </w:r>
      <w:r>
        <w:rPr>
          <w:spacing w:val="-18"/>
        </w:rPr>
        <w:t xml:space="preserve"> </w:t>
      </w:r>
      <w:r>
        <w:t>етапі</w:t>
      </w:r>
      <w:r>
        <w:rPr>
          <w:spacing w:val="-17"/>
        </w:rPr>
        <w:t xml:space="preserve"> </w:t>
      </w:r>
      <w:r>
        <w:t>взаємодії, через</w:t>
      </w:r>
      <w:r>
        <w:rPr>
          <w:spacing w:val="-15"/>
        </w:rPr>
        <w:t xml:space="preserve"> </w:t>
      </w:r>
      <w:r>
        <w:t>цей</w:t>
      </w:r>
      <w:r>
        <w:rPr>
          <w:spacing w:val="-14"/>
        </w:rPr>
        <w:t xml:space="preserve"> </w:t>
      </w:r>
      <w:r>
        <w:t>фактор</w:t>
      </w:r>
      <w:r>
        <w:rPr>
          <w:spacing w:val="-13"/>
        </w:rPr>
        <w:t xml:space="preserve"> </w:t>
      </w:r>
      <w:r>
        <w:t>-</w:t>
      </w:r>
      <w:r>
        <w:rPr>
          <w:spacing w:val="-15"/>
        </w:rPr>
        <w:t xml:space="preserve"> </w:t>
      </w:r>
      <w:r>
        <w:t>створюють</w:t>
      </w:r>
      <w:r>
        <w:rPr>
          <w:spacing w:val="-16"/>
        </w:rPr>
        <w:t xml:space="preserve"> </w:t>
      </w:r>
      <w:r>
        <w:t>позитивне</w:t>
      </w:r>
      <w:r>
        <w:rPr>
          <w:spacing w:val="-15"/>
        </w:rPr>
        <w:t xml:space="preserve"> </w:t>
      </w:r>
      <w:r>
        <w:t>враження.</w:t>
      </w:r>
      <w:r>
        <w:rPr>
          <w:spacing w:val="-13"/>
        </w:rPr>
        <w:t xml:space="preserve"> </w:t>
      </w:r>
      <w:r>
        <w:t>Слід</w:t>
      </w:r>
      <w:r>
        <w:rPr>
          <w:spacing w:val="-14"/>
        </w:rPr>
        <w:t xml:space="preserve"> </w:t>
      </w:r>
      <w:r>
        <w:t>зазначити,</w:t>
      </w:r>
      <w:r>
        <w:rPr>
          <w:spacing w:val="-15"/>
        </w:rPr>
        <w:t xml:space="preserve"> </w:t>
      </w:r>
      <w:r>
        <w:t>що</w:t>
      </w:r>
      <w:r>
        <w:rPr>
          <w:spacing w:val="-14"/>
        </w:rPr>
        <w:t xml:space="preserve"> </w:t>
      </w:r>
      <w:r>
        <w:t>це</w:t>
      </w:r>
      <w:r>
        <w:rPr>
          <w:spacing w:val="-15"/>
        </w:rPr>
        <w:t xml:space="preserve"> </w:t>
      </w:r>
      <w:r>
        <w:t xml:space="preserve">швидкий процес залучення </w:t>
      </w:r>
      <w:proofErr w:type="spellStart"/>
      <w:r>
        <w:t>лідів</w:t>
      </w:r>
      <w:proofErr w:type="spellEnd"/>
      <w:r>
        <w:t>.</w:t>
      </w:r>
    </w:p>
    <w:p w14:paraId="4D4567BE" w14:textId="77777777" w:rsidR="00A13F87" w:rsidRDefault="00AE16AA">
      <w:pPr>
        <w:pStyle w:val="a5"/>
        <w:numPr>
          <w:ilvl w:val="1"/>
          <w:numId w:val="18"/>
        </w:numPr>
        <w:tabs>
          <w:tab w:val="left" w:pos="1143"/>
        </w:tabs>
        <w:spacing w:before="1"/>
        <w:ind w:left="1143" w:hanging="280"/>
        <w:jc w:val="both"/>
        <w:rPr>
          <w:sz w:val="28"/>
        </w:rPr>
      </w:pPr>
      <w:r>
        <w:rPr>
          <w:sz w:val="28"/>
        </w:rPr>
        <w:t>Чат-боти</w:t>
      </w:r>
      <w:r>
        <w:rPr>
          <w:spacing w:val="-6"/>
          <w:sz w:val="28"/>
        </w:rPr>
        <w:t xml:space="preserve"> </w:t>
      </w:r>
      <w:r>
        <w:rPr>
          <w:sz w:val="28"/>
        </w:rPr>
        <w:t>та</w:t>
      </w:r>
      <w:r>
        <w:rPr>
          <w:spacing w:val="-5"/>
          <w:sz w:val="28"/>
        </w:rPr>
        <w:t xml:space="preserve"> </w:t>
      </w:r>
      <w:r>
        <w:rPr>
          <w:sz w:val="28"/>
        </w:rPr>
        <w:t>онлайн-</w:t>
      </w:r>
      <w:r>
        <w:rPr>
          <w:spacing w:val="-2"/>
          <w:sz w:val="28"/>
        </w:rPr>
        <w:t>консультанти</w:t>
      </w:r>
    </w:p>
    <w:p w14:paraId="7AA9CD38" w14:textId="77777777" w:rsidR="00A13F87" w:rsidRDefault="00A13F87">
      <w:pPr>
        <w:pStyle w:val="a5"/>
        <w:rPr>
          <w:sz w:val="28"/>
        </w:rPr>
        <w:sectPr w:rsidR="00A13F87">
          <w:pgSz w:w="11910" w:h="16840"/>
          <w:pgMar w:top="840" w:right="425" w:bottom="280" w:left="1275" w:header="578" w:footer="0" w:gutter="0"/>
          <w:cols w:space="720"/>
        </w:sectPr>
      </w:pPr>
    </w:p>
    <w:p w14:paraId="5F32DE72" w14:textId="77777777" w:rsidR="00A13F87" w:rsidRDefault="00AE16AA">
      <w:pPr>
        <w:pStyle w:val="a3"/>
        <w:spacing w:before="289"/>
        <w:ind w:left="863"/>
        <w:jc w:val="left"/>
      </w:pPr>
      <w:r>
        <w:lastRenderedPageBreak/>
        <w:t>Клієнти</w:t>
      </w:r>
      <w:r>
        <w:rPr>
          <w:spacing w:val="3"/>
        </w:rPr>
        <w:t xml:space="preserve"> </w:t>
      </w:r>
      <w:r>
        <w:t>отримують</w:t>
      </w:r>
      <w:r>
        <w:rPr>
          <w:spacing w:val="3"/>
        </w:rPr>
        <w:t xml:space="preserve"> </w:t>
      </w:r>
      <w:r>
        <w:t>миттєву</w:t>
      </w:r>
      <w:r>
        <w:rPr>
          <w:spacing w:val="2"/>
        </w:rPr>
        <w:t xml:space="preserve"> </w:t>
      </w:r>
      <w:r>
        <w:t>допомогу</w:t>
      </w:r>
      <w:r>
        <w:rPr>
          <w:spacing w:val="11"/>
        </w:rPr>
        <w:t xml:space="preserve"> </w:t>
      </w:r>
      <w:r>
        <w:t>від</w:t>
      </w:r>
      <w:r>
        <w:rPr>
          <w:spacing w:val="3"/>
        </w:rPr>
        <w:t xml:space="preserve"> </w:t>
      </w:r>
      <w:r>
        <w:t>ботів</w:t>
      </w:r>
      <w:r>
        <w:rPr>
          <w:spacing w:val="4"/>
        </w:rPr>
        <w:t xml:space="preserve"> </w:t>
      </w:r>
      <w:r>
        <w:t>у</w:t>
      </w:r>
      <w:r>
        <w:rPr>
          <w:spacing w:val="5"/>
        </w:rPr>
        <w:t xml:space="preserve"> </w:t>
      </w:r>
      <w:r>
        <w:t>месенджерах</w:t>
      </w:r>
      <w:r>
        <w:rPr>
          <w:spacing w:val="5"/>
        </w:rPr>
        <w:t xml:space="preserve"> </w:t>
      </w:r>
      <w:r>
        <w:t>або</w:t>
      </w:r>
      <w:r>
        <w:rPr>
          <w:spacing w:val="5"/>
        </w:rPr>
        <w:t xml:space="preserve"> </w:t>
      </w:r>
      <w:r>
        <w:t>на</w:t>
      </w:r>
      <w:r>
        <w:rPr>
          <w:spacing w:val="5"/>
        </w:rPr>
        <w:t xml:space="preserve"> </w:t>
      </w:r>
      <w:r>
        <w:rPr>
          <w:spacing w:val="-2"/>
        </w:rPr>
        <w:t>сайті.</w:t>
      </w:r>
    </w:p>
    <w:p w14:paraId="3D8C940E" w14:textId="77777777" w:rsidR="00A13F87" w:rsidRDefault="00AE16AA">
      <w:pPr>
        <w:pStyle w:val="a3"/>
        <w:spacing w:before="163"/>
      </w:pPr>
      <w:r>
        <w:t>Тому</w:t>
      </w:r>
      <w:r>
        <w:rPr>
          <w:spacing w:val="-9"/>
        </w:rPr>
        <w:t xml:space="preserve"> </w:t>
      </w:r>
      <w:r>
        <w:t>це</w:t>
      </w:r>
      <w:r>
        <w:rPr>
          <w:spacing w:val="-4"/>
        </w:rPr>
        <w:t xml:space="preserve"> </w:t>
      </w:r>
      <w:r>
        <w:t>значно</w:t>
      </w:r>
      <w:r>
        <w:rPr>
          <w:spacing w:val="-2"/>
        </w:rPr>
        <w:t xml:space="preserve"> </w:t>
      </w:r>
      <w:r>
        <w:t>підвищує</w:t>
      </w:r>
      <w:r>
        <w:rPr>
          <w:spacing w:val="-5"/>
        </w:rPr>
        <w:t xml:space="preserve"> </w:t>
      </w:r>
      <w:r>
        <w:t>шанси</w:t>
      </w:r>
      <w:r>
        <w:rPr>
          <w:spacing w:val="-4"/>
        </w:rPr>
        <w:t xml:space="preserve"> </w:t>
      </w:r>
      <w:r>
        <w:t>на</w:t>
      </w:r>
      <w:r>
        <w:rPr>
          <w:spacing w:val="-7"/>
        </w:rPr>
        <w:t xml:space="preserve"> </w:t>
      </w:r>
      <w:r>
        <w:t>успішну</w:t>
      </w:r>
      <w:r>
        <w:rPr>
          <w:spacing w:val="-2"/>
        </w:rPr>
        <w:t xml:space="preserve"> взаємодію.</w:t>
      </w:r>
    </w:p>
    <w:p w14:paraId="5518B25A" w14:textId="77777777" w:rsidR="00A13F87" w:rsidRDefault="00AE16AA">
      <w:pPr>
        <w:pStyle w:val="a3"/>
        <w:spacing w:before="160"/>
        <w:ind w:left="863"/>
      </w:pPr>
      <w:r>
        <w:t>6.</w:t>
      </w:r>
      <w:r>
        <w:rPr>
          <w:spacing w:val="-5"/>
        </w:rPr>
        <w:t xml:space="preserve"> </w:t>
      </w:r>
      <w:proofErr w:type="spellStart"/>
      <w:r>
        <w:t>Вебінари</w:t>
      </w:r>
      <w:proofErr w:type="spellEnd"/>
      <w:r>
        <w:rPr>
          <w:spacing w:val="-3"/>
        </w:rPr>
        <w:t xml:space="preserve"> </w:t>
      </w:r>
      <w:r>
        <w:t>та</w:t>
      </w:r>
      <w:r>
        <w:rPr>
          <w:spacing w:val="-3"/>
        </w:rPr>
        <w:t xml:space="preserve"> </w:t>
      </w:r>
      <w:r>
        <w:t>онлайн-</w:t>
      </w:r>
      <w:r>
        <w:rPr>
          <w:spacing w:val="-2"/>
        </w:rPr>
        <w:t>заходи</w:t>
      </w:r>
    </w:p>
    <w:p w14:paraId="2F7F1BA9" w14:textId="77777777" w:rsidR="00A13F87" w:rsidRDefault="00AE16AA">
      <w:pPr>
        <w:pStyle w:val="a3"/>
        <w:spacing w:before="161" w:line="360" w:lineRule="auto"/>
        <w:ind w:right="139" w:firstLine="719"/>
      </w:pPr>
      <w:r>
        <w:t xml:space="preserve">Завдяки </w:t>
      </w:r>
      <w:proofErr w:type="spellStart"/>
      <w:r>
        <w:t>вебінарам</w:t>
      </w:r>
      <w:proofErr w:type="spellEnd"/>
      <w:r>
        <w:t>, підприємства мають змогу взаємодіяти з потенційними клієнтами та давати їм відчутну цінність.</w:t>
      </w:r>
    </w:p>
    <w:p w14:paraId="3A54EAA0" w14:textId="77777777" w:rsidR="00A13F87" w:rsidRDefault="00AE16AA">
      <w:pPr>
        <w:pStyle w:val="a3"/>
        <w:spacing w:before="1" w:line="360" w:lineRule="auto"/>
        <w:ind w:right="132" w:firstLine="719"/>
      </w:pPr>
      <w:r>
        <w:t xml:space="preserve">Адаптована воронка продажів під освітній ринок показала, що якість </w:t>
      </w:r>
      <w:proofErr w:type="spellStart"/>
      <w:r>
        <w:t>лідів</w:t>
      </w:r>
      <w:proofErr w:type="spellEnd"/>
      <w:r>
        <w:t xml:space="preserve"> визначає</w:t>
      </w:r>
      <w:r>
        <w:rPr>
          <w:spacing w:val="-2"/>
        </w:rPr>
        <w:t xml:space="preserve"> </w:t>
      </w:r>
      <w:r>
        <w:t>їхню</w:t>
      </w:r>
      <w:r>
        <w:rPr>
          <w:spacing w:val="-3"/>
        </w:rPr>
        <w:t xml:space="preserve"> </w:t>
      </w:r>
      <w:r>
        <w:t>конверсію</w:t>
      </w:r>
      <w:r>
        <w:rPr>
          <w:spacing w:val="-4"/>
        </w:rPr>
        <w:t xml:space="preserve"> </w:t>
      </w:r>
      <w:r>
        <w:t>на</w:t>
      </w:r>
      <w:r>
        <w:rPr>
          <w:spacing w:val="-1"/>
        </w:rPr>
        <w:t xml:space="preserve"> </w:t>
      </w:r>
      <w:r>
        <w:t>кожному</w:t>
      </w:r>
      <w:r>
        <w:rPr>
          <w:spacing w:val="-1"/>
        </w:rPr>
        <w:t xml:space="preserve"> </w:t>
      </w:r>
      <w:r>
        <w:t>етапі.</w:t>
      </w:r>
      <w:r>
        <w:rPr>
          <w:spacing w:val="-4"/>
        </w:rPr>
        <w:t xml:space="preserve"> </w:t>
      </w:r>
      <w:r>
        <w:t>Недостатньо</w:t>
      </w:r>
      <w:r>
        <w:rPr>
          <w:spacing w:val="-1"/>
        </w:rPr>
        <w:t xml:space="preserve"> </w:t>
      </w:r>
      <w:r>
        <w:t>зацікавлені</w:t>
      </w:r>
      <w:r>
        <w:rPr>
          <w:spacing w:val="-1"/>
        </w:rPr>
        <w:t xml:space="preserve"> </w:t>
      </w:r>
      <w:r>
        <w:t xml:space="preserve">або нецільові </w:t>
      </w:r>
      <w:proofErr w:type="spellStart"/>
      <w:r>
        <w:t>ліди</w:t>
      </w:r>
      <w:proofErr w:type="spellEnd"/>
      <w:r>
        <w:t>,</w:t>
      </w:r>
      <w:r>
        <w:rPr>
          <w:spacing w:val="-9"/>
        </w:rPr>
        <w:t xml:space="preserve"> </w:t>
      </w:r>
      <w:r>
        <w:t>зазвичай,</w:t>
      </w:r>
      <w:r>
        <w:rPr>
          <w:spacing w:val="-9"/>
        </w:rPr>
        <w:t xml:space="preserve"> </w:t>
      </w:r>
      <w:r>
        <w:t>"випадають"</w:t>
      </w:r>
      <w:r>
        <w:rPr>
          <w:spacing w:val="-8"/>
        </w:rPr>
        <w:t xml:space="preserve"> </w:t>
      </w:r>
      <w:r>
        <w:t>із</w:t>
      </w:r>
      <w:r>
        <w:rPr>
          <w:spacing w:val="-9"/>
        </w:rPr>
        <w:t xml:space="preserve"> </w:t>
      </w:r>
      <w:r>
        <w:t>воронки,</w:t>
      </w:r>
      <w:r>
        <w:rPr>
          <w:spacing w:val="-7"/>
        </w:rPr>
        <w:t xml:space="preserve"> </w:t>
      </w:r>
      <w:r>
        <w:t>тому</w:t>
      </w:r>
      <w:r>
        <w:rPr>
          <w:spacing w:val="-7"/>
        </w:rPr>
        <w:t xml:space="preserve"> </w:t>
      </w:r>
      <w:r>
        <w:t>це</w:t>
      </w:r>
      <w:r>
        <w:rPr>
          <w:spacing w:val="-9"/>
        </w:rPr>
        <w:t xml:space="preserve"> </w:t>
      </w:r>
      <w:r>
        <w:t>призводить</w:t>
      </w:r>
      <w:r>
        <w:rPr>
          <w:spacing w:val="-12"/>
        </w:rPr>
        <w:t xml:space="preserve"> </w:t>
      </w:r>
      <w:r>
        <w:t>до</w:t>
      </w:r>
      <w:r>
        <w:rPr>
          <w:spacing w:val="-8"/>
        </w:rPr>
        <w:t xml:space="preserve"> </w:t>
      </w:r>
      <w:r>
        <w:t>втрат</w:t>
      </w:r>
      <w:r>
        <w:rPr>
          <w:spacing w:val="-6"/>
        </w:rPr>
        <w:t xml:space="preserve"> </w:t>
      </w:r>
      <w:r>
        <w:t xml:space="preserve">підприємства. Якщо підприємство буде залучувати якісних </w:t>
      </w:r>
      <w:proofErr w:type="spellStart"/>
      <w:r>
        <w:t>лідів</w:t>
      </w:r>
      <w:proofErr w:type="spellEnd"/>
      <w:r>
        <w:t xml:space="preserve"> через інструменти </w:t>
      </w:r>
      <w:proofErr w:type="spellStart"/>
      <w:r>
        <w:t>inbound</w:t>
      </w:r>
      <w:proofErr w:type="spellEnd"/>
      <w:r>
        <w:t xml:space="preserve">- маркетингу – це зможе знизити втрати та оптимізувати витрати на </w:t>
      </w:r>
      <w:proofErr w:type="spellStart"/>
      <w:r>
        <w:t>лідогенерацію</w:t>
      </w:r>
      <w:proofErr w:type="spellEnd"/>
      <w:r>
        <w:t>.</w:t>
      </w:r>
    </w:p>
    <w:p w14:paraId="66B9D9DC" w14:textId="77777777" w:rsidR="00A13F87" w:rsidRDefault="00AE16AA">
      <w:pPr>
        <w:pStyle w:val="a3"/>
        <w:spacing w:line="360" w:lineRule="auto"/>
        <w:ind w:right="135" w:firstLine="719"/>
      </w:pPr>
      <w:r>
        <w:t>Отже,</w:t>
      </w:r>
      <w:r>
        <w:rPr>
          <w:spacing w:val="-18"/>
        </w:rPr>
        <w:t xml:space="preserve"> </w:t>
      </w:r>
      <w:r>
        <w:t>інтеграція</w:t>
      </w:r>
      <w:r>
        <w:rPr>
          <w:spacing w:val="-17"/>
        </w:rPr>
        <w:t xml:space="preserve"> </w:t>
      </w:r>
      <w:r>
        <w:t>вхідного</w:t>
      </w:r>
      <w:r>
        <w:rPr>
          <w:spacing w:val="-18"/>
        </w:rPr>
        <w:t xml:space="preserve"> </w:t>
      </w:r>
      <w:r>
        <w:t>підходу</w:t>
      </w:r>
      <w:r>
        <w:rPr>
          <w:spacing w:val="-17"/>
        </w:rPr>
        <w:t xml:space="preserve"> </w:t>
      </w:r>
      <w:r>
        <w:t>та</w:t>
      </w:r>
      <w:r>
        <w:rPr>
          <w:spacing w:val="-18"/>
        </w:rPr>
        <w:t xml:space="preserve"> </w:t>
      </w:r>
      <w:r>
        <w:t>вказаних</w:t>
      </w:r>
      <w:r>
        <w:rPr>
          <w:spacing w:val="-17"/>
        </w:rPr>
        <w:t xml:space="preserve"> </w:t>
      </w:r>
      <w:r>
        <w:t>інструментів</w:t>
      </w:r>
      <w:r>
        <w:rPr>
          <w:spacing w:val="-18"/>
        </w:rPr>
        <w:t xml:space="preserve"> </w:t>
      </w:r>
      <w:r>
        <w:t>дасть</w:t>
      </w:r>
      <w:r>
        <w:rPr>
          <w:spacing w:val="-17"/>
        </w:rPr>
        <w:t xml:space="preserve"> </w:t>
      </w:r>
      <w:r>
        <w:t>можливість школі ESL пі</w:t>
      </w:r>
      <w:r>
        <w:t xml:space="preserve">двищити ефективність залучення </w:t>
      </w:r>
      <w:proofErr w:type="spellStart"/>
      <w:r>
        <w:t>лідів</w:t>
      </w:r>
      <w:proofErr w:type="spellEnd"/>
      <w:r>
        <w:t xml:space="preserve"> та покращити їхню конверсію в реальних клієнтів.</w:t>
      </w:r>
    </w:p>
    <w:p w14:paraId="02E7AFAE" w14:textId="77777777" w:rsidR="00A13F87" w:rsidRDefault="00AE16AA">
      <w:pPr>
        <w:pStyle w:val="a3"/>
        <w:spacing w:before="1" w:line="360" w:lineRule="auto"/>
        <w:ind w:right="134" w:firstLine="719"/>
      </w:pPr>
      <w:r>
        <w:t xml:space="preserve">Умови сучасного ринку </w:t>
      </w:r>
      <w:proofErr w:type="spellStart"/>
      <w:r>
        <w:t>освітньо-мовних</w:t>
      </w:r>
      <w:proofErr w:type="spellEnd"/>
      <w:r>
        <w:t xml:space="preserve"> послуг завжди змінюються, і тут важливе забезпечення системного підходу до кваліфікації </w:t>
      </w:r>
      <w:proofErr w:type="spellStart"/>
      <w:r>
        <w:t>лідів</w:t>
      </w:r>
      <w:proofErr w:type="spellEnd"/>
      <w:r>
        <w:t xml:space="preserve"> та їх розподілу. Тому була обрана модель</w:t>
      </w:r>
      <w:r>
        <w:rPr>
          <w:spacing w:val="-3"/>
        </w:rPr>
        <w:t xml:space="preserve"> </w:t>
      </w:r>
      <w:proofErr w:type="spellStart"/>
      <w:r>
        <w:t>Lead</w:t>
      </w:r>
      <w:proofErr w:type="spellEnd"/>
      <w:r>
        <w:t xml:space="preserve"> </w:t>
      </w:r>
      <w:proofErr w:type="spellStart"/>
      <w:r>
        <w:t>Scoring</w:t>
      </w:r>
      <w:proofErr w:type="spellEnd"/>
      <w:r>
        <w:t xml:space="preserve"> з таблиці 1.1, вона базується на аналізі демографічних, поведінкових х</w:t>
      </w:r>
      <w:r>
        <w:t xml:space="preserve">арактеристик і взаємодій потенційного клієнта з компанією. Обрана модель є універсальним інструментом для оптимізації роботи маркетингових і продажних команд. На ринку </w:t>
      </w:r>
      <w:proofErr w:type="spellStart"/>
      <w:r>
        <w:t>освітньо-мовних</w:t>
      </w:r>
      <w:proofErr w:type="spellEnd"/>
      <w:r>
        <w:t xml:space="preserve"> послуг клієнти мають</w:t>
      </w:r>
      <w:r>
        <w:rPr>
          <w:spacing w:val="-4"/>
        </w:rPr>
        <w:t xml:space="preserve"> </w:t>
      </w:r>
      <w:r>
        <w:t>різні</w:t>
      </w:r>
      <w:r>
        <w:rPr>
          <w:spacing w:val="-5"/>
        </w:rPr>
        <w:t xml:space="preserve"> </w:t>
      </w:r>
      <w:r>
        <w:t>потреби</w:t>
      </w:r>
      <w:r>
        <w:rPr>
          <w:spacing w:val="-5"/>
        </w:rPr>
        <w:t xml:space="preserve"> </w:t>
      </w:r>
      <w:r>
        <w:t>й</w:t>
      </w:r>
      <w:r>
        <w:rPr>
          <w:spacing w:val="-3"/>
        </w:rPr>
        <w:t xml:space="preserve"> </w:t>
      </w:r>
      <w:r>
        <w:t>очікування, виходячи</w:t>
      </w:r>
      <w:r>
        <w:rPr>
          <w:spacing w:val="-2"/>
        </w:rPr>
        <w:t xml:space="preserve"> </w:t>
      </w:r>
      <w:r>
        <w:t>з</w:t>
      </w:r>
      <w:r>
        <w:rPr>
          <w:spacing w:val="-4"/>
        </w:rPr>
        <w:t xml:space="preserve"> </w:t>
      </w:r>
      <w:r>
        <w:t>цього</w:t>
      </w:r>
      <w:r>
        <w:rPr>
          <w:spacing w:val="-1"/>
        </w:rPr>
        <w:t xml:space="preserve"> </w:t>
      </w:r>
      <w:r>
        <w:t>-</w:t>
      </w:r>
      <w:r>
        <w:rPr>
          <w:spacing w:val="-4"/>
        </w:rPr>
        <w:t xml:space="preserve"> </w:t>
      </w:r>
      <w:r>
        <w:t>дана</w:t>
      </w:r>
      <w:r>
        <w:rPr>
          <w:spacing w:val="-3"/>
        </w:rPr>
        <w:t xml:space="preserve"> </w:t>
      </w:r>
      <w:r>
        <w:t>система</w:t>
      </w:r>
      <w:r>
        <w:rPr>
          <w:spacing w:val="-5"/>
        </w:rPr>
        <w:t xml:space="preserve"> </w:t>
      </w:r>
      <w:r>
        <w:t>дає</w:t>
      </w:r>
      <w:r>
        <w:rPr>
          <w:spacing w:val="-4"/>
        </w:rPr>
        <w:t xml:space="preserve"> </w:t>
      </w:r>
      <w:r>
        <w:t>можливість підприємству покращити конверсію та забезпечити ефективне використання ресурсів компанії.</w:t>
      </w:r>
    </w:p>
    <w:p w14:paraId="0D4B6920" w14:textId="77777777" w:rsidR="00A13F87" w:rsidRDefault="00AE16AA">
      <w:pPr>
        <w:pStyle w:val="a3"/>
        <w:spacing w:before="1" w:line="360" w:lineRule="auto"/>
        <w:ind w:right="134" w:firstLine="719"/>
        <w:jc w:val="right"/>
      </w:pPr>
      <w:proofErr w:type="spellStart"/>
      <w:r>
        <w:t>Lead</w:t>
      </w:r>
      <w:proofErr w:type="spellEnd"/>
      <w:r>
        <w:rPr>
          <w:spacing w:val="80"/>
        </w:rPr>
        <w:t xml:space="preserve"> </w:t>
      </w:r>
      <w:proofErr w:type="spellStart"/>
      <w:r>
        <w:t>Scoring</w:t>
      </w:r>
      <w:proofErr w:type="spellEnd"/>
      <w:r>
        <w:rPr>
          <w:spacing w:val="80"/>
        </w:rPr>
        <w:t xml:space="preserve"> </w:t>
      </w:r>
      <w:r>
        <w:t>враховує</w:t>
      </w:r>
      <w:r>
        <w:rPr>
          <w:spacing w:val="80"/>
        </w:rPr>
        <w:t xml:space="preserve"> </w:t>
      </w:r>
      <w:r>
        <w:t>динаміку</w:t>
      </w:r>
      <w:r>
        <w:rPr>
          <w:spacing w:val="80"/>
        </w:rPr>
        <w:t xml:space="preserve"> </w:t>
      </w:r>
      <w:r>
        <w:t>ринку,</w:t>
      </w:r>
      <w:r>
        <w:rPr>
          <w:spacing w:val="80"/>
        </w:rPr>
        <w:t xml:space="preserve"> </w:t>
      </w:r>
      <w:r>
        <w:t>зокрема</w:t>
      </w:r>
      <w:r>
        <w:rPr>
          <w:spacing w:val="80"/>
        </w:rPr>
        <w:t xml:space="preserve"> </w:t>
      </w:r>
      <w:r>
        <w:t>збільшення</w:t>
      </w:r>
      <w:r>
        <w:rPr>
          <w:spacing w:val="80"/>
        </w:rPr>
        <w:t xml:space="preserve"> </w:t>
      </w:r>
      <w:r>
        <w:t>попиту</w:t>
      </w:r>
      <w:r>
        <w:rPr>
          <w:spacing w:val="80"/>
        </w:rPr>
        <w:t xml:space="preserve"> </w:t>
      </w:r>
      <w:r>
        <w:t>на персоналізовані</w:t>
      </w:r>
      <w:r>
        <w:rPr>
          <w:spacing w:val="-8"/>
        </w:rPr>
        <w:t xml:space="preserve"> </w:t>
      </w:r>
      <w:r>
        <w:t>послуги,</w:t>
      </w:r>
      <w:r>
        <w:rPr>
          <w:spacing w:val="-7"/>
        </w:rPr>
        <w:t xml:space="preserve"> </w:t>
      </w:r>
      <w:r>
        <w:t>а</w:t>
      </w:r>
      <w:r>
        <w:rPr>
          <w:spacing w:val="-6"/>
        </w:rPr>
        <w:t xml:space="preserve"> </w:t>
      </w:r>
      <w:r>
        <w:t>також</w:t>
      </w:r>
      <w:r>
        <w:rPr>
          <w:spacing w:val="-6"/>
        </w:rPr>
        <w:t xml:space="preserve"> </w:t>
      </w:r>
      <w:r>
        <w:t>використання</w:t>
      </w:r>
      <w:r>
        <w:rPr>
          <w:spacing w:val="-7"/>
        </w:rPr>
        <w:t xml:space="preserve"> </w:t>
      </w:r>
      <w:proofErr w:type="spellStart"/>
      <w:r>
        <w:t>діджитал</w:t>
      </w:r>
      <w:proofErr w:type="spellEnd"/>
      <w:r>
        <w:rPr>
          <w:spacing w:val="-7"/>
        </w:rPr>
        <w:t xml:space="preserve"> </w:t>
      </w:r>
      <w:r>
        <w:t>платформ</w:t>
      </w:r>
      <w:r>
        <w:rPr>
          <w:spacing w:val="-6"/>
        </w:rPr>
        <w:t xml:space="preserve"> </w:t>
      </w:r>
      <w:r>
        <w:t>для</w:t>
      </w:r>
      <w:r>
        <w:rPr>
          <w:spacing w:val="-7"/>
        </w:rPr>
        <w:t xml:space="preserve"> </w:t>
      </w:r>
      <w:r>
        <w:t xml:space="preserve">отримання </w:t>
      </w:r>
      <w:proofErr w:type="spellStart"/>
      <w:r>
        <w:t>лідів</w:t>
      </w:r>
      <w:proofErr w:type="spellEnd"/>
      <w:r>
        <w:t>.</w:t>
      </w:r>
      <w:r>
        <w:rPr>
          <w:spacing w:val="40"/>
        </w:rPr>
        <w:t xml:space="preserve"> </w:t>
      </w:r>
      <w:r>
        <w:t>Слід</w:t>
      </w:r>
      <w:r>
        <w:rPr>
          <w:spacing w:val="40"/>
        </w:rPr>
        <w:t xml:space="preserve"> </w:t>
      </w:r>
      <w:proofErr w:type="spellStart"/>
      <w:r>
        <w:t>рознлянути</w:t>
      </w:r>
      <w:proofErr w:type="spellEnd"/>
      <w:r>
        <w:rPr>
          <w:spacing w:val="40"/>
        </w:rPr>
        <w:t xml:space="preserve"> </w:t>
      </w:r>
      <w:r>
        <w:t>ключові</w:t>
      </w:r>
      <w:r>
        <w:rPr>
          <w:spacing w:val="40"/>
        </w:rPr>
        <w:t xml:space="preserve"> </w:t>
      </w:r>
      <w:r>
        <w:t>переваги</w:t>
      </w:r>
      <w:r>
        <w:rPr>
          <w:spacing w:val="40"/>
        </w:rPr>
        <w:t xml:space="preserve"> </w:t>
      </w:r>
      <w:r>
        <w:t>впровадження</w:t>
      </w:r>
      <w:r>
        <w:rPr>
          <w:spacing w:val="40"/>
        </w:rPr>
        <w:t xml:space="preserve"> </w:t>
      </w:r>
      <w:r>
        <w:t>системи</w:t>
      </w:r>
      <w:r>
        <w:rPr>
          <w:spacing w:val="40"/>
        </w:rPr>
        <w:t xml:space="preserve"> </w:t>
      </w:r>
      <w:proofErr w:type="spellStart"/>
      <w:r>
        <w:t>Lead</w:t>
      </w:r>
      <w:proofErr w:type="spellEnd"/>
      <w:r>
        <w:rPr>
          <w:spacing w:val="40"/>
        </w:rPr>
        <w:t xml:space="preserve"> </w:t>
      </w:r>
      <w:proofErr w:type="spellStart"/>
      <w:r>
        <w:t>Scoring</w:t>
      </w:r>
      <w:proofErr w:type="spellEnd"/>
      <w:r>
        <w:rPr>
          <w:spacing w:val="40"/>
        </w:rPr>
        <w:t xml:space="preserve"> </w:t>
      </w:r>
      <w:r>
        <w:t>в школі</w:t>
      </w:r>
      <w:r>
        <w:rPr>
          <w:spacing w:val="80"/>
        </w:rPr>
        <w:t xml:space="preserve"> </w:t>
      </w:r>
      <w:r>
        <w:t>розмовної</w:t>
      </w:r>
      <w:r>
        <w:rPr>
          <w:spacing w:val="80"/>
        </w:rPr>
        <w:t xml:space="preserve"> </w:t>
      </w:r>
      <w:r>
        <w:t>англійської</w:t>
      </w:r>
      <w:r>
        <w:rPr>
          <w:spacing w:val="80"/>
        </w:rPr>
        <w:t xml:space="preserve"> </w:t>
      </w:r>
      <w:r>
        <w:t>ESL,</w:t>
      </w:r>
      <w:r>
        <w:rPr>
          <w:spacing w:val="80"/>
        </w:rPr>
        <w:t xml:space="preserve"> </w:t>
      </w:r>
      <w:r>
        <w:t>визначити</w:t>
      </w:r>
      <w:r>
        <w:rPr>
          <w:spacing w:val="80"/>
        </w:rPr>
        <w:t xml:space="preserve"> </w:t>
      </w:r>
      <w:r>
        <w:t>цілі</w:t>
      </w:r>
      <w:r>
        <w:rPr>
          <w:spacing w:val="80"/>
        </w:rPr>
        <w:t xml:space="preserve"> </w:t>
      </w:r>
      <w:r>
        <w:t>її</w:t>
      </w:r>
      <w:r>
        <w:rPr>
          <w:spacing w:val="80"/>
        </w:rPr>
        <w:t xml:space="preserve"> </w:t>
      </w:r>
      <w:r>
        <w:t>реалізації</w:t>
      </w:r>
      <w:r>
        <w:rPr>
          <w:spacing w:val="80"/>
        </w:rPr>
        <w:t xml:space="preserve"> </w:t>
      </w:r>
      <w:r>
        <w:t>та</w:t>
      </w:r>
      <w:r>
        <w:rPr>
          <w:spacing w:val="80"/>
        </w:rPr>
        <w:t xml:space="preserve"> </w:t>
      </w:r>
      <w:r>
        <w:t>розглянути методологічні</w:t>
      </w:r>
      <w:r>
        <w:rPr>
          <w:spacing w:val="-6"/>
        </w:rPr>
        <w:t xml:space="preserve"> </w:t>
      </w:r>
      <w:r>
        <w:t>підходи</w:t>
      </w:r>
      <w:r>
        <w:rPr>
          <w:spacing w:val="-4"/>
        </w:rPr>
        <w:t xml:space="preserve"> </w:t>
      </w:r>
      <w:r>
        <w:t>щоб</w:t>
      </w:r>
      <w:r>
        <w:rPr>
          <w:spacing w:val="-6"/>
        </w:rPr>
        <w:t xml:space="preserve"> </w:t>
      </w:r>
      <w:r>
        <w:t>сформувати</w:t>
      </w:r>
      <w:r>
        <w:rPr>
          <w:spacing w:val="-8"/>
        </w:rPr>
        <w:t xml:space="preserve"> </w:t>
      </w:r>
      <w:r>
        <w:t>стратегію</w:t>
      </w:r>
      <w:r>
        <w:rPr>
          <w:spacing w:val="-8"/>
        </w:rPr>
        <w:t xml:space="preserve"> </w:t>
      </w:r>
      <w:r>
        <w:t>ефективного</w:t>
      </w:r>
      <w:r>
        <w:rPr>
          <w:spacing w:val="-9"/>
        </w:rPr>
        <w:t xml:space="preserve"> </w:t>
      </w:r>
      <w:r>
        <w:t>управління</w:t>
      </w:r>
      <w:r>
        <w:rPr>
          <w:spacing w:val="-7"/>
        </w:rPr>
        <w:t xml:space="preserve"> </w:t>
      </w:r>
      <w:proofErr w:type="spellStart"/>
      <w:r>
        <w:t>лідами</w:t>
      </w:r>
      <w:proofErr w:type="spellEnd"/>
      <w:r>
        <w:t>. Модель</w:t>
      </w:r>
      <w:r>
        <w:rPr>
          <w:spacing w:val="40"/>
        </w:rPr>
        <w:t xml:space="preserve"> </w:t>
      </w:r>
      <w:proofErr w:type="spellStart"/>
      <w:r>
        <w:t>Lead</w:t>
      </w:r>
      <w:proofErr w:type="spellEnd"/>
      <w:r>
        <w:rPr>
          <w:spacing w:val="74"/>
        </w:rPr>
        <w:t xml:space="preserve"> </w:t>
      </w:r>
      <w:proofErr w:type="spellStart"/>
      <w:r>
        <w:t>Scor</w:t>
      </w:r>
      <w:r>
        <w:t>ing</w:t>
      </w:r>
      <w:proofErr w:type="spellEnd"/>
      <w:r>
        <w:rPr>
          <w:spacing w:val="77"/>
        </w:rPr>
        <w:t xml:space="preserve"> </w:t>
      </w:r>
      <w:r>
        <w:t>являє</w:t>
      </w:r>
      <w:r>
        <w:rPr>
          <w:spacing w:val="40"/>
        </w:rPr>
        <w:t xml:space="preserve"> </w:t>
      </w:r>
      <w:r>
        <w:t>собою</w:t>
      </w:r>
      <w:r>
        <w:rPr>
          <w:spacing w:val="74"/>
        </w:rPr>
        <w:t xml:space="preserve"> </w:t>
      </w:r>
      <w:r>
        <w:t>якісним</w:t>
      </w:r>
      <w:r>
        <w:rPr>
          <w:spacing w:val="74"/>
        </w:rPr>
        <w:t xml:space="preserve"> </w:t>
      </w:r>
      <w:r>
        <w:t>інструментом</w:t>
      </w:r>
      <w:r>
        <w:rPr>
          <w:spacing w:val="40"/>
        </w:rPr>
        <w:t xml:space="preserve"> </w:t>
      </w:r>
      <w:r>
        <w:t>для</w:t>
      </w:r>
      <w:r>
        <w:rPr>
          <w:spacing w:val="74"/>
        </w:rPr>
        <w:t xml:space="preserve"> </w:t>
      </w:r>
      <w:r>
        <w:t>підвищення якості</w:t>
      </w:r>
      <w:r>
        <w:rPr>
          <w:spacing w:val="40"/>
        </w:rPr>
        <w:t xml:space="preserve"> </w:t>
      </w:r>
      <w:r>
        <w:t>управління</w:t>
      </w:r>
      <w:r>
        <w:rPr>
          <w:spacing w:val="40"/>
        </w:rPr>
        <w:t xml:space="preserve"> </w:t>
      </w:r>
      <w:proofErr w:type="spellStart"/>
      <w:r>
        <w:t>лідами</w:t>
      </w:r>
      <w:proofErr w:type="spellEnd"/>
      <w:r>
        <w:rPr>
          <w:spacing w:val="40"/>
        </w:rPr>
        <w:t xml:space="preserve"> </w:t>
      </w:r>
      <w:r>
        <w:t>в</w:t>
      </w:r>
      <w:r>
        <w:rPr>
          <w:spacing w:val="40"/>
        </w:rPr>
        <w:t xml:space="preserve"> </w:t>
      </w:r>
      <w:proofErr w:type="spellStart"/>
      <w:r>
        <w:t>освітньо-мовній</w:t>
      </w:r>
      <w:proofErr w:type="spellEnd"/>
      <w:r>
        <w:rPr>
          <w:spacing w:val="40"/>
        </w:rPr>
        <w:t xml:space="preserve"> </w:t>
      </w:r>
      <w:r>
        <w:t>індустрії,</w:t>
      </w:r>
      <w:r>
        <w:rPr>
          <w:spacing w:val="40"/>
        </w:rPr>
        <w:t xml:space="preserve"> </w:t>
      </w:r>
      <w:r>
        <w:t>тому</w:t>
      </w:r>
      <w:r>
        <w:rPr>
          <w:spacing w:val="40"/>
        </w:rPr>
        <w:t xml:space="preserve"> </w:t>
      </w:r>
      <w:r>
        <w:t>що</w:t>
      </w:r>
      <w:r>
        <w:rPr>
          <w:spacing w:val="40"/>
        </w:rPr>
        <w:t xml:space="preserve"> </w:t>
      </w:r>
      <w:r>
        <w:t>вона</w:t>
      </w:r>
      <w:r>
        <w:rPr>
          <w:spacing w:val="40"/>
        </w:rPr>
        <w:t xml:space="preserve"> </w:t>
      </w:r>
      <w:r>
        <w:t>оптимізує процес</w:t>
      </w:r>
      <w:r>
        <w:rPr>
          <w:spacing w:val="77"/>
        </w:rPr>
        <w:t xml:space="preserve"> </w:t>
      </w:r>
      <w:r>
        <w:t>кваліфікації</w:t>
      </w:r>
      <w:r>
        <w:rPr>
          <w:spacing w:val="78"/>
        </w:rPr>
        <w:t xml:space="preserve"> </w:t>
      </w:r>
      <w:r>
        <w:t>клієнтів.</w:t>
      </w:r>
      <w:r>
        <w:rPr>
          <w:spacing w:val="47"/>
          <w:w w:val="150"/>
        </w:rPr>
        <w:t xml:space="preserve"> </w:t>
      </w:r>
      <w:r>
        <w:t>Оцінка</w:t>
      </w:r>
      <w:r>
        <w:rPr>
          <w:spacing w:val="45"/>
          <w:w w:val="150"/>
        </w:rPr>
        <w:t xml:space="preserve"> </w:t>
      </w:r>
      <w:r>
        <w:t>дій</w:t>
      </w:r>
      <w:r>
        <w:rPr>
          <w:spacing w:val="45"/>
          <w:w w:val="150"/>
        </w:rPr>
        <w:t xml:space="preserve"> </w:t>
      </w:r>
      <w:r>
        <w:t>потенційних</w:t>
      </w:r>
      <w:r>
        <w:rPr>
          <w:spacing w:val="78"/>
        </w:rPr>
        <w:t xml:space="preserve"> </w:t>
      </w:r>
      <w:r>
        <w:t>клієнтів,</w:t>
      </w:r>
      <w:r>
        <w:rPr>
          <w:spacing w:val="80"/>
        </w:rPr>
        <w:t xml:space="preserve"> </w:t>
      </w:r>
      <w:r>
        <w:rPr>
          <w:spacing w:val="-2"/>
        </w:rPr>
        <w:t>демографічних</w:t>
      </w:r>
    </w:p>
    <w:p w14:paraId="210CABF9" w14:textId="77777777" w:rsidR="00A13F87" w:rsidRDefault="00A13F87">
      <w:pPr>
        <w:pStyle w:val="a3"/>
        <w:spacing w:line="360" w:lineRule="auto"/>
        <w:jc w:val="right"/>
        <w:sectPr w:rsidR="00A13F87">
          <w:pgSz w:w="11910" w:h="16840"/>
          <w:pgMar w:top="840" w:right="425" w:bottom="280" w:left="1275" w:header="578" w:footer="0" w:gutter="0"/>
          <w:cols w:space="720"/>
        </w:sectPr>
      </w:pPr>
    </w:p>
    <w:p w14:paraId="7E2E3487" w14:textId="77777777" w:rsidR="00A13F87" w:rsidRDefault="00AE16AA">
      <w:pPr>
        <w:pStyle w:val="a3"/>
        <w:spacing w:before="289" w:line="360" w:lineRule="auto"/>
        <w:ind w:right="134"/>
      </w:pPr>
      <w:r>
        <w:lastRenderedPageBreak/>
        <w:t xml:space="preserve">даних і поведінкових характеристик дає компанії уявлення про готовність </w:t>
      </w:r>
      <w:proofErr w:type="spellStart"/>
      <w:r>
        <w:t>ліда</w:t>
      </w:r>
      <w:proofErr w:type="spellEnd"/>
      <w:r>
        <w:t xml:space="preserve"> до покупки. Наведемо приклад: перегляд курсу, запит вартості чи завантаження інформаційних матеріалів – все це стає сигналами про рівень інтересу для ESL. Тому відділ продажів зме</w:t>
      </w:r>
      <w:r>
        <w:t xml:space="preserve">ншить об’єм марної роботи та спрямує свою увагу на більш перспективних </w:t>
      </w:r>
      <w:proofErr w:type="spellStart"/>
      <w:r>
        <w:t>лідів</w:t>
      </w:r>
      <w:proofErr w:type="spellEnd"/>
      <w:r>
        <w:t>.</w:t>
      </w:r>
    </w:p>
    <w:p w14:paraId="4DA22221" w14:textId="77777777" w:rsidR="00A13F87" w:rsidRDefault="00AE16AA">
      <w:pPr>
        <w:pStyle w:val="a3"/>
        <w:spacing w:before="2"/>
        <w:ind w:left="863"/>
      </w:pPr>
      <w:r>
        <w:t>Ключова</w:t>
      </w:r>
      <w:r>
        <w:rPr>
          <w:spacing w:val="59"/>
        </w:rPr>
        <w:t xml:space="preserve"> </w:t>
      </w:r>
      <w:r>
        <w:t>перевага</w:t>
      </w:r>
      <w:r>
        <w:rPr>
          <w:spacing w:val="61"/>
        </w:rPr>
        <w:t xml:space="preserve"> </w:t>
      </w:r>
      <w:r>
        <w:t>моделі</w:t>
      </w:r>
      <w:r>
        <w:rPr>
          <w:spacing w:val="67"/>
        </w:rPr>
        <w:t xml:space="preserve"> </w:t>
      </w:r>
      <w:r>
        <w:t>-</w:t>
      </w:r>
      <w:r>
        <w:rPr>
          <w:spacing w:val="61"/>
        </w:rPr>
        <w:t xml:space="preserve"> </w:t>
      </w:r>
      <w:proofErr w:type="spellStart"/>
      <w:r>
        <w:t>пріоритезація</w:t>
      </w:r>
      <w:proofErr w:type="spellEnd"/>
      <w:r>
        <w:t>.</w:t>
      </w:r>
      <w:r>
        <w:rPr>
          <w:spacing w:val="63"/>
        </w:rPr>
        <w:t xml:space="preserve"> </w:t>
      </w:r>
      <w:r>
        <w:t>Можна</w:t>
      </w:r>
      <w:r>
        <w:rPr>
          <w:spacing w:val="65"/>
        </w:rPr>
        <w:t xml:space="preserve"> </w:t>
      </w:r>
      <w:r>
        <w:t>визначити</w:t>
      </w:r>
      <w:r>
        <w:rPr>
          <w:spacing w:val="62"/>
        </w:rPr>
        <w:t xml:space="preserve"> </w:t>
      </w:r>
      <w:r>
        <w:t>«теплі»</w:t>
      </w:r>
      <w:r>
        <w:rPr>
          <w:spacing w:val="65"/>
        </w:rPr>
        <w:t xml:space="preserve"> </w:t>
      </w:r>
      <w:r>
        <w:rPr>
          <w:spacing w:val="-5"/>
        </w:rPr>
        <w:t>або</w:t>
      </w:r>
    </w:p>
    <w:p w14:paraId="6004309E" w14:textId="77777777" w:rsidR="00A13F87" w:rsidRDefault="00AE16AA">
      <w:pPr>
        <w:pStyle w:val="a3"/>
        <w:spacing w:before="161" w:line="360" w:lineRule="auto"/>
        <w:ind w:right="134"/>
      </w:pPr>
      <w:r>
        <w:t xml:space="preserve">«гарячі» </w:t>
      </w:r>
      <w:proofErr w:type="spellStart"/>
      <w:r>
        <w:t>ліди</w:t>
      </w:r>
      <w:proofErr w:type="spellEnd"/>
      <w:r>
        <w:t>, які потребують термінової уваги. Тому активна зацікавленість клієнта вечірніми курсами може бу</w:t>
      </w:r>
      <w:r>
        <w:t>ти автоматично ідентифікована, а менеджер з продажів зможе отримати рекомендацію зосередитися саме на цьому клієнті.</w:t>
      </w:r>
    </w:p>
    <w:p w14:paraId="1BC9F511" w14:textId="77777777" w:rsidR="00A13F87" w:rsidRDefault="00AE16AA">
      <w:pPr>
        <w:pStyle w:val="a3"/>
        <w:spacing w:before="1" w:line="360" w:lineRule="auto"/>
        <w:ind w:right="136" w:firstLine="719"/>
      </w:pPr>
      <w:r>
        <w:t>Крім</w:t>
      </w:r>
      <w:r>
        <w:rPr>
          <w:spacing w:val="-16"/>
        </w:rPr>
        <w:t xml:space="preserve"> </w:t>
      </w:r>
      <w:r>
        <w:t>того,</w:t>
      </w:r>
      <w:r>
        <w:rPr>
          <w:spacing w:val="-16"/>
        </w:rPr>
        <w:t xml:space="preserve"> </w:t>
      </w:r>
      <w:proofErr w:type="spellStart"/>
      <w:r>
        <w:t>Lead</w:t>
      </w:r>
      <w:proofErr w:type="spellEnd"/>
      <w:r>
        <w:rPr>
          <w:spacing w:val="-15"/>
        </w:rPr>
        <w:t xml:space="preserve"> </w:t>
      </w:r>
      <w:proofErr w:type="spellStart"/>
      <w:r>
        <w:t>Scoring</w:t>
      </w:r>
      <w:proofErr w:type="spellEnd"/>
      <w:r>
        <w:rPr>
          <w:spacing w:val="-15"/>
        </w:rPr>
        <w:t xml:space="preserve"> </w:t>
      </w:r>
      <w:r>
        <w:t>забезпечує</w:t>
      </w:r>
      <w:r>
        <w:rPr>
          <w:spacing w:val="-16"/>
        </w:rPr>
        <w:t xml:space="preserve"> </w:t>
      </w:r>
      <w:r>
        <w:t>менеджерів</w:t>
      </w:r>
      <w:r>
        <w:rPr>
          <w:spacing w:val="-17"/>
        </w:rPr>
        <w:t xml:space="preserve"> </w:t>
      </w:r>
      <w:r>
        <w:t>чіткими</w:t>
      </w:r>
      <w:r>
        <w:rPr>
          <w:spacing w:val="-15"/>
        </w:rPr>
        <w:t xml:space="preserve"> </w:t>
      </w:r>
      <w:r>
        <w:t>даними</w:t>
      </w:r>
      <w:r>
        <w:rPr>
          <w:spacing w:val="-15"/>
        </w:rPr>
        <w:t xml:space="preserve"> </w:t>
      </w:r>
      <w:r>
        <w:t>про</w:t>
      </w:r>
      <w:r>
        <w:rPr>
          <w:spacing w:val="-15"/>
        </w:rPr>
        <w:t xml:space="preserve"> </w:t>
      </w:r>
      <w:r>
        <w:t>найбільш перспективних клієнтів – тому якість продажів підвищується. Систе</w:t>
      </w:r>
      <w:r>
        <w:t>ма може визначити, що клієнт, який двічі відвідував сторінку пробного уроку - готовий до консультації, тому що має високий бал.</w:t>
      </w:r>
    </w:p>
    <w:p w14:paraId="2DCB5495" w14:textId="77777777" w:rsidR="00A13F87" w:rsidRDefault="00AE16AA">
      <w:pPr>
        <w:pStyle w:val="a3"/>
        <w:spacing w:line="360" w:lineRule="auto"/>
        <w:ind w:right="136" w:firstLine="719"/>
      </w:pPr>
      <w:r>
        <w:t xml:space="preserve">Також з цією моделлю можна індивідуалізувати підхід до клієнта. Збирати демографічні дані (вік, професія, місце проживання). Внаслідок - створювати персоналізовані пропозиції, які будуть підвищувати шанси на успішне закриття </w:t>
      </w:r>
      <w:r>
        <w:rPr>
          <w:spacing w:val="-2"/>
        </w:rPr>
        <w:t>угоди.</w:t>
      </w:r>
    </w:p>
    <w:p w14:paraId="6C78B5F0" w14:textId="77777777" w:rsidR="00A13F87" w:rsidRDefault="00AE16AA">
      <w:pPr>
        <w:pStyle w:val="a3"/>
        <w:spacing w:line="360" w:lineRule="auto"/>
        <w:ind w:right="134" w:firstLine="719"/>
      </w:pPr>
      <w:r>
        <w:t>Модель також сприяє розп</w:t>
      </w:r>
      <w:r>
        <w:t>оділу ресурсів. Оскільки маркетингові і продажні команди</w:t>
      </w:r>
      <w:r>
        <w:rPr>
          <w:spacing w:val="-17"/>
        </w:rPr>
        <w:t xml:space="preserve"> </w:t>
      </w:r>
      <w:r>
        <w:t>зосередяться</w:t>
      </w:r>
      <w:r>
        <w:rPr>
          <w:spacing w:val="-16"/>
        </w:rPr>
        <w:t xml:space="preserve"> </w:t>
      </w:r>
      <w:r>
        <w:t>на</w:t>
      </w:r>
      <w:r>
        <w:rPr>
          <w:spacing w:val="-18"/>
        </w:rPr>
        <w:t xml:space="preserve"> </w:t>
      </w:r>
      <w:r>
        <w:t>клієнтах,</w:t>
      </w:r>
      <w:r>
        <w:rPr>
          <w:spacing w:val="-16"/>
        </w:rPr>
        <w:t xml:space="preserve"> </w:t>
      </w:r>
      <w:r>
        <w:t>які</w:t>
      </w:r>
      <w:r>
        <w:rPr>
          <w:spacing w:val="-16"/>
        </w:rPr>
        <w:t xml:space="preserve"> </w:t>
      </w:r>
      <w:r>
        <w:t>мають</w:t>
      </w:r>
      <w:r>
        <w:rPr>
          <w:spacing w:val="-18"/>
        </w:rPr>
        <w:t xml:space="preserve"> </w:t>
      </w:r>
      <w:r>
        <w:t>високий</w:t>
      </w:r>
      <w:r>
        <w:rPr>
          <w:spacing w:val="-15"/>
        </w:rPr>
        <w:t xml:space="preserve"> </w:t>
      </w:r>
      <w:r>
        <w:t>потенціал</w:t>
      </w:r>
      <w:r>
        <w:rPr>
          <w:spacing w:val="-13"/>
        </w:rPr>
        <w:t xml:space="preserve"> </w:t>
      </w:r>
      <w:r>
        <w:t>(наприклад,</w:t>
      </w:r>
      <w:r>
        <w:rPr>
          <w:spacing w:val="-16"/>
        </w:rPr>
        <w:t xml:space="preserve"> </w:t>
      </w:r>
      <w:r>
        <w:t>на</w:t>
      </w:r>
      <w:r>
        <w:rPr>
          <w:spacing w:val="-18"/>
        </w:rPr>
        <w:t xml:space="preserve"> </w:t>
      </w:r>
      <w:r>
        <w:t xml:space="preserve">тих, хто шукає </w:t>
      </w:r>
      <w:proofErr w:type="spellStart"/>
      <w:r>
        <w:t>мовні</w:t>
      </w:r>
      <w:proofErr w:type="spellEnd"/>
      <w:r>
        <w:t xml:space="preserve"> курси для професійного розвитку).</w:t>
      </w:r>
    </w:p>
    <w:p w14:paraId="6DE8A1E9" w14:textId="77777777" w:rsidR="00A13F87" w:rsidRDefault="00AE16AA">
      <w:pPr>
        <w:pStyle w:val="a3"/>
        <w:spacing w:line="360" w:lineRule="auto"/>
        <w:ind w:right="135" w:firstLine="719"/>
      </w:pPr>
      <w:proofErr w:type="spellStart"/>
      <w:r>
        <w:t>Lead</w:t>
      </w:r>
      <w:proofErr w:type="spellEnd"/>
      <w:r>
        <w:rPr>
          <w:spacing w:val="-6"/>
        </w:rPr>
        <w:t xml:space="preserve"> </w:t>
      </w:r>
      <w:proofErr w:type="spellStart"/>
      <w:r>
        <w:t>Scoring</w:t>
      </w:r>
      <w:proofErr w:type="spellEnd"/>
      <w:r>
        <w:rPr>
          <w:spacing w:val="-6"/>
        </w:rPr>
        <w:t xml:space="preserve"> </w:t>
      </w:r>
      <w:r>
        <w:t>надає</w:t>
      </w:r>
      <w:r>
        <w:rPr>
          <w:spacing w:val="-7"/>
        </w:rPr>
        <w:t xml:space="preserve"> </w:t>
      </w:r>
      <w:r>
        <w:t>інструменти</w:t>
      </w:r>
      <w:r>
        <w:rPr>
          <w:spacing w:val="-6"/>
        </w:rPr>
        <w:t xml:space="preserve"> </w:t>
      </w:r>
      <w:r>
        <w:t>для</w:t>
      </w:r>
      <w:r>
        <w:rPr>
          <w:spacing w:val="-6"/>
        </w:rPr>
        <w:t xml:space="preserve"> </w:t>
      </w:r>
      <w:r>
        <w:t>аналітики</w:t>
      </w:r>
      <w:r>
        <w:rPr>
          <w:spacing w:val="-6"/>
        </w:rPr>
        <w:t xml:space="preserve"> </w:t>
      </w:r>
      <w:r>
        <w:t>та</w:t>
      </w:r>
      <w:r>
        <w:rPr>
          <w:spacing w:val="-3"/>
        </w:rPr>
        <w:t xml:space="preserve"> </w:t>
      </w:r>
      <w:r>
        <w:t>стабільного</w:t>
      </w:r>
      <w:r>
        <w:rPr>
          <w:spacing w:val="-5"/>
        </w:rPr>
        <w:t xml:space="preserve"> </w:t>
      </w:r>
      <w:r>
        <w:t xml:space="preserve">вдосконалення. </w:t>
      </w:r>
      <w:r>
        <w:t>Компанія</w:t>
      </w:r>
      <w:r>
        <w:rPr>
          <w:spacing w:val="-18"/>
        </w:rPr>
        <w:t xml:space="preserve"> </w:t>
      </w:r>
      <w:r>
        <w:t>може</w:t>
      </w:r>
      <w:r>
        <w:rPr>
          <w:spacing w:val="-17"/>
        </w:rPr>
        <w:t xml:space="preserve"> </w:t>
      </w:r>
      <w:r>
        <w:t>виявити</w:t>
      </w:r>
      <w:r>
        <w:rPr>
          <w:spacing w:val="-18"/>
        </w:rPr>
        <w:t xml:space="preserve"> </w:t>
      </w:r>
      <w:r>
        <w:t>найефективніші</w:t>
      </w:r>
      <w:r>
        <w:rPr>
          <w:spacing w:val="-17"/>
        </w:rPr>
        <w:t xml:space="preserve"> </w:t>
      </w:r>
      <w:r>
        <w:t>канали</w:t>
      </w:r>
      <w:r>
        <w:rPr>
          <w:spacing w:val="-18"/>
        </w:rPr>
        <w:t xml:space="preserve"> </w:t>
      </w:r>
      <w:r>
        <w:t>залучення</w:t>
      </w:r>
      <w:r>
        <w:rPr>
          <w:spacing w:val="-17"/>
        </w:rPr>
        <w:t xml:space="preserve"> </w:t>
      </w:r>
      <w:r>
        <w:t>(аналізуючи</w:t>
      </w:r>
      <w:r>
        <w:rPr>
          <w:spacing w:val="-18"/>
        </w:rPr>
        <w:t xml:space="preserve"> </w:t>
      </w:r>
      <w:r>
        <w:t xml:space="preserve">поведінкові тренди), наприклад - </w:t>
      </w:r>
      <w:proofErr w:type="spellStart"/>
      <w:r>
        <w:t>вебінари</w:t>
      </w:r>
      <w:proofErr w:type="spellEnd"/>
      <w:r>
        <w:t>, і відповідно інвестувати в їхнє посилення.</w:t>
      </w:r>
    </w:p>
    <w:p w14:paraId="10984CE0" w14:textId="77777777" w:rsidR="00A13F87" w:rsidRDefault="00AE16AA">
      <w:pPr>
        <w:pStyle w:val="a3"/>
        <w:spacing w:line="360" w:lineRule="auto"/>
        <w:ind w:right="134" w:firstLine="719"/>
      </w:pPr>
      <w:r>
        <w:t xml:space="preserve">Модель </w:t>
      </w:r>
      <w:proofErr w:type="spellStart"/>
      <w:r>
        <w:t>Lead</w:t>
      </w:r>
      <w:proofErr w:type="spellEnd"/>
      <w:r>
        <w:t xml:space="preserve"> </w:t>
      </w:r>
      <w:proofErr w:type="spellStart"/>
      <w:r>
        <w:t>Scoring</w:t>
      </w:r>
      <w:proofErr w:type="spellEnd"/>
      <w:r>
        <w:t xml:space="preserve"> здатна створити систему, вона дозволить </w:t>
      </w:r>
      <w:proofErr w:type="spellStart"/>
      <w:r>
        <w:t>освітньо</w:t>
      </w:r>
      <w:proofErr w:type="spellEnd"/>
      <w:r>
        <w:t xml:space="preserve">- </w:t>
      </w:r>
      <w:proofErr w:type="spellStart"/>
      <w:r>
        <w:t>мовним</w:t>
      </w:r>
      <w:proofErr w:type="spellEnd"/>
      <w:r>
        <w:t xml:space="preserve"> компаніям залучати велику к</w:t>
      </w:r>
      <w:r>
        <w:t xml:space="preserve">ількість </w:t>
      </w:r>
      <w:proofErr w:type="spellStart"/>
      <w:r>
        <w:t>лідів</w:t>
      </w:r>
      <w:proofErr w:type="spellEnd"/>
      <w:r>
        <w:t xml:space="preserve"> та якісно працювати з ними. </w:t>
      </w:r>
      <w:proofErr w:type="spellStart"/>
      <w:r>
        <w:t>Пріоритезація</w:t>
      </w:r>
      <w:proofErr w:type="spellEnd"/>
      <w:r>
        <w:t xml:space="preserve"> та автоматизація моделі підвищує коефіцієнт конверсії на кожному етапі воронки продажів та надає економію ресурсів.</w:t>
      </w:r>
    </w:p>
    <w:p w14:paraId="3DC9F023" w14:textId="77777777" w:rsidR="00A13F87" w:rsidRDefault="00AE16AA">
      <w:pPr>
        <w:pStyle w:val="a3"/>
        <w:spacing w:line="360" w:lineRule="auto"/>
        <w:ind w:right="136" w:firstLine="719"/>
      </w:pPr>
      <w:r>
        <w:t xml:space="preserve">Якісне управління </w:t>
      </w:r>
      <w:proofErr w:type="spellStart"/>
      <w:r>
        <w:t>лідами</w:t>
      </w:r>
      <w:proofErr w:type="spellEnd"/>
      <w:r>
        <w:t xml:space="preserve"> та конверсія </w:t>
      </w:r>
      <w:proofErr w:type="spellStart"/>
      <w:r>
        <w:t>лідів</w:t>
      </w:r>
      <w:proofErr w:type="spellEnd"/>
      <w:r>
        <w:t xml:space="preserve"> у реальних клієнтів - критично важливе,</w:t>
      </w:r>
      <w:r>
        <w:t xml:space="preserve"> щоб мати успішний бізнес </w:t>
      </w:r>
      <w:proofErr w:type="spellStart"/>
      <w:r>
        <w:t>освітньо-мовному</w:t>
      </w:r>
      <w:proofErr w:type="spellEnd"/>
      <w:r>
        <w:t xml:space="preserve"> галузі, так як конкуренція регулярно</w:t>
      </w:r>
      <w:r>
        <w:rPr>
          <w:spacing w:val="55"/>
        </w:rPr>
        <w:t xml:space="preserve"> </w:t>
      </w:r>
      <w:r>
        <w:t>зростає.</w:t>
      </w:r>
      <w:r>
        <w:rPr>
          <w:spacing w:val="51"/>
        </w:rPr>
        <w:t xml:space="preserve"> </w:t>
      </w:r>
      <w:r>
        <w:t>Сучасні</w:t>
      </w:r>
      <w:r>
        <w:rPr>
          <w:spacing w:val="56"/>
        </w:rPr>
        <w:t xml:space="preserve"> </w:t>
      </w:r>
      <w:r>
        <w:t>реалі</w:t>
      </w:r>
      <w:r>
        <w:rPr>
          <w:spacing w:val="53"/>
        </w:rPr>
        <w:t xml:space="preserve"> </w:t>
      </w:r>
      <w:r>
        <w:t>ринку</w:t>
      </w:r>
      <w:r>
        <w:rPr>
          <w:spacing w:val="55"/>
        </w:rPr>
        <w:t xml:space="preserve"> </w:t>
      </w:r>
      <w:r>
        <w:t>демонструють</w:t>
      </w:r>
      <w:r>
        <w:rPr>
          <w:spacing w:val="53"/>
        </w:rPr>
        <w:t xml:space="preserve"> </w:t>
      </w:r>
      <w:r>
        <w:t>нам,</w:t>
      </w:r>
      <w:r>
        <w:rPr>
          <w:spacing w:val="54"/>
        </w:rPr>
        <w:t xml:space="preserve"> </w:t>
      </w:r>
      <w:r>
        <w:t>що</w:t>
      </w:r>
      <w:r>
        <w:rPr>
          <w:spacing w:val="55"/>
        </w:rPr>
        <w:t xml:space="preserve"> </w:t>
      </w:r>
      <w:r>
        <w:t>клієнти</w:t>
      </w:r>
      <w:r>
        <w:rPr>
          <w:spacing w:val="54"/>
        </w:rPr>
        <w:t xml:space="preserve"> </w:t>
      </w:r>
      <w:r>
        <w:rPr>
          <w:spacing w:val="-2"/>
        </w:rPr>
        <w:t>стають</w:t>
      </w:r>
    </w:p>
    <w:p w14:paraId="070E427D" w14:textId="77777777" w:rsidR="00A13F87" w:rsidRDefault="00A13F87">
      <w:pPr>
        <w:pStyle w:val="a3"/>
        <w:spacing w:line="360" w:lineRule="auto"/>
        <w:sectPr w:rsidR="00A13F87">
          <w:pgSz w:w="11910" w:h="16840"/>
          <w:pgMar w:top="840" w:right="425" w:bottom="280" w:left="1275" w:header="578" w:footer="0" w:gutter="0"/>
          <w:cols w:space="720"/>
        </w:sectPr>
      </w:pPr>
    </w:p>
    <w:p w14:paraId="49196BBC" w14:textId="77777777" w:rsidR="00A13F87" w:rsidRDefault="00AE16AA">
      <w:pPr>
        <w:pStyle w:val="a3"/>
        <w:spacing w:before="289" w:line="360" w:lineRule="auto"/>
        <w:ind w:right="135"/>
      </w:pPr>
      <w:r>
        <w:lastRenderedPageBreak/>
        <w:t xml:space="preserve">більш вимогливими та використання лише воронки продажів буде недостатнім процесом для того щоб мати результати. Попереднє вирішення заперечень та робота з очікуваннями клієнтів мають не менше значення, ніж оптимізація етапів </w:t>
      </w:r>
      <w:r>
        <w:rPr>
          <w:spacing w:val="-2"/>
        </w:rPr>
        <w:t>взаємодії.</w:t>
      </w:r>
    </w:p>
    <w:p w14:paraId="6F46D938" w14:textId="77777777" w:rsidR="00A13F87" w:rsidRDefault="00AE16AA">
      <w:pPr>
        <w:pStyle w:val="a3"/>
        <w:spacing w:line="360" w:lineRule="auto"/>
        <w:ind w:right="134" w:firstLine="719"/>
      </w:pPr>
      <w:r>
        <w:t xml:space="preserve">За даними дослідження </w:t>
      </w:r>
      <w:proofErr w:type="spellStart"/>
      <w:r>
        <w:t>HubSpot</w:t>
      </w:r>
      <w:proofErr w:type="spellEnd"/>
      <w:r>
        <w:t xml:space="preserve"> (2023), до 68% клієнтів очікують персоналізованого підходу ще до першої взаємодії з менеджером. Можна зробити висновок, що попереднє інформування клієнтів через креативний контент- маркетинг, соціальні докази (відгуки, кейси) </w:t>
      </w:r>
      <w:r>
        <w:t>та прозорі умови надання послуг значно підвищують довіру та знижують рівень заперечень далі по воронці. Тому тенденції до автоматизації роботи з клієнтами через CRM-системи та чат-боти можуть полегшити роботу менеджерів та надати клієнтам всю необхідну інф</w:t>
      </w:r>
      <w:r>
        <w:t>ормацію в зручний для них час.</w:t>
      </w:r>
    </w:p>
    <w:p w14:paraId="0C0835F4" w14:textId="77777777" w:rsidR="00A13F87" w:rsidRDefault="00AE16AA">
      <w:pPr>
        <w:pStyle w:val="a3"/>
        <w:spacing w:before="1" w:line="360" w:lineRule="auto"/>
        <w:ind w:right="134" w:firstLine="719"/>
      </w:pPr>
      <w:r>
        <w:t xml:space="preserve">Згідно з теорією поведінкової економіки Деніела </w:t>
      </w:r>
      <w:proofErr w:type="spellStart"/>
      <w:r>
        <w:t>Канемана</w:t>
      </w:r>
      <w:proofErr w:type="spellEnd"/>
      <w:r>
        <w:t xml:space="preserve">, клієнти приймають рішення на основі комбінації емоційних та раціональних факторів. В </w:t>
      </w:r>
      <w:proofErr w:type="spellStart"/>
      <w:r>
        <w:t>освітньо-мовних</w:t>
      </w:r>
      <w:proofErr w:type="spellEnd"/>
      <w:r>
        <w:t xml:space="preserve"> послугах емоційний компонент формується через соціальні докази (по</w:t>
      </w:r>
      <w:r>
        <w:t xml:space="preserve">зитивні відгуки), а раціональні заперечення можна опрацювати через детальну інформацію про курси та результати навчання та вигоди для клієнтів. Дослідження </w:t>
      </w:r>
      <w:proofErr w:type="spellStart"/>
      <w:r>
        <w:t>Boston</w:t>
      </w:r>
      <w:proofErr w:type="spellEnd"/>
      <w:r>
        <w:t xml:space="preserve"> </w:t>
      </w:r>
      <w:proofErr w:type="spellStart"/>
      <w:r>
        <w:t>Consulting</w:t>
      </w:r>
      <w:proofErr w:type="spellEnd"/>
      <w:r>
        <w:t xml:space="preserve"> </w:t>
      </w:r>
      <w:proofErr w:type="spellStart"/>
      <w:r>
        <w:t>Group</w:t>
      </w:r>
      <w:proofErr w:type="spellEnd"/>
      <w:r>
        <w:t xml:space="preserve"> (2022) показує, що клієнти на 24% частіше здійснюють покупку, якщо вони отри</w:t>
      </w:r>
      <w:r>
        <w:t>мали зрозумілу та доступну інформацію про всі аспекти послуги.</w:t>
      </w:r>
    </w:p>
    <w:p w14:paraId="320A87D1" w14:textId="77777777" w:rsidR="00A13F87" w:rsidRDefault="00AE16AA">
      <w:pPr>
        <w:pStyle w:val="a3"/>
        <w:spacing w:before="1" w:line="360" w:lineRule="auto"/>
        <w:ind w:right="136" w:firstLine="719"/>
      </w:pPr>
      <w:r>
        <w:t xml:space="preserve">Згідно з дослідженням </w:t>
      </w:r>
      <w:proofErr w:type="spellStart"/>
      <w:r>
        <w:t>Content</w:t>
      </w:r>
      <w:proofErr w:type="spellEnd"/>
      <w:r>
        <w:t xml:space="preserve"> </w:t>
      </w:r>
      <w:proofErr w:type="spellStart"/>
      <w:r>
        <w:t>Marketing</w:t>
      </w:r>
      <w:proofErr w:type="spellEnd"/>
      <w:r>
        <w:t xml:space="preserve"> </w:t>
      </w:r>
      <w:proofErr w:type="spellStart"/>
      <w:r>
        <w:t>Institute</w:t>
      </w:r>
      <w:proofErr w:type="spellEnd"/>
      <w:r>
        <w:t xml:space="preserve"> (2021), на рішення 81% клієнтів впливає корисний контент. Якщо взяти у приклад статті типу "Як підготуватися до IELTS за 3 місяці" можуть збіль</w:t>
      </w:r>
      <w:r>
        <w:t>шити кількість потенційних клієнтів та створити довіру до школи.</w:t>
      </w:r>
    </w:p>
    <w:p w14:paraId="59091CEA" w14:textId="77777777" w:rsidR="00A13F87" w:rsidRDefault="00AE16AA">
      <w:pPr>
        <w:pStyle w:val="a3"/>
        <w:spacing w:before="1" w:line="360" w:lineRule="auto"/>
        <w:ind w:right="144" w:firstLine="719"/>
      </w:pPr>
      <w:r>
        <w:t>Платформи,</w:t>
      </w:r>
      <w:r>
        <w:rPr>
          <w:spacing w:val="-16"/>
        </w:rPr>
        <w:t xml:space="preserve"> </w:t>
      </w:r>
      <w:r>
        <w:t>такі</w:t>
      </w:r>
      <w:r>
        <w:rPr>
          <w:spacing w:val="-15"/>
        </w:rPr>
        <w:t xml:space="preserve"> </w:t>
      </w:r>
      <w:r>
        <w:t>як</w:t>
      </w:r>
      <w:r>
        <w:rPr>
          <w:spacing w:val="-17"/>
        </w:rPr>
        <w:t xml:space="preserve"> </w:t>
      </w:r>
      <w:proofErr w:type="spellStart"/>
      <w:r>
        <w:t>Preply</w:t>
      </w:r>
      <w:proofErr w:type="spellEnd"/>
      <w:r>
        <w:rPr>
          <w:spacing w:val="-15"/>
        </w:rPr>
        <w:t xml:space="preserve"> </w:t>
      </w:r>
      <w:r>
        <w:t>або</w:t>
      </w:r>
      <w:r>
        <w:rPr>
          <w:spacing w:val="-15"/>
        </w:rPr>
        <w:t xml:space="preserve"> </w:t>
      </w:r>
      <w:proofErr w:type="spellStart"/>
      <w:r>
        <w:t>Lingoda</w:t>
      </w:r>
      <w:proofErr w:type="spellEnd"/>
      <w:r>
        <w:t>,</w:t>
      </w:r>
      <w:r>
        <w:rPr>
          <w:spacing w:val="-18"/>
        </w:rPr>
        <w:t xml:space="preserve"> </w:t>
      </w:r>
      <w:r>
        <w:t>надають</w:t>
      </w:r>
      <w:r>
        <w:rPr>
          <w:spacing w:val="-16"/>
        </w:rPr>
        <w:t xml:space="preserve"> </w:t>
      </w:r>
      <w:r>
        <w:t>чіткі</w:t>
      </w:r>
      <w:r>
        <w:rPr>
          <w:spacing w:val="-15"/>
        </w:rPr>
        <w:t xml:space="preserve"> </w:t>
      </w:r>
      <w:r>
        <w:t>тарифи</w:t>
      </w:r>
      <w:r>
        <w:rPr>
          <w:spacing w:val="-15"/>
        </w:rPr>
        <w:t xml:space="preserve"> </w:t>
      </w:r>
      <w:r>
        <w:t>та</w:t>
      </w:r>
      <w:r>
        <w:rPr>
          <w:spacing w:val="-16"/>
        </w:rPr>
        <w:t xml:space="preserve"> </w:t>
      </w:r>
      <w:r>
        <w:t>опис</w:t>
      </w:r>
      <w:r>
        <w:rPr>
          <w:spacing w:val="-16"/>
        </w:rPr>
        <w:t xml:space="preserve"> </w:t>
      </w:r>
      <w:r>
        <w:t>кожного курсу. Тому бар'єри значно знижуються на етапі обговорення вартості.</w:t>
      </w:r>
    </w:p>
    <w:p w14:paraId="4DA71B7E" w14:textId="77777777" w:rsidR="00A13F87" w:rsidRDefault="00AE16AA">
      <w:pPr>
        <w:pStyle w:val="a3"/>
        <w:spacing w:before="1" w:line="360" w:lineRule="auto"/>
        <w:ind w:right="135" w:firstLine="719"/>
      </w:pPr>
      <w:r>
        <w:t>Якщо</w:t>
      </w:r>
      <w:r>
        <w:rPr>
          <w:spacing w:val="-18"/>
        </w:rPr>
        <w:t xml:space="preserve"> </w:t>
      </w:r>
      <w:r>
        <w:t>впровадити</w:t>
      </w:r>
      <w:r>
        <w:rPr>
          <w:spacing w:val="-17"/>
        </w:rPr>
        <w:t xml:space="preserve"> </w:t>
      </w:r>
      <w:r>
        <w:t>автоматизовані</w:t>
      </w:r>
      <w:r>
        <w:rPr>
          <w:spacing w:val="-18"/>
        </w:rPr>
        <w:t xml:space="preserve"> </w:t>
      </w:r>
      <w:r>
        <w:t>системи</w:t>
      </w:r>
      <w:r>
        <w:rPr>
          <w:spacing w:val="-17"/>
        </w:rPr>
        <w:t xml:space="preserve"> </w:t>
      </w:r>
      <w:r>
        <w:t>сповіще</w:t>
      </w:r>
      <w:r>
        <w:t>ння</w:t>
      </w:r>
      <w:r>
        <w:rPr>
          <w:spacing w:val="-18"/>
        </w:rPr>
        <w:t xml:space="preserve"> </w:t>
      </w:r>
      <w:r>
        <w:t>чи</w:t>
      </w:r>
      <w:r>
        <w:rPr>
          <w:spacing w:val="-17"/>
        </w:rPr>
        <w:t xml:space="preserve"> </w:t>
      </w:r>
      <w:r>
        <w:t>чат-боти</w:t>
      </w:r>
      <w:r>
        <w:rPr>
          <w:spacing w:val="-18"/>
        </w:rPr>
        <w:t xml:space="preserve"> </w:t>
      </w:r>
      <w:r>
        <w:t>-</w:t>
      </w:r>
      <w:r>
        <w:rPr>
          <w:spacing w:val="-17"/>
        </w:rPr>
        <w:t xml:space="preserve"> </w:t>
      </w:r>
      <w:r>
        <w:t>то</w:t>
      </w:r>
      <w:r>
        <w:rPr>
          <w:spacing w:val="-18"/>
        </w:rPr>
        <w:t xml:space="preserve"> </w:t>
      </w:r>
      <w:r>
        <w:t>можна швидко відповідати на запити, наприклад, "Чи є курс із носіями мови?" або "Які сертифікати видаються після завершення курсу?"</w:t>
      </w:r>
    </w:p>
    <w:p w14:paraId="1ED68C7D" w14:textId="77777777" w:rsidR="00A13F87" w:rsidRDefault="00A13F87">
      <w:pPr>
        <w:pStyle w:val="a3"/>
        <w:spacing w:line="360" w:lineRule="auto"/>
        <w:sectPr w:rsidR="00A13F87">
          <w:pgSz w:w="11910" w:h="16840"/>
          <w:pgMar w:top="840" w:right="425" w:bottom="280" w:left="1275" w:header="578" w:footer="0" w:gutter="0"/>
          <w:cols w:space="720"/>
        </w:sectPr>
      </w:pPr>
    </w:p>
    <w:p w14:paraId="27D8577A" w14:textId="77777777" w:rsidR="00A13F87" w:rsidRDefault="00AE16AA">
      <w:pPr>
        <w:pStyle w:val="a3"/>
        <w:spacing w:before="289" w:line="360" w:lineRule="auto"/>
        <w:ind w:right="137" w:firstLine="719"/>
      </w:pPr>
      <w:proofErr w:type="spellStart"/>
      <w:r>
        <w:lastRenderedPageBreak/>
        <w:t>Lingoda</w:t>
      </w:r>
      <w:proofErr w:type="spellEnd"/>
      <w:r>
        <w:t xml:space="preserve"> інтегрує індивідуальний підхід до клієнтів - пропонує тести для визначення рі</w:t>
      </w:r>
      <w:r>
        <w:t xml:space="preserve">вня знань перед підбором курсу. Водночас </w:t>
      </w:r>
      <w:proofErr w:type="spellStart"/>
      <w:r>
        <w:t>Duolingo</w:t>
      </w:r>
      <w:proofErr w:type="spellEnd"/>
      <w:r>
        <w:t xml:space="preserve"> використовує </w:t>
      </w:r>
      <w:proofErr w:type="spellStart"/>
      <w:r>
        <w:t>гейміфікацію</w:t>
      </w:r>
      <w:proofErr w:type="spellEnd"/>
      <w:r>
        <w:t>, щоб зацікавити аудиторію ще до початку глибокого навчання. Зазначені підходи усувають початкові сумніви клієнтів про якість та результативність навчання.</w:t>
      </w:r>
    </w:p>
    <w:p w14:paraId="31A0A269" w14:textId="77777777" w:rsidR="00A13F87" w:rsidRDefault="00AE16AA">
      <w:pPr>
        <w:pStyle w:val="a3"/>
        <w:spacing w:before="2" w:line="360" w:lineRule="auto"/>
        <w:ind w:right="135" w:firstLine="719"/>
      </w:pPr>
      <w:r>
        <w:t>Робота із запереченнями к</w:t>
      </w:r>
      <w:r>
        <w:t>лієнтів - невід'ємна частина маркетингового відділу та відділу продажів. Як правило, заперечення виникають унаслідок недовіри, неповної інформації про курси, умови або незадоволення конкретними аспектами</w:t>
      </w:r>
      <w:r>
        <w:rPr>
          <w:spacing w:val="-18"/>
        </w:rPr>
        <w:t xml:space="preserve"> </w:t>
      </w:r>
      <w:r>
        <w:t>послуги.</w:t>
      </w:r>
      <w:r>
        <w:rPr>
          <w:spacing w:val="-17"/>
        </w:rPr>
        <w:t xml:space="preserve"> </w:t>
      </w:r>
      <w:r>
        <w:t>Як</w:t>
      </w:r>
      <w:r>
        <w:rPr>
          <w:spacing w:val="-18"/>
        </w:rPr>
        <w:t xml:space="preserve"> </w:t>
      </w:r>
      <w:r>
        <w:t>показує</w:t>
      </w:r>
      <w:r>
        <w:rPr>
          <w:spacing w:val="-17"/>
        </w:rPr>
        <w:t xml:space="preserve"> </w:t>
      </w:r>
      <w:r>
        <w:t>аналіз</w:t>
      </w:r>
      <w:r>
        <w:rPr>
          <w:spacing w:val="-18"/>
        </w:rPr>
        <w:t xml:space="preserve"> </w:t>
      </w:r>
      <w:r>
        <w:t>(таблиця</w:t>
      </w:r>
      <w:r>
        <w:rPr>
          <w:spacing w:val="-17"/>
        </w:rPr>
        <w:t xml:space="preserve"> </w:t>
      </w:r>
      <w:r>
        <w:t>2.3.3),</w:t>
      </w:r>
      <w:r>
        <w:rPr>
          <w:spacing w:val="-18"/>
        </w:rPr>
        <w:t xml:space="preserve"> </w:t>
      </w:r>
      <w:r>
        <w:t>більшіст</w:t>
      </w:r>
      <w:r>
        <w:t>ь</w:t>
      </w:r>
      <w:r>
        <w:rPr>
          <w:spacing w:val="-17"/>
        </w:rPr>
        <w:t xml:space="preserve"> </w:t>
      </w:r>
      <w:r>
        <w:t>заперечень</w:t>
      </w:r>
      <w:r>
        <w:rPr>
          <w:spacing w:val="-18"/>
        </w:rPr>
        <w:t xml:space="preserve"> </w:t>
      </w:r>
      <w:r>
        <w:t>виникає на</w:t>
      </w:r>
      <w:r>
        <w:rPr>
          <w:spacing w:val="-18"/>
        </w:rPr>
        <w:t xml:space="preserve"> </w:t>
      </w:r>
      <w:r>
        <w:t>етапах</w:t>
      </w:r>
      <w:r>
        <w:rPr>
          <w:spacing w:val="-17"/>
        </w:rPr>
        <w:t xml:space="preserve"> </w:t>
      </w:r>
      <w:r>
        <w:t>консультації,</w:t>
      </w:r>
      <w:r>
        <w:rPr>
          <w:spacing w:val="-18"/>
        </w:rPr>
        <w:t xml:space="preserve"> </w:t>
      </w:r>
      <w:r>
        <w:t>тестування</w:t>
      </w:r>
      <w:r>
        <w:rPr>
          <w:spacing w:val="-17"/>
        </w:rPr>
        <w:t xml:space="preserve"> </w:t>
      </w:r>
      <w:r>
        <w:t>та</w:t>
      </w:r>
      <w:r>
        <w:rPr>
          <w:spacing w:val="-18"/>
        </w:rPr>
        <w:t xml:space="preserve"> </w:t>
      </w:r>
      <w:r>
        <w:t>пробного</w:t>
      </w:r>
      <w:r>
        <w:rPr>
          <w:spacing w:val="-17"/>
        </w:rPr>
        <w:t xml:space="preserve"> </w:t>
      </w:r>
      <w:r>
        <w:t>уроку,</w:t>
      </w:r>
      <w:r>
        <w:rPr>
          <w:spacing w:val="-18"/>
        </w:rPr>
        <w:t xml:space="preserve"> </w:t>
      </w:r>
      <w:r>
        <w:t>це</w:t>
      </w:r>
      <w:r>
        <w:rPr>
          <w:spacing w:val="-17"/>
        </w:rPr>
        <w:t xml:space="preserve"> </w:t>
      </w:r>
      <w:r>
        <w:t>означає,</w:t>
      </w:r>
      <w:r>
        <w:rPr>
          <w:spacing w:val="-18"/>
        </w:rPr>
        <w:t xml:space="preserve"> </w:t>
      </w:r>
      <w:r>
        <w:t>що</w:t>
      </w:r>
      <w:r>
        <w:rPr>
          <w:spacing w:val="-17"/>
        </w:rPr>
        <w:t xml:space="preserve"> </w:t>
      </w:r>
      <w:r>
        <w:t>є</w:t>
      </w:r>
      <w:r>
        <w:rPr>
          <w:spacing w:val="-18"/>
        </w:rPr>
        <w:t xml:space="preserve"> </w:t>
      </w:r>
      <w:r>
        <w:t xml:space="preserve">необхідність посилити комунікації та якісніше працювати з </w:t>
      </w:r>
      <w:proofErr w:type="spellStart"/>
      <w:r>
        <w:t>лідами</w:t>
      </w:r>
      <w:proofErr w:type="spellEnd"/>
      <w:r>
        <w:t xml:space="preserve"> саме в ці моменти.</w:t>
      </w:r>
    </w:p>
    <w:p w14:paraId="7A836DBC" w14:textId="77777777" w:rsidR="00A13F87" w:rsidRDefault="00AE16AA">
      <w:pPr>
        <w:pStyle w:val="a3"/>
        <w:spacing w:line="360" w:lineRule="auto"/>
        <w:ind w:right="137" w:firstLine="719"/>
      </w:pPr>
      <w:r>
        <w:t>Заперечення – це бар'єри для продажу та можливості краще зрозуміти потреби клієн</w:t>
      </w:r>
      <w:r>
        <w:t xml:space="preserve">тів. Теорія продажів стверджує, що заперечення часто вказують на приховані сумніви, які потребують вирішення (С. </w:t>
      </w:r>
      <w:proofErr w:type="spellStart"/>
      <w:r>
        <w:t>Кови</w:t>
      </w:r>
      <w:proofErr w:type="spellEnd"/>
      <w:r>
        <w:t xml:space="preserve">, "7 навичок високоефективних людей"). Грамотна робота із запереченнями дає можливість </w:t>
      </w:r>
      <w:r>
        <w:rPr>
          <w:spacing w:val="-2"/>
        </w:rPr>
        <w:t>підприємству:</w:t>
      </w:r>
    </w:p>
    <w:p w14:paraId="1F15AC1A" w14:textId="77777777" w:rsidR="00A13F87" w:rsidRDefault="00AE16AA">
      <w:pPr>
        <w:pStyle w:val="a5"/>
        <w:numPr>
          <w:ilvl w:val="0"/>
          <w:numId w:val="17"/>
        </w:numPr>
        <w:tabs>
          <w:tab w:val="left" w:pos="863"/>
        </w:tabs>
        <w:spacing w:line="360" w:lineRule="auto"/>
        <w:ind w:right="136"/>
        <w:rPr>
          <w:sz w:val="28"/>
        </w:rPr>
      </w:pPr>
      <w:r>
        <w:rPr>
          <w:sz w:val="28"/>
        </w:rPr>
        <w:t>Побачити</w:t>
      </w:r>
      <w:r>
        <w:rPr>
          <w:spacing w:val="80"/>
          <w:sz w:val="28"/>
        </w:rPr>
        <w:t xml:space="preserve"> </w:t>
      </w:r>
      <w:r>
        <w:rPr>
          <w:sz w:val="28"/>
        </w:rPr>
        <w:t>слабкі</w:t>
      </w:r>
      <w:r>
        <w:rPr>
          <w:spacing w:val="80"/>
          <w:sz w:val="28"/>
        </w:rPr>
        <w:t xml:space="preserve"> </w:t>
      </w:r>
      <w:r>
        <w:rPr>
          <w:sz w:val="28"/>
        </w:rPr>
        <w:t>місця</w:t>
      </w:r>
      <w:r>
        <w:rPr>
          <w:spacing w:val="80"/>
          <w:sz w:val="28"/>
        </w:rPr>
        <w:t xml:space="preserve"> </w:t>
      </w:r>
      <w:r>
        <w:rPr>
          <w:sz w:val="28"/>
        </w:rPr>
        <w:t>послуги</w:t>
      </w:r>
      <w:r>
        <w:rPr>
          <w:spacing w:val="80"/>
          <w:sz w:val="28"/>
        </w:rPr>
        <w:t xml:space="preserve"> </w:t>
      </w:r>
      <w:r>
        <w:rPr>
          <w:sz w:val="28"/>
        </w:rPr>
        <w:t>та</w:t>
      </w:r>
      <w:r>
        <w:rPr>
          <w:spacing w:val="80"/>
          <w:sz w:val="28"/>
        </w:rPr>
        <w:t xml:space="preserve"> </w:t>
      </w:r>
      <w:r>
        <w:rPr>
          <w:sz w:val="28"/>
        </w:rPr>
        <w:t>комунікації</w:t>
      </w:r>
      <w:r>
        <w:rPr>
          <w:spacing w:val="80"/>
          <w:sz w:val="28"/>
        </w:rPr>
        <w:t xml:space="preserve"> </w:t>
      </w:r>
      <w:r>
        <w:rPr>
          <w:sz w:val="28"/>
        </w:rPr>
        <w:t>з</w:t>
      </w:r>
      <w:r>
        <w:rPr>
          <w:spacing w:val="80"/>
          <w:sz w:val="28"/>
        </w:rPr>
        <w:t xml:space="preserve"> </w:t>
      </w:r>
      <w:proofErr w:type="spellStart"/>
      <w:r>
        <w:rPr>
          <w:sz w:val="28"/>
        </w:rPr>
        <w:t>лідами</w:t>
      </w:r>
      <w:proofErr w:type="spellEnd"/>
      <w:r>
        <w:rPr>
          <w:sz w:val="28"/>
        </w:rPr>
        <w:t>.</w:t>
      </w:r>
      <w:r>
        <w:rPr>
          <w:spacing w:val="-6"/>
          <w:sz w:val="28"/>
        </w:rPr>
        <w:t xml:space="preserve"> </w:t>
      </w:r>
      <w:r>
        <w:rPr>
          <w:sz w:val="28"/>
        </w:rPr>
        <w:t>Клієнт</w:t>
      </w:r>
      <w:r>
        <w:rPr>
          <w:spacing w:val="80"/>
          <w:sz w:val="28"/>
        </w:rPr>
        <w:t xml:space="preserve"> </w:t>
      </w:r>
      <w:r>
        <w:rPr>
          <w:sz w:val="28"/>
        </w:rPr>
        <w:t>озвучує сумніви, тому зразу можна виправити недоліки у презентації або продукті.</w:t>
      </w:r>
    </w:p>
    <w:p w14:paraId="1D781D04" w14:textId="77777777" w:rsidR="00A13F87" w:rsidRDefault="00AE16AA">
      <w:pPr>
        <w:pStyle w:val="a5"/>
        <w:numPr>
          <w:ilvl w:val="0"/>
          <w:numId w:val="17"/>
        </w:numPr>
        <w:tabs>
          <w:tab w:val="left" w:pos="863"/>
        </w:tabs>
        <w:spacing w:before="1" w:line="360" w:lineRule="auto"/>
        <w:ind w:right="135"/>
        <w:rPr>
          <w:sz w:val="28"/>
        </w:rPr>
      </w:pPr>
      <w:r>
        <w:rPr>
          <w:sz w:val="28"/>
        </w:rPr>
        <w:t>Підвищити</w:t>
      </w:r>
      <w:r>
        <w:rPr>
          <w:spacing w:val="40"/>
          <w:sz w:val="28"/>
        </w:rPr>
        <w:t xml:space="preserve"> </w:t>
      </w:r>
      <w:r>
        <w:rPr>
          <w:sz w:val="28"/>
        </w:rPr>
        <w:t>довіру</w:t>
      </w:r>
      <w:r>
        <w:rPr>
          <w:spacing w:val="40"/>
          <w:sz w:val="28"/>
        </w:rPr>
        <w:t xml:space="preserve"> </w:t>
      </w:r>
      <w:r>
        <w:rPr>
          <w:sz w:val="28"/>
        </w:rPr>
        <w:t>до</w:t>
      </w:r>
      <w:r>
        <w:rPr>
          <w:spacing w:val="40"/>
          <w:sz w:val="28"/>
        </w:rPr>
        <w:t xml:space="preserve"> </w:t>
      </w:r>
      <w:r>
        <w:rPr>
          <w:sz w:val="28"/>
        </w:rPr>
        <w:t>бренду. Якщо</w:t>
      </w:r>
      <w:r>
        <w:rPr>
          <w:spacing w:val="40"/>
          <w:sz w:val="28"/>
        </w:rPr>
        <w:t xml:space="preserve"> </w:t>
      </w:r>
      <w:r>
        <w:rPr>
          <w:sz w:val="28"/>
        </w:rPr>
        <w:t>підприємство</w:t>
      </w:r>
      <w:r>
        <w:rPr>
          <w:spacing w:val="40"/>
          <w:sz w:val="28"/>
        </w:rPr>
        <w:t xml:space="preserve"> </w:t>
      </w:r>
      <w:r>
        <w:rPr>
          <w:sz w:val="28"/>
        </w:rPr>
        <w:t>адекватно</w:t>
      </w:r>
      <w:r>
        <w:rPr>
          <w:spacing w:val="40"/>
          <w:sz w:val="28"/>
        </w:rPr>
        <w:t xml:space="preserve"> </w:t>
      </w:r>
      <w:r>
        <w:rPr>
          <w:sz w:val="28"/>
        </w:rPr>
        <w:t>відреагує</w:t>
      </w:r>
      <w:r>
        <w:rPr>
          <w:spacing w:val="40"/>
          <w:sz w:val="28"/>
        </w:rPr>
        <w:t xml:space="preserve"> </w:t>
      </w:r>
      <w:r>
        <w:rPr>
          <w:sz w:val="28"/>
        </w:rPr>
        <w:t>на заперечення, то це продемонструє професійність і турботу про клієнта.</w:t>
      </w:r>
    </w:p>
    <w:p w14:paraId="23FDE571" w14:textId="77777777" w:rsidR="00A13F87" w:rsidRDefault="00AE16AA">
      <w:pPr>
        <w:pStyle w:val="a5"/>
        <w:numPr>
          <w:ilvl w:val="0"/>
          <w:numId w:val="17"/>
        </w:numPr>
        <w:tabs>
          <w:tab w:val="left" w:pos="863"/>
        </w:tabs>
        <w:spacing w:line="360" w:lineRule="auto"/>
        <w:ind w:right="135"/>
        <w:rPr>
          <w:sz w:val="28"/>
        </w:rPr>
      </w:pPr>
      <w:r>
        <w:rPr>
          <w:sz w:val="28"/>
        </w:rPr>
        <w:t>Покращити</w:t>
      </w:r>
      <w:r>
        <w:rPr>
          <w:spacing w:val="80"/>
          <w:sz w:val="28"/>
        </w:rPr>
        <w:t xml:space="preserve"> </w:t>
      </w:r>
      <w:r>
        <w:rPr>
          <w:sz w:val="28"/>
        </w:rPr>
        <w:t>роботу</w:t>
      </w:r>
      <w:r>
        <w:rPr>
          <w:spacing w:val="80"/>
          <w:sz w:val="28"/>
        </w:rPr>
        <w:t xml:space="preserve"> </w:t>
      </w:r>
      <w:r>
        <w:rPr>
          <w:sz w:val="28"/>
        </w:rPr>
        <w:t>відділу</w:t>
      </w:r>
      <w:r>
        <w:rPr>
          <w:spacing w:val="80"/>
          <w:sz w:val="28"/>
        </w:rPr>
        <w:t xml:space="preserve"> </w:t>
      </w:r>
      <w:r>
        <w:rPr>
          <w:sz w:val="28"/>
        </w:rPr>
        <w:t>продажів.</w:t>
      </w:r>
      <w:r>
        <w:rPr>
          <w:spacing w:val="-3"/>
          <w:sz w:val="28"/>
        </w:rPr>
        <w:t xml:space="preserve"> </w:t>
      </w:r>
      <w:r>
        <w:rPr>
          <w:sz w:val="28"/>
        </w:rPr>
        <w:t>Якщо</w:t>
      </w:r>
      <w:r>
        <w:rPr>
          <w:spacing w:val="80"/>
          <w:sz w:val="28"/>
        </w:rPr>
        <w:t xml:space="preserve"> </w:t>
      </w:r>
      <w:r>
        <w:rPr>
          <w:sz w:val="28"/>
        </w:rPr>
        <w:t>знати</w:t>
      </w:r>
      <w:r>
        <w:rPr>
          <w:spacing w:val="80"/>
          <w:sz w:val="28"/>
        </w:rPr>
        <w:t xml:space="preserve"> </w:t>
      </w:r>
      <w:r>
        <w:rPr>
          <w:sz w:val="28"/>
        </w:rPr>
        <w:t>типові</w:t>
      </w:r>
      <w:r>
        <w:rPr>
          <w:spacing w:val="80"/>
          <w:sz w:val="28"/>
        </w:rPr>
        <w:t xml:space="preserve"> </w:t>
      </w:r>
      <w:r>
        <w:rPr>
          <w:sz w:val="28"/>
        </w:rPr>
        <w:t>заперечення</w:t>
      </w:r>
      <w:r>
        <w:rPr>
          <w:spacing w:val="80"/>
          <w:sz w:val="28"/>
        </w:rPr>
        <w:t xml:space="preserve"> </w:t>
      </w:r>
      <w:r>
        <w:rPr>
          <w:sz w:val="28"/>
        </w:rPr>
        <w:t>– можна налаштувати комунікацію так, щоб їх мінімізувати ще до появи.</w:t>
      </w:r>
    </w:p>
    <w:p w14:paraId="5E57E25C" w14:textId="77777777" w:rsidR="00A13F87" w:rsidRDefault="00AE16AA">
      <w:pPr>
        <w:pStyle w:val="a3"/>
        <w:spacing w:before="1" w:line="360" w:lineRule="auto"/>
        <w:ind w:right="136" w:firstLine="719"/>
      </w:pPr>
      <w:r>
        <w:t>Аналіз заперечень, зафіксованих у CRM-системі да</w:t>
      </w:r>
      <w:r>
        <w:t>є змогу нам зрозуміти найчастіші причини відмов та зв'язати їх із конкретними етапами воронки продажів. Дивлячись на таблицю 2.3.3, більшість заперечень стосуються вартості послуг,</w:t>
      </w:r>
      <w:r>
        <w:rPr>
          <w:spacing w:val="-3"/>
        </w:rPr>
        <w:t xml:space="preserve"> </w:t>
      </w:r>
      <w:r>
        <w:t>складності</w:t>
      </w:r>
      <w:r>
        <w:rPr>
          <w:spacing w:val="-3"/>
        </w:rPr>
        <w:t xml:space="preserve"> </w:t>
      </w:r>
      <w:r>
        <w:t>тестів</w:t>
      </w:r>
      <w:r>
        <w:rPr>
          <w:spacing w:val="-1"/>
        </w:rPr>
        <w:t xml:space="preserve"> </w:t>
      </w:r>
      <w:r>
        <w:t>та</w:t>
      </w:r>
      <w:r>
        <w:rPr>
          <w:spacing w:val="-5"/>
        </w:rPr>
        <w:t xml:space="preserve"> </w:t>
      </w:r>
      <w:r>
        <w:t>нерелевантності</w:t>
      </w:r>
      <w:r>
        <w:rPr>
          <w:spacing w:val="-4"/>
        </w:rPr>
        <w:t xml:space="preserve"> </w:t>
      </w:r>
      <w:r>
        <w:t>матеріалів.</w:t>
      </w:r>
      <w:r>
        <w:rPr>
          <w:spacing w:val="-2"/>
        </w:rPr>
        <w:t xml:space="preserve"> </w:t>
      </w:r>
      <w:r>
        <w:t>Можна</w:t>
      </w:r>
      <w:r>
        <w:rPr>
          <w:spacing w:val="-3"/>
        </w:rPr>
        <w:t xml:space="preserve"> </w:t>
      </w:r>
      <w:r>
        <w:t>зробити</w:t>
      </w:r>
      <w:r>
        <w:rPr>
          <w:spacing w:val="-3"/>
        </w:rPr>
        <w:t xml:space="preserve"> </w:t>
      </w:r>
      <w:r>
        <w:t>висновок, що</w:t>
      </w:r>
      <w:r>
        <w:t xml:space="preserve"> є необхідність адаптації комунікації та продукту.</w:t>
      </w:r>
    </w:p>
    <w:p w14:paraId="6C93DA1B" w14:textId="77777777" w:rsidR="00A13F87" w:rsidRDefault="00AE16AA">
      <w:pPr>
        <w:pStyle w:val="a3"/>
        <w:spacing w:line="360" w:lineRule="auto"/>
        <w:ind w:right="136" w:firstLine="719"/>
      </w:pPr>
      <w:r>
        <w:t>За</w:t>
      </w:r>
      <w:r>
        <w:rPr>
          <w:spacing w:val="-7"/>
        </w:rPr>
        <w:t xml:space="preserve"> </w:t>
      </w:r>
      <w:r>
        <w:t>теорією</w:t>
      </w:r>
      <w:r>
        <w:rPr>
          <w:spacing w:val="-10"/>
        </w:rPr>
        <w:t xml:space="preserve"> </w:t>
      </w:r>
      <w:r>
        <w:t>поведінкової</w:t>
      </w:r>
      <w:r>
        <w:rPr>
          <w:spacing w:val="-6"/>
        </w:rPr>
        <w:t xml:space="preserve"> </w:t>
      </w:r>
      <w:r>
        <w:t>економіки</w:t>
      </w:r>
      <w:r>
        <w:rPr>
          <w:spacing w:val="-8"/>
        </w:rPr>
        <w:t xml:space="preserve"> </w:t>
      </w:r>
      <w:r>
        <w:t>(</w:t>
      </w:r>
      <w:proofErr w:type="spellStart"/>
      <w:r>
        <w:t>Канеман</w:t>
      </w:r>
      <w:proofErr w:type="spellEnd"/>
      <w:r>
        <w:t>,</w:t>
      </w:r>
      <w:r>
        <w:rPr>
          <w:spacing w:val="-9"/>
        </w:rPr>
        <w:t xml:space="preserve"> </w:t>
      </w:r>
      <w:r>
        <w:t>2002),</w:t>
      </w:r>
      <w:r>
        <w:rPr>
          <w:spacing w:val="-8"/>
        </w:rPr>
        <w:t xml:space="preserve"> </w:t>
      </w:r>
      <w:r>
        <w:t>клієнти</w:t>
      </w:r>
      <w:r>
        <w:rPr>
          <w:spacing w:val="-8"/>
        </w:rPr>
        <w:t xml:space="preserve"> </w:t>
      </w:r>
      <w:r>
        <w:t>схильні</w:t>
      </w:r>
      <w:r>
        <w:rPr>
          <w:spacing w:val="-8"/>
        </w:rPr>
        <w:t xml:space="preserve"> </w:t>
      </w:r>
      <w:r>
        <w:t>уникати ризиків і обирати безпечні варіанти. Підприємство, яке заздалегідь передбачає заперечення,</w:t>
      </w:r>
      <w:r>
        <w:rPr>
          <w:spacing w:val="68"/>
        </w:rPr>
        <w:t xml:space="preserve"> </w:t>
      </w:r>
      <w:r>
        <w:t>може</w:t>
      </w:r>
      <w:r>
        <w:rPr>
          <w:spacing w:val="67"/>
        </w:rPr>
        <w:t xml:space="preserve"> </w:t>
      </w:r>
      <w:r>
        <w:t>побудувати</w:t>
      </w:r>
      <w:r>
        <w:rPr>
          <w:spacing w:val="68"/>
        </w:rPr>
        <w:t xml:space="preserve"> </w:t>
      </w:r>
      <w:r>
        <w:t>комунікацію</w:t>
      </w:r>
      <w:r>
        <w:rPr>
          <w:spacing w:val="67"/>
        </w:rPr>
        <w:t xml:space="preserve"> </w:t>
      </w:r>
      <w:r>
        <w:t>так,</w:t>
      </w:r>
      <w:r>
        <w:rPr>
          <w:spacing w:val="67"/>
        </w:rPr>
        <w:t xml:space="preserve"> </w:t>
      </w:r>
      <w:r>
        <w:t>щоб</w:t>
      </w:r>
      <w:r>
        <w:rPr>
          <w:spacing w:val="69"/>
        </w:rPr>
        <w:t xml:space="preserve"> </w:t>
      </w:r>
      <w:r>
        <w:t>мінімізувати</w:t>
      </w:r>
      <w:r>
        <w:rPr>
          <w:spacing w:val="66"/>
        </w:rPr>
        <w:t xml:space="preserve"> </w:t>
      </w:r>
      <w:r>
        <w:t>ризики</w:t>
      </w:r>
      <w:r>
        <w:rPr>
          <w:spacing w:val="68"/>
        </w:rPr>
        <w:t xml:space="preserve"> </w:t>
      </w:r>
      <w:r>
        <w:t>для</w:t>
      </w:r>
    </w:p>
    <w:p w14:paraId="7F233338" w14:textId="77777777" w:rsidR="00A13F87" w:rsidRDefault="00A13F87">
      <w:pPr>
        <w:pStyle w:val="a3"/>
        <w:spacing w:line="360" w:lineRule="auto"/>
        <w:sectPr w:rsidR="00A13F87">
          <w:pgSz w:w="11910" w:h="16840"/>
          <w:pgMar w:top="840" w:right="425" w:bottom="280" w:left="1275" w:header="578" w:footer="0" w:gutter="0"/>
          <w:cols w:space="720"/>
        </w:sectPr>
      </w:pPr>
    </w:p>
    <w:p w14:paraId="0470DD77" w14:textId="77777777" w:rsidR="00A13F87" w:rsidRDefault="00AE16AA">
      <w:pPr>
        <w:pStyle w:val="a3"/>
        <w:spacing w:before="289" w:line="362" w:lineRule="auto"/>
        <w:ind w:right="140"/>
      </w:pPr>
      <w:r>
        <w:lastRenderedPageBreak/>
        <w:t>клієнта.</w:t>
      </w:r>
      <w:r>
        <w:rPr>
          <w:spacing w:val="-18"/>
        </w:rPr>
        <w:t xml:space="preserve"> </w:t>
      </w:r>
      <w:r>
        <w:t>Якщо</w:t>
      </w:r>
      <w:r>
        <w:rPr>
          <w:spacing w:val="-17"/>
        </w:rPr>
        <w:t xml:space="preserve"> </w:t>
      </w:r>
      <w:r>
        <w:t>вартість</w:t>
      </w:r>
      <w:r>
        <w:rPr>
          <w:spacing w:val="-18"/>
        </w:rPr>
        <w:t xml:space="preserve"> </w:t>
      </w:r>
      <w:r>
        <w:t>є</w:t>
      </w:r>
      <w:r>
        <w:rPr>
          <w:spacing w:val="-17"/>
        </w:rPr>
        <w:t xml:space="preserve"> </w:t>
      </w:r>
      <w:r>
        <w:t>ключовим</w:t>
      </w:r>
      <w:r>
        <w:rPr>
          <w:spacing w:val="-18"/>
        </w:rPr>
        <w:t xml:space="preserve"> </w:t>
      </w:r>
      <w:r>
        <w:t>запереченням</w:t>
      </w:r>
      <w:r>
        <w:rPr>
          <w:spacing w:val="-17"/>
        </w:rPr>
        <w:t xml:space="preserve"> </w:t>
      </w:r>
      <w:r>
        <w:t>-</w:t>
      </w:r>
      <w:r>
        <w:rPr>
          <w:spacing w:val="-18"/>
        </w:rPr>
        <w:t xml:space="preserve"> </w:t>
      </w:r>
      <w:r>
        <w:t>її</w:t>
      </w:r>
      <w:r>
        <w:rPr>
          <w:spacing w:val="-17"/>
        </w:rPr>
        <w:t xml:space="preserve"> </w:t>
      </w:r>
      <w:r>
        <w:t>можна</w:t>
      </w:r>
      <w:r>
        <w:rPr>
          <w:spacing w:val="-18"/>
        </w:rPr>
        <w:t xml:space="preserve"> </w:t>
      </w:r>
      <w:r>
        <w:t>пояснити</w:t>
      </w:r>
      <w:r>
        <w:rPr>
          <w:spacing w:val="-17"/>
        </w:rPr>
        <w:t xml:space="preserve"> </w:t>
      </w:r>
      <w:r>
        <w:t>як</w:t>
      </w:r>
      <w:r>
        <w:rPr>
          <w:spacing w:val="-18"/>
        </w:rPr>
        <w:t xml:space="preserve"> </w:t>
      </w:r>
      <w:r>
        <w:t>інвестиц</w:t>
      </w:r>
      <w:r>
        <w:t>ію в майбутнє, підкріплену результатами випускників.</w:t>
      </w:r>
    </w:p>
    <w:p w14:paraId="78ECC3EB" w14:textId="77777777" w:rsidR="00A13F87" w:rsidRDefault="00AE16AA">
      <w:pPr>
        <w:pStyle w:val="a3"/>
        <w:spacing w:line="360" w:lineRule="auto"/>
        <w:ind w:right="135" w:firstLine="719"/>
      </w:pPr>
      <w:r>
        <w:t>Кожне заперечення слід розглядати в контексті потреб клієнта. Якщо клієнт вказує на занадто високу вартість, менеджеру слід роз'яснити, як саме послуга вирішує його проблему (швидка підготовка до IELTS д</w:t>
      </w:r>
      <w:r>
        <w:t>ля вступу в університет).</w:t>
      </w:r>
    </w:p>
    <w:p w14:paraId="2E24F639" w14:textId="77777777" w:rsidR="00A13F87" w:rsidRDefault="00AE16AA">
      <w:pPr>
        <w:pStyle w:val="a3"/>
        <w:spacing w:line="360" w:lineRule="auto"/>
        <w:ind w:right="140" w:firstLine="719"/>
      </w:pPr>
      <w:r>
        <w:t>Менеджери з продажу повинні вміти працювати з базовими запереченнями та</w:t>
      </w:r>
      <w:r>
        <w:rPr>
          <w:spacing w:val="-11"/>
        </w:rPr>
        <w:t xml:space="preserve"> </w:t>
      </w:r>
      <w:r>
        <w:t>використовувати</w:t>
      </w:r>
      <w:r>
        <w:rPr>
          <w:spacing w:val="-8"/>
        </w:rPr>
        <w:t xml:space="preserve"> </w:t>
      </w:r>
      <w:r>
        <w:t>техніки</w:t>
      </w:r>
      <w:r>
        <w:rPr>
          <w:spacing w:val="-10"/>
        </w:rPr>
        <w:t xml:space="preserve"> </w:t>
      </w:r>
      <w:r>
        <w:t>активного</w:t>
      </w:r>
      <w:r>
        <w:rPr>
          <w:spacing w:val="-10"/>
        </w:rPr>
        <w:t xml:space="preserve"> </w:t>
      </w:r>
      <w:r>
        <w:t>слухання</w:t>
      </w:r>
      <w:r>
        <w:rPr>
          <w:spacing w:val="-10"/>
        </w:rPr>
        <w:t xml:space="preserve"> </w:t>
      </w:r>
      <w:r>
        <w:t>та</w:t>
      </w:r>
      <w:r>
        <w:rPr>
          <w:spacing w:val="-11"/>
        </w:rPr>
        <w:t xml:space="preserve"> </w:t>
      </w:r>
      <w:r>
        <w:t>аргументованого</w:t>
      </w:r>
      <w:r>
        <w:rPr>
          <w:spacing w:val="-10"/>
        </w:rPr>
        <w:t xml:space="preserve"> </w:t>
      </w:r>
      <w:r>
        <w:t>спростування. Ось наприклад, модель "SANDLER" (Слухай, Адаптуйся, Навчай) передбачає побудову ді</w:t>
      </w:r>
      <w:r>
        <w:t>алогу де клієнт сам знаходить рішення на свої запитання.</w:t>
      </w:r>
    </w:p>
    <w:p w14:paraId="5B06B941" w14:textId="77777777" w:rsidR="00A13F87" w:rsidRDefault="00AE16AA">
      <w:pPr>
        <w:pStyle w:val="a3"/>
        <w:spacing w:line="360" w:lineRule="auto"/>
        <w:ind w:right="134" w:firstLine="719"/>
      </w:pPr>
      <w:r>
        <w:t xml:space="preserve">Якщо заперечення залишили без уваги, то у наслідок підприємство втрачає великий відсоток </w:t>
      </w:r>
      <w:proofErr w:type="spellStart"/>
      <w:r>
        <w:t>лідів</w:t>
      </w:r>
      <w:proofErr w:type="spellEnd"/>
      <w:r>
        <w:t xml:space="preserve"> на вище згаданих етапах (тестування, пробного уроку). Натомість правильно побудована система роботи із з</w:t>
      </w:r>
      <w:r>
        <w:t>апереченнями сприяє:</w:t>
      </w:r>
    </w:p>
    <w:p w14:paraId="2BFDD692" w14:textId="77777777" w:rsidR="00A13F87" w:rsidRDefault="00AE16AA">
      <w:pPr>
        <w:pStyle w:val="a5"/>
        <w:numPr>
          <w:ilvl w:val="0"/>
          <w:numId w:val="16"/>
        </w:numPr>
        <w:tabs>
          <w:tab w:val="left" w:pos="863"/>
        </w:tabs>
        <w:spacing w:line="362" w:lineRule="auto"/>
        <w:ind w:right="134"/>
        <w:rPr>
          <w:sz w:val="28"/>
        </w:rPr>
      </w:pPr>
      <w:r>
        <w:rPr>
          <w:sz w:val="28"/>
        </w:rPr>
        <w:t>Підвищенню конверсії.</w:t>
      </w:r>
      <w:r>
        <w:rPr>
          <w:spacing w:val="-5"/>
          <w:sz w:val="28"/>
        </w:rPr>
        <w:t xml:space="preserve"> </w:t>
      </w:r>
      <w:r>
        <w:rPr>
          <w:sz w:val="28"/>
        </w:rPr>
        <w:t>Клієнт схильний перейти до наступного етапу тоді, коли отримав відповіді на свої запитання.</w:t>
      </w:r>
    </w:p>
    <w:p w14:paraId="441D5E5B" w14:textId="77777777" w:rsidR="00A13F87" w:rsidRDefault="00AE16AA">
      <w:pPr>
        <w:pStyle w:val="a5"/>
        <w:numPr>
          <w:ilvl w:val="0"/>
          <w:numId w:val="16"/>
        </w:numPr>
        <w:tabs>
          <w:tab w:val="left" w:pos="863"/>
        </w:tabs>
        <w:spacing w:line="360" w:lineRule="auto"/>
        <w:ind w:right="137"/>
        <w:rPr>
          <w:sz w:val="28"/>
        </w:rPr>
      </w:pPr>
      <w:r>
        <w:rPr>
          <w:sz w:val="28"/>
        </w:rPr>
        <w:t>Зміцненню лояльності.</w:t>
      </w:r>
      <w:r>
        <w:rPr>
          <w:spacing w:val="-4"/>
          <w:sz w:val="28"/>
        </w:rPr>
        <w:t xml:space="preserve"> </w:t>
      </w:r>
      <w:r>
        <w:rPr>
          <w:sz w:val="28"/>
        </w:rPr>
        <w:t>Навіть якщо клієнт не здійснив покупку одразу, він може повернутися в майбутньому, якщо він отримав</w:t>
      </w:r>
      <w:r>
        <w:rPr>
          <w:sz w:val="28"/>
        </w:rPr>
        <w:t xml:space="preserve"> позитивний досвід </w:t>
      </w:r>
      <w:r>
        <w:rPr>
          <w:spacing w:val="-2"/>
          <w:sz w:val="28"/>
        </w:rPr>
        <w:t>спілкування.</w:t>
      </w:r>
    </w:p>
    <w:p w14:paraId="35B98F31" w14:textId="77777777" w:rsidR="00A13F87" w:rsidRDefault="00AE16AA">
      <w:pPr>
        <w:pStyle w:val="a5"/>
        <w:numPr>
          <w:ilvl w:val="0"/>
          <w:numId w:val="16"/>
        </w:numPr>
        <w:tabs>
          <w:tab w:val="left" w:pos="863"/>
        </w:tabs>
        <w:spacing w:line="360" w:lineRule="auto"/>
        <w:ind w:right="135"/>
        <w:rPr>
          <w:sz w:val="28"/>
        </w:rPr>
      </w:pPr>
      <w:proofErr w:type="spellStart"/>
      <w:r>
        <w:rPr>
          <w:sz w:val="28"/>
        </w:rPr>
        <w:t>Оптимізії</w:t>
      </w:r>
      <w:proofErr w:type="spellEnd"/>
      <w:r>
        <w:rPr>
          <w:sz w:val="28"/>
        </w:rPr>
        <w:t xml:space="preserve"> процесів продажів.</w:t>
      </w:r>
      <w:r>
        <w:rPr>
          <w:spacing w:val="-3"/>
          <w:sz w:val="28"/>
        </w:rPr>
        <w:t xml:space="preserve"> </w:t>
      </w:r>
      <w:r>
        <w:rPr>
          <w:sz w:val="28"/>
        </w:rPr>
        <w:t xml:space="preserve">Менеджери мають зрозумілу схему дій, а це насамперед, підвищує їхню результативність і зменшує втрати на етапах </w:t>
      </w:r>
      <w:r>
        <w:rPr>
          <w:spacing w:val="-2"/>
          <w:sz w:val="28"/>
        </w:rPr>
        <w:t>воронки.</w:t>
      </w:r>
    </w:p>
    <w:p w14:paraId="2AB7253E" w14:textId="77777777" w:rsidR="00A13F87" w:rsidRDefault="00AE16AA">
      <w:pPr>
        <w:pStyle w:val="a3"/>
        <w:spacing w:line="360" w:lineRule="auto"/>
        <w:ind w:right="136" w:firstLine="719"/>
      </w:pPr>
      <w:r>
        <w:t xml:space="preserve">Робота із запереченнями є важливою складовою управління </w:t>
      </w:r>
      <w:proofErr w:type="spellStart"/>
      <w:r>
        <w:t>лідами</w:t>
      </w:r>
      <w:proofErr w:type="spellEnd"/>
      <w:r>
        <w:t>. Використання</w:t>
      </w:r>
      <w:r>
        <w:rPr>
          <w:spacing w:val="-6"/>
        </w:rPr>
        <w:t xml:space="preserve"> </w:t>
      </w:r>
      <w:r>
        <w:t>аналітичних</w:t>
      </w:r>
      <w:r>
        <w:rPr>
          <w:spacing w:val="-6"/>
        </w:rPr>
        <w:t xml:space="preserve"> </w:t>
      </w:r>
      <w:r>
        <w:t>даних</w:t>
      </w:r>
      <w:r>
        <w:rPr>
          <w:spacing w:val="-6"/>
        </w:rPr>
        <w:t xml:space="preserve"> </w:t>
      </w:r>
      <w:r>
        <w:t>(наприклад,</w:t>
      </w:r>
      <w:r>
        <w:rPr>
          <w:spacing w:val="-2"/>
        </w:rPr>
        <w:t xml:space="preserve"> </w:t>
      </w:r>
      <w:r>
        <w:t>дані</w:t>
      </w:r>
      <w:r>
        <w:rPr>
          <w:spacing w:val="-5"/>
        </w:rPr>
        <w:t xml:space="preserve"> </w:t>
      </w:r>
      <w:r>
        <w:t>із</w:t>
      </w:r>
      <w:r>
        <w:rPr>
          <w:spacing w:val="-7"/>
        </w:rPr>
        <w:t xml:space="preserve"> </w:t>
      </w:r>
      <w:r>
        <w:t>таблиці</w:t>
      </w:r>
      <w:r>
        <w:rPr>
          <w:spacing w:val="-5"/>
        </w:rPr>
        <w:t xml:space="preserve"> </w:t>
      </w:r>
      <w:r>
        <w:t>2.13)</w:t>
      </w:r>
      <w:r>
        <w:rPr>
          <w:spacing w:val="-6"/>
        </w:rPr>
        <w:t xml:space="preserve"> </w:t>
      </w:r>
      <w:r>
        <w:t>дасть</w:t>
      </w:r>
      <w:r>
        <w:rPr>
          <w:spacing w:val="-10"/>
        </w:rPr>
        <w:t xml:space="preserve"> </w:t>
      </w:r>
      <w:r>
        <w:t>нам</w:t>
      </w:r>
      <w:r>
        <w:rPr>
          <w:spacing w:val="-6"/>
        </w:rPr>
        <w:t xml:space="preserve"> </w:t>
      </w:r>
      <w:r>
        <w:t>змогу зрозуміти,</w:t>
      </w:r>
      <w:r>
        <w:rPr>
          <w:spacing w:val="-2"/>
        </w:rPr>
        <w:t xml:space="preserve"> </w:t>
      </w:r>
      <w:r>
        <w:t>на</w:t>
      </w:r>
      <w:r>
        <w:rPr>
          <w:spacing w:val="-2"/>
        </w:rPr>
        <w:t xml:space="preserve"> </w:t>
      </w:r>
      <w:r>
        <w:t>яких етапах і через</w:t>
      </w:r>
      <w:r>
        <w:rPr>
          <w:spacing w:val="-2"/>
        </w:rPr>
        <w:t xml:space="preserve"> </w:t>
      </w:r>
      <w:r>
        <w:t>які причини клієнти припиняють</w:t>
      </w:r>
      <w:r>
        <w:rPr>
          <w:spacing w:val="-1"/>
        </w:rPr>
        <w:t xml:space="preserve"> </w:t>
      </w:r>
      <w:r>
        <w:t xml:space="preserve">взаємодію. При застосуванні превентивних заходів, персоналізації відповіді та навчання команди ми зможемо значно знизити втрати </w:t>
      </w:r>
      <w:proofErr w:type="spellStart"/>
      <w:r>
        <w:t>лідів</w:t>
      </w:r>
      <w:proofErr w:type="spellEnd"/>
      <w:r>
        <w:t>, збільшити конверсію і забезпечити потужне зрос</w:t>
      </w:r>
      <w:r>
        <w:t>тання бізнесу.</w:t>
      </w:r>
    </w:p>
    <w:p w14:paraId="4F1C7837" w14:textId="77777777" w:rsidR="00A13F87" w:rsidRDefault="00AE16AA">
      <w:pPr>
        <w:pStyle w:val="a3"/>
        <w:spacing w:line="360" w:lineRule="auto"/>
        <w:ind w:right="136" w:firstLine="719"/>
      </w:pPr>
      <w:r>
        <w:t>Заперечення клієнтів найчастіше виникають через нестачу релевантної інформації та невідповідність пропозиції очікуванням аудиторії. Тому персоналізація контенту являє собою інструмент зменшення заперечень та засіб підвищення</w:t>
      </w:r>
      <w:r>
        <w:rPr>
          <w:spacing w:val="80"/>
        </w:rPr>
        <w:t xml:space="preserve"> </w:t>
      </w:r>
      <w:r>
        <w:t>конверсії.</w:t>
      </w:r>
      <w:r>
        <w:rPr>
          <w:spacing w:val="80"/>
        </w:rPr>
        <w:t xml:space="preserve"> </w:t>
      </w:r>
      <w:r>
        <w:t>У</w:t>
      </w:r>
      <w:r>
        <w:rPr>
          <w:spacing w:val="80"/>
        </w:rPr>
        <w:t xml:space="preserve"> </w:t>
      </w:r>
      <w:r>
        <w:t>нин</w:t>
      </w:r>
      <w:r>
        <w:t>ішніх</w:t>
      </w:r>
      <w:r>
        <w:rPr>
          <w:spacing w:val="80"/>
        </w:rPr>
        <w:t xml:space="preserve"> </w:t>
      </w:r>
      <w:r>
        <w:t>умовах,</w:t>
      </w:r>
      <w:r>
        <w:rPr>
          <w:spacing w:val="80"/>
        </w:rPr>
        <w:t xml:space="preserve"> </w:t>
      </w:r>
      <w:r>
        <w:t>клієнти</w:t>
      </w:r>
      <w:r>
        <w:rPr>
          <w:spacing w:val="80"/>
        </w:rPr>
        <w:t xml:space="preserve"> </w:t>
      </w:r>
      <w:r>
        <w:t>очікують</w:t>
      </w:r>
      <w:r>
        <w:rPr>
          <w:spacing w:val="80"/>
        </w:rPr>
        <w:t xml:space="preserve"> </w:t>
      </w:r>
      <w:r>
        <w:t>індивідуального</w:t>
      </w:r>
    </w:p>
    <w:p w14:paraId="123CB4C5" w14:textId="77777777" w:rsidR="00A13F87" w:rsidRDefault="00A13F87">
      <w:pPr>
        <w:pStyle w:val="a3"/>
        <w:spacing w:line="360" w:lineRule="auto"/>
        <w:sectPr w:rsidR="00A13F87">
          <w:pgSz w:w="11910" w:h="16840"/>
          <w:pgMar w:top="840" w:right="425" w:bottom="280" w:left="1275" w:header="578" w:footer="0" w:gutter="0"/>
          <w:cols w:space="720"/>
        </w:sectPr>
      </w:pPr>
    </w:p>
    <w:p w14:paraId="3DEF946D" w14:textId="77777777" w:rsidR="00A13F87" w:rsidRDefault="00AE16AA">
      <w:pPr>
        <w:pStyle w:val="a3"/>
        <w:spacing w:before="289" w:line="362" w:lineRule="auto"/>
        <w:ind w:right="138"/>
      </w:pPr>
      <w:r>
        <w:lastRenderedPageBreak/>
        <w:t>підходу,</w:t>
      </w:r>
      <w:r>
        <w:rPr>
          <w:spacing w:val="-6"/>
        </w:rPr>
        <w:t xml:space="preserve"> </w:t>
      </w:r>
      <w:r>
        <w:t>а</w:t>
      </w:r>
      <w:r>
        <w:rPr>
          <w:spacing w:val="-6"/>
        </w:rPr>
        <w:t xml:space="preserve"> </w:t>
      </w:r>
      <w:r>
        <w:t>персоналізація</w:t>
      </w:r>
      <w:r>
        <w:rPr>
          <w:spacing w:val="-5"/>
        </w:rPr>
        <w:t xml:space="preserve"> </w:t>
      </w:r>
      <w:r>
        <w:t>створює</w:t>
      </w:r>
      <w:r>
        <w:rPr>
          <w:spacing w:val="-7"/>
        </w:rPr>
        <w:t xml:space="preserve"> </w:t>
      </w:r>
      <w:r>
        <w:t>зв’язок</w:t>
      </w:r>
      <w:r>
        <w:rPr>
          <w:spacing w:val="-6"/>
        </w:rPr>
        <w:t xml:space="preserve"> </w:t>
      </w:r>
      <w:r>
        <w:t>між</w:t>
      </w:r>
      <w:r>
        <w:rPr>
          <w:spacing w:val="-6"/>
        </w:rPr>
        <w:t xml:space="preserve"> </w:t>
      </w:r>
      <w:r>
        <w:t>пропозицією</w:t>
      </w:r>
      <w:r>
        <w:rPr>
          <w:spacing w:val="-6"/>
        </w:rPr>
        <w:t xml:space="preserve"> </w:t>
      </w:r>
      <w:r>
        <w:t>та</w:t>
      </w:r>
      <w:r>
        <w:rPr>
          <w:spacing w:val="-6"/>
        </w:rPr>
        <w:t xml:space="preserve"> </w:t>
      </w:r>
      <w:r>
        <w:t>потребами</w:t>
      </w:r>
      <w:r>
        <w:rPr>
          <w:spacing w:val="-6"/>
        </w:rPr>
        <w:t xml:space="preserve"> </w:t>
      </w:r>
      <w:r>
        <w:t>клієнта</w:t>
      </w:r>
      <w:r>
        <w:rPr>
          <w:spacing w:val="-6"/>
        </w:rPr>
        <w:t xml:space="preserve"> </w:t>
      </w:r>
      <w:r>
        <w:t xml:space="preserve">– це дійсно актуально для ринку </w:t>
      </w:r>
      <w:proofErr w:type="spellStart"/>
      <w:r>
        <w:t>освітньо-мовних</w:t>
      </w:r>
      <w:proofErr w:type="spellEnd"/>
      <w:r>
        <w:t xml:space="preserve"> послуг.</w:t>
      </w:r>
    </w:p>
    <w:p w14:paraId="2B1DEF8B" w14:textId="77777777" w:rsidR="00A13F87" w:rsidRDefault="00AE16AA">
      <w:pPr>
        <w:pStyle w:val="a3"/>
        <w:spacing w:line="360" w:lineRule="auto"/>
        <w:ind w:right="138" w:firstLine="719"/>
      </w:pPr>
      <w:r>
        <w:t>Персоналізація контенту проявляється в адаптації інформа</w:t>
      </w:r>
      <w:r>
        <w:t xml:space="preserve">ційних та рекламних матеріалів відповідно до особистих характеристик, інтересів та потреб клієнтів. Теоретичні засади персоналізації базуються на принципах поведінкової економіки (Деніел </w:t>
      </w:r>
      <w:proofErr w:type="spellStart"/>
      <w:r>
        <w:t>Канеман</w:t>
      </w:r>
      <w:proofErr w:type="spellEnd"/>
      <w:r>
        <w:t>). Поведінкова економіка пояснює, що споживачі приймають рішен</w:t>
      </w:r>
      <w:r>
        <w:t>ня на основі емоцій та раціональних чинників.</w:t>
      </w:r>
    </w:p>
    <w:p w14:paraId="367B6816" w14:textId="77777777" w:rsidR="00A13F87" w:rsidRDefault="00AE16AA">
      <w:pPr>
        <w:pStyle w:val="a3"/>
        <w:spacing w:line="360" w:lineRule="auto"/>
        <w:ind w:right="135" w:firstLine="719"/>
      </w:pPr>
      <w:r>
        <w:t>Спираючись</w:t>
      </w:r>
      <w:r>
        <w:rPr>
          <w:spacing w:val="-18"/>
        </w:rPr>
        <w:t xml:space="preserve"> </w:t>
      </w:r>
      <w:r>
        <w:t>на</w:t>
      </w:r>
      <w:r>
        <w:rPr>
          <w:spacing w:val="-17"/>
        </w:rPr>
        <w:t xml:space="preserve"> </w:t>
      </w:r>
      <w:r>
        <w:t>дані</w:t>
      </w:r>
      <w:r>
        <w:rPr>
          <w:spacing w:val="-17"/>
        </w:rPr>
        <w:t xml:space="preserve"> </w:t>
      </w:r>
      <w:r>
        <w:t>досліджень</w:t>
      </w:r>
      <w:r>
        <w:rPr>
          <w:spacing w:val="-18"/>
        </w:rPr>
        <w:t xml:space="preserve"> </w:t>
      </w:r>
      <w:proofErr w:type="spellStart"/>
      <w:r>
        <w:t>Content</w:t>
      </w:r>
      <w:proofErr w:type="spellEnd"/>
      <w:r>
        <w:rPr>
          <w:spacing w:val="-17"/>
        </w:rPr>
        <w:t xml:space="preserve"> </w:t>
      </w:r>
      <w:proofErr w:type="spellStart"/>
      <w:r>
        <w:t>Marketing</w:t>
      </w:r>
      <w:proofErr w:type="spellEnd"/>
      <w:r>
        <w:rPr>
          <w:spacing w:val="-16"/>
        </w:rPr>
        <w:t xml:space="preserve"> </w:t>
      </w:r>
      <w:proofErr w:type="spellStart"/>
      <w:r>
        <w:t>Institute</w:t>
      </w:r>
      <w:proofErr w:type="spellEnd"/>
      <w:r>
        <w:t>,</w:t>
      </w:r>
      <w:r>
        <w:rPr>
          <w:spacing w:val="-17"/>
        </w:rPr>
        <w:t xml:space="preserve"> </w:t>
      </w:r>
      <w:r>
        <w:t xml:space="preserve">персоналізований контент підвищує ймовірність конверсії на 63%, тому що він створює відчуття індивідуального підходу. В освітньому секторі клієнти прагнуть отримати знання та довіру до викладачів і </w:t>
      </w:r>
      <w:proofErr w:type="spellStart"/>
      <w:r>
        <w:t>методик</w:t>
      </w:r>
      <w:proofErr w:type="spellEnd"/>
      <w:r>
        <w:t>, тому й персоналізація контенту дає змогу виділити</w:t>
      </w:r>
      <w:r>
        <w:t xml:space="preserve"> унікальні</w:t>
      </w:r>
      <w:r>
        <w:rPr>
          <w:spacing w:val="-2"/>
        </w:rPr>
        <w:t xml:space="preserve"> </w:t>
      </w:r>
      <w:r>
        <w:t>переваги</w:t>
      </w:r>
      <w:r>
        <w:rPr>
          <w:spacing w:val="-2"/>
        </w:rPr>
        <w:t xml:space="preserve"> </w:t>
      </w:r>
      <w:r>
        <w:t>курсу, які</w:t>
      </w:r>
      <w:r>
        <w:rPr>
          <w:spacing w:val="-2"/>
        </w:rPr>
        <w:t xml:space="preserve"> </w:t>
      </w:r>
      <w:r>
        <w:t>відповідають очікуванням</w:t>
      </w:r>
      <w:r>
        <w:rPr>
          <w:spacing w:val="-3"/>
        </w:rPr>
        <w:t xml:space="preserve"> </w:t>
      </w:r>
      <w:r>
        <w:t xml:space="preserve">різних сегментів </w:t>
      </w:r>
      <w:r>
        <w:rPr>
          <w:spacing w:val="-2"/>
        </w:rPr>
        <w:t>аудиторії.</w:t>
      </w:r>
    </w:p>
    <w:p w14:paraId="3754DD7F" w14:textId="77777777" w:rsidR="00A13F87" w:rsidRDefault="00AE16AA">
      <w:pPr>
        <w:pStyle w:val="a3"/>
        <w:spacing w:line="360" w:lineRule="auto"/>
        <w:ind w:right="141" w:firstLine="719"/>
      </w:pPr>
      <w:r>
        <w:t xml:space="preserve">На ринку </w:t>
      </w:r>
      <w:proofErr w:type="spellStart"/>
      <w:r>
        <w:t>освітньо-мовних</w:t>
      </w:r>
      <w:proofErr w:type="spellEnd"/>
      <w:r>
        <w:t xml:space="preserve"> послуг персоналізація контенту може реалізовуватися через наступні процеси:</w:t>
      </w:r>
    </w:p>
    <w:p w14:paraId="4DC2323E" w14:textId="77777777" w:rsidR="00A13F87" w:rsidRDefault="00AE16AA">
      <w:pPr>
        <w:pStyle w:val="a5"/>
        <w:numPr>
          <w:ilvl w:val="0"/>
          <w:numId w:val="16"/>
        </w:numPr>
        <w:tabs>
          <w:tab w:val="left" w:pos="863"/>
        </w:tabs>
        <w:spacing w:line="360" w:lineRule="auto"/>
        <w:ind w:right="134"/>
        <w:rPr>
          <w:sz w:val="28"/>
        </w:rPr>
      </w:pPr>
      <w:r>
        <w:rPr>
          <w:sz w:val="28"/>
        </w:rPr>
        <w:t>Розподіл за сегментами аудиторії.</w:t>
      </w:r>
      <w:r>
        <w:rPr>
          <w:spacing w:val="-2"/>
          <w:sz w:val="28"/>
        </w:rPr>
        <w:t xml:space="preserve"> </w:t>
      </w:r>
      <w:r>
        <w:rPr>
          <w:sz w:val="28"/>
        </w:rPr>
        <w:t>Наприклад, розробка окремих пропозиці</w:t>
      </w:r>
      <w:r>
        <w:rPr>
          <w:sz w:val="28"/>
        </w:rPr>
        <w:t>й для підлітків, корпоративних клієнтів та дорослих слухачів. Для кожного сегмента потрібно запропонувати спеціалізовані матеріали: курси бізнес- англійської, розмовні клуби чи підготовка до міжнародних іспитів.</w:t>
      </w:r>
    </w:p>
    <w:p w14:paraId="2E0E5DF3" w14:textId="77777777" w:rsidR="00A13F87" w:rsidRDefault="00AE16AA">
      <w:pPr>
        <w:pStyle w:val="a5"/>
        <w:numPr>
          <w:ilvl w:val="0"/>
          <w:numId w:val="16"/>
        </w:numPr>
        <w:tabs>
          <w:tab w:val="left" w:pos="863"/>
        </w:tabs>
        <w:spacing w:line="360" w:lineRule="auto"/>
        <w:ind w:right="137"/>
        <w:rPr>
          <w:sz w:val="28"/>
        </w:rPr>
      </w:pPr>
      <w:r>
        <w:rPr>
          <w:sz w:val="28"/>
        </w:rPr>
        <w:t xml:space="preserve">Індивідуальні рекомендації. Використовувати </w:t>
      </w:r>
      <w:r>
        <w:rPr>
          <w:sz w:val="28"/>
        </w:rPr>
        <w:t xml:space="preserve">дані про клієнта, зібрані у CRM-системах, для того щоб надавати персоналізовані рекомендації по курсам, наприклад: «Вам може підійти курс із </w:t>
      </w:r>
      <w:proofErr w:type="spellStart"/>
      <w:r>
        <w:rPr>
          <w:sz w:val="28"/>
        </w:rPr>
        <w:t>нейтівом</w:t>
      </w:r>
      <w:proofErr w:type="spellEnd"/>
      <w:r>
        <w:rPr>
          <w:sz w:val="28"/>
        </w:rPr>
        <w:t xml:space="preserve"> для підготовки до </w:t>
      </w:r>
      <w:r>
        <w:rPr>
          <w:spacing w:val="-2"/>
          <w:sz w:val="28"/>
        </w:rPr>
        <w:t>TOEFL».</w:t>
      </w:r>
    </w:p>
    <w:p w14:paraId="7836FC8E" w14:textId="77777777" w:rsidR="00A13F87" w:rsidRDefault="00AE16AA">
      <w:pPr>
        <w:pStyle w:val="a5"/>
        <w:numPr>
          <w:ilvl w:val="0"/>
          <w:numId w:val="16"/>
        </w:numPr>
        <w:tabs>
          <w:tab w:val="left" w:pos="863"/>
        </w:tabs>
        <w:spacing w:line="360" w:lineRule="auto"/>
        <w:ind w:right="136"/>
        <w:rPr>
          <w:sz w:val="28"/>
        </w:rPr>
      </w:pPr>
      <w:r>
        <w:rPr>
          <w:sz w:val="28"/>
        </w:rPr>
        <w:t>Динамічний контент на сайті. За допомогою програмних інструментів (персоналізова</w:t>
      </w:r>
      <w:r>
        <w:rPr>
          <w:sz w:val="28"/>
        </w:rPr>
        <w:t xml:space="preserve">них </w:t>
      </w:r>
      <w:proofErr w:type="spellStart"/>
      <w:r>
        <w:rPr>
          <w:sz w:val="28"/>
        </w:rPr>
        <w:t>лендингів</w:t>
      </w:r>
      <w:proofErr w:type="spellEnd"/>
      <w:r>
        <w:rPr>
          <w:sz w:val="28"/>
        </w:rPr>
        <w:t>) потрібно адаптувати контент сайту до інтересів відвідувача. Якщо користувач шукав курси англійської для дітей, то головна сторінка буде відображати саме цей курс.</w:t>
      </w:r>
    </w:p>
    <w:p w14:paraId="7083C626" w14:textId="77777777" w:rsidR="00A13F87" w:rsidRDefault="00AE16AA">
      <w:pPr>
        <w:pStyle w:val="a5"/>
        <w:numPr>
          <w:ilvl w:val="0"/>
          <w:numId w:val="16"/>
        </w:numPr>
        <w:tabs>
          <w:tab w:val="left" w:pos="863"/>
        </w:tabs>
        <w:spacing w:line="360" w:lineRule="auto"/>
        <w:ind w:right="137"/>
        <w:rPr>
          <w:sz w:val="28"/>
        </w:rPr>
      </w:pPr>
      <w:proofErr w:type="spellStart"/>
      <w:r>
        <w:rPr>
          <w:sz w:val="28"/>
        </w:rPr>
        <w:t>Email</w:t>
      </w:r>
      <w:proofErr w:type="spellEnd"/>
      <w:r>
        <w:rPr>
          <w:sz w:val="28"/>
        </w:rPr>
        <w:t>-маркетинг. Персоналізовані розсилки, які були побудовані на даних про по</w:t>
      </w:r>
      <w:r>
        <w:rPr>
          <w:sz w:val="28"/>
        </w:rPr>
        <w:t>передні взаємодії клієнта з сайтом, допомагають підприємству утримати інтерес і спонукати до повторної покупки.</w:t>
      </w:r>
    </w:p>
    <w:p w14:paraId="0A5595AC" w14:textId="77777777" w:rsidR="00A13F87" w:rsidRDefault="00A13F87">
      <w:pPr>
        <w:pStyle w:val="a5"/>
        <w:spacing w:line="360" w:lineRule="auto"/>
        <w:rPr>
          <w:sz w:val="28"/>
        </w:rPr>
        <w:sectPr w:rsidR="00A13F87">
          <w:pgSz w:w="11910" w:h="16840"/>
          <w:pgMar w:top="840" w:right="425" w:bottom="280" w:left="1275" w:header="578" w:footer="0" w:gutter="0"/>
          <w:cols w:space="720"/>
        </w:sectPr>
      </w:pPr>
    </w:p>
    <w:p w14:paraId="105B9053" w14:textId="77777777" w:rsidR="00A13F87" w:rsidRDefault="00AE16AA">
      <w:pPr>
        <w:pStyle w:val="a3"/>
        <w:spacing w:before="289"/>
        <w:ind w:left="863"/>
        <w:jc w:val="left"/>
      </w:pPr>
      <w:r>
        <w:lastRenderedPageBreak/>
        <w:t>Інструменти</w:t>
      </w:r>
      <w:r>
        <w:rPr>
          <w:spacing w:val="-10"/>
        </w:rPr>
        <w:t xml:space="preserve"> </w:t>
      </w:r>
      <w:r>
        <w:t>для</w:t>
      </w:r>
      <w:r>
        <w:rPr>
          <w:spacing w:val="-11"/>
        </w:rPr>
        <w:t xml:space="preserve"> </w:t>
      </w:r>
      <w:r>
        <w:t>персоналізації</w:t>
      </w:r>
      <w:r>
        <w:rPr>
          <w:spacing w:val="-8"/>
        </w:rPr>
        <w:t xml:space="preserve"> </w:t>
      </w:r>
      <w:r>
        <w:rPr>
          <w:spacing w:val="-2"/>
        </w:rPr>
        <w:t>контенту</w:t>
      </w:r>
    </w:p>
    <w:p w14:paraId="23BC7368" w14:textId="77777777" w:rsidR="00A13F87" w:rsidRDefault="00AE16AA">
      <w:pPr>
        <w:pStyle w:val="a5"/>
        <w:numPr>
          <w:ilvl w:val="1"/>
          <w:numId w:val="16"/>
        </w:numPr>
        <w:tabs>
          <w:tab w:val="left" w:pos="1210"/>
        </w:tabs>
        <w:spacing w:before="163" w:line="360" w:lineRule="auto"/>
        <w:ind w:right="139" w:firstLine="719"/>
        <w:rPr>
          <w:sz w:val="28"/>
        </w:rPr>
      </w:pPr>
      <w:r>
        <w:rPr>
          <w:sz w:val="28"/>
        </w:rPr>
        <w:t>CRM-системи</w:t>
      </w:r>
      <w:r>
        <w:rPr>
          <w:spacing w:val="40"/>
          <w:sz w:val="28"/>
        </w:rPr>
        <w:t xml:space="preserve"> </w:t>
      </w:r>
      <w:r>
        <w:rPr>
          <w:sz w:val="28"/>
        </w:rPr>
        <w:t>(</w:t>
      </w:r>
      <w:proofErr w:type="spellStart"/>
      <w:r>
        <w:rPr>
          <w:sz w:val="28"/>
        </w:rPr>
        <w:t>HubSpot</w:t>
      </w:r>
      <w:proofErr w:type="spellEnd"/>
      <w:r>
        <w:rPr>
          <w:sz w:val="28"/>
        </w:rPr>
        <w:t>,</w:t>
      </w:r>
      <w:r>
        <w:rPr>
          <w:spacing w:val="40"/>
          <w:sz w:val="28"/>
        </w:rPr>
        <w:t xml:space="preserve"> </w:t>
      </w:r>
      <w:proofErr w:type="spellStart"/>
      <w:r>
        <w:rPr>
          <w:sz w:val="28"/>
        </w:rPr>
        <w:t>Salesforce</w:t>
      </w:r>
      <w:proofErr w:type="spellEnd"/>
      <w:r>
        <w:rPr>
          <w:sz w:val="28"/>
        </w:rPr>
        <w:t>)</w:t>
      </w:r>
      <w:r>
        <w:rPr>
          <w:spacing w:val="40"/>
          <w:sz w:val="28"/>
        </w:rPr>
        <w:t xml:space="preserve"> </w:t>
      </w:r>
      <w:r>
        <w:rPr>
          <w:sz w:val="28"/>
        </w:rPr>
        <w:t>збирають</w:t>
      </w:r>
      <w:r>
        <w:rPr>
          <w:spacing w:val="40"/>
          <w:sz w:val="28"/>
        </w:rPr>
        <w:t xml:space="preserve"> </w:t>
      </w:r>
      <w:r>
        <w:rPr>
          <w:sz w:val="28"/>
        </w:rPr>
        <w:t>дані</w:t>
      </w:r>
      <w:r>
        <w:rPr>
          <w:spacing w:val="40"/>
          <w:sz w:val="28"/>
        </w:rPr>
        <w:t xml:space="preserve"> </w:t>
      </w:r>
      <w:r>
        <w:rPr>
          <w:sz w:val="28"/>
        </w:rPr>
        <w:t>про</w:t>
      </w:r>
      <w:r>
        <w:rPr>
          <w:spacing w:val="40"/>
          <w:sz w:val="28"/>
        </w:rPr>
        <w:t xml:space="preserve"> </w:t>
      </w:r>
      <w:r>
        <w:rPr>
          <w:sz w:val="28"/>
        </w:rPr>
        <w:t>кожного</w:t>
      </w:r>
      <w:r>
        <w:rPr>
          <w:spacing w:val="40"/>
          <w:sz w:val="28"/>
        </w:rPr>
        <w:t xml:space="preserve"> </w:t>
      </w:r>
      <w:r>
        <w:rPr>
          <w:sz w:val="28"/>
        </w:rPr>
        <w:t>клієнта щоб як наслідок створити унікальний підхід.</w:t>
      </w:r>
    </w:p>
    <w:p w14:paraId="0FA4198D" w14:textId="77777777" w:rsidR="00A13F87" w:rsidRDefault="00AE16AA">
      <w:pPr>
        <w:pStyle w:val="a5"/>
        <w:numPr>
          <w:ilvl w:val="1"/>
          <w:numId w:val="16"/>
        </w:numPr>
        <w:tabs>
          <w:tab w:val="left" w:pos="1160"/>
        </w:tabs>
        <w:spacing w:line="360" w:lineRule="auto"/>
        <w:ind w:right="134" w:firstLine="719"/>
        <w:rPr>
          <w:sz w:val="28"/>
        </w:rPr>
      </w:pPr>
      <w:r>
        <w:rPr>
          <w:sz w:val="28"/>
        </w:rPr>
        <w:t>Аналітика</w:t>
      </w:r>
      <w:r>
        <w:rPr>
          <w:spacing w:val="-8"/>
          <w:sz w:val="28"/>
        </w:rPr>
        <w:t xml:space="preserve"> </w:t>
      </w:r>
      <w:r>
        <w:rPr>
          <w:sz w:val="28"/>
        </w:rPr>
        <w:t>поведінки</w:t>
      </w:r>
      <w:r>
        <w:rPr>
          <w:spacing w:val="-8"/>
          <w:sz w:val="28"/>
        </w:rPr>
        <w:t xml:space="preserve"> </w:t>
      </w:r>
      <w:r>
        <w:rPr>
          <w:sz w:val="28"/>
        </w:rPr>
        <w:t>користувачів</w:t>
      </w:r>
      <w:r>
        <w:rPr>
          <w:spacing w:val="-5"/>
          <w:sz w:val="28"/>
        </w:rPr>
        <w:t xml:space="preserve"> </w:t>
      </w:r>
      <w:r>
        <w:rPr>
          <w:sz w:val="28"/>
        </w:rPr>
        <w:t>через</w:t>
      </w:r>
      <w:r>
        <w:rPr>
          <w:spacing w:val="-9"/>
          <w:sz w:val="28"/>
        </w:rPr>
        <w:t xml:space="preserve"> </w:t>
      </w:r>
      <w:proofErr w:type="spellStart"/>
      <w:r>
        <w:rPr>
          <w:sz w:val="28"/>
        </w:rPr>
        <w:t>Google</w:t>
      </w:r>
      <w:proofErr w:type="spellEnd"/>
      <w:r>
        <w:rPr>
          <w:spacing w:val="-9"/>
          <w:sz w:val="28"/>
        </w:rPr>
        <w:t xml:space="preserve"> </w:t>
      </w:r>
      <w:proofErr w:type="spellStart"/>
      <w:r>
        <w:rPr>
          <w:sz w:val="28"/>
        </w:rPr>
        <w:t>Analytics</w:t>
      </w:r>
      <w:proofErr w:type="spellEnd"/>
      <w:r>
        <w:rPr>
          <w:spacing w:val="-10"/>
          <w:sz w:val="28"/>
        </w:rPr>
        <w:t xml:space="preserve"> </w:t>
      </w:r>
      <w:r>
        <w:rPr>
          <w:sz w:val="28"/>
        </w:rPr>
        <w:t>або</w:t>
      </w:r>
      <w:r>
        <w:rPr>
          <w:spacing w:val="-8"/>
          <w:sz w:val="28"/>
        </w:rPr>
        <w:t xml:space="preserve"> </w:t>
      </w:r>
      <w:proofErr w:type="spellStart"/>
      <w:r>
        <w:rPr>
          <w:sz w:val="28"/>
        </w:rPr>
        <w:t>Hotjar</w:t>
      </w:r>
      <w:proofErr w:type="spellEnd"/>
      <w:r>
        <w:rPr>
          <w:spacing w:val="-6"/>
          <w:sz w:val="28"/>
        </w:rPr>
        <w:t xml:space="preserve"> </w:t>
      </w:r>
      <w:r>
        <w:rPr>
          <w:sz w:val="28"/>
        </w:rPr>
        <w:t>дають інформацію нам аби зрозуміти, які сторінки викликають найбільший інтерес.</w:t>
      </w:r>
    </w:p>
    <w:p w14:paraId="2574F59D" w14:textId="77777777" w:rsidR="00A13F87" w:rsidRDefault="00AE16AA">
      <w:pPr>
        <w:pStyle w:val="a5"/>
        <w:numPr>
          <w:ilvl w:val="1"/>
          <w:numId w:val="16"/>
        </w:numPr>
        <w:tabs>
          <w:tab w:val="left" w:pos="1229"/>
        </w:tabs>
        <w:spacing w:line="360" w:lineRule="auto"/>
        <w:ind w:right="134" w:firstLine="719"/>
        <w:rPr>
          <w:sz w:val="28"/>
        </w:rPr>
      </w:pPr>
      <w:r>
        <w:rPr>
          <w:sz w:val="28"/>
        </w:rPr>
        <w:t>Платформи</w:t>
      </w:r>
      <w:r>
        <w:rPr>
          <w:spacing w:val="40"/>
          <w:sz w:val="28"/>
        </w:rPr>
        <w:t xml:space="preserve"> </w:t>
      </w:r>
      <w:r>
        <w:rPr>
          <w:sz w:val="28"/>
        </w:rPr>
        <w:t>автоматизації</w:t>
      </w:r>
      <w:r>
        <w:rPr>
          <w:spacing w:val="40"/>
          <w:sz w:val="28"/>
        </w:rPr>
        <w:t xml:space="preserve"> </w:t>
      </w:r>
      <w:r>
        <w:rPr>
          <w:sz w:val="28"/>
        </w:rPr>
        <w:t>маркетингу</w:t>
      </w:r>
      <w:r>
        <w:rPr>
          <w:spacing w:val="40"/>
          <w:sz w:val="28"/>
        </w:rPr>
        <w:t xml:space="preserve"> </w:t>
      </w:r>
      <w:r>
        <w:rPr>
          <w:sz w:val="28"/>
        </w:rPr>
        <w:t>(</w:t>
      </w:r>
      <w:proofErr w:type="spellStart"/>
      <w:r>
        <w:rPr>
          <w:sz w:val="28"/>
        </w:rPr>
        <w:t>Marketo</w:t>
      </w:r>
      <w:proofErr w:type="spellEnd"/>
      <w:r>
        <w:rPr>
          <w:sz w:val="28"/>
        </w:rPr>
        <w:t>,</w:t>
      </w:r>
      <w:r>
        <w:rPr>
          <w:spacing w:val="40"/>
          <w:sz w:val="28"/>
        </w:rPr>
        <w:t xml:space="preserve"> </w:t>
      </w:r>
      <w:proofErr w:type="spellStart"/>
      <w:r>
        <w:rPr>
          <w:sz w:val="28"/>
        </w:rPr>
        <w:t>Mailchimp</w:t>
      </w:r>
      <w:proofErr w:type="spellEnd"/>
      <w:r>
        <w:rPr>
          <w:sz w:val="28"/>
        </w:rPr>
        <w:t>)</w:t>
      </w:r>
      <w:r>
        <w:rPr>
          <w:spacing w:val="40"/>
          <w:sz w:val="28"/>
        </w:rPr>
        <w:t xml:space="preserve"> </w:t>
      </w:r>
      <w:r>
        <w:rPr>
          <w:sz w:val="28"/>
        </w:rPr>
        <w:t>створюють персоналізовані розсилки та динамічний контент.</w:t>
      </w:r>
    </w:p>
    <w:p w14:paraId="12FF5524" w14:textId="77777777" w:rsidR="00A13F87" w:rsidRDefault="00AE16AA">
      <w:pPr>
        <w:pStyle w:val="a3"/>
        <w:spacing w:line="360" w:lineRule="auto"/>
        <w:ind w:right="137" w:firstLine="719"/>
      </w:pPr>
      <w:r>
        <w:t xml:space="preserve">Персоналізація контенту дозволяє зменшити втрати </w:t>
      </w:r>
      <w:proofErr w:type="spellStart"/>
      <w:r>
        <w:t>лідів</w:t>
      </w:r>
      <w:proofErr w:type="spellEnd"/>
      <w:r>
        <w:t xml:space="preserve"> на кожн</w:t>
      </w:r>
      <w:r>
        <w:t>ому етапі воронки продажів. Якщо клієнт отримує конкретні рекомендації після тестування рівня</w:t>
      </w:r>
      <w:r>
        <w:rPr>
          <w:spacing w:val="-18"/>
        </w:rPr>
        <w:t xml:space="preserve"> </w:t>
      </w:r>
      <w:r>
        <w:t>знань,</w:t>
      </w:r>
      <w:r>
        <w:rPr>
          <w:spacing w:val="-17"/>
        </w:rPr>
        <w:t xml:space="preserve"> </w:t>
      </w:r>
      <w:r>
        <w:t>то</w:t>
      </w:r>
      <w:r>
        <w:rPr>
          <w:spacing w:val="-18"/>
        </w:rPr>
        <w:t xml:space="preserve"> </w:t>
      </w:r>
      <w:r>
        <w:t>його</w:t>
      </w:r>
      <w:r>
        <w:rPr>
          <w:spacing w:val="-17"/>
        </w:rPr>
        <w:t xml:space="preserve"> </w:t>
      </w:r>
      <w:r>
        <w:t>ймовірність</w:t>
      </w:r>
      <w:r>
        <w:rPr>
          <w:spacing w:val="-18"/>
        </w:rPr>
        <w:t xml:space="preserve"> </w:t>
      </w:r>
      <w:r>
        <w:t>запису</w:t>
      </w:r>
      <w:r>
        <w:rPr>
          <w:spacing w:val="-17"/>
        </w:rPr>
        <w:t xml:space="preserve"> </w:t>
      </w:r>
      <w:r>
        <w:t>на</w:t>
      </w:r>
      <w:r>
        <w:rPr>
          <w:spacing w:val="-18"/>
        </w:rPr>
        <w:t xml:space="preserve"> </w:t>
      </w:r>
      <w:r>
        <w:t>курс</w:t>
      </w:r>
      <w:r>
        <w:rPr>
          <w:spacing w:val="-17"/>
        </w:rPr>
        <w:t xml:space="preserve"> </w:t>
      </w:r>
      <w:r>
        <w:t>значно</w:t>
      </w:r>
      <w:r>
        <w:rPr>
          <w:spacing w:val="-18"/>
        </w:rPr>
        <w:t xml:space="preserve"> </w:t>
      </w:r>
      <w:r>
        <w:t>зросте.</w:t>
      </w:r>
      <w:r>
        <w:rPr>
          <w:spacing w:val="-17"/>
        </w:rPr>
        <w:t xml:space="preserve"> </w:t>
      </w:r>
      <w:r>
        <w:t>А</w:t>
      </w:r>
      <w:r>
        <w:rPr>
          <w:spacing w:val="-18"/>
        </w:rPr>
        <w:t xml:space="preserve"> </w:t>
      </w:r>
      <w:r>
        <w:t>також</w:t>
      </w:r>
      <w:r>
        <w:rPr>
          <w:spacing w:val="-17"/>
        </w:rPr>
        <w:t xml:space="preserve"> </w:t>
      </w:r>
      <w:r>
        <w:t>адаптований контент</w:t>
      </w:r>
      <w:r>
        <w:rPr>
          <w:spacing w:val="-1"/>
        </w:rPr>
        <w:t xml:space="preserve"> </w:t>
      </w:r>
      <w:r>
        <w:t>дає</w:t>
      </w:r>
      <w:r>
        <w:rPr>
          <w:spacing w:val="-2"/>
        </w:rPr>
        <w:t xml:space="preserve"> </w:t>
      </w:r>
      <w:r>
        <w:t>змогу зняти</w:t>
      </w:r>
      <w:r>
        <w:rPr>
          <w:spacing w:val="-1"/>
        </w:rPr>
        <w:t xml:space="preserve"> </w:t>
      </w:r>
      <w:r>
        <w:t>ключові</w:t>
      </w:r>
      <w:r>
        <w:rPr>
          <w:spacing w:val="-1"/>
        </w:rPr>
        <w:t xml:space="preserve"> </w:t>
      </w:r>
      <w:r>
        <w:t>заперечення</w:t>
      </w:r>
      <w:r>
        <w:rPr>
          <w:spacing w:val="-1"/>
        </w:rPr>
        <w:t xml:space="preserve"> </w:t>
      </w:r>
      <w:r>
        <w:t>клієнта – надати конкретні</w:t>
      </w:r>
      <w:r>
        <w:rPr>
          <w:spacing w:val="-1"/>
        </w:rPr>
        <w:t xml:space="preserve"> </w:t>
      </w:r>
      <w:r>
        <w:t>відповіді на й</w:t>
      </w:r>
      <w:r>
        <w:t>ого запити та сумніви.</w:t>
      </w:r>
    </w:p>
    <w:p w14:paraId="6871F608" w14:textId="77777777" w:rsidR="00A13F87" w:rsidRDefault="00AE16AA">
      <w:pPr>
        <w:pStyle w:val="a3"/>
        <w:spacing w:line="360" w:lineRule="auto"/>
        <w:ind w:right="136" w:firstLine="719"/>
      </w:pPr>
      <w:r>
        <w:t xml:space="preserve">Персоналізація контенту є потужним інструментом щоб підвищити ефективність конверсії у сфері </w:t>
      </w:r>
      <w:proofErr w:type="spellStart"/>
      <w:r>
        <w:t>освітньо-мовних</w:t>
      </w:r>
      <w:proofErr w:type="spellEnd"/>
      <w:r>
        <w:t xml:space="preserve"> послуг. Використання даних про клієнта, сегментація аудиторії та динамічний підхід до контенту - створюють відчуття індивіду</w:t>
      </w:r>
      <w:r>
        <w:t>ального підходу та збільшують довіру до бренду та звісно ж знижують рівень заперечень.</w:t>
      </w:r>
    </w:p>
    <w:p w14:paraId="76F87455" w14:textId="77777777" w:rsidR="00A13F87" w:rsidRDefault="00AE16AA">
      <w:pPr>
        <w:pStyle w:val="a3"/>
        <w:spacing w:line="360" w:lineRule="auto"/>
        <w:ind w:right="136" w:firstLine="719"/>
      </w:pPr>
      <w:r>
        <w:t xml:space="preserve">Метою програми підвищення ефективності управляння </w:t>
      </w:r>
      <w:proofErr w:type="spellStart"/>
      <w:r>
        <w:t>лідами</w:t>
      </w:r>
      <w:proofErr w:type="spellEnd"/>
      <w:r>
        <w:t xml:space="preserve"> являє собою досягнення</w:t>
      </w:r>
      <w:r>
        <w:rPr>
          <w:spacing w:val="-18"/>
        </w:rPr>
        <w:t xml:space="preserve"> </w:t>
      </w:r>
      <w:r>
        <w:t>максимального</w:t>
      </w:r>
      <w:r>
        <w:rPr>
          <w:spacing w:val="-17"/>
        </w:rPr>
        <w:t xml:space="preserve"> </w:t>
      </w:r>
      <w:r>
        <w:t>рівня</w:t>
      </w:r>
      <w:r>
        <w:rPr>
          <w:spacing w:val="-18"/>
        </w:rPr>
        <w:t xml:space="preserve"> </w:t>
      </w:r>
      <w:r>
        <w:t>конверсії</w:t>
      </w:r>
      <w:r>
        <w:rPr>
          <w:spacing w:val="-17"/>
        </w:rPr>
        <w:t xml:space="preserve"> </w:t>
      </w:r>
      <w:proofErr w:type="spellStart"/>
      <w:r>
        <w:t>лідів</w:t>
      </w:r>
      <w:proofErr w:type="spellEnd"/>
      <w:r>
        <w:rPr>
          <w:spacing w:val="-18"/>
        </w:rPr>
        <w:t xml:space="preserve"> </w:t>
      </w:r>
      <w:r>
        <w:t>у</w:t>
      </w:r>
      <w:r>
        <w:rPr>
          <w:spacing w:val="-17"/>
        </w:rPr>
        <w:t xml:space="preserve"> </w:t>
      </w:r>
      <w:r>
        <w:t>реальних</w:t>
      </w:r>
      <w:r>
        <w:rPr>
          <w:spacing w:val="-16"/>
        </w:rPr>
        <w:t xml:space="preserve"> </w:t>
      </w:r>
      <w:r>
        <w:t>клієнтів.</w:t>
      </w:r>
      <w:r>
        <w:rPr>
          <w:spacing w:val="-17"/>
        </w:rPr>
        <w:t xml:space="preserve"> </w:t>
      </w:r>
      <w:r>
        <w:t>Реалізувати</w:t>
      </w:r>
      <w:r>
        <w:rPr>
          <w:spacing w:val="-18"/>
        </w:rPr>
        <w:t xml:space="preserve"> </w:t>
      </w:r>
      <w:r>
        <w:t>це потрібно</w:t>
      </w:r>
      <w:r>
        <w:rPr>
          <w:spacing w:val="-13"/>
        </w:rPr>
        <w:t xml:space="preserve"> </w:t>
      </w:r>
      <w:r>
        <w:t>через</w:t>
      </w:r>
      <w:r>
        <w:rPr>
          <w:spacing w:val="-14"/>
        </w:rPr>
        <w:t xml:space="preserve"> </w:t>
      </w:r>
      <w:r>
        <w:t>вд</w:t>
      </w:r>
      <w:r>
        <w:t>осконалення</w:t>
      </w:r>
      <w:r>
        <w:rPr>
          <w:spacing w:val="-13"/>
        </w:rPr>
        <w:t xml:space="preserve"> </w:t>
      </w:r>
      <w:r>
        <w:t>кожного</w:t>
      </w:r>
      <w:r>
        <w:rPr>
          <w:spacing w:val="-13"/>
        </w:rPr>
        <w:t xml:space="preserve"> </w:t>
      </w:r>
      <w:r>
        <w:t>етапу</w:t>
      </w:r>
      <w:r>
        <w:rPr>
          <w:spacing w:val="-13"/>
        </w:rPr>
        <w:t xml:space="preserve"> </w:t>
      </w:r>
      <w:r>
        <w:t>воронки</w:t>
      </w:r>
      <w:r>
        <w:rPr>
          <w:spacing w:val="-13"/>
        </w:rPr>
        <w:t xml:space="preserve"> </w:t>
      </w:r>
      <w:r>
        <w:t>продажів,</w:t>
      </w:r>
      <w:r>
        <w:rPr>
          <w:spacing w:val="-15"/>
        </w:rPr>
        <w:t xml:space="preserve"> </w:t>
      </w:r>
      <w:r>
        <w:t>залучення</w:t>
      </w:r>
      <w:r>
        <w:rPr>
          <w:spacing w:val="-13"/>
        </w:rPr>
        <w:t xml:space="preserve"> </w:t>
      </w:r>
      <w:r>
        <w:t xml:space="preserve">якісних </w:t>
      </w:r>
      <w:proofErr w:type="spellStart"/>
      <w:r>
        <w:t>лідів</w:t>
      </w:r>
      <w:proofErr w:type="spellEnd"/>
      <w:r>
        <w:t xml:space="preserve"> (із високим потенціалом конверсії у продажі) та вирішення різноманітних технічних і комунікаційних проблем, які можуть перешкоджати ефективній взаємодії з клієнтами.</w:t>
      </w:r>
    </w:p>
    <w:p w14:paraId="3493E282" w14:textId="77777777" w:rsidR="00A13F87" w:rsidRDefault="00AE16AA">
      <w:pPr>
        <w:pStyle w:val="a3"/>
        <w:spacing w:before="1"/>
        <w:ind w:left="863"/>
      </w:pPr>
      <w:r>
        <w:t>Ключові</w:t>
      </w:r>
      <w:r>
        <w:rPr>
          <w:spacing w:val="-4"/>
        </w:rPr>
        <w:t xml:space="preserve"> </w:t>
      </w:r>
      <w:r>
        <w:t>етапи</w:t>
      </w:r>
      <w:r>
        <w:rPr>
          <w:spacing w:val="-4"/>
        </w:rPr>
        <w:t xml:space="preserve"> </w:t>
      </w:r>
      <w:r>
        <w:rPr>
          <w:spacing w:val="-2"/>
        </w:rPr>
        <w:t>програми:</w:t>
      </w:r>
    </w:p>
    <w:p w14:paraId="286551FF" w14:textId="77777777" w:rsidR="00A13F87" w:rsidRDefault="00AE16AA">
      <w:pPr>
        <w:pStyle w:val="a5"/>
        <w:numPr>
          <w:ilvl w:val="0"/>
          <w:numId w:val="16"/>
        </w:numPr>
        <w:tabs>
          <w:tab w:val="left" w:pos="863"/>
        </w:tabs>
        <w:spacing w:before="161" w:line="360" w:lineRule="auto"/>
        <w:ind w:right="133"/>
        <w:rPr>
          <w:sz w:val="28"/>
        </w:rPr>
      </w:pPr>
      <w:r>
        <w:rPr>
          <w:sz w:val="28"/>
        </w:rPr>
        <w:t>Рекомендації по етапах воронки продажів. Покращити р</w:t>
      </w:r>
      <w:r>
        <w:rPr>
          <w:sz w:val="28"/>
        </w:rPr>
        <w:t>оботу з вхідними заявками, тестуванням поточного рівня клієнта, проведення пробних уроків та процесу оплати.</w:t>
      </w:r>
    </w:p>
    <w:p w14:paraId="52076306" w14:textId="77777777" w:rsidR="00A13F87" w:rsidRDefault="00AE16AA">
      <w:pPr>
        <w:pStyle w:val="a5"/>
        <w:numPr>
          <w:ilvl w:val="0"/>
          <w:numId w:val="16"/>
        </w:numPr>
        <w:tabs>
          <w:tab w:val="left" w:pos="863"/>
        </w:tabs>
        <w:spacing w:line="360" w:lineRule="auto"/>
        <w:ind w:right="135"/>
        <w:rPr>
          <w:sz w:val="28"/>
        </w:rPr>
      </w:pPr>
      <w:r>
        <w:rPr>
          <w:sz w:val="28"/>
        </w:rPr>
        <w:t xml:space="preserve">Рекомендації щодо залучення якісних </w:t>
      </w:r>
      <w:proofErr w:type="spellStart"/>
      <w:r>
        <w:rPr>
          <w:sz w:val="28"/>
        </w:rPr>
        <w:t>лідів</w:t>
      </w:r>
      <w:proofErr w:type="spellEnd"/>
      <w:r>
        <w:rPr>
          <w:sz w:val="28"/>
        </w:rPr>
        <w:t xml:space="preserve">. Потрібно орієнтуватись на </w:t>
      </w:r>
      <w:proofErr w:type="spellStart"/>
      <w:r>
        <w:rPr>
          <w:sz w:val="28"/>
        </w:rPr>
        <w:t>таргетовану</w:t>
      </w:r>
      <w:proofErr w:type="spellEnd"/>
      <w:r>
        <w:rPr>
          <w:sz w:val="28"/>
        </w:rPr>
        <w:t xml:space="preserve"> рекламу, використовувати SEO, створювати релевантний для ринку</w:t>
      </w:r>
      <w:r>
        <w:rPr>
          <w:spacing w:val="35"/>
          <w:sz w:val="28"/>
        </w:rPr>
        <w:t xml:space="preserve"> </w:t>
      </w:r>
      <w:r>
        <w:rPr>
          <w:sz w:val="28"/>
        </w:rPr>
        <w:t>кон</w:t>
      </w:r>
      <w:r>
        <w:rPr>
          <w:sz w:val="28"/>
        </w:rPr>
        <w:t>тент,</w:t>
      </w:r>
      <w:r>
        <w:rPr>
          <w:spacing w:val="32"/>
          <w:sz w:val="28"/>
        </w:rPr>
        <w:t xml:space="preserve"> </w:t>
      </w:r>
      <w:r>
        <w:rPr>
          <w:sz w:val="28"/>
        </w:rPr>
        <w:t>реагувати</w:t>
      </w:r>
      <w:r>
        <w:rPr>
          <w:spacing w:val="31"/>
          <w:sz w:val="28"/>
        </w:rPr>
        <w:t xml:space="preserve"> </w:t>
      </w:r>
      <w:r>
        <w:rPr>
          <w:sz w:val="28"/>
        </w:rPr>
        <w:t>на</w:t>
      </w:r>
      <w:r>
        <w:rPr>
          <w:spacing w:val="33"/>
          <w:sz w:val="28"/>
        </w:rPr>
        <w:t xml:space="preserve"> </w:t>
      </w:r>
      <w:r>
        <w:rPr>
          <w:sz w:val="28"/>
        </w:rPr>
        <w:t>запити</w:t>
      </w:r>
      <w:r>
        <w:rPr>
          <w:spacing w:val="34"/>
          <w:sz w:val="28"/>
        </w:rPr>
        <w:t xml:space="preserve"> </w:t>
      </w:r>
      <w:r>
        <w:rPr>
          <w:sz w:val="28"/>
        </w:rPr>
        <w:t>клієнтів</w:t>
      </w:r>
      <w:r>
        <w:rPr>
          <w:spacing w:val="37"/>
          <w:sz w:val="28"/>
        </w:rPr>
        <w:t xml:space="preserve"> </w:t>
      </w:r>
      <w:r>
        <w:rPr>
          <w:sz w:val="28"/>
        </w:rPr>
        <w:t>та</w:t>
      </w:r>
      <w:r>
        <w:rPr>
          <w:spacing w:val="33"/>
          <w:sz w:val="28"/>
        </w:rPr>
        <w:t xml:space="preserve"> </w:t>
      </w:r>
      <w:r>
        <w:rPr>
          <w:sz w:val="28"/>
        </w:rPr>
        <w:t>впроваджувати</w:t>
      </w:r>
      <w:r>
        <w:rPr>
          <w:spacing w:val="34"/>
          <w:sz w:val="28"/>
        </w:rPr>
        <w:t xml:space="preserve"> </w:t>
      </w:r>
      <w:proofErr w:type="spellStart"/>
      <w:r>
        <w:rPr>
          <w:sz w:val="28"/>
        </w:rPr>
        <w:t>реферальні</w:t>
      </w:r>
      <w:proofErr w:type="spellEnd"/>
    </w:p>
    <w:p w14:paraId="006ED0A6" w14:textId="77777777" w:rsidR="00A13F87" w:rsidRDefault="00A13F87">
      <w:pPr>
        <w:pStyle w:val="a5"/>
        <w:spacing w:line="360" w:lineRule="auto"/>
        <w:rPr>
          <w:sz w:val="28"/>
        </w:rPr>
        <w:sectPr w:rsidR="00A13F87">
          <w:pgSz w:w="11910" w:h="16840"/>
          <w:pgMar w:top="840" w:right="425" w:bottom="280" w:left="1275" w:header="578" w:footer="0" w:gutter="0"/>
          <w:cols w:space="720"/>
        </w:sectPr>
      </w:pPr>
    </w:p>
    <w:p w14:paraId="36472042" w14:textId="77777777" w:rsidR="00A13F87" w:rsidRDefault="00AE16AA">
      <w:pPr>
        <w:pStyle w:val="a3"/>
        <w:spacing w:before="289" w:line="362" w:lineRule="auto"/>
        <w:ind w:left="863" w:right="141"/>
      </w:pPr>
      <w:r>
        <w:lastRenderedPageBreak/>
        <w:t>програми для отримання потенційних клієнтів із високим рівнем готовності до покупки.</w:t>
      </w:r>
    </w:p>
    <w:p w14:paraId="61AD6768" w14:textId="77777777" w:rsidR="00A13F87" w:rsidRDefault="00AE16AA">
      <w:pPr>
        <w:pStyle w:val="a5"/>
        <w:numPr>
          <w:ilvl w:val="0"/>
          <w:numId w:val="16"/>
        </w:numPr>
        <w:tabs>
          <w:tab w:val="left" w:pos="863"/>
        </w:tabs>
        <w:spacing w:line="360" w:lineRule="auto"/>
        <w:ind w:right="135"/>
        <w:rPr>
          <w:sz w:val="28"/>
        </w:rPr>
      </w:pPr>
      <w:r>
        <w:rPr>
          <w:sz w:val="28"/>
        </w:rPr>
        <w:t>Технічні вдосконалення та автоматизація сайту. Головна мета – усунути технічні</w:t>
      </w:r>
      <w:r>
        <w:rPr>
          <w:spacing w:val="-10"/>
          <w:sz w:val="28"/>
        </w:rPr>
        <w:t xml:space="preserve"> </w:t>
      </w:r>
      <w:r>
        <w:rPr>
          <w:sz w:val="28"/>
        </w:rPr>
        <w:t>помилки</w:t>
      </w:r>
      <w:r>
        <w:rPr>
          <w:spacing w:val="-8"/>
          <w:sz w:val="28"/>
        </w:rPr>
        <w:t xml:space="preserve"> </w:t>
      </w:r>
      <w:r>
        <w:rPr>
          <w:sz w:val="28"/>
        </w:rPr>
        <w:t>з</w:t>
      </w:r>
      <w:r>
        <w:rPr>
          <w:spacing w:val="-9"/>
          <w:sz w:val="28"/>
        </w:rPr>
        <w:t xml:space="preserve"> </w:t>
      </w:r>
      <w:r>
        <w:rPr>
          <w:sz w:val="28"/>
        </w:rPr>
        <w:t>сайту</w:t>
      </w:r>
      <w:r>
        <w:rPr>
          <w:spacing w:val="-8"/>
          <w:sz w:val="28"/>
        </w:rPr>
        <w:t xml:space="preserve"> </w:t>
      </w:r>
      <w:r>
        <w:rPr>
          <w:sz w:val="28"/>
        </w:rPr>
        <w:t>(дублювання</w:t>
      </w:r>
      <w:r>
        <w:rPr>
          <w:spacing w:val="-8"/>
          <w:sz w:val="28"/>
        </w:rPr>
        <w:t xml:space="preserve"> </w:t>
      </w:r>
      <w:r>
        <w:rPr>
          <w:sz w:val="28"/>
        </w:rPr>
        <w:t>заголовків</w:t>
      </w:r>
      <w:r>
        <w:rPr>
          <w:spacing w:val="-9"/>
          <w:sz w:val="28"/>
        </w:rPr>
        <w:t xml:space="preserve"> </w:t>
      </w:r>
      <w:r>
        <w:rPr>
          <w:sz w:val="28"/>
        </w:rPr>
        <w:t>або</w:t>
      </w:r>
      <w:r>
        <w:rPr>
          <w:spacing w:val="-10"/>
          <w:sz w:val="28"/>
        </w:rPr>
        <w:t xml:space="preserve"> </w:t>
      </w:r>
      <w:r>
        <w:rPr>
          <w:sz w:val="28"/>
        </w:rPr>
        <w:t>повільне</w:t>
      </w:r>
      <w:r>
        <w:rPr>
          <w:spacing w:val="-9"/>
          <w:sz w:val="28"/>
        </w:rPr>
        <w:t xml:space="preserve"> </w:t>
      </w:r>
      <w:r>
        <w:rPr>
          <w:sz w:val="28"/>
        </w:rPr>
        <w:t>завантаження сторінок), а також налаштувати автоматизовані процеси у</w:t>
      </w:r>
      <w:r>
        <w:rPr>
          <w:spacing w:val="40"/>
          <w:sz w:val="28"/>
        </w:rPr>
        <w:t xml:space="preserve"> </w:t>
      </w:r>
      <w:r>
        <w:rPr>
          <w:sz w:val="28"/>
        </w:rPr>
        <w:t>CRM-систем для того щоб відділ продажу оптимізував робот</w:t>
      </w:r>
      <w:r>
        <w:rPr>
          <w:sz w:val="28"/>
        </w:rPr>
        <w:t xml:space="preserve">у з </w:t>
      </w:r>
      <w:proofErr w:type="spellStart"/>
      <w:r>
        <w:rPr>
          <w:sz w:val="28"/>
        </w:rPr>
        <w:t>лідами</w:t>
      </w:r>
      <w:proofErr w:type="spellEnd"/>
      <w:r>
        <w:rPr>
          <w:sz w:val="28"/>
        </w:rPr>
        <w:t xml:space="preserve"> та покращити взаємодію </w:t>
      </w:r>
      <w:proofErr w:type="spellStart"/>
      <w:r>
        <w:rPr>
          <w:sz w:val="28"/>
        </w:rPr>
        <w:t>лідів</w:t>
      </w:r>
      <w:proofErr w:type="spellEnd"/>
      <w:r>
        <w:rPr>
          <w:sz w:val="28"/>
        </w:rPr>
        <w:t xml:space="preserve"> із компанією.</w:t>
      </w:r>
    </w:p>
    <w:p w14:paraId="5464E782" w14:textId="77777777" w:rsidR="00A13F87" w:rsidRDefault="00AE16AA">
      <w:pPr>
        <w:pStyle w:val="a3"/>
        <w:spacing w:line="360" w:lineRule="auto"/>
        <w:ind w:right="136" w:firstLine="719"/>
      </w:pPr>
      <w:r>
        <w:t xml:space="preserve">Програма, насамперед, враховує важливість аналізу даних та регулярного вдосконалення маркетингових інструментів на основі зворотного зв’язку від </w:t>
      </w:r>
      <w:r>
        <w:rPr>
          <w:spacing w:val="-2"/>
        </w:rPr>
        <w:t>клієнтів.</w:t>
      </w:r>
    </w:p>
    <w:p w14:paraId="3E124131" w14:textId="77777777" w:rsidR="00A13F87" w:rsidRDefault="00A13F87">
      <w:pPr>
        <w:pStyle w:val="a3"/>
        <w:spacing w:before="156"/>
        <w:ind w:left="0"/>
        <w:jc w:val="left"/>
      </w:pPr>
    </w:p>
    <w:p w14:paraId="5D5BBBE8" w14:textId="77777777" w:rsidR="00A13F87" w:rsidRDefault="00AE16AA">
      <w:pPr>
        <w:pStyle w:val="2"/>
        <w:numPr>
          <w:ilvl w:val="1"/>
          <w:numId w:val="47"/>
        </w:numPr>
        <w:tabs>
          <w:tab w:val="left" w:pos="1285"/>
        </w:tabs>
        <w:spacing w:line="360" w:lineRule="auto"/>
        <w:ind w:left="143" w:right="139" w:firstLine="719"/>
      </w:pPr>
      <w:bookmarkStart w:id="2" w:name="_TOC_250002"/>
      <w:r>
        <w:t>Формування</w:t>
      </w:r>
      <w:r>
        <w:rPr>
          <w:spacing w:val="-3"/>
        </w:rPr>
        <w:t xml:space="preserve"> </w:t>
      </w:r>
      <w:r>
        <w:t>програми</w:t>
      </w:r>
      <w:r>
        <w:rPr>
          <w:spacing w:val="-4"/>
        </w:rPr>
        <w:t xml:space="preserve"> </w:t>
      </w:r>
      <w:r>
        <w:t>підвищення</w:t>
      </w:r>
      <w:r>
        <w:rPr>
          <w:spacing w:val="-4"/>
        </w:rPr>
        <w:t xml:space="preserve"> </w:t>
      </w:r>
      <w:r>
        <w:t>ефективності</w:t>
      </w:r>
      <w:r>
        <w:rPr>
          <w:spacing w:val="-3"/>
        </w:rPr>
        <w:t xml:space="preserve"> </w:t>
      </w:r>
      <w:r>
        <w:t>уп</w:t>
      </w:r>
      <w:r>
        <w:t>равління</w:t>
      </w:r>
      <w:r>
        <w:rPr>
          <w:spacing w:val="-4"/>
        </w:rPr>
        <w:t xml:space="preserve"> </w:t>
      </w:r>
      <w:bookmarkEnd w:id="2"/>
      <w:proofErr w:type="spellStart"/>
      <w:r>
        <w:t>лідами</w:t>
      </w:r>
      <w:proofErr w:type="spellEnd"/>
      <w:r>
        <w:t xml:space="preserve"> для підприємства «ESL» на ринку </w:t>
      </w:r>
      <w:proofErr w:type="spellStart"/>
      <w:r>
        <w:t>освітньо-мовних</w:t>
      </w:r>
      <w:proofErr w:type="spellEnd"/>
      <w:r>
        <w:t xml:space="preserve"> послуг</w:t>
      </w:r>
    </w:p>
    <w:p w14:paraId="23449B95" w14:textId="77777777" w:rsidR="00A13F87" w:rsidRDefault="00A13F87">
      <w:pPr>
        <w:pStyle w:val="a3"/>
        <w:spacing w:before="162"/>
        <w:ind w:left="0"/>
        <w:jc w:val="left"/>
        <w:rPr>
          <w:b/>
        </w:rPr>
      </w:pPr>
    </w:p>
    <w:p w14:paraId="1A1176FA" w14:textId="77777777" w:rsidR="00A13F87" w:rsidRDefault="00AE16AA">
      <w:pPr>
        <w:pStyle w:val="a3"/>
        <w:spacing w:line="360" w:lineRule="auto"/>
        <w:ind w:right="134" w:firstLine="719"/>
      </w:pPr>
      <w:r>
        <w:t xml:space="preserve">Втрата </w:t>
      </w:r>
      <w:proofErr w:type="spellStart"/>
      <w:r>
        <w:t>лідів</w:t>
      </w:r>
      <w:proofErr w:type="spellEnd"/>
      <w:r>
        <w:t xml:space="preserve"> на кожному етапі воронки продажів може суттєво знизити ефективність</w:t>
      </w:r>
      <w:r>
        <w:rPr>
          <w:spacing w:val="-3"/>
        </w:rPr>
        <w:t xml:space="preserve"> </w:t>
      </w:r>
      <w:r>
        <w:t xml:space="preserve">бізнесу. Причини втрати </w:t>
      </w:r>
      <w:proofErr w:type="spellStart"/>
      <w:r>
        <w:t>лідів</w:t>
      </w:r>
      <w:proofErr w:type="spellEnd"/>
      <w:r>
        <w:t>, які вказані</w:t>
      </w:r>
      <w:r>
        <w:rPr>
          <w:spacing w:val="-1"/>
        </w:rPr>
        <w:t xml:space="preserve"> </w:t>
      </w:r>
      <w:r>
        <w:t>у таблиці 2.13 на кожному етапі</w:t>
      </w:r>
      <w:r>
        <w:rPr>
          <w:spacing w:val="-2"/>
        </w:rPr>
        <w:t xml:space="preserve"> </w:t>
      </w:r>
      <w:r>
        <w:t>шляху</w:t>
      </w:r>
      <w:r>
        <w:rPr>
          <w:spacing w:val="-3"/>
        </w:rPr>
        <w:t xml:space="preserve"> </w:t>
      </w:r>
      <w:r>
        <w:t>клієнта</w:t>
      </w:r>
      <w:r>
        <w:rPr>
          <w:spacing w:val="-6"/>
        </w:rPr>
        <w:t xml:space="preserve"> </w:t>
      </w:r>
      <w:r>
        <w:t>свідчать</w:t>
      </w:r>
      <w:r>
        <w:rPr>
          <w:spacing w:val="-5"/>
        </w:rPr>
        <w:t xml:space="preserve"> </w:t>
      </w:r>
      <w:r>
        <w:t>про</w:t>
      </w:r>
      <w:r>
        <w:rPr>
          <w:spacing w:val="-2"/>
        </w:rPr>
        <w:t xml:space="preserve"> </w:t>
      </w:r>
      <w:r>
        <w:t>те,</w:t>
      </w:r>
      <w:r>
        <w:rPr>
          <w:spacing w:val="-4"/>
        </w:rPr>
        <w:t xml:space="preserve"> </w:t>
      </w:r>
      <w:r>
        <w:t>що</w:t>
      </w:r>
      <w:r>
        <w:rPr>
          <w:spacing w:val="-6"/>
        </w:rPr>
        <w:t xml:space="preserve"> </w:t>
      </w:r>
      <w:r>
        <w:t>для</w:t>
      </w:r>
      <w:r>
        <w:rPr>
          <w:spacing w:val="-3"/>
        </w:rPr>
        <w:t xml:space="preserve"> </w:t>
      </w:r>
      <w:r>
        <w:t>успішної</w:t>
      </w:r>
      <w:r>
        <w:rPr>
          <w:spacing w:val="-2"/>
        </w:rPr>
        <w:t xml:space="preserve"> </w:t>
      </w:r>
      <w:r>
        <w:t>конверсії</w:t>
      </w:r>
      <w:r>
        <w:rPr>
          <w:spacing w:val="-5"/>
        </w:rPr>
        <w:t xml:space="preserve"> </w:t>
      </w:r>
      <w:r>
        <w:t>критично</w:t>
      </w:r>
      <w:r>
        <w:rPr>
          <w:spacing w:val="-2"/>
        </w:rPr>
        <w:t xml:space="preserve"> </w:t>
      </w:r>
      <w:r>
        <w:t>важливі - швидка</w:t>
      </w:r>
      <w:r>
        <w:rPr>
          <w:spacing w:val="-3"/>
        </w:rPr>
        <w:t xml:space="preserve"> </w:t>
      </w:r>
      <w:r>
        <w:t>реакція,</w:t>
      </w:r>
      <w:r>
        <w:rPr>
          <w:spacing w:val="-3"/>
        </w:rPr>
        <w:t xml:space="preserve"> </w:t>
      </w:r>
      <w:r>
        <w:t>персоналізований</w:t>
      </w:r>
      <w:r>
        <w:rPr>
          <w:spacing w:val="-6"/>
        </w:rPr>
        <w:t xml:space="preserve"> </w:t>
      </w:r>
      <w:r>
        <w:t>підхід</w:t>
      </w:r>
      <w:r>
        <w:rPr>
          <w:spacing w:val="-2"/>
        </w:rPr>
        <w:t xml:space="preserve"> </w:t>
      </w:r>
      <w:r>
        <w:t>та</w:t>
      </w:r>
      <w:r>
        <w:rPr>
          <w:spacing w:val="-3"/>
        </w:rPr>
        <w:t xml:space="preserve"> </w:t>
      </w:r>
      <w:r>
        <w:t>технічна</w:t>
      </w:r>
      <w:r>
        <w:rPr>
          <w:spacing w:val="-6"/>
        </w:rPr>
        <w:t xml:space="preserve"> </w:t>
      </w:r>
      <w:r>
        <w:t>підтримка.</w:t>
      </w:r>
      <w:r>
        <w:rPr>
          <w:spacing w:val="-4"/>
        </w:rPr>
        <w:t xml:space="preserve"> </w:t>
      </w:r>
      <w:r>
        <w:t>Багато</w:t>
      </w:r>
      <w:r>
        <w:rPr>
          <w:spacing w:val="-3"/>
        </w:rPr>
        <w:t xml:space="preserve"> </w:t>
      </w:r>
      <w:r>
        <w:t>клієнтів</w:t>
      </w:r>
      <w:r>
        <w:rPr>
          <w:spacing w:val="-6"/>
        </w:rPr>
        <w:t xml:space="preserve"> </w:t>
      </w:r>
      <w:r>
        <w:t>на початкових етапах бажають отримати чітку комунікації та швидкий фі</w:t>
      </w:r>
      <w:r>
        <w:t>дбек. Для підвищення конверсії варто звернути увагу на швидкість та зручність усіх етапів для клієнта та забезпечити прозорі умови.</w:t>
      </w:r>
    </w:p>
    <w:p w14:paraId="2B0E121D" w14:textId="77777777" w:rsidR="00A13F87" w:rsidRDefault="00AE16AA">
      <w:pPr>
        <w:pStyle w:val="a3"/>
        <w:spacing w:line="362" w:lineRule="auto"/>
        <w:ind w:right="138" w:firstLine="719"/>
      </w:pPr>
      <w:r>
        <w:t>Розглянемо цілі програми підвищення ефективності</w:t>
      </w:r>
      <w:r>
        <w:rPr>
          <w:spacing w:val="40"/>
        </w:rPr>
        <w:t xml:space="preserve"> </w:t>
      </w:r>
      <w:r>
        <w:t xml:space="preserve">управління </w:t>
      </w:r>
      <w:proofErr w:type="spellStart"/>
      <w:r>
        <w:t>лідами</w:t>
      </w:r>
      <w:proofErr w:type="spellEnd"/>
      <w:r>
        <w:t xml:space="preserve"> для підприємства «ESL»:</w:t>
      </w:r>
    </w:p>
    <w:p w14:paraId="55D9AC57" w14:textId="77777777" w:rsidR="00A13F87" w:rsidRDefault="00AE16AA">
      <w:pPr>
        <w:pStyle w:val="a5"/>
        <w:numPr>
          <w:ilvl w:val="0"/>
          <w:numId w:val="15"/>
        </w:numPr>
        <w:tabs>
          <w:tab w:val="left" w:pos="861"/>
        </w:tabs>
        <w:spacing w:line="317" w:lineRule="exact"/>
        <w:ind w:left="861" w:hanging="358"/>
        <w:rPr>
          <w:sz w:val="28"/>
        </w:rPr>
      </w:pPr>
      <w:r>
        <w:rPr>
          <w:sz w:val="28"/>
        </w:rPr>
        <w:t>Збільшити</w:t>
      </w:r>
      <w:r>
        <w:rPr>
          <w:spacing w:val="-3"/>
          <w:sz w:val="28"/>
        </w:rPr>
        <w:t xml:space="preserve"> </w:t>
      </w:r>
      <w:r>
        <w:rPr>
          <w:sz w:val="28"/>
        </w:rPr>
        <w:t>кількість</w:t>
      </w:r>
      <w:r>
        <w:rPr>
          <w:spacing w:val="-7"/>
          <w:sz w:val="28"/>
        </w:rPr>
        <w:t xml:space="preserve"> </w:t>
      </w:r>
      <w:proofErr w:type="spellStart"/>
      <w:r>
        <w:rPr>
          <w:sz w:val="28"/>
        </w:rPr>
        <w:t>лідів</w:t>
      </w:r>
      <w:proofErr w:type="spellEnd"/>
      <w:r>
        <w:rPr>
          <w:spacing w:val="-7"/>
          <w:sz w:val="28"/>
        </w:rPr>
        <w:t xml:space="preserve"> </w:t>
      </w:r>
      <w:r>
        <w:rPr>
          <w:sz w:val="28"/>
        </w:rPr>
        <w:t>на</w:t>
      </w:r>
      <w:r>
        <w:rPr>
          <w:spacing w:val="-3"/>
          <w:sz w:val="28"/>
        </w:rPr>
        <w:t xml:space="preserve"> </w:t>
      </w:r>
      <w:r>
        <w:rPr>
          <w:spacing w:val="-4"/>
          <w:sz w:val="28"/>
        </w:rPr>
        <w:t>16%.</w:t>
      </w:r>
    </w:p>
    <w:p w14:paraId="1AB55C3A" w14:textId="77777777" w:rsidR="00A13F87" w:rsidRDefault="00AE16AA">
      <w:pPr>
        <w:pStyle w:val="a5"/>
        <w:numPr>
          <w:ilvl w:val="0"/>
          <w:numId w:val="15"/>
        </w:numPr>
        <w:tabs>
          <w:tab w:val="left" w:pos="861"/>
        </w:tabs>
        <w:spacing w:before="160"/>
        <w:ind w:left="861" w:hanging="358"/>
        <w:rPr>
          <w:sz w:val="28"/>
        </w:rPr>
      </w:pPr>
      <w:r>
        <w:rPr>
          <w:sz w:val="28"/>
        </w:rPr>
        <w:t>Підвищити</w:t>
      </w:r>
      <w:r>
        <w:rPr>
          <w:spacing w:val="-6"/>
          <w:sz w:val="28"/>
        </w:rPr>
        <w:t xml:space="preserve"> </w:t>
      </w:r>
      <w:r>
        <w:rPr>
          <w:sz w:val="28"/>
        </w:rPr>
        <w:t>конверсію</w:t>
      </w:r>
      <w:r>
        <w:rPr>
          <w:spacing w:val="-6"/>
          <w:sz w:val="28"/>
        </w:rPr>
        <w:t xml:space="preserve"> </w:t>
      </w:r>
      <w:r>
        <w:rPr>
          <w:sz w:val="28"/>
        </w:rPr>
        <w:t>з</w:t>
      </w:r>
      <w:r>
        <w:rPr>
          <w:spacing w:val="-7"/>
          <w:sz w:val="28"/>
        </w:rPr>
        <w:t xml:space="preserve"> </w:t>
      </w:r>
      <w:proofErr w:type="spellStart"/>
      <w:r>
        <w:rPr>
          <w:sz w:val="28"/>
        </w:rPr>
        <w:t>ліда</w:t>
      </w:r>
      <w:proofErr w:type="spellEnd"/>
      <w:r>
        <w:rPr>
          <w:spacing w:val="-5"/>
          <w:sz w:val="28"/>
        </w:rPr>
        <w:t xml:space="preserve"> </w:t>
      </w:r>
      <w:r>
        <w:rPr>
          <w:sz w:val="28"/>
        </w:rPr>
        <w:t>до</w:t>
      </w:r>
      <w:r>
        <w:rPr>
          <w:spacing w:val="-5"/>
          <w:sz w:val="28"/>
        </w:rPr>
        <w:t xml:space="preserve"> </w:t>
      </w:r>
      <w:r>
        <w:rPr>
          <w:sz w:val="28"/>
        </w:rPr>
        <w:t>консультації</w:t>
      </w:r>
      <w:r>
        <w:rPr>
          <w:spacing w:val="-4"/>
          <w:sz w:val="28"/>
        </w:rPr>
        <w:t xml:space="preserve"> </w:t>
      </w:r>
      <w:r>
        <w:rPr>
          <w:sz w:val="28"/>
        </w:rPr>
        <w:t>на</w:t>
      </w:r>
      <w:r>
        <w:rPr>
          <w:spacing w:val="-5"/>
          <w:sz w:val="28"/>
        </w:rPr>
        <w:t xml:space="preserve"> 5%.</w:t>
      </w:r>
    </w:p>
    <w:p w14:paraId="3A9FCFA6" w14:textId="77777777" w:rsidR="00A13F87" w:rsidRDefault="00AE16AA">
      <w:pPr>
        <w:pStyle w:val="a5"/>
        <w:numPr>
          <w:ilvl w:val="0"/>
          <w:numId w:val="14"/>
        </w:numPr>
        <w:tabs>
          <w:tab w:val="left" w:pos="861"/>
        </w:tabs>
        <w:spacing w:before="160"/>
        <w:ind w:left="861" w:hanging="358"/>
        <w:rPr>
          <w:sz w:val="28"/>
        </w:rPr>
      </w:pPr>
      <w:r>
        <w:rPr>
          <w:sz w:val="28"/>
        </w:rPr>
        <w:t>Збільшити</w:t>
      </w:r>
      <w:r>
        <w:rPr>
          <w:spacing w:val="-5"/>
          <w:sz w:val="28"/>
        </w:rPr>
        <w:t xml:space="preserve"> </w:t>
      </w:r>
      <w:r>
        <w:rPr>
          <w:sz w:val="28"/>
        </w:rPr>
        <w:t>конверсію</w:t>
      </w:r>
      <w:r>
        <w:rPr>
          <w:spacing w:val="-5"/>
          <w:sz w:val="28"/>
        </w:rPr>
        <w:t xml:space="preserve"> </w:t>
      </w:r>
      <w:r>
        <w:rPr>
          <w:sz w:val="28"/>
        </w:rPr>
        <w:t>з</w:t>
      </w:r>
      <w:r>
        <w:rPr>
          <w:spacing w:val="-5"/>
          <w:sz w:val="28"/>
        </w:rPr>
        <w:t xml:space="preserve"> </w:t>
      </w:r>
      <w:r>
        <w:rPr>
          <w:sz w:val="28"/>
        </w:rPr>
        <w:t>консультації</w:t>
      </w:r>
      <w:r>
        <w:rPr>
          <w:spacing w:val="-6"/>
          <w:sz w:val="28"/>
        </w:rPr>
        <w:t xml:space="preserve"> </w:t>
      </w:r>
      <w:r>
        <w:rPr>
          <w:sz w:val="28"/>
        </w:rPr>
        <w:t>до</w:t>
      </w:r>
      <w:r>
        <w:rPr>
          <w:spacing w:val="-7"/>
          <w:sz w:val="28"/>
        </w:rPr>
        <w:t xml:space="preserve"> </w:t>
      </w:r>
      <w:r>
        <w:rPr>
          <w:sz w:val="28"/>
        </w:rPr>
        <w:t>тестування</w:t>
      </w:r>
      <w:r>
        <w:rPr>
          <w:spacing w:val="-4"/>
          <w:sz w:val="28"/>
        </w:rPr>
        <w:t xml:space="preserve"> </w:t>
      </w:r>
      <w:r>
        <w:rPr>
          <w:sz w:val="28"/>
        </w:rPr>
        <w:t>на</w:t>
      </w:r>
      <w:r>
        <w:rPr>
          <w:spacing w:val="-7"/>
          <w:sz w:val="28"/>
        </w:rPr>
        <w:t xml:space="preserve"> </w:t>
      </w:r>
      <w:r>
        <w:rPr>
          <w:spacing w:val="-4"/>
          <w:sz w:val="28"/>
        </w:rPr>
        <w:t>23%.</w:t>
      </w:r>
    </w:p>
    <w:p w14:paraId="1FEDDE16" w14:textId="77777777" w:rsidR="00A13F87" w:rsidRDefault="00AE16AA">
      <w:pPr>
        <w:pStyle w:val="a5"/>
        <w:numPr>
          <w:ilvl w:val="0"/>
          <w:numId w:val="14"/>
        </w:numPr>
        <w:tabs>
          <w:tab w:val="left" w:pos="861"/>
        </w:tabs>
        <w:spacing w:before="163"/>
        <w:ind w:left="861" w:hanging="358"/>
        <w:rPr>
          <w:sz w:val="28"/>
        </w:rPr>
      </w:pPr>
      <w:r>
        <w:rPr>
          <w:sz w:val="28"/>
        </w:rPr>
        <w:t>Підвищити</w:t>
      </w:r>
      <w:r>
        <w:rPr>
          <w:spacing w:val="-5"/>
          <w:sz w:val="28"/>
        </w:rPr>
        <w:t xml:space="preserve"> </w:t>
      </w:r>
      <w:r>
        <w:rPr>
          <w:sz w:val="28"/>
        </w:rPr>
        <w:t>конверсію</w:t>
      </w:r>
      <w:r>
        <w:rPr>
          <w:spacing w:val="-6"/>
          <w:sz w:val="28"/>
        </w:rPr>
        <w:t xml:space="preserve"> </w:t>
      </w:r>
      <w:r>
        <w:rPr>
          <w:sz w:val="28"/>
        </w:rPr>
        <w:t>з</w:t>
      </w:r>
      <w:r>
        <w:rPr>
          <w:spacing w:val="-6"/>
          <w:sz w:val="28"/>
        </w:rPr>
        <w:t xml:space="preserve"> </w:t>
      </w:r>
      <w:r>
        <w:rPr>
          <w:sz w:val="28"/>
        </w:rPr>
        <w:t>тестування</w:t>
      </w:r>
      <w:r>
        <w:rPr>
          <w:spacing w:val="-7"/>
          <w:sz w:val="28"/>
        </w:rPr>
        <w:t xml:space="preserve"> </w:t>
      </w:r>
      <w:r>
        <w:rPr>
          <w:sz w:val="28"/>
        </w:rPr>
        <w:t>до</w:t>
      </w:r>
      <w:r>
        <w:rPr>
          <w:spacing w:val="-8"/>
          <w:sz w:val="28"/>
        </w:rPr>
        <w:t xml:space="preserve"> </w:t>
      </w:r>
      <w:r>
        <w:rPr>
          <w:sz w:val="28"/>
        </w:rPr>
        <w:t>пробного</w:t>
      </w:r>
      <w:r>
        <w:rPr>
          <w:spacing w:val="-4"/>
          <w:sz w:val="28"/>
        </w:rPr>
        <w:t xml:space="preserve"> </w:t>
      </w:r>
      <w:r>
        <w:rPr>
          <w:sz w:val="28"/>
        </w:rPr>
        <w:t>уроку</w:t>
      </w:r>
      <w:r>
        <w:rPr>
          <w:spacing w:val="-4"/>
          <w:sz w:val="28"/>
        </w:rPr>
        <w:t xml:space="preserve"> </w:t>
      </w:r>
      <w:r>
        <w:rPr>
          <w:sz w:val="28"/>
        </w:rPr>
        <w:t>на</w:t>
      </w:r>
      <w:r>
        <w:rPr>
          <w:spacing w:val="-7"/>
          <w:sz w:val="28"/>
        </w:rPr>
        <w:t xml:space="preserve"> </w:t>
      </w:r>
      <w:r>
        <w:rPr>
          <w:spacing w:val="-5"/>
          <w:sz w:val="28"/>
        </w:rPr>
        <w:t>9%.</w:t>
      </w:r>
    </w:p>
    <w:p w14:paraId="036DB01D" w14:textId="77777777" w:rsidR="00A13F87" w:rsidRDefault="00AE16AA">
      <w:pPr>
        <w:pStyle w:val="a5"/>
        <w:numPr>
          <w:ilvl w:val="0"/>
          <w:numId w:val="14"/>
        </w:numPr>
        <w:tabs>
          <w:tab w:val="left" w:pos="861"/>
        </w:tabs>
        <w:spacing w:before="161"/>
        <w:ind w:left="861" w:hanging="358"/>
        <w:rPr>
          <w:sz w:val="28"/>
        </w:rPr>
      </w:pPr>
      <w:r>
        <w:rPr>
          <w:sz w:val="28"/>
        </w:rPr>
        <w:t>Збільшити</w:t>
      </w:r>
      <w:r>
        <w:rPr>
          <w:spacing w:val="-5"/>
          <w:sz w:val="28"/>
        </w:rPr>
        <w:t xml:space="preserve"> </w:t>
      </w:r>
      <w:r>
        <w:rPr>
          <w:sz w:val="28"/>
        </w:rPr>
        <w:t>конверсію</w:t>
      </w:r>
      <w:r>
        <w:rPr>
          <w:spacing w:val="-5"/>
          <w:sz w:val="28"/>
        </w:rPr>
        <w:t xml:space="preserve"> </w:t>
      </w:r>
      <w:r>
        <w:rPr>
          <w:sz w:val="28"/>
        </w:rPr>
        <w:t>з</w:t>
      </w:r>
      <w:r>
        <w:rPr>
          <w:spacing w:val="-5"/>
          <w:sz w:val="28"/>
        </w:rPr>
        <w:t xml:space="preserve"> </w:t>
      </w:r>
      <w:r>
        <w:rPr>
          <w:sz w:val="28"/>
        </w:rPr>
        <w:t>пробного</w:t>
      </w:r>
      <w:r>
        <w:rPr>
          <w:spacing w:val="-4"/>
          <w:sz w:val="28"/>
        </w:rPr>
        <w:t xml:space="preserve"> </w:t>
      </w:r>
      <w:r>
        <w:rPr>
          <w:sz w:val="28"/>
        </w:rPr>
        <w:t>уроку</w:t>
      </w:r>
      <w:r>
        <w:rPr>
          <w:spacing w:val="-7"/>
          <w:sz w:val="28"/>
        </w:rPr>
        <w:t xml:space="preserve"> </w:t>
      </w:r>
      <w:r>
        <w:rPr>
          <w:sz w:val="28"/>
        </w:rPr>
        <w:t>до</w:t>
      </w:r>
      <w:r>
        <w:rPr>
          <w:spacing w:val="-7"/>
          <w:sz w:val="28"/>
        </w:rPr>
        <w:t xml:space="preserve"> </w:t>
      </w:r>
      <w:r>
        <w:rPr>
          <w:sz w:val="28"/>
        </w:rPr>
        <w:t>оплати</w:t>
      </w:r>
      <w:r>
        <w:rPr>
          <w:spacing w:val="-4"/>
          <w:sz w:val="28"/>
        </w:rPr>
        <w:t xml:space="preserve"> </w:t>
      </w:r>
      <w:r>
        <w:rPr>
          <w:sz w:val="28"/>
        </w:rPr>
        <w:t>на</w:t>
      </w:r>
      <w:r>
        <w:rPr>
          <w:spacing w:val="-4"/>
          <w:sz w:val="28"/>
        </w:rPr>
        <w:t xml:space="preserve"> 13%.</w:t>
      </w:r>
    </w:p>
    <w:p w14:paraId="2209EBE7" w14:textId="77777777" w:rsidR="00A13F87" w:rsidRDefault="00AE16AA">
      <w:pPr>
        <w:pStyle w:val="a3"/>
        <w:spacing w:before="161" w:line="360" w:lineRule="auto"/>
        <w:ind w:right="62" w:firstLine="719"/>
        <w:jc w:val="left"/>
      </w:pPr>
      <w:r>
        <w:t>Систематизуємо</w:t>
      </w:r>
      <w:r>
        <w:rPr>
          <w:spacing w:val="-6"/>
        </w:rPr>
        <w:t xml:space="preserve"> </w:t>
      </w:r>
      <w:r>
        <w:t>зазначені</w:t>
      </w:r>
      <w:r>
        <w:rPr>
          <w:spacing w:val="-5"/>
        </w:rPr>
        <w:t xml:space="preserve"> </w:t>
      </w:r>
      <w:r>
        <w:t>рекомендації</w:t>
      </w:r>
      <w:r>
        <w:rPr>
          <w:spacing w:val="-5"/>
        </w:rPr>
        <w:t xml:space="preserve"> </w:t>
      </w:r>
      <w:r>
        <w:t>у</w:t>
      </w:r>
      <w:r>
        <w:rPr>
          <w:spacing w:val="-4"/>
        </w:rPr>
        <w:t xml:space="preserve"> </w:t>
      </w:r>
      <w:r>
        <w:t>таблиці</w:t>
      </w:r>
      <w:r>
        <w:rPr>
          <w:spacing w:val="-6"/>
        </w:rPr>
        <w:t xml:space="preserve"> </w:t>
      </w:r>
      <w:r>
        <w:t>3.1.</w:t>
      </w:r>
      <w:r>
        <w:rPr>
          <w:spacing w:val="-8"/>
        </w:rPr>
        <w:t xml:space="preserve"> </w:t>
      </w:r>
      <w:r>
        <w:t>Також</w:t>
      </w:r>
      <w:r>
        <w:rPr>
          <w:spacing w:val="-4"/>
        </w:rPr>
        <w:t xml:space="preserve"> </w:t>
      </w:r>
      <w:r>
        <w:t>зазначимо</w:t>
      </w:r>
      <w:r>
        <w:rPr>
          <w:spacing w:val="-7"/>
        </w:rPr>
        <w:t xml:space="preserve"> </w:t>
      </w:r>
      <w:r>
        <w:t>роль у компанії, інструменти та цільові показники переходу з етапу на етап.</w:t>
      </w:r>
    </w:p>
    <w:p w14:paraId="71ABCC90" w14:textId="77777777" w:rsidR="00A13F87" w:rsidRDefault="00A13F87">
      <w:pPr>
        <w:pStyle w:val="a3"/>
        <w:spacing w:line="360" w:lineRule="auto"/>
        <w:jc w:val="left"/>
        <w:sectPr w:rsidR="00A13F87">
          <w:pgSz w:w="11910" w:h="16840"/>
          <w:pgMar w:top="840" w:right="425" w:bottom="280" w:left="1275" w:header="578" w:footer="0" w:gutter="0"/>
          <w:cols w:space="720"/>
        </w:sectPr>
      </w:pPr>
    </w:p>
    <w:p w14:paraId="66D3B3BC" w14:textId="77777777" w:rsidR="00A13F87" w:rsidRDefault="00AE16AA">
      <w:pPr>
        <w:pStyle w:val="a3"/>
        <w:spacing w:before="79"/>
        <w:ind w:left="861"/>
        <w:jc w:val="left"/>
      </w:pPr>
      <w:r>
        <w:lastRenderedPageBreak/>
        <w:t>Таблиця</w:t>
      </w:r>
      <w:r>
        <w:rPr>
          <w:spacing w:val="-9"/>
        </w:rPr>
        <w:t xml:space="preserve"> </w:t>
      </w:r>
      <w:r>
        <w:t>3.1</w:t>
      </w:r>
      <w:r>
        <w:rPr>
          <w:spacing w:val="-6"/>
        </w:rPr>
        <w:t xml:space="preserve"> </w:t>
      </w:r>
      <w:r>
        <w:t>-</w:t>
      </w:r>
      <w:r>
        <w:rPr>
          <w:spacing w:val="-8"/>
        </w:rPr>
        <w:t xml:space="preserve"> </w:t>
      </w:r>
      <w:r>
        <w:t>Програма</w:t>
      </w:r>
      <w:r>
        <w:rPr>
          <w:spacing w:val="-7"/>
        </w:rPr>
        <w:t xml:space="preserve"> </w:t>
      </w:r>
      <w:r>
        <w:t>підвищення</w:t>
      </w:r>
      <w:r>
        <w:rPr>
          <w:spacing w:val="-7"/>
        </w:rPr>
        <w:t xml:space="preserve"> </w:t>
      </w:r>
      <w:r>
        <w:t>ефективності</w:t>
      </w:r>
      <w:r>
        <w:rPr>
          <w:spacing w:val="-6"/>
        </w:rPr>
        <w:t xml:space="preserve"> </w:t>
      </w:r>
      <w:r>
        <w:t>управління</w:t>
      </w:r>
      <w:r>
        <w:rPr>
          <w:spacing w:val="-7"/>
        </w:rPr>
        <w:t xml:space="preserve"> </w:t>
      </w:r>
      <w:proofErr w:type="spellStart"/>
      <w:r>
        <w:t>лідами</w:t>
      </w:r>
      <w:proofErr w:type="spellEnd"/>
      <w:r>
        <w:rPr>
          <w:spacing w:val="-9"/>
        </w:rPr>
        <w:t xml:space="preserve"> </w:t>
      </w:r>
      <w:r>
        <w:t>для</w:t>
      </w:r>
      <w:r>
        <w:rPr>
          <w:spacing w:val="-7"/>
        </w:rPr>
        <w:t xml:space="preserve"> </w:t>
      </w:r>
      <w:r>
        <w:t>підприємства</w:t>
      </w:r>
      <w:r>
        <w:rPr>
          <w:spacing w:val="-6"/>
        </w:rPr>
        <w:t xml:space="preserve"> </w:t>
      </w:r>
      <w:r>
        <w:rPr>
          <w:spacing w:val="-2"/>
        </w:rPr>
        <w:t>«ESL»</w:t>
      </w:r>
    </w:p>
    <w:p w14:paraId="62A32436" w14:textId="77777777" w:rsidR="00A13F87" w:rsidRDefault="00A13F87">
      <w:pPr>
        <w:pStyle w:val="a3"/>
        <w:spacing w:before="10"/>
        <w:ind w:left="0"/>
        <w:jc w:val="left"/>
        <w:rPr>
          <w:sz w:val="13"/>
        </w:rPr>
      </w:pPr>
    </w:p>
    <w:tbl>
      <w:tblPr>
        <w:tblStyle w:val="TableNormal"/>
        <w:tblW w:w="0" w:type="auto"/>
        <w:tblInd w:w="1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127"/>
        <w:gridCol w:w="8366"/>
        <w:gridCol w:w="2127"/>
        <w:gridCol w:w="1986"/>
      </w:tblGrid>
      <w:tr w:rsidR="00A13F87" w14:paraId="57C75197" w14:textId="77777777">
        <w:trPr>
          <w:trHeight w:val="551"/>
        </w:trPr>
        <w:tc>
          <w:tcPr>
            <w:tcW w:w="2127" w:type="dxa"/>
          </w:tcPr>
          <w:p w14:paraId="27B1218E" w14:textId="77777777" w:rsidR="00A13F87" w:rsidRDefault="00AE16AA">
            <w:pPr>
              <w:pStyle w:val="TableParagraph"/>
              <w:spacing w:line="275" w:lineRule="exact"/>
              <w:ind w:left="8"/>
              <w:jc w:val="center"/>
              <w:rPr>
                <w:sz w:val="24"/>
              </w:rPr>
            </w:pPr>
            <w:r>
              <w:rPr>
                <w:spacing w:val="-4"/>
                <w:sz w:val="24"/>
              </w:rPr>
              <w:t>Ціль</w:t>
            </w:r>
          </w:p>
        </w:tc>
        <w:tc>
          <w:tcPr>
            <w:tcW w:w="8366" w:type="dxa"/>
          </w:tcPr>
          <w:p w14:paraId="51611AAE" w14:textId="77777777" w:rsidR="00A13F87" w:rsidRDefault="00AE16AA">
            <w:pPr>
              <w:pStyle w:val="TableParagraph"/>
              <w:spacing w:line="275" w:lineRule="exact"/>
              <w:ind w:left="12" w:right="1"/>
              <w:jc w:val="center"/>
              <w:rPr>
                <w:sz w:val="24"/>
              </w:rPr>
            </w:pPr>
            <w:r>
              <w:rPr>
                <w:spacing w:val="-2"/>
                <w:sz w:val="24"/>
              </w:rPr>
              <w:t>Заходи</w:t>
            </w:r>
          </w:p>
        </w:tc>
        <w:tc>
          <w:tcPr>
            <w:tcW w:w="2127" w:type="dxa"/>
          </w:tcPr>
          <w:p w14:paraId="154953BD" w14:textId="77777777" w:rsidR="00A13F87" w:rsidRDefault="00AE16AA">
            <w:pPr>
              <w:pStyle w:val="TableParagraph"/>
              <w:spacing w:line="275" w:lineRule="exact"/>
              <w:ind w:left="527"/>
              <w:rPr>
                <w:sz w:val="24"/>
              </w:rPr>
            </w:pPr>
            <w:r>
              <w:rPr>
                <w:spacing w:val="-2"/>
                <w:sz w:val="24"/>
              </w:rPr>
              <w:t>Виконавці</w:t>
            </w:r>
          </w:p>
        </w:tc>
        <w:tc>
          <w:tcPr>
            <w:tcW w:w="1986" w:type="dxa"/>
          </w:tcPr>
          <w:p w14:paraId="391E3AEC" w14:textId="77777777" w:rsidR="00A13F87" w:rsidRDefault="00AE16AA">
            <w:pPr>
              <w:pStyle w:val="TableParagraph"/>
              <w:spacing w:line="276" w:lineRule="exact"/>
              <w:ind w:left="449" w:firstLine="180"/>
              <w:rPr>
                <w:sz w:val="24"/>
              </w:rPr>
            </w:pPr>
            <w:r>
              <w:rPr>
                <w:spacing w:val="-2"/>
                <w:sz w:val="24"/>
              </w:rPr>
              <w:t>Термін виконання</w:t>
            </w:r>
          </w:p>
        </w:tc>
      </w:tr>
      <w:tr w:rsidR="00A13F87" w14:paraId="410AF13D" w14:textId="77777777">
        <w:trPr>
          <w:trHeight w:val="1380"/>
        </w:trPr>
        <w:tc>
          <w:tcPr>
            <w:tcW w:w="2127" w:type="dxa"/>
            <w:vMerge w:val="restart"/>
          </w:tcPr>
          <w:p w14:paraId="1491F03D" w14:textId="77777777" w:rsidR="00A13F87" w:rsidRDefault="00AE16AA">
            <w:pPr>
              <w:pStyle w:val="TableParagraph"/>
              <w:ind w:right="95"/>
              <w:rPr>
                <w:sz w:val="24"/>
              </w:rPr>
            </w:pPr>
            <w:r>
              <w:rPr>
                <w:spacing w:val="-2"/>
                <w:sz w:val="24"/>
              </w:rPr>
              <w:t xml:space="preserve">Збільшити </w:t>
            </w:r>
            <w:r>
              <w:rPr>
                <w:sz w:val="24"/>
              </w:rPr>
              <w:t>кількість</w:t>
            </w:r>
            <w:r>
              <w:rPr>
                <w:spacing w:val="-15"/>
                <w:sz w:val="24"/>
              </w:rPr>
              <w:t xml:space="preserve"> </w:t>
            </w:r>
            <w:proofErr w:type="spellStart"/>
            <w:r>
              <w:rPr>
                <w:sz w:val="24"/>
              </w:rPr>
              <w:t>лідів</w:t>
            </w:r>
            <w:proofErr w:type="spellEnd"/>
            <w:r>
              <w:rPr>
                <w:spacing w:val="-15"/>
                <w:sz w:val="24"/>
              </w:rPr>
              <w:t xml:space="preserve"> </w:t>
            </w:r>
            <w:r>
              <w:rPr>
                <w:sz w:val="24"/>
              </w:rPr>
              <w:t>на 16%</w:t>
            </w:r>
            <w:r>
              <w:rPr>
                <w:spacing w:val="-2"/>
                <w:sz w:val="24"/>
              </w:rPr>
              <w:t xml:space="preserve"> </w:t>
            </w:r>
            <w:r>
              <w:rPr>
                <w:sz w:val="24"/>
              </w:rPr>
              <w:t xml:space="preserve">(факт: </w:t>
            </w:r>
            <w:r>
              <w:rPr>
                <w:spacing w:val="-2"/>
                <w:sz w:val="24"/>
              </w:rPr>
              <w:t>2580,</w:t>
            </w:r>
          </w:p>
          <w:p w14:paraId="3DBA1A98" w14:textId="77777777" w:rsidR="00A13F87" w:rsidRDefault="00AE16AA">
            <w:pPr>
              <w:pStyle w:val="TableParagraph"/>
              <w:rPr>
                <w:sz w:val="24"/>
              </w:rPr>
            </w:pPr>
            <w:r>
              <w:rPr>
                <w:sz w:val="24"/>
              </w:rPr>
              <w:t>план:</w:t>
            </w:r>
            <w:r>
              <w:rPr>
                <w:spacing w:val="-1"/>
                <w:sz w:val="24"/>
              </w:rPr>
              <w:t xml:space="preserve"> </w:t>
            </w:r>
            <w:r>
              <w:rPr>
                <w:spacing w:val="-2"/>
                <w:sz w:val="24"/>
              </w:rPr>
              <w:t>3000)</w:t>
            </w:r>
          </w:p>
        </w:tc>
        <w:tc>
          <w:tcPr>
            <w:tcW w:w="8366" w:type="dxa"/>
          </w:tcPr>
          <w:p w14:paraId="279B092B" w14:textId="77777777" w:rsidR="00A13F87" w:rsidRDefault="00AE16AA">
            <w:pPr>
              <w:pStyle w:val="TableParagraph"/>
              <w:ind w:left="110" w:right="99"/>
              <w:jc w:val="both"/>
              <w:rPr>
                <w:sz w:val="24"/>
              </w:rPr>
            </w:pPr>
            <w:r>
              <w:rPr>
                <w:sz w:val="24"/>
              </w:rPr>
              <w:t xml:space="preserve">Налаштувати у CRM-системі автоматичне сповіщення для менеджерів, що прийшли нові </w:t>
            </w:r>
            <w:proofErr w:type="spellStart"/>
            <w:r>
              <w:rPr>
                <w:sz w:val="24"/>
              </w:rPr>
              <w:t>ліди</w:t>
            </w:r>
            <w:proofErr w:type="spellEnd"/>
            <w:r>
              <w:rPr>
                <w:sz w:val="24"/>
              </w:rPr>
              <w:t xml:space="preserve"> - щоб їх реакції була не більше кількох хвилин. А також розробити чат-бот, який буде</w:t>
            </w:r>
            <w:r>
              <w:rPr>
                <w:sz w:val="24"/>
              </w:rPr>
              <w:t xml:space="preserve"> надавати основну інформацію та відповідати на найчастіші</w:t>
            </w:r>
            <w:r>
              <w:rPr>
                <w:spacing w:val="18"/>
                <w:sz w:val="24"/>
              </w:rPr>
              <w:t xml:space="preserve"> </w:t>
            </w:r>
            <w:r>
              <w:rPr>
                <w:sz w:val="24"/>
              </w:rPr>
              <w:t>питання</w:t>
            </w:r>
            <w:r>
              <w:rPr>
                <w:spacing w:val="19"/>
                <w:sz w:val="24"/>
              </w:rPr>
              <w:t xml:space="preserve"> </w:t>
            </w:r>
            <w:r>
              <w:rPr>
                <w:sz w:val="24"/>
              </w:rPr>
              <w:t>до</w:t>
            </w:r>
            <w:r>
              <w:rPr>
                <w:spacing w:val="17"/>
                <w:sz w:val="24"/>
              </w:rPr>
              <w:t xml:space="preserve"> </w:t>
            </w:r>
            <w:r>
              <w:rPr>
                <w:sz w:val="24"/>
              </w:rPr>
              <w:t>моменту</w:t>
            </w:r>
            <w:r>
              <w:rPr>
                <w:spacing w:val="20"/>
                <w:sz w:val="24"/>
              </w:rPr>
              <w:t xml:space="preserve"> </w:t>
            </w:r>
            <w:r>
              <w:rPr>
                <w:sz w:val="24"/>
              </w:rPr>
              <w:t>допоки</w:t>
            </w:r>
            <w:r>
              <w:rPr>
                <w:spacing w:val="19"/>
                <w:sz w:val="24"/>
              </w:rPr>
              <w:t xml:space="preserve"> </w:t>
            </w:r>
            <w:r>
              <w:rPr>
                <w:sz w:val="24"/>
              </w:rPr>
              <w:t>менеджер</w:t>
            </w:r>
            <w:r>
              <w:rPr>
                <w:spacing w:val="19"/>
                <w:sz w:val="24"/>
              </w:rPr>
              <w:t xml:space="preserve"> </w:t>
            </w:r>
            <w:r>
              <w:rPr>
                <w:sz w:val="24"/>
              </w:rPr>
              <w:t>не</w:t>
            </w:r>
            <w:r>
              <w:rPr>
                <w:spacing w:val="18"/>
                <w:sz w:val="24"/>
              </w:rPr>
              <w:t xml:space="preserve"> </w:t>
            </w:r>
            <w:r>
              <w:rPr>
                <w:sz w:val="24"/>
              </w:rPr>
              <w:t>може</w:t>
            </w:r>
            <w:r>
              <w:rPr>
                <w:spacing w:val="18"/>
                <w:sz w:val="24"/>
              </w:rPr>
              <w:t xml:space="preserve"> </w:t>
            </w:r>
            <w:r>
              <w:rPr>
                <w:sz w:val="24"/>
              </w:rPr>
              <w:t>зв’язатися</w:t>
            </w:r>
            <w:r>
              <w:rPr>
                <w:spacing w:val="19"/>
                <w:sz w:val="24"/>
              </w:rPr>
              <w:t xml:space="preserve"> </w:t>
            </w:r>
            <w:r>
              <w:rPr>
                <w:sz w:val="24"/>
              </w:rPr>
              <w:t>з</w:t>
            </w:r>
            <w:r>
              <w:rPr>
                <w:spacing w:val="20"/>
                <w:sz w:val="24"/>
              </w:rPr>
              <w:t xml:space="preserve"> </w:t>
            </w:r>
            <w:proofErr w:type="spellStart"/>
            <w:r>
              <w:rPr>
                <w:spacing w:val="-2"/>
                <w:sz w:val="24"/>
              </w:rPr>
              <w:t>лідом</w:t>
            </w:r>
            <w:proofErr w:type="spellEnd"/>
          </w:p>
          <w:p w14:paraId="01BB8932" w14:textId="77777777" w:rsidR="00A13F87" w:rsidRDefault="00AE16AA">
            <w:pPr>
              <w:pStyle w:val="TableParagraph"/>
              <w:spacing w:line="257" w:lineRule="exact"/>
              <w:ind w:left="110"/>
              <w:rPr>
                <w:sz w:val="24"/>
              </w:rPr>
            </w:pPr>
            <w:r>
              <w:rPr>
                <w:spacing w:val="-2"/>
                <w:sz w:val="24"/>
              </w:rPr>
              <w:t>особисто.</w:t>
            </w:r>
          </w:p>
        </w:tc>
        <w:tc>
          <w:tcPr>
            <w:tcW w:w="2127" w:type="dxa"/>
          </w:tcPr>
          <w:p w14:paraId="128AFD16" w14:textId="77777777" w:rsidR="00A13F87" w:rsidRDefault="00AE16AA">
            <w:pPr>
              <w:pStyle w:val="TableParagraph"/>
              <w:ind w:right="354"/>
              <w:rPr>
                <w:sz w:val="24"/>
              </w:rPr>
            </w:pPr>
            <w:r>
              <w:rPr>
                <w:sz w:val="24"/>
              </w:rPr>
              <w:t>IT-відділ,</w:t>
            </w:r>
            <w:r>
              <w:rPr>
                <w:spacing w:val="-15"/>
                <w:sz w:val="24"/>
              </w:rPr>
              <w:t xml:space="preserve"> </w:t>
            </w:r>
            <w:r>
              <w:rPr>
                <w:sz w:val="24"/>
              </w:rPr>
              <w:t xml:space="preserve">CRM- </w:t>
            </w:r>
            <w:r>
              <w:rPr>
                <w:spacing w:val="-2"/>
                <w:sz w:val="24"/>
              </w:rPr>
              <w:t>адміністратор</w:t>
            </w:r>
          </w:p>
        </w:tc>
        <w:tc>
          <w:tcPr>
            <w:tcW w:w="1986" w:type="dxa"/>
          </w:tcPr>
          <w:p w14:paraId="791BF821" w14:textId="77777777" w:rsidR="00A13F87" w:rsidRDefault="00AE16AA">
            <w:pPr>
              <w:pStyle w:val="TableParagraph"/>
              <w:ind w:left="106" w:right="171"/>
              <w:rPr>
                <w:sz w:val="24"/>
              </w:rPr>
            </w:pPr>
            <w:r>
              <w:rPr>
                <w:sz w:val="24"/>
              </w:rPr>
              <w:t>Перші 2 тижні з початку</w:t>
            </w:r>
            <w:r>
              <w:rPr>
                <w:spacing w:val="-1"/>
                <w:sz w:val="24"/>
              </w:rPr>
              <w:t xml:space="preserve"> </w:t>
            </w:r>
            <w:r>
              <w:rPr>
                <w:spacing w:val="-2"/>
                <w:sz w:val="24"/>
              </w:rPr>
              <w:t>проекту</w:t>
            </w:r>
          </w:p>
        </w:tc>
      </w:tr>
      <w:tr w:rsidR="00A13F87" w14:paraId="6E9B0743" w14:textId="77777777">
        <w:trPr>
          <w:trHeight w:val="827"/>
        </w:trPr>
        <w:tc>
          <w:tcPr>
            <w:tcW w:w="2127" w:type="dxa"/>
            <w:vMerge/>
            <w:tcBorders>
              <w:top w:val="nil"/>
            </w:tcBorders>
          </w:tcPr>
          <w:p w14:paraId="5BD596B0" w14:textId="77777777" w:rsidR="00A13F87" w:rsidRDefault="00A13F87">
            <w:pPr>
              <w:rPr>
                <w:sz w:val="2"/>
                <w:szCs w:val="2"/>
              </w:rPr>
            </w:pPr>
          </w:p>
        </w:tc>
        <w:tc>
          <w:tcPr>
            <w:tcW w:w="8366" w:type="dxa"/>
          </w:tcPr>
          <w:p w14:paraId="2C02BC80" w14:textId="77777777" w:rsidR="00A13F87" w:rsidRDefault="00AE16AA">
            <w:pPr>
              <w:pStyle w:val="TableParagraph"/>
              <w:ind w:left="110"/>
              <w:rPr>
                <w:sz w:val="24"/>
              </w:rPr>
            </w:pPr>
            <w:r>
              <w:rPr>
                <w:sz w:val="24"/>
              </w:rPr>
              <w:t>Створити</w:t>
            </w:r>
            <w:r>
              <w:rPr>
                <w:spacing w:val="40"/>
                <w:sz w:val="24"/>
              </w:rPr>
              <w:t xml:space="preserve"> </w:t>
            </w:r>
            <w:r>
              <w:rPr>
                <w:sz w:val="24"/>
              </w:rPr>
              <w:t>теплу</w:t>
            </w:r>
            <w:r>
              <w:rPr>
                <w:spacing w:val="40"/>
                <w:sz w:val="24"/>
              </w:rPr>
              <w:t xml:space="preserve"> </w:t>
            </w:r>
            <w:r>
              <w:rPr>
                <w:sz w:val="24"/>
              </w:rPr>
              <w:t>та</w:t>
            </w:r>
            <w:r>
              <w:rPr>
                <w:spacing w:val="40"/>
                <w:sz w:val="24"/>
              </w:rPr>
              <w:t xml:space="preserve"> </w:t>
            </w:r>
            <w:r>
              <w:rPr>
                <w:sz w:val="24"/>
              </w:rPr>
              <w:t>дружню</w:t>
            </w:r>
            <w:r>
              <w:rPr>
                <w:spacing w:val="40"/>
                <w:sz w:val="24"/>
              </w:rPr>
              <w:t xml:space="preserve"> </w:t>
            </w:r>
            <w:r>
              <w:rPr>
                <w:sz w:val="24"/>
              </w:rPr>
              <w:t>“першого</w:t>
            </w:r>
            <w:r>
              <w:rPr>
                <w:spacing w:val="40"/>
                <w:sz w:val="24"/>
              </w:rPr>
              <w:t xml:space="preserve"> </w:t>
            </w:r>
            <w:r>
              <w:rPr>
                <w:sz w:val="24"/>
              </w:rPr>
              <w:t>торкання”</w:t>
            </w:r>
            <w:r>
              <w:rPr>
                <w:spacing w:val="40"/>
                <w:sz w:val="24"/>
              </w:rPr>
              <w:t xml:space="preserve"> </w:t>
            </w:r>
            <w:r>
              <w:rPr>
                <w:sz w:val="24"/>
              </w:rPr>
              <w:t>з</w:t>
            </w:r>
            <w:r>
              <w:rPr>
                <w:spacing w:val="40"/>
                <w:sz w:val="24"/>
              </w:rPr>
              <w:t xml:space="preserve"> </w:t>
            </w:r>
            <w:r>
              <w:rPr>
                <w:sz w:val="24"/>
              </w:rPr>
              <w:t>клієнтом</w:t>
            </w:r>
            <w:r>
              <w:rPr>
                <w:spacing w:val="40"/>
                <w:sz w:val="24"/>
              </w:rPr>
              <w:t xml:space="preserve"> </w:t>
            </w:r>
            <w:r>
              <w:rPr>
                <w:sz w:val="24"/>
              </w:rPr>
              <w:t>та</w:t>
            </w:r>
            <w:r>
              <w:rPr>
                <w:spacing w:val="40"/>
                <w:sz w:val="24"/>
              </w:rPr>
              <w:t xml:space="preserve"> </w:t>
            </w:r>
            <w:proofErr w:type="spellStart"/>
            <w:r>
              <w:rPr>
                <w:sz w:val="24"/>
              </w:rPr>
              <w:t>обовʼязково</w:t>
            </w:r>
            <w:proofErr w:type="spellEnd"/>
            <w:r>
              <w:rPr>
                <w:sz w:val="24"/>
              </w:rPr>
              <w:t xml:space="preserve"> уникати шаблонів.</w:t>
            </w:r>
          </w:p>
        </w:tc>
        <w:tc>
          <w:tcPr>
            <w:tcW w:w="2127" w:type="dxa"/>
          </w:tcPr>
          <w:p w14:paraId="000636D2" w14:textId="77777777" w:rsidR="00A13F87" w:rsidRDefault="00AE16AA">
            <w:pPr>
              <w:pStyle w:val="TableParagraph"/>
              <w:spacing w:line="275" w:lineRule="exact"/>
              <w:rPr>
                <w:sz w:val="24"/>
              </w:rPr>
            </w:pPr>
            <w:r>
              <w:rPr>
                <w:sz w:val="24"/>
              </w:rPr>
              <w:t>Відділ</w:t>
            </w:r>
            <w:r>
              <w:rPr>
                <w:spacing w:val="-2"/>
                <w:sz w:val="24"/>
              </w:rPr>
              <w:t xml:space="preserve"> продажу</w:t>
            </w:r>
          </w:p>
        </w:tc>
        <w:tc>
          <w:tcPr>
            <w:tcW w:w="1986" w:type="dxa"/>
          </w:tcPr>
          <w:p w14:paraId="0971D23C" w14:textId="77777777" w:rsidR="00A13F87" w:rsidRDefault="00AE16AA">
            <w:pPr>
              <w:pStyle w:val="TableParagraph"/>
              <w:spacing w:line="276" w:lineRule="exact"/>
              <w:ind w:left="106"/>
              <w:rPr>
                <w:sz w:val="24"/>
              </w:rPr>
            </w:pPr>
            <w:r>
              <w:rPr>
                <w:sz w:val="24"/>
              </w:rPr>
              <w:t>Кожен</w:t>
            </w:r>
            <w:r>
              <w:rPr>
                <w:spacing w:val="-15"/>
                <w:sz w:val="24"/>
              </w:rPr>
              <w:t xml:space="preserve"> </w:t>
            </w:r>
            <w:r>
              <w:rPr>
                <w:sz w:val="24"/>
              </w:rPr>
              <w:t>раз</w:t>
            </w:r>
            <w:r>
              <w:rPr>
                <w:spacing w:val="-15"/>
                <w:sz w:val="24"/>
              </w:rPr>
              <w:t xml:space="preserve"> </w:t>
            </w:r>
            <w:r>
              <w:rPr>
                <w:sz w:val="24"/>
              </w:rPr>
              <w:t xml:space="preserve">при комунікації з </w:t>
            </w:r>
            <w:r>
              <w:rPr>
                <w:spacing w:val="-2"/>
                <w:sz w:val="24"/>
              </w:rPr>
              <w:t>клієнтами</w:t>
            </w:r>
          </w:p>
        </w:tc>
      </w:tr>
      <w:tr w:rsidR="00A13F87" w14:paraId="3D565CFE" w14:textId="77777777">
        <w:trPr>
          <w:trHeight w:val="830"/>
        </w:trPr>
        <w:tc>
          <w:tcPr>
            <w:tcW w:w="2127" w:type="dxa"/>
            <w:vMerge/>
            <w:tcBorders>
              <w:top w:val="nil"/>
            </w:tcBorders>
          </w:tcPr>
          <w:p w14:paraId="4C727711" w14:textId="77777777" w:rsidR="00A13F87" w:rsidRDefault="00A13F87">
            <w:pPr>
              <w:rPr>
                <w:sz w:val="2"/>
                <w:szCs w:val="2"/>
              </w:rPr>
            </w:pPr>
          </w:p>
        </w:tc>
        <w:tc>
          <w:tcPr>
            <w:tcW w:w="8366" w:type="dxa"/>
          </w:tcPr>
          <w:p w14:paraId="5E4E93D3" w14:textId="77777777" w:rsidR="00A13F87" w:rsidRDefault="00AE16AA">
            <w:pPr>
              <w:pStyle w:val="TableParagraph"/>
              <w:spacing w:line="270" w:lineRule="atLeast"/>
              <w:ind w:left="110" w:right="94"/>
              <w:jc w:val="both"/>
              <w:rPr>
                <w:sz w:val="24"/>
              </w:rPr>
            </w:pPr>
            <w:r>
              <w:rPr>
                <w:sz w:val="24"/>
              </w:rPr>
              <w:t>Провести аудит на юзабіліті сайту, після котрого - оптимізувати навігацію, зробити інтерфейс під різні версії девайсів інтуїтивним. Регулярно робити тестування сайту.</w:t>
            </w:r>
          </w:p>
        </w:tc>
        <w:tc>
          <w:tcPr>
            <w:tcW w:w="2127" w:type="dxa"/>
          </w:tcPr>
          <w:p w14:paraId="0789FEE4" w14:textId="77777777" w:rsidR="00A13F87" w:rsidRDefault="00AE16AA">
            <w:pPr>
              <w:pStyle w:val="TableParagraph"/>
              <w:spacing w:before="1"/>
              <w:ind w:right="266"/>
              <w:rPr>
                <w:sz w:val="24"/>
              </w:rPr>
            </w:pPr>
            <w:r>
              <w:rPr>
                <w:spacing w:val="-2"/>
                <w:sz w:val="24"/>
              </w:rPr>
              <w:t>UX/UI-дизайнер, IT-відділ</w:t>
            </w:r>
          </w:p>
        </w:tc>
        <w:tc>
          <w:tcPr>
            <w:tcW w:w="1986" w:type="dxa"/>
          </w:tcPr>
          <w:p w14:paraId="54042042" w14:textId="77777777" w:rsidR="00A13F87" w:rsidRDefault="00AE16AA">
            <w:pPr>
              <w:pStyle w:val="TableParagraph"/>
              <w:spacing w:before="1"/>
              <w:ind w:left="106" w:right="171"/>
              <w:rPr>
                <w:sz w:val="24"/>
              </w:rPr>
            </w:pPr>
            <w:r>
              <w:rPr>
                <w:sz w:val="24"/>
              </w:rPr>
              <w:t>Перші 4 тижні з початку</w:t>
            </w:r>
            <w:r>
              <w:rPr>
                <w:spacing w:val="-1"/>
                <w:sz w:val="24"/>
              </w:rPr>
              <w:t xml:space="preserve"> </w:t>
            </w:r>
            <w:r>
              <w:rPr>
                <w:spacing w:val="-2"/>
                <w:sz w:val="24"/>
              </w:rPr>
              <w:t>проекту</w:t>
            </w:r>
          </w:p>
        </w:tc>
      </w:tr>
      <w:tr w:rsidR="00A13F87" w14:paraId="4BDF6B86" w14:textId="77777777">
        <w:trPr>
          <w:trHeight w:val="827"/>
        </w:trPr>
        <w:tc>
          <w:tcPr>
            <w:tcW w:w="2127" w:type="dxa"/>
            <w:vMerge/>
            <w:tcBorders>
              <w:top w:val="nil"/>
            </w:tcBorders>
          </w:tcPr>
          <w:p w14:paraId="353A4E05" w14:textId="77777777" w:rsidR="00A13F87" w:rsidRDefault="00A13F87">
            <w:pPr>
              <w:rPr>
                <w:sz w:val="2"/>
                <w:szCs w:val="2"/>
              </w:rPr>
            </w:pPr>
          </w:p>
        </w:tc>
        <w:tc>
          <w:tcPr>
            <w:tcW w:w="8366" w:type="dxa"/>
          </w:tcPr>
          <w:p w14:paraId="18CFF62D" w14:textId="77777777" w:rsidR="00A13F87" w:rsidRDefault="00AE16AA">
            <w:pPr>
              <w:pStyle w:val="TableParagraph"/>
              <w:spacing w:line="276" w:lineRule="exact"/>
              <w:ind w:left="110" w:right="94"/>
              <w:jc w:val="both"/>
              <w:rPr>
                <w:sz w:val="24"/>
              </w:rPr>
            </w:pPr>
            <w:r>
              <w:rPr>
                <w:sz w:val="24"/>
              </w:rPr>
              <w:t>Видалити шаблонні текстові відгуки та додати на сайт більше реальних відео- відгуків,</w:t>
            </w:r>
            <w:r>
              <w:rPr>
                <w:spacing w:val="-12"/>
                <w:sz w:val="24"/>
              </w:rPr>
              <w:t xml:space="preserve"> </w:t>
            </w:r>
            <w:r>
              <w:rPr>
                <w:sz w:val="24"/>
              </w:rPr>
              <w:t>кейси</w:t>
            </w:r>
            <w:r>
              <w:rPr>
                <w:spacing w:val="-10"/>
                <w:sz w:val="24"/>
              </w:rPr>
              <w:t xml:space="preserve"> </w:t>
            </w:r>
            <w:r>
              <w:rPr>
                <w:sz w:val="24"/>
              </w:rPr>
              <w:t>студентів,</w:t>
            </w:r>
            <w:r>
              <w:rPr>
                <w:spacing w:val="-12"/>
                <w:sz w:val="24"/>
              </w:rPr>
              <w:t xml:space="preserve"> </w:t>
            </w:r>
            <w:r>
              <w:rPr>
                <w:sz w:val="24"/>
              </w:rPr>
              <w:t>які</w:t>
            </w:r>
            <w:r>
              <w:rPr>
                <w:spacing w:val="-11"/>
                <w:sz w:val="24"/>
              </w:rPr>
              <w:t xml:space="preserve"> </w:t>
            </w:r>
            <w:r>
              <w:rPr>
                <w:sz w:val="24"/>
              </w:rPr>
              <w:t>розповідають</w:t>
            </w:r>
            <w:r>
              <w:rPr>
                <w:spacing w:val="-11"/>
                <w:sz w:val="24"/>
              </w:rPr>
              <w:t xml:space="preserve"> </w:t>
            </w:r>
            <w:r>
              <w:rPr>
                <w:sz w:val="24"/>
              </w:rPr>
              <w:t>їх</w:t>
            </w:r>
            <w:r>
              <w:rPr>
                <w:spacing w:val="-11"/>
                <w:sz w:val="24"/>
              </w:rPr>
              <w:t xml:space="preserve"> </w:t>
            </w:r>
            <w:r>
              <w:rPr>
                <w:sz w:val="24"/>
              </w:rPr>
              <w:t>результат,</w:t>
            </w:r>
            <w:r>
              <w:rPr>
                <w:spacing w:val="-11"/>
                <w:sz w:val="24"/>
              </w:rPr>
              <w:t xml:space="preserve"> </w:t>
            </w:r>
            <w:r>
              <w:rPr>
                <w:sz w:val="24"/>
              </w:rPr>
              <w:t>який</w:t>
            </w:r>
            <w:r>
              <w:rPr>
                <w:spacing w:val="-11"/>
                <w:sz w:val="24"/>
              </w:rPr>
              <w:t xml:space="preserve"> </w:t>
            </w:r>
            <w:r>
              <w:rPr>
                <w:sz w:val="24"/>
              </w:rPr>
              <w:t>отримали</w:t>
            </w:r>
            <w:r>
              <w:rPr>
                <w:spacing w:val="-8"/>
                <w:sz w:val="24"/>
              </w:rPr>
              <w:t xml:space="preserve"> </w:t>
            </w:r>
            <w:r>
              <w:rPr>
                <w:sz w:val="24"/>
              </w:rPr>
              <w:t>завдяки школі. Розмістити ці матеріали на головній сторінці та в соціальних мережах.</w:t>
            </w:r>
          </w:p>
        </w:tc>
        <w:tc>
          <w:tcPr>
            <w:tcW w:w="2127" w:type="dxa"/>
          </w:tcPr>
          <w:p w14:paraId="7D23E673" w14:textId="77777777" w:rsidR="00A13F87" w:rsidRDefault="00AE16AA">
            <w:pPr>
              <w:pStyle w:val="TableParagraph"/>
              <w:rPr>
                <w:sz w:val="24"/>
              </w:rPr>
            </w:pPr>
            <w:r>
              <w:rPr>
                <w:spacing w:val="-2"/>
                <w:sz w:val="24"/>
              </w:rPr>
              <w:t>Маркетинговий відділ</w:t>
            </w:r>
          </w:p>
        </w:tc>
        <w:tc>
          <w:tcPr>
            <w:tcW w:w="1986" w:type="dxa"/>
          </w:tcPr>
          <w:p w14:paraId="654CBC44" w14:textId="77777777" w:rsidR="00A13F87" w:rsidRDefault="00AE16AA">
            <w:pPr>
              <w:pStyle w:val="TableParagraph"/>
              <w:ind w:left="106" w:right="171"/>
              <w:rPr>
                <w:sz w:val="24"/>
              </w:rPr>
            </w:pPr>
            <w:r>
              <w:rPr>
                <w:sz w:val="24"/>
              </w:rPr>
              <w:t>Пе</w:t>
            </w:r>
            <w:r>
              <w:rPr>
                <w:sz w:val="24"/>
              </w:rPr>
              <w:t>рші 3 тижні з початку</w:t>
            </w:r>
            <w:r>
              <w:rPr>
                <w:spacing w:val="-1"/>
                <w:sz w:val="24"/>
              </w:rPr>
              <w:t xml:space="preserve"> </w:t>
            </w:r>
            <w:r>
              <w:rPr>
                <w:spacing w:val="-2"/>
                <w:sz w:val="24"/>
              </w:rPr>
              <w:t>проекту</w:t>
            </w:r>
          </w:p>
        </w:tc>
      </w:tr>
      <w:tr w:rsidR="00A13F87" w14:paraId="63DC9711" w14:textId="77777777">
        <w:trPr>
          <w:trHeight w:val="827"/>
        </w:trPr>
        <w:tc>
          <w:tcPr>
            <w:tcW w:w="2127" w:type="dxa"/>
            <w:vMerge w:val="restart"/>
          </w:tcPr>
          <w:p w14:paraId="552CBFF5" w14:textId="77777777" w:rsidR="00A13F87" w:rsidRDefault="00AE16AA">
            <w:pPr>
              <w:pStyle w:val="TableParagraph"/>
              <w:ind w:right="100"/>
              <w:rPr>
                <w:sz w:val="24"/>
              </w:rPr>
            </w:pPr>
            <w:r>
              <w:rPr>
                <w:spacing w:val="-2"/>
                <w:sz w:val="24"/>
              </w:rPr>
              <w:t xml:space="preserve">Підвищити </w:t>
            </w:r>
            <w:r>
              <w:rPr>
                <w:sz w:val="24"/>
              </w:rPr>
              <w:t xml:space="preserve">конверсію з </w:t>
            </w:r>
            <w:proofErr w:type="spellStart"/>
            <w:r>
              <w:rPr>
                <w:sz w:val="24"/>
              </w:rPr>
              <w:t>ліда</w:t>
            </w:r>
            <w:proofErr w:type="spellEnd"/>
            <w:r>
              <w:rPr>
                <w:sz w:val="24"/>
              </w:rPr>
              <w:t xml:space="preserve"> до</w:t>
            </w:r>
            <w:r>
              <w:rPr>
                <w:spacing w:val="-15"/>
                <w:sz w:val="24"/>
              </w:rPr>
              <w:t xml:space="preserve"> </w:t>
            </w:r>
            <w:r>
              <w:rPr>
                <w:sz w:val="24"/>
              </w:rPr>
              <w:t>консультації</w:t>
            </w:r>
            <w:r>
              <w:rPr>
                <w:spacing w:val="-15"/>
                <w:sz w:val="24"/>
              </w:rPr>
              <w:t xml:space="preserve"> </w:t>
            </w:r>
            <w:r>
              <w:rPr>
                <w:sz w:val="24"/>
              </w:rPr>
              <w:t>на 5% (факт: 75%,</w:t>
            </w:r>
          </w:p>
          <w:p w14:paraId="30CCF066" w14:textId="77777777" w:rsidR="00A13F87" w:rsidRDefault="00AE16AA">
            <w:pPr>
              <w:pStyle w:val="TableParagraph"/>
              <w:rPr>
                <w:sz w:val="24"/>
              </w:rPr>
            </w:pPr>
            <w:r>
              <w:rPr>
                <w:sz w:val="24"/>
              </w:rPr>
              <w:t>план:</w:t>
            </w:r>
            <w:r>
              <w:rPr>
                <w:spacing w:val="-1"/>
                <w:sz w:val="24"/>
              </w:rPr>
              <w:t xml:space="preserve"> </w:t>
            </w:r>
            <w:r>
              <w:rPr>
                <w:spacing w:val="-4"/>
                <w:sz w:val="24"/>
              </w:rPr>
              <w:t>80%)</w:t>
            </w:r>
          </w:p>
        </w:tc>
        <w:tc>
          <w:tcPr>
            <w:tcW w:w="8366" w:type="dxa"/>
          </w:tcPr>
          <w:p w14:paraId="412F3D17" w14:textId="77777777" w:rsidR="00A13F87" w:rsidRDefault="00AE16AA">
            <w:pPr>
              <w:pStyle w:val="TableParagraph"/>
              <w:spacing w:line="276" w:lineRule="exact"/>
              <w:ind w:left="110" w:right="95"/>
              <w:jc w:val="both"/>
              <w:rPr>
                <w:sz w:val="24"/>
              </w:rPr>
            </w:pPr>
            <w:r>
              <w:rPr>
                <w:sz w:val="24"/>
              </w:rPr>
              <w:t>Запровадити</w:t>
            </w:r>
            <w:r>
              <w:rPr>
                <w:spacing w:val="-4"/>
                <w:sz w:val="24"/>
              </w:rPr>
              <w:t xml:space="preserve"> </w:t>
            </w:r>
            <w:r>
              <w:rPr>
                <w:sz w:val="24"/>
              </w:rPr>
              <w:t>регулярне</w:t>
            </w:r>
            <w:r>
              <w:rPr>
                <w:spacing w:val="-5"/>
                <w:sz w:val="24"/>
              </w:rPr>
              <w:t xml:space="preserve"> </w:t>
            </w:r>
            <w:r>
              <w:rPr>
                <w:sz w:val="24"/>
              </w:rPr>
              <w:t>навчання</w:t>
            </w:r>
            <w:r>
              <w:rPr>
                <w:spacing w:val="-5"/>
                <w:sz w:val="24"/>
              </w:rPr>
              <w:t xml:space="preserve"> </w:t>
            </w:r>
            <w:r>
              <w:rPr>
                <w:sz w:val="24"/>
              </w:rPr>
              <w:t>менеджерів</w:t>
            </w:r>
            <w:r>
              <w:rPr>
                <w:spacing w:val="-5"/>
                <w:sz w:val="24"/>
              </w:rPr>
              <w:t xml:space="preserve"> </w:t>
            </w:r>
            <w:r>
              <w:rPr>
                <w:sz w:val="24"/>
              </w:rPr>
              <w:t>для</w:t>
            </w:r>
            <w:r>
              <w:rPr>
                <w:spacing w:val="-5"/>
                <w:sz w:val="24"/>
              </w:rPr>
              <w:t xml:space="preserve"> </w:t>
            </w:r>
            <w:r>
              <w:rPr>
                <w:sz w:val="24"/>
              </w:rPr>
              <w:t>глибокого</w:t>
            </w:r>
            <w:r>
              <w:rPr>
                <w:spacing w:val="-5"/>
                <w:sz w:val="24"/>
              </w:rPr>
              <w:t xml:space="preserve"> </w:t>
            </w:r>
            <w:r>
              <w:rPr>
                <w:sz w:val="24"/>
              </w:rPr>
              <w:t>розуміння</w:t>
            </w:r>
            <w:r>
              <w:rPr>
                <w:spacing w:val="-7"/>
                <w:sz w:val="24"/>
              </w:rPr>
              <w:t xml:space="preserve"> </w:t>
            </w:r>
            <w:r>
              <w:rPr>
                <w:sz w:val="24"/>
              </w:rPr>
              <w:t>освітніх продуктів, особливостей кожного курсу та відповідність до потреб клієнта. Проводити тренінги із комунікаційних навичок.</w:t>
            </w:r>
          </w:p>
        </w:tc>
        <w:tc>
          <w:tcPr>
            <w:tcW w:w="2127" w:type="dxa"/>
          </w:tcPr>
          <w:p w14:paraId="4C47727F" w14:textId="77777777" w:rsidR="00A13F87" w:rsidRDefault="00AE16AA">
            <w:pPr>
              <w:pStyle w:val="TableParagraph"/>
              <w:spacing w:line="276" w:lineRule="exact"/>
              <w:ind w:right="317"/>
              <w:rPr>
                <w:sz w:val="24"/>
              </w:rPr>
            </w:pPr>
            <w:r>
              <w:rPr>
                <w:spacing w:val="-2"/>
                <w:sz w:val="24"/>
              </w:rPr>
              <w:t xml:space="preserve">HR-відділ, </w:t>
            </w:r>
            <w:r>
              <w:rPr>
                <w:sz w:val="24"/>
              </w:rPr>
              <w:t>керівник</w:t>
            </w:r>
            <w:r>
              <w:rPr>
                <w:spacing w:val="-15"/>
                <w:sz w:val="24"/>
              </w:rPr>
              <w:t xml:space="preserve"> </w:t>
            </w:r>
            <w:r>
              <w:rPr>
                <w:sz w:val="24"/>
              </w:rPr>
              <w:t xml:space="preserve">відділу </w:t>
            </w:r>
            <w:r>
              <w:rPr>
                <w:spacing w:val="-2"/>
                <w:sz w:val="24"/>
              </w:rPr>
              <w:t>продажів</w:t>
            </w:r>
          </w:p>
        </w:tc>
        <w:tc>
          <w:tcPr>
            <w:tcW w:w="1986" w:type="dxa"/>
          </w:tcPr>
          <w:p w14:paraId="6C00557D" w14:textId="77777777" w:rsidR="00A13F87" w:rsidRDefault="00AE16AA">
            <w:pPr>
              <w:pStyle w:val="TableParagraph"/>
              <w:ind w:left="106" w:right="171"/>
              <w:rPr>
                <w:sz w:val="24"/>
              </w:rPr>
            </w:pPr>
            <w:r>
              <w:rPr>
                <w:sz w:val="24"/>
              </w:rPr>
              <w:t>Один</w:t>
            </w:r>
            <w:r>
              <w:rPr>
                <w:spacing w:val="-15"/>
                <w:sz w:val="24"/>
              </w:rPr>
              <w:t xml:space="preserve"> </w:t>
            </w:r>
            <w:r>
              <w:rPr>
                <w:sz w:val="24"/>
              </w:rPr>
              <w:t>раз</w:t>
            </w:r>
            <w:r>
              <w:rPr>
                <w:spacing w:val="-15"/>
                <w:sz w:val="24"/>
              </w:rPr>
              <w:t xml:space="preserve"> </w:t>
            </w:r>
            <w:r>
              <w:rPr>
                <w:sz w:val="24"/>
              </w:rPr>
              <w:t xml:space="preserve">у </w:t>
            </w:r>
            <w:r>
              <w:rPr>
                <w:spacing w:val="-2"/>
                <w:sz w:val="24"/>
              </w:rPr>
              <w:t>квартал</w:t>
            </w:r>
          </w:p>
        </w:tc>
      </w:tr>
      <w:tr w:rsidR="00A13F87" w14:paraId="59959B0E" w14:textId="77777777">
        <w:trPr>
          <w:trHeight w:val="827"/>
        </w:trPr>
        <w:tc>
          <w:tcPr>
            <w:tcW w:w="2127" w:type="dxa"/>
            <w:vMerge/>
            <w:tcBorders>
              <w:top w:val="nil"/>
            </w:tcBorders>
          </w:tcPr>
          <w:p w14:paraId="209C4E5B" w14:textId="77777777" w:rsidR="00A13F87" w:rsidRDefault="00A13F87">
            <w:pPr>
              <w:rPr>
                <w:sz w:val="2"/>
                <w:szCs w:val="2"/>
              </w:rPr>
            </w:pPr>
          </w:p>
        </w:tc>
        <w:tc>
          <w:tcPr>
            <w:tcW w:w="8366" w:type="dxa"/>
          </w:tcPr>
          <w:p w14:paraId="2776B11B" w14:textId="77777777" w:rsidR="00A13F87" w:rsidRDefault="00AE16AA">
            <w:pPr>
              <w:pStyle w:val="TableParagraph"/>
              <w:spacing w:line="276" w:lineRule="exact"/>
              <w:ind w:left="110" w:right="96"/>
              <w:jc w:val="both"/>
              <w:rPr>
                <w:sz w:val="24"/>
              </w:rPr>
            </w:pPr>
            <w:r>
              <w:rPr>
                <w:sz w:val="24"/>
              </w:rPr>
              <w:t>Використовувати CRM-систему, щоб зберігати інформацію про клієнтів, щоб менеджери могли адаптувати продажу відповідно до його інтересів та потреб, які зазначили клієнти.</w:t>
            </w:r>
          </w:p>
        </w:tc>
        <w:tc>
          <w:tcPr>
            <w:tcW w:w="2127" w:type="dxa"/>
          </w:tcPr>
          <w:p w14:paraId="0F752D8E" w14:textId="77777777" w:rsidR="00A13F87" w:rsidRDefault="00AE16AA">
            <w:pPr>
              <w:pStyle w:val="TableParagraph"/>
              <w:spacing w:line="275" w:lineRule="exact"/>
              <w:rPr>
                <w:sz w:val="24"/>
              </w:rPr>
            </w:pPr>
            <w:r>
              <w:rPr>
                <w:spacing w:val="-4"/>
                <w:sz w:val="24"/>
              </w:rPr>
              <w:t>CRM-</w:t>
            </w:r>
          </w:p>
          <w:p w14:paraId="1D6164C6" w14:textId="77777777" w:rsidR="00A13F87" w:rsidRDefault="00AE16AA">
            <w:pPr>
              <w:pStyle w:val="TableParagraph"/>
              <w:spacing w:line="270" w:lineRule="atLeast"/>
              <w:ind w:right="450"/>
              <w:rPr>
                <w:sz w:val="24"/>
              </w:rPr>
            </w:pPr>
            <w:r>
              <w:rPr>
                <w:spacing w:val="-2"/>
                <w:sz w:val="24"/>
              </w:rPr>
              <w:t xml:space="preserve">адміністратор, </w:t>
            </w:r>
            <w:r>
              <w:rPr>
                <w:sz w:val="24"/>
              </w:rPr>
              <w:t xml:space="preserve">відділ </w:t>
            </w:r>
            <w:r>
              <w:rPr>
                <w:spacing w:val="-2"/>
                <w:sz w:val="24"/>
              </w:rPr>
              <w:t>продажу</w:t>
            </w:r>
          </w:p>
        </w:tc>
        <w:tc>
          <w:tcPr>
            <w:tcW w:w="1986" w:type="dxa"/>
          </w:tcPr>
          <w:p w14:paraId="3C63BEA5" w14:textId="77777777" w:rsidR="00A13F87" w:rsidRDefault="00AE16AA">
            <w:pPr>
              <w:pStyle w:val="TableParagraph"/>
              <w:spacing w:line="276" w:lineRule="exact"/>
              <w:ind w:left="106"/>
              <w:rPr>
                <w:sz w:val="24"/>
              </w:rPr>
            </w:pPr>
            <w:r>
              <w:rPr>
                <w:sz w:val="24"/>
              </w:rPr>
              <w:t>Кожен</w:t>
            </w:r>
            <w:r>
              <w:rPr>
                <w:spacing w:val="-15"/>
                <w:sz w:val="24"/>
              </w:rPr>
              <w:t xml:space="preserve"> </w:t>
            </w:r>
            <w:r>
              <w:rPr>
                <w:sz w:val="24"/>
              </w:rPr>
              <w:t>раз</w:t>
            </w:r>
            <w:r>
              <w:rPr>
                <w:spacing w:val="-15"/>
                <w:sz w:val="24"/>
              </w:rPr>
              <w:t xml:space="preserve"> </w:t>
            </w:r>
            <w:r>
              <w:rPr>
                <w:sz w:val="24"/>
              </w:rPr>
              <w:t xml:space="preserve">при комунікації з </w:t>
            </w:r>
            <w:r>
              <w:rPr>
                <w:spacing w:val="-2"/>
                <w:sz w:val="24"/>
              </w:rPr>
              <w:t>клієнтом</w:t>
            </w:r>
          </w:p>
        </w:tc>
      </w:tr>
      <w:tr w:rsidR="00A13F87" w14:paraId="45B4FE81" w14:textId="77777777">
        <w:trPr>
          <w:trHeight w:val="827"/>
        </w:trPr>
        <w:tc>
          <w:tcPr>
            <w:tcW w:w="2127" w:type="dxa"/>
            <w:vMerge w:val="restart"/>
          </w:tcPr>
          <w:p w14:paraId="5B6A3D21" w14:textId="77777777" w:rsidR="00A13F87" w:rsidRDefault="00AE16AA">
            <w:pPr>
              <w:pStyle w:val="TableParagraph"/>
              <w:ind w:right="266"/>
              <w:rPr>
                <w:sz w:val="24"/>
              </w:rPr>
            </w:pPr>
            <w:r>
              <w:rPr>
                <w:spacing w:val="-2"/>
                <w:sz w:val="24"/>
              </w:rPr>
              <w:t xml:space="preserve">Збільшити </w:t>
            </w:r>
            <w:r>
              <w:rPr>
                <w:sz w:val="24"/>
              </w:rPr>
              <w:t>конверсію з консультації до тестування на 23%</w:t>
            </w:r>
            <w:r>
              <w:rPr>
                <w:spacing w:val="-15"/>
                <w:sz w:val="24"/>
              </w:rPr>
              <w:t xml:space="preserve"> </w:t>
            </w:r>
            <w:r>
              <w:rPr>
                <w:sz w:val="24"/>
              </w:rPr>
              <w:t>(факт:</w:t>
            </w:r>
            <w:r>
              <w:rPr>
                <w:spacing w:val="-15"/>
                <w:sz w:val="24"/>
              </w:rPr>
              <w:t xml:space="preserve"> </w:t>
            </w:r>
            <w:r>
              <w:rPr>
                <w:sz w:val="24"/>
              </w:rPr>
              <w:t>57%,</w:t>
            </w:r>
          </w:p>
          <w:p w14:paraId="15B7FB0D" w14:textId="77777777" w:rsidR="00A13F87" w:rsidRDefault="00AE16AA">
            <w:pPr>
              <w:pStyle w:val="TableParagraph"/>
              <w:rPr>
                <w:sz w:val="24"/>
              </w:rPr>
            </w:pPr>
            <w:r>
              <w:rPr>
                <w:sz w:val="24"/>
              </w:rPr>
              <w:t>план:</w:t>
            </w:r>
            <w:r>
              <w:rPr>
                <w:spacing w:val="-1"/>
                <w:sz w:val="24"/>
              </w:rPr>
              <w:t xml:space="preserve"> </w:t>
            </w:r>
            <w:r>
              <w:rPr>
                <w:spacing w:val="-4"/>
                <w:sz w:val="24"/>
              </w:rPr>
              <w:t>80%)</w:t>
            </w:r>
          </w:p>
        </w:tc>
        <w:tc>
          <w:tcPr>
            <w:tcW w:w="8366" w:type="dxa"/>
          </w:tcPr>
          <w:p w14:paraId="4E26CFF4" w14:textId="77777777" w:rsidR="00A13F87" w:rsidRDefault="00AE16AA">
            <w:pPr>
              <w:pStyle w:val="TableParagraph"/>
              <w:spacing w:line="274" w:lineRule="exact"/>
              <w:ind w:left="110"/>
              <w:rPr>
                <w:sz w:val="24"/>
              </w:rPr>
            </w:pPr>
            <w:r>
              <w:rPr>
                <w:sz w:val="24"/>
              </w:rPr>
              <w:t>Скоротити</w:t>
            </w:r>
            <w:r>
              <w:rPr>
                <w:spacing w:val="54"/>
                <w:sz w:val="24"/>
              </w:rPr>
              <w:t xml:space="preserve"> </w:t>
            </w:r>
            <w:r>
              <w:rPr>
                <w:sz w:val="24"/>
              </w:rPr>
              <w:t>кількість</w:t>
            </w:r>
            <w:r>
              <w:rPr>
                <w:spacing w:val="57"/>
                <w:sz w:val="24"/>
              </w:rPr>
              <w:t xml:space="preserve"> </w:t>
            </w:r>
            <w:r>
              <w:rPr>
                <w:sz w:val="24"/>
              </w:rPr>
              <w:t>питань</w:t>
            </w:r>
            <w:r>
              <w:rPr>
                <w:spacing w:val="57"/>
                <w:sz w:val="24"/>
              </w:rPr>
              <w:t xml:space="preserve"> </w:t>
            </w:r>
            <w:r>
              <w:rPr>
                <w:sz w:val="24"/>
              </w:rPr>
              <w:t>у</w:t>
            </w:r>
            <w:r>
              <w:rPr>
                <w:spacing w:val="56"/>
                <w:sz w:val="24"/>
              </w:rPr>
              <w:t xml:space="preserve"> </w:t>
            </w:r>
            <w:r>
              <w:rPr>
                <w:sz w:val="24"/>
              </w:rPr>
              <w:t>тестуванні</w:t>
            </w:r>
            <w:r>
              <w:rPr>
                <w:spacing w:val="56"/>
                <w:sz w:val="24"/>
              </w:rPr>
              <w:t xml:space="preserve"> </w:t>
            </w:r>
            <w:r>
              <w:rPr>
                <w:sz w:val="24"/>
              </w:rPr>
              <w:t>та</w:t>
            </w:r>
            <w:r>
              <w:rPr>
                <w:spacing w:val="54"/>
                <w:sz w:val="24"/>
              </w:rPr>
              <w:t xml:space="preserve"> </w:t>
            </w:r>
            <w:r>
              <w:rPr>
                <w:sz w:val="24"/>
              </w:rPr>
              <w:t>залишивши</w:t>
            </w:r>
            <w:r>
              <w:rPr>
                <w:spacing w:val="57"/>
                <w:sz w:val="24"/>
              </w:rPr>
              <w:t xml:space="preserve"> </w:t>
            </w:r>
            <w:r>
              <w:rPr>
                <w:sz w:val="24"/>
              </w:rPr>
              <w:t>лише</w:t>
            </w:r>
            <w:r>
              <w:rPr>
                <w:spacing w:val="55"/>
                <w:sz w:val="24"/>
              </w:rPr>
              <w:t xml:space="preserve"> </w:t>
            </w:r>
            <w:r>
              <w:rPr>
                <w:sz w:val="24"/>
              </w:rPr>
              <w:t>ключові</w:t>
            </w:r>
            <w:r>
              <w:rPr>
                <w:spacing w:val="56"/>
                <w:sz w:val="24"/>
              </w:rPr>
              <w:t xml:space="preserve"> </w:t>
            </w:r>
            <w:r>
              <w:rPr>
                <w:spacing w:val="-5"/>
                <w:sz w:val="24"/>
              </w:rPr>
              <w:t>для</w:t>
            </w:r>
          </w:p>
          <w:p w14:paraId="4204A041" w14:textId="77777777" w:rsidR="00A13F87" w:rsidRDefault="00AE16AA">
            <w:pPr>
              <w:pStyle w:val="TableParagraph"/>
              <w:spacing w:line="270" w:lineRule="atLeast"/>
              <w:ind w:left="110"/>
              <w:rPr>
                <w:sz w:val="24"/>
              </w:rPr>
            </w:pPr>
            <w:r>
              <w:rPr>
                <w:sz w:val="24"/>
              </w:rPr>
              <w:t>оцінки</w:t>
            </w:r>
            <w:r>
              <w:rPr>
                <w:spacing w:val="40"/>
                <w:sz w:val="24"/>
              </w:rPr>
              <w:t xml:space="preserve"> </w:t>
            </w:r>
            <w:r>
              <w:rPr>
                <w:sz w:val="24"/>
              </w:rPr>
              <w:t>рівня</w:t>
            </w:r>
            <w:r>
              <w:rPr>
                <w:spacing w:val="40"/>
                <w:sz w:val="24"/>
              </w:rPr>
              <w:t xml:space="preserve"> </w:t>
            </w:r>
            <w:r>
              <w:rPr>
                <w:sz w:val="24"/>
              </w:rPr>
              <w:t>клієнта.</w:t>
            </w:r>
            <w:r>
              <w:rPr>
                <w:spacing w:val="40"/>
                <w:sz w:val="24"/>
              </w:rPr>
              <w:t xml:space="preserve"> </w:t>
            </w:r>
            <w:r>
              <w:rPr>
                <w:sz w:val="24"/>
              </w:rPr>
              <w:t>Пропонувати</w:t>
            </w:r>
            <w:r>
              <w:rPr>
                <w:spacing w:val="40"/>
                <w:sz w:val="24"/>
              </w:rPr>
              <w:t xml:space="preserve"> </w:t>
            </w:r>
            <w:r>
              <w:rPr>
                <w:sz w:val="24"/>
              </w:rPr>
              <w:t>різні</w:t>
            </w:r>
            <w:r>
              <w:rPr>
                <w:spacing w:val="40"/>
                <w:sz w:val="24"/>
              </w:rPr>
              <w:t xml:space="preserve"> </w:t>
            </w:r>
            <w:r>
              <w:rPr>
                <w:sz w:val="24"/>
              </w:rPr>
              <w:t>формати</w:t>
            </w:r>
            <w:r>
              <w:rPr>
                <w:spacing w:val="40"/>
                <w:sz w:val="24"/>
              </w:rPr>
              <w:t xml:space="preserve"> </w:t>
            </w:r>
            <w:r>
              <w:rPr>
                <w:sz w:val="24"/>
              </w:rPr>
              <w:t>тестування</w:t>
            </w:r>
            <w:r>
              <w:rPr>
                <w:spacing w:val="40"/>
                <w:sz w:val="24"/>
              </w:rPr>
              <w:t xml:space="preserve"> </w:t>
            </w:r>
            <w:r>
              <w:rPr>
                <w:sz w:val="24"/>
              </w:rPr>
              <w:t>за</w:t>
            </w:r>
            <w:r>
              <w:rPr>
                <w:spacing w:val="40"/>
                <w:sz w:val="24"/>
              </w:rPr>
              <w:t xml:space="preserve"> </w:t>
            </w:r>
            <w:r>
              <w:rPr>
                <w:sz w:val="24"/>
              </w:rPr>
              <w:t xml:space="preserve">бажанням </w:t>
            </w:r>
            <w:r>
              <w:rPr>
                <w:spacing w:val="-2"/>
                <w:sz w:val="24"/>
              </w:rPr>
              <w:t>клієнта.</w:t>
            </w:r>
          </w:p>
        </w:tc>
        <w:tc>
          <w:tcPr>
            <w:tcW w:w="2127" w:type="dxa"/>
          </w:tcPr>
          <w:p w14:paraId="4684A492" w14:textId="77777777" w:rsidR="00A13F87" w:rsidRDefault="00AE16AA">
            <w:pPr>
              <w:pStyle w:val="TableParagraph"/>
              <w:ind w:right="354"/>
              <w:rPr>
                <w:sz w:val="24"/>
              </w:rPr>
            </w:pPr>
            <w:r>
              <w:rPr>
                <w:spacing w:val="-2"/>
                <w:sz w:val="24"/>
              </w:rPr>
              <w:t>Методичний відділ</w:t>
            </w:r>
          </w:p>
        </w:tc>
        <w:tc>
          <w:tcPr>
            <w:tcW w:w="1986" w:type="dxa"/>
          </w:tcPr>
          <w:p w14:paraId="69AA4F66" w14:textId="77777777" w:rsidR="00A13F87" w:rsidRDefault="00AE16AA">
            <w:pPr>
              <w:pStyle w:val="TableParagraph"/>
              <w:ind w:left="106" w:right="171"/>
              <w:rPr>
                <w:sz w:val="24"/>
              </w:rPr>
            </w:pPr>
            <w:r>
              <w:rPr>
                <w:sz w:val="24"/>
              </w:rPr>
              <w:t>Перші 3 тижні з початку</w:t>
            </w:r>
            <w:r>
              <w:rPr>
                <w:spacing w:val="-1"/>
                <w:sz w:val="24"/>
              </w:rPr>
              <w:t xml:space="preserve"> </w:t>
            </w:r>
            <w:r>
              <w:rPr>
                <w:spacing w:val="-2"/>
                <w:sz w:val="24"/>
              </w:rPr>
              <w:t>проекту</w:t>
            </w:r>
          </w:p>
        </w:tc>
      </w:tr>
      <w:tr w:rsidR="00A13F87" w14:paraId="0201CD61" w14:textId="77777777">
        <w:trPr>
          <w:trHeight w:val="827"/>
        </w:trPr>
        <w:tc>
          <w:tcPr>
            <w:tcW w:w="2127" w:type="dxa"/>
            <w:vMerge/>
            <w:tcBorders>
              <w:top w:val="nil"/>
            </w:tcBorders>
          </w:tcPr>
          <w:p w14:paraId="4B947DC5" w14:textId="77777777" w:rsidR="00A13F87" w:rsidRDefault="00A13F87">
            <w:pPr>
              <w:rPr>
                <w:sz w:val="2"/>
                <w:szCs w:val="2"/>
              </w:rPr>
            </w:pPr>
          </w:p>
        </w:tc>
        <w:tc>
          <w:tcPr>
            <w:tcW w:w="8366" w:type="dxa"/>
          </w:tcPr>
          <w:p w14:paraId="1AA9BF6B" w14:textId="77777777" w:rsidR="00A13F87" w:rsidRDefault="00AE16AA">
            <w:pPr>
              <w:pStyle w:val="TableParagraph"/>
              <w:spacing w:line="276" w:lineRule="exact"/>
              <w:ind w:left="110" w:right="96"/>
              <w:jc w:val="both"/>
              <w:rPr>
                <w:sz w:val="24"/>
              </w:rPr>
            </w:pPr>
            <w:r>
              <w:rPr>
                <w:sz w:val="24"/>
              </w:rPr>
              <w:t>Створити чітку інтерпретацію результатів тесту, що включає зрозумілі для клієнта рекомендації щодо відповідного курсу. Також додавати спец. індивідуальні пропозиції на основі результатів тесту.</w:t>
            </w:r>
          </w:p>
        </w:tc>
        <w:tc>
          <w:tcPr>
            <w:tcW w:w="2127" w:type="dxa"/>
          </w:tcPr>
          <w:p w14:paraId="7D211EF8" w14:textId="77777777" w:rsidR="00A13F87" w:rsidRDefault="00AE16AA">
            <w:pPr>
              <w:pStyle w:val="TableParagraph"/>
              <w:ind w:right="212"/>
              <w:rPr>
                <w:sz w:val="24"/>
              </w:rPr>
            </w:pPr>
            <w:r>
              <w:rPr>
                <w:spacing w:val="-2"/>
                <w:sz w:val="24"/>
              </w:rPr>
              <w:t xml:space="preserve">Методичний </w:t>
            </w:r>
            <w:r>
              <w:rPr>
                <w:sz w:val="24"/>
              </w:rPr>
              <w:t>відділ,</w:t>
            </w:r>
            <w:r>
              <w:rPr>
                <w:spacing w:val="-15"/>
                <w:sz w:val="24"/>
              </w:rPr>
              <w:t xml:space="preserve"> </w:t>
            </w:r>
            <w:r>
              <w:rPr>
                <w:sz w:val="24"/>
              </w:rPr>
              <w:t>маркетинг</w:t>
            </w:r>
          </w:p>
        </w:tc>
        <w:tc>
          <w:tcPr>
            <w:tcW w:w="1986" w:type="dxa"/>
          </w:tcPr>
          <w:p w14:paraId="7AAE0BA6" w14:textId="77777777" w:rsidR="00A13F87" w:rsidRDefault="00AE16AA">
            <w:pPr>
              <w:pStyle w:val="TableParagraph"/>
              <w:ind w:left="106" w:right="171"/>
              <w:rPr>
                <w:sz w:val="24"/>
              </w:rPr>
            </w:pPr>
            <w:r>
              <w:rPr>
                <w:sz w:val="24"/>
              </w:rPr>
              <w:t>Перші 2 тижні з початку</w:t>
            </w:r>
            <w:r>
              <w:rPr>
                <w:spacing w:val="-1"/>
                <w:sz w:val="24"/>
              </w:rPr>
              <w:t xml:space="preserve"> </w:t>
            </w:r>
            <w:r>
              <w:rPr>
                <w:spacing w:val="-2"/>
                <w:sz w:val="24"/>
              </w:rPr>
              <w:t>проекту</w:t>
            </w:r>
          </w:p>
        </w:tc>
      </w:tr>
      <w:tr w:rsidR="00A13F87" w14:paraId="59FDECE0" w14:textId="77777777">
        <w:trPr>
          <w:trHeight w:val="551"/>
        </w:trPr>
        <w:tc>
          <w:tcPr>
            <w:tcW w:w="2127" w:type="dxa"/>
            <w:vMerge/>
            <w:tcBorders>
              <w:top w:val="nil"/>
            </w:tcBorders>
          </w:tcPr>
          <w:p w14:paraId="1A30AF46" w14:textId="77777777" w:rsidR="00A13F87" w:rsidRDefault="00A13F87">
            <w:pPr>
              <w:rPr>
                <w:sz w:val="2"/>
                <w:szCs w:val="2"/>
              </w:rPr>
            </w:pPr>
          </w:p>
        </w:tc>
        <w:tc>
          <w:tcPr>
            <w:tcW w:w="8366" w:type="dxa"/>
          </w:tcPr>
          <w:p w14:paraId="58C0CA47" w14:textId="77777777" w:rsidR="00A13F87" w:rsidRDefault="00AE16AA">
            <w:pPr>
              <w:pStyle w:val="TableParagraph"/>
              <w:spacing w:line="276" w:lineRule="exact"/>
              <w:ind w:left="110"/>
              <w:rPr>
                <w:sz w:val="24"/>
              </w:rPr>
            </w:pPr>
            <w:r>
              <w:rPr>
                <w:sz w:val="24"/>
              </w:rPr>
              <w:t>Донести</w:t>
            </w:r>
            <w:r>
              <w:rPr>
                <w:spacing w:val="-3"/>
                <w:sz w:val="24"/>
              </w:rPr>
              <w:t xml:space="preserve"> </w:t>
            </w:r>
            <w:r>
              <w:rPr>
                <w:sz w:val="24"/>
              </w:rPr>
              <w:t>клієнтам</w:t>
            </w:r>
            <w:r>
              <w:rPr>
                <w:spacing w:val="-5"/>
                <w:sz w:val="24"/>
              </w:rPr>
              <w:t xml:space="preserve"> </w:t>
            </w:r>
            <w:r>
              <w:rPr>
                <w:sz w:val="24"/>
              </w:rPr>
              <w:t>цінність</w:t>
            </w:r>
            <w:r>
              <w:rPr>
                <w:spacing w:val="-3"/>
                <w:sz w:val="24"/>
              </w:rPr>
              <w:t xml:space="preserve"> </w:t>
            </w:r>
            <w:r>
              <w:rPr>
                <w:sz w:val="24"/>
              </w:rPr>
              <w:t>тесту</w:t>
            </w:r>
            <w:r>
              <w:rPr>
                <w:spacing w:val="-4"/>
                <w:sz w:val="24"/>
              </w:rPr>
              <w:t xml:space="preserve"> </w:t>
            </w:r>
            <w:r>
              <w:rPr>
                <w:sz w:val="24"/>
              </w:rPr>
              <w:t>та</w:t>
            </w:r>
            <w:r>
              <w:rPr>
                <w:spacing w:val="-5"/>
                <w:sz w:val="24"/>
              </w:rPr>
              <w:t xml:space="preserve"> </w:t>
            </w:r>
            <w:r>
              <w:rPr>
                <w:sz w:val="24"/>
              </w:rPr>
              <w:t>додавати</w:t>
            </w:r>
            <w:r>
              <w:rPr>
                <w:spacing w:val="-3"/>
                <w:sz w:val="24"/>
              </w:rPr>
              <w:t xml:space="preserve"> </w:t>
            </w:r>
            <w:r>
              <w:rPr>
                <w:sz w:val="24"/>
              </w:rPr>
              <w:t>мотиваційні</w:t>
            </w:r>
            <w:r>
              <w:rPr>
                <w:spacing w:val="-4"/>
                <w:sz w:val="24"/>
              </w:rPr>
              <w:t xml:space="preserve"> </w:t>
            </w:r>
            <w:r>
              <w:rPr>
                <w:sz w:val="24"/>
              </w:rPr>
              <w:t>елементи (отримання знижки або бонусів за проходження тесту).</w:t>
            </w:r>
          </w:p>
        </w:tc>
        <w:tc>
          <w:tcPr>
            <w:tcW w:w="2127" w:type="dxa"/>
          </w:tcPr>
          <w:p w14:paraId="771CD8F6" w14:textId="77777777" w:rsidR="00A13F87" w:rsidRDefault="00AE16AA">
            <w:pPr>
              <w:pStyle w:val="TableParagraph"/>
              <w:spacing w:line="276" w:lineRule="exact"/>
              <w:rPr>
                <w:sz w:val="24"/>
              </w:rPr>
            </w:pPr>
            <w:r>
              <w:rPr>
                <w:spacing w:val="-2"/>
                <w:sz w:val="24"/>
              </w:rPr>
              <w:t>Маркетинговий відділ</w:t>
            </w:r>
          </w:p>
        </w:tc>
        <w:tc>
          <w:tcPr>
            <w:tcW w:w="1986" w:type="dxa"/>
          </w:tcPr>
          <w:p w14:paraId="28BC4709" w14:textId="77777777" w:rsidR="00A13F87" w:rsidRDefault="00AE16AA">
            <w:pPr>
              <w:pStyle w:val="TableParagraph"/>
              <w:spacing w:line="276" w:lineRule="exact"/>
              <w:ind w:left="106" w:right="97"/>
              <w:rPr>
                <w:sz w:val="24"/>
              </w:rPr>
            </w:pPr>
            <w:r>
              <w:rPr>
                <w:sz w:val="24"/>
              </w:rPr>
              <w:t>Перший</w:t>
            </w:r>
            <w:r>
              <w:rPr>
                <w:spacing w:val="-15"/>
                <w:sz w:val="24"/>
              </w:rPr>
              <w:t xml:space="preserve"> </w:t>
            </w:r>
            <w:r>
              <w:rPr>
                <w:sz w:val="24"/>
              </w:rPr>
              <w:t xml:space="preserve">тиждень </w:t>
            </w:r>
            <w:r>
              <w:rPr>
                <w:spacing w:val="-2"/>
                <w:sz w:val="24"/>
              </w:rPr>
              <w:t>проекту</w:t>
            </w:r>
          </w:p>
        </w:tc>
      </w:tr>
      <w:tr w:rsidR="00A13F87" w14:paraId="174B45A9" w14:textId="77777777">
        <w:trPr>
          <w:trHeight w:val="829"/>
        </w:trPr>
        <w:tc>
          <w:tcPr>
            <w:tcW w:w="2127" w:type="dxa"/>
            <w:vMerge/>
            <w:tcBorders>
              <w:top w:val="nil"/>
            </w:tcBorders>
          </w:tcPr>
          <w:p w14:paraId="7D752796" w14:textId="77777777" w:rsidR="00A13F87" w:rsidRDefault="00A13F87">
            <w:pPr>
              <w:rPr>
                <w:sz w:val="2"/>
                <w:szCs w:val="2"/>
              </w:rPr>
            </w:pPr>
          </w:p>
        </w:tc>
        <w:tc>
          <w:tcPr>
            <w:tcW w:w="8366" w:type="dxa"/>
          </w:tcPr>
          <w:p w14:paraId="127C9A02" w14:textId="77777777" w:rsidR="00A13F87" w:rsidRDefault="00AE16AA">
            <w:pPr>
              <w:pStyle w:val="TableParagraph"/>
              <w:ind w:left="110"/>
              <w:rPr>
                <w:sz w:val="24"/>
              </w:rPr>
            </w:pPr>
            <w:r>
              <w:rPr>
                <w:sz w:val="24"/>
              </w:rPr>
              <w:t>Регулярно</w:t>
            </w:r>
            <w:r>
              <w:rPr>
                <w:spacing w:val="40"/>
                <w:sz w:val="24"/>
              </w:rPr>
              <w:t xml:space="preserve"> </w:t>
            </w:r>
            <w:r>
              <w:rPr>
                <w:sz w:val="24"/>
              </w:rPr>
              <w:t>перевіряти</w:t>
            </w:r>
            <w:r>
              <w:rPr>
                <w:spacing w:val="40"/>
                <w:sz w:val="24"/>
              </w:rPr>
              <w:t xml:space="preserve"> </w:t>
            </w:r>
            <w:r>
              <w:rPr>
                <w:sz w:val="24"/>
              </w:rPr>
              <w:t>систему</w:t>
            </w:r>
            <w:r>
              <w:rPr>
                <w:spacing w:val="40"/>
                <w:sz w:val="24"/>
              </w:rPr>
              <w:t xml:space="preserve"> </w:t>
            </w:r>
            <w:r>
              <w:rPr>
                <w:sz w:val="24"/>
              </w:rPr>
              <w:t>тестування</w:t>
            </w:r>
            <w:r>
              <w:rPr>
                <w:spacing w:val="40"/>
                <w:sz w:val="24"/>
              </w:rPr>
              <w:t xml:space="preserve"> </w:t>
            </w:r>
            <w:r>
              <w:rPr>
                <w:sz w:val="24"/>
              </w:rPr>
              <w:t>на</w:t>
            </w:r>
            <w:r>
              <w:rPr>
                <w:spacing w:val="40"/>
                <w:sz w:val="24"/>
              </w:rPr>
              <w:t xml:space="preserve"> </w:t>
            </w:r>
            <w:r>
              <w:rPr>
                <w:sz w:val="24"/>
              </w:rPr>
              <w:t>зручність</w:t>
            </w:r>
            <w:r>
              <w:rPr>
                <w:spacing w:val="40"/>
                <w:sz w:val="24"/>
              </w:rPr>
              <w:t xml:space="preserve"> </w:t>
            </w:r>
            <w:r>
              <w:rPr>
                <w:sz w:val="24"/>
              </w:rPr>
              <w:t>та</w:t>
            </w:r>
            <w:r>
              <w:rPr>
                <w:spacing w:val="40"/>
                <w:sz w:val="24"/>
              </w:rPr>
              <w:t xml:space="preserve"> </w:t>
            </w:r>
            <w:r>
              <w:rPr>
                <w:sz w:val="24"/>
              </w:rPr>
              <w:t>швидкість.</w:t>
            </w:r>
            <w:r>
              <w:rPr>
                <w:spacing w:val="40"/>
                <w:sz w:val="24"/>
              </w:rPr>
              <w:t xml:space="preserve"> </w:t>
            </w:r>
            <w:r>
              <w:rPr>
                <w:sz w:val="24"/>
              </w:rPr>
              <w:t>Брати зворотний зв'язок від клієнтів.</w:t>
            </w:r>
          </w:p>
        </w:tc>
        <w:tc>
          <w:tcPr>
            <w:tcW w:w="2127" w:type="dxa"/>
          </w:tcPr>
          <w:p w14:paraId="512D0396" w14:textId="77777777" w:rsidR="00A13F87" w:rsidRDefault="00AE16AA">
            <w:pPr>
              <w:pStyle w:val="TableParagraph"/>
              <w:rPr>
                <w:sz w:val="24"/>
              </w:rPr>
            </w:pPr>
            <w:r>
              <w:rPr>
                <w:sz w:val="24"/>
              </w:rPr>
              <w:t>IT-відділ,</w:t>
            </w:r>
            <w:r>
              <w:rPr>
                <w:spacing w:val="-3"/>
                <w:sz w:val="24"/>
              </w:rPr>
              <w:t xml:space="preserve"> </w:t>
            </w:r>
            <w:r>
              <w:rPr>
                <w:spacing w:val="-2"/>
                <w:sz w:val="24"/>
              </w:rPr>
              <w:t>відділ</w:t>
            </w:r>
          </w:p>
          <w:p w14:paraId="46EF688F" w14:textId="77777777" w:rsidR="00A13F87" w:rsidRDefault="00AE16AA">
            <w:pPr>
              <w:pStyle w:val="TableParagraph"/>
              <w:spacing w:line="270" w:lineRule="atLeast"/>
              <w:ind w:right="354"/>
              <w:rPr>
                <w:sz w:val="24"/>
              </w:rPr>
            </w:pPr>
            <w:r>
              <w:rPr>
                <w:spacing w:val="-2"/>
                <w:sz w:val="24"/>
              </w:rPr>
              <w:t>підтримки клієнтів</w:t>
            </w:r>
          </w:p>
        </w:tc>
        <w:tc>
          <w:tcPr>
            <w:tcW w:w="1986" w:type="dxa"/>
          </w:tcPr>
          <w:p w14:paraId="698B1255" w14:textId="77777777" w:rsidR="00A13F87" w:rsidRDefault="00AE16AA">
            <w:pPr>
              <w:pStyle w:val="TableParagraph"/>
              <w:ind w:left="106"/>
              <w:rPr>
                <w:sz w:val="24"/>
              </w:rPr>
            </w:pPr>
            <w:r>
              <w:rPr>
                <w:sz w:val="24"/>
              </w:rPr>
              <w:t>Раз</w:t>
            </w:r>
            <w:r>
              <w:rPr>
                <w:spacing w:val="-1"/>
                <w:sz w:val="24"/>
              </w:rPr>
              <w:t xml:space="preserve"> </w:t>
            </w:r>
            <w:r>
              <w:rPr>
                <w:sz w:val="24"/>
              </w:rPr>
              <w:t>на</w:t>
            </w:r>
            <w:r>
              <w:rPr>
                <w:spacing w:val="-1"/>
                <w:sz w:val="24"/>
              </w:rPr>
              <w:t xml:space="preserve"> </w:t>
            </w:r>
            <w:r>
              <w:rPr>
                <w:spacing w:val="-2"/>
                <w:sz w:val="24"/>
              </w:rPr>
              <w:t>місяць</w:t>
            </w:r>
          </w:p>
        </w:tc>
      </w:tr>
    </w:tbl>
    <w:p w14:paraId="3DBC24C2" w14:textId="77777777" w:rsidR="00A13F87" w:rsidRDefault="00A13F87">
      <w:pPr>
        <w:pStyle w:val="TableParagraph"/>
        <w:rPr>
          <w:sz w:val="24"/>
        </w:rPr>
        <w:sectPr w:rsidR="00A13F87">
          <w:headerReference w:type="default" r:id="rId34"/>
          <w:pgSz w:w="16840" w:h="11910" w:orient="landscape"/>
          <w:pgMar w:top="1340" w:right="992" w:bottom="280" w:left="992" w:header="576" w:footer="0" w:gutter="0"/>
          <w:cols w:space="720"/>
        </w:sectPr>
      </w:pPr>
    </w:p>
    <w:p w14:paraId="75DB0170" w14:textId="77777777" w:rsidR="00A13F87" w:rsidRDefault="00AE16AA">
      <w:pPr>
        <w:pStyle w:val="a3"/>
        <w:spacing w:before="79"/>
        <w:ind w:left="861"/>
        <w:jc w:val="left"/>
      </w:pPr>
      <w:r>
        <w:lastRenderedPageBreak/>
        <w:t>Продовження</w:t>
      </w:r>
      <w:r>
        <w:rPr>
          <w:spacing w:val="-11"/>
        </w:rPr>
        <w:t xml:space="preserve"> </w:t>
      </w:r>
      <w:r>
        <w:t>таблиці</w:t>
      </w:r>
      <w:r>
        <w:rPr>
          <w:spacing w:val="-9"/>
        </w:rPr>
        <w:t xml:space="preserve"> </w:t>
      </w:r>
      <w:r>
        <w:rPr>
          <w:spacing w:val="-5"/>
        </w:rPr>
        <w:t>3.1</w:t>
      </w:r>
    </w:p>
    <w:p w14:paraId="6DD31328" w14:textId="77777777" w:rsidR="00A13F87" w:rsidRDefault="00A13F87">
      <w:pPr>
        <w:pStyle w:val="a3"/>
        <w:spacing w:before="10"/>
        <w:ind w:left="0"/>
        <w:jc w:val="left"/>
        <w:rPr>
          <w:sz w:val="13"/>
        </w:rPr>
      </w:pPr>
    </w:p>
    <w:tbl>
      <w:tblPr>
        <w:tblStyle w:val="TableNormal"/>
        <w:tblW w:w="0" w:type="auto"/>
        <w:tblInd w:w="1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122"/>
        <w:gridCol w:w="8366"/>
        <w:gridCol w:w="2127"/>
        <w:gridCol w:w="1986"/>
      </w:tblGrid>
      <w:tr w:rsidR="00A13F87" w14:paraId="14B14A0C" w14:textId="77777777">
        <w:trPr>
          <w:trHeight w:val="551"/>
        </w:trPr>
        <w:tc>
          <w:tcPr>
            <w:tcW w:w="2122" w:type="dxa"/>
          </w:tcPr>
          <w:p w14:paraId="5592CDE8" w14:textId="77777777" w:rsidR="00A13F87" w:rsidRDefault="00AE16AA">
            <w:pPr>
              <w:pStyle w:val="TableParagraph"/>
              <w:spacing w:line="275" w:lineRule="exact"/>
              <w:ind w:left="13"/>
              <w:jc w:val="center"/>
              <w:rPr>
                <w:sz w:val="24"/>
              </w:rPr>
            </w:pPr>
            <w:r>
              <w:rPr>
                <w:spacing w:val="-4"/>
                <w:sz w:val="24"/>
              </w:rPr>
              <w:t>Ціль</w:t>
            </w:r>
          </w:p>
        </w:tc>
        <w:tc>
          <w:tcPr>
            <w:tcW w:w="8366" w:type="dxa"/>
          </w:tcPr>
          <w:p w14:paraId="7BF2182A" w14:textId="77777777" w:rsidR="00A13F87" w:rsidRDefault="00AE16AA">
            <w:pPr>
              <w:pStyle w:val="TableParagraph"/>
              <w:spacing w:line="275" w:lineRule="exact"/>
              <w:ind w:left="12"/>
              <w:jc w:val="center"/>
              <w:rPr>
                <w:sz w:val="24"/>
              </w:rPr>
            </w:pPr>
            <w:r>
              <w:rPr>
                <w:spacing w:val="-2"/>
                <w:sz w:val="24"/>
              </w:rPr>
              <w:t>Заходи</w:t>
            </w:r>
          </w:p>
        </w:tc>
        <w:tc>
          <w:tcPr>
            <w:tcW w:w="2127" w:type="dxa"/>
          </w:tcPr>
          <w:p w14:paraId="11961020" w14:textId="77777777" w:rsidR="00A13F87" w:rsidRDefault="00AE16AA">
            <w:pPr>
              <w:pStyle w:val="TableParagraph"/>
              <w:spacing w:line="275" w:lineRule="exact"/>
              <w:ind w:left="527"/>
              <w:rPr>
                <w:sz w:val="24"/>
              </w:rPr>
            </w:pPr>
            <w:r>
              <w:rPr>
                <w:spacing w:val="-2"/>
                <w:sz w:val="24"/>
              </w:rPr>
              <w:t>Виконавці</w:t>
            </w:r>
          </w:p>
        </w:tc>
        <w:tc>
          <w:tcPr>
            <w:tcW w:w="1986" w:type="dxa"/>
          </w:tcPr>
          <w:p w14:paraId="44F561AF" w14:textId="77777777" w:rsidR="00A13F87" w:rsidRDefault="00AE16AA">
            <w:pPr>
              <w:pStyle w:val="TableParagraph"/>
              <w:spacing w:line="276" w:lineRule="exact"/>
              <w:ind w:left="450" w:firstLine="180"/>
              <w:rPr>
                <w:sz w:val="24"/>
              </w:rPr>
            </w:pPr>
            <w:r>
              <w:rPr>
                <w:spacing w:val="-2"/>
                <w:sz w:val="24"/>
              </w:rPr>
              <w:t>Термін виконання</w:t>
            </w:r>
          </w:p>
        </w:tc>
      </w:tr>
      <w:tr w:rsidR="00A13F87" w14:paraId="11F17F3C" w14:textId="77777777">
        <w:trPr>
          <w:trHeight w:val="1274"/>
        </w:trPr>
        <w:tc>
          <w:tcPr>
            <w:tcW w:w="2122" w:type="dxa"/>
            <w:vMerge w:val="restart"/>
          </w:tcPr>
          <w:p w14:paraId="70726F2B" w14:textId="77777777" w:rsidR="00A13F87" w:rsidRDefault="00AE16AA">
            <w:pPr>
              <w:pStyle w:val="TableParagraph"/>
              <w:ind w:left="110" w:right="137"/>
              <w:rPr>
                <w:sz w:val="24"/>
              </w:rPr>
            </w:pPr>
            <w:r>
              <w:rPr>
                <w:spacing w:val="-2"/>
                <w:sz w:val="24"/>
              </w:rPr>
              <w:t xml:space="preserve">Підвищити </w:t>
            </w:r>
            <w:r>
              <w:rPr>
                <w:sz w:val="24"/>
              </w:rPr>
              <w:t>конверсію з тестування до пробного уроку на</w:t>
            </w:r>
            <w:r>
              <w:rPr>
                <w:spacing w:val="-14"/>
                <w:sz w:val="24"/>
              </w:rPr>
              <w:t xml:space="preserve"> </w:t>
            </w:r>
            <w:r>
              <w:rPr>
                <w:sz w:val="24"/>
              </w:rPr>
              <w:t>9%</w:t>
            </w:r>
            <w:r>
              <w:rPr>
                <w:spacing w:val="-14"/>
                <w:sz w:val="24"/>
              </w:rPr>
              <w:t xml:space="preserve"> </w:t>
            </w:r>
            <w:r>
              <w:rPr>
                <w:sz w:val="24"/>
              </w:rPr>
              <w:t>(факт:</w:t>
            </w:r>
            <w:r>
              <w:rPr>
                <w:spacing w:val="-12"/>
                <w:sz w:val="24"/>
              </w:rPr>
              <w:t xml:space="preserve"> </w:t>
            </w:r>
            <w:r>
              <w:rPr>
                <w:sz w:val="24"/>
              </w:rPr>
              <w:t>81%,</w:t>
            </w:r>
          </w:p>
          <w:p w14:paraId="711FC964" w14:textId="77777777" w:rsidR="00A13F87" w:rsidRDefault="00AE16AA">
            <w:pPr>
              <w:pStyle w:val="TableParagraph"/>
              <w:ind w:left="110"/>
              <w:rPr>
                <w:sz w:val="24"/>
              </w:rPr>
            </w:pPr>
            <w:r>
              <w:rPr>
                <w:sz w:val="24"/>
              </w:rPr>
              <w:t>план:</w:t>
            </w:r>
            <w:r>
              <w:rPr>
                <w:spacing w:val="-1"/>
                <w:sz w:val="24"/>
              </w:rPr>
              <w:t xml:space="preserve"> </w:t>
            </w:r>
            <w:r>
              <w:rPr>
                <w:spacing w:val="-4"/>
                <w:sz w:val="24"/>
              </w:rPr>
              <w:t>90%)</w:t>
            </w:r>
          </w:p>
        </w:tc>
        <w:tc>
          <w:tcPr>
            <w:tcW w:w="8366" w:type="dxa"/>
          </w:tcPr>
          <w:p w14:paraId="6B7DFC6F" w14:textId="77777777" w:rsidR="00A13F87" w:rsidRDefault="00AE16AA">
            <w:pPr>
              <w:pStyle w:val="TableParagraph"/>
              <w:ind w:left="110" w:right="93"/>
              <w:jc w:val="both"/>
              <w:rPr>
                <w:sz w:val="24"/>
              </w:rPr>
            </w:pPr>
            <w:r>
              <w:rPr>
                <w:sz w:val="24"/>
              </w:rPr>
              <w:t>Забезпечити</w:t>
            </w:r>
            <w:r>
              <w:rPr>
                <w:spacing w:val="-1"/>
                <w:sz w:val="24"/>
              </w:rPr>
              <w:t xml:space="preserve"> </w:t>
            </w:r>
            <w:r>
              <w:rPr>
                <w:sz w:val="24"/>
              </w:rPr>
              <w:t>мотивацію</w:t>
            </w:r>
            <w:r>
              <w:rPr>
                <w:spacing w:val="-3"/>
                <w:sz w:val="24"/>
              </w:rPr>
              <w:t xml:space="preserve"> </w:t>
            </w:r>
            <w:r>
              <w:rPr>
                <w:sz w:val="24"/>
              </w:rPr>
              <w:t>викладачам</w:t>
            </w:r>
            <w:r>
              <w:rPr>
                <w:spacing w:val="-1"/>
                <w:sz w:val="24"/>
              </w:rPr>
              <w:t xml:space="preserve"> </w:t>
            </w:r>
            <w:r>
              <w:rPr>
                <w:sz w:val="24"/>
              </w:rPr>
              <w:t>(за</w:t>
            </w:r>
            <w:r>
              <w:rPr>
                <w:spacing w:val="-3"/>
                <w:sz w:val="24"/>
              </w:rPr>
              <w:t xml:space="preserve"> </w:t>
            </w:r>
            <w:r>
              <w:rPr>
                <w:sz w:val="24"/>
              </w:rPr>
              <w:t>допомогою</w:t>
            </w:r>
            <w:r>
              <w:rPr>
                <w:spacing w:val="-2"/>
                <w:sz w:val="24"/>
              </w:rPr>
              <w:t xml:space="preserve"> </w:t>
            </w:r>
            <w:r>
              <w:rPr>
                <w:sz w:val="24"/>
              </w:rPr>
              <w:t>бонусної</w:t>
            </w:r>
            <w:r>
              <w:rPr>
                <w:spacing w:val="-2"/>
                <w:sz w:val="24"/>
              </w:rPr>
              <w:t xml:space="preserve"> </w:t>
            </w:r>
            <w:r>
              <w:rPr>
                <w:sz w:val="24"/>
              </w:rPr>
              <w:t>сітки)</w:t>
            </w:r>
            <w:r>
              <w:rPr>
                <w:spacing w:val="-3"/>
                <w:sz w:val="24"/>
              </w:rPr>
              <w:t xml:space="preserve"> </w:t>
            </w:r>
            <w:r>
              <w:rPr>
                <w:sz w:val="24"/>
              </w:rPr>
              <w:t>та</w:t>
            </w:r>
            <w:r>
              <w:rPr>
                <w:spacing w:val="-3"/>
                <w:sz w:val="24"/>
              </w:rPr>
              <w:t xml:space="preserve"> </w:t>
            </w:r>
            <w:r>
              <w:rPr>
                <w:sz w:val="24"/>
              </w:rPr>
              <w:t>надавати їм навчання для розвитку комунікативних навиків, щоб створювати позитивне перше враження.</w:t>
            </w:r>
          </w:p>
        </w:tc>
        <w:tc>
          <w:tcPr>
            <w:tcW w:w="2127" w:type="dxa"/>
          </w:tcPr>
          <w:p w14:paraId="5B4A18F2" w14:textId="77777777" w:rsidR="00A13F87" w:rsidRDefault="00AE16AA">
            <w:pPr>
              <w:pStyle w:val="TableParagraph"/>
              <w:ind w:right="95"/>
              <w:rPr>
                <w:sz w:val="24"/>
              </w:rPr>
            </w:pPr>
            <w:r>
              <w:rPr>
                <w:spacing w:val="-2"/>
                <w:sz w:val="24"/>
              </w:rPr>
              <w:t>HR-відділ, керівник навчального процесу</w:t>
            </w:r>
          </w:p>
        </w:tc>
        <w:tc>
          <w:tcPr>
            <w:tcW w:w="1986" w:type="dxa"/>
          </w:tcPr>
          <w:p w14:paraId="44ABE809" w14:textId="77777777" w:rsidR="00A13F87" w:rsidRDefault="00AE16AA">
            <w:pPr>
              <w:pStyle w:val="TableParagraph"/>
              <w:ind w:left="106" w:right="97"/>
              <w:rPr>
                <w:sz w:val="24"/>
              </w:rPr>
            </w:pPr>
            <w:r>
              <w:rPr>
                <w:sz w:val="24"/>
              </w:rPr>
              <w:t>Перший</w:t>
            </w:r>
            <w:r>
              <w:rPr>
                <w:spacing w:val="-15"/>
                <w:sz w:val="24"/>
              </w:rPr>
              <w:t xml:space="preserve"> </w:t>
            </w:r>
            <w:r>
              <w:rPr>
                <w:sz w:val="24"/>
              </w:rPr>
              <w:t>місяць</w:t>
            </w:r>
            <w:r>
              <w:rPr>
                <w:spacing w:val="-15"/>
                <w:sz w:val="24"/>
              </w:rPr>
              <w:t xml:space="preserve"> </w:t>
            </w:r>
            <w:r>
              <w:rPr>
                <w:sz w:val="24"/>
              </w:rPr>
              <w:t>з початку</w:t>
            </w:r>
            <w:r>
              <w:rPr>
                <w:spacing w:val="-1"/>
                <w:sz w:val="24"/>
              </w:rPr>
              <w:t xml:space="preserve"> </w:t>
            </w:r>
            <w:r>
              <w:rPr>
                <w:spacing w:val="-2"/>
                <w:sz w:val="24"/>
              </w:rPr>
              <w:t>проекту</w:t>
            </w:r>
          </w:p>
        </w:tc>
      </w:tr>
      <w:tr w:rsidR="00A13F87" w14:paraId="2753DDC8" w14:textId="77777777">
        <w:trPr>
          <w:trHeight w:val="827"/>
        </w:trPr>
        <w:tc>
          <w:tcPr>
            <w:tcW w:w="2122" w:type="dxa"/>
            <w:vMerge/>
            <w:tcBorders>
              <w:top w:val="nil"/>
            </w:tcBorders>
          </w:tcPr>
          <w:p w14:paraId="78AACBBA" w14:textId="77777777" w:rsidR="00A13F87" w:rsidRDefault="00A13F87">
            <w:pPr>
              <w:rPr>
                <w:sz w:val="2"/>
                <w:szCs w:val="2"/>
              </w:rPr>
            </w:pPr>
          </w:p>
        </w:tc>
        <w:tc>
          <w:tcPr>
            <w:tcW w:w="8366" w:type="dxa"/>
          </w:tcPr>
          <w:p w14:paraId="4B56A1D8" w14:textId="77777777" w:rsidR="00A13F87" w:rsidRDefault="00AE16AA">
            <w:pPr>
              <w:pStyle w:val="TableParagraph"/>
              <w:spacing w:line="276" w:lineRule="exact"/>
              <w:ind w:left="110" w:right="98"/>
              <w:jc w:val="both"/>
              <w:rPr>
                <w:sz w:val="24"/>
              </w:rPr>
            </w:pPr>
            <w:r>
              <w:rPr>
                <w:sz w:val="24"/>
              </w:rPr>
              <w:t xml:space="preserve">Матеріали повинні відповідати інтересам студентів на пробному </w:t>
            </w:r>
            <w:proofErr w:type="spellStart"/>
            <w:r>
              <w:rPr>
                <w:sz w:val="24"/>
              </w:rPr>
              <w:t>уроці</w:t>
            </w:r>
            <w:proofErr w:type="spellEnd"/>
            <w:r>
              <w:rPr>
                <w:sz w:val="24"/>
              </w:rPr>
              <w:t>. Викладачі можу</w:t>
            </w:r>
            <w:r>
              <w:rPr>
                <w:sz w:val="24"/>
              </w:rPr>
              <w:t xml:space="preserve">ть використовувати адаптовані матеріали, щоб зацікавити </w:t>
            </w:r>
            <w:r>
              <w:rPr>
                <w:spacing w:val="-2"/>
                <w:sz w:val="24"/>
              </w:rPr>
              <w:t>клієнтів.</w:t>
            </w:r>
          </w:p>
        </w:tc>
        <w:tc>
          <w:tcPr>
            <w:tcW w:w="2127" w:type="dxa"/>
          </w:tcPr>
          <w:p w14:paraId="558BBE4C" w14:textId="77777777" w:rsidR="00A13F87" w:rsidRDefault="00AE16AA">
            <w:pPr>
              <w:pStyle w:val="TableParagraph"/>
              <w:spacing w:line="276" w:lineRule="exact"/>
              <w:ind w:right="354"/>
              <w:rPr>
                <w:sz w:val="24"/>
              </w:rPr>
            </w:pPr>
            <w:r>
              <w:rPr>
                <w:spacing w:val="-2"/>
                <w:sz w:val="24"/>
              </w:rPr>
              <w:t>Викладачі, методичний відділ</w:t>
            </w:r>
          </w:p>
        </w:tc>
        <w:tc>
          <w:tcPr>
            <w:tcW w:w="1986" w:type="dxa"/>
          </w:tcPr>
          <w:p w14:paraId="6D1059D9" w14:textId="77777777" w:rsidR="00A13F87" w:rsidRDefault="00AE16AA">
            <w:pPr>
              <w:pStyle w:val="TableParagraph"/>
              <w:ind w:left="106" w:right="97"/>
              <w:rPr>
                <w:sz w:val="24"/>
              </w:rPr>
            </w:pPr>
            <w:r>
              <w:rPr>
                <w:sz w:val="24"/>
              </w:rPr>
              <w:t>Перші 2 тижні з початку</w:t>
            </w:r>
            <w:r>
              <w:rPr>
                <w:spacing w:val="-1"/>
                <w:sz w:val="24"/>
              </w:rPr>
              <w:t xml:space="preserve"> </w:t>
            </w:r>
            <w:r>
              <w:rPr>
                <w:spacing w:val="-2"/>
                <w:sz w:val="24"/>
              </w:rPr>
              <w:t>проекту</w:t>
            </w:r>
          </w:p>
        </w:tc>
      </w:tr>
      <w:tr w:rsidR="00A13F87" w14:paraId="7FD36B07" w14:textId="77777777">
        <w:trPr>
          <w:trHeight w:val="827"/>
        </w:trPr>
        <w:tc>
          <w:tcPr>
            <w:tcW w:w="2122" w:type="dxa"/>
            <w:vMerge/>
            <w:tcBorders>
              <w:top w:val="nil"/>
            </w:tcBorders>
          </w:tcPr>
          <w:p w14:paraId="5770168D" w14:textId="77777777" w:rsidR="00A13F87" w:rsidRDefault="00A13F87">
            <w:pPr>
              <w:rPr>
                <w:sz w:val="2"/>
                <w:szCs w:val="2"/>
              </w:rPr>
            </w:pPr>
          </w:p>
        </w:tc>
        <w:tc>
          <w:tcPr>
            <w:tcW w:w="8366" w:type="dxa"/>
          </w:tcPr>
          <w:p w14:paraId="021DF159" w14:textId="77777777" w:rsidR="00A13F87" w:rsidRDefault="00AE16AA">
            <w:pPr>
              <w:pStyle w:val="TableParagraph"/>
              <w:spacing w:before="3" w:line="237" w:lineRule="auto"/>
              <w:ind w:left="110"/>
              <w:rPr>
                <w:sz w:val="24"/>
              </w:rPr>
            </w:pPr>
            <w:r>
              <w:rPr>
                <w:sz w:val="24"/>
              </w:rPr>
              <w:t>Перед</w:t>
            </w:r>
            <w:r>
              <w:rPr>
                <w:spacing w:val="-2"/>
                <w:sz w:val="24"/>
              </w:rPr>
              <w:t xml:space="preserve"> </w:t>
            </w:r>
            <w:r>
              <w:rPr>
                <w:sz w:val="24"/>
              </w:rPr>
              <w:t>онлайн-</w:t>
            </w:r>
            <w:proofErr w:type="spellStart"/>
            <w:r>
              <w:rPr>
                <w:sz w:val="24"/>
              </w:rPr>
              <w:t>уроком</w:t>
            </w:r>
            <w:proofErr w:type="spellEnd"/>
            <w:r>
              <w:rPr>
                <w:spacing w:val="-3"/>
                <w:sz w:val="24"/>
              </w:rPr>
              <w:t xml:space="preserve"> </w:t>
            </w:r>
            <w:r>
              <w:rPr>
                <w:sz w:val="24"/>
              </w:rPr>
              <w:t>викладач</w:t>
            </w:r>
            <w:r>
              <w:rPr>
                <w:spacing w:val="-3"/>
                <w:sz w:val="24"/>
              </w:rPr>
              <w:t xml:space="preserve"> </w:t>
            </w:r>
            <w:r>
              <w:rPr>
                <w:sz w:val="24"/>
              </w:rPr>
              <w:t>повинен</w:t>
            </w:r>
            <w:r>
              <w:rPr>
                <w:spacing w:val="-4"/>
                <w:sz w:val="24"/>
              </w:rPr>
              <w:t xml:space="preserve"> </w:t>
            </w:r>
            <w:r>
              <w:rPr>
                <w:sz w:val="24"/>
              </w:rPr>
              <w:t>переконатися,</w:t>
            </w:r>
            <w:r>
              <w:rPr>
                <w:spacing w:val="-2"/>
                <w:sz w:val="24"/>
              </w:rPr>
              <w:t xml:space="preserve"> </w:t>
            </w:r>
            <w:r>
              <w:rPr>
                <w:sz w:val="24"/>
              </w:rPr>
              <w:t>що</w:t>
            </w:r>
            <w:r>
              <w:rPr>
                <w:spacing w:val="-2"/>
                <w:sz w:val="24"/>
              </w:rPr>
              <w:t xml:space="preserve"> </w:t>
            </w:r>
            <w:r>
              <w:rPr>
                <w:sz w:val="24"/>
              </w:rPr>
              <w:t>в</w:t>
            </w:r>
            <w:r>
              <w:rPr>
                <w:spacing w:val="-3"/>
                <w:sz w:val="24"/>
              </w:rPr>
              <w:t xml:space="preserve"> </w:t>
            </w:r>
            <w:r>
              <w:rPr>
                <w:sz w:val="24"/>
              </w:rPr>
              <w:t>нього</w:t>
            </w:r>
            <w:r>
              <w:rPr>
                <w:spacing w:val="-2"/>
                <w:sz w:val="24"/>
              </w:rPr>
              <w:t xml:space="preserve"> </w:t>
            </w:r>
            <w:r>
              <w:rPr>
                <w:sz w:val="24"/>
              </w:rPr>
              <w:t>гарна</w:t>
            </w:r>
            <w:r>
              <w:rPr>
                <w:spacing w:val="-3"/>
                <w:sz w:val="24"/>
              </w:rPr>
              <w:t xml:space="preserve"> </w:t>
            </w:r>
            <w:r>
              <w:rPr>
                <w:sz w:val="24"/>
              </w:rPr>
              <w:t>якість звуку та відео. Надати, при необхідності, технічну підтримку для клієнтів.</w:t>
            </w:r>
          </w:p>
        </w:tc>
        <w:tc>
          <w:tcPr>
            <w:tcW w:w="2127" w:type="dxa"/>
          </w:tcPr>
          <w:p w14:paraId="51C099CE" w14:textId="77777777" w:rsidR="00A13F87" w:rsidRDefault="00AE16AA">
            <w:pPr>
              <w:pStyle w:val="TableParagraph"/>
              <w:spacing w:before="3" w:line="237" w:lineRule="auto"/>
              <w:ind w:right="531"/>
              <w:rPr>
                <w:sz w:val="24"/>
              </w:rPr>
            </w:pPr>
            <w:r>
              <w:rPr>
                <w:sz w:val="24"/>
              </w:rPr>
              <w:t>Викладачі,</w:t>
            </w:r>
            <w:r>
              <w:rPr>
                <w:spacing w:val="-15"/>
                <w:sz w:val="24"/>
              </w:rPr>
              <w:t xml:space="preserve"> </w:t>
            </w:r>
            <w:r>
              <w:rPr>
                <w:sz w:val="24"/>
              </w:rPr>
              <w:t xml:space="preserve">IT- </w:t>
            </w:r>
            <w:r>
              <w:rPr>
                <w:spacing w:val="-2"/>
                <w:sz w:val="24"/>
              </w:rPr>
              <w:t>відділ</w:t>
            </w:r>
          </w:p>
        </w:tc>
        <w:tc>
          <w:tcPr>
            <w:tcW w:w="1986" w:type="dxa"/>
          </w:tcPr>
          <w:p w14:paraId="64D94FB3" w14:textId="77777777" w:rsidR="00A13F87" w:rsidRDefault="00AE16AA">
            <w:pPr>
              <w:pStyle w:val="TableParagraph"/>
              <w:spacing w:before="3" w:line="237" w:lineRule="auto"/>
              <w:ind w:left="106" w:right="499"/>
              <w:rPr>
                <w:sz w:val="24"/>
              </w:rPr>
            </w:pPr>
            <w:r>
              <w:rPr>
                <w:sz w:val="24"/>
              </w:rPr>
              <w:t xml:space="preserve">На кожному </w:t>
            </w:r>
            <w:r>
              <w:rPr>
                <w:spacing w:val="-2"/>
                <w:sz w:val="24"/>
              </w:rPr>
              <w:t>онлайн-</w:t>
            </w:r>
            <w:proofErr w:type="spellStart"/>
            <w:r>
              <w:rPr>
                <w:spacing w:val="-2"/>
                <w:sz w:val="24"/>
              </w:rPr>
              <w:t>уроці</w:t>
            </w:r>
            <w:proofErr w:type="spellEnd"/>
          </w:p>
        </w:tc>
      </w:tr>
      <w:tr w:rsidR="00A13F87" w14:paraId="0A6E68AF" w14:textId="77777777">
        <w:trPr>
          <w:trHeight w:val="830"/>
        </w:trPr>
        <w:tc>
          <w:tcPr>
            <w:tcW w:w="2122" w:type="dxa"/>
            <w:vMerge/>
            <w:tcBorders>
              <w:top w:val="nil"/>
            </w:tcBorders>
          </w:tcPr>
          <w:p w14:paraId="6CBDE60C" w14:textId="77777777" w:rsidR="00A13F87" w:rsidRDefault="00A13F87">
            <w:pPr>
              <w:rPr>
                <w:sz w:val="2"/>
                <w:szCs w:val="2"/>
              </w:rPr>
            </w:pPr>
          </w:p>
        </w:tc>
        <w:tc>
          <w:tcPr>
            <w:tcW w:w="8366" w:type="dxa"/>
          </w:tcPr>
          <w:p w14:paraId="4C2F59F6" w14:textId="77777777" w:rsidR="00A13F87" w:rsidRDefault="00AE16AA">
            <w:pPr>
              <w:pStyle w:val="TableParagraph"/>
              <w:spacing w:line="276" w:lineRule="exact"/>
              <w:ind w:left="110" w:right="98"/>
              <w:jc w:val="both"/>
              <w:rPr>
                <w:sz w:val="24"/>
              </w:rPr>
            </w:pPr>
            <w:r>
              <w:rPr>
                <w:sz w:val="24"/>
              </w:rPr>
              <w:t xml:space="preserve">Менеджери повинні здійснити </w:t>
            </w:r>
            <w:proofErr w:type="spellStart"/>
            <w:r>
              <w:rPr>
                <w:sz w:val="24"/>
              </w:rPr>
              <w:t>follow-up</w:t>
            </w:r>
            <w:proofErr w:type="spellEnd"/>
            <w:r>
              <w:rPr>
                <w:sz w:val="24"/>
              </w:rPr>
              <w:t xml:space="preserve"> після пробного уроку. Треба звернутися до клієнта та обговорити його враження, допомогти з вибором </w:t>
            </w:r>
            <w:r>
              <w:rPr>
                <w:spacing w:val="-2"/>
                <w:sz w:val="24"/>
              </w:rPr>
              <w:t>курсу.</w:t>
            </w:r>
          </w:p>
        </w:tc>
        <w:tc>
          <w:tcPr>
            <w:tcW w:w="2127" w:type="dxa"/>
          </w:tcPr>
          <w:p w14:paraId="4F9B1918" w14:textId="77777777" w:rsidR="00A13F87" w:rsidRDefault="00AE16AA">
            <w:pPr>
              <w:pStyle w:val="TableParagraph"/>
              <w:spacing w:before="1"/>
              <w:ind w:right="652"/>
              <w:rPr>
                <w:sz w:val="24"/>
              </w:rPr>
            </w:pPr>
            <w:r>
              <w:rPr>
                <w:sz w:val="24"/>
              </w:rPr>
              <w:t>Менеджери</w:t>
            </w:r>
            <w:r>
              <w:rPr>
                <w:spacing w:val="-15"/>
                <w:sz w:val="24"/>
              </w:rPr>
              <w:t xml:space="preserve"> </w:t>
            </w:r>
            <w:r>
              <w:rPr>
                <w:sz w:val="24"/>
              </w:rPr>
              <w:t xml:space="preserve">з </w:t>
            </w:r>
            <w:r>
              <w:rPr>
                <w:spacing w:val="-2"/>
                <w:sz w:val="24"/>
              </w:rPr>
              <w:t>продажу</w:t>
            </w:r>
          </w:p>
        </w:tc>
        <w:tc>
          <w:tcPr>
            <w:tcW w:w="1986" w:type="dxa"/>
          </w:tcPr>
          <w:p w14:paraId="0C1E88AF" w14:textId="77777777" w:rsidR="00A13F87" w:rsidRDefault="00AE16AA">
            <w:pPr>
              <w:pStyle w:val="TableParagraph"/>
              <w:spacing w:before="1"/>
              <w:ind w:left="106" w:right="536"/>
              <w:rPr>
                <w:sz w:val="24"/>
              </w:rPr>
            </w:pPr>
            <w:r>
              <w:rPr>
                <w:sz w:val="24"/>
              </w:rPr>
              <w:t>Одразу</w:t>
            </w:r>
            <w:r>
              <w:rPr>
                <w:spacing w:val="-15"/>
                <w:sz w:val="24"/>
              </w:rPr>
              <w:t xml:space="preserve"> </w:t>
            </w:r>
            <w:r>
              <w:rPr>
                <w:sz w:val="24"/>
              </w:rPr>
              <w:t xml:space="preserve">після </w:t>
            </w:r>
            <w:r>
              <w:rPr>
                <w:spacing w:val="-2"/>
                <w:sz w:val="24"/>
              </w:rPr>
              <w:t>уроку</w:t>
            </w:r>
          </w:p>
        </w:tc>
      </w:tr>
      <w:tr w:rsidR="00A13F87" w14:paraId="58B18EFB" w14:textId="77777777">
        <w:trPr>
          <w:trHeight w:val="551"/>
        </w:trPr>
        <w:tc>
          <w:tcPr>
            <w:tcW w:w="2122" w:type="dxa"/>
            <w:vMerge w:val="restart"/>
          </w:tcPr>
          <w:p w14:paraId="48B2C383" w14:textId="77777777" w:rsidR="00A13F87" w:rsidRDefault="00AE16AA">
            <w:pPr>
              <w:pStyle w:val="TableParagraph"/>
              <w:ind w:left="110" w:right="165"/>
              <w:rPr>
                <w:sz w:val="24"/>
              </w:rPr>
            </w:pPr>
            <w:r>
              <w:rPr>
                <w:spacing w:val="-2"/>
                <w:sz w:val="24"/>
              </w:rPr>
              <w:t xml:space="preserve">Збільшити </w:t>
            </w:r>
            <w:r>
              <w:rPr>
                <w:sz w:val="24"/>
              </w:rPr>
              <w:t>конверсію з пробного уроку до</w:t>
            </w:r>
            <w:r>
              <w:rPr>
                <w:spacing w:val="-13"/>
                <w:sz w:val="24"/>
              </w:rPr>
              <w:t xml:space="preserve"> </w:t>
            </w:r>
            <w:r>
              <w:rPr>
                <w:sz w:val="24"/>
              </w:rPr>
              <w:t>оплати</w:t>
            </w:r>
            <w:r>
              <w:rPr>
                <w:spacing w:val="-14"/>
                <w:sz w:val="24"/>
              </w:rPr>
              <w:t xml:space="preserve"> </w:t>
            </w:r>
            <w:r>
              <w:rPr>
                <w:sz w:val="24"/>
              </w:rPr>
              <w:t>на</w:t>
            </w:r>
            <w:r>
              <w:rPr>
                <w:spacing w:val="-14"/>
                <w:sz w:val="24"/>
              </w:rPr>
              <w:t xml:space="preserve"> </w:t>
            </w:r>
            <w:r>
              <w:rPr>
                <w:sz w:val="24"/>
              </w:rPr>
              <w:t>13% (факт:</w:t>
            </w:r>
            <w:r>
              <w:rPr>
                <w:spacing w:val="-3"/>
                <w:sz w:val="24"/>
              </w:rPr>
              <w:t xml:space="preserve"> </w:t>
            </w:r>
            <w:r>
              <w:rPr>
                <w:sz w:val="24"/>
              </w:rPr>
              <w:t xml:space="preserve">67%, </w:t>
            </w:r>
            <w:r>
              <w:rPr>
                <w:spacing w:val="-4"/>
                <w:sz w:val="24"/>
              </w:rPr>
              <w:t>план:</w:t>
            </w:r>
          </w:p>
          <w:p w14:paraId="0D034C70" w14:textId="77777777" w:rsidR="00A13F87" w:rsidRDefault="00AE16AA">
            <w:pPr>
              <w:pStyle w:val="TableParagraph"/>
              <w:ind w:left="110"/>
              <w:rPr>
                <w:sz w:val="24"/>
              </w:rPr>
            </w:pPr>
            <w:r>
              <w:rPr>
                <w:spacing w:val="-4"/>
                <w:sz w:val="24"/>
              </w:rPr>
              <w:t>80%)</w:t>
            </w:r>
          </w:p>
        </w:tc>
        <w:tc>
          <w:tcPr>
            <w:tcW w:w="8366" w:type="dxa"/>
          </w:tcPr>
          <w:p w14:paraId="529821FA" w14:textId="77777777" w:rsidR="00A13F87" w:rsidRDefault="00AE16AA">
            <w:pPr>
              <w:pStyle w:val="TableParagraph"/>
              <w:spacing w:line="276" w:lineRule="exact"/>
              <w:ind w:left="110"/>
              <w:rPr>
                <w:sz w:val="24"/>
              </w:rPr>
            </w:pPr>
            <w:r>
              <w:rPr>
                <w:sz w:val="24"/>
              </w:rPr>
              <w:t>Розробити простий процес оплати з мінімальною кількістю кроків. Стабільно тестувати платіжну систему на зручність.</w:t>
            </w:r>
          </w:p>
        </w:tc>
        <w:tc>
          <w:tcPr>
            <w:tcW w:w="2127" w:type="dxa"/>
          </w:tcPr>
          <w:p w14:paraId="315C63FD" w14:textId="77777777" w:rsidR="00A13F87" w:rsidRDefault="00AE16AA">
            <w:pPr>
              <w:pStyle w:val="TableParagraph"/>
              <w:spacing w:line="276" w:lineRule="exact"/>
              <w:rPr>
                <w:sz w:val="24"/>
              </w:rPr>
            </w:pPr>
            <w:r>
              <w:rPr>
                <w:spacing w:val="-2"/>
                <w:sz w:val="24"/>
              </w:rPr>
              <w:t>IT-відділ, бухгалтерія</w:t>
            </w:r>
          </w:p>
        </w:tc>
        <w:tc>
          <w:tcPr>
            <w:tcW w:w="1986" w:type="dxa"/>
          </w:tcPr>
          <w:p w14:paraId="4074B787" w14:textId="77777777" w:rsidR="00A13F87" w:rsidRDefault="00AE16AA">
            <w:pPr>
              <w:pStyle w:val="TableParagraph"/>
              <w:spacing w:line="276" w:lineRule="exact"/>
              <w:ind w:left="106" w:right="97"/>
              <w:rPr>
                <w:sz w:val="24"/>
              </w:rPr>
            </w:pPr>
            <w:r>
              <w:rPr>
                <w:sz w:val="24"/>
              </w:rPr>
              <w:t>Перші 3 тижні з початку</w:t>
            </w:r>
            <w:r>
              <w:rPr>
                <w:spacing w:val="-1"/>
                <w:sz w:val="24"/>
              </w:rPr>
              <w:t xml:space="preserve"> </w:t>
            </w:r>
            <w:r>
              <w:rPr>
                <w:spacing w:val="-2"/>
                <w:sz w:val="24"/>
              </w:rPr>
              <w:t>проекту</w:t>
            </w:r>
          </w:p>
        </w:tc>
      </w:tr>
      <w:tr w:rsidR="00A13F87" w14:paraId="2838FE5B" w14:textId="77777777">
        <w:trPr>
          <w:trHeight w:val="551"/>
        </w:trPr>
        <w:tc>
          <w:tcPr>
            <w:tcW w:w="2122" w:type="dxa"/>
            <w:vMerge/>
            <w:tcBorders>
              <w:top w:val="nil"/>
            </w:tcBorders>
          </w:tcPr>
          <w:p w14:paraId="2EC72454" w14:textId="77777777" w:rsidR="00A13F87" w:rsidRDefault="00A13F87">
            <w:pPr>
              <w:rPr>
                <w:sz w:val="2"/>
                <w:szCs w:val="2"/>
              </w:rPr>
            </w:pPr>
          </w:p>
        </w:tc>
        <w:tc>
          <w:tcPr>
            <w:tcW w:w="8366" w:type="dxa"/>
          </w:tcPr>
          <w:p w14:paraId="28C968A2" w14:textId="77777777" w:rsidR="00A13F87" w:rsidRDefault="00AE16AA">
            <w:pPr>
              <w:pStyle w:val="TableParagraph"/>
              <w:spacing w:line="275" w:lineRule="exact"/>
              <w:ind w:left="110"/>
              <w:rPr>
                <w:sz w:val="24"/>
              </w:rPr>
            </w:pPr>
            <w:r>
              <w:rPr>
                <w:sz w:val="24"/>
              </w:rPr>
              <w:t>Додати</w:t>
            </w:r>
            <w:r>
              <w:rPr>
                <w:spacing w:val="-2"/>
                <w:sz w:val="24"/>
              </w:rPr>
              <w:t xml:space="preserve"> </w:t>
            </w:r>
            <w:r>
              <w:rPr>
                <w:sz w:val="24"/>
              </w:rPr>
              <w:t>такі</w:t>
            </w:r>
            <w:r>
              <w:rPr>
                <w:spacing w:val="-1"/>
                <w:sz w:val="24"/>
              </w:rPr>
              <w:t xml:space="preserve"> </w:t>
            </w:r>
            <w:r>
              <w:rPr>
                <w:sz w:val="24"/>
              </w:rPr>
              <w:t>види</w:t>
            </w:r>
            <w:r>
              <w:rPr>
                <w:spacing w:val="-3"/>
                <w:sz w:val="24"/>
              </w:rPr>
              <w:t xml:space="preserve"> </w:t>
            </w:r>
            <w:r>
              <w:rPr>
                <w:sz w:val="24"/>
              </w:rPr>
              <w:t>платежів:</w:t>
            </w:r>
            <w:r>
              <w:rPr>
                <w:spacing w:val="-2"/>
                <w:sz w:val="24"/>
              </w:rPr>
              <w:t xml:space="preserve"> </w:t>
            </w:r>
            <w:r>
              <w:rPr>
                <w:sz w:val="24"/>
              </w:rPr>
              <w:t>розстрочка,</w:t>
            </w:r>
            <w:r>
              <w:rPr>
                <w:spacing w:val="-2"/>
                <w:sz w:val="24"/>
              </w:rPr>
              <w:t xml:space="preserve"> </w:t>
            </w:r>
            <w:r>
              <w:rPr>
                <w:sz w:val="24"/>
              </w:rPr>
              <w:t>оплата</w:t>
            </w:r>
            <w:r>
              <w:rPr>
                <w:spacing w:val="-2"/>
                <w:sz w:val="24"/>
              </w:rPr>
              <w:t xml:space="preserve"> частинами.</w:t>
            </w:r>
          </w:p>
        </w:tc>
        <w:tc>
          <w:tcPr>
            <w:tcW w:w="2127" w:type="dxa"/>
          </w:tcPr>
          <w:p w14:paraId="51BFD895" w14:textId="77777777" w:rsidR="00A13F87" w:rsidRDefault="00AE16AA">
            <w:pPr>
              <w:pStyle w:val="TableParagraph"/>
              <w:spacing w:line="276" w:lineRule="exact"/>
              <w:ind w:right="367"/>
              <w:rPr>
                <w:sz w:val="24"/>
              </w:rPr>
            </w:pPr>
            <w:r>
              <w:rPr>
                <w:sz w:val="24"/>
              </w:rPr>
              <w:t>Бухгалтерія,</w:t>
            </w:r>
            <w:r>
              <w:rPr>
                <w:spacing w:val="-15"/>
                <w:sz w:val="24"/>
              </w:rPr>
              <w:t xml:space="preserve"> </w:t>
            </w:r>
            <w:r>
              <w:rPr>
                <w:sz w:val="24"/>
              </w:rPr>
              <w:t xml:space="preserve">IT- </w:t>
            </w:r>
            <w:r>
              <w:rPr>
                <w:spacing w:val="-2"/>
                <w:sz w:val="24"/>
              </w:rPr>
              <w:t>відділ</w:t>
            </w:r>
          </w:p>
        </w:tc>
        <w:tc>
          <w:tcPr>
            <w:tcW w:w="1986" w:type="dxa"/>
          </w:tcPr>
          <w:p w14:paraId="47E49BC7" w14:textId="77777777" w:rsidR="00A13F87" w:rsidRDefault="00AE16AA">
            <w:pPr>
              <w:pStyle w:val="TableParagraph"/>
              <w:spacing w:line="276" w:lineRule="exact"/>
              <w:ind w:left="106" w:right="97"/>
              <w:rPr>
                <w:sz w:val="24"/>
              </w:rPr>
            </w:pPr>
            <w:r>
              <w:rPr>
                <w:sz w:val="24"/>
              </w:rPr>
              <w:t>Перші 4 тижні з початку</w:t>
            </w:r>
            <w:r>
              <w:rPr>
                <w:spacing w:val="-1"/>
                <w:sz w:val="24"/>
              </w:rPr>
              <w:t xml:space="preserve"> </w:t>
            </w:r>
            <w:r>
              <w:rPr>
                <w:spacing w:val="-2"/>
                <w:sz w:val="24"/>
              </w:rPr>
              <w:t>проекту</w:t>
            </w:r>
          </w:p>
        </w:tc>
      </w:tr>
      <w:tr w:rsidR="00A13F87" w14:paraId="6ED2A875" w14:textId="77777777">
        <w:trPr>
          <w:trHeight w:val="826"/>
        </w:trPr>
        <w:tc>
          <w:tcPr>
            <w:tcW w:w="2122" w:type="dxa"/>
            <w:vMerge/>
            <w:tcBorders>
              <w:top w:val="nil"/>
            </w:tcBorders>
          </w:tcPr>
          <w:p w14:paraId="2D82B377" w14:textId="77777777" w:rsidR="00A13F87" w:rsidRDefault="00A13F87">
            <w:pPr>
              <w:rPr>
                <w:sz w:val="2"/>
                <w:szCs w:val="2"/>
              </w:rPr>
            </w:pPr>
          </w:p>
        </w:tc>
        <w:tc>
          <w:tcPr>
            <w:tcW w:w="8366" w:type="dxa"/>
          </w:tcPr>
          <w:p w14:paraId="0A2B9DDF" w14:textId="77777777" w:rsidR="00A13F87" w:rsidRDefault="00AE16AA">
            <w:pPr>
              <w:pStyle w:val="TableParagraph"/>
              <w:spacing w:line="276" w:lineRule="exact"/>
              <w:ind w:left="110" w:right="92"/>
              <w:jc w:val="both"/>
              <w:rPr>
                <w:sz w:val="24"/>
              </w:rPr>
            </w:pPr>
            <w:r>
              <w:rPr>
                <w:sz w:val="24"/>
              </w:rPr>
              <w:t>Перед</w:t>
            </w:r>
            <w:r>
              <w:rPr>
                <w:spacing w:val="-4"/>
                <w:sz w:val="24"/>
              </w:rPr>
              <w:t xml:space="preserve"> </w:t>
            </w:r>
            <w:r>
              <w:rPr>
                <w:sz w:val="24"/>
              </w:rPr>
              <w:t>початком</w:t>
            </w:r>
            <w:r>
              <w:rPr>
                <w:spacing w:val="-5"/>
                <w:sz w:val="24"/>
              </w:rPr>
              <w:t xml:space="preserve"> </w:t>
            </w:r>
            <w:r>
              <w:rPr>
                <w:sz w:val="24"/>
              </w:rPr>
              <w:t>курсу</w:t>
            </w:r>
            <w:r>
              <w:rPr>
                <w:spacing w:val="-4"/>
                <w:sz w:val="24"/>
              </w:rPr>
              <w:t xml:space="preserve"> </w:t>
            </w:r>
            <w:r>
              <w:rPr>
                <w:sz w:val="24"/>
              </w:rPr>
              <w:t>або</w:t>
            </w:r>
            <w:r>
              <w:rPr>
                <w:spacing w:val="-4"/>
                <w:sz w:val="24"/>
              </w:rPr>
              <w:t xml:space="preserve"> </w:t>
            </w:r>
            <w:r>
              <w:rPr>
                <w:sz w:val="24"/>
              </w:rPr>
              <w:t>перед</w:t>
            </w:r>
            <w:r>
              <w:rPr>
                <w:spacing w:val="-4"/>
                <w:sz w:val="24"/>
              </w:rPr>
              <w:t xml:space="preserve"> </w:t>
            </w:r>
            <w:r>
              <w:rPr>
                <w:sz w:val="24"/>
              </w:rPr>
              <w:t>оплатою</w:t>
            </w:r>
            <w:r>
              <w:rPr>
                <w:spacing w:val="-4"/>
                <w:sz w:val="24"/>
              </w:rPr>
              <w:t xml:space="preserve"> </w:t>
            </w:r>
            <w:r>
              <w:rPr>
                <w:sz w:val="24"/>
              </w:rPr>
              <w:t>треба</w:t>
            </w:r>
            <w:r>
              <w:rPr>
                <w:spacing w:val="-5"/>
                <w:sz w:val="24"/>
              </w:rPr>
              <w:t xml:space="preserve"> </w:t>
            </w:r>
            <w:r>
              <w:rPr>
                <w:sz w:val="24"/>
              </w:rPr>
              <w:t>надавати</w:t>
            </w:r>
            <w:r>
              <w:rPr>
                <w:spacing w:val="-4"/>
                <w:sz w:val="24"/>
              </w:rPr>
              <w:t xml:space="preserve"> </w:t>
            </w:r>
            <w:r>
              <w:rPr>
                <w:sz w:val="24"/>
              </w:rPr>
              <w:t>детальну</w:t>
            </w:r>
            <w:r>
              <w:rPr>
                <w:spacing w:val="-4"/>
                <w:sz w:val="24"/>
              </w:rPr>
              <w:t xml:space="preserve"> </w:t>
            </w:r>
            <w:r>
              <w:rPr>
                <w:sz w:val="24"/>
              </w:rPr>
              <w:t>інформацію про те, що включено у</w:t>
            </w:r>
            <w:r>
              <w:rPr>
                <w:spacing w:val="-1"/>
                <w:sz w:val="24"/>
              </w:rPr>
              <w:t xml:space="preserve"> </w:t>
            </w:r>
            <w:r>
              <w:rPr>
                <w:sz w:val="24"/>
              </w:rPr>
              <w:t>вартість курсу, для того щоб уникнути непорозумінь. А також</w:t>
            </w:r>
            <w:r>
              <w:rPr>
                <w:spacing w:val="-5"/>
                <w:sz w:val="24"/>
              </w:rPr>
              <w:t xml:space="preserve"> </w:t>
            </w:r>
            <w:r>
              <w:rPr>
                <w:sz w:val="24"/>
              </w:rPr>
              <w:t>можна</w:t>
            </w:r>
            <w:r>
              <w:rPr>
                <w:spacing w:val="-7"/>
                <w:sz w:val="24"/>
              </w:rPr>
              <w:t xml:space="preserve"> </w:t>
            </w:r>
            <w:r>
              <w:rPr>
                <w:sz w:val="24"/>
              </w:rPr>
              <w:t>додати</w:t>
            </w:r>
            <w:r>
              <w:rPr>
                <w:spacing w:val="-5"/>
                <w:sz w:val="24"/>
              </w:rPr>
              <w:t xml:space="preserve"> </w:t>
            </w:r>
            <w:r>
              <w:rPr>
                <w:sz w:val="24"/>
              </w:rPr>
              <w:t>на</w:t>
            </w:r>
            <w:r>
              <w:rPr>
                <w:spacing w:val="-8"/>
                <w:sz w:val="24"/>
              </w:rPr>
              <w:t xml:space="preserve"> </w:t>
            </w:r>
            <w:r>
              <w:rPr>
                <w:sz w:val="24"/>
              </w:rPr>
              <w:t>сайті</w:t>
            </w:r>
            <w:r>
              <w:rPr>
                <w:spacing w:val="-5"/>
                <w:sz w:val="24"/>
              </w:rPr>
              <w:t xml:space="preserve"> </w:t>
            </w:r>
            <w:r>
              <w:rPr>
                <w:sz w:val="24"/>
              </w:rPr>
              <w:t>розділ</w:t>
            </w:r>
            <w:r>
              <w:rPr>
                <w:spacing w:val="-5"/>
                <w:sz w:val="24"/>
              </w:rPr>
              <w:t xml:space="preserve"> </w:t>
            </w:r>
            <w:r>
              <w:rPr>
                <w:sz w:val="24"/>
              </w:rPr>
              <w:t>«Питання</w:t>
            </w:r>
            <w:r>
              <w:rPr>
                <w:spacing w:val="-7"/>
                <w:sz w:val="24"/>
              </w:rPr>
              <w:t xml:space="preserve"> </w:t>
            </w:r>
            <w:r>
              <w:rPr>
                <w:sz w:val="24"/>
              </w:rPr>
              <w:t>та</w:t>
            </w:r>
            <w:r>
              <w:rPr>
                <w:spacing w:val="-6"/>
                <w:sz w:val="24"/>
              </w:rPr>
              <w:t xml:space="preserve"> </w:t>
            </w:r>
            <w:r>
              <w:rPr>
                <w:sz w:val="24"/>
              </w:rPr>
              <w:t>відповіді»</w:t>
            </w:r>
            <w:r>
              <w:rPr>
                <w:spacing w:val="-5"/>
                <w:sz w:val="24"/>
              </w:rPr>
              <w:t xml:space="preserve"> </w:t>
            </w:r>
            <w:r>
              <w:rPr>
                <w:sz w:val="24"/>
              </w:rPr>
              <w:t>з</w:t>
            </w:r>
            <w:r>
              <w:rPr>
                <w:spacing w:val="-7"/>
                <w:sz w:val="24"/>
              </w:rPr>
              <w:t xml:space="preserve"> </w:t>
            </w:r>
            <w:r>
              <w:rPr>
                <w:sz w:val="24"/>
              </w:rPr>
              <w:t>поясненням</w:t>
            </w:r>
            <w:r>
              <w:rPr>
                <w:spacing w:val="-7"/>
                <w:sz w:val="24"/>
              </w:rPr>
              <w:t xml:space="preserve"> </w:t>
            </w:r>
            <w:r>
              <w:rPr>
                <w:sz w:val="24"/>
              </w:rPr>
              <w:t>умов.</w:t>
            </w:r>
          </w:p>
        </w:tc>
        <w:tc>
          <w:tcPr>
            <w:tcW w:w="2127" w:type="dxa"/>
          </w:tcPr>
          <w:p w14:paraId="46542BFC" w14:textId="77777777" w:rsidR="00A13F87" w:rsidRDefault="00AE16AA">
            <w:pPr>
              <w:pStyle w:val="TableParagraph"/>
              <w:ind w:right="212"/>
              <w:rPr>
                <w:sz w:val="24"/>
              </w:rPr>
            </w:pPr>
            <w:r>
              <w:rPr>
                <w:spacing w:val="-2"/>
                <w:sz w:val="24"/>
              </w:rPr>
              <w:t xml:space="preserve">Методичний </w:t>
            </w:r>
            <w:r>
              <w:rPr>
                <w:sz w:val="24"/>
              </w:rPr>
              <w:t>відділ,</w:t>
            </w:r>
            <w:r>
              <w:rPr>
                <w:spacing w:val="-15"/>
                <w:sz w:val="24"/>
              </w:rPr>
              <w:t xml:space="preserve"> </w:t>
            </w:r>
            <w:r>
              <w:rPr>
                <w:sz w:val="24"/>
              </w:rPr>
              <w:t>маркетинг</w:t>
            </w:r>
          </w:p>
        </w:tc>
        <w:tc>
          <w:tcPr>
            <w:tcW w:w="1986" w:type="dxa"/>
          </w:tcPr>
          <w:p w14:paraId="26283053" w14:textId="77777777" w:rsidR="00A13F87" w:rsidRDefault="00AE16AA">
            <w:pPr>
              <w:pStyle w:val="TableParagraph"/>
              <w:ind w:left="106" w:right="97"/>
              <w:rPr>
                <w:sz w:val="24"/>
              </w:rPr>
            </w:pPr>
            <w:r>
              <w:rPr>
                <w:sz w:val="24"/>
              </w:rPr>
              <w:t>Перші 2 тижні з початку</w:t>
            </w:r>
            <w:r>
              <w:rPr>
                <w:spacing w:val="-1"/>
                <w:sz w:val="24"/>
              </w:rPr>
              <w:t xml:space="preserve"> </w:t>
            </w:r>
            <w:r>
              <w:rPr>
                <w:spacing w:val="-2"/>
                <w:sz w:val="24"/>
              </w:rPr>
              <w:t>проекту</w:t>
            </w:r>
          </w:p>
        </w:tc>
      </w:tr>
      <w:tr w:rsidR="00A13F87" w14:paraId="3D83EDE8" w14:textId="77777777">
        <w:trPr>
          <w:trHeight w:val="827"/>
        </w:trPr>
        <w:tc>
          <w:tcPr>
            <w:tcW w:w="2122" w:type="dxa"/>
            <w:vMerge/>
            <w:tcBorders>
              <w:top w:val="nil"/>
            </w:tcBorders>
          </w:tcPr>
          <w:p w14:paraId="22957536" w14:textId="77777777" w:rsidR="00A13F87" w:rsidRDefault="00A13F87">
            <w:pPr>
              <w:rPr>
                <w:sz w:val="2"/>
                <w:szCs w:val="2"/>
              </w:rPr>
            </w:pPr>
          </w:p>
        </w:tc>
        <w:tc>
          <w:tcPr>
            <w:tcW w:w="8366" w:type="dxa"/>
          </w:tcPr>
          <w:p w14:paraId="5ABE50E3" w14:textId="77777777" w:rsidR="00A13F87" w:rsidRDefault="00AE16AA">
            <w:pPr>
              <w:pStyle w:val="TableParagraph"/>
              <w:spacing w:line="274" w:lineRule="exact"/>
              <w:ind w:left="110"/>
              <w:rPr>
                <w:sz w:val="24"/>
              </w:rPr>
            </w:pPr>
            <w:r>
              <w:rPr>
                <w:sz w:val="24"/>
              </w:rPr>
              <w:t>Розробити</w:t>
            </w:r>
            <w:r>
              <w:rPr>
                <w:spacing w:val="-6"/>
                <w:sz w:val="24"/>
              </w:rPr>
              <w:t xml:space="preserve"> </w:t>
            </w:r>
            <w:r>
              <w:rPr>
                <w:sz w:val="24"/>
              </w:rPr>
              <w:t>спеціальні</w:t>
            </w:r>
            <w:r>
              <w:rPr>
                <w:spacing w:val="-5"/>
                <w:sz w:val="24"/>
              </w:rPr>
              <w:t xml:space="preserve"> </w:t>
            </w:r>
            <w:r>
              <w:rPr>
                <w:sz w:val="24"/>
              </w:rPr>
              <w:t>акційні</w:t>
            </w:r>
            <w:r>
              <w:rPr>
                <w:spacing w:val="-7"/>
                <w:sz w:val="24"/>
              </w:rPr>
              <w:t xml:space="preserve"> </w:t>
            </w:r>
            <w:r>
              <w:rPr>
                <w:sz w:val="24"/>
              </w:rPr>
              <w:t>пропозиції</w:t>
            </w:r>
            <w:r>
              <w:rPr>
                <w:spacing w:val="-4"/>
                <w:sz w:val="24"/>
              </w:rPr>
              <w:t xml:space="preserve"> </w:t>
            </w:r>
            <w:r>
              <w:rPr>
                <w:sz w:val="24"/>
              </w:rPr>
              <w:t>для</w:t>
            </w:r>
            <w:r>
              <w:rPr>
                <w:spacing w:val="-7"/>
                <w:sz w:val="24"/>
              </w:rPr>
              <w:t xml:space="preserve"> </w:t>
            </w:r>
            <w:r>
              <w:rPr>
                <w:sz w:val="24"/>
              </w:rPr>
              <w:t>нових</w:t>
            </w:r>
            <w:r>
              <w:rPr>
                <w:spacing w:val="-4"/>
                <w:sz w:val="24"/>
              </w:rPr>
              <w:t xml:space="preserve"> </w:t>
            </w:r>
            <w:r>
              <w:rPr>
                <w:spacing w:val="-2"/>
                <w:sz w:val="24"/>
              </w:rPr>
              <w:t>клієнтів,</w:t>
            </w:r>
          </w:p>
          <w:p w14:paraId="5231FE1D" w14:textId="77777777" w:rsidR="00A13F87" w:rsidRDefault="00AE16AA">
            <w:pPr>
              <w:pStyle w:val="TableParagraph"/>
              <w:spacing w:line="270" w:lineRule="atLeast"/>
              <w:ind w:left="110"/>
              <w:rPr>
                <w:sz w:val="24"/>
              </w:rPr>
            </w:pPr>
            <w:r>
              <w:rPr>
                <w:sz w:val="24"/>
              </w:rPr>
              <w:t xml:space="preserve">пропонувати знижку при оплаті двох-трьох курсів. Також треба запровадити </w:t>
            </w:r>
            <w:proofErr w:type="spellStart"/>
            <w:r>
              <w:rPr>
                <w:sz w:val="24"/>
              </w:rPr>
              <w:t>реферальну</w:t>
            </w:r>
            <w:proofErr w:type="spellEnd"/>
            <w:r>
              <w:rPr>
                <w:sz w:val="24"/>
              </w:rPr>
              <w:t xml:space="preserve"> програму.</w:t>
            </w:r>
          </w:p>
        </w:tc>
        <w:tc>
          <w:tcPr>
            <w:tcW w:w="2127" w:type="dxa"/>
          </w:tcPr>
          <w:p w14:paraId="62EE7CB8" w14:textId="77777777" w:rsidR="00A13F87" w:rsidRDefault="00AE16AA">
            <w:pPr>
              <w:pStyle w:val="TableParagraph"/>
              <w:rPr>
                <w:sz w:val="24"/>
              </w:rPr>
            </w:pPr>
            <w:r>
              <w:rPr>
                <w:spacing w:val="-2"/>
                <w:sz w:val="24"/>
              </w:rPr>
              <w:t>Маркетинговий відділ</w:t>
            </w:r>
          </w:p>
        </w:tc>
        <w:tc>
          <w:tcPr>
            <w:tcW w:w="1986" w:type="dxa"/>
          </w:tcPr>
          <w:p w14:paraId="7233850B" w14:textId="77777777" w:rsidR="00A13F87" w:rsidRDefault="00AE16AA">
            <w:pPr>
              <w:pStyle w:val="TableParagraph"/>
              <w:ind w:left="106" w:right="97"/>
              <w:rPr>
                <w:sz w:val="24"/>
              </w:rPr>
            </w:pPr>
            <w:r>
              <w:rPr>
                <w:sz w:val="24"/>
              </w:rPr>
              <w:t>Перші 3 тижні з початку</w:t>
            </w:r>
            <w:r>
              <w:rPr>
                <w:spacing w:val="-1"/>
                <w:sz w:val="24"/>
              </w:rPr>
              <w:t xml:space="preserve"> </w:t>
            </w:r>
            <w:r>
              <w:rPr>
                <w:spacing w:val="-2"/>
                <w:sz w:val="24"/>
              </w:rPr>
              <w:t>проекту</w:t>
            </w:r>
          </w:p>
        </w:tc>
      </w:tr>
    </w:tbl>
    <w:p w14:paraId="094AC150" w14:textId="77777777" w:rsidR="00A13F87" w:rsidRDefault="00AE16AA">
      <w:pPr>
        <w:spacing w:before="3"/>
        <w:ind w:left="861"/>
        <w:rPr>
          <w:i/>
          <w:sz w:val="24"/>
        </w:rPr>
      </w:pPr>
      <w:r>
        <w:rPr>
          <w:i/>
          <w:sz w:val="24"/>
        </w:rPr>
        <w:t>Джерело:</w:t>
      </w:r>
      <w:r>
        <w:rPr>
          <w:i/>
          <w:spacing w:val="-3"/>
          <w:sz w:val="24"/>
        </w:rPr>
        <w:t xml:space="preserve"> </w:t>
      </w:r>
      <w:r>
        <w:rPr>
          <w:i/>
          <w:sz w:val="24"/>
        </w:rPr>
        <w:t>розроблено</w:t>
      </w:r>
      <w:r>
        <w:rPr>
          <w:i/>
          <w:spacing w:val="-2"/>
          <w:sz w:val="24"/>
        </w:rPr>
        <w:t xml:space="preserve"> автором</w:t>
      </w:r>
    </w:p>
    <w:p w14:paraId="13E6E059" w14:textId="77777777" w:rsidR="00A13F87" w:rsidRDefault="00A13F87">
      <w:pPr>
        <w:rPr>
          <w:i/>
          <w:sz w:val="24"/>
        </w:rPr>
        <w:sectPr w:rsidR="00A13F87">
          <w:pgSz w:w="16840" w:h="11910" w:orient="landscape"/>
          <w:pgMar w:top="1340" w:right="992" w:bottom="280" w:left="992" w:header="576" w:footer="0" w:gutter="0"/>
          <w:cols w:space="720"/>
        </w:sectPr>
      </w:pPr>
    </w:p>
    <w:p w14:paraId="1B397859" w14:textId="77777777" w:rsidR="00A13F87" w:rsidRDefault="00A13F87">
      <w:pPr>
        <w:pStyle w:val="a3"/>
        <w:spacing w:before="18"/>
        <w:ind w:left="0"/>
        <w:jc w:val="left"/>
        <w:rPr>
          <w:i/>
        </w:rPr>
      </w:pPr>
    </w:p>
    <w:p w14:paraId="06CAA2C9" w14:textId="77777777" w:rsidR="00A13F87" w:rsidRDefault="00AE16AA">
      <w:pPr>
        <w:pStyle w:val="a3"/>
        <w:spacing w:before="1" w:line="360" w:lineRule="auto"/>
        <w:ind w:left="1" w:right="135" w:firstLine="719"/>
      </w:pPr>
      <w:r>
        <w:t xml:space="preserve">Щоб налаштувати процес успішного управління </w:t>
      </w:r>
      <w:proofErr w:type="spellStart"/>
      <w:r>
        <w:t>лідами</w:t>
      </w:r>
      <w:proofErr w:type="spellEnd"/>
      <w:r>
        <w:t xml:space="preserve"> у воронці продажів для школи ESL – обов’язково потрібен комплексний підхід,</w:t>
      </w:r>
      <w:r>
        <w:rPr>
          <w:spacing w:val="-2"/>
        </w:rPr>
        <w:t xml:space="preserve"> </w:t>
      </w:r>
      <w:r>
        <w:t>який буде</w:t>
      </w:r>
      <w:r>
        <w:rPr>
          <w:spacing w:val="-1"/>
        </w:rPr>
        <w:t xml:space="preserve"> </w:t>
      </w:r>
      <w:r>
        <w:t>поєднувати технологічні рішення, психологічний підхід до клієнтів і гнучкість у роботі з запереченнями клієнтів. Ключом усвідомлення якісної комунікації на кожному етапі воронки - не лише швидкість реакції та інструментів автоматизації, але й здатність пер</w:t>
      </w:r>
      <w:r>
        <w:t xml:space="preserve">едбачати потреби потенційного клієнта та відповідати на них </w:t>
      </w:r>
      <w:r>
        <w:rPr>
          <w:spacing w:val="-2"/>
        </w:rPr>
        <w:t>завчасно.</w:t>
      </w:r>
    </w:p>
    <w:p w14:paraId="26D3B231" w14:textId="77777777" w:rsidR="00A13F87" w:rsidRDefault="00AE16AA">
      <w:pPr>
        <w:pStyle w:val="a3"/>
        <w:spacing w:before="1" w:line="360" w:lineRule="auto"/>
        <w:ind w:left="1" w:right="135" w:firstLine="719"/>
      </w:pPr>
      <w:r>
        <w:t xml:space="preserve">Використання таких методів, як персоналізація контенту, інтерактивна взаємодія через </w:t>
      </w:r>
      <w:proofErr w:type="spellStart"/>
      <w:r>
        <w:t>вебінари</w:t>
      </w:r>
      <w:proofErr w:type="spellEnd"/>
      <w:r>
        <w:t xml:space="preserve">, а також прозорі й чіткі механізми оплати, приводить до того, що збільшується рівень довіри </w:t>
      </w:r>
      <w:r>
        <w:t>з боку клієнтів. Взяти в приклад аналітику поведінкових трендів у CRM-системах, вона дає змогу підприємству виявляти найбільш перспективні групи клієнтів і налаштовувати стратегії взаємодії з ними. Водночас</w:t>
      </w:r>
      <w:r>
        <w:rPr>
          <w:spacing w:val="-5"/>
        </w:rPr>
        <w:t xml:space="preserve"> </w:t>
      </w:r>
      <w:r>
        <w:t>чат-боти</w:t>
      </w:r>
      <w:r>
        <w:rPr>
          <w:spacing w:val="-1"/>
        </w:rPr>
        <w:t xml:space="preserve"> </w:t>
      </w:r>
      <w:r>
        <w:t>та</w:t>
      </w:r>
      <w:r>
        <w:rPr>
          <w:spacing w:val="-2"/>
        </w:rPr>
        <w:t xml:space="preserve"> </w:t>
      </w:r>
      <w:r>
        <w:t>системи</w:t>
      </w:r>
      <w:r>
        <w:rPr>
          <w:spacing w:val="-2"/>
        </w:rPr>
        <w:t xml:space="preserve"> </w:t>
      </w:r>
      <w:r>
        <w:t>тестування мінімізують</w:t>
      </w:r>
      <w:r>
        <w:rPr>
          <w:spacing w:val="-4"/>
        </w:rPr>
        <w:t xml:space="preserve"> </w:t>
      </w:r>
      <w:r>
        <w:t>втрати</w:t>
      </w:r>
      <w:r>
        <w:rPr>
          <w:spacing w:val="-2"/>
        </w:rPr>
        <w:t xml:space="preserve"> </w:t>
      </w:r>
      <w:proofErr w:type="spellStart"/>
      <w:r>
        <w:t>лідів</w:t>
      </w:r>
      <w:proofErr w:type="spellEnd"/>
      <w:r>
        <w:rPr>
          <w:spacing w:val="-5"/>
        </w:rPr>
        <w:t xml:space="preserve"> </w:t>
      </w:r>
      <w:r>
        <w:t>через</w:t>
      </w:r>
      <w:r>
        <w:rPr>
          <w:spacing w:val="-3"/>
        </w:rPr>
        <w:t xml:space="preserve"> </w:t>
      </w:r>
      <w:r>
        <w:t>затримки у відповідях або неякісний супровід.</w:t>
      </w:r>
    </w:p>
    <w:p w14:paraId="2267CBFB" w14:textId="77777777" w:rsidR="00A13F87" w:rsidRDefault="00AE16AA">
      <w:pPr>
        <w:pStyle w:val="a3"/>
        <w:spacing w:line="360" w:lineRule="auto"/>
        <w:ind w:left="1" w:right="136" w:firstLine="719"/>
      </w:pPr>
      <w:r>
        <w:t>У сучасному освітньому ринку можемо спостерігати зростання попиту на короткострокові курси, які цілком адаптовані до професійних цілей. Тому це дає підприємству поштовх отримувати нові можливості д</w:t>
      </w:r>
      <w:r>
        <w:t>ля інтеграції цільового контенту на етапах тестування і консультацій.</w:t>
      </w:r>
    </w:p>
    <w:p w14:paraId="03092F48" w14:textId="77777777" w:rsidR="00A13F87" w:rsidRDefault="00AE16AA">
      <w:pPr>
        <w:pStyle w:val="a3"/>
        <w:spacing w:line="360" w:lineRule="auto"/>
        <w:ind w:left="1" w:right="138" w:firstLine="719"/>
      </w:pPr>
      <w:r>
        <w:t>Отже, оскільки впровадження сучасних технологій у поєднанні з індивідуальним підходом базується на аналітиці даних і глибокому розумінні потреб клієнтів - можна значно підвищити якість р</w:t>
      </w:r>
      <w:r>
        <w:t xml:space="preserve">оботи </w:t>
      </w:r>
      <w:proofErr w:type="spellStart"/>
      <w:r>
        <w:t>освітньо-мовних</w:t>
      </w:r>
      <w:proofErr w:type="spellEnd"/>
      <w:r>
        <w:t xml:space="preserve"> шкіл. Такі кроки сприятимуть кращій </w:t>
      </w:r>
      <w:proofErr w:type="spellStart"/>
      <w:r>
        <w:t>утримуваності</w:t>
      </w:r>
      <w:proofErr w:type="spellEnd"/>
      <w:r>
        <w:t xml:space="preserve"> </w:t>
      </w:r>
      <w:proofErr w:type="spellStart"/>
      <w:r>
        <w:t>лідів</w:t>
      </w:r>
      <w:proofErr w:type="spellEnd"/>
      <w:r>
        <w:t xml:space="preserve"> у воронці продажів та закладатимуть основи для довгострокового лояльного партнерства з клієнтами.</w:t>
      </w:r>
    </w:p>
    <w:p w14:paraId="1267A17E" w14:textId="77777777" w:rsidR="00A13F87" w:rsidRDefault="00AE16AA">
      <w:pPr>
        <w:pStyle w:val="a3"/>
        <w:spacing w:before="2" w:line="360" w:lineRule="auto"/>
        <w:ind w:left="1" w:right="136" w:firstLine="719"/>
      </w:pPr>
      <w:r>
        <w:t xml:space="preserve">Удосконалення роботи на кожному етапі воронки продажів, безсумнівно, сприяє підвищенню </w:t>
      </w:r>
      <w:proofErr w:type="spellStart"/>
      <w:r>
        <w:t>конверсій</w:t>
      </w:r>
      <w:proofErr w:type="spellEnd"/>
      <w:r>
        <w:t>, проте це лише частина загальної стратегії. Щоб досягнути</w:t>
      </w:r>
      <w:r>
        <w:rPr>
          <w:spacing w:val="-11"/>
        </w:rPr>
        <w:t xml:space="preserve"> </w:t>
      </w:r>
      <w:r>
        <w:t>максимальних</w:t>
      </w:r>
      <w:r>
        <w:rPr>
          <w:spacing w:val="-12"/>
        </w:rPr>
        <w:t xml:space="preserve"> </w:t>
      </w:r>
      <w:r>
        <w:t>результатів</w:t>
      </w:r>
      <w:r>
        <w:rPr>
          <w:spacing w:val="-14"/>
        </w:rPr>
        <w:t xml:space="preserve"> </w:t>
      </w:r>
      <w:r>
        <w:t>необхідно</w:t>
      </w:r>
      <w:r>
        <w:rPr>
          <w:spacing w:val="-14"/>
        </w:rPr>
        <w:t xml:space="preserve"> </w:t>
      </w:r>
      <w:r>
        <w:t>зосередитися</w:t>
      </w:r>
      <w:r>
        <w:rPr>
          <w:spacing w:val="-13"/>
        </w:rPr>
        <w:t xml:space="preserve"> </w:t>
      </w:r>
      <w:r>
        <w:t>на</w:t>
      </w:r>
      <w:r>
        <w:rPr>
          <w:spacing w:val="-13"/>
        </w:rPr>
        <w:t xml:space="preserve"> </w:t>
      </w:r>
      <w:r>
        <w:t>залученні</w:t>
      </w:r>
      <w:r>
        <w:rPr>
          <w:spacing w:val="-15"/>
        </w:rPr>
        <w:t xml:space="preserve"> </w:t>
      </w:r>
      <w:r>
        <w:t xml:space="preserve">якісних, цільових </w:t>
      </w:r>
      <w:proofErr w:type="spellStart"/>
      <w:r>
        <w:t>лідів</w:t>
      </w:r>
      <w:proofErr w:type="spellEnd"/>
      <w:r>
        <w:t>, які мають висок</w:t>
      </w:r>
      <w:r>
        <w:t>ий потенціал для конверсії. Як ми зазначали у попередньому</w:t>
      </w:r>
      <w:r>
        <w:rPr>
          <w:spacing w:val="80"/>
          <w:w w:val="150"/>
        </w:rPr>
        <w:t xml:space="preserve"> </w:t>
      </w:r>
      <w:r>
        <w:t>пункті,</w:t>
      </w:r>
      <w:r>
        <w:rPr>
          <w:spacing w:val="80"/>
          <w:w w:val="150"/>
        </w:rPr>
        <w:t xml:space="preserve"> </w:t>
      </w:r>
      <w:r>
        <w:t>для</w:t>
      </w:r>
      <w:r>
        <w:rPr>
          <w:spacing w:val="80"/>
          <w:w w:val="150"/>
        </w:rPr>
        <w:t xml:space="preserve"> </w:t>
      </w:r>
      <w:r>
        <w:t>ринку</w:t>
      </w:r>
      <w:r>
        <w:rPr>
          <w:spacing w:val="80"/>
          <w:w w:val="150"/>
        </w:rPr>
        <w:t xml:space="preserve"> </w:t>
      </w:r>
      <w:proofErr w:type="spellStart"/>
      <w:r>
        <w:t>освітньо-мовних</w:t>
      </w:r>
      <w:proofErr w:type="spellEnd"/>
      <w:r>
        <w:rPr>
          <w:spacing w:val="80"/>
          <w:w w:val="150"/>
        </w:rPr>
        <w:t xml:space="preserve"> </w:t>
      </w:r>
      <w:r>
        <w:t>послуг</w:t>
      </w:r>
      <w:r>
        <w:rPr>
          <w:spacing w:val="80"/>
          <w:w w:val="150"/>
        </w:rPr>
        <w:t xml:space="preserve"> </w:t>
      </w:r>
      <w:r>
        <w:t>найефективнішим</w:t>
      </w:r>
    </w:p>
    <w:p w14:paraId="2CAB2B6E" w14:textId="77777777" w:rsidR="00A13F87" w:rsidRDefault="00A13F87">
      <w:pPr>
        <w:pStyle w:val="a3"/>
        <w:spacing w:line="360" w:lineRule="auto"/>
        <w:sectPr w:rsidR="00A13F87">
          <w:headerReference w:type="default" r:id="rId35"/>
          <w:pgSz w:w="11910" w:h="16840"/>
          <w:pgMar w:top="1040" w:right="425" w:bottom="280" w:left="1417" w:header="576" w:footer="0" w:gutter="0"/>
          <w:pgNumType w:start="104"/>
          <w:cols w:space="720"/>
        </w:sectPr>
      </w:pPr>
    </w:p>
    <w:p w14:paraId="3DADDE79" w14:textId="77777777" w:rsidR="00A13F87" w:rsidRDefault="00AE16AA">
      <w:pPr>
        <w:pStyle w:val="a3"/>
        <w:spacing w:before="79" w:line="362" w:lineRule="auto"/>
        <w:ind w:left="0" w:right="137"/>
        <w:jc w:val="right"/>
      </w:pPr>
      <w:r>
        <w:lastRenderedPageBreak/>
        <w:t>підходом</w:t>
      </w:r>
      <w:r>
        <w:rPr>
          <w:spacing w:val="-3"/>
        </w:rPr>
        <w:t xml:space="preserve"> </w:t>
      </w:r>
      <w:r>
        <w:t>є</w:t>
      </w:r>
      <w:r>
        <w:rPr>
          <w:spacing w:val="-4"/>
        </w:rPr>
        <w:t xml:space="preserve"> </w:t>
      </w:r>
      <w:r>
        <w:t>вхідний</w:t>
      </w:r>
      <w:r>
        <w:rPr>
          <w:spacing w:val="-6"/>
        </w:rPr>
        <w:t xml:space="preserve"> </w:t>
      </w:r>
      <w:r>
        <w:t>маркетинг.</w:t>
      </w:r>
      <w:r>
        <w:rPr>
          <w:spacing w:val="-4"/>
        </w:rPr>
        <w:t xml:space="preserve"> </w:t>
      </w:r>
      <w:r>
        <w:t>Підхід</w:t>
      </w:r>
      <w:r>
        <w:rPr>
          <w:spacing w:val="-5"/>
        </w:rPr>
        <w:t xml:space="preserve"> </w:t>
      </w:r>
      <w:r>
        <w:t>базується</w:t>
      </w:r>
      <w:r>
        <w:rPr>
          <w:spacing w:val="-4"/>
        </w:rPr>
        <w:t xml:space="preserve"> </w:t>
      </w:r>
      <w:r>
        <w:t>на</w:t>
      </w:r>
      <w:r>
        <w:rPr>
          <w:spacing w:val="-3"/>
        </w:rPr>
        <w:t xml:space="preserve"> </w:t>
      </w:r>
      <w:r>
        <w:t>залученні</w:t>
      </w:r>
      <w:r>
        <w:rPr>
          <w:spacing w:val="-5"/>
        </w:rPr>
        <w:t xml:space="preserve"> </w:t>
      </w:r>
      <w:r>
        <w:t>потенційних</w:t>
      </w:r>
      <w:r>
        <w:rPr>
          <w:spacing w:val="-2"/>
        </w:rPr>
        <w:t xml:space="preserve"> </w:t>
      </w:r>
      <w:r>
        <w:t xml:space="preserve">клієнтів через корисний контент, релевантні пропозиції та </w:t>
      </w:r>
      <w:proofErr w:type="spellStart"/>
      <w:r>
        <w:t>коректно</w:t>
      </w:r>
      <w:proofErr w:type="spellEnd"/>
      <w:r>
        <w:t xml:space="preserve"> продуману взаємодію.</w:t>
      </w:r>
    </w:p>
    <w:p w14:paraId="523C94AF" w14:textId="77777777" w:rsidR="00A13F87" w:rsidRDefault="00AE16AA">
      <w:pPr>
        <w:pStyle w:val="a3"/>
        <w:spacing w:line="360" w:lineRule="auto"/>
        <w:ind w:left="1" w:firstLine="719"/>
        <w:jc w:val="left"/>
      </w:pPr>
      <w:r>
        <w:t xml:space="preserve">Наведемо рекомендовані методи залучення </w:t>
      </w:r>
      <w:proofErr w:type="spellStart"/>
      <w:r>
        <w:t>лідів</w:t>
      </w:r>
      <w:proofErr w:type="spellEnd"/>
      <w:r>
        <w:t xml:space="preserve"> для школи ESL. Зведемо у таблицю 3.2 методи залучення цільових </w:t>
      </w:r>
      <w:proofErr w:type="spellStart"/>
      <w:r>
        <w:t>лідів</w:t>
      </w:r>
      <w:proofErr w:type="spellEnd"/>
      <w:r>
        <w:t xml:space="preserve"> для ринку </w:t>
      </w:r>
      <w:proofErr w:type="spellStart"/>
      <w:r>
        <w:t>освітньо-мовних</w:t>
      </w:r>
      <w:proofErr w:type="spellEnd"/>
      <w:r>
        <w:t xml:space="preserve"> послуг.</w:t>
      </w:r>
    </w:p>
    <w:p w14:paraId="7920D769" w14:textId="77777777" w:rsidR="00A13F87" w:rsidRDefault="00A13F87">
      <w:pPr>
        <w:pStyle w:val="a3"/>
        <w:spacing w:before="156"/>
        <w:ind w:left="0"/>
        <w:jc w:val="left"/>
      </w:pPr>
    </w:p>
    <w:p w14:paraId="7BF4CF2D" w14:textId="77777777" w:rsidR="00A13F87" w:rsidRDefault="00AE16AA">
      <w:pPr>
        <w:pStyle w:val="a3"/>
        <w:ind w:left="721"/>
        <w:jc w:val="left"/>
      </w:pPr>
      <w:r>
        <w:t>Таблиця</w:t>
      </w:r>
      <w:r>
        <w:rPr>
          <w:spacing w:val="-7"/>
        </w:rPr>
        <w:t xml:space="preserve"> </w:t>
      </w:r>
      <w:r>
        <w:t>3.2</w:t>
      </w:r>
      <w:r>
        <w:rPr>
          <w:spacing w:val="-4"/>
        </w:rPr>
        <w:t xml:space="preserve"> </w:t>
      </w:r>
      <w:r>
        <w:t>–</w:t>
      </w:r>
      <w:r>
        <w:rPr>
          <w:spacing w:val="-3"/>
        </w:rPr>
        <w:t xml:space="preserve"> </w:t>
      </w:r>
      <w:r>
        <w:t>Мето</w:t>
      </w:r>
      <w:r>
        <w:t>ди</w:t>
      </w:r>
      <w:r>
        <w:rPr>
          <w:spacing w:val="-5"/>
        </w:rPr>
        <w:t xml:space="preserve"> </w:t>
      </w:r>
      <w:r>
        <w:t>залучення</w:t>
      </w:r>
      <w:r>
        <w:rPr>
          <w:spacing w:val="-4"/>
        </w:rPr>
        <w:t xml:space="preserve"> </w:t>
      </w:r>
      <w:proofErr w:type="spellStart"/>
      <w:r>
        <w:t>лідів</w:t>
      </w:r>
      <w:proofErr w:type="spellEnd"/>
      <w:r>
        <w:rPr>
          <w:spacing w:val="-6"/>
        </w:rPr>
        <w:t xml:space="preserve"> </w:t>
      </w:r>
      <w:r>
        <w:t>для</w:t>
      </w:r>
      <w:r>
        <w:rPr>
          <w:spacing w:val="-4"/>
        </w:rPr>
        <w:t xml:space="preserve"> </w:t>
      </w:r>
      <w:r>
        <w:rPr>
          <w:spacing w:val="-2"/>
        </w:rPr>
        <w:t>«ESL»</w:t>
      </w:r>
    </w:p>
    <w:p w14:paraId="79BCF13F" w14:textId="77777777" w:rsidR="00A13F87" w:rsidRDefault="00A13F87">
      <w:pPr>
        <w:pStyle w:val="a3"/>
        <w:ind w:left="0"/>
        <w:jc w:val="left"/>
        <w:rPr>
          <w:sz w:val="14"/>
        </w:rPr>
      </w:pPr>
    </w:p>
    <w:tbl>
      <w:tblPr>
        <w:tblStyle w:val="TableNormal"/>
        <w:tblW w:w="0" w:type="auto"/>
        <w:tblInd w:w="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697"/>
        <w:gridCol w:w="2694"/>
        <w:gridCol w:w="2838"/>
        <w:gridCol w:w="2409"/>
      </w:tblGrid>
      <w:tr w:rsidR="00A13F87" w14:paraId="507E48AC" w14:textId="77777777">
        <w:trPr>
          <w:trHeight w:val="953"/>
        </w:trPr>
        <w:tc>
          <w:tcPr>
            <w:tcW w:w="1697" w:type="dxa"/>
          </w:tcPr>
          <w:p w14:paraId="6080007C" w14:textId="77777777" w:rsidR="00A13F87" w:rsidRDefault="00AE16AA">
            <w:pPr>
              <w:pStyle w:val="TableParagraph"/>
              <w:spacing w:line="276" w:lineRule="auto"/>
              <w:rPr>
                <w:sz w:val="24"/>
              </w:rPr>
            </w:pPr>
            <w:r>
              <w:rPr>
                <w:spacing w:val="-2"/>
                <w:sz w:val="24"/>
              </w:rPr>
              <w:t>Метод залучення</w:t>
            </w:r>
          </w:p>
          <w:p w14:paraId="299F85F7" w14:textId="77777777" w:rsidR="00A13F87" w:rsidRDefault="00AE16AA">
            <w:pPr>
              <w:pStyle w:val="TableParagraph"/>
              <w:rPr>
                <w:sz w:val="24"/>
              </w:rPr>
            </w:pPr>
            <w:proofErr w:type="spellStart"/>
            <w:r>
              <w:rPr>
                <w:spacing w:val="-2"/>
                <w:sz w:val="24"/>
              </w:rPr>
              <w:t>лідів</w:t>
            </w:r>
            <w:proofErr w:type="spellEnd"/>
          </w:p>
        </w:tc>
        <w:tc>
          <w:tcPr>
            <w:tcW w:w="2694" w:type="dxa"/>
          </w:tcPr>
          <w:p w14:paraId="67E3244D" w14:textId="77777777" w:rsidR="00A13F87" w:rsidRDefault="00AE16AA">
            <w:pPr>
              <w:pStyle w:val="TableParagraph"/>
              <w:spacing w:line="275" w:lineRule="exact"/>
              <w:rPr>
                <w:sz w:val="24"/>
              </w:rPr>
            </w:pPr>
            <w:r>
              <w:rPr>
                <w:sz w:val="24"/>
              </w:rPr>
              <w:t>Опис</w:t>
            </w:r>
            <w:r>
              <w:rPr>
                <w:spacing w:val="-2"/>
                <w:sz w:val="24"/>
              </w:rPr>
              <w:t xml:space="preserve"> методу</w:t>
            </w:r>
          </w:p>
        </w:tc>
        <w:tc>
          <w:tcPr>
            <w:tcW w:w="2838" w:type="dxa"/>
          </w:tcPr>
          <w:p w14:paraId="0FF49A6F" w14:textId="77777777" w:rsidR="00A13F87" w:rsidRDefault="00AE16AA">
            <w:pPr>
              <w:pStyle w:val="TableParagraph"/>
              <w:spacing w:line="276" w:lineRule="auto"/>
              <w:ind w:left="106" w:right="423"/>
              <w:rPr>
                <w:sz w:val="24"/>
              </w:rPr>
            </w:pPr>
            <w:r>
              <w:rPr>
                <w:sz w:val="24"/>
              </w:rPr>
              <w:t>Приклад</w:t>
            </w:r>
            <w:r>
              <w:rPr>
                <w:spacing w:val="-15"/>
                <w:sz w:val="24"/>
              </w:rPr>
              <w:t xml:space="preserve"> </w:t>
            </w:r>
            <w:r>
              <w:rPr>
                <w:sz w:val="24"/>
              </w:rPr>
              <w:t>застосування в «ESL»</w:t>
            </w:r>
          </w:p>
        </w:tc>
        <w:tc>
          <w:tcPr>
            <w:tcW w:w="2409" w:type="dxa"/>
          </w:tcPr>
          <w:p w14:paraId="35D53C7D" w14:textId="77777777" w:rsidR="00A13F87" w:rsidRDefault="00AE16AA">
            <w:pPr>
              <w:pStyle w:val="TableParagraph"/>
              <w:spacing w:line="276" w:lineRule="auto"/>
              <w:ind w:left="104" w:right="297"/>
              <w:rPr>
                <w:sz w:val="24"/>
              </w:rPr>
            </w:pPr>
            <w:r>
              <w:rPr>
                <w:spacing w:val="-2"/>
                <w:sz w:val="24"/>
              </w:rPr>
              <w:t>Очікуваний результат</w:t>
            </w:r>
          </w:p>
        </w:tc>
      </w:tr>
      <w:tr w:rsidR="00A13F87" w14:paraId="2841189F" w14:textId="77777777">
        <w:trPr>
          <w:trHeight w:val="1585"/>
        </w:trPr>
        <w:tc>
          <w:tcPr>
            <w:tcW w:w="1697" w:type="dxa"/>
          </w:tcPr>
          <w:p w14:paraId="17B6D058" w14:textId="77777777" w:rsidR="00A13F87" w:rsidRDefault="00AE16AA">
            <w:pPr>
              <w:pStyle w:val="TableParagraph"/>
              <w:spacing w:line="276" w:lineRule="auto"/>
              <w:rPr>
                <w:sz w:val="24"/>
              </w:rPr>
            </w:pPr>
            <w:r>
              <w:rPr>
                <w:spacing w:val="-2"/>
                <w:sz w:val="24"/>
              </w:rPr>
              <w:t>Контент- маркетинг</w:t>
            </w:r>
          </w:p>
        </w:tc>
        <w:tc>
          <w:tcPr>
            <w:tcW w:w="2694" w:type="dxa"/>
          </w:tcPr>
          <w:p w14:paraId="5B637BFC" w14:textId="77777777" w:rsidR="00A13F87" w:rsidRDefault="00AE16AA">
            <w:pPr>
              <w:pStyle w:val="TableParagraph"/>
              <w:spacing w:line="276" w:lineRule="auto"/>
              <w:ind w:right="90"/>
              <w:rPr>
                <w:sz w:val="24"/>
              </w:rPr>
            </w:pPr>
            <w:r>
              <w:rPr>
                <w:sz w:val="24"/>
              </w:rPr>
              <w:t xml:space="preserve">Створення та </w:t>
            </w:r>
            <w:r>
              <w:rPr>
                <w:spacing w:val="-2"/>
                <w:sz w:val="24"/>
              </w:rPr>
              <w:t xml:space="preserve">розповсюдження </w:t>
            </w:r>
            <w:r>
              <w:rPr>
                <w:sz w:val="24"/>
              </w:rPr>
              <w:t>цінного</w:t>
            </w:r>
            <w:r>
              <w:rPr>
                <w:spacing w:val="-15"/>
                <w:sz w:val="24"/>
              </w:rPr>
              <w:t xml:space="preserve"> </w:t>
            </w:r>
            <w:r>
              <w:rPr>
                <w:sz w:val="24"/>
              </w:rPr>
              <w:t>контенту,</w:t>
            </w:r>
            <w:r>
              <w:rPr>
                <w:spacing w:val="-15"/>
                <w:sz w:val="24"/>
              </w:rPr>
              <w:t xml:space="preserve"> </w:t>
            </w:r>
            <w:r>
              <w:rPr>
                <w:sz w:val="24"/>
              </w:rPr>
              <w:t>який відповідає інтересам</w:t>
            </w:r>
          </w:p>
          <w:p w14:paraId="12985F59" w14:textId="77777777" w:rsidR="00A13F87" w:rsidRDefault="00AE16AA">
            <w:pPr>
              <w:pStyle w:val="TableParagraph"/>
              <w:rPr>
                <w:sz w:val="24"/>
              </w:rPr>
            </w:pPr>
            <w:r>
              <w:rPr>
                <w:spacing w:val="-5"/>
                <w:sz w:val="24"/>
              </w:rPr>
              <w:t>ЦА.</w:t>
            </w:r>
          </w:p>
        </w:tc>
        <w:tc>
          <w:tcPr>
            <w:tcW w:w="2838" w:type="dxa"/>
          </w:tcPr>
          <w:p w14:paraId="7A8E82EA" w14:textId="77777777" w:rsidR="00A13F87" w:rsidRDefault="00AE16AA">
            <w:pPr>
              <w:pStyle w:val="TableParagraph"/>
              <w:spacing w:line="276" w:lineRule="auto"/>
              <w:ind w:left="106" w:right="99"/>
              <w:rPr>
                <w:sz w:val="24"/>
              </w:rPr>
            </w:pPr>
            <w:proofErr w:type="spellStart"/>
            <w:r>
              <w:rPr>
                <w:sz w:val="24"/>
              </w:rPr>
              <w:t>Вебінари</w:t>
            </w:r>
            <w:proofErr w:type="spellEnd"/>
            <w:r>
              <w:rPr>
                <w:sz w:val="24"/>
              </w:rPr>
              <w:t xml:space="preserve"> на тему "Як скласти</w:t>
            </w:r>
            <w:r>
              <w:rPr>
                <w:spacing w:val="-13"/>
                <w:sz w:val="24"/>
              </w:rPr>
              <w:t xml:space="preserve"> </w:t>
            </w:r>
            <w:r>
              <w:rPr>
                <w:sz w:val="24"/>
              </w:rPr>
              <w:t>IELTS",</w:t>
            </w:r>
            <w:r>
              <w:rPr>
                <w:spacing w:val="-13"/>
                <w:sz w:val="24"/>
              </w:rPr>
              <w:t xml:space="preserve"> </w:t>
            </w:r>
            <w:r>
              <w:rPr>
                <w:sz w:val="24"/>
              </w:rPr>
              <w:t>статті</w:t>
            </w:r>
            <w:r>
              <w:rPr>
                <w:spacing w:val="-12"/>
                <w:sz w:val="24"/>
              </w:rPr>
              <w:t xml:space="preserve"> </w:t>
            </w:r>
            <w:r>
              <w:rPr>
                <w:sz w:val="24"/>
              </w:rPr>
              <w:t>та блоги з порадами для вивчення англійської.</w:t>
            </w:r>
          </w:p>
        </w:tc>
        <w:tc>
          <w:tcPr>
            <w:tcW w:w="2409" w:type="dxa"/>
          </w:tcPr>
          <w:p w14:paraId="484143F1" w14:textId="77777777" w:rsidR="00A13F87" w:rsidRDefault="00AE16AA">
            <w:pPr>
              <w:pStyle w:val="TableParagraph"/>
              <w:spacing w:line="276" w:lineRule="auto"/>
              <w:ind w:left="104" w:right="297"/>
              <w:rPr>
                <w:sz w:val="24"/>
              </w:rPr>
            </w:pPr>
            <w:r>
              <w:rPr>
                <w:sz w:val="24"/>
              </w:rPr>
              <w:t>Підвищення</w:t>
            </w:r>
            <w:r>
              <w:rPr>
                <w:spacing w:val="-15"/>
                <w:sz w:val="24"/>
              </w:rPr>
              <w:t xml:space="preserve"> </w:t>
            </w:r>
            <w:r>
              <w:rPr>
                <w:sz w:val="24"/>
              </w:rPr>
              <w:t>довіри до бренду,</w:t>
            </w:r>
          </w:p>
          <w:p w14:paraId="0AD854FD" w14:textId="77777777" w:rsidR="00A13F87" w:rsidRDefault="00AE16AA">
            <w:pPr>
              <w:pStyle w:val="TableParagraph"/>
              <w:spacing w:line="278" w:lineRule="auto"/>
              <w:ind w:left="104"/>
              <w:rPr>
                <w:sz w:val="24"/>
              </w:rPr>
            </w:pPr>
            <w:r>
              <w:rPr>
                <w:sz w:val="24"/>
              </w:rPr>
              <w:t>залучення</w:t>
            </w:r>
            <w:r>
              <w:rPr>
                <w:spacing w:val="-15"/>
                <w:sz w:val="24"/>
              </w:rPr>
              <w:t xml:space="preserve"> </w:t>
            </w:r>
            <w:proofErr w:type="spellStart"/>
            <w:r>
              <w:rPr>
                <w:sz w:val="24"/>
              </w:rPr>
              <w:t>лідів</w:t>
            </w:r>
            <w:proofErr w:type="spellEnd"/>
            <w:r>
              <w:rPr>
                <w:spacing w:val="-15"/>
                <w:sz w:val="24"/>
              </w:rPr>
              <w:t xml:space="preserve"> </w:t>
            </w:r>
            <w:r>
              <w:rPr>
                <w:sz w:val="24"/>
              </w:rPr>
              <w:t>через заповнення форм.</w:t>
            </w:r>
          </w:p>
        </w:tc>
      </w:tr>
      <w:tr w:rsidR="00A13F87" w14:paraId="2FC31CB6" w14:textId="77777777">
        <w:trPr>
          <w:trHeight w:val="1588"/>
        </w:trPr>
        <w:tc>
          <w:tcPr>
            <w:tcW w:w="1697" w:type="dxa"/>
          </w:tcPr>
          <w:p w14:paraId="645A53C4" w14:textId="77777777" w:rsidR="00A13F87" w:rsidRDefault="00AE16AA">
            <w:pPr>
              <w:pStyle w:val="TableParagraph"/>
              <w:spacing w:line="275" w:lineRule="exact"/>
              <w:rPr>
                <w:sz w:val="24"/>
              </w:rPr>
            </w:pPr>
            <w:r>
              <w:rPr>
                <w:spacing w:val="-4"/>
                <w:sz w:val="24"/>
              </w:rPr>
              <w:t>SEO-</w:t>
            </w:r>
          </w:p>
          <w:p w14:paraId="784C7565" w14:textId="77777777" w:rsidR="00A13F87" w:rsidRDefault="00AE16AA">
            <w:pPr>
              <w:pStyle w:val="TableParagraph"/>
              <w:spacing w:before="43"/>
              <w:rPr>
                <w:sz w:val="24"/>
              </w:rPr>
            </w:pPr>
            <w:r>
              <w:rPr>
                <w:spacing w:val="-2"/>
                <w:sz w:val="24"/>
              </w:rPr>
              <w:t>оптимізація</w:t>
            </w:r>
          </w:p>
        </w:tc>
        <w:tc>
          <w:tcPr>
            <w:tcW w:w="2694" w:type="dxa"/>
          </w:tcPr>
          <w:p w14:paraId="284092D0" w14:textId="77777777" w:rsidR="00A13F87" w:rsidRDefault="00AE16AA">
            <w:pPr>
              <w:pStyle w:val="TableParagraph"/>
              <w:spacing w:line="276" w:lineRule="auto"/>
              <w:ind w:right="205"/>
              <w:rPr>
                <w:sz w:val="24"/>
              </w:rPr>
            </w:pPr>
            <w:r>
              <w:rPr>
                <w:sz w:val="24"/>
              </w:rPr>
              <w:t>Поліпшення</w:t>
            </w:r>
            <w:r>
              <w:rPr>
                <w:spacing w:val="-15"/>
                <w:sz w:val="24"/>
              </w:rPr>
              <w:t xml:space="preserve"> </w:t>
            </w:r>
            <w:r>
              <w:rPr>
                <w:sz w:val="24"/>
              </w:rPr>
              <w:t xml:space="preserve">видимості сайту в пошукових системах через </w:t>
            </w:r>
            <w:proofErr w:type="spellStart"/>
            <w:r>
              <w:rPr>
                <w:spacing w:val="-2"/>
                <w:sz w:val="24"/>
              </w:rPr>
              <w:t>релевант</w:t>
            </w:r>
            <w:proofErr w:type="spellEnd"/>
            <w:r>
              <w:rPr>
                <w:spacing w:val="-2"/>
                <w:sz w:val="24"/>
              </w:rPr>
              <w:t>-</w:t>
            </w:r>
          </w:p>
          <w:p w14:paraId="504CF76C" w14:textId="77777777" w:rsidR="00A13F87" w:rsidRDefault="00AE16AA">
            <w:pPr>
              <w:pStyle w:val="TableParagraph"/>
              <w:rPr>
                <w:sz w:val="24"/>
              </w:rPr>
            </w:pPr>
            <w:r>
              <w:rPr>
                <w:sz w:val="24"/>
              </w:rPr>
              <w:t>ні</w:t>
            </w:r>
            <w:r>
              <w:rPr>
                <w:spacing w:val="-1"/>
                <w:sz w:val="24"/>
              </w:rPr>
              <w:t xml:space="preserve"> </w:t>
            </w:r>
            <w:r>
              <w:rPr>
                <w:sz w:val="24"/>
              </w:rPr>
              <w:t xml:space="preserve">ключові </w:t>
            </w:r>
            <w:r>
              <w:rPr>
                <w:spacing w:val="-2"/>
                <w:sz w:val="24"/>
              </w:rPr>
              <w:t>слова.</w:t>
            </w:r>
          </w:p>
        </w:tc>
        <w:tc>
          <w:tcPr>
            <w:tcW w:w="2838" w:type="dxa"/>
          </w:tcPr>
          <w:p w14:paraId="33BCDD7A" w14:textId="77777777" w:rsidR="00A13F87" w:rsidRDefault="00AE16AA">
            <w:pPr>
              <w:pStyle w:val="TableParagraph"/>
              <w:spacing w:line="276" w:lineRule="auto"/>
              <w:ind w:left="106" w:right="120"/>
              <w:rPr>
                <w:sz w:val="24"/>
              </w:rPr>
            </w:pPr>
            <w:r>
              <w:rPr>
                <w:sz w:val="24"/>
              </w:rPr>
              <w:t xml:space="preserve">Написання статей на теми "Кращі курси англійської для </w:t>
            </w:r>
            <w:proofErr w:type="spellStart"/>
            <w:r>
              <w:rPr>
                <w:sz w:val="24"/>
              </w:rPr>
              <w:t>проф</w:t>
            </w:r>
            <w:proofErr w:type="spellEnd"/>
            <w:r>
              <w:rPr>
                <w:sz w:val="24"/>
              </w:rPr>
              <w:t xml:space="preserve"> діяльності",</w:t>
            </w:r>
            <w:r>
              <w:rPr>
                <w:spacing w:val="-15"/>
                <w:sz w:val="24"/>
              </w:rPr>
              <w:t xml:space="preserve"> </w:t>
            </w:r>
            <w:r>
              <w:rPr>
                <w:sz w:val="24"/>
              </w:rPr>
              <w:t>"Як</w:t>
            </w:r>
            <w:r>
              <w:rPr>
                <w:spacing w:val="-15"/>
                <w:sz w:val="24"/>
              </w:rPr>
              <w:t xml:space="preserve"> </w:t>
            </w:r>
            <w:r>
              <w:rPr>
                <w:sz w:val="24"/>
              </w:rPr>
              <w:t>швидко</w:t>
            </w:r>
          </w:p>
          <w:p w14:paraId="6F8952BB" w14:textId="77777777" w:rsidR="00A13F87" w:rsidRDefault="00AE16AA">
            <w:pPr>
              <w:pStyle w:val="TableParagraph"/>
              <w:ind w:left="106"/>
              <w:rPr>
                <w:sz w:val="24"/>
              </w:rPr>
            </w:pPr>
            <w:r>
              <w:rPr>
                <w:sz w:val="24"/>
              </w:rPr>
              <w:t>вивчити</w:t>
            </w:r>
            <w:r>
              <w:rPr>
                <w:spacing w:val="-3"/>
                <w:sz w:val="24"/>
              </w:rPr>
              <w:t xml:space="preserve"> </w:t>
            </w:r>
            <w:r>
              <w:rPr>
                <w:spacing w:val="-2"/>
                <w:sz w:val="24"/>
              </w:rPr>
              <w:t>мову".</w:t>
            </w:r>
          </w:p>
        </w:tc>
        <w:tc>
          <w:tcPr>
            <w:tcW w:w="2409" w:type="dxa"/>
          </w:tcPr>
          <w:p w14:paraId="0237BFBB" w14:textId="77777777" w:rsidR="00A13F87" w:rsidRDefault="00AE16AA">
            <w:pPr>
              <w:pStyle w:val="TableParagraph"/>
              <w:spacing w:line="276" w:lineRule="auto"/>
              <w:ind w:left="104" w:right="292"/>
              <w:rPr>
                <w:sz w:val="24"/>
              </w:rPr>
            </w:pPr>
            <w:r>
              <w:rPr>
                <w:sz w:val="24"/>
              </w:rPr>
              <w:t>Притік</w:t>
            </w:r>
            <w:r>
              <w:rPr>
                <w:spacing w:val="-15"/>
                <w:sz w:val="24"/>
              </w:rPr>
              <w:t xml:space="preserve"> </w:t>
            </w:r>
            <w:r>
              <w:rPr>
                <w:sz w:val="24"/>
              </w:rPr>
              <w:t xml:space="preserve">органічного трафіку з високою </w:t>
            </w:r>
            <w:r>
              <w:rPr>
                <w:spacing w:val="-2"/>
                <w:sz w:val="24"/>
              </w:rPr>
              <w:t>конверсійною спроможністю.</w:t>
            </w:r>
          </w:p>
        </w:tc>
      </w:tr>
      <w:tr w:rsidR="00A13F87" w14:paraId="2AB86567" w14:textId="77777777">
        <w:trPr>
          <w:trHeight w:val="1269"/>
        </w:trPr>
        <w:tc>
          <w:tcPr>
            <w:tcW w:w="1697" w:type="dxa"/>
          </w:tcPr>
          <w:p w14:paraId="6B31394D" w14:textId="77777777" w:rsidR="00A13F87" w:rsidRDefault="00AE16AA">
            <w:pPr>
              <w:pStyle w:val="TableParagraph"/>
              <w:spacing w:line="276" w:lineRule="auto"/>
              <w:ind w:right="570"/>
              <w:jc w:val="both"/>
              <w:rPr>
                <w:sz w:val="24"/>
              </w:rPr>
            </w:pPr>
            <w:r>
              <w:rPr>
                <w:spacing w:val="-2"/>
                <w:sz w:val="24"/>
              </w:rPr>
              <w:t xml:space="preserve">Соціальні </w:t>
            </w:r>
            <w:r>
              <w:rPr>
                <w:sz w:val="24"/>
              </w:rPr>
              <w:t>мережі</w:t>
            </w:r>
            <w:r>
              <w:rPr>
                <w:spacing w:val="-15"/>
                <w:sz w:val="24"/>
              </w:rPr>
              <w:t xml:space="preserve"> </w:t>
            </w:r>
            <w:r>
              <w:rPr>
                <w:sz w:val="24"/>
              </w:rPr>
              <w:t xml:space="preserve">та </w:t>
            </w:r>
            <w:proofErr w:type="spellStart"/>
            <w:r>
              <w:rPr>
                <w:spacing w:val="-2"/>
                <w:sz w:val="24"/>
              </w:rPr>
              <w:t>таргетинг</w:t>
            </w:r>
            <w:proofErr w:type="spellEnd"/>
          </w:p>
        </w:tc>
        <w:tc>
          <w:tcPr>
            <w:tcW w:w="2694" w:type="dxa"/>
          </w:tcPr>
          <w:p w14:paraId="5A701EE1" w14:textId="77777777" w:rsidR="00A13F87" w:rsidRDefault="00AE16AA">
            <w:pPr>
              <w:pStyle w:val="TableParagraph"/>
              <w:spacing w:line="276" w:lineRule="auto"/>
              <w:rPr>
                <w:sz w:val="24"/>
              </w:rPr>
            </w:pPr>
            <w:r>
              <w:rPr>
                <w:sz w:val="24"/>
              </w:rPr>
              <w:t>Використання платної реклами та органічного контенту</w:t>
            </w:r>
            <w:r>
              <w:rPr>
                <w:spacing w:val="-15"/>
                <w:sz w:val="24"/>
              </w:rPr>
              <w:t xml:space="preserve"> </w:t>
            </w:r>
            <w:r>
              <w:rPr>
                <w:sz w:val="24"/>
              </w:rPr>
              <w:t>у</w:t>
            </w:r>
            <w:r>
              <w:rPr>
                <w:spacing w:val="-15"/>
                <w:sz w:val="24"/>
              </w:rPr>
              <w:t xml:space="preserve"> </w:t>
            </w:r>
            <w:r>
              <w:rPr>
                <w:sz w:val="24"/>
              </w:rPr>
              <w:t>соцмережах.</w:t>
            </w:r>
          </w:p>
        </w:tc>
        <w:tc>
          <w:tcPr>
            <w:tcW w:w="2838" w:type="dxa"/>
          </w:tcPr>
          <w:p w14:paraId="1A5D8AC3" w14:textId="77777777" w:rsidR="00A13F87" w:rsidRDefault="00AE16AA">
            <w:pPr>
              <w:pStyle w:val="TableParagraph"/>
              <w:spacing w:line="276" w:lineRule="auto"/>
              <w:ind w:left="106" w:right="242"/>
              <w:rPr>
                <w:sz w:val="24"/>
              </w:rPr>
            </w:pPr>
            <w:proofErr w:type="spellStart"/>
            <w:r>
              <w:rPr>
                <w:sz w:val="24"/>
              </w:rPr>
              <w:t>Таргетована</w:t>
            </w:r>
            <w:proofErr w:type="spellEnd"/>
            <w:r>
              <w:rPr>
                <w:spacing w:val="-15"/>
                <w:sz w:val="24"/>
              </w:rPr>
              <w:t xml:space="preserve"> </w:t>
            </w:r>
            <w:r>
              <w:rPr>
                <w:sz w:val="24"/>
              </w:rPr>
              <w:t>реклама</w:t>
            </w:r>
            <w:r>
              <w:rPr>
                <w:spacing w:val="-15"/>
                <w:sz w:val="24"/>
              </w:rPr>
              <w:t xml:space="preserve"> </w:t>
            </w:r>
            <w:r>
              <w:rPr>
                <w:sz w:val="24"/>
              </w:rPr>
              <w:t xml:space="preserve">на </w:t>
            </w:r>
            <w:proofErr w:type="spellStart"/>
            <w:r>
              <w:rPr>
                <w:sz w:val="24"/>
              </w:rPr>
              <w:t>Facebook</w:t>
            </w:r>
            <w:proofErr w:type="spellEnd"/>
            <w:r>
              <w:rPr>
                <w:sz w:val="24"/>
              </w:rPr>
              <w:t xml:space="preserve"> для молодих фахівців, які шукають</w:t>
            </w:r>
          </w:p>
          <w:p w14:paraId="11A11955" w14:textId="77777777" w:rsidR="00A13F87" w:rsidRDefault="00AE16AA">
            <w:pPr>
              <w:pStyle w:val="TableParagraph"/>
              <w:spacing w:line="274" w:lineRule="exact"/>
              <w:ind w:left="106"/>
              <w:rPr>
                <w:sz w:val="24"/>
              </w:rPr>
            </w:pPr>
            <w:proofErr w:type="spellStart"/>
            <w:r>
              <w:rPr>
                <w:sz w:val="24"/>
              </w:rPr>
              <w:t>мовні</w:t>
            </w:r>
            <w:proofErr w:type="spellEnd"/>
            <w:r>
              <w:rPr>
                <w:spacing w:val="-3"/>
                <w:sz w:val="24"/>
              </w:rPr>
              <w:t xml:space="preserve"> </w:t>
            </w:r>
            <w:r>
              <w:rPr>
                <w:spacing w:val="-2"/>
                <w:sz w:val="24"/>
              </w:rPr>
              <w:t>курси.</w:t>
            </w:r>
          </w:p>
        </w:tc>
        <w:tc>
          <w:tcPr>
            <w:tcW w:w="2409" w:type="dxa"/>
          </w:tcPr>
          <w:p w14:paraId="6C559816" w14:textId="77777777" w:rsidR="00A13F87" w:rsidRDefault="00AE16AA">
            <w:pPr>
              <w:pStyle w:val="TableParagraph"/>
              <w:spacing w:line="276" w:lineRule="auto"/>
              <w:ind w:left="104" w:right="157"/>
              <w:rPr>
                <w:sz w:val="24"/>
              </w:rPr>
            </w:pPr>
            <w:r>
              <w:rPr>
                <w:sz w:val="24"/>
              </w:rPr>
              <w:t xml:space="preserve">Залучення </w:t>
            </w:r>
            <w:proofErr w:type="spellStart"/>
            <w:r>
              <w:rPr>
                <w:sz w:val="24"/>
              </w:rPr>
              <w:t>лідів</w:t>
            </w:r>
            <w:proofErr w:type="spellEnd"/>
            <w:r>
              <w:rPr>
                <w:sz w:val="24"/>
              </w:rPr>
              <w:t xml:space="preserve"> з чітко визначених демографічних</w:t>
            </w:r>
            <w:r>
              <w:rPr>
                <w:spacing w:val="-15"/>
                <w:sz w:val="24"/>
              </w:rPr>
              <w:t xml:space="preserve"> </w:t>
            </w:r>
            <w:r>
              <w:rPr>
                <w:sz w:val="24"/>
              </w:rPr>
              <w:t>груп.</w:t>
            </w:r>
          </w:p>
        </w:tc>
      </w:tr>
      <w:tr w:rsidR="00A13F87" w14:paraId="71F582D9" w14:textId="77777777">
        <w:trPr>
          <w:trHeight w:val="1269"/>
        </w:trPr>
        <w:tc>
          <w:tcPr>
            <w:tcW w:w="1697" w:type="dxa"/>
          </w:tcPr>
          <w:p w14:paraId="7F16D8FC" w14:textId="77777777" w:rsidR="00A13F87" w:rsidRDefault="00AE16AA">
            <w:pPr>
              <w:pStyle w:val="TableParagraph"/>
              <w:spacing w:line="275" w:lineRule="exact"/>
              <w:rPr>
                <w:sz w:val="24"/>
              </w:rPr>
            </w:pPr>
            <w:r>
              <w:rPr>
                <w:spacing w:val="-2"/>
                <w:sz w:val="24"/>
              </w:rPr>
              <w:t>Лід-магніти</w:t>
            </w:r>
          </w:p>
        </w:tc>
        <w:tc>
          <w:tcPr>
            <w:tcW w:w="2694" w:type="dxa"/>
          </w:tcPr>
          <w:p w14:paraId="2A8F4112" w14:textId="77777777" w:rsidR="00A13F87" w:rsidRDefault="00AE16AA">
            <w:pPr>
              <w:pStyle w:val="TableParagraph"/>
              <w:spacing w:line="276" w:lineRule="auto"/>
              <w:rPr>
                <w:sz w:val="24"/>
              </w:rPr>
            </w:pPr>
            <w:r>
              <w:rPr>
                <w:sz w:val="24"/>
              </w:rPr>
              <w:t>Пропозиції</w:t>
            </w:r>
            <w:r>
              <w:rPr>
                <w:spacing w:val="-15"/>
                <w:sz w:val="24"/>
              </w:rPr>
              <w:t xml:space="preserve"> </w:t>
            </w:r>
            <w:r>
              <w:rPr>
                <w:sz w:val="24"/>
              </w:rPr>
              <w:t>цінності</w:t>
            </w:r>
            <w:r>
              <w:rPr>
                <w:spacing w:val="-15"/>
                <w:sz w:val="24"/>
              </w:rPr>
              <w:t xml:space="preserve"> </w:t>
            </w:r>
            <w:r>
              <w:rPr>
                <w:sz w:val="24"/>
              </w:rPr>
              <w:t xml:space="preserve">в обмін на контактну </w:t>
            </w:r>
            <w:r>
              <w:rPr>
                <w:spacing w:val="-2"/>
                <w:sz w:val="24"/>
              </w:rPr>
              <w:t>інформацію.</w:t>
            </w:r>
          </w:p>
        </w:tc>
        <w:tc>
          <w:tcPr>
            <w:tcW w:w="2838" w:type="dxa"/>
          </w:tcPr>
          <w:p w14:paraId="54C01D63" w14:textId="77777777" w:rsidR="00A13F87" w:rsidRDefault="00AE16AA">
            <w:pPr>
              <w:pStyle w:val="TableParagraph"/>
              <w:spacing w:line="276" w:lineRule="auto"/>
              <w:ind w:left="106" w:right="99"/>
              <w:rPr>
                <w:sz w:val="24"/>
              </w:rPr>
            </w:pPr>
            <w:r>
              <w:rPr>
                <w:sz w:val="24"/>
              </w:rPr>
              <w:t>Безкоштовний пробний урок,</w:t>
            </w:r>
            <w:r>
              <w:rPr>
                <w:spacing w:val="-13"/>
                <w:sz w:val="24"/>
              </w:rPr>
              <w:t xml:space="preserve"> </w:t>
            </w:r>
            <w:r>
              <w:rPr>
                <w:sz w:val="24"/>
              </w:rPr>
              <w:t>чек-лист</w:t>
            </w:r>
            <w:r>
              <w:rPr>
                <w:spacing w:val="-13"/>
                <w:sz w:val="24"/>
              </w:rPr>
              <w:t xml:space="preserve"> </w:t>
            </w:r>
            <w:r>
              <w:rPr>
                <w:sz w:val="24"/>
              </w:rPr>
              <w:t>"10</w:t>
            </w:r>
            <w:r>
              <w:rPr>
                <w:spacing w:val="-13"/>
                <w:sz w:val="24"/>
              </w:rPr>
              <w:t xml:space="preserve"> </w:t>
            </w:r>
            <w:r>
              <w:rPr>
                <w:sz w:val="24"/>
              </w:rPr>
              <w:t>порад для швидкого вивчення</w:t>
            </w:r>
          </w:p>
          <w:p w14:paraId="6934549A" w14:textId="77777777" w:rsidR="00A13F87" w:rsidRDefault="00AE16AA">
            <w:pPr>
              <w:pStyle w:val="TableParagraph"/>
              <w:ind w:left="106"/>
              <w:rPr>
                <w:sz w:val="24"/>
              </w:rPr>
            </w:pPr>
            <w:r>
              <w:rPr>
                <w:spacing w:val="-2"/>
                <w:sz w:val="24"/>
              </w:rPr>
              <w:t>мови".</w:t>
            </w:r>
          </w:p>
        </w:tc>
        <w:tc>
          <w:tcPr>
            <w:tcW w:w="2409" w:type="dxa"/>
          </w:tcPr>
          <w:p w14:paraId="179E7888" w14:textId="77777777" w:rsidR="00A13F87" w:rsidRDefault="00AE16AA">
            <w:pPr>
              <w:pStyle w:val="TableParagraph"/>
              <w:spacing w:line="276" w:lineRule="auto"/>
              <w:ind w:left="104" w:right="150"/>
              <w:rPr>
                <w:sz w:val="24"/>
              </w:rPr>
            </w:pPr>
            <w:r>
              <w:rPr>
                <w:sz w:val="24"/>
              </w:rPr>
              <w:t xml:space="preserve">Збільшення бази </w:t>
            </w:r>
            <w:proofErr w:type="spellStart"/>
            <w:r>
              <w:rPr>
                <w:sz w:val="24"/>
              </w:rPr>
              <w:t>лідів</w:t>
            </w:r>
            <w:proofErr w:type="spellEnd"/>
            <w:r>
              <w:rPr>
                <w:sz w:val="24"/>
              </w:rPr>
              <w:t xml:space="preserve"> через добровільне</w:t>
            </w:r>
            <w:r>
              <w:rPr>
                <w:spacing w:val="-15"/>
                <w:sz w:val="24"/>
              </w:rPr>
              <w:t xml:space="preserve"> </w:t>
            </w:r>
            <w:r>
              <w:rPr>
                <w:sz w:val="24"/>
              </w:rPr>
              <w:t>надання</w:t>
            </w:r>
          </w:p>
          <w:p w14:paraId="3582B20E" w14:textId="77777777" w:rsidR="00A13F87" w:rsidRDefault="00AE16AA">
            <w:pPr>
              <w:pStyle w:val="TableParagraph"/>
              <w:ind w:left="104"/>
              <w:rPr>
                <w:sz w:val="24"/>
              </w:rPr>
            </w:pPr>
            <w:r>
              <w:rPr>
                <w:spacing w:val="-2"/>
                <w:sz w:val="24"/>
              </w:rPr>
              <w:t>контактів.</w:t>
            </w:r>
          </w:p>
        </w:tc>
      </w:tr>
      <w:tr w:rsidR="00A13F87" w14:paraId="6E101E78" w14:textId="77777777">
        <w:trPr>
          <w:trHeight w:val="1269"/>
        </w:trPr>
        <w:tc>
          <w:tcPr>
            <w:tcW w:w="1697" w:type="dxa"/>
          </w:tcPr>
          <w:p w14:paraId="72A9AEC6" w14:textId="77777777" w:rsidR="00A13F87" w:rsidRDefault="00AE16AA">
            <w:pPr>
              <w:pStyle w:val="TableParagraph"/>
              <w:spacing w:line="276" w:lineRule="auto"/>
              <w:rPr>
                <w:sz w:val="24"/>
              </w:rPr>
            </w:pPr>
            <w:proofErr w:type="spellStart"/>
            <w:r>
              <w:rPr>
                <w:spacing w:val="-2"/>
                <w:sz w:val="24"/>
              </w:rPr>
              <w:t>Реферальні</w:t>
            </w:r>
            <w:proofErr w:type="spellEnd"/>
            <w:r>
              <w:rPr>
                <w:spacing w:val="-2"/>
                <w:sz w:val="24"/>
              </w:rPr>
              <w:t xml:space="preserve"> програми</w:t>
            </w:r>
          </w:p>
        </w:tc>
        <w:tc>
          <w:tcPr>
            <w:tcW w:w="2694" w:type="dxa"/>
          </w:tcPr>
          <w:p w14:paraId="72A2CA27" w14:textId="77777777" w:rsidR="00A13F87" w:rsidRDefault="00AE16AA">
            <w:pPr>
              <w:pStyle w:val="TableParagraph"/>
              <w:spacing w:line="276" w:lineRule="auto"/>
              <w:ind w:right="449"/>
              <w:rPr>
                <w:sz w:val="24"/>
              </w:rPr>
            </w:pPr>
            <w:r>
              <w:rPr>
                <w:sz w:val="24"/>
              </w:rPr>
              <w:t>Мотивація</w:t>
            </w:r>
            <w:r>
              <w:rPr>
                <w:spacing w:val="-15"/>
                <w:sz w:val="24"/>
              </w:rPr>
              <w:t xml:space="preserve"> </w:t>
            </w:r>
            <w:r>
              <w:rPr>
                <w:sz w:val="24"/>
              </w:rPr>
              <w:t xml:space="preserve">існуючих клієнтів залучати </w:t>
            </w:r>
            <w:r>
              <w:rPr>
                <w:spacing w:val="-2"/>
                <w:sz w:val="24"/>
              </w:rPr>
              <w:t>нових.</w:t>
            </w:r>
          </w:p>
        </w:tc>
        <w:tc>
          <w:tcPr>
            <w:tcW w:w="2838" w:type="dxa"/>
          </w:tcPr>
          <w:p w14:paraId="6A322D7B" w14:textId="77777777" w:rsidR="00A13F87" w:rsidRDefault="00AE16AA">
            <w:pPr>
              <w:pStyle w:val="TableParagraph"/>
              <w:spacing w:line="276" w:lineRule="auto"/>
              <w:ind w:left="106" w:right="242"/>
              <w:rPr>
                <w:sz w:val="24"/>
              </w:rPr>
            </w:pPr>
            <w:r>
              <w:rPr>
                <w:sz w:val="24"/>
              </w:rPr>
              <w:t>Знижка на навчання за приведення</w:t>
            </w:r>
            <w:r>
              <w:rPr>
                <w:spacing w:val="-15"/>
                <w:sz w:val="24"/>
              </w:rPr>
              <w:t xml:space="preserve"> </w:t>
            </w:r>
            <w:r>
              <w:rPr>
                <w:sz w:val="24"/>
              </w:rPr>
              <w:t>друга,</w:t>
            </w:r>
            <w:r>
              <w:rPr>
                <w:spacing w:val="-15"/>
                <w:sz w:val="24"/>
              </w:rPr>
              <w:t xml:space="preserve"> </w:t>
            </w:r>
            <w:r>
              <w:rPr>
                <w:sz w:val="24"/>
              </w:rPr>
              <w:t>який також зареєструється</w:t>
            </w:r>
          </w:p>
          <w:p w14:paraId="2207B681" w14:textId="77777777" w:rsidR="00A13F87" w:rsidRDefault="00AE16AA">
            <w:pPr>
              <w:pStyle w:val="TableParagraph"/>
              <w:ind w:left="106"/>
              <w:rPr>
                <w:sz w:val="24"/>
              </w:rPr>
            </w:pPr>
            <w:r>
              <w:rPr>
                <w:sz w:val="24"/>
              </w:rPr>
              <w:t>на</w:t>
            </w:r>
            <w:r>
              <w:rPr>
                <w:spacing w:val="-1"/>
                <w:sz w:val="24"/>
              </w:rPr>
              <w:t xml:space="preserve"> </w:t>
            </w:r>
            <w:r>
              <w:rPr>
                <w:spacing w:val="-2"/>
                <w:sz w:val="24"/>
              </w:rPr>
              <w:t>курс.</w:t>
            </w:r>
          </w:p>
        </w:tc>
        <w:tc>
          <w:tcPr>
            <w:tcW w:w="2409" w:type="dxa"/>
          </w:tcPr>
          <w:p w14:paraId="1CF13F25" w14:textId="77777777" w:rsidR="00A13F87" w:rsidRDefault="00AE16AA">
            <w:pPr>
              <w:pStyle w:val="TableParagraph"/>
              <w:spacing w:line="276" w:lineRule="auto"/>
              <w:ind w:left="104" w:right="173"/>
              <w:jc w:val="both"/>
              <w:rPr>
                <w:sz w:val="24"/>
              </w:rPr>
            </w:pPr>
            <w:r>
              <w:rPr>
                <w:sz w:val="24"/>
              </w:rPr>
              <w:t>Притік</w:t>
            </w:r>
            <w:r>
              <w:rPr>
                <w:spacing w:val="-12"/>
                <w:sz w:val="24"/>
              </w:rPr>
              <w:t xml:space="preserve"> </w:t>
            </w:r>
            <w:proofErr w:type="spellStart"/>
            <w:r>
              <w:rPr>
                <w:sz w:val="24"/>
              </w:rPr>
              <w:t>лідів</w:t>
            </w:r>
            <w:proofErr w:type="spellEnd"/>
            <w:r>
              <w:rPr>
                <w:sz w:val="24"/>
              </w:rPr>
              <w:t>,</w:t>
            </w:r>
            <w:r>
              <w:rPr>
                <w:spacing w:val="-12"/>
                <w:sz w:val="24"/>
              </w:rPr>
              <w:t xml:space="preserve"> </w:t>
            </w:r>
            <w:r>
              <w:rPr>
                <w:sz w:val="24"/>
              </w:rPr>
              <w:t>які</w:t>
            </w:r>
            <w:r>
              <w:rPr>
                <w:spacing w:val="-13"/>
                <w:sz w:val="24"/>
              </w:rPr>
              <w:t xml:space="preserve"> </w:t>
            </w:r>
            <w:r>
              <w:rPr>
                <w:sz w:val="24"/>
              </w:rPr>
              <w:t>вже мають рекомендації від знайомих.</w:t>
            </w:r>
          </w:p>
        </w:tc>
      </w:tr>
      <w:tr w:rsidR="00A13F87" w14:paraId="5A972A5F" w14:textId="77777777">
        <w:trPr>
          <w:trHeight w:val="1269"/>
        </w:trPr>
        <w:tc>
          <w:tcPr>
            <w:tcW w:w="1697" w:type="dxa"/>
          </w:tcPr>
          <w:p w14:paraId="7B6DCBFD" w14:textId="77777777" w:rsidR="00A13F87" w:rsidRDefault="00AE16AA">
            <w:pPr>
              <w:pStyle w:val="TableParagraph"/>
              <w:spacing w:line="275" w:lineRule="exact"/>
              <w:rPr>
                <w:sz w:val="24"/>
              </w:rPr>
            </w:pPr>
            <w:proofErr w:type="spellStart"/>
            <w:r>
              <w:rPr>
                <w:sz w:val="24"/>
              </w:rPr>
              <w:t>Google</w:t>
            </w:r>
            <w:proofErr w:type="spellEnd"/>
            <w:r>
              <w:rPr>
                <w:spacing w:val="-1"/>
                <w:sz w:val="24"/>
              </w:rPr>
              <w:t xml:space="preserve"> </w:t>
            </w:r>
            <w:proofErr w:type="spellStart"/>
            <w:r>
              <w:rPr>
                <w:spacing w:val="-5"/>
                <w:sz w:val="24"/>
              </w:rPr>
              <w:t>Ads</w:t>
            </w:r>
            <w:proofErr w:type="spellEnd"/>
          </w:p>
        </w:tc>
        <w:tc>
          <w:tcPr>
            <w:tcW w:w="2694" w:type="dxa"/>
          </w:tcPr>
          <w:p w14:paraId="3E37A66A" w14:textId="77777777" w:rsidR="00A13F87" w:rsidRDefault="00AE16AA">
            <w:pPr>
              <w:pStyle w:val="TableParagraph"/>
              <w:spacing w:line="276" w:lineRule="auto"/>
              <w:ind w:right="427"/>
              <w:rPr>
                <w:sz w:val="24"/>
              </w:rPr>
            </w:pPr>
            <w:r>
              <w:rPr>
                <w:sz w:val="24"/>
              </w:rPr>
              <w:t>Платна реклама за ключовими</w:t>
            </w:r>
            <w:r>
              <w:rPr>
                <w:spacing w:val="-15"/>
                <w:sz w:val="24"/>
              </w:rPr>
              <w:t xml:space="preserve"> </w:t>
            </w:r>
            <w:r>
              <w:rPr>
                <w:sz w:val="24"/>
              </w:rPr>
              <w:t>словами.</w:t>
            </w:r>
          </w:p>
        </w:tc>
        <w:tc>
          <w:tcPr>
            <w:tcW w:w="2838" w:type="dxa"/>
          </w:tcPr>
          <w:p w14:paraId="77F813EF" w14:textId="77777777" w:rsidR="00A13F87" w:rsidRDefault="00AE16AA">
            <w:pPr>
              <w:pStyle w:val="TableParagraph"/>
              <w:spacing w:line="276" w:lineRule="auto"/>
              <w:ind w:left="106" w:right="242"/>
              <w:rPr>
                <w:sz w:val="24"/>
              </w:rPr>
            </w:pPr>
            <w:r>
              <w:rPr>
                <w:sz w:val="24"/>
              </w:rPr>
              <w:t>Реклама за запитами "курси англійської онлайн",</w:t>
            </w:r>
            <w:r>
              <w:rPr>
                <w:spacing w:val="-15"/>
                <w:sz w:val="24"/>
              </w:rPr>
              <w:t xml:space="preserve"> </w:t>
            </w:r>
            <w:r>
              <w:rPr>
                <w:sz w:val="24"/>
              </w:rPr>
              <w:t>"підготовка</w:t>
            </w:r>
            <w:r>
              <w:rPr>
                <w:spacing w:val="-15"/>
                <w:sz w:val="24"/>
              </w:rPr>
              <w:t xml:space="preserve"> </w:t>
            </w:r>
            <w:r>
              <w:rPr>
                <w:sz w:val="24"/>
              </w:rPr>
              <w:t>до</w:t>
            </w:r>
          </w:p>
          <w:p w14:paraId="0321B974" w14:textId="77777777" w:rsidR="00A13F87" w:rsidRDefault="00AE16AA">
            <w:pPr>
              <w:pStyle w:val="TableParagraph"/>
              <w:ind w:left="106"/>
              <w:rPr>
                <w:sz w:val="24"/>
              </w:rPr>
            </w:pPr>
            <w:r>
              <w:rPr>
                <w:spacing w:val="-2"/>
                <w:sz w:val="24"/>
              </w:rPr>
              <w:t>TOEFL".</w:t>
            </w:r>
          </w:p>
        </w:tc>
        <w:tc>
          <w:tcPr>
            <w:tcW w:w="2409" w:type="dxa"/>
          </w:tcPr>
          <w:p w14:paraId="3FD453E8" w14:textId="77777777" w:rsidR="00A13F87" w:rsidRDefault="00AE16AA">
            <w:pPr>
              <w:pStyle w:val="TableParagraph"/>
              <w:spacing w:line="276" w:lineRule="auto"/>
              <w:ind w:left="104" w:right="297"/>
              <w:rPr>
                <w:sz w:val="24"/>
              </w:rPr>
            </w:pPr>
            <w:r>
              <w:rPr>
                <w:sz w:val="24"/>
              </w:rPr>
              <w:t>Залучення</w:t>
            </w:r>
            <w:r>
              <w:rPr>
                <w:spacing w:val="-15"/>
                <w:sz w:val="24"/>
              </w:rPr>
              <w:t xml:space="preserve"> </w:t>
            </w:r>
            <w:proofErr w:type="spellStart"/>
            <w:r>
              <w:rPr>
                <w:sz w:val="24"/>
              </w:rPr>
              <w:t>лідів</w:t>
            </w:r>
            <w:proofErr w:type="spellEnd"/>
            <w:r>
              <w:rPr>
                <w:spacing w:val="-15"/>
                <w:sz w:val="24"/>
              </w:rPr>
              <w:t xml:space="preserve"> </w:t>
            </w:r>
            <w:r>
              <w:rPr>
                <w:sz w:val="24"/>
              </w:rPr>
              <w:t xml:space="preserve">з </w:t>
            </w:r>
            <w:r>
              <w:rPr>
                <w:spacing w:val="-2"/>
                <w:sz w:val="24"/>
              </w:rPr>
              <w:t>високою купівельною</w:t>
            </w:r>
          </w:p>
          <w:p w14:paraId="4FA3D109" w14:textId="77777777" w:rsidR="00A13F87" w:rsidRDefault="00AE16AA">
            <w:pPr>
              <w:pStyle w:val="TableParagraph"/>
              <w:ind w:left="104"/>
              <w:rPr>
                <w:sz w:val="24"/>
              </w:rPr>
            </w:pPr>
            <w:r>
              <w:rPr>
                <w:spacing w:val="-2"/>
                <w:sz w:val="24"/>
              </w:rPr>
              <w:t>готовністю.</w:t>
            </w:r>
          </w:p>
        </w:tc>
      </w:tr>
      <w:tr w:rsidR="00A13F87" w14:paraId="126D1627" w14:textId="77777777">
        <w:trPr>
          <w:trHeight w:val="1269"/>
        </w:trPr>
        <w:tc>
          <w:tcPr>
            <w:tcW w:w="1697" w:type="dxa"/>
          </w:tcPr>
          <w:p w14:paraId="74417220" w14:textId="77777777" w:rsidR="00A13F87" w:rsidRDefault="00AE16AA">
            <w:pPr>
              <w:pStyle w:val="TableParagraph"/>
              <w:spacing w:line="276" w:lineRule="auto"/>
              <w:ind w:right="283"/>
              <w:rPr>
                <w:sz w:val="24"/>
              </w:rPr>
            </w:pPr>
            <w:r>
              <w:rPr>
                <w:sz w:val="24"/>
              </w:rPr>
              <w:t xml:space="preserve">Чат-боти та </w:t>
            </w:r>
            <w:r>
              <w:rPr>
                <w:spacing w:val="-2"/>
                <w:sz w:val="24"/>
              </w:rPr>
              <w:t>онлайн- консультації</w:t>
            </w:r>
          </w:p>
        </w:tc>
        <w:tc>
          <w:tcPr>
            <w:tcW w:w="2694" w:type="dxa"/>
          </w:tcPr>
          <w:p w14:paraId="0DC419E2" w14:textId="77777777" w:rsidR="00A13F87" w:rsidRDefault="00AE16AA">
            <w:pPr>
              <w:pStyle w:val="TableParagraph"/>
              <w:spacing w:line="276" w:lineRule="auto"/>
              <w:ind w:right="490"/>
              <w:rPr>
                <w:sz w:val="24"/>
              </w:rPr>
            </w:pPr>
            <w:r>
              <w:rPr>
                <w:spacing w:val="-2"/>
                <w:sz w:val="24"/>
              </w:rPr>
              <w:t xml:space="preserve">Автоматизація </w:t>
            </w:r>
            <w:r>
              <w:rPr>
                <w:sz w:val="24"/>
              </w:rPr>
              <w:t>комунікацій через миттєвий</w:t>
            </w:r>
            <w:r>
              <w:rPr>
                <w:spacing w:val="-15"/>
                <w:sz w:val="24"/>
              </w:rPr>
              <w:t xml:space="preserve"> </w:t>
            </w:r>
            <w:r>
              <w:rPr>
                <w:sz w:val="24"/>
              </w:rPr>
              <w:t>зворотний</w:t>
            </w:r>
          </w:p>
          <w:p w14:paraId="3721A814" w14:textId="77777777" w:rsidR="00A13F87" w:rsidRDefault="00AE16AA">
            <w:pPr>
              <w:pStyle w:val="TableParagraph"/>
              <w:rPr>
                <w:sz w:val="24"/>
              </w:rPr>
            </w:pPr>
            <w:r>
              <w:rPr>
                <w:spacing w:val="-2"/>
                <w:sz w:val="24"/>
              </w:rPr>
              <w:t>зв’язок.</w:t>
            </w:r>
          </w:p>
        </w:tc>
        <w:tc>
          <w:tcPr>
            <w:tcW w:w="2838" w:type="dxa"/>
          </w:tcPr>
          <w:p w14:paraId="2139CADA" w14:textId="77777777" w:rsidR="00A13F87" w:rsidRDefault="00AE16AA">
            <w:pPr>
              <w:pStyle w:val="TableParagraph"/>
              <w:spacing w:line="276" w:lineRule="auto"/>
              <w:ind w:left="106" w:right="204"/>
              <w:jc w:val="both"/>
              <w:rPr>
                <w:sz w:val="24"/>
              </w:rPr>
            </w:pPr>
            <w:r>
              <w:rPr>
                <w:sz w:val="24"/>
              </w:rPr>
              <w:t>Чат-бот,</w:t>
            </w:r>
            <w:r>
              <w:rPr>
                <w:spacing w:val="-15"/>
                <w:sz w:val="24"/>
              </w:rPr>
              <w:t xml:space="preserve"> </w:t>
            </w:r>
            <w:r>
              <w:rPr>
                <w:sz w:val="24"/>
              </w:rPr>
              <w:t>який</w:t>
            </w:r>
            <w:r>
              <w:rPr>
                <w:spacing w:val="-15"/>
                <w:sz w:val="24"/>
              </w:rPr>
              <w:t xml:space="preserve"> </w:t>
            </w:r>
            <w:r>
              <w:rPr>
                <w:sz w:val="24"/>
              </w:rPr>
              <w:t>допомагає обрати</w:t>
            </w:r>
            <w:r>
              <w:rPr>
                <w:spacing w:val="-3"/>
                <w:sz w:val="24"/>
              </w:rPr>
              <w:t xml:space="preserve"> </w:t>
            </w:r>
            <w:r>
              <w:rPr>
                <w:sz w:val="24"/>
              </w:rPr>
              <w:t>курс</w:t>
            </w:r>
            <w:r>
              <w:rPr>
                <w:spacing w:val="-5"/>
                <w:sz w:val="24"/>
              </w:rPr>
              <w:t xml:space="preserve"> </w:t>
            </w:r>
            <w:r>
              <w:rPr>
                <w:sz w:val="24"/>
              </w:rPr>
              <w:t>залежно</w:t>
            </w:r>
            <w:r>
              <w:rPr>
                <w:spacing w:val="-4"/>
                <w:sz w:val="24"/>
              </w:rPr>
              <w:t xml:space="preserve"> </w:t>
            </w:r>
            <w:r>
              <w:rPr>
                <w:sz w:val="24"/>
              </w:rPr>
              <w:t>від рівня знань або цілей</w:t>
            </w:r>
          </w:p>
          <w:p w14:paraId="4127E0E4" w14:textId="77777777" w:rsidR="00A13F87" w:rsidRDefault="00AE16AA">
            <w:pPr>
              <w:pStyle w:val="TableParagraph"/>
              <w:ind w:left="106"/>
              <w:rPr>
                <w:sz w:val="24"/>
              </w:rPr>
            </w:pPr>
            <w:r>
              <w:rPr>
                <w:spacing w:val="-2"/>
                <w:sz w:val="24"/>
              </w:rPr>
              <w:t>клієнта.</w:t>
            </w:r>
          </w:p>
        </w:tc>
        <w:tc>
          <w:tcPr>
            <w:tcW w:w="2409" w:type="dxa"/>
          </w:tcPr>
          <w:p w14:paraId="31EB608C" w14:textId="77777777" w:rsidR="00A13F87" w:rsidRDefault="00AE16AA">
            <w:pPr>
              <w:pStyle w:val="TableParagraph"/>
              <w:spacing w:line="276" w:lineRule="auto"/>
              <w:ind w:left="104" w:right="121"/>
              <w:rPr>
                <w:sz w:val="24"/>
              </w:rPr>
            </w:pPr>
            <w:r>
              <w:rPr>
                <w:spacing w:val="-2"/>
                <w:sz w:val="24"/>
              </w:rPr>
              <w:t xml:space="preserve">Підвищення залученості </w:t>
            </w:r>
            <w:r>
              <w:rPr>
                <w:sz w:val="24"/>
              </w:rPr>
              <w:t>потенційних</w:t>
            </w:r>
            <w:r>
              <w:rPr>
                <w:spacing w:val="-15"/>
                <w:sz w:val="24"/>
              </w:rPr>
              <w:t xml:space="preserve"> </w:t>
            </w:r>
            <w:r>
              <w:rPr>
                <w:sz w:val="24"/>
              </w:rPr>
              <w:t>клієнтів</w:t>
            </w:r>
          </w:p>
          <w:p w14:paraId="2DE3ACE8" w14:textId="77777777" w:rsidR="00A13F87" w:rsidRDefault="00AE16AA">
            <w:pPr>
              <w:pStyle w:val="TableParagraph"/>
              <w:ind w:left="104"/>
              <w:rPr>
                <w:sz w:val="24"/>
              </w:rPr>
            </w:pPr>
            <w:r>
              <w:rPr>
                <w:sz w:val="24"/>
              </w:rPr>
              <w:t xml:space="preserve">та збір </w:t>
            </w:r>
            <w:r>
              <w:rPr>
                <w:spacing w:val="-2"/>
                <w:sz w:val="24"/>
              </w:rPr>
              <w:t>контактів.</w:t>
            </w:r>
          </w:p>
        </w:tc>
      </w:tr>
    </w:tbl>
    <w:p w14:paraId="7DF78FC9" w14:textId="77777777" w:rsidR="00A13F87" w:rsidRDefault="00AE16AA">
      <w:pPr>
        <w:spacing w:before="2"/>
        <w:ind w:left="721"/>
        <w:rPr>
          <w:i/>
          <w:sz w:val="24"/>
        </w:rPr>
      </w:pPr>
      <w:r>
        <w:rPr>
          <w:i/>
          <w:sz w:val="24"/>
        </w:rPr>
        <w:t>Джерело:</w:t>
      </w:r>
      <w:r>
        <w:rPr>
          <w:i/>
          <w:spacing w:val="-3"/>
          <w:sz w:val="24"/>
        </w:rPr>
        <w:t xml:space="preserve"> </w:t>
      </w:r>
      <w:r>
        <w:rPr>
          <w:i/>
          <w:sz w:val="24"/>
        </w:rPr>
        <w:t>розроблено</w:t>
      </w:r>
      <w:r>
        <w:rPr>
          <w:i/>
          <w:spacing w:val="-2"/>
          <w:sz w:val="24"/>
        </w:rPr>
        <w:t xml:space="preserve"> автором</w:t>
      </w:r>
    </w:p>
    <w:p w14:paraId="1D540603" w14:textId="77777777" w:rsidR="00A13F87" w:rsidRDefault="00A13F87">
      <w:pPr>
        <w:rPr>
          <w:i/>
          <w:sz w:val="24"/>
        </w:rPr>
        <w:sectPr w:rsidR="00A13F87">
          <w:pgSz w:w="11910" w:h="16840"/>
          <w:pgMar w:top="1040" w:right="425" w:bottom="280" w:left="1417" w:header="576" w:footer="0" w:gutter="0"/>
          <w:cols w:space="720"/>
        </w:sectPr>
      </w:pPr>
    </w:p>
    <w:p w14:paraId="3B775B76" w14:textId="77777777" w:rsidR="00A13F87" w:rsidRDefault="00AE16AA">
      <w:pPr>
        <w:pStyle w:val="a3"/>
        <w:spacing w:before="79" w:line="360" w:lineRule="auto"/>
        <w:ind w:left="1" w:right="134" w:firstLine="719"/>
      </w:pPr>
      <w:r>
        <w:lastRenderedPageBreak/>
        <w:t>З цієї таблиці</w:t>
      </w:r>
      <w:r>
        <w:rPr>
          <w:spacing w:val="-2"/>
        </w:rPr>
        <w:t xml:space="preserve"> </w:t>
      </w:r>
      <w:r>
        <w:t>доцільно виділити</w:t>
      </w:r>
      <w:r>
        <w:rPr>
          <w:spacing w:val="-2"/>
        </w:rPr>
        <w:t xml:space="preserve"> </w:t>
      </w:r>
      <w:r>
        <w:t>2</w:t>
      </w:r>
      <w:r>
        <w:rPr>
          <w:spacing w:val="-2"/>
        </w:rPr>
        <w:t xml:space="preserve"> </w:t>
      </w:r>
      <w:r>
        <w:t>інструменти для залучення</w:t>
      </w:r>
      <w:r>
        <w:rPr>
          <w:spacing w:val="-2"/>
        </w:rPr>
        <w:t xml:space="preserve"> </w:t>
      </w:r>
      <w:r>
        <w:t>цільових</w:t>
      </w:r>
      <w:r>
        <w:rPr>
          <w:spacing w:val="-1"/>
        </w:rPr>
        <w:t xml:space="preserve"> </w:t>
      </w:r>
      <w:proofErr w:type="spellStart"/>
      <w:r>
        <w:t>лідів</w:t>
      </w:r>
      <w:proofErr w:type="spellEnd"/>
      <w:r>
        <w:t xml:space="preserve"> у сфері </w:t>
      </w:r>
      <w:proofErr w:type="spellStart"/>
      <w:r>
        <w:t>освітньо-мовних</w:t>
      </w:r>
      <w:proofErr w:type="spellEnd"/>
      <w:r>
        <w:t xml:space="preserve"> послуг - </w:t>
      </w:r>
      <w:proofErr w:type="spellStart"/>
      <w:r>
        <w:t>Google</w:t>
      </w:r>
      <w:proofErr w:type="spellEnd"/>
      <w:r>
        <w:t xml:space="preserve"> </w:t>
      </w:r>
      <w:proofErr w:type="spellStart"/>
      <w:r>
        <w:t>Ads</w:t>
      </w:r>
      <w:proofErr w:type="spellEnd"/>
      <w:r>
        <w:t xml:space="preserve"> та SEO-оптимізація. Їх значущість важко переоцінити. Обрані методи дозволять школі звертатися саме до тих клі</w:t>
      </w:r>
      <w:r>
        <w:t>єнтів, які вже мають чітко сформовану потребу у вивченні англійської мови.</w:t>
      </w:r>
    </w:p>
    <w:p w14:paraId="6CFC8472" w14:textId="77777777" w:rsidR="00A13F87" w:rsidRDefault="00AE16AA">
      <w:pPr>
        <w:pStyle w:val="a3"/>
        <w:spacing w:line="360" w:lineRule="auto"/>
        <w:ind w:left="1" w:right="135" w:firstLine="719"/>
      </w:pPr>
      <w:proofErr w:type="spellStart"/>
      <w:r>
        <w:t>Google</w:t>
      </w:r>
      <w:proofErr w:type="spellEnd"/>
      <w:r>
        <w:t xml:space="preserve"> </w:t>
      </w:r>
      <w:proofErr w:type="spellStart"/>
      <w:r>
        <w:t>Ads</w:t>
      </w:r>
      <w:proofErr w:type="spellEnd"/>
      <w:r>
        <w:rPr>
          <w:spacing w:val="-1"/>
        </w:rPr>
        <w:t xml:space="preserve"> </w:t>
      </w:r>
      <w:r>
        <w:t xml:space="preserve">надає дуже точно </w:t>
      </w:r>
      <w:proofErr w:type="spellStart"/>
      <w:r>
        <w:t>таргетовану</w:t>
      </w:r>
      <w:proofErr w:type="spellEnd"/>
      <w:r>
        <w:t xml:space="preserve"> рекламу. Відмінна риса </w:t>
      </w:r>
      <w:proofErr w:type="spellStart"/>
      <w:r>
        <w:t>Google</w:t>
      </w:r>
      <w:proofErr w:type="spellEnd"/>
      <w:r>
        <w:t xml:space="preserve"> </w:t>
      </w:r>
      <w:proofErr w:type="spellStart"/>
      <w:r>
        <w:t>Ads</w:t>
      </w:r>
      <w:proofErr w:type="spellEnd"/>
      <w:r>
        <w:rPr>
          <w:spacing w:val="40"/>
        </w:rPr>
        <w:t xml:space="preserve"> </w:t>
      </w:r>
      <w:r>
        <w:t>це те, що реклама не нав'язується користувачеві випадково (на відмінну від реклами у соцмережах). Клієнт са</w:t>
      </w:r>
      <w:r>
        <w:t xml:space="preserve">мостійно шукає послуги, вводить у </w:t>
      </w:r>
      <w:proofErr w:type="spellStart"/>
      <w:r>
        <w:t>пошуковик</w:t>
      </w:r>
      <w:proofErr w:type="spellEnd"/>
      <w:r>
        <w:t xml:space="preserve"> різні запити, наприклад, "курси англійської онлайн" або "підготовка до IELTS". У цей момент </w:t>
      </w:r>
      <w:proofErr w:type="spellStart"/>
      <w:r>
        <w:t>Google</w:t>
      </w:r>
      <w:proofErr w:type="spellEnd"/>
      <w:r>
        <w:t xml:space="preserve"> </w:t>
      </w:r>
      <w:proofErr w:type="spellStart"/>
      <w:r>
        <w:t>Ads</w:t>
      </w:r>
      <w:proofErr w:type="spellEnd"/>
      <w:r>
        <w:t xml:space="preserve"> показує рекламу, яка ідеально відповідає потребам споживача. Тому компанія не витрачає ресурси для знаходженн</w:t>
      </w:r>
      <w:r>
        <w:t xml:space="preserve">я аудиторії, на не зацікавлених </w:t>
      </w:r>
      <w:proofErr w:type="spellStart"/>
      <w:r>
        <w:t>лідів</w:t>
      </w:r>
      <w:proofErr w:type="spellEnd"/>
      <w:r>
        <w:t xml:space="preserve"> у її послугах, а навпаки - зосереджується на </w:t>
      </w:r>
      <w:proofErr w:type="spellStart"/>
      <w:r>
        <w:t>лідах</w:t>
      </w:r>
      <w:proofErr w:type="spellEnd"/>
      <w:r>
        <w:t xml:space="preserve"> з високою ймовірністю конверсії. Наприклад, реклама курсів у певному місті або за спеціалізацією, (бізнес-англійська, корпоративне навчання, англійська для підлітків) </w:t>
      </w:r>
      <w:r>
        <w:t xml:space="preserve">миттєво привертає увагу саме тих клієнтів, які шукають </w:t>
      </w:r>
      <w:proofErr w:type="spellStart"/>
      <w:r>
        <w:t>освітньо-мовні</w:t>
      </w:r>
      <w:proofErr w:type="spellEnd"/>
      <w:r>
        <w:t xml:space="preserve"> </w:t>
      </w:r>
      <w:r>
        <w:rPr>
          <w:spacing w:val="-2"/>
        </w:rPr>
        <w:t>послуги.</w:t>
      </w:r>
    </w:p>
    <w:p w14:paraId="2E720DAA" w14:textId="77777777" w:rsidR="00A13F87" w:rsidRDefault="00AE16AA">
      <w:pPr>
        <w:pStyle w:val="a3"/>
        <w:spacing w:before="2" w:line="360" w:lineRule="auto"/>
        <w:ind w:left="1" w:right="145" w:firstLine="719"/>
      </w:pPr>
      <w:r>
        <w:t>Розглянемо рисунок 3.1, щоб продемонструвати вигляд пошукової реклами школи англійської ESL. Розглянемо саме платну рекламу – контекстну.</w:t>
      </w:r>
    </w:p>
    <w:p w14:paraId="6882FD29" w14:textId="77777777" w:rsidR="00A13F87" w:rsidRDefault="00A13F87">
      <w:pPr>
        <w:pStyle w:val="a3"/>
        <w:ind w:left="0"/>
        <w:jc w:val="left"/>
        <w:rPr>
          <w:sz w:val="20"/>
        </w:rPr>
      </w:pPr>
    </w:p>
    <w:p w14:paraId="0436F5E6" w14:textId="77777777" w:rsidR="00A13F87" w:rsidRDefault="00AE16AA">
      <w:pPr>
        <w:pStyle w:val="a3"/>
        <w:spacing w:before="50"/>
        <w:ind w:left="0"/>
        <w:jc w:val="left"/>
        <w:rPr>
          <w:sz w:val="20"/>
        </w:rPr>
      </w:pPr>
      <w:r>
        <w:rPr>
          <w:noProof/>
          <w:sz w:val="20"/>
        </w:rPr>
        <w:drawing>
          <wp:anchor distT="0" distB="0" distL="0" distR="0" simplePos="0" relativeHeight="487595008" behindDoc="1" locked="0" layoutInCell="1" allowOverlap="1" wp14:anchorId="1995FED0" wp14:editId="2A5D27E3">
            <wp:simplePos x="0" y="0"/>
            <wp:positionH relativeFrom="page">
              <wp:posOffset>1149350</wp:posOffset>
            </wp:positionH>
            <wp:positionV relativeFrom="paragraph">
              <wp:posOffset>193089</wp:posOffset>
            </wp:positionV>
            <wp:extent cx="5809816" cy="1425321"/>
            <wp:effectExtent l="0" t="0" r="0" b="0"/>
            <wp:wrapTopAndBottom/>
            <wp:docPr id="33" name="Image 3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3" name="Image 33"/>
                    <pic:cNvPicPr/>
                  </pic:nvPicPr>
                  <pic:blipFill>
                    <a:blip r:embed="rId36" cstate="print"/>
                    <a:stretch>
                      <a:fillRect/>
                    </a:stretch>
                  </pic:blipFill>
                  <pic:spPr>
                    <a:xfrm>
                      <a:off x="0" y="0"/>
                      <a:ext cx="5809816" cy="1425321"/>
                    </a:xfrm>
                    <a:prstGeom prst="rect">
                      <a:avLst/>
                    </a:prstGeom>
                  </pic:spPr>
                </pic:pic>
              </a:graphicData>
            </a:graphic>
          </wp:anchor>
        </w:drawing>
      </w:r>
    </w:p>
    <w:p w14:paraId="4B843087" w14:textId="77777777" w:rsidR="00A13F87" w:rsidRDefault="00AE16AA">
      <w:pPr>
        <w:pStyle w:val="a3"/>
        <w:spacing w:before="288"/>
        <w:ind w:left="5" w:right="141"/>
        <w:jc w:val="center"/>
      </w:pPr>
      <w:r>
        <w:t>Рисунок</w:t>
      </w:r>
      <w:r>
        <w:rPr>
          <w:spacing w:val="-10"/>
        </w:rPr>
        <w:t xml:space="preserve"> </w:t>
      </w:r>
      <w:r>
        <w:t>3.1</w:t>
      </w:r>
      <w:r>
        <w:rPr>
          <w:spacing w:val="-6"/>
        </w:rPr>
        <w:t xml:space="preserve"> </w:t>
      </w:r>
      <w:r>
        <w:t>–</w:t>
      </w:r>
      <w:r>
        <w:rPr>
          <w:spacing w:val="-5"/>
        </w:rPr>
        <w:t xml:space="preserve"> </w:t>
      </w:r>
      <w:r>
        <w:t>Пошукове</w:t>
      </w:r>
      <w:r>
        <w:rPr>
          <w:spacing w:val="-8"/>
        </w:rPr>
        <w:t xml:space="preserve"> </w:t>
      </w:r>
      <w:r>
        <w:t>оголошення</w:t>
      </w:r>
      <w:r>
        <w:rPr>
          <w:spacing w:val="-4"/>
        </w:rPr>
        <w:t xml:space="preserve"> </w:t>
      </w:r>
      <w:r>
        <w:t>"курси</w:t>
      </w:r>
      <w:r>
        <w:rPr>
          <w:spacing w:val="-4"/>
        </w:rPr>
        <w:t xml:space="preserve"> </w:t>
      </w:r>
      <w:r>
        <w:t>англійської</w:t>
      </w:r>
      <w:r>
        <w:rPr>
          <w:spacing w:val="-6"/>
        </w:rPr>
        <w:t xml:space="preserve"> </w:t>
      </w:r>
      <w:r>
        <w:rPr>
          <w:spacing w:val="-2"/>
        </w:rPr>
        <w:t>Дніпро"</w:t>
      </w:r>
    </w:p>
    <w:p w14:paraId="294678D2" w14:textId="77777777" w:rsidR="00A13F87" w:rsidRDefault="00AE16AA">
      <w:pPr>
        <w:spacing w:before="162"/>
        <w:ind w:left="4" w:right="141"/>
        <w:jc w:val="center"/>
        <w:rPr>
          <w:i/>
          <w:sz w:val="24"/>
        </w:rPr>
      </w:pPr>
      <w:r>
        <w:rPr>
          <w:i/>
          <w:sz w:val="24"/>
        </w:rPr>
        <w:t>Джерело:</w:t>
      </w:r>
      <w:r>
        <w:rPr>
          <w:i/>
          <w:spacing w:val="-3"/>
          <w:sz w:val="24"/>
        </w:rPr>
        <w:t xml:space="preserve"> </w:t>
      </w:r>
      <w:r>
        <w:rPr>
          <w:i/>
          <w:sz w:val="24"/>
        </w:rPr>
        <w:t>пошукова</w:t>
      </w:r>
      <w:r>
        <w:rPr>
          <w:i/>
          <w:spacing w:val="-1"/>
          <w:sz w:val="24"/>
        </w:rPr>
        <w:t xml:space="preserve"> </w:t>
      </w:r>
      <w:r>
        <w:rPr>
          <w:i/>
          <w:sz w:val="24"/>
        </w:rPr>
        <w:t>сторінка</w:t>
      </w:r>
      <w:r>
        <w:rPr>
          <w:i/>
          <w:spacing w:val="-2"/>
          <w:sz w:val="24"/>
        </w:rPr>
        <w:t xml:space="preserve"> </w:t>
      </w:r>
      <w:r>
        <w:rPr>
          <w:i/>
          <w:sz w:val="24"/>
        </w:rPr>
        <w:t>у</w:t>
      </w:r>
      <w:r>
        <w:rPr>
          <w:i/>
          <w:spacing w:val="-1"/>
          <w:sz w:val="24"/>
        </w:rPr>
        <w:t xml:space="preserve"> </w:t>
      </w:r>
      <w:proofErr w:type="spellStart"/>
      <w:r>
        <w:rPr>
          <w:i/>
          <w:spacing w:val="-2"/>
          <w:sz w:val="24"/>
        </w:rPr>
        <w:t>google</w:t>
      </w:r>
      <w:proofErr w:type="spellEnd"/>
    </w:p>
    <w:p w14:paraId="0F95D899" w14:textId="77777777" w:rsidR="00A13F87" w:rsidRDefault="00A13F87">
      <w:pPr>
        <w:pStyle w:val="a3"/>
        <w:ind w:left="0"/>
        <w:jc w:val="left"/>
        <w:rPr>
          <w:i/>
          <w:sz w:val="24"/>
        </w:rPr>
      </w:pPr>
    </w:p>
    <w:p w14:paraId="02A323ED" w14:textId="77777777" w:rsidR="00A13F87" w:rsidRDefault="00A13F87">
      <w:pPr>
        <w:pStyle w:val="a3"/>
        <w:spacing w:before="68"/>
        <w:ind w:left="0"/>
        <w:jc w:val="left"/>
        <w:rPr>
          <w:i/>
          <w:sz w:val="24"/>
        </w:rPr>
      </w:pPr>
    </w:p>
    <w:p w14:paraId="47A5F35E" w14:textId="77777777" w:rsidR="00A13F87" w:rsidRDefault="00AE16AA">
      <w:pPr>
        <w:pStyle w:val="a3"/>
        <w:spacing w:line="360" w:lineRule="auto"/>
        <w:ind w:left="1" w:right="135" w:firstLine="719"/>
      </w:pPr>
      <w:r>
        <w:t>На рисунку предс</w:t>
      </w:r>
      <w:r>
        <w:t xml:space="preserve">тавлений пошуковий запит "курси англійської Дніпро" і контекстна реклама сайту ESL у видачі </w:t>
      </w:r>
      <w:proofErr w:type="spellStart"/>
      <w:r>
        <w:t>Google</w:t>
      </w:r>
      <w:proofErr w:type="spellEnd"/>
      <w:r>
        <w:t>. Слід наголосити на важливості використання ключових слів різної частотності — як високочастотних («курси англійської»),</w:t>
      </w:r>
      <w:r>
        <w:rPr>
          <w:spacing w:val="40"/>
        </w:rPr>
        <w:t xml:space="preserve"> </w:t>
      </w:r>
      <w:r>
        <w:t>так</w:t>
      </w:r>
      <w:r>
        <w:rPr>
          <w:spacing w:val="40"/>
        </w:rPr>
        <w:t xml:space="preserve"> </w:t>
      </w:r>
      <w:r>
        <w:t>і</w:t>
      </w:r>
      <w:r>
        <w:rPr>
          <w:spacing w:val="40"/>
        </w:rPr>
        <w:t xml:space="preserve"> </w:t>
      </w:r>
      <w:r>
        <w:t>середньо-</w:t>
      </w:r>
      <w:r>
        <w:rPr>
          <w:spacing w:val="40"/>
        </w:rPr>
        <w:t xml:space="preserve"> </w:t>
      </w:r>
      <w:r>
        <w:t>та</w:t>
      </w:r>
      <w:r>
        <w:rPr>
          <w:spacing w:val="40"/>
        </w:rPr>
        <w:t xml:space="preserve"> </w:t>
      </w:r>
      <w:r>
        <w:t>низькочастотних</w:t>
      </w:r>
      <w:r>
        <w:rPr>
          <w:spacing w:val="40"/>
        </w:rPr>
        <w:t xml:space="preserve"> </w:t>
      </w:r>
      <w:r>
        <w:t>(«курси</w:t>
      </w:r>
      <w:r>
        <w:rPr>
          <w:spacing w:val="40"/>
        </w:rPr>
        <w:t xml:space="preserve"> </w:t>
      </w:r>
      <w:r>
        <w:t>англійської</w:t>
      </w:r>
      <w:r>
        <w:rPr>
          <w:spacing w:val="40"/>
        </w:rPr>
        <w:t xml:space="preserve"> </w:t>
      </w:r>
      <w:r>
        <w:t>Дніпро»,</w:t>
      </w:r>
    </w:p>
    <w:p w14:paraId="447646CD" w14:textId="77777777" w:rsidR="00A13F87" w:rsidRDefault="00A13F87">
      <w:pPr>
        <w:pStyle w:val="a3"/>
        <w:spacing w:line="360" w:lineRule="auto"/>
        <w:sectPr w:rsidR="00A13F87">
          <w:pgSz w:w="11910" w:h="16840"/>
          <w:pgMar w:top="1040" w:right="425" w:bottom="280" w:left="1417" w:header="576" w:footer="0" w:gutter="0"/>
          <w:cols w:space="720"/>
        </w:sectPr>
      </w:pPr>
    </w:p>
    <w:p w14:paraId="0886F54D" w14:textId="77777777" w:rsidR="00A13F87" w:rsidRDefault="00AE16AA">
      <w:pPr>
        <w:pStyle w:val="a3"/>
        <w:spacing w:before="79" w:line="360" w:lineRule="auto"/>
        <w:ind w:left="1" w:right="137"/>
      </w:pPr>
      <w:r>
        <w:lastRenderedPageBreak/>
        <w:t>«вивчення англійської для підлітків у Дніпрі»). Зазначений підхід спрямований</w:t>
      </w:r>
      <w:r>
        <w:rPr>
          <w:spacing w:val="-1"/>
        </w:rPr>
        <w:t xml:space="preserve"> </w:t>
      </w:r>
      <w:r>
        <w:t>на охоплення широкої аудиторії та залучення потенційних клієнтів з конкретними потребами.</w:t>
      </w:r>
      <w:r>
        <w:rPr>
          <w:spacing w:val="-5"/>
        </w:rPr>
        <w:t xml:space="preserve"> </w:t>
      </w:r>
      <w:r>
        <w:t>Далі</w:t>
      </w:r>
      <w:r>
        <w:rPr>
          <w:spacing w:val="-5"/>
        </w:rPr>
        <w:t xml:space="preserve"> </w:t>
      </w:r>
      <w:r>
        <w:t>розглянемо</w:t>
      </w:r>
      <w:r>
        <w:rPr>
          <w:spacing w:val="-3"/>
        </w:rPr>
        <w:t xml:space="preserve"> </w:t>
      </w:r>
      <w:r>
        <w:t>пошуковий</w:t>
      </w:r>
      <w:r>
        <w:rPr>
          <w:spacing w:val="-8"/>
        </w:rPr>
        <w:t xml:space="preserve"> </w:t>
      </w:r>
      <w:r>
        <w:t>запит</w:t>
      </w:r>
      <w:r>
        <w:rPr>
          <w:spacing w:val="-9"/>
        </w:rPr>
        <w:t xml:space="preserve"> </w:t>
      </w:r>
      <w:r>
        <w:t>у</w:t>
      </w:r>
      <w:r>
        <w:rPr>
          <w:spacing w:val="-6"/>
        </w:rPr>
        <w:t xml:space="preserve"> </w:t>
      </w:r>
      <w:r>
        <w:t>гугл</w:t>
      </w:r>
      <w:r>
        <w:rPr>
          <w:spacing w:val="-7"/>
        </w:rPr>
        <w:t xml:space="preserve"> </w:t>
      </w:r>
      <w:r>
        <w:t>картах,</w:t>
      </w:r>
      <w:r>
        <w:rPr>
          <w:spacing w:val="-9"/>
        </w:rPr>
        <w:t xml:space="preserve"> </w:t>
      </w:r>
      <w:r>
        <w:t>дивитись</w:t>
      </w:r>
      <w:r>
        <w:rPr>
          <w:spacing w:val="-7"/>
        </w:rPr>
        <w:t xml:space="preserve"> </w:t>
      </w:r>
      <w:r>
        <w:t>рисунок</w:t>
      </w:r>
      <w:r>
        <w:rPr>
          <w:spacing w:val="-8"/>
        </w:rPr>
        <w:t xml:space="preserve"> </w:t>
      </w:r>
      <w:r>
        <w:t>3.2.</w:t>
      </w:r>
    </w:p>
    <w:p w14:paraId="3C7D41BF" w14:textId="77777777" w:rsidR="00A13F87" w:rsidRDefault="00A13F87">
      <w:pPr>
        <w:pStyle w:val="a3"/>
        <w:ind w:left="0"/>
        <w:jc w:val="left"/>
        <w:rPr>
          <w:sz w:val="20"/>
        </w:rPr>
      </w:pPr>
    </w:p>
    <w:p w14:paraId="2C500DC3" w14:textId="77777777" w:rsidR="00A13F87" w:rsidRDefault="00AE16AA">
      <w:pPr>
        <w:pStyle w:val="a3"/>
        <w:spacing w:before="118"/>
        <w:ind w:left="0"/>
        <w:jc w:val="left"/>
        <w:rPr>
          <w:sz w:val="20"/>
        </w:rPr>
      </w:pPr>
      <w:r>
        <w:rPr>
          <w:noProof/>
          <w:sz w:val="20"/>
        </w:rPr>
        <w:drawing>
          <wp:anchor distT="0" distB="0" distL="0" distR="0" simplePos="0" relativeHeight="487595520" behindDoc="1" locked="0" layoutInCell="1" allowOverlap="1" wp14:anchorId="52CFFD64" wp14:editId="1038BB93">
            <wp:simplePos x="0" y="0"/>
            <wp:positionH relativeFrom="page">
              <wp:posOffset>2056977</wp:posOffset>
            </wp:positionH>
            <wp:positionV relativeFrom="paragraph">
              <wp:posOffset>236491</wp:posOffset>
            </wp:positionV>
            <wp:extent cx="4027887" cy="2514600"/>
            <wp:effectExtent l="0" t="0" r="0" b="0"/>
            <wp:wrapTopAndBottom/>
            <wp:docPr id="34" name="Image 3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4" name="Image 34"/>
                    <pic:cNvPicPr/>
                  </pic:nvPicPr>
                  <pic:blipFill>
                    <a:blip r:embed="rId37" cstate="print"/>
                    <a:stretch>
                      <a:fillRect/>
                    </a:stretch>
                  </pic:blipFill>
                  <pic:spPr>
                    <a:xfrm>
                      <a:off x="0" y="0"/>
                      <a:ext cx="4027887" cy="2514600"/>
                    </a:xfrm>
                    <a:prstGeom prst="rect">
                      <a:avLst/>
                    </a:prstGeom>
                  </pic:spPr>
                </pic:pic>
              </a:graphicData>
            </a:graphic>
          </wp:anchor>
        </w:drawing>
      </w:r>
    </w:p>
    <w:p w14:paraId="162CAF5C" w14:textId="77777777" w:rsidR="00A13F87" w:rsidRDefault="00AE16AA">
      <w:pPr>
        <w:pStyle w:val="a3"/>
        <w:spacing w:before="164"/>
        <w:ind w:left="0" w:right="134"/>
        <w:jc w:val="center"/>
      </w:pPr>
      <w:r>
        <w:t>Рисунок</w:t>
      </w:r>
      <w:r>
        <w:rPr>
          <w:spacing w:val="-7"/>
        </w:rPr>
        <w:t xml:space="preserve"> </w:t>
      </w:r>
      <w:r>
        <w:t>3.2</w:t>
      </w:r>
      <w:r>
        <w:rPr>
          <w:spacing w:val="-5"/>
        </w:rPr>
        <w:t xml:space="preserve"> </w:t>
      </w:r>
      <w:r>
        <w:t>–</w:t>
      </w:r>
      <w:r>
        <w:rPr>
          <w:spacing w:val="-4"/>
        </w:rPr>
        <w:t xml:space="preserve"> </w:t>
      </w:r>
      <w:r>
        <w:t>Пошуковий</w:t>
      </w:r>
      <w:r>
        <w:rPr>
          <w:spacing w:val="-4"/>
        </w:rPr>
        <w:t xml:space="preserve"> </w:t>
      </w:r>
      <w:r>
        <w:t>запит</w:t>
      </w:r>
      <w:r>
        <w:rPr>
          <w:spacing w:val="-8"/>
        </w:rPr>
        <w:t xml:space="preserve"> </w:t>
      </w:r>
      <w:r>
        <w:t>у</w:t>
      </w:r>
      <w:r>
        <w:rPr>
          <w:spacing w:val="-1"/>
        </w:rPr>
        <w:t xml:space="preserve"> </w:t>
      </w:r>
      <w:proofErr w:type="spellStart"/>
      <w:r>
        <w:t>Google</w:t>
      </w:r>
      <w:proofErr w:type="spellEnd"/>
      <w:r>
        <w:rPr>
          <w:spacing w:val="-5"/>
        </w:rPr>
        <w:t xml:space="preserve"> </w:t>
      </w:r>
      <w:proofErr w:type="spellStart"/>
      <w:r>
        <w:rPr>
          <w:spacing w:val="-4"/>
        </w:rPr>
        <w:t>Maps</w:t>
      </w:r>
      <w:proofErr w:type="spellEnd"/>
    </w:p>
    <w:p w14:paraId="4B5014C5" w14:textId="77777777" w:rsidR="00A13F87" w:rsidRDefault="00AE16AA">
      <w:pPr>
        <w:spacing w:before="160"/>
        <w:ind w:left="4" w:right="141"/>
        <w:jc w:val="center"/>
        <w:rPr>
          <w:i/>
          <w:sz w:val="24"/>
        </w:rPr>
      </w:pPr>
      <w:r>
        <w:rPr>
          <w:i/>
          <w:sz w:val="24"/>
        </w:rPr>
        <w:t>Джерело:</w:t>
      </w:r>
      <w:r>
        <w:rPr>
          <w:i/>
          <w:spacing w:val="-5"/>
          <w:sz w:val="24"/>
        </w:rPr>
        <w:t xml:space="preserve"> </w:t>
      </w:r>
      <w:r>
        <w:rPr>
          <w:i/>
          <w:sz w:val="24"/>
        </w:rPr>
        <w:t>пошукова</w:t>
      </w:r>
      <w:r>
        <w:rPr>
          <w:i/>
          <w:spacing w:val="-1"/>
          <w:sz w:val="24"/>
        </w:rPr>
        <w:t xml:space="preserve"> </w:t>
      </w:r>
      <w:r>
        <w:rPr>
          <w:i/>
          <w:sz w:val="24"/>
        </w:rPr>
        <w:t>сторінка</w:t>
      </w:r>
      <w:r>
        <w:rPr>
          <w:i/>
          <w:spacing w:val="-1"/>
          <w:sz w:val="24"/>
        </w:rPr>
        <w:t xml:space="preserve"> </w:t>
      </w:r>
      <w:r>
        <w:rPr>
          <w:i/>
          <w:sz w:val="24"/>
        </w:rPr>
        <w:t>у</w:t>
      </w:r>
      <w:r>
        <w:rPr>
          <w:i/>
          <w:spacing w:val="-1"/>
          <w:sz w:val="24"/>
        </w:rPr>
        <w:t xml:space="preserve"> </w:t>
      </w:r>
      <w:proofErr w:type="spellStart"/>
      <w:r>
        <w:rPr>
          <w:i/>
          <w:sz w:val="24"/>
        </w:rPr>
        <w:t>google</w:t>
      </w:r>
      <w:proofErr w:type="spellEnd"/>
      <w:r>
        <w:rPr>
          <w:i/>
          <w:spacing w:val="-2"/>
          <w:sz w:val="24"/>
        </w:rPr>
        <w:t xml:space="preserve"> </w:t>
      </w:r>
      <w:proofErr w:type="spellStart"/>
      <w:r>
        <w:rPr>
          <w:i/>
          <w:spacing w:val="-4"/>
          <w:sz w:val="24"/>
        </w:rPr>
        <w:t>maps</w:t>
      </w:r>
      <w:proofErr w:type="spellEnd"/>
    </w:p>
    <w:p w14:paraId="5A3993D2" w14:textId="77777777" w:rsidR="00A13F87" w:rsidRDefault="00A13F87">
      <w:pPr>
        <w:pStyle w:val="a3"/>
        <w:ind w:left="0"/>
        <w:jc w:val="left"/>
        <w:rPr>
          <w:i/>
          <w:sz w:val="24"/>
        </w:rPr>
      </w:pPr>
    </w:p>
    <w:p w14:paraId="6DE8B95A" w14:textId="77777777" w:rsidR="00A13F87" w:rsidRDefault="00A13F87">
      <w:pPr>
        <w:pStyle w:val="a3"/>
        <w:spacing w:before="68"/>
        <w:ind w:left="0"/>
        <w:jc w:val="left"/>
        <w:rPr>
          <w:i/>
          <w:sz w:val="24"/>
        </w:rPr>
      </w:pPr>
    </w:p>
    <w:p w14:paraId="141B9846" w14:textId="77777777" w:rsidR="00A13F87" w:rsidRDefault="00AE16AA">
      <w:pPr>
        <w:pStyle w:val="a3"/>
        <w:spacing w:before="1" w:line="360" w:lineRule="auto"/>
        <w:ind w:left="1" w:right="135" w:firstLine="719"/>
      </w:pPr>
      <w:r>
        <w:t>На</w:t>
      </w:r>
      <w:r>
        <w:rPr>
          <w:spacing w:val="-9"/>
        </w:rPr>
        <w:t xml:space="preserve"> </w:t>
      </w:r>
      <w:r>
        <w:t>рисунку</w:t>
      </w:r>
      <w:r>
        <w:rPr>
          <w:spacing w:val="-8"/>
        </w:rPr>
        <w:t xml:space="preserve"> </w:t>
      </w:r>
      <w:r>
        <w:t>3.2</w:t>
      </w:r>
      <w:r>
        <w:rPr>
          <w:spacing w:val="-9"/>
        </w:rPr>
        <w:t xml:space="preserve"> </w:t>
      </w:r>
      <w:r>
        <w:t>показаний</w:t>
      </w:r>
      <w:r>
        <w:rPr>
          <w:spacing w:val="-8"/>
        </w:rPr>
        <w:t xml:space="preserve"> </w:t>
      </w:r>
      <w:r>
        <w:t>пошук</w:t>
      </w:r>
      <w:r>
        <w:rPr>
          <w:spacing w:val="-8"/>
        </w:rPr>
        <w:t xml:space="preserve"> </w:t>
      </w:r>
      <w:r>
        <w:t>у</w:t>
      </w:r>
      <w:r>
        <w:rPr>
          <w:spacing w:val="-3"/>
        </w:rPr>
        <w:t xml:space="preserve"> </w:t>
      </w:r>
      <w:proofErr w:type="spellStart"/>
      <w:r>
        <w:t>Google</w:t>
      </w:r>
      <w:proofErr w:type="spellEnd"/>
      <w:r>
        <w:rPr>
          <w:spacing w:val="-9"/>
        </w:rPr>
        <w:t xml:space="preserve"> </w:t>
      </w:r>
      <w:proofErr w:type="spellStart"/>
      <w:r>
        <w:t>Maps</w:t>
      </w:r>
      <w:proofErr w:type="spellEnd"/>
      <w:r>
        <w:t>,</w:t>
      </w:r>
      <w:r>
        <w:rPr>
          <w:spacing w:val="-11"/>
        </w:rPr>
        <w:t xml:space="preserve"> </w:t>
      </w:r>
      <w:r>
        <w:t>де</w:t>
      </w:r>
      <w:r>
        <w:rPr>
          <w:spacing w:val="-7"/>
        </w:rPr>
        <w:t xml:space="preserve"> </w:t>
      </w:r>
      <w:r>
        <w:t>можна</w:t>
      </w:r>
      <w:r>
        <w:rPr>
          <w:spacing w:val="-9"/>
        </w:rPr>
        <w:t xml:space="preserve"> </w:t>
      </w:r>
      <w:r>
        <w:t>побачити</w:t>
      </w:r>
      <w:r>
        <w:rPr>
          <w:spacing w:val="-6"/>
        </w:rPr>
        <w:t xml:space="preserve"> </w:t>
      </w:r>
      <w:r>
        <w:t xml:space="preserve">рекламу локальної кампанії ESL. Запуск локальної реклами має стратегічне значення для освітніх послуг, оскільки клієнти часто шукають школи в конкретних районах міста. Тому ймовірність звернення буде збільшуватись при правильному </w:t>
      </w:r>
      <w:proofErr w:type="spellStart"/>
      <w:r>
        <w:t>таргетуванні</w:t>
      </w:r>
      <w:proofErr w:type="spellEnd"/>
      <w:r>
        <w:t xml:space="preserve"> на аудиторію,</w:t>
      </w:r>
      <w:r>
        <w:t xml:space="preserve"> яка знаходиться в радіусі досяжності (поблизу офісу або школи).</w:t>
      </w:r>
    </w:p>
    <w:p w14:paraId="01AD8289" w14:textId="77777777" w:rsidR="00A13F87" w:rsidRDefault="00AE16AA">
      <w:pPr>
        <w:pStyle w:val="a3"/>
        <w:spacing w:before="2" w:line="360" w:lineRule="auto"/>
        <w:ind w:left="1" w:right="135" w:firstLine="719"/>
      </w:pPr>
      <w:r>
        <w:t xml:space="preserve">Розглянувши SEO-оптимізацію, можна дійти висновку, що органічне залучення </w:t>
      </w:r>
      <w:proofErr w:type="spellStart"/>
      <w:r>
        <w:t>лідів</w:t>
      </w:r>
      <w:proofErr w:type="spellEnd"/>
      <w:r>
        <w:t xml:space="preserve"> досягається завдяки використанню релевантних ключових слів, створенню</w:t>
      </w:r>
      <w:r>
        <w:rPr>
          <w:spacing w:val="-9"/>
        </w:rPr>
        <w:t xml:space="preserve"> </w:t>
      </w:r>
      <w:r>
        <w:t>цінного</w:t>
      </w:r>
      <w:r>
        <w:rPr>
          <w:spacing w:val="-8"/>
        </w:rPr>
        <w:t xml:space="preserve"> </w:t>
      </w:r>
      <w:r>
        <w:t>контенту</w:t>
      </w:r>
      <w:r>
        <w:rPr>
          <w:spacing w:val="-8"/>
        </w:rPr>
        <w:t xml:space="preserve"> </w:t>
      </w:r>
      <w:r>
        <w:t>та</w:t>
      </w:r>
      <w:r>
        <w:rPr>
          <w:spacing w:val="-9"/>
        </w:rPr>
        <w:t xml:space="preserve"> </w:t>
      </w:r>
      <w:r>
        <w:t>поліпшенню</w:t>
      </w:r>
      <w:r>
        <w:rPr>
          <w:spacing w:val="-9"/>
        </w:rPr>
        <w:t xml:space="preserve"> </w:t>
      </w:r>
      <w:r>
        <w:t>технічних</w:t>
      </w:r>
      <w:r>
        <w:rPr>
          <w:spacing w:val="-8"/>
        </w:rPr>
        <w:t xml:space="preserve"> </w:t>
      </w:r>
      <w:r>
        <w:t>аспектів</w:t>
      </w:r>
      <w:r>
        <w:rPr>
          <w:spacing w:val="-9"/>
        </w:rPr>
        <w:t xml:space="preserve"> </w:t>
      </w:r>
      <w:r>
        <w:t>сайту.</w:t>
      </w:r>
      <w:r>
        <w:rPr>
          <w:spacing w:val="-9"/>
        </w:rPr>
        <w:t xml:space="preserve"> </w:t>
      </w:r>
      <w:r>
        <w:t>Коли</w:t>
      </w:r>
      <w:r>
        <w:rPr>
          <w:spacing w:val="-8"/>
        </w:rPr>
        <w:t xml:space="preserve"> </w:t>
      </w:r>
      <w:r>
        <w:t>клієнт вводить</w:t>
      </w:r>
      <w:r>
        <w:rPr>
          <w:spacing w:val="-9"/>
        </w:rPr>
        <w:t xml:space="preserve"> </w:t>
      </w:r>
      <w:r>
        <w:t>запит,</w:t>
      </w:r>
      <w:r>
        <w:rPr>
          <w:spacing w:val="-8"/>
        </w:rPr>
        <w:t xml:space="preserve"> </w:t>
      </w:r>
      <w:r>
        <w:t>"онлайн-курси</w:t>
      </w:r>
      <w:r>
        <w:rPr>
          <w:spacing w:val="-7"/>
        </w:rPr>
        <w:t xml:space="preserve"> </w:t>
      </w:r>
      <w:r>
        <w:t>англійської</w:t>
      </w:r>
      <w:r>
        <w:rPr>
          <w:spacing w:val="-6"/>
        </w:rPr>
        <w:t xml:space="preserve"> </w:t>
      </w:r>
      <w:r>
        <w:t>Київ",</w:t>
      </w:r>
      <w:r>
        <w:rPr>
          <w:spacing w:val="-7"/>
        </w:rPr>
        <w:t xml:space="preserve"> </w:t>
      </w:r>
      <w:r>
        <w:t>то</w:t>
      </w:r>
      <w:r>
        <w:rPr>
          <w:spacing w:val="-6"/>
        </w:rPr>
        <w:t xml:space="preserve"> </w:t>
      </w:r>
      <w:r>
        <w:t>оптимізований</w:t>
      </w:r>
      <w:r>
        <w:rPr>
          <w:spacing w:val="-9"/>
        </w:rPr>
        <w:t xml:space="preserve"> </w:t>
      </w:r>
      <w:r>
        <w:t>сайт</w:t>
      </w:r>
      <w:r>
        <w:rPr>
          <w:spacing w:val="-8"/>
        </w:rPr>
        <w:t xml:space="preserve"> </w:t>
      </w:r>
      <w:r>
        <w:t xml:space="preserve">з'являється у верхніх позиціях пошукової видачі. В поточних умовах, коли </w:t>
      </w:r>
      <w:proofErr w:type="spellStart"/>
      <w:r>
        <w:t>реклма</w:t>
      </w:r>
      <w:proofErr w:type="spellEnd"/>
      <w:r>
        <w:t xml:space="preserve"> набридла споживачу -</w:t>
      </w:r>
      <w:r>
        <w:rPr>
          <w:spacing w:val="40"/>
        </w:rPr>
        <w:t xml:space="preserve"> </w:t>
      </w:r>
      <w:r>
        <w:t>SEO найкращий варіант, адже клієнт бачить сайт серед перш</w:t>
      </w:r>
      <w:r>
        <w:t>их результатів і вважає його авторитетним. Більш того, SEO дає змогу компанії бути помітною для клієнта навіть без великих витрат на рекламу.</w:t>
      </w:r>
    </w:p>
    <w:p w14:paraId="787571B8" w14:textId="77777777" w:rsidR="00A13F87" w:rsidRDefault="00A13F87">
      <w:pPr>
        <w:pStyle w:val="a3"/>
        <w:spacing w:line="360" w:lineRule="auto"/>
        <w:sectPr w:rsidR="00A13F87">
          <w:pgSz w:w="11910" w:h="16840"/>
          <w:pgMar w:top="1040" w:right="425" w:bottom="280" w:left="1417" w:header="576" w:footer="0" w:gutter="0"/>
          <w:cols w:space="720"/>
        </w:sectPr>
      </w:pPr>
    </w:p>
    <w:p w14:paraId="4C98A9A4" w14:textId="77777777" w:rsidR="00A13F87" w:rsidRDefault="00A13F87">
      <w:pPr>
        <w:pStyle w:val="a3"/>
        <w:spacing w:before="10"/>
        <w:ind w:left="0"/>
        <w:jc w:val="left"/>
        <w:rPr>
          <w:sz w:val="10"/>
        </w:rPr>
      </w:pPr>
    </w:p>
    <w:p w14:paraId="17B0C47C" w14:textId="77777777" w:rsidR="00A13F87" w:rsidRDefault="00AE16AA">
      <w:pPr>
        <w:pStyle w:val="a3"/>
        <w:ind w:left="1513"/>
        <w:jc w:val="left"/>
        <w:rPr>
          <w:sz w:val="20"/>
        </w:rPr>
      </w:pPr>
      <w:r>
        <w:rPr>
          <w:noProof/>
          <w:sz w:val="20"/>
        </w:rPr>
        <w:drawing>
          <wp:inline distT="0" distB="0" distL="0" distR="0" wp14:anchorId="6B80AC80" wp14:editId="426689E2">
            <wp:extent cx="4339654" cy="3530536"/>
            <wp:effectExtent l="0" t="0" r="0" b="0"/>
            <wp:docPr id="35" name="Image 3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5" name="Image 35"/>
                    <pic:cNvPicPr/>
                  </pic:nvPicPr>
                  <pic:blipFill>
                    <a:blip r:embed="rId38" cstate="print"/>
                    <a:stretch>
                      <a:fillRect/>
                    </a:stretch>
                  </pic:blipFill>
                  <pic:spPr>
                    <a:xfrm>
                      <a:off x="0" y="0"/>
                      <a:ext cx="4339654" cy="3530536"/>
                    </a:xfrm>
                    <a:prstGeom prst="rect">
                      <a:avLst/>
                    </a:prstGeom>
                  </pic:spPr>
                </pic:pic>
              </a:graphicData>
            </a:graphic>
          </wp:inline>
        </w:drawing>
      </w:r>
    </w:p>
    <w:p w14:paraId="736E7C98" w14:textId="77777777" w:rsidR="00A13F87" w:rsidRDefault="00A13F87">
      <w:pPr>
        <w:pStyle w:val="a3"/>
        <w:spacing w:before="115"/>
        <w:ind w:left="0"/>
        <w:jc w:val="left"/>
      </w:pPr>
    </w:p>
    <w:p w14:paraId="70AED238" w14:textId="77777777" w:rsidR="00A13F87" w:rsidRDefault="00AE16AA">
      <w:pPr>
        <w:pStyle w:val="a3"/>
        <w:ind w:left="1" w:right="141"/>
        <w:jc w:val="center"/>
      </w:pPr>
      <w:r>
        <w:t>Рисунок</w:t>
      </w:r>
      <w:r>
        <w:rPr>
          <w:spacing w:val="-7"/>
        </w:rPr>
        <w:t xml:space="preserve"> </w:t>
      </w:r>
      <w:r>
        <w:t>–</w:t>
      </w:r>
      <w:r>
        <w:rPr>
          <w:spacing w:val="-4"/>
        </w:rPr>
        <w:t xml:space="preserve"> </w:t>
      </w:r>
      <w:r>
        <w:t>3.3</w:t>
      </w:r>
      <w:r>
        <w:rPr>
          <w:spacing w:val="-3"/>
        </w:rPr>
        <w:t xml:space="preserve"> </w:t>
      </w:r>
      <w:r>
        <w:t>–</w:t>
      </w:r>
      <w:r>
        <w:rPr>
          <w:spacing w:val="-6"/>
        </w:rPr>
        <w:t xml:space="preserve"> </w:t>
      </w:r>
      <w:r>
        <w:t>Органічна</w:t>
      </w:r>
      <w:r>
        <w:rPr>
          <w:spacing w:val="-4"/>
        </w:rPr>
        <w:t xml:space="preserve"> </w:t>
      </w:r>
      <w:r>
        <w:t>видача</w:t>
      </w:r>
      <w:r>
        <w:rPr>
          <w:spacing w:val="-7"/>
        </w:rPr>
        <w:t xml:space="preserve"> </w:t>
      </w:r>
      <w:r>
        <w:t>у</w:t>
      </w:r>
      <w:r>
        <w:rPr>
          <w:spacing w:val="-3"/>
        </w:rPr>
        <w:t xml:space="preserve"> </w:t>
      </w:r>
      <w:r>
        <w:t>пошуковій</w:t>
      </w:r>
      <w:r>
        <w:rPr>
          <w:spacing w:val="-3"/>
        </w:rPr>
        <w:t xml:space="preserve"> </w:t>
      </w:r>
      <w:r>
        <w:rPr>
          <w:spacing w:val="-2"/>
        </w:rPr>
        <w:t>системі</w:t>
      </w:r>
    </w:p>
    <w:p w14:paraId="7DC3AA0C" w14:textId="77777777" w:rsidR="00A13F87" w:rsidRDefault="00AE16AA">
      <w:pPr>
        <w:spacing w:before="160"/>
        <w:ind w:left="4" w:right="141"/>
        <w:jc w:val="center"/>
        <w:rPr>
          <w:i/>
          <w:sz w:val="24"/>
        </w:rPr>
      </w:pPr>
      <w:r>
        <w:rPr>
          <w:i/>
          <w:sz w:val="24"/>
        </w:rPr>
        <w:t>Джерело:</w:t>
      </w:r>
      <w:r>
        <w:rPr>
          <w:i/>
          <w:spacing w:val="-5"/>
          <w:sz w:val="24"/>
        </w:rPr>
        <w:t xml:space="preserve"> </w:t>
      </w:r>
      <w:r>
        <w:rPr>
          <w:i/>
          <w:sz w:val="24"/>
        </w:rPr>
        <w:t>пошукова</w:t>
      </w:r>
      <w:r>
        <w:rPr>
          <w:i/>
          <w:spacing w:val="-1"/>
          <w:sz w:val="24"/>
        </w:rPr>
        <w:t xml:space="preserve"> </w:t>
      </w:r>
      <w:r>
        <w:rPr>
          <w:i/>
          <w:sz w:val="24"/>
        </w:rPr>
        <w:t>сторінка</w:t>
      </w:r>
      <w:r>
        <w:rPr>
          <w:i/>
          <w:spacing w:val="-1"/>
          <w:sz w:val="24"/>
        </w:rPr>
        <w:t xml:space="preserve"> </w:t>
      </w:r>
      <w:r>
        <w:rPr>
          <w:i/>
          <w:sz w:val="24"/>
        </w:rPr>
        <w:t>у</w:t>
      </w:r>
      <w:r>
        <w:rPr>
          <w:i/>
          <w:spacing w:val="-2"/>
          <w:sz w:val="24"/>
        </w:rPr>
        <w:t xml:space="preserve"> </w:t>
      </w:r>
      <w:proofErr w:type="spellStart"/>
      <w:r>
        <w:rPr>
          <w:i/>
          <w:spacing w:val="-2"/>
          <w:sz w:val="24"/>
        </w:rPr>
        <w:t>google</w:t>
      </w:r>
      <w:proofErr w:type="spellEnd"/>
    </w:p>
    <w:p w14:paraId="565F8A5D" w14:textId="77777777" w:rsidR="00A13F87" w:rsidRDefault="00A13F87">
      <w:pPr>
        <w:pStyle w:val="a3"/>
        <w:ind w:left="0"/>
        <w:jc w:val="left"/>
        <w:rPr>
          <w:i/>
          <w:sz w:val="24"/>
        </w:rPr>
      </w:pPr>
    </w:p>
    <w:p w14:paraId="2A4C034E" w14:textId="77777777" w:rsidR="00A13F87" w:rsidRDefault="00A13F87">
      <w:pPr>
        <w:pStyle w:val="a3"/>
        <w:spacing w:before="71"/>
        <w:ind w:left="0"/>
        <w:jc w:val="left"/>
        <w:rPr>
          <w:i/>
          <w:sz w:val="24"/>
        </w:rPr>
      </w:pPr>
    </w:p>
    <w:p w14:paraId="412781EE" w14:textId="77777777" w:rsidR="00A13F87" w:rsidRDefault="00AE16AA">
      <w:pPr>
        <w:pStyle w:val="a3"/>
        <w:spacing w:line="360" w:lineRule="auto"/>
        <w:ind w:left="1" w:right="137" w:firstLine="719"/>
      </w:pPr>
      <w:r>
        <w:t xml:space="preserve">На рисунку 3.3 наведений пошуковий запит "курси англійської Дніпро", де сайт ESL займає першу почесну позицію в органічній видачі після перших рекламних оголошень. Даний показник говорить про хорошу SEO-оптимізацію за цим запитом, а також високу видимість </w:t>
      </w:r>
      <w:r>
        <w:t>бренду. Проте, результати, нажаль, локалізовані лише для Дніпра. Для масштабування потрібно працювати над розширенням покриття на інші міста та оптимізувати сайт під додаткові ключові запити, наприклад: «курси англійської Київ», «онлайн-школа англійської д</w:t>
      </w:r>
      <w:r>
        <w:t xml:space="preserve">ля </w:t>
      </w:r>
      <w:r>
        <w:rPr>
          <w:spacing w:val="-2"/>
        </w:rPr>
        <w:t>дорослих».</w:t>
      </w:r>
    </w:p>
    <w:p w14:paraId="23B062F3" w14:textId="77777777" w:rsidR="00A13F87" w:rsidRDefault="00A13F87">
      <w:pPr>
        <w:pStyle w:val="a3"/>
        <w:ind w:left="0"/>
        <w:jc w:val="left"/>
        <w:rPr>
          <w:sz w:val="20"/>
        </w:rPr>
      </w:pPr>
    </w:p>
    <w:p w14:paraId="40D0D5CD" w14:textId="77777777" w:rsidR="00A13F87" w:rsidRDefault="00AE16AA">
      <w:pPr>
        <w:pStyle w:val="a3"/>
        <w:spacing w:before="41"/>
        <w:ind w:left="0"/>
        <w:jc w:val="left"/>
        <w:rPr>
          <w:sz w:val="20"/>
        </w:rPr>
      </w:pPr>
      <w:r>
        <w:rPr>
          <w:noProof/>
          <w:sz w:val="20"/>
        </w:rPr>
        <w:drawing>
          <wp:anchor distT="0" distB="0" distL="0" distR="0" simplePos="0" relativeHeight="487596032" behindDoc="1" locked="0" layoutInCell="1" allowOverlap="1" wp14:anchorId="72C485C8" wp14:editId="784D2BF6">
            <wp:simplePos x="0" y="0"/>
            <wp:positionH relativeFrom="page">
              <wp:posOffset>1490599</wp:posOffset>
            </wp:positionH>
            <wp:positionV relativeFrom="paragraph">
              <wp:posOffset>187649</wp:posOffset>
            </wp:positionV>
            <wp:extent cx="5033227" cy="1129569"/>
            <wp:effectExtent l="0" t="0" r="0" b="0"/>
            <wp:wrapTopAndBottom/>
            <wp:docPr id="36" name="Image 3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6" name="Image 36"/>
                    <pic:cNvPicPr/>
                  </pic:nvPicPr>
                  <pic:blipFill>
                    <a:blip r:embed="rId39" cstate="print"/>
                    <a:stretch>
                      <a:fillRect/>
                    </a:stretch>
                  </pic:blipFill>
                  <pic:spPr>
                    <a:xfrm>
                      <a:off x="0" y="0"/>
                      <a:ext cx="5033227" cy="1129569"/>
                    </a:xfrm>
                    <a:prstGeom prst="rect">
                      <a:avLst/>
                    </a:prstGeom>
                  </pic:spPr>
                </pic:pic>
              </a:graphicData>
            </a:graphic>
          </wp:anchor>
        </w:drawing>
      </w:r>
    </w:p>
    <w:p w14:paraId="26A6E4ED" w14:textId="77777777" w:rsidR="00A13F87" w:rsidRDefault="00AE16AA">
      <w:pPr>
        <w:pStyle w:val="a3"/>
        <w:spacing w:before="183"/>
        <w:ind w:left="5" w:right="141"/>
        <w:jc w:val="center"/>
      </w:pPr>
      <w:r>
        <w:t>Рисунок</w:t>
      </w:r>
      <w:r>
        <w:rPr>
          <w:spacing w:val="-7"/>
        </w:rPr>
        <w:t xml:space="preserve"> </w:t>
      </w:r>
      <w:r>
        <w:t>3.4</w:t>
      </w:r>
      <w:r>
        <w:rPr>
          <w:spacing w:val="-6"/>
        </w:rPr>
        <w:t xml:space="preserve"> </w:t>
      </w:r>
      <w:r>
        <w:t>–</w:t>
      </w:r>
      <w:r>
        <w:rPr>
          <w:spacing w:val="-5"/>
        </w:rPr>
        <w:t xml:space="preserve"> </w:t>
      </w:r>
      <w:r>
        <w:t>дублікати</w:t>
      </w:r>
      <w:r>
        <w:rPr>
          <w:spacing w:val="-3"/>
        </w:rPr>
        <w:t xml:space="preserve"> </w:t>
      </w:r>
      <w:r>
        <w:t>тегів</w:t>
      </w:r>
      <w:r>
        <w:rPr>
          <w:spacing w:val="-4"/>
        </w:rPr>
        <w:t xml:space="preserve"> </w:t>
      </w:r>
      <w:proofErr w:type="spellStart"/>
      <w:r>
        <w:rPr>
          <w:spacing w:val="-4"/>
        </w:rPr>
        <w:t>title</w:t>
      </w:r>
      <w:proofErr w:type="spellEnd"/>
    </w:p>
    <w:p w14:paraId="6BA92E90" w14:textId="77777777" w:rsidR="00A13F87" w:rsidRDefault="00AE16AA">
      <w:pPr>
        <w:spacing w:before="160"/>
        <w:ind w:right="141"/>
        <w:jc w:val="center"/>
        <w:rPr>
          <w:i/>
          <w:sz w:val="24"/>
        </w:rPr>
      </w:pPr>
      <w:r>
        <w:rPr>
          <w:i/>
          <w:sz w:val="24"/>
        </w:rPr>
        <w:t>Джерело:</w:t>
      </w:r>
      <w:r>
        <w:rPr>
          <w:i/>
          <w:spacing w:val="-4"/>
          <w:sz w:val="24"/>
        </w:rPr>
        <w:t xml:space="preserve"> </w:t>
      </w:r>
      <w:r>
        <w:rPr>
          <w:i/>
          <w:sz w:val="24"/>
        </w:rPr>
        <w:t>сервіс</w:t>
      </w:r>
      <w:r>
        <w:rPr>
          <w:i/>
          <w:spacing w:val="-2"/>
          <w:sz w:val="24"/>
        </w:rPr>
        <w:t xml:space="preserve"> </w:t>
      </w:r>
      <w:proofErr w:type="spellStart"/>
      <w:r>
        <w:rPr>
          <w:i/>
          <w:spacing w:val="-2"/>
          <w:sz w:val="24"/>
        </w:rPr>
        <w:t>Ahrefs</w:t>
      </w:r>
      <w:proofErr w:type="spellEnd"/>
    </w:p>
    <w:p w14:paraId="546C3BAE" w14:textId="77777777" w:rsidR="00A13F87" w:rsidRDefault="00A13F87">
      <w:pPr>
        <w:jc w:val="center"/>
        <w:rPr>
          <w:i/>
          <w:sz w:val="24"/>
        </w:rPr>
        <w:sectPr w:rsidR="00A13F87">
          <w:pgSz w:w="11910" w:h="16840"/>
          <w:pgMar w:top="1040" w:right="425" w:bottom="280" w:left="1417" w:header="576" w:footer="0" w:gutter="0"/>
          <w:cols w:space="720"/>
        </w:sectPr>
      </w:pPr>
    </w:p>
    <w:p w14:paraId="573A554E" w14:textId="77777777" w:rsidR="00A13F87" w:rsidRDefault="00AE16AA">
      <w:pPr>
        <w:pStyle w:val="a3"/>
        <w:spacing w:before="79" w:line="360" w:lineRule="auto"/>
        <w:ind w:left="1" w:right="135" w:firstLine="719"/>
      </w:pPr>
      <w:r>
        <w:lastRenderedPageBreak/>
        <w:t>Дублікати тегів</w:t>
      </w:r>
      <w:r>
        <w:rPr>
          <w:spacing w:val="-4"/>
        </w:rPr>
        <w:t xml:space="preserve"> </w:t>
      </w:r>
      <w:proofErr w:type="spellStart"/>
      <w:r>
        <w:t>title</w:t>
      </w:r>
      <w:proofErr w:type="spellEnd"/>
      <w:r>
        <w:rPr>
          <w:spacing w:val="-2"/>
        </w:rPr>
        <w:t xml:space="preserve"> </w:t>
      </w:r>
      <w:r>
        <w:t>і заголовків</w:t>
      </w:r>
      <w:r>
        <w:rPr>
          <w:spacing w:val="-2"/>
        </w:rPr>
        <w:t xml:space="preserve"> </w:t>
      </w:r>
      <w:r>
        <w:t xml:space="preserve">H1, що зазначені на рисунку 3.4, дуже негативно впливають на SEO та загалом маркетинг. Вони ускладнюють ранжування у пошуковій </w:t>
      </w:r>
      <w:r>
        <w:t xml:space="preserve">системі та призводить до </w:t>
      </w:r>
      <w:proofErr w:type="spellStart"/>
      <w:r>
        <w:t>канібалізації</w:t>
      </w:r>
      <w:proofErr w:type="spellEnd"/>
      <w:r>
        <w:t xml:space="preserve"> ключових слів (коли кілька сторінок конкурують за одні й ті самі запити). Дублікати негативно впливають</w:t>
      </w:r>
      <w:r>
        <w:rPr>
          <w:spacing w:val="-17"/>
        </w:rPr>
        <w:t xml:space="preserve"> </w:t>
      </w:r>
      <w:r>
        <w:t>на</w:t>
      </w:r>
      <w:r>
        <w:rPr>
          <w:spacing w:val="-7"/>
        </w:rPr>
        <w:t xml:space="preserve"> </w:t>
      </w:r>
      <w:r>
        <w:t>показник</w:t>
      </w:r>
      <w:r>
        <w:rPr>
          <w:spacing w:val="-18"/>
        </w:rPr>
        <w:t xml:space="preserve"> </w:t>
      </w:r>
      <w:proofErr w:type="spellStart"/>
      <w:r>
        <w:t>клікабельності</w:t>
      </w:r>
      <w:proofErr w:type="spellEnd"/>
      <w:r>
        <w:rPr>
          <w:spacing w:val="-15"/>
        </w:rPr>
        <w:t xml:space="preserve"> </w:t>
      </w:r>
      <w:r>
        <w:t>(CTR),</w:t>
      </w:r>
      <w:r>
        <w:rPr>
          <w:spacing w:val="-15"/>
        </w:rPr>
        <w:t xml:space="preserve"> </w:t>
      </w:r>
      <w:r>
        <w:t>тому</w:t>
      </w:r>
      <w:r>
        <w:rPr>
          <w:spacing w:val="-17"/>
        </w:rPr>
        <w:t xml:space="preserve"> </w:t>
      </w:r>
      <w:r>
        <w:t>що</w:t>
      </w:r>
      <w:r>
        <w:rPr>
          <w:spacing w:val="-14"/>
        </w:rPr>
        <w:t xml:space="preserve"> </w:t>
      </w:r>
      <w:r>
        <w:t>користувачі</w:t>
      </w:r>
      <w:r>
        <w:rPr>
          <w:spacing w:val="-14"/>
        </w:rPr>
        <w:t xml:space="preserve"> </w:t>
      </w:r>
      <w:r>
        <w:t>часто</w:t>
      </w:r>
      <w:r>
        <w:rPr>
          <w:spacing w:val="-17"/>
        </w:rPr>
        <w:t xml:space="preserve"> </w:t>
      </w:r>
      <w:r>
        <w:t>обирають сайти з унікальними та привабливими заголовк</w:t>
      </w:r>
      <w:r>
        <w:t>ами.</w:t>
      </w:r>
    </w:p>
    <w:p w14:paraId="73E77C08" w14:textId="77777777" w:rsidR="00A13F87" w:rsidRDefault="00A13F87">
      <w:pPr>
        <w:pStyle w:val="a3"/>
        <w:ind w:left="0"/>
        <w:jc w:val="left"/>
        <w:rPr>
          <w:sz w:val="20"/>
        </w:rPr>
      </w:pPr>
    </w:p>
    <w:p w14:paraId="128E31ED" w14:textId="77777777" w:rsidR="00A13F87" w:rsidRDefault="00AE16AA">
      <w:pPr>
        <w:pStyle w:val="a3"/>
        <w:spacing w:before="47"/>
        <w:ind w:left="0"/>
        <w:jc w:val="left"/>
        <w:rPr>
          <w:sz w:val="20"/>
        </w:rPr>
      </w:pPr>
      <w:r>
        <w:rPr>
          <w:noProof/>
          <w:sz w:val="20"/>
        </w:rPr>
        <w:drawing>
          <wp:anchor distT="0" distB="0" distL="0" distR="0" simplePos="0" relativeHeight="487596544" behindDoc="1" locked="0" layoutInCell="1" allowOverlap="1" wp14:anchorId="439C6232" wp14:editId="616FEC4F">
            <wp:simplePos x="0" y="0"/>
            <wp:positionH relativeFrom="page">
              <wp:posOffset>1079500</wp:posOffset>
            </wp:positionH>
            <wp:positionV relativeFrom="paragraph">
              <wp:posOffset>191413</wp:posOffset>
            </wp:positionV>
            <wp:extent cx="5962363" cy="1246917"/>
            <wp:effectExtent l="0" t="0" r="0" b="0"/>
            <wp:wrapTopAndBottom/>
            <wp:docPr id="37" name="Image 3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7" name="Image 37"/>
                    <pic:cNvPicPr/>
                  </pic:nvPicPr>
                  <pic:blipFill>
                    <a:blip r:embed="rId40" cstate="print"/>
                    <a:stretch>
                      <a:fillRect/>
                    </a:stretch>
                  </pic:blipFill>
                  <pic:spPr>
                    <a:xfrm>
                      <a:off x="0" y="0"/>
                      <a:ext cx="5962363" cy="1246917"/>
                    </a:xfrm>
                    <a:prstGeom prst="rect">
                      <a:avLst/>
                    </a:prstGeom>
                  </pic:spPr>
                </pic:pic>
              </a:graphicData>
            </a:graphic>
          </wp:anchor>
        </w:drawing>
      </w:r>
    </w:p>
    <w:p w14:paraId="741DFDAD" w14:textId="77777777" w:rsidR="00A13F87" w:rsidRDefault="00AE16AA">
      <w:pPr>
        <w:pStyle w:val="a3"/>
        <w:spacing w:before="260"/>
        <w:ind w:left="8" w:right="141"/>
        <w:jc w:val="center"/>
      </w:pPr>
      <w:r>
        <w:t>Рисунок</w:t>
      </w:r>
      <w:r>
        <w:rPr>
          <w:spacing w:val="-7"/>
        </w:rPr>
        <w:t xml:space="preserve"> </w:t>
      </w:r>
      <w:r>
        <w:t>3.5</w:t>
      </w:r>
      <w:r>
        <w:rPr>
          <w:spacing w:val="-7"/>
        </w:rPr>
        <w:t xml:space="preserve"> </w:t>
      </w:r>
      <w:r>
        <w:t>–</w:t>
      </w:r>
      <w:r>
        <w:rPr>
          <w:spacing w:val="-5"/>
        </w:rPr>
        <w:t xml:space="preserve"> </w:t>
      </w:r>
      <w:r>
        <w:t>дублікати</w:t>
      </w:r>
      <w:r>
        <w:rPr>
          <w:spacing w:val="-5"/>
        </w:rPr>
        <w:t xml:space="preserve"> </w:t>
      </w:r>
      <w:r>
        <w:t>заголовків</w:t>
      </w:r>
      <w:r>
        <w:rPr>
          <w:spacing w:val="-7"/>
        </w:rPr>
        <w:t xml:space="preserve"> </w:t>
      </w:r>
      <w:r>
        <w:rPr>
          <w:spacing w:val="-5"/>
        </w:rPr>
        <w:t>H1</w:t>
      </w:r>
    </w:p>
    <w:p w14:paraId="3D99D8F9" w14:textId="77777777" w:rsidR="00A13F87" w:rsidRDefault="00AE16AA">
      <w:pPr>
        <w:spacing w:before="159"/>
        <w:ind w:right="141"/>
        <w:jc w:val="center"/>
        <w:rPr>
          <w:i/>
          <w:sz w:val="24"/>
        </w:rPr>
      </w:pPr>
      <w:r>
        <w:rPr>
          <w:i/>
          <w:sz w:val="24"/>
        </w:rPr>
        <w:t>Джерело:</w:t>
      </w:r>
      <w:r>
        <w:rPr>
          <w:i/>
          <w:spacing w:val="-3"/>
          <w:sz w:val="24"/>
        </w:rPr>
        <w:t xml:space="preserve"> </w:t>
      </w:r>
      <w:r>
        <w:rPr>
          <w:i/>
          <w:sz w:val="24"/>
        </w:rPr>
        <w:t>сервіс</w:t>
      </w:r>
      <w:r>
        <w:rPr>
          <w:i/>
          <w:spacing w:val="-2"/>
          <w:sz w:val="24"/>
        </w:rPr>
        <w:t xml:space="preserve"> </w:t>
      </w:r>
      <w:proofErr w:type="spellStart"/>
      <w:r>
        <w:rPr>
          <w:i/>
          <w:spacing w:val="-2"/>
          <w:sz w:val="24"/>
        </w:rPr>
        <w:t>Ahrefs</w:t>
      </w:r>
      <w:proofErr w:type="spellEnd"/>
    </w:p>
    <w:p w14:paraId="52259D80" w14:textId="77777777" w:rsidR="00A13F87" w:rsidRDefault="00A13F87">
      <w:pPr>
        <w:pStyle w:val="a3"/>
        <w:ind w:left="0"/>
        <w:jc w:val="left"/>
        <w:rPr>
          <w:i/>
          <w:sz w:val="24"/>
        </w:rPr>
      </w:pPr>
    </w:p>
    <w:p w14:paraId="08181790" w14:textId="77777777" w:rsidR="00A13F87" w:rsidRDefault="00A13F87">
      <w:pPr>
        <w:pStyle w:val="a3"/>
        <w:spacing w:before="69"/>
        <w:ind w:left="0"/>
        <w:jc w:val="left"/>
        <w:rPr>
          <w:i/>
          <w:sz w:val="24"/>
        </w:rPr>
      </w:pPr>
    </w:p>
    <w:p w14:paraId="1F4C9D8C" w14:textId="77777777" w:rsidR="00A13F87" w:rsidRDefault="00AE16AA">
      <w:pPr>
        <w:pStyle w:val="a3"/>
        <w:spacing w:line="360" w:lineRule="auto"/>
        <w:ind w:left="1" w:right="134" w:firstLine="719"/>
      </w:pPr>
      <w:r>
        <w:t>З маркетингової точки зору, зазначені у рисунку 3.5 помилки ускладнюють сегментацію</w:t>
      </w:r>
      <w:r>
        <w:rPr>
          <w:spacing w:val="-5"/>
        </w:rPr>
        <w:t xml:space="preserve"> </w:t>
      </w:r>
      <w:r>
        <w:t>аудиторії,</w:t>
      </w:r>
      <w:r>
        <w:rPr>
          <w:spacing w:val="-4"/>
        </w:rPr>
        <w:t xml:space="preserve"> </w:t>
      </w:r>
      <w:r>
        <w:t>тому</w:t>
      </w:r>
      <w:r>
        <w:rPr>
          <w:spacing w:val="-3"/>
        </w:rPr>
        <w:t xml:space="preserve"> </w:t>
      </w:r>
      <w:r>
        <w:t>що</w:t>
      </w:r>
      <w:r>
        <w:rPr>
          <w:spacing w:val="-4"/>
        </w:rPr>
        <w:t xml:space="preserve"> </w:t>
      </w:r>
      <w:r>
        <w:t>користувачам</w:t>
      </w:r>
      <w:r>
        <w:rPr>
          <w:spacing w:val="-4"/>
        </w:rPr>
        <w:t xml:space="preserve"> </w:t>
      </w:r>
      <w:r>
        <w:t>важко</w:t>
      </w:r>
      <w:r>
        <w:rPr>
          <w:spacing w:val="-3"/>
        </w:rPr>
        <w:t xml:space="preserve"> </w:t>
      </w:r>
      <w:r>
        <w:t>знайти</w:t>
      </w:r>
      <w:r>
        <w:rPr>
          <w:spacing w:val="-4"/>
        </w:rPr>
        <w:t xml:space="preserve"> </w:t>
      </w:r>
      <w:r>
        <w:t>потрібну</w:t>
      </w:r>
      <w:r>
        <w:rPr>
          <w:spacing w:val="-3"/>
        </w:rPr>
        <w:t xml:space="preserve"> </w:t>
      </w:r>
      <w:r>
        <w:t>інформацію, тому й збільшується показник відмов і знижується конверсії. Окрім цього, повторення зменшує довіру пошукових систем до сайту - знижуючи видимість важливих сторінок (перелік курсів чи акцій).</w:t>
      </w:r>
    </w:p>
    <w:p w14:paraId="5944BA1B" w14:textId="77777777" w:rsidR="00A13F87" w:rsidRDefault="00AE16AA">
      <w:pPr>
        <w:pStyle w:val="a3"/>
        <w:spacing w:before="2" w:line="360" w:lineRule="auto"/>
        <w:ind w:left="1" w:right="135" w:firstLine="719"/>
      </w:pPr>
      <w:r>
        <w:t>Тому</w:t>
      </w:r>
      <w:r>
        <w:rPr>
          <w:spacing w:val="40"/>
        </w:rPr>
        <w:t xml:space="preserve"> </w:t>
      </w:r>
      <w:r>
        <w:t>пропонуємо:</w:t>
      </w:r>
      <w:r>
        <w:rPr>
          <w:spacing w:val="-4"/>
        </w:rPr>
        <w:t xml:space="preserve"> </w:t>
      </w:r>
      <w:r>
        <w:t>забезпечити</w:t>
      </w:r>
      <w:r>
        <w:rPr>
          <w:spacing w:val="40"/>
        </w:rPr>
        <w:t xml:space="preserve"> </w:t>
      </w:r>
      <w:r>
        <w:t>підприємству</w:t>
      </w:r>
      <w:r>
        <w:rPr>
          <w:spacing w:val="40"/>
        </w:rPr>
        <w:t xml:space="preserve"> </w:t>
      </w:r>
      <w:r>
        <w:t>унікальніст</w:t>
      </w:r>
      <w:r>
        <w:t>ь</w:t>
      </w:r>
      <w:r>
        <w:rPr>
          <w:spacing w:val="-2"/>
        </w:rPr>
        <w:t xml:space="preserve"> </w:t>
      </w:r>
      <w:proofErr w:type="spellStart"/>
      <w:r>
        <w:t>title</w:t>
      </w:r>
      <w:proofErr w:type="spellEnd"/>
      <w:r>
        <w:rPr>
          <w:spacing w:val="-2"/>
        </w:rPr>
        <w:t xml:space="preserve"> </w:t>
      </w:r>
      <w:r>
        <w:t>і</w:t>
      </w:r>
      <w:r>
        <w:rPr>
          <w:spacing w:val="-4"/>
        </w:rPr>
        <w:t xml:space="preserve"> </w:t>
      </w:r>
      <w:r>
        <w:t>H1</w:t>
      </w:r>
      <w:r>
        <w:rPr>
          <w:spacing w:val="-2"/>
        </w:rPr>
        <w:t xml:space="preserve"> </w:t>
      </w:r>
      <w:r>
        <w:t xml:space="preserve">для кожної сторінки, обов’язково врахувати ключові слова та </w:t>
      </w:r>
      <w:proofErr w:type="spellStart"/>
      <w:r>
        <w:t>релевантність</w:t>
      </w:r>
      <w:proofErr w:type="spellEnd"/>
      <w:r>
        <w:t>. Використання</w:t>
      </w:r>
      <w:r>
        <w:rPr>
          <w:spacing w:val="-4"/>
        </w:rPr>
        <w:t xml:space="preserve"> </w:t>
      </w:r>
      <w:r>
        <w:t>SEO-інструментів</w:t>
      </w:r>
      <w:r>
        <w:rPr>
          <w:spacing w:val="-3"/>
        </w:rPr>
        <w:t xml:space="preserve"> </w:t>
      </w:r>
      <w:r>
        <w:t>(</w:t>
      </w:r>
      <w:proofErr w:type="spellStart"/>
      <w:r>
        <w:t>Screaming</w:t>
      </w:r>
      <w:proofErr w:type="spellEnd"/>
      <w:r>
        <w:rPr>
          <w:spacing w:val="-3"/>
        </w:rPr>
        <w:t xml:space="preserve"> </w:t>
      </w:r>
      <w:proofErr w:type="spellStart"/>
      <w:r>
        <w:t>Frog</w:t>
      </w:r>
      <w:proofErr w:type="spellEnd"/>
      <w:r>
        <w:rPr>
          <w:spacing w:val="-3"/>
        </w:rPr>
        <w:t xml:space="preserve"> </w:t>
      </w:r>
      <w:r>
        <w:t>або</w:t>
      </w:r>
      <w:r>
        <w:rPr>
          <w:spacing w:val="-6"/>
        </w:rPr>
        <w:t xml:space="preserve"> </w:t>
      </w:r>
      <w:proofErr w:type="spellStart"/>
      <w:r>
        <w:t>Ahrefs</w:t>
      </w:r>
      <w:proofErr w:type="spellEnd"/>
      <w:r>
        <w:t>),</w:t>
      </w:r>
      <w:r>
        <w:rPr>
          <w:spacing w:val="-5"/>
        </w:rPr>
        <w:t xml:space="preserve"> </w:t>
      </w:r>
      <w:r>
        <w:t>дає</w:t>
      </w:r>
      <w:r>
        <w:rPr>
          <w:spacing w:val="-5"/>
        </w:rPr>
        <w:t xml:space="preserve"> </w:t>
      </w:r>
      <w:r>
        <w:t>змогу</w:t>
      </w:r>
      <w:r>
        <w:rPr>
          <w:spacing w:val="-3"/>
        </w:rPr>
        <w:t xml:space="preserve"> </w:t>
      </w:r>
      <w:r>
        <w:t>виявити</w:t>
      </w:r>
      <w:r>
        <w:rPr>
          <w:spacing w:val="-4"/>
        </w:rPr>
        <w:t xml:space="preserve"> </w:t>
      </w:r>
      <w:r>
        <w:t>та усунути дублікати. Зазначена оптимізація точно підвищить рейтинг у пошукових системах та</w:t>
      </w:r>
      <w:r>
        <w:t xml:space="preserve"> залучить якісний трафік і підтримає довіру клієнтів.</w:t>
      </w:r>
    </w:p>
    <w:p w14:paraId="3CA48B21" w14:textId="77777777" w:rsidR="00A13F87" w:rsidRDefault="00AE16AA">
      <w:pPr>
        <w:pStyle w:val="a3"/>
        <w:spacing w:line="360" w:lineRule="auto"/>
        <w:ind w:left="1" w:right="135" w:firstLine="719"/>
      </w:pPr>
      <w:r>
        <w:t>Якщо</w:t>
      </w:r>
      <w:r>
        <w:rPr>
          <w:spacing w:val="-11"/>
        </w:rPr>
        <w:t xml:space="preserve"> </w:t>
      </w:r>
      <w:r>
        <w:t>поєднаємо</w:t>
      </w:r>
      <w:r>
        <w:rPr>
          <w:spacing w:val="-11"/>
        </w:rPr>
        <w:t xml:space="preserve"> </w:t>
      </w:r>
      <w:r>
        <w:t>ці</w:t>
      </w:r>
      <w:r>
        <w:rPr>
          <w:spacing w:val="-13"/>
        </w:rPr>
        <w:t xml:space="preserve"> </w:t>
      </w:r>
      <w:r>
        <w:t>два</w:t>
      </w:r>
      <w:r>
        <w:rPr>
          <w:spacing w:val="-10"/>
        </w:rPr>
        <w:t xml:space="preserve"> </w:t>
      </w:r>
      <w:r>
        <w:t>методи,</w:t>
      </w:r>
      <w:r>
        <w:rPr>
          <w:spacing w:val="-10"/>
        </w:rPr>
        <w:t xml:space="preserve"> </w:t>
      </w:r>
      <w:r>
        <w:t>то</w:t>
      </w:r>
      <w:r>
        <w:rPr>
          <w:spacing w:val="-11"/>
        </w:rPr>
        <w:t xml:space="preserve"> </w:t>
      </w:r>
      <w:r>
        <w:t>створимо</w:t>
      </w:r>
      <w:r>
        <w:rPr>
          <w:spacing w:val="-7"/>
        </w:rPr>
        <w:t xml:space="preserve"> </w:t>
      </w:r>
      <w:r>
        <w:t>потужний</w:t>
      </w:r>
      <w:r>
        <w:rPr>
          <w:spacing w:val="-9"/>
        </w:rPr>
        <w:t xml:space="preserve"> </w:t>
      </w:r>
      <w:r>
        <w:t>синергетичний</w:t>
      </w:r>
      <w:r>
        <w:rPr>
          <w:spacing w:val="-9"/>
        </w:rPr>
        <w:t xml:space="preserve"> </w:t>
      </w:r>
      <w:r>
        <w:t xml:space="preserve">ефект. </w:t>
      </w:r>
      <w:proofErr w:type="spellStart"/>
      <w:r>
        <w:t>Google</w:t>
      </w:r>
      <w:proofErr w:type="spellEnd"/>
      <w:r>
        <w:t xml:space="preserve"> </w:t>
      </w:r>
      <w:proofErr w:type="spellStart"/>
      <w:r>
        <w:t>Ads</w:t>
      </w:r>
      <w:proofErr w:type="spellEnd"/>
      <w:r>
        <w:t xml:space="preserve"> завжди дає миттєві результати, тому що привертає увагу тих, хто вже готовий до покупки. Водночас SEO працює у довгостроковій перспективі, забезпечує</w:t>
      </w:r>
      <w:r>
        <w:rPr>
          <w:spacing w:val="-18"/>
        </w:rPr>
        <w:t xml:space="preserve"> </w:t>
      </w:r>
      <w:r>
        <w:t>стабільний</w:t>
      </w:r>
      <w:r>
        <w:rPr>
          <w:spacing w:val="-17"/>
        </w:rPr>
        <w:t xml:space="preserve"> </w:t>
      </w:r>
      <w:r>
        <w:t>потік</w:t>
      </w:r>
      <w:r>
        <w:rPr>
          <w:spacing w:val="-18"/>
        </w:rPr>
        <w:t xml:space="preserve"> </w:t>
      </w:r>
      <w:r>
        <w:t>якісного</w:t>
      </w:r>
      <w:r>
        <w:rPr>
          <w:spacing w:val="-17"/>
        </w:rPr>
        <w:t xml:space="preserve"> </w:t>
      </w:r>
      <w:r>
        <w:t>трафіку.</w:t>
      </w:r>
      <w:r>
        <w:rPr>
          <w:spacing w:val="-18"/>
        </w:rPr>
        <w:t xml:space="preserve"> </w:t>
      </w:r>
      <w:r>
        <w:t>Інструменти</w:t>
      </w:r>
      <w:r>
        <w:rPr>
          <w:spacing w:val="-17"/>
        </w:rPr>
        <w:t xml:space="preserve"> </w:t>
      </w:r>
      <w:r>
        <w:t>у</w:t>
      </w:r>
      <w:r>
        <w:rPr>
          <w:spacing w:val="-18"/>
        </w:rPr>
        <w:t xml:space="preserve"> </w:t>
      </w:r>
      <w:r>
        <w:t>зв’язці</w:t>
      </w:r>
      <w:r>
        <w:rPr>
          <w:spacing w:val="-17"/>
        </w:rPr>
        <w:t xml:space="preserve"> </w:t>
      </w:r>
      <w:r>
        <w:t>дають</w:t>
      </w:r>
      <w:r>
        <w:rPr>
          <w:spacing w:val="-18"/>
        </w:rPr>
        <w:t xml:space="preserve"> </w:t>
      </w:r>
      <w:r>
        <w:t>компанії змогу</w:t>
      </w:r>
      <w:r>
        <w:rPr>
          <w:spacing w:val="70"/>
          <w:w w:val="150"/>
        </w:rPr>
        <w:t xml:space="preserve"> </w:t>
      </w:r>
      <w:r>
        <w:t>охоплювати</w:t>
      </w:r>
      <w:r>
        <w:rPr>
          <w:spacing w:val="67"/>
          <w:w w:val="150"/>
        </w:rPr>
        <w:t xml:space="preserve"> </w:t>
      </w:r>
      <w:r>
        <w:t>цільову</w:t>
      </w:r>
      <w:r>
        <w:rPr>
          <w:spacing w:val="70"/>
          <w:w w:val="150"/>
        </w:rPr>
        <w:t xml:space="preserve"> </w:t>
      </w:r>
      <w:r>
        <w:t>аудиторію,</w:t>
      </w:r>
      <w:r>
        <w:rPr>
          <w:spacing w:val="69"/>
          <w:w w:val="150"/>
        </w:rPr>
        <w:t xml:space="preserve"> </w:t>
      </w:r>
      <w:r>
        <w:t>оптимізувати</w:t>
      </w:r>
      <w:r>
        <w:rPr>
          <w:spacing w:val="70"/>
          <w:w w:val="150"/>
        </w:rPr>
        <w:t xml:space="preserve"> </w:t>
      </w:r>
      <w:r>
        <w:t>витрати</w:t>
      </w:r>
      <w:r>
        <w:rPr>
          <w:spacing w:val="70"/>
          <w:w w:val="150"/>
        </w:rPr>
        <w:t xml:space="preserve"> </w:t>
      </w:r>
      <w:r>
        <w:t>та,</w:t>
      </w:r>
      <w:r>
        <w:rPr>
          <w:spacing w:val="69"/>
          <w:w w:val="150"/>
        </w:rPr>
        <w:t xml:space="preserve"> </w:t>
      </w:r>
      <w:r>
        <w:rPr>
          <w:spacing w:val="-2"/>
        </w:rPr>
        <w:t>насамперед,</w:t>
      </w:r>
    </w:p>
    <w:p w14:paraId="0F7A4B5B" w14:textId="77777777" w:rsidR="00A13F87" w:rsidRDefault="00A13F87">
      <w:pPr>
        <w:pStyle w:val="a3"/>
        <w:spacing w:line="360" w:lineRule="auto"/>
        <w:sectPr w:rsidR="00A13F87">
          <w:pgSz w:w="11910" w:h="16840"/>
          <w:pgMar w:top="1040" w:right="425" w:bottom="280" w:left="1417" w:header="576" w:footer="0" w:gutter="0"/>
          <w:cols w:space="720"/>
        </w:sectPr>
      </w:pPr>
    </w:p>
    <w:p w14:paraId="61A997C8" w14:textId="77777777" w:rsidR="00A13F87" w:rsidRDefault="00AE16AA">
      <w:pPr>
        <w:pStyle w:val="a3"/>
        <w:spacing w:before="79" w:line="362" w:lineRule="auto"/>
        <w:ind w:left="1" w:right="142"/>
        <w:jc w:val="left"/>
      </w:pPr>
      <w:r>
        <w:lastRenderedPageBreak/>
        <w:t>підвищувати</w:t>
      </w:r>
      <w:r>
        <w:rPr>
          <w:spacing w:val="80"/>
        </w:rPr>
        <w:t xml:space="preserve"> </w:t>
      </w:r>
      <w:r>
        <w:t>конверсії</w:t>
      </w:r>
      <w:r>
        <w:rPr>
          <w:spacing w:val="80"/>
        </w:rPr>
        <w:t xml:space="preserve"> </w:t>
      </w:r>
      <w:r>
        <w:t>–</w:t>
      </w:r>
      <w:r>
        <w:rPr>
          <w:spacing w:val="80"/>
        </w:rPr>
        <w:t xml:space="preserve"> </w:t>
      </w:r>
      <w:r>
        <w:t>а</w:t>
      </w:r>
      <w:r>
        <w:rPr>
          <w:spacing w:val="80"/>
        </w:rPr>
        <w:t xml:space="preserve"> </w:t>
      </w:r>
      <w:r>
        <w:t>це</w:t>
      </w:r>
      <w:r>
        <w:rPr>
          <w:spacing w:val="80"/>
        </w:rPr>
        <w:t xml:space="preserve"> </w:t>
      </w:r>
      <w:r>
        <w:t>є</w:t>
      </w:r>
      <w:r>
        <w:rPr>
          <w:spacing w:val="80"/>
        </w:rPr>
        <w:t xml:space="preserve"> </w:t>
      </w:r>
      <w:r>
        <w:t>критично</w:t>
      </w:r>
      <w:r>
        <w:rPr>
          <w:spacing w:val="80"/>
        </w:rPr>
        <w:t xml:space="preserve"> </w:t>
      </w:r>
      <w:r>
        <w:t>важливим</w:t>
      </w:r>
      <w:r>
        <w:rPr>
          <w:spacing w:val="80"/>
        </w:rPr>
        <w:t xml:space="preserve"> </w:t>
      </w:r>
      <w:r>
        <w:t>для</w:t>
      </w:r>
      <w:r>
        <w:rPr>
          <w:spacing w:val="80"/>
        </w:rPr>
        <w:t xml:space="preserve"> </w:t>
      </w:r>
      <w:r>
        <w:t>успішної</w:t>
      </w:r>
      <w:r>
        <w:rPr>
          <w:spacing w:val="80"/>
        </w:rPr>
        <w:t xml:space="preserve"> </w:t>
      </w:r>
      <w:r>
        <w:t xml:space="preserve">діяльності </w:t>
      </w:r>
      <w:proofErr w:type="spellStart"/>
      <w:r>
        <w:t>освітньо-мовної</w:t>
      </w:r>
      <w:proofErr w:type="spellEnd"/>
      <w:r>
        <w:t xml:space="preserve"> школи.</w:t>
      </w:r>
    </w:p>
    <w:p w14:paraId="4230B690" w14:textId="77777777" w:rsidR="00A13F87" w:rsidRDefault="00A13F87">
      <w:pPr>
        <w:pStyle w:val="a3"/>
        <w:spacing w:before="155"/>
        <w:ind w:left="0"/>
        <w:jc w:val="left"/>
      </w:pPr>
    </w:p>
    <w:p w14:paraId="61D88329" w14:textId="77777777" w:rsidR="00A13F87" w:rsidRDefault="00AE16AA">
      <w:pPr>
        <w:pStyle w:val="2"/>
        <w:numPr>
          <w:ilvl w:val="1"/>
          <w:numId w:val="47"/>
        </w:numPr>
        <w:tabs>
          <w:tab w:val="left" w:pos="1141"/>
        </w:tabs>
        <w:spacing w:line="360" w:lineRule="auto"/>
        <w:ind w:left="1" w:right="141" w:firstLine="719"/>
      </w:pPr>
      <w:bookmarkStart w:id="3" w:name="_TOC_250001"/>
      <w:r>
        <w:t>Економічне</w:t>
      </w:r>
      <w:r>
        <w:rPr>
          <w:spacing w:val="-7"/>
        </w:rPr>
        <w:t xml:space="preserve"> </w:t>
      </w:r>
      <w:r>
        <w:t>обґрунтування</w:t>
      </w:r>
      <w:r>
        <w:rPr>
          <w:spacing w:val="-9"/>
        </w:rPr>
        <w:t xml:space="preserve"> </w:t>
      </w:r>
      <w:r>
        <w:t>заходів</w:t>
      </w:r>
      <w:r>
        <w:rPr>
          <w:spacing w:val="-8"/>
        </w:rPr>
        <w:t xml:space="preserve"> </w:t>
      </w:r>
      <w:r>
        <w:t>по</w:t>
      </w:r>
      <w:r>
        <w:rPr>
          <w:spacing w:val="-6"/>
        </w:rPr>
        <w:t xml:space="preserve"> </w:t>
      </w:r>
      <w:r>
        <w:t>удосконаленню</w:t>
      </w:r>
      <w:r>
        <w:rPr>
          <w:spacing w:val="-8"/>
        </w:rPr>
        <w:t xml:space="preserve"> </w:t>
      </w:r>
      <w:bookmarkEnd w:id="3"/>
      <w:r>
        <w:t>маркетингової діяльності підприємст</w:t>
      </w:r>
      <w:r>
        <w:t>ва</w:t>
      </w:r>
    </w:p>
    <w:p w14:paraId="4A2C955C" w14:textId="77777777" w:rsidR="00A13F87" w:rsidRDefault="00A13F87">
      <w:pPr>
        <w:pStyle w:val="a3"/>
        <w:spacing w:before="162"/>
        <w:ind w:left="0"/>
        <w:jc w:val="left"/>
        <w:rPr>
          <w:b/>
        </w:rPr>
      </w:pPr>
    </w:p>
    <w:p w14:paraId="2B6ABF9E" w14:textId="77777777" w:rsidR="00A13F87" w:rsidRDefault="00AE16AA">
      <w:pPr>
        <w:pStyle w:val="a3"/>
        <w:spacing w:line="360" w:lineRule="auto"/>
        <w:ind w:left="1" w:right="135" w:firstLine="719"/>
      </w:pPr>
      <w:r>
        <w:t>Коли маркетингові інструменти потребують значних інвестицій - оцінка їхнього результату є критично важливою щоб забезпечити рентабельність та досягнення довгострокових цілей компанії. Висока конкуренція та обмеженість ресурсів говорять про необхідність</w:t>
      </w:r>
      <w:r>
        <w:t xml:space="preserve"> ретельного аналізу економічної доцільності впровадження наших рекомендацій, а це, насамперед, дає змогу оптимізувати витрати та підвищити результативність маркетингової діяльності.</w:t>
      </w:r>
    </w:p>
    <w:p w14:paraId="3945D808" w14:textId="77777777" w:rsidR="00A13F87" w:rsidRDefault="00AE16AA">
      <w:pPr>
        <w:pStyle w:val="a3"/>
        <w:spacing w:line="360" w:lineRule="auto"/>
        <w:ind w:left="1" w:right="135" w:firstLine="719"/>
      </w:pPr>
      <w:r>
        <w:t>Прорахунок окупності інвестицій (ROI) у запропоновані заходи буде важливим</w:t>
      </w:r>
      <w:r>
        <w:t xml:space="preserve"> інструментом для прийняття зважених управлінських рішень. Зможемо зрозуміти наскільки ефективними є витрати на реалізацію рекомендацій (покращення </w:t>
      </w:r>
      <w:proofErr w:type="spellStart"/>
      <w:r>
        <w:t>лідогенерації</w:t>
      </w:r>
      <w:proofErr w:type="spellEnd"/>
      <w:r>
        <w:t>, автоматизація процесів,</w:t>
      </w:r>
      <w:r>
        <w:rPr>
          <w:spacing w:val="40"/>
        </w:rPr>
        <w:t xml:space="preserve"> </w:t>
      </w:r>
      <w:r>
        <w:t>вдосконалення технічних аспектів сайту). Аналіз фінансової віддачі від кожного заходу дасть змогу підприємству уникнути надмірних витрат і спрямувати ресурси на найбільш перспективні напрямки.</w:t>
      </w:r>
    </w:p>
    <w:p w14:paraId="477D7742" w14:textId="77777777" w:rsidR="00A13F87" w:rsidRDefault="00AE16AA">
      <w:pPr>
        <w:pStyle w:val="a3"/>
        <w:spacing w:before="1" w:line="360" w:lineRule="auto"/>
        <w:ind w:left="1" w:right="135" w:firstLine="719"/>
      </w:pPr>
      <w:r>
        <w:t xml:space="preserve">Крім того, оцінка запропонованих рішень мінімізує ризики. Відсутність прорахунку окупності інвестицій призведе до неправильної алокації ресурсів та надмірних витрат на ініціативи, які не приносять очікуваних нами результатів. Завдяки системному підходу до </w:t>
      </w:r>
      <w:r>
        <w:t>економічного обґрунтування, ми зможемо враховувати</w:t>
      </w:r>
      <w:r>
        <w:rPr>
          <w:spacing w:val="-5"/>
        </w:rPr>
        <w:t xml:space="preserve"> </w:t>
      </w:r>
      <w:r>
        <w:t>короткострокові</w:t>
      </w:r>
      <w:r>
        <w:rPr>
          <w:spacing w:val="-4"/>
        </w:rPr>
        <w:t xml:space="preserve"> </w:t>
      </w:r>
      <w:r>
        <w:t>вигоди</w:t>
      </w:r>
      <w:r>
        <w:rPr>
          <w:spacing w:val="-1"/>
        </w:rPr>
        <w:t xml:space="preserve"> </w:t>
      </w:r>
      <w:r>
        <w:t>та</w:t>
      </w:r>
      <w:r>
        <w:rPr>
          <w:spacing w:val="-8"/>
        </w:rPr>
        <w:t xml:space="preserve"> </w:t>
      </w:r>
      <w:r>
        <w:t>довгостроковий</w:t>
      </w:r>
      <w:r>
        <w:rPr>
          <w:spacing w:val="-5"/>
        </w:rPr>
        <w:t xml:space="preserve"> </w:t>
      </w:r>
      <w:r>
        <w:t>вплив</w:t>
      </w:r>
      <w:r>
        <w:rPr>
          <w:spacing w:val="-6"/>
        </w:rPr>
        <w:t xml:space="preserve"> </w:t>
      </w:r>
      <w:r>
        <w:t>на</w:t>
      </w:r>
      <w:r>
        <w:rPr>
          <w:spacing w:val="-5"/>
        </w:rPr>
        <w:t xml:space="preserve"> </w:t>
      </w:r>
      <w:r>
        <w:t>життєву</w:t>
      </w:r>
      <w:r>
        <w:rPr>
          <w:spacing w:val="-1"/>
        </w:rPr>
        <w:t xml:space="preserve"> </w:t>
      </w:r>
      <w:r>
        <w:t>цінність клієнтів (CLV) та рівень прибутковості підприємства.</w:t>
      </w:r>
    </w:p>
    <w:p w14:paraId="3354FC57" w14:textId="77777777" w:rsidR="00A13F87" w:rsidRDefault="00AE16AA">
      <w:pPr>
        <w:pStyle w:val="a3"/>
        <w:spacing w:line="360" w:lineRule="auto"/>
        <w:ind w:left="1" w:right="144" w:firstLine="719"/>
      </w:pPr>
      <w:r>
        <w:t>Важливість постановки завдання обумовлена необхідністю чіткого формулювання мети, обс</w:t>
      </w:r>
      <w:r>
        <w:t>ягу роботи та методів її виконання. На цьому етапі уточнимо основні питання:</w:t>
      </w:r>
    </w:p>
    <w:p w14:paraId="5E615585" w14:textId="77777777" w:rsidR="00A13F87" w:rsidRDefault="00AE16AA">
      <w:pPr>
        <w:pStyle w:val="a5"/>
        <w:numPr>
          <w:ilvl w:val="0"/>
          <w:numId w:val="13"/>
        </w:numPr>
        <w:tabs>
          <w:tab w:val="left" w:pos="720"/>
        </w:tabs>
        <w:spacing w:before="1"/>
        <w:ind w:left="720" w:hanging="359"/>
        <w:rPr>
          <w:sz w:val="28"/>
        </w:rPr>
      </w:pPr>
      <w:r>
        <w:rPr>
          <w:sz w:val="28"/>
        </w:rPr>
        <w:t>Які</w:t>
      </w:r>
      <w:r>
        <w:rPr>
          <w:spacing w:val="-8"/>
          <w:sz w:val="28"/>
        </w:rPr>
        <w:t xml:space="preserve"> </w:t>
      </w:r>
      <w:r>
        <w:rPr>
          <w:sz w:val="28"/>
        </w:rPr>
        <w:t>проблеми</w:t>
      </w:r>
      <w:r>
        <w:rPr>
          <w:spacing w:val="-9"/>
          <w:sz w:val="28"/>
        </w:rPr>
        <w:t xml:space="preserve"> </w:t>
      </w:r>
      <w:r>
        <w:rPr>
          <w:sz w:val="28"/>
        </w:rPr>
        <w:t>у</w:t>
      </w:r>
      <w:r>
        <w:rPr>
          <w:spacing w:val="-5"/>
          <w:sz w:val="28"/>
        </w:rPr>
        <w:t xml:space="preserve"> </w:t>
      </w:r>
      <w:r>
        <w:rPr>
          <w:sz w:val="28"/>
        </w:rPr>
        <w:t>маркетинговій</w:t>
      </w:r>
      <w:r>
        <w:rPr>
          <w:spacing w:val="-7"/>
          <w:sz w:val="28"/>
        </w:rPr>
        <w:t xml:space="preserve"> </w:t>
      </w:r>
      <w:r>
        <w:rPr>
          <w:sz w:val="28"/>
        </w:rPr>
        <w:t>діяльності</w:t>
      </w:r>
      <w:r>
        <w:rPr>
          <w:spacing w:val="-6"/>
          <w:sz w:val="28"/>
        </w:rPr>
        <w:t xml:space="preserve"> </w:t>
      </w:r>
      <w:r>
        <w:rPr>
          <w:sz w:val="28"/>
        </w:rPr>
        <w:t>потребують</w:t>
      </w:r>
      <w:r>
        <w:rPr>
          <w:spacing w:val="-7"/>
          <w:sz w:val="28"/>
        </w:rPr>
        <w:t xml:space="preserve"> </w:t>
      </w:r>
      <w:r>
        <w:rPr>
          <w:spacing w:val="-2"/>
          <w:sz w:val="28"/>
        </w:rPr>
        <w:t>вирішення?</w:t>
      </w:r>
    </w:p>
    <w:p w14:paraId="571AA6D5" w14:textId="77777777" w:rsidR="00A13F87" w:rsidRDefault="00AE16AA">
      <w:pPr>
        <w:pStyle w:val="a5"/>
        <w:numPr>
          <w:ilvl w:val="0"/>
          <w:numId w:val="13"/>
        </w:numPr>
        <w:tabs>
          <w:tab w:val="left" w:pos="720"/>
        </w:tabs>
        <w:spacing w:before="160"/>
        <w:ind w:left="720" w:hanging="359"/>
        <w:rPr>
          <w:sz w:val="28"/>
        </w:rPr>
      </w:pPr>
      <w:r>
        <w:rPr>
          <w:spacing w:val="-2"/>
          <w:sz w:val="28"/>
        </w:rPr>
        <w:t>Які</w:t>
      </w:r>
      <w:r>
        <w:rPr>
          <w:spacing w:val="-9"/>
          <w:sz w:val="28"/>
        </w:rPr>
        <w:t xml:space="preserve"> </w:t>
      </w:r>
      <w:r>
        <w:rPr>
          <w:spacing w:val="-2"/>
          <w:sz w:val="28"/>
        </w:rPr>
        <w:t>заходи</w:t>
      </w:r>
      <w:r>
        <w:rPr>
          <w:spacing w:val="-10"/>
          <w:sz w:val="28"/>
        </w:rPr>
        <w:t xml:space="preserve"> </w:t>
      </w:r>
      <w:r>
        <w:rPr>
          <w:spacing w:val="-2"/>
          <w:sz w:val="28"/>
        </w:rPr>
        <w:t>необхідно</w:t>
      </w:r>
      <w:r>
        <w:rPr>
          <w:spacing w:val="-6"/>
          <w:sz w:val="28"/>
        </w:rPr>
        <w:t xml:space="preserve"> </w:t>
      </w:r>
      <w:r>
        <w:rPr>
          <w:spacing w:val="-2"/>
          <w:sz w:val="28"/>
        </w:rPr>
        <w:t>реалізувати</w:t>
      </w:r>
      <w:r>
        <w:rPr>
          <w:spacing w:val="-10"/>
          <w:sz w:val="28"/>
        </w:rPr>
        <w:t xml:space="preserve"> </w:t>
      </w:r>
      <w:r>
        <w:rPr>
          <w:spacing w:val="-2"/>
          <w:sz w:val="28"/>
        </w:rPr>
        <w:t>для</w:t>
      </w:r>
      <w:r>
        <w:rPr>
          <w:spacing w:val="-8"/>
          <w:sz w:val="28"/>
        </w:rPr>
        <w:t xml:space="preserve"> </w:t>
      </w:r>
      <w:r>
        <w:rPr>
          <w:spacing w:val="-2"/>
          <w:sz w:val="28"/>
        </w:rPr>
        <w:t>підвищення</w:t>
      </w:r>
      <w:r>
        <w:rPr>
          <w:spacing w:val="-3"/>
          <w:sz w:val="28"/>
        </w:rPr>
        <w:t xml:space="preserve"> </w:t>
      </w:r>
      <w:r>
        <w:rPr>
          <w:spacing w:val="-2"/>
          <w:sz w:val="28"/>
        </w:rPr>
        <w:t>конверсії</w:t>
      </w:r>
      <w:r>
        <w:rPr>
          <w:spacing w:val="-9"/>
          <w:sz w:val="28"/>
        </w:rPr>
        <w:t xml:space="preserve"> </w:t>
      </w:r>
      <w:r>
        <w:rPr>
          <w:spacing w:val="-2"/>
          <w:sz w:val="28"/>
        </w:rPr>
        <w:t>з</w:t>
      </w:r>
      <w:r>
        <w:rPr>
          <w:spacing w:val="-9"/>
          <w:sz w:val="28"/>
        </w:rPr>
        <w:t xml:space="preserve"> </w:t>
      </w:r>
      <w:proofErr w:type="spellStart"/>
      <w:r>
        <w:rPr>
          <w:spacing w:val="-2"/>
          <w:sz w:val="28"/>
        </w:rPr>
        <w:t>лідів</w:t>
      </w:r>
      <w:proofErr w:type="spellEnd"/>
      <w:r>
        <w:rPr>
          <w:spacing w:val="-11"/>
          <w:sz w:val="28"/>
        </w:rPr>
        <w:t xml:space="preserve"> </w:t>
      </w:r>
      <w:r>
        <w:rPr>
          <w:spacing w:val="-2"/>
          <w:sz w:val="28"/>
        </w:rPr>
        <w:t>у</w:t>
      </w:r>
      <w:r>
        <w:rPr>
          <w:spacing w:val="-6"/>
          <w:sz w:val="28"/>
        </w:rPr>
        <w:t xml:space="preserve"> </w:t>
      </w:r>
      <w:r>
        <w:rPr>
          <w:spacing w:val="-2"/>
          <w:sz w:val="28"/>
        </w:rPr>
        <w:t>продажі?</w:t>
      </w:r>
    </w:p>
    <w:p w14:paraId="347F1937" w14:textId="77777777" w:rsidR="00A13F87" w:rsidRDefault="00A13F87">
      <w:pPr>
        <w:pStyle w:val="a5"/>
        <w:rPr>
          <w:sz w:val="28"/>
        </w:rPr>
        <w:sectPr w:rsidR="00A13F87">
          <w:pgSz w:w="11910" w:h="16840"/>
          <w:pgMar w:top="1040" w:right="425" w:bottom="280" w:left="1417" w:header="576" w:footer="0" w:gutter="0"/>
          <w:cols w:space="720"/>
        </w:sectPr>
      </w:pPr>
    </w:p>
    <w:p w14:paraId="0AF712AC" w14:textId="77777777" w:rsidR="00A13F87" w:rsidRDefault="00AE16AA">
      <w:pPr>
        <w:pStyle w:val="a5"/>
        <w:numPr>
          <w:ilvl w:val="0"/>
          <w:numId w:val="13"/>
        </w:numPr>
        <w:tabs>
          <w:tab w:val="left" w:pos="720"/>
        </w:tabs>
        <w:spacing w:before="79"/>
        <w:ind w:left="720" w:hanging="359"/>
        <w:rPr>
          <w:sz w:val="28"/>
        </w:rPr>
      </w:pPr>
      <w:r>
        <w:rPr>
          <w:sz w:val="28"/>
        </w:rPr>
        <w:lastRenderedPageBreak/>
        <w:t>Які</w:t>
      </w:r>
      <w:r>
        <w:rPr>
          <w:spacing w:val="-6"/>
          <w:sz w:val="28"/>
        </w:rPr>
        <w:t xml:space="preserve"> </w:t>
      </w:r>
      <w:r>
        <w:rPr>
          <w:sz w:val="28"/>
        </w:rPr>
        <w:t>витрати</w:t>
      </w:r>
      <w:r>
        <w:rPr>
          <w:spacing w:val="-4"/>
          <w:sz w:val="28"/>
        </w:rPr>
        <w:t xml:space="preserve"> </w:t>
      </w:r>
      <w:r>
        <w:rPr>
          <w:sz w:val="28"/>
        </w:rPr>
        <w:t>будуть</w:t>
      </w:r>
      <w:r>
        <w:rPr>
          <w:spacing w:val="-9"/>
          <w:sz w:val="28"/>
        </w:rPr>
        <w:t xml:space="preserve"> </w:t>
      </w:r>
      <w:r>
        <w:rPr>
          <w:sz w:val="28"/>
        </w:rPr>
        <w:t>пов</w:t>
      </w:r>
      <w:r>
        <w:rPr>
          <w:sz w:val="28"/>
        </w:rPr>
        <w:t>’язані</w:t>
      </w:r>
      <w:r>
        <w:rPr>
          <w:spacing w:val="-3"/>
          <w:sz w:val="28"/>
        </w:rPr>
        <w:t xml:space="preserve"> </w:t>
      </w:r>
      <w:r>
        <w:rPr>
          <w:sz w:val="28"/>
        </w:rPr>
        <w:t>з</w:t>
      </w:r>
      <w:r>
        <w:rPr>
          <w:spacing w:val="-5"/>
          <w:sz w:val="28"/>
        </w:rPr>
        <w:t xml:space="preserve"> </w:t>
      </w:r>
      <w:r>
        <w:rPr>
          <w:sz w:val="28"/>
        </w:rPr>
        <w:t>реалізацією</w:t>
      </w:r>
      <w:r>
        <w:rPr>
          <w:spacing w:val="-6"/>
          <w:sz w:val="28"/>
        </w:rPr>
        <w:t xml:space="preserve"> </w:t>
      </w:r>
      <w:r>
        <w:rPr>
          <w:sz w:val="28"/>
        </w:rPr>
        <w:t>цих</w:t>
      </w:r>
      <w:r>
        <w:rPr>
          <w:spacing w:val="-3"/>
          <w:sz w:val="28"/>
        </w:rPr>
        <w:t xml:space="preserve"> </w:t>
      </w:r>
      <w:r>
        <w:rPr>
          <w:spacing w:val="-2"/>
          <w:sz w:val="28"/>
        </w:rPr>
        <w:t>заходів?</w:t>
      </w:r>
    </w:p>
    <w:p w14:paraId="43941319" w14:textId="77777777" w:rsidR="00A13F87" w:rsidRDefault="00AE16AA">
      <w:pPr>
        <w:pStyle w:val="a5"/>
        <w:numPr>
          <w:ilvl w:val="0"/>
          <w:numId w:val="13"/>
        </w:numPr>
        <w:tabs>
          <w:tab w:val="left" w:pos="720"/>
        </w:tabs>
        <w:spacing w:before="163"/>
        <w:ind w:left="720" w:hanging="359"/>
        <w:rPr>
          <w:sz w:val="28"/>
        </w:rPr>
      </w:pPr>
      <w:r>
        <w:rPr>
          <w:sz w:val="28"/>
        </w:rPr>
        <w:t>Які</w:t>
      </w:r>
      <w:r>
        <w:rPr>
          <w:spacing w:val="-8"/>
          <w:sz w:val="28"/>
        </w:rPr>
        <w:t xml:space="preserve"> </w:t>
      </w:r>
      <w:r>
        <w:rPr>
          <w:sz w:val="28"/>
        </w:rPr>
        <w:t>показники</w:t>
      </w:r>
      <w:r>
        <w:rPr>
          <w:spacing w:val="-6"/>
          <w:sz w:val="28"/>
        </w:rPr>
        <w:t xml:space="preserve"> </w:t>
      </w:r>
      <w:r>
        <w:rPr>
          <w:sz w:val="28"/>
        </w:rPr>
        <w:t>ефективності</w:t>
      </w:r>
      <w:r>
        <w:rPr>
          <w:spacing w:val="-5"/>
          <w:sz w:val="28"/>
        </w:rPr>
        <w:t xml:space="preserve"> </w:t>
      </w:r>
      <w:r>
        <w:rPr>
          <w:sz w:val="28"/>
        </w:rPr>
        <w:t>будуть</w:t>
      </w:r>
      <w:r>
        <w:rPr>
          <w:spacing w:val="-7"/>
          <w:sz w:val="28"/>
        </w:rPr>
        <w:t xml:space="preserve"> </w:t>
      </w:r>
      <w:r>
        <w:rPr>
          <w:sz w:val="28"/>
        </w:rPr>
        <w:t>враховані</w:t>
      </w:r>
      <w:r>
        <w:rPr>
          <w:spacing w:val="-5"/>
          <w:sz w:val="28"/>
        </w:rPr>
        <w:t xml:space="preserve"> </w:t>
      </w:r>
      <w:r>
        <w:rPr>
          <w:sz w:val="28"/>
        </w:rPr>
        <w:t>під</w:t>
      </w:r>
      <w:r>
        <w:rPr>
          <w:spacing w:val="-5"/>
          <w:sz w:val="28"/>
        </w:rPr>
        <w:t xml:space="preserve"> </w:t>
      </w:r>
      <w:r>
        <w:rPr>
          <w:sz w:val="28"/>
        </w:rPr>
        <w:t>час</w:t>
      </w:r>
      <w:r>
        <w:rPr>
          <w:spacing w:val="-6"/>
          <w:sz w:val="28"/>
        </w:rPr>
        <w:t xml:space="preserve"> </w:t>
      </w:r>
      <w:r>
        <w:rPr>
          <w:sz w:val="28"/>
        </w:rPr>
        <w:t>оцінки</w:t>
      </w:r>
      <w:r>
        <w:rPr>
          <w:spacing w:val="-6"/>
          <w:sz w:val="28"/>
        </w:rPr>
        <w:t xml:space="preserve"> </w:t>
      </w:r>
      <w:r>
        <w:rPr>
          <w:spacing w:val="-2"/>
          <w:sz w:val="28"/>
        </w:rPr>
        <w:t>результатів?</w:t>
      </w:r>
    </w:p>
    <w:p w14:paraId="22AD6BEB" w14:textId="77777777" w:rsidR="00A13F87" w:rsidRDefault="00AE16AA">
      <w:pPr>
        <w:pStyle w:val="a3"/>
        <w:spacing w:before="160" w:line="360" w:lineRule="auto"/>
        <w:ind w:left="1" w:right="135" w:firstLine="719"/>
      </w:pPr>
      <w:r>
        <w:t xml:space="preserve">При ретельній постановці завдання можна чітко визначити стратегічні й тактичні цілі, уникнути зайвих витрат та мінімізувати ризики, що пов’язані із впровадженням змін. У контексті </w:t>
      </w:r>
      <w:proofErr w:type="spellStart"/>
      <w:r>
        <w:t>освітньо-мовного</w:t>
      </w:r>
      <w:proofErr w:type="spellEnd"/>
      <w:r>
        <w:t xml:space="preserve"> ринку конкуренція є високою, тому </w:t>
      </w:r>
      <w:proofErr w:type="spellStart"/>
      <w:r>
        <w:t>коректно</w:t>
      </w:r>
      <w:proofErr w:type="spellEnd"/>
      <w:r>
        <w:t xml:space="preserve"> сформульоване за</w:t>
      </w:r>
      <w:r>
        <w:t>вдання забезпечить високий рівень якості маркетингової діяльності.</w:t>
      </w:r>
    </w:p>
    <w:p w14:paraId="7211D4EF" w14:textId="77777777" w:rsidR="00A13F87" w:rsidRDefault="00AE16AA">
      <w:pPr>
        <w:pStyle w:val="a3"/>
        <w:spacing w:line="360" w:lineRule="auto"/>
        <w:ind w:left="1" w:right="134" w:firstLine="719"/>
      </w:pPr>
      <w:r>
        <w:t>Розробка</w:t>
      </w:r>
      <w:r>
        <w:rPr>
          <w:spacing w:val="-11"/>
        </w:rPr>
        <w:t xml:space="preserve"> </w:t>
      </w:r>
      <w:r>
        <w:t>кошторису</w:t>
      </w:r>
      <w:r>
        <w:rPr>
          <w:spacing w:val="-10"/>
        </w:rPr>
        <w:t xml:space="preserve"> </w:t>
      </w:r>
      <w:r>
        <w:t>є</w:t>
      </w:r>
      <w:r>
        <w:rPr>
          <w:spacing w:val="-11"/>
        </w:rPr>
        <w:t xml:space="preserve"> </w:t>
      </w:r>
      <w:r>
        <w:t>наступним</w:t>
      </w:r>
      <w:r>
        <w:rPr>
          <w:spacing w:val="-11"/>
        </w:rPr>
        <w:t xml:space="preserve"> </w:t>
      </w:r>
      <w:r>
        <w:t>логічним</w:t>
      </w:r>
      <w:r>
        <w:rPr>
          <w:spacing w:val="-11"/>
        </w:rPr>
        <w:t xml:space="preserve"> </w:t>
      </w:r>
      <w:r>
        <w:t>кроком</w:t>
      </w:r>
      <w:r>
        <w:rPr>
          <w:spacing w:val="-11"/>
        </w:rPr>
        <w:t xml:space="preserve"> </w:t>
      </w:r>
      <w:r>
        <w:t>після</w:t>
      </w:r>
      <w:r>
        <w:rPr>
          <w:spacing w:val="-11"/>
        </w:rPr>
        <w:t xml:space="preserve"> </w:t>
      </w:r>
      <w:r>
        <w:t>визначення</w:t>
      </w:r>
      <w:r>
        <w:rPr>
          <w:spacing w:val="-11"/>
        </w:rPr>
        <w:t xml:space="preserve"> </w:t>
      </w:r>
      <w:r>
        <w:t>цілей</w:t>
      </w:r>
      <w:r>
        <w:rPr>
          <w:spacing w:val="-11"/>
        </w:rPr>
        <w:t xml:space="preserve"> </w:t>
      </w:r>
      <w:r>
        <w:t>та завдань. Кошторис нам допоможе отримати повну картину витрат, які пов’язані із впровадженням заходів з удосконалення</w:t>
      </w:r>
      <w:r>
        <w:t xml:space="preserve"> маркетингової діяльності. До складу кошторису входять як фактичні витрати (наявні в поточній маркетинговій діяльності), так і прогнозовані витрати на реалізацію нових ініціатив.</w:t>
      </w:r>
    </w:p>
    <w:p w14:paraId="3122C85D" w14:textId="77777777" w:rsidR="00A13F87" w:rsidRDefault="00AE16AA">
      <w:pPr>
        <w:pStyle w:val="a3"/>
        <w:ind w:left="721"/>
      </w:pPr>
      <w:r>
        <w:t>Ключові</w:t>
      </w:r>
      <w:r>
        <w:rPr>
          <w:spacing w:val="-7"/>
        </w:rPr>
        <w:t xml:space="preserve"> </w:t>
      </w:r>
      <w:r>
        <w:t>аспекти,</w:t>
      </w:r>
      <w:r>
        <w:rPr>
          <w:spacing w:val="-6"/>
        </w:rPr>
        <w:t xml:space="preserve"> </w:t>
      </w:r>
      <w:r>
        <w:t>які</w:t>
      </w:r>
      <w:r>
        <w:rPr>
          <w:spacing w:val="-3"/>
        </w:rPr>
        <w:t xml:space="preserve"> </w:t>
      </w:r>
      <w:r>
        <w:t>враховуємо</w:t>
      </w:r>
      <w:r>
        <w:rPr>
          <w:spacing w:val="-4"/>
        </w:rPr>
        <w:t xml:space="preserve"> </w:t>
      </w:r>
      <w:r>
        <w:t>під</w:t>
      </w:r>
      <w:r>
        <w:rPr>
          <w:spacing w:val="-6"/>
        </w:rPr>
        <w:t xml:space="preserve"> </w:t>
      </w:r>
      <w:r>
        <w:t>час</w:t>
      </w:r>
      <w:r>
        <w:rPr>
          <w:spacing w:val="-7"/>
        </w:rPr>
        <w:t xml:space="preserve"> </w:t>
      </w:r>
      <w:r>
        <w:t>формування</w:t>
      </w:r>
      <w:r>
        <w:rPr>
          <w:spacing w:val="-4"/>
        </w:rPr>
        <w:t xml:space="preserve"> </w:t>
      </w:r>
      <w:r>
        <w:rPr>
          <w:spacing w:val="-2"/>
        </w:rPr>
        <w:t>кошторису:</w:t>
      </w:r>
    </w:p>
    <w:p w14:paraId="1E6D7539" w14:textId="77777777" w:rsidR="00A13F87" w:rsidRDefault="00AE16AA">
      <w:pPr>
        <w:pStyle w:val="a5"/>
        <w:numPr>
          <w:ilvl w:val="0"/>
          <w:numId w:val="12"/>
        </w:numPr>
        <w:tabs>
          <w:tab w:val="left" w:pos="721"/>
        </w:tabs>
        <w:spacing w:before="163" w:line="360" w:lineRule="auto"/>
        <w:ind w:right="135"/>
        <w:jc w:val="both"/>
        <w:rPr>
          <w:sz w:val="28"/>
        </w:rPr>
      </w:pPr>
      <w:r>
        <w:rPr>
          <w:sz w:val="28"/>
        </w:rPr>
        <w:t>Інвестиції в цифровий маркетинг. Витрати на контекстну рекламу (</w:t>
      </w:r>
      <w:proofErr w:type="spellStart"/>
      <w:r>
        <w:rPr>
          <w:sz w:val="28"/>
        </w:rPr>
        <w:t>Google</w:t>
      </w:r>
      <w:proofErr w:type="spellEnd"/>
      <w:r>
        <w:rPr>
          <w:sz w:val="28"/>
        </w:rPr>
        <w:t xml:space="preserve"> </w:t>
      </w:r>
      <w:proofErr w:type="spellStart"/>
      <w:r>
        <w:rPr>
          <w:sz w:val="28"/>
        </w:rPr>
        <w:t>Ads</w:t>
      </w:r>
      <w:proofErr w:type="spellEnd"/>
      <w:r>
        <w:rPr>
          <w:sz w:val="28"/>
        </w:rPr>
        <w:t>), SEO-оптимізацію, створення та підтримку якісного контенту та автоматизацію процесів відділів продажу та маркетингу.</w:t>
      </w:r>
    </w:p>
    <w:p w14:paraId="6836D296" w14:textId="77777777" w:rsidR="00A13F87" w:rsidRDefault="00AE16AA">
      <w:pPr>
        <w:pStyle w:val="a5"/>
        <w:numPr>
          <w:ilvl w:val="0"/>
          <w:numId w:val="12"/>
        </w:numPr>
        <w:tabs>
          <w:tab w:val="left" w:pos="721"/>
        </w:tabs>
        <w:spacing w:line="360" w:lineRule="auto"/>
        <w:ind w:right="134"/>
        <w:jc w:val="both"/>
        <w:rPr>
          <w:sz w:val="28"/>
        </w:rPr>
      </w:pPr>
      <w:r>
        <w:rPr>
          <w:sz w:val="28"/>
        </w:rPr>
        <w:t>Витрати на персоналізацію маркетингових кампаній. Створення ціл</w:t>
      </w:r>
      <w:r>
        <w:rPr>
          <w:sz w:val="28"/>
        </w:rPr>
        <w:t>ьового контенту для різних сегментів клієнтів та обов’язкове впровадження CRM- систем та додаткового навчання співробітників.</w:t>
      </w:r>
    </w:p>
    <w:p w14:paraId="1A39BE41" w14:textId="77777777" w:rsidR="00A13F87" w:rsidRDefault="00AE16AA">
      <w:pPr>
        <w:pStyle w:val="a5"/>
        <w:numPr>
          <w:ilvl w:val="0"/>
          <w:numId w:val="12"/>
        </w:numPr>
        <w:tabs>
          <w:tab w:val="left" w:pos="721"/>
        </w:tabs>
        <w:spacing w:line="360" w:lineRule="auto"/>
        <w:ind w:right="136"/>
        <w:jc w:val="both"/>
        <w:rPr>
          <w:sz w:val="28"/>
        </w:rPr>
      </w:pPr>
      <w:r>
        <w:rPr>
          <w:sz w:val="28"/>
        </w:rPr>
        <w:t>Розробка та реалізація нових маркетингових стратегій. Витрати на дослідження ринку, аналітичні послуги та тестування нових інструм</w:t>
      </w:r>
      <w:r>
        <w:rPr>
          <w:sz w:val="28"/>
        </w:rPr>
        <w:t>ентів.</w:t>
      </w:r>
    </w:p>
    <w:p w14:paraId="34447D75" w14:textId="77777777" w:rsidR="00A13F87" w:rsidRDefault="00AE16AA">
      <w:pPr>
        <w:pStyle w:val="a5"/>
        <w:numPr>
          <w:ilvl w:val="0"/>
          <w:numId w:val="12"/>
        </w:numPr>
        <w:tabs>
          <w:tab w:val="left" w:pos="721"/>
        </w:tabs>
        <w:spacing w:line="360" w:lineRule="auto"/>
        <w:ind w:right="138"/>
        <w:jc w:val="both"/>
        <w:rPr>
          <w:sz w:val="28"/>
        </w:rPr>
      </w:pPr>
      <w:r>
        <w:rPr>
          <w:sz w:val="28"/>
        </w:rPr>
        <w:t>Витрати на технічне вдосконалення сайту. Оптимізація швидкості завантаження сторінок, усунення технічних помилок, впровадження інтерактивних елементів.</w:t>
      </w:r>
    </w:p>
    <w:p w14:paraId="428DD409" w14:textId="77777777" w:rsidR="00A13F87" w:rsidRDefault="00AE16AA">
      <w:pPr>
        <w:pStyle w:val="a3"/>
        <w:spacing w:line="360" w:lineRule="auto"/>
        <w:ind w:left="1" w:right="139" w:firstLine="719"/>
      </w:pPr>
      <w:r>
        <w:t>А також кошторис враховує можливі економічні ризики та непередбачувані витрати. При випадку зміни</w:t>
      </w:r>
      <w:r>
        <w:t xml:space="preserve"> трендів на ринку та введення нових вимог з боку регуляторів, підприємство має бути готовим адаптувати свій бюджет.</w:t>
      </w:r>
    </w:p>
    <w:p w14:paraId="560C31A3" w14:textId="77777777" w:rsidR="00A13F87" w:rsidRDefault="00AE16AA">
      <w:pPr>
        <w:pStyle w:val="a3"/>
        <w:spacing w:line="360" w:lineRule="auto"/>
        <w:ind w:left="1" w:right="134" w:firstLine="719"/>
      </w:pPr>
      <w:r>
        <w:t>Формування</w:t>
      </w:r>
      <w:r>
        <w:rPr>
          <w:spacing w:val="-11"/>
        </w:rPr>
        <w:t xml:space="preserve"> </w:t>
      </w:r>
      <w:r>
        <w:t>кошторису</w:t>
      </w:r>
      <w:r>
        <w:rPr>
          <w:spacing w:val="-8"/>
        </w:rPr>
        <w:t xml:space="preserve"> </w:t>
      </w:r>
      <w:r>
        <w:t>дає</w:t>
      </w:r>
      <w:r>
        <w:rPr>
          <w:spacing w:val="-11"/>
        </w:rPr>
        <w:t xml:space="preserve"> </w:t>
      </w:r>
      <w:r>
        <w:t>нам</w:t>
      </w:r>
      <w:r>
        <w:rPr>
          <w:spacing w:val="-11"/>
        </w:rPr>
        <w:t xml:space="preserve"> </w:t>
      </w:r>
      <w:r>
        <w:t>змогу</w:t>
      </w:r>
      <w:r>
        <w:rPr>
          <w:spacing w:val="-9"/>
        </w:rPr>
        <w:t xml:space="preserve"> </w:t>
      </w:r>
      <w:r>
        <w:t>оцінити</w:t>
      </w:r>
      <w:r>
        <w:rPr>
          <w:spacing w:val="-13"/>
        </w:rPr>
        <w:t xml:space="preserve"> </w:t>
      </w:r>
      <w:r>
        <w:t>фінансові</w:t>
      </w:r>
      <w:r>
        <w:rPr>
          <w:spacing w:val="-10"/>
        </w:rPr>
        <w:t xml:space="preserve"> </w:t>
      </w:r>
      <w:r>
        <w:t>потреби</w:t>
      </w:r>
      <w:r>
        <w:rPr>
          <w:spacing w:val="-8"/>
        </w:rPr>
        <w:t xml:space="preserve"> </w:t>
      </w:r>
      <w:r>
        <w:t>та</w:t>
      </w:r>
      <w:r>
        <w:rPr>
          <w:spacing w:val="-11"/>
        </w:rPr>
        <w:t xml:space="preserve"> </w:t>
      </w:r>
      <w:r>
        <w:t>й</w:t>
      </w:r>
      <w:r>
        <w:rPr>
          <w:spacing w:val="-11"/>
        </w:rPr>
        <w:t xml:space="preserve"> </w:t>
      </w:r>
      <w:r>
        <w:t>слугує базою для подальшого порівняльного аналізу "витрати-результати", розробимо кошторис</w:t>
      </w:r>
      <w:r>
        <w:rPr>
          <w:spacing w:val="34"/>
        </w:rPr>
        <w:t xml:space="preserve">  </w:t>
      </w:r>
      <w:r>
        <w:t>та</w:t>
      </w:r>
      <w:r>
        <w:rPr>
          <w:spacing w:val="34"/>
        </w:rPr>
        <w:t xml:space="preserve">  </w:t>
      </w:r>
      <w:r>
        <w:t>проаналізуємо</w:t>
      </w:r>
      <w:r>
        <w:rPr>
          <w:spacing w:val="34"/>
        </w:rPr>
        <w:t xml:space="preserve">  </w:t>
      </w:r>
      <w:r>
        <w:t>дані</w:t>
      </w:r>
      <w:r>
        <w:rPr>
          <w:spacing w:val="34"/>
        </w:rPr>
        <w:t xml:space="preserve">  </w:t>
      </w:r>
      <w:r>
        <w:t>річних</w:t>
      </w:r>
      <w:r>
        <w:rPr>
          <w:spacing w:val="35"/>
        </w:rPr>
        <w:t xml:space="preserve">  </w:t>
      </w:r>
      <w:r>
        <w:t>витрат</w:t>
      </w:r>
      <w:r>
        <w:rPr>
          <w:spacing w:val="36"/>
        </w:rPr>
        <w:t xml:space="preserve">  </w:t>
      </w:r>
      <w:r>
        <w:t>(див.</w:t>
      </w:r>
      <w:r>
        <w:rPr>
          <w:spacing w:val="35"/>
        </w:rPr>
        <w:t xml:space="preserve">  </w:t>
      </w:r>
      <w:r>
        <w:t>таблицю</w:t>
      </w:r>
      <w:r>
        <w:rPr>
          <w:spacing w:val="34"/>
        </w:rPr>
        <w:t xml:space="preserve">  </w:t>
      </w:r>
      <w:r>
        <w:t>3.3).</w:t>
      </w:r>
      <w:r>
        <w:rPr>
          <w:spacing w:val="35"/>
        </w:rPr>
        <w:t xml:space="preserve">  </w:t>
      </w:r>
      <w:r>
        <w:rPr>
          <w:spacing w:val="-4"/>
        </w:rPr>
        <w:t>Тому</w:t>
      </w:r>
    </w:p>
    <w:p w14:paraId="2CD92849" w14:textId="77777777" w:rsidR="00A13F87" w:rsidRDefault="00A13F87">
      <w:pPr>
        <w:pStyle w:val="a3"/>
        <w:spacing w:line="360" w:lineRule="auto"/>
        <w:sectPr w:rsidR="00A13F87">
          <w:pgSz w:w="11910" w:h="16840"/>
          <w:pgMar w:top="1040" w:right="425" w:bottom="280" w:left="1417" w:header="576" w:footer="0" w:gutter="0"/>
          <w:cols w:space="720"/>
        </w:sectPr>
      </w:pPr>
    </w:p>
    <w:p w14:paraId="21EB4BD8" w14:textId="77777777" w:rsidR="00A13F87" w:rsidRDefault="00AE16AA">
      <w:pPr>
        <w:pStyle w:val="a3"/>
        <w:spacing w:before="79" w:line="362" w:lineRule="auto"/>
        <w:ind w:left="1"/>
        <w:jc w:val="left"/>
      </w:pPr>
      <w:r>
        <w:lastRenderedPageBreak/>
        <w:t>керівництво</w:t>
      </w:r>
      <w:r>
        <w:rPr>
          <w:spacing w:val="36"/>
        </w:rPr>
        <w:t xml:space="preserve"> </w:t>
      </w:r>
      <w:r>
        <w:t>підприємства</w:t>
      </w:r>
      <w:r>
        <w:rPr>
          <w:spacing w:val="40"/>
        </w:rPr>
        <w:t xml:space="preserve"> </w:t>
      </w:r>
      <w:r>
        <w:t>має</w:t>
      </w:r>
      <w:r>
        <w:rPr>
          <w:spacing w:val="36"/>
        </w:rPr>
        <w:t xml:space="preserve"> </w:t>
      </w:r>
      <w:r>
        <w:t>надійний</w:t>
      </w:r>
      <w:r>
        <w:rPr>
          <w:spacing w:val="37"/>
        </w:rPr>
        <w:t xml:space="preserve"> </w:t>
      </w:r>
      <w:r>
        <w:t>інструмент</w:t>
      </w:r>
      <w:r>
        <w:rPr>
          <w:spacing w:val="35"/>
        </w:rPr>
        <w:t xml:space="preserve"> </w:t>
      </w:r>
      <w:r>
        <w:t>для</w:t>
      </w:r>
      <w:r>
        <w:rPr>
          <w:spacing w:val="36"/>
        </w:rPr>
        <w:t xml:space="preserve"> </w:t>
      </w:r>
      <w:r>
        <w:t>прийняття</w:t>
      </w:r>
      <w:r>
        <w:rPr>
          <w:spacing w:val="36"/>
        </w:rPr>
        <w:t xml:space="preserve"> </w:t>
      </w:r>
      <w:r>
        <w:t>рішень</w:t>
      </w:r>
      <w:r>
        <w:rPr>
          <w:spacing w:val="35"/>
        </w:rPr>
        <w:t xml:space="preserve"> </w:t>
      </w:r>
      <w:r>
        <w:t>щодо до</w:t>
      </w:r>
      <w:r>
        <w:t>цільності впровадження кожного із запропонованих заходів.</w:t>
      </w:r>
    </w:p>
    <w:p w14:paraId="5AC95058" w14:textId="77777777" w:rsidR="00A13F87" w:rsidRDefault="00A13F87">
      <w:pPr>
        <w:pStyle w:val="a3"/>
        <w:spacing w:before="155"/>
        <w:ind w:left="0"/>
        <w:jc w:val="left"/>
      </w:pPr>
    </w:p>
    <w:p w14:paraId="781C269E" w14:textId="77777777" w:rsidR="00A13F87" w:rsidRDefault="00AE16AA">
      <w:pPr>
        <w:pStyle w:val="a3"/>
        <w:ind w:left="721"/>
        <w:jc w:val="left"/>
      </w:pPr>
      <w:r>
        <w:t>Таблиця</w:t>
      </w:r>
      <w:r>
        <w:rPr>
          <w:spacing w:val="-4"/>
        </w:rPr>
        <w:t xml:space="preserve"> </w:t>
      </w:r>
      <w:r>
        <w:t>3.3</w:t>
      </w:r>
      <w:r>
        <w:rPr>
          <w:spacing w:val="-4"/>
        </w:rPr>
        <w:t xml:space="preserve"> </w:t>
      </w:r>
      <w:r>
        <w:t>-</w:t>
      </w:r>
      <w:r>
        <w:rPr>
          <w:spacing w:val="-4"/>
        </w:rPr>
        <w:t xml:space="preserve"> </w:t>
      </w:r>
      <w:r>
        <w:t>Кошторис</w:t>
      </w:r>
      <w:r>
        <w:rPr>
          <w:spacing w:val="-4"/>
        </w:rPr>
        <w:t xml:space="preserve"> </w:t>
      </w:r>
      <w:r>
        <w:t>витрат</w:t>
      </w:r>
      <w:r>
        <w:rPr>
          <w:spacing w:val="-5"/>
        </w:rPr>
        <w:t xml:space="preserve"> </w:t>
      </w:r>
      <w:r>
        <w:t>ТОВ</w:t>
      </w:r>
      <w:r>
        <w:rPr>
          <w:spacing w:val="-4"/>
        </w:rPr>
        <w:t xml:space="preserve"> </w:t>
      </w:r>
      <w:r>
        <w:rPr>
          <w:spacing w:val="-2"/>
        </w:rPr>
        <w:t>«ESL»</w:t>
      </w:r>
    </w:p>
    <w:p w14:paraId="6B0275C1" w14:textId="77777777" w:rsidR="00A13F87" w:rsidRDefault="00A13F87">
      <w:pPr>
        <w:pStyle w:val="a3"/>
        <w:spacing w:before="11"/>
        <w:ind w:left="0"/>
        <w:jc w:val="left"/>
        <w:rPr>
          <w:sz w:val="13"/>
        </w:rPr>
      </w:pPr>
    </w:p>
    <w:tbl>
      <w:tblPr>
        <w:tblStyle w:val="TableNormal"/>
        <w:tblW w:w="0" w:type="auto"/>
        <w:tblInd w:w="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85"/>
        <w:gridCol w:w="4475"/>
        <w:gridCol w:w="2835"/>
        <w:gridCol w:w="2127"/>
      </w:tblGrid>
      <w:tr w:rsidR="00A13F87" w14:paraId="40FD2A19" w14:textId="77777777">
        <w:trPr>
          <w:trHeight w:val="966"/>
        </w:trPr>
        <w:tc>
          <w:tcPr>
            <w:tcW w:w="485" w:type="dxa"/>
          </w:tcPr>
          <w:p w14:paraId="586C5EC7" w14:textId="77777777" w:rsidR="00A13F87" w:rsidRDefault="00AE16AA">
            <w:pPr>
              <w:pStyle w:val="TableParagraph"/>
              <w:spacing w:before="2"/>
              <w:ind w:left="8"/>
              <w:jc w:val="center"/>
              <w:rPr>
                <w:sz w:val="28"/>
              </w:rPr>
            </w:pPr>
            <w:r>
              <w:rPr>
                <w:spacing w:val="-10"/>
                <w:sz w:val="28"/>
              </w:rPr>
              <w:t>№</w:t>
            </w:r>
          </w:p>
        </w:tc>
        <w:tc>
          <w:tcPr>
            <w:tcW w:w="4475" w:type="dxa"/>
          </w:tcPr>
          <w:p w14:paraId="507CE743" w14:textId="77777777" w:rsidR="00A13F87" w:rsidRDefault="00AE16AA">
            <w:pPr>
              <w:pStyle w:val="TableParagraph"/>
              <w:spacing w:before="2"/>
              <w:rPr>
                <w:sz w:val="28"/>
              </w:rPr>
            </w:pPr>
            <w:r>
              <w:rPr>
                <w:sz w:val="28"/>
              </w:rPr>
              <w:t>Складові</w:t>
            </w:r>
            <w:r>
              <w:rPr>
                <w:spacing w:val="-2"/>
                <w:sz w:val="28"/>
              </w:rPr>
              <w:t xml:space="preserve"> витрат</w:t>
            </w:r>
          </w:p>
        </w:tc>
        <w:tc>
          <w:tcPr>
            <w:tcW w:w="2835" w:type="dxa"/>
          </w:tcPr>
          <w:p w14:paraId="62C0CF8D" w14:textId="77777777" w:rsidR="00A13F87" w:rsidRDefault="00AE16AA">
            <w:pPr>
              <w:pStyle w:val="TableParagraph"/>
              <w:spacing w:before="2"/>
              <w:ind w:left="104"/>
              <w:rPr>
                <w:sz w:val="28"/>
              </w:rPr>
            </w:pPr>
            <w:r>
              <w:rPr>
                <w:sz w:val="28"/>
              </w:rPr>
              <w:t>Фактичні</w:t>
            </w:r>
            <w:r>
              <w:rPr>
                <w:spacing w:val="-6"/>
                <w:sz w:val="28"/>
              </w:rPr>
              <w:t xml:space="preserve"> </w:t>
            </w:r>
            <w:r>
              <w:rPr>
                <w:spacing w:val="-2"/>
                <w:sz w:val="28"/>
              </w:rPr>
              <w:t>витрати</w:t>
            </w:r>
          </w:p>
          <w:p w14:paraId="19E748BD" w14:textId="77777777" w:rsidR="00A13F87" w:rsidRDefault="00AE16AA">
            <w:pPr>
              <w:pStyle w:val="TableParagraph"/>
              <w:spacing w:before="161"/>
              <w:ind w:left="104"/>
              <w:rPr>
                <w:sz w:val="28"/>
              </w:rPr>
            </w:pPr>
            <w:r>
              <w:rPr>
                <w:sz w:val="28"/>
              </w:rPr>
              <w:t>(без</w:t>
            </w:r>
            <w:r>
              <w:rPr>
                <w:spacing w:val="-6"/>
                <w:sz w:val="28"/>
              </w:rPr>
              <w:t xml:space="preserve"> </w:t>
            </w:r>
            <w:r>
              <w:rPr>
                <w:sz w:val="28"/>
              </w:rPr>
              <w:t>пропозицій),</w:t>
            </w:r>
            <w:r>
              <w:rPr>
                <w:spacing w:val="-6"/>
                <w:sz w:val="28"/>
              </w:rPr>
              <w:t xml:space="preserve"> </w:t>
            </w:r>
            <w:r>
              <w:rPr>
                <w:spacing w:val="-5"/>
                <w:sz w:val="28"/>
              </w:rPr>
              <w:t>грн</w:t>
            </w:r>
          </w:p>
        </w:tc>
        <w:tc>
          <w:tcPr>
            <w:tcW w:w="2127" w:type="dxa"/>
          </w:tcPr>
          <w:p w14:paraId="58DE3F71" w14:textId="77777777" w:rsidR="00A13F87" w:rsidRDefault="00AE16AA">
            <w:pPr>
              <w:pStyle w:val="TableParagraph"/>
              <w:spacing w:before="2"/>
              <w:rPr>
                <w:sz w:val="28"/>
              </w:rPr>
            </w:pPr>
            <w:r>
              <w:rPr>
                <w:spacing w:val="-2"/>
                <w:sz w:val="28"/>
              </w:rPr>
              <w:t>Пропоновані</w:t>
            </w:r>
          </w:p>
          <w:p w14:paraId="6134C883" w14:textId="77777777" w:rsidR="00A13F87" w:rsidRDefault="00AE16AA">
            <w:pPr>
              <w:pStyle w:val="TableParagraph"/>
              <w:spacing w:before="161"/>
              <w:rPr>
                <w:sz w:val="28"/>
              </w:rPr>
            </w:pPr>
            <w:r>
              <w:rPr>
                <w:sz w:val="28"/>
              </w:rPr>
              <w:t>витрат,</w:t>
            </w:r>
            <w:r>
              <w:rPr>
                <w:spacing w:val="-2"/>
                <w:sz w:val="28"/>
              </w:rPr>
              <w:t xml:space="preserve"> </w:t>
            </w:r>
            <w:r>
              <w:rPr>
                <w:spacing w:val="-5"/>
                <w:sz w:val="28"/>
              </w:rPr>
              <w:t>грн</w:t>
            </w:r>
          </w:p>
        </w:tc>
      </w:tr>
      <w:tr w:rsidR="00A13F87" w14:paraId="1C0BCC84" w14:textId="77777777">
        <w:trPr>
          <w:trHeight w:val="481"/>
        </w:trPr>
        <w:tc>
          <w:tcPr>
            <w:tcW w:w="485" w:type="dxa"/>
          </w:tcPr>
          <w:p w14:paraId="4B44D91F" w14:textId="77777777" w:rsidR="00A13F87" w:rsidRDefault="00AE16AA">
            <w:pPr>
              <w:pStyle w:val="TableParagraph"/>
              <w:ind w:left="8" w:right="126"/>
              <w:jc w:val="center"/>
              <w:rPr>
                <w:sz w:val="28"/>
              </w:rPr>
            </w:pPr>
            <w:r>
              <w:rPr>
                <w:spacing w:val="-10"/>
                <w:sz w:val="28"/>
              </w:rPr>
              <w:t>1</w:t>
            </w:r>
          </w:p>
        </w:tc>
        <w:tc>
          <w:tcPr>
            <w:tcW w:w="4475" w:type="dxa"/>
          </w:tcPr>
          <w:p w14:paraId="2B4A6483" w14:textId="77777777" w:rsidR="00A13F87" w:rsidRDefault="00AE16AA">
            <w:pPr>
              <w:pStyle w:val="TableParagraph"/>
              <w:rPr>
                <w:sz w:val="28"/>
              </w:rPr>
            </w:pPr>
            <w:r>
              <w:rPr>
                <w:sz w:val="28"/>
              </w:rPr>
              <w:t>Контекстна</w:t>
            </w:r>
            <w:r>
              <w:rPr>
                <w:spacing w:val="-5"/>
                <w:sz w:val="28"/>
              </w:rPr>
              <w:t xml:space="preserve"> </w:t>
            </w:r>
            <w:r>
              <w:rPr>
                <w:sz w:val="28"/>
              </w:rPr>
              <w:t>реклама</w:t>
            </w:r>
            <w:r>
              <w:rPr>
                <w:spacing w:val="-6"/>
                <w:sz w:val="28"/>
              </w:rPr>
              <w:t xml:space="preserve"> </w:t>
            </w:r>
            <w:r>
              <w:rPr>
                <w:sz w:val="28"/>
              </w:rPr>
              <w:t>в</w:t>
            </w:r>
            <w:r>
              <w:rPr>
                <w:spacing w:val="-3"/>
                <w:sz w:val="28"/>
              </w:rPr>
              <w:t xml:space="preserve"> </w:t>
            </w:r>
            <w:proofErr w:type="spellStart"/>
            <w:r>
              <w:rPr>
                <w:spacing w:val="-2"/>
                <w:sz w:val="28"/>
              </w:rPr>
              <w:t>Google</w:t>
            </w:r>
            <w:proofErr w:type="spellEnd"/>
          </w:p>
        </w:tc>
        <w:tc>
          <w:tcPr>
            <w:tcW w:w="2835" w:type="dxa"/>
          </w:tcPr>
          <w:p w14:paraId="5FFEBECB" w14:textId="77777777" w:rsidR="00A13F87" w:rsidRDefault="00AE16AA">
            <w:pPr>
              <w:pStyle w:val="TableParagraph"/>
              <w:ind w:left="104"/>
              <w:rPr>
                <w:sz w:val="28"/>
              </w:rPr>
            </w:pPr>
            <w:r>
              <w:rPr>
                <w:spacing w:val="-2"/>
                <w:sz w:val="28"/>
              </w:rPr>
              <w:t>1,200,000</w:t>
            </w:r>
          </w:p>
        </w:tc>
        <w:tc>
          <w:tcPr>
            <w:tcW w:w="2127" w:type="dxa"/>
          </w:tcPr>
          <w:p w14:paraId="4AEA5D58" w14:textId="77777777" w:rsidR="00A13F87" w:rsidRDefault="00AE16AA">
            <w:pPr>
              <w:pStyle w:val="TableParagraph"/>
              <w:rPr>
                <w:sz w:val="28"/>
              </w:rPr>
            </w:pPr>
            <w:r>
              <w:rPr>
                <w:spacing w:val="-2"/>
                <w:sz w:val="28"/>
              </w:rPr>
              <w:t>1,600,000</w:t>
            </w:r>
          </w:p>
        </w:tc>
      </w:tr>
      <w:tr w:rsidR="00A13F87" w14:paraId="19422E94" w14:textId="77777777">
        <w:trPr>
          <w:trHeight w:val="485"/>
        </w:trPr>
        <w:tc>
          <w:tcPr>
            <w:tcW w:w="485" w:type="dxa"/>
          </w:tcPr>
          <w:p w14:paraId="0BB1ABBD" w14:textId="77777777" w:rsidR="00A13F87" w:rsidRDefault="00AE16AA">
            <w:pPr>
              <w:pStyle w:val="TableParagraph"/>
              <w:spacing w:before="2"/>
              <w:ind w:left="8" w:right="126"/>
              <w:jc w:val="center"/>
              <w:rPr>
                <w:sz w:val="28"/>
              </w:rPr>
            </w:pPr>
            <w:r>
              <w:rPr>
                <w:spacing w:val="-10"/>
                <w:sz w:val="28"/>
              </w:rPr>
              <w:t>2</w:t>
            </w:r>
          </w:p>
        </w:tc>
        <w:tc>
          <w:tcPr>
            <w:tcW w:w="4475" w:type="dxa"/>
          </w:tcPr>
          <w:p w14:paraId="3A162596" w14:textId="77777777" w:rsidR="00A13F87" w:rsidRDefault="00AE16AA">
            <w:pPr>
              <w:pStyle w:val="TableParagraph"/>
              <w:spacing w:before="2"/>
              <w:rPr>
                <w:sz w:val="28"/>
              </w:rPr>
            </w:pPr>
            <w:r>
              <w:rPr>
                <w:spacing w:val="-2"/>
                <w:sz w:val="28"/>
              </w:rPr>
              <w:t>SEO-оптимізація</w:t>
            </w:r>
          </w:p>
        </w:tc>
        <w:tc>
          <w:tcPr>
            <w:tcW w:w="2835" w:type="dxa"/>
          </w:tcPr>
          <w:p w14:paraId="7EACC09B" w14:textId="77777777" w:rsidR="00A13F87" w:rsidRDefault="00AE16AA">
            <w:pPr>
              <w:pStyle w:val="TableParagraph"/>
              <w:spacing w:before="2"/>
              <w:ind w:left="104"/>
              <w:rPr>
                <w:sz w:val="28"/>
              </w:rPr>
            </w:pPr>
            <w:r>
              <w:rPr>
                <w:spacing w:val="-10"/>
                <w:sz w:val="28"/>
              </w:rPr>
              <w:t>0</w:t>
            </w:r>
          </w:p>
        </w:tc>
        <w:tc>
          <w:tcPr>
            <w:tcW w:w="2127" w:type="dxa"/>
          </w:tcPr>
          <w:p w14:paraId="446607B3" w14:textId="77777777" w:rsidR="00A13F87" w:rsidRDefault="00AE16AA">
            <w:pPr>
              <w:pStyle w:val="TableParagraph"/>
              <w:spacing w:before="2"/>
              <w:rPr>
                <w:sz w:val="28"/>
              </w:rPr>
            </w:pPr>
            <w:r>
              <w:rPr>
                <w:spacing w:val="-2"/>
                <w:sz w:val="28"/>
              </w:rPr>
              <w:t>480,000</w:t>
            </w:r>
          </w:p>
        </w:tc>
      </w:tr>
      <w:tr w:rsidR="00A13F87" w14:paraId="40FAA9A5" w14:textId="77777777">
        <w:trPr>
          <w:trHeight w:val="964"/>
        </w:trPr>
        <w:tc>
          <w:tcPr>
            <w:tcW w:w="485" w:type="dxa"/>
          </w:tcPr>
          <w:p w14:paraId="1B01A15C" w14:textId="77777777" w:rsidR="00A13F87" w:rsidRDefault="00AE16AA">
            <w:pPr>
              <w:pStyle w:val="TableParagraph"/>
              <w:ind w:left="8" w:right="126"/>
              <w:jc w:val="center"/>
              <w:rPr>
                <w:sz w:val="28"/>
              </w:rPr>
            </w:pPr>
            <w:r>
              <w:rPr>
                <w:spacing w:val="-10"/>
                <w:sz w:val="28"/>
              </w:rPr>
              <w:t>3</w:t>
            </w:r>
          </w:p>
        </w:tc>
        <w:tc>
          <w:tcPr>
            <w:tcW w:w="4475" w:type="dxa"/>
          </w:tcPr>
          <w:p w14:paraId="289805BD" w14:textId="77777777" w:rsidR="00A13F87" w:rsidRDefault="00AE16AA">
            <w:pPr>
              <w:pStyle w:val="TableParagraph"/>
              <w:rPr>
                <w:sz w:val="28"/>
              </w:rPr>
            </w:pPr>
            <w:proofErr w:type="spellStart"/>
            <w:r>
              <w:rPr>
                <w:sz w:val="28"/>
              </w:rPr>
              <w:t>Таргетована</w:t>
            </w:r>
            <w:proofErr w:type="spellEnd"/>
            <w:r>
              <w:rPr>
                <w:spacing w:val="-6"/>
                <w:sz w:val="28"/>
              </w:rPr>
              <w:t xml:space="preserve"> </w:t>
            </w:r>
            <w:r>
              <w:rPr>
                <w:sz w:val="28"/>
              </w:rPr>
              <w:t>реклама</w:t>
            </w:r>
            <w:r>
              <w:rPr>
                <w:spacing w:val="-5"/>
                <w:sz w:val="28"/>
              </w:rPr>
              <w:t xml:space="preserve"> </w:t>
            </w:r>
            <w:r>
              <w:rPr>
                <w:sz w:val="28"/>
              </w:rPr>
              <w:t>у</w:t>
            </w:r>
            <w:r>
              <w:rPr>
                <w:spacing w:val="-5"/>
                <w:sz w:val="28"/>
              </w:rPr>
              <w:t xml:space="preserve"> </w:t>
            </w:r>
            <w:proofErr w:type="spellStart"/>
            <w:r>
              <w:rPr>
                <w:spacing w:val="-2"/>
                <w:sz w:val="28"/>
              </w:rPr>
              <w:t>Facebook</w:t>
            </w:r>
            <w:proofErr w:type="spellEnd"/>
            <w:r>
              <w:rPr>
                <w:spacing w:val="-2"/>
                <w:sz w:val="28"/>
              </w:rPr>
              <w:t>,</w:t>
            </w:r>
          </w:p>
          <w:p w14:paraId="6B20E9CA" w14:textId="77777777" w:rsidR="00A13F87" w:rsidRDefault="00AE16AA">
            <w:pPr>
              <w:pStyle w:val="TableParagraph"/>
              <w:spacing w:before="160"/>
              <w:rPr>
                <w:sz w:val="28"/>
              </w:rPr>
            </w:pPr>
            <w:proofErr w:type="spellStart"/>
            <w:r>
              <w:rPr>
                <w:spacing w:val="-2"/>
                <w:sz w:val="28"/>
              </w:rPr>
              <w:t>Instagram</w:t>
            </w:r>
            <w:proofErr w:type="spellEnd"/>
          </w:p>
        </w:tc>
        <w:tc>
          <w:tcPr>
            <w:tcW w:w="2835" w:type="dxa"/>
          </w:tcPr>
          <w:p w14:paraId="68B5EB2F" w14:textId="77777777" w:rsidR="00A13F87" w:rsidRDefault="00AE16AA">
            <w:pPr>
              <w:pStyle w:val="TableParagraph"/>
              <w:ind w:left="104"/>
              <w:rPr>
                <w:sz w:val="28"/>
              </w:rPr>
            </w:pPr>
            <w:r>
              <w:rPr>
                <w:spacing w:val="-2"/>
                <w:sz w:val="28"/>
              </w:rPr>
              <w:t>840,000</w:t>
            </w:r>
          </w:p>
        </w:tc>
        <w:tc>
          <w:tcPr>
            <w:tcW w:w="2127" w:type="dxa"/>
          </w:tcPr>
          <w:p w14:paraId="260C4D35" w14:textId="77777777" w:rsidR="00A13F87" w:rsidRDefault="00AE16AA">
            <w:pPr>
              <w:pStyle w:val="TableParagraph"/>
              <w:rPr>
                <w:sz w:val="28"/>
              </w:rPr>
            </w:pPr>
            <w:r>
              <w:rPr>
                <w:spacing w:val="-2"/>
                <w:sz w:val="28"/>
              </w:rPr>
              <w:t>1,200,000</w:t>
            </w:r>
          </w:p>
        </w:tc>
      </w:tr>
      <w:tr w:rsidR="00A13F87" w14:paraId="38D2DD40" w14:textId="77777777">
        <w:trPr>
          <w:trHeight w:val="484"/>
        </w:trPr>
        <w:tc>
          <w:tcPr>
            <w:tcW w:w="485" w:type="dxa"/>
          </w:tcPr>
          <w:p w14:paraId="6B4AEC0A" w14:textId="77777777" w:rsidR="00A13F87" w:rsidRDefault="00AE16AA">
            <w:pPr>
              <w:pStyle w:val="TableParagraph"/>
              <w:spacing w:before="2"/>
              <w:ind w:left="8" w:right="126"/>
              <w:jc w:val="center"/>
              <w:rPr>
                <w:sz w:val="28"/>
              </w:rPr>
            </w:pPr>
            <w:r>
              <w:rPr>
                <w:spacing w:val="-10"/>
                <w:sz w:val="28"/>
              </w:rPr>
              <w:t>4</w:t>
            </w:r>
          </w:p>
        </w:tc>
        <w:tc>
          <w:tcPr>
            <w:tcW w:w="4475" w:type="dxa"/>
          </w:tcPr>
          <w:p w14:paraId="344E3851" w14:textId="77777777" w:rsidR="00A13F87" w:rsidRDefault="00AE16AA">
            <w:pPr>
              <w:pStyle w:val="TableParagraph"/>
              <w:spacing w:before="2"/>
              <w:rPr>
                <w:sz w:val="28"/>
              </w:rPr>
            </w:pPr>
            <w:r>
              <w:rPr>
                <w:sz w:val="28"/>
              </w:rPr>
              <w:t>Розробка</w:t>
            </w:r>
            <w:r>
              <w:rPr>
                <w:spacing w:val="-4"/>
                <w:sz w:val="28"/>
              </w:rPr>
              <w:t xml:space="preserve"> </w:t>
            </w:r>
            <w:r>
              <w:rPr>
                <w:spacing w:val="-2"/>
                <w:sz w:val="28"/>
              </w:rPr>
              <w:t>контенту</w:t>
            </w:r>
          </w:p>
        </w:tc>
        <w:tc>
          <w:tcPr>
            <w:tcW w:w="2835" w:type="dxa"/>
          </w:tcPr>
          <w:p w14:paraId="37D3387E" w14:textId="77777777" w:rsidR="00A13F87" w:rsidRDefault="00AE16AA">
            <w:pPr>
              <w:pStyle w:val="TableParagraph"/>
              <w:spacing w:before="2"/>
              <w:ind w:left="104"/>
              <w:rPr>
                <w:sz w:val="28"/>
              </w:rPr>
            </w:pPr>
            <w:r>
              <w:rPr>
                <w:spacing w:val="-2"/>
                <w:sz w:val="28"/>
              </w:rPr>
              <w:t>240,000</w:t>
            </w:r>
          </w:p>
        </w:tc>
        <w:tc>
          <w:tcPr>
            <w:tcW w:w="2127" w:type="dxa"/>
          </w:tcPr>
          <w:p w14:paraId="3D2B1509" w14:textId="77777777" w:rsidR="00A13F87" w:rsidRDefault="00AE16AA">
            <w:pPr>
              <w:pStyle w:val="TableParagraph"/>
              <w:spacing w:before="2"/>
              <w:rPr>
                <w:sz w:val="28"/>
              </w:rPr>
            </w:pPr>
            <w:r>
              <w:rPr>
                <w:spacing w:val="-2"/>
                <w:sz w:val="28"/>
              </w:rPr>
              <w:t>480,000</w:t>
            </w:r>
          </w:p>
        </w:tc>
      </w:tr>
      <w:tr w:rsidR="00A13F87" w14:paraId="0BBCE59C" w14:textId="77777777">
        <w:trPr>
          <w:trHeight w:val="966"/>
        </w:trPr>
        <w:tc>
          <w:tcPr>
            <w:tcW w:w="485" w:type="dxa"/>
          </w:tcPr>
          <w:p w14:paraId="0C7EB812" w14:textId="77777777" w:rsidR="00A13F87" w:rsidRDefault="00AE16AA">
            <w:pPr>
              <w:pStyle w:val="TableParagraph"/>
              <w:ind w:left="8" w:right="126"/>
              <w:jc w:val="center"/>
              <w:rPr>
                <w:sz w:val="28"/>
              </w:rPr>
            </w:pPr>
            <w:r>
              <w:rPr>
                <w:spacing w:val="-10"/>
                <w:sz w:val="28"/>
              </w:rPr>
              <w:t>5</w:t>
            </w:r>
          </w:p>
        </w:tc>
        <w:tc>
          <w:tcPr>
            <w:tcW w:w="4475" w:type="dxa"/>
          </w:tcPr>
          <w:p w14:paraId="74683984" w14:textId="77777777" w:rsidR="00A13F87" w:rsidRDefault="00AE16AA">
            <w:pPr>
              <w:pStyle w:val="TableParagraph"/>
              <w:rPr>
                <w:sz w:val="28"/>
              </w:rPr>
            </w:pPr>
            <w:r>
              <w:rPr>
                <w:sz w:val="28"/>
              </w:rPr>
              <w:t>Оптимізація</w:t>
            </w:r>
            <w:r>
              <w:rPr>
                <w:spacing w:val="-10"/>
                <w:sz w:val="28"/>
              </w:rPr>
              <w:t xml:space="preserve"> </w:t>
            </w:r>
            <w:r>
              <w:rPr>
                <w:spacing w:val="-2"/>
                <w:sz w:val="28"/>
              </w:rPr>
              <w:t>швидкості</w:t>
            </w:r>
          </w:p>
          <w:p w14:paraId="5D7378E2" w14:textId="77777777" w:rsidR="00A13F87" w:rsidRDefault="00AE16AA">
            <w:pPr>
              <w:pStyle w:val="TableParagraph"/>
              <w:spacing w:before="160"/>
              <w:rPr>
                <w:sz w:val="28"/>
              </w:rPr>
            </w:pPr>
            <w:r>
              <w:rPr>
                <w:sz w:val="28"/>
              </w:rPr>
              <w:t>завантаження</w:t>
            </w:r>
            <w:r>
              <w:rPr>
                <w:spacing w:val="-8"/>
                <w:sz w:val="28"/>
              </w:rPr>
              <w:t xml:space="preserve"> </w:t>
            </w:r>
            <w:r>
              <w:rPr>
                <w:sz w:val="28"/>
              </w:rPr>
              <w:t>сайту</w:t>
            </w:r>
            <w:r>
              <w:rPr>
                <w:spacing w:val="-6"/>
                <w:sz w:val="28"/>
              </w:rPr>
              <w:t xml:space="preserve"> </w:t>
            </w:r>
            <w:r>
              <w:rPr>
                <w:spacing w:val="-2"/>
                <w:sz w:val="28"/>
              </w:rPr>
              <w:t>(</w:t>
            </w:r>
            <w:proofErr w:type="spellStart"/>
            <w:r>
              <w:rPr>
                <w:spacing w:val="-2"/>
                <w:sz w:val="28"/>
              </w:rPr>
              <w:t>разово</w:t>
            </w:r>
            <w:proofErr w:type="spellEnd"/>
            <w:r>
              <w:rPr>
                <w:spacing w:val="-2"/>
                <w:sz w:val="28"/>
              </w:rPr>
              <w:t>)</w:t>
            </w:r>
          </w:p>
        </w:tc>
        <w:tc>
          <w:tcPr>
            <w:tcW w:w="2835" w:type="dxa"/>
          </w:tcPr>
          <w:p w14:paraId="31F160BA" w14:textId="77777777" w:rsidR="00A13F87" w:rsidRDefault="00AE16AA">
            <w:pPr>
              <w:pStyle w:val="TableParagraph"/>
              <w:ind w:left="104"/>
              <w:rPr>
                <w:sz w:val="28"/>
              </w:rPr>
            </w:pPr>
            <w:r>
              <w:rPr>
                <w:spacing w:val="-10"/>
                <w:sz w:val="28"/>
              </w:rPr>
              <w:t>0</w:t>
            </w:r>
          </w:p>
        </w:tc>
        <w:tc>
          <w:tcPr>
            <w:tcW w:w="2127" w:type="dxa"/>
          </w:tcPr>
          <w:p w14:paraId="14188542" w14:textId="77777777" w:rsidR="00A13F87" w:rsidRDefault="00AE16AA">
            <w:pPr>
              <w:pStyle w:val="TableParagraph"/>
              <w:rPr>
                <w:sz w:val="28"/>
              </w:rPr>
            </w:pPr>
            <w:r>
              <w:rPr>
                <w:spacing w:val="-4"/>
                <w:sz w:val="28"/>
              </w:rPr>
              <w:t>2000</w:t>
            </w:r>
          </w:p>
        </w:tc>
      </w:tr>
      <w:tr w:rsidR="00A13F87" w14:paraId="3D5375B4" w14:textId="77777777">
        <w:trPr>
          <w:trHeight w:val="1447"/>
        </w:trPr>
        <w:tc>
          <w:tcPr>
            <w:tcW w:w="485" w:type="dxa"/>
          </w:tcPr>
          <w:p w14:paraId="68C140BA" w14:textId="77777777" w:rsidR="00A13F87" w:rsidRDefault="00AE16AA">
            <w:pPr>
              <w:pStyle w:val="TableParagraph"/>
              <w:ind w:left="8" w:right="126"/>
              <w:jc w:val="center"/>
              <w:rPr>
                <w:sz w:val="28"/>
              </w:rPr>
            </w:pPr>
            <w:r>
              <w:rPr>
                <w:spacing w:val="-10"/>
                <w:sz w:val="28"/>
              </w:rPr>
              <w:t>6</w:t>
            </w:r>
          </w:p>
        </w:tc>
        <w:tc>
          <w:tcPr>
            <w:tcW w:w="4475" w:type="dxa"/>
          </w:tcPr>
          <w:p w14:paraId="58DCFC1B" w14:textId="77777777" w:rsidR="00A13F87" w:rsidRDefault="00AE16AA">
            <w:pPr>
              <w:pStyle w:val="TableParagraph"/>
              <w:rPr>
                <w:sz w:val="28"/>
              </w:rPr>
            </w:pPr>
            <w:r>
              <w:rPr>
                <w:sz w:val="28"/>
              </w:rPr>
              <w:t>Інтеграція</w:t>
            </w:r>
            <w:r>
              <w:rPr>
                <w:spacing w:val="-9"/>
                <w:sz w:val="28"/>
              </w:rPr>
              <w:t xml:space="preserve"> </w:t>
            </w:r>
            <w:r>
              <w:rPr>
                <w:sz w:val="28"/>
              </w:rPr>
              <w:t>нових</w:t>
            </w:r>
            <w:r>
              <w:rPr>
                <w:spacing w:val="-5"/>
                <w:sz w:val="28"/>
              </w:rPr>
              <w:t xml:space="preserve"> </w:t>
            </w:r>
            <w:r>
              <w:rPr>
                <w:sz w:val="28"/>
              </w:rPr>
              <w:t>функцій</w:t>
            </w:r>
            <w:r>
              <w:rPr>
                <w:spacing w:val="-6"/>
                <w:sz w:val="28"/>
              </w:rPr>
              <w:t xml:space="preserve"> </w:t>
            </w:r>
            <w:r>
              <w:rPr>
                <w:sz w:val="28"/>
              </w:rPr>
              <w:t>на</w:t>
            </w:r>
            <w:r>
              <w:rPr>
                <w:spacing w:val="-6"/>
                <w:sz w:val="28"/>
              </w:rPr>
              <w:t xml:space="preserve"> </w:t>
            </w:r>
            <w:r>
              <w:rPr>
                <w:spacing w:val="-4"/>
                <w:sz w:val="28"/>
              </w:rPr>
              <w:t>сайт</w:t>
            </w:r>
          </w:p>
          <w:p w14:paraId="30C07E29" w14:textId="77777777" w:rsidR="00A13F87" w:rsidRDefault="00AE16AA">
            <w:pPr>
              <w:pStyle w:val="TableParagraph"/>
              <w:spacing w:before="2" w:line="480" w:lineRule="atLeast"/>
              <w:ind w:right="783"/>
              <w:rPr>
                <w:sz w:val="28"/>
              </w:rPr>
            </w:pPr>
            <w:r>
              <w:rPr>
                <w:sz w:val="28"/>
              </w:rPr>
              <w:t>(форма</w:t>
            </w:r>
            <w:r>
              <w:rPr>
                <w:spacing w:val="-18"/>
                <w:sz w:val="28"/>
              </w:rPr>
              <w:t xml:space="preserve"> </w:t>
            </w:r>
            <w:r>
              <w:rPr>
                <w:sz w:val="28"/>
              </w:rPr>
              <w:t>швидкої</w:t>
            </w:r>
            <w:r>
              <w:rPr>
                <w:spacing w:val="-17"/>
                <w:sz w:val="28"/>
              </w:rPr>
              <w:t xml:space="preserve"> </w:t>
            </w:r>
            <w:r>
              <w:rPr>
                <w:sz w:val="28"/>
              </w:rPr>
              <w:t>консультації, онлайн-запис), (</w:t>
            </w:r>
            <w:proofErr w:type="spellStart"/>
            <w:r>
              <w:rPr>
                <w:sz w:val="28"/>
              </w:rPr>
              <w:t>разово</w:t>
            </w:r>
            <w:proofErr w:type="spellEnd"/>
            <w:r>
              <w:rPr>
                <w:sz w:val="28"/>
              </w:rPr>
              <w:t>)</w:t>
            </w:r>
          </w:p>
        </w:tc>
        <w:tc>
          <w:tcPr>
            <w:tcW w:w="2835" w:type="dxa"/>
          </w:tcPr>
          <w:p w14:paraId="63B4C961" w14:textId="77777777" w:rsidR="00A13F87" w:rsidRDefault="00AE16AA">
            <w:pPr>
              <w:pStyle w:val="TableParagraph"/>
              <w:ind w:left="104"/>
              <w:rPr>
                <w:sz w:val="28"/>
              </w:rPr>
            </w:pPr>
            <w:r>
              <w:rPr>
                <w:spacing w:val="-10"/>
                <w:sz w:val="28"/>
              </w:rPr>
              <w:t>0</w:t>
            </w:r>
          </w:p>
        </w:tc>
        <w:tc>
          <w:tcPr>
            <w:tcW w:w="2127" w:type="dxa"/>
          </w:tcPr>
          <w:p w14:paraId="299E69F4" w14:textId="77777777" w:rsidR="00A13F87" w:rsidRDefault="00AE16AA">
            <w:pPr>
              <w:pStyle w:val="TableParagraph"/>
              <w:rPr>
                <w:sz w:val="28"/>
              </w:rPr>
            </w:pPr>
            <w:r>
              <w:rPr>
                <w:spacing w:val="-4"/>
                <w:sz w:val="28"/>
              </w:rPr>
              <w:t>8000</w:t>
            </w:r>
          </w:p>
        </w:tc>
      </w:tr>
      <w:tr w:rsidR="00A13F87" w14:paraId="3894C620" w14:textId="77777777">
        <w:trPr>
          <w:trHeight w:val="1449"/>
        </w:trPr>
        <w:tc>
          <w:tcPr>
            <w:tcW w:w="485" w:type="dxa"/>
          </w:tcPr>
          <w:p w14:paraId="45D75FD8" w14:textId="77777777" w:rsidR="00A13F87" w:rsidRDefault="00AE16AA">
            <w:pPr>
              <w:pStyle w:val="TableParagraph"/>
              <w:spacing w:before="2"/>
              <w:ind w:left="8" w:right="126"/>
              <w:jc w:val="center"/>
              <w:rPr>
                <w:sz w:val="28"/>
              </w:rPr>
            </w:pPr>
            <w:r>
              <w:rPr>
                <w:spacing w:val="-10"/>
                <w:sz w:val="28"/>
              </w:rPr>
              <w:t>7</w:t>
            </w:r>
          </w:p>
        </w:tc>
        <w:tc>
          <w:tcPr>
            <w:tcW w:w="4475" w:type="dxa"/>
          </w:tcPr>
          <w:p w14:paraId="7284B90F" w14:textId="77777777" w:rsidR="00A13F87" w:rsidRDefault="00AE16AA">
            <w:pPr>
              <w:pStyle w:val="TableParagraph"/>
              <w:spacing w:before="2" w:line="360" w:lineRule="auto"/>
              <w:rPr>
                <w:sz w:val="28"/>
              </w:rPr>
            </w:pPr>
            <w:r>
              <w:rPr>
                <w:sz w:val="28"/>
              </w:rPr>
              <w:t>Впровадження</w:t>
            </w:r>
            <w:r>
              <w:rPr>
                <w:spacing w:val="-18"/>
                <w:sz w:val="28"/>
              </w:rPr>
              <w:t xml:space="preserve"> </w:t>
            </w:r>
            <w:r>
              <w:rPr>
                <w:sz w:val="28"/>
              </w:rPr>
              <w:t>системи</w:t>
            </w:r>
            <w:r>
              <w:rPr>
                <w:spacing w:val="-17"/>
                <w:sz w:val="28"/>
              </w:rPr>
              <w:t xml:space="preserve"> </w:t>
            </w:r>
            <w:r>
              <w:rPr>
                <w:sz w:val="28"/>
              </w:rPr>
              <w:t>аналітики (</w:t>
            </w:r>
            <w:proofErr w:type="spellStart"/>
            <w:r>
              <w:rPr>
                <w:sz w:val="28"/>
              </w:rPr>
              <w:t>Google</w:t>
            </w:r>
            <w:proofErr w:type="spellEnd"/>
            <w:r>
              <w:rPr>
                <w:sz w:val="28"/>
              </w:rPr>
              <w:t xml:space="preserve"> </w:t>
            </w:r>
            <w:proofErr w:type="spellStart"/>
            <w:r>
              <w:rPr>
                <w:sz w:val="28"/>
              </w:rPr>
              <w:t>Analytics</w:t>
            </w:r>
            <w:proofErr w:type="spellEnd"/>
            <w:r>
              <w:rPr>
                <w:sz w:val="28"/>
              </w:rPr>
              <w:t xml:space="preserve">, </w:t>
            </w:r>
            <w:proofErr w:type="spellStart"/>
            <w:r>
              <w:rPr>
                <w:sz w:val="28"/>
              </w:rPr>
              <w:t>Piwik</w:t>
            </w:r>
            <w:proofErr w:type="spellEnd"/>
            <w:r>
              <w:rPr>
                <w:sz w:val="28"/>
              </w:rPr>
              <w:t xml:space="preserve"> PRO),</w:t>
            </w:r>
          </w:p>
          <w:p w14:paraId="68BC5B40" w14:textId="77777777" w:rsidR="00A13F87" w:rsidRDefault="00AE16AA">
            <w:pPr>
              <w:pStyle w:val="TableParagraph"/>
              <w:spacing w:line="321" w:lineRule="exact"/>
              <w:rPr>
                <w:sz w:val="28"/>
              </w:rPr>
            </w:pPr>
            <w:r>
              <w:rPr>
                <w:spacing w:val="-2"/>
                <w:sz w:val="28"/>
              </w:rPr>
              <w:t>(</w:t>
            </w:r>
            <w:proofErr w:type="spellStart"/>
            <w:r>
              <w:rPr>
                <w:spacing w:val="-2"/>
                <w:sz w:val="28"/>
              </w:rPr>
              <w:t>разово</w:t>
            </w:r>
            <w:proofErr w:type="spellEnd"/>
            <w:r>
              <w:rPr>
                <w:spacing w:val="-2"/>
                <w:sz w:val="28"/>
              </w:rPr>
              <w:t>)</w:t>
            </w:r>
          </w:p>
        </w:tc>
        <w:tc>
          <w:tcPr>
            <w:tcW w:w="2835" w:type="dxa"/>
          </w:tcPr>
          <w:p w14:paraId="1D05882F" w14:textId="77777777" w:rsidR="00A13F87" w:rsidRDefault="00AE16AA">
            <w:pPr>
              <w:pStyle w:val="TableParagraph"/>
              <w:spacing w:before="2"/>
              <w:ind w:left="104"/>
              <w:rPr>
                <w:sz w:val="28"/>
              </w:rPr>
            </w:pPr>
            <w:r>
              <w:rPr>
                <w:spacing w:val="-10"/>
                <w:sz w:val="28"/>
              </w:rPr>
              <w:t>0</w:t>
            </w:r>
          </w:p>
        </w:tc>
        <w:tc>
          <w:tcPr>
            <w:tcW w:w="2127" w:type="dxa"/>
          </w:tcPr>
          <w:p w14:paraId="7846360F" w14:textId="77777777" w:rsidR="00A13F87" w:rsidRDefault="00AE16AA">
            <w:pPr>
              <w:pStyle w:val="TableParagraph"/>
              <w:spacing w:before="2"/>
              <w:rPr>
                <w:sz w:val="28"/>
              </w:rPr>
            </w:pPr>
            <w:r>
              <w:rPr>
                <w:spacing w:val="-4"/>
                <w:sz w:val="28"/>
              </w:rPr>
              <w:t>4000</w:t>
            </w:r>
          </w:p>
        </w:tc>
      </w:tr>
      <w:tr w:rsidR="00A13F87" w14:paraId="3329EFF6" w14:textId="77777777">
        <w:trPr>
          <w:trHeight w:val="1932"/>
        </w:trPr>
        <w:tc>
          <w:tcPr>
            <w:tcW w:w="485" w:type="dxa"/>
          </w:tcPr>
          <w:p w14:paraId="3E818A06" w14:textId="77777777" w:rsidR="00A13F87" w:rsidRDefault="00AE16AA">
            <w:pPr>
              <w:pStyle w:val="TableParagraph"/>
              <w:ind w:left="8" w:right="126"/>
              <w:jc w:val="center"/>
              <w:rPr>
                <w:sz w:val="28"/>
              </w:rPr>
            </w:pPr>
            <w:r>
              <w:rPr>
                <w:spacing w:val="-10"/>
                <w:sz w:val="28"/>
              </w:rPr>
              <w:t>8</w:t>
            </w:r>
          </w:p>
        </w:tc>
        <w:tc>
          <w:tcPr>
            <w:tcW w:w="4475" w:type="dxa"/>
          </w:tcPr>
          <w:p w14:paraId="0A98DE33" w14:textId="77777777" w:rsidR="00A13F87" w:rsidRDefault="00AE16AA">
            <w:pPr>
              <w:pStyle w:val="TableParagraph"/>
              <w:spacing w:line="360" w:lineRule="auto"/>
              <w:ind w:right="783"/>
              <w:rPr>
                <w:sz w:val="28"/>
              </w:rPr>
            </w:pPr>
            <w:r>
              <w:rPr>
                <w:sz w:val="28"/>
              </w:rPr>
              <w:t>Навчання персоналу (проведення тренінгів для маркетологів</w:t>
            </w:r>
            <w:r>
              <w:rPr>
                <w:spacing w:val="-17"/>
                <w:sz w:val="28"/>
              </w:rPr>
              <w:t xml:space="preserve"> </w:t>
            </w:r>
            <w:r>
              <w:rPr>
                <w:sz w:val="28"/>
              </w:rPr>
              <w:t>та</w:t>
            </w:r>
            <w:r>
              <w:rPr>
                <w:spacing w:val="-18"/>
                <w:sz w:val="28"/>
              </w:rPr>
              <w:t xml:space="preserve"> </w:t>
            </w:r>
            <w:r>
              <w:rPr>
                <w:sz w:val="28"/>
              </w:rPr>
              <w:t>продавців),</w:t>
            </w:r>
          </w:p>
          <w:p w14:paraId="25911216" w14:textId="77777777" w:rsidR="00A13F87" w:rsidRDefault="00AE16AA">
            <w:pPr>
              <w:pStyle w:val="TableParagraph"/>
              <w:spacing w:before="1"/>
              <w:rPr>
                <w:sz w:val="28"/>
              </w:rPr>
            </w:pPr>
            <w:r>
              <w:rPr>
                <w:sz w:val="28"/>
              </w:rPr>
              <w:t>(кожний</w:t>
            </w:r>
            <w:r>
              <w:rPr>
                <w:spacing w:val="-6"/>
                <w:sz w:val="28"/>
              </w:rPr>
              <w:t xml:space="preserve"> </w:t>
            </w:r>
            <w:r>
              <w:rPr>
                <w:spacing w:val="-2"/>
                <w:sz w:val="28"/>
              </w:rPr>
              <w:t>квартал)</w:t>
            </w:r>
          </w:p>
        </w:tc>
        <w:tc>
          <w:tcPr>
            <w:tcW w:w="2835" w:type="dxa"/>
          </w:tcPr>
          <w:p w14:paraId="496F9B60" w14:textId="77777777" w:rsidR="00A13F87" w:rsidRDefault="00AE16AA">
            <w:pPr>
              <w:pStyle w:val="TableParagraph"/>
              <w:ind w:left="104"/>
              <w:rPr>
                <w:sz w:val="28"/>
              </w:rPr>
            </w:pPr>
            <w:r>
              <w:rPr>
                <w:spacing w:val="-10"/>
                <w:sz w:val="28"/>
              </w:rPr>
              <w:t>0</w:t>
            </w:r>
          </w:p>
        </w:tc>
        <w:tc>
          <w:tcPr>
            <w:tcW w:w="2127" w:type="dxa"/>
          </w:tcPr>
          <w:p w14:paraId="59A8935B" w14:textId="77777777" w:rsidR="00A13F87" w:rsidRDefault="00AE16AA">
            <w:pPr>
              <w:pStyle w:val="TableParagraph"/>
              <w:rPr>
                <w:sz w:val="28"/>
              </w:rPr>
            </w:pPr>
            <w:r>
              <w:rPr>
                <w:spacing w:val="-2"/>
                <w:sz w:val="28"/>
              </w:rPr>
              <w:t>80,000</w:t>
            </w:r>
          </w:p>
        </w:tc>
      </w:tr>
      <w:tr w:rsidR="00A13F87" w14:paraId="6B26199E" w14:textId="77777777">
        <w:trPr>
          <w:trHeight w:val="484"/>
        </w:trPr>
        <w:tc>
          <w:tcPr>
            <w:tcW w:w="4960" w:type="dxa"/>
            <w:gridSpan w:val="2"/>
          </w:tcPr>
          <w:p w14:paraId="6AE78B67" w14:textId="77777777" w:rsidR="00A13F87" w:rsidRDefault="00AE16AA">
            <w:pPr>
              <w:pStyle w:val="TableParagraph"/>
              <w:spacing w:before="2"/>
              <w:rPr>
                <w:sz w:val="28"/>
              </w:rPr>
            </w:pPr>
            <w:r>
              <w:rPr>
                <w:spacing w:val="-2"/>
                <w:sz w:val="28"/>
              </w:rPr>
              <w:t>Загалом</w:t>
            </w:r>
          </w:p>
        </w:tc>
        <w:tc>
          <w:tcPr>
            <w:tcW w:w="2835" w:type="dxa"/>
          </w:tcPr>
          <w:p w14:paraId="4FDBE2DB" w14:textId="77777777" w:rsidR="00A13F87" w:rsidRDefault="00AE16AA">
            <w:pPr>
              <w:pStyle w:val="TableParagraph"/>
              <w:spacing w:before="2"/>
              <w:ind w:left="104"/>
              <w:rPr>
                <w:sz w:val="28"/>
              </w:rPr>
            </w:pPr>
            <w:r>
              <w:rPr>
                <w:spacing w:val="-2"/>
                <w:sz w:val="28"/>
              </w:rPr>
              <w:t>2,280,000</w:t>
            </w:r>
          </w:p>
        </w:tc>
        <w:tc>
          <w:tcPr>
            <w:tcW w:w="2127" w:type="dxa"/>
          </w:tcPr>
          <w:p w14:paraId="419ACFE3" w14:textId="77777777" w:rsidR="00A13F87" w:rsidRDefault="00AE16AA">
            <w:pPr>
              <w:pStyle w:val="TableParagraph"/>
              <w:spacing w:before="2"/>
              <w:rPr>
                <w:sz w:val="28"/>
              </w:rPr>
            </w:pPr>
            <w:r>
              <w:rPr>
                <w:spacing w:val="-2"/>
                <w:sz w:val="28"/>
              </w:rPr>
              <w:t>3,854,000</w:t>
            </w:r>
          </w:p>
        </w:tc>
      </w:tr>
    </w:tbl>
    <w:p w14:paraId="2FB1C0A7" w14:textId="77777777" w:rsidR="00A13F87" w:rsidRDefault="00AE16AA">
      <w:pPr>
        <w:spacing w:before="3"/>
        <w:ind w:left="721"/>
        <w:rPr>
          <w:i/>
          <w:sz w:val="24"/>
        </w:rPr>
      </w:pPr>
      <w:r>
        <w:rPr>
          <w:i/>
          <w:sz w:val="24"/>
        </w:rPr>
        <w:t>Джерело:</w:t>
      </w:r>
      <w:r>
        <w:rPr>
          <w:i/>
          <w:spacing w:val="-3"/>
          <w:sz w:val="24"/>
        </w:rPr>
        <w:t xml:space="preserve"> </w:t>
      </w:r>
      <w:r>
        <w:rPr>
          <w:i/>
          <w:sz w:val="24"/>
        </w:rPr>
        <w:t>розроблено</w:t>
      </w:r>
      <w:r>
        <w:rPr>
          <w:i/>
          <w:spacing w:val="-2"/>
          <w:sz w:val="24"/>
        </w:rPr>
        <w:t xml:space="preserve"> автором</w:t>
      </w:r>
    </w:p>
    <w:p w14:paraId="5138A30E" w14:textId="77777777" w:rsidR="00A13F87" w:rsidRDefault="00A13F87">
      <w:pPr>
        <w:pStyle w:val="a3"/>
        <w:ind w:left="0"/>
        <w:jc w:val="left"/>
        <w:rPr>
          <w:i/>
          <w:sz w:val="24"/>
        </w:rPr>
      </w:pPr>
    </w:p>
    <w:p w14:paraId="04D42881" w14:textId="77777777" w:rsidR="00A13F87" w:rsidRDefault="00A13F87">
      <w:pPr>
        <w:pStyle w:val="a3"/>
        <w:spacing w:before="1"/>
        <w:ind w:left="0"/>
        <w:jc w:val="left"/>
        <w:rPr>
          <w:i/>
          <w:sz w:val="24"/>
        </w:rPr>
      </w:pPr>
    </w:p>
    <w:p w14:paraId="5A229D3A" w14:textId="77777777" w:rsidR="00A13F87" w:rsidRDefault="00AE16AA">
      <w:pPr>
        <w:pStyle w:val="a3"/>
        <w:spacing w:line="360" w:lineRule="auto"/>
        <w:ind w:left="1" w:right="135" w:firstLine="719"/>
      </w:pPr>
      <w:r>
        <w:t>Запропонований кошторис витрат ТОВ «ESL» говорить про те, що планується суттєве збільшення інвестицій у маркетинговій діяльності та оптимізації бізнес-процесів на 2025 рік. Ми акцентуємо увагу на масштабуванні рекламних</w:t>
      </w:r>
      <w:r>
        <w:rPr>
          <w:spacing w:val="49"/>
        </w:rPr>
        <w:t xml:space="preserve">  </w:t>
      </w:r>
      <w:r>
        <w:t>кампаній</w:t>
      </w:r>
      <w:r>
        <w:rPr>
          <w:spacing w:val="47"/>
        </w:rPr>
        <w:t xml:space="preserve">  </w:t>
      </w:r>
      <w:r>
        <w:t>і</w:t>
      </w:r>
      <w:r>
        <w:rPr>
          <w:spacing w:val="50"/>
        </w:rPr>
        <w:t xml:space="preserve">  </w:t>
      </w:r>
      <w:r>
        <w:t>диверсифікації</w:t>
      </w:r>
      <w:r>
        <w:rPr>
          <w:spacing w:val="49"/>
        </w:rPr>
        <w:t xml:space="preserve">  </w:t>
      </w:r>
      <w:r>
        <w:t>каналі</w:t>
      </w:r>
      <w:r>
        <w:t>в</w:t>
      </w:r>
      <w:r>
        <w:rPr>
          <w:spacing w:val="48"/>
        </w:rPr>
        <w:t xml:space="preserve">  </w:t>
      </w:r>
      <w:r>
        <w:t>залучення</w:t>
      </w:r>
      <w:r>
        <w:rPr>
          <w:spacing w:val="48"/>
        </w:rPr>
        <w:t xml:space="preserve">  </w:t>
      </w:r>
      <w:r>
        <w:t>клієнтів.</w:t>
      </w:r>
      <w:r>
        <w:rPr>
          <w:spacing w:val="53"/>
        </w:rPr>
        <w:t xml:space="preserve">  </w:t>
      </w:r>
      <w:r>
        <w:rPr>
          <w:spacing w:val="-2"/>
        </w:rPr>
        <w:t>Можна</w:t>
      </w:r>
    </w:p>
    <w:p w14:paraId="7CF69508" w14:textId="77777777" w:rsidR="00A13F87" w:rsidRDefault="00A13F87">
      <w:pPr>
        <w:pStyle w:val="a3"/>
        <w:spacing w:line="360" w:lineRule="auto"/>
        <w:sectPr w:rsidR="00A13F87">
          <w:pgSz w:w="11910" w:h="16840"/>
          <w:pgMar w:top="1040" w:right="425" w:bottom="280" w:left="1417" w:header="576" w:footer="0" w:gutter="0"/>
          <w:cols w:space="720"/>
        </w:sectPr>
      </w:pPr>
    </w:p>
    <w:p w14:paraId="1AC04161" w14:textId="77777777" w:rsidR="00A13F87" w:rsidRDefault="00AE16AA">
      <w:pPr>
        <w:pStyle w:val="a3"/>
        <w:spacing w:before="79" w:line="360" w:lineRule="auto"/>
        <w:ind w:left="1" w:right="138"/>
      </w:pPr>
      <w:r>
        <w:lastRenderedPageBreak/>
        <w:t>обґрунтувати це стратегічною метою збільшення кількості</w:t>
      </w:r>
      <w:r>
        <w:rPr>
          <w:spacing w:val="-1"/>
        </w:rPr>
        <w:t xml:space="preserve"> </w:t>
      </w:r>
      <w:proofErr w:type="spellStart"/>
      <w:r>
        <w:t>лідів</w:t>
      </w:r>
      <w:proofErr w:type="spellEnd"/>
      <w:r>
        <w:t xml:space="preserve"> на</w:t>
      </w:r>
      <w:r>
        <w:rPr>
          <w:spacing w:val="-2"/>
        </w:rPr>
        <w:t xml:space="preserve"> </w:t>
      </w:r>
      <w:r>
        <w:t>16%</w:t>
      </w:r>
      <w:r>
        <w:rPr>
          <w:spacing w:val="-1"/>
        </w:rPr>
        <w:t xml:space="preserve"> </w:t>
      </w:r>
      <w:r>
        <w:t>порівняно з попереднім</w:t>
      </w:r>
      <w:r>
        <w:rPr>
          <w:spacing w:val="-1"/>
        </w:rPr>
        <w:t xml:space="preserve"> </w:t>
      </w:r>
      <w:r>
        <w:t xml:space="preserve">роком. При збільшенні витрат на контекстну рекламу та </w:t>
      </w:r>
      <w:proofErr w:type="spellStart"/>
      <w:r>
        <w:t>таргетовану</w:t>
      </w:r>
      <w:proofErr w:type="spellEnd"/>
      <w:r>
        <w:t xml:space="preserve"> рекламу в соціальних мережах - зможемо охопити ши</w:t>
      </w:r>
      <w:r>
        <w:t>ршу аудиторію та забезпечити стабільний приплив потенційних клієнтів.</w:t>
      </w:r>
    </w:p>
    <w:p w14:paraId="5C98E840" w14:textId="77777777" w:rsidR="00A13F87" w:rsidRDefault="00AE16AA">
      <w:pPr>
        <w:pStyle w:val="a3"/>
        <w:spacing w:line="360" w:lineRule="auto"/>
        <w:ind w:left="1" w:right="136" w:firstLine="719"/>
      </w:pPr>
      <w:r>
        <w:t>При впровадженні SEO-оптимізації можна забезпечити підприємству підвищення органічного трафіку та зменшення залежності від платних каналів залучення. Інвестиції в розробку цікавого конте</w:t>
      </w:r>
      <w:r>
        <w:t>нту будуть також сприяти покращенню взаємодії з аудиторією та підвищенню її лояльності, тому очікуємо позитивний вплив на конверсійні показники на всіх етапах воронки продажів.</w:t>
      </w:r>
    </w:p>
    <w:p w14:paraId="7112BA0F" w14:textId="77777777" w:rsidR="00A13F87" w:rsidRDefault="00AE16AA">
      <w:pPr>
        <w:pStyle w:val="a3"/>
        <w:spacing w:before="3" w:line="360" w:lineRule="auto"/>
        <w:ind w:left="1" w:right="134" w:firstLine="719"/>
      </w:pPr>
      <w:r>
        <w:t>Заплановані витрати на технічні правки сайту та розроблення системи аналітики г</w:t>
      </w:r>
      <w:r>
        <w:t xml:space="preserve">оворять про прагнення компанії покращити користувацький досвід і більш детально аналізувати поведінку клієнтів. Тому підприємство зможе </w:t>
      </w:r>
      <w:proofErr w:type="spellStart"/>
      <w:r>
        <w:t>оперативно</w:t>
      </w:r>
      <w:proofErr w:type="spellEnd"/>
      <w:r>
        <w:t xml:space="preserve"> реагувати на потреби аудиторії та миттєво підвищувати ефективність маркетингових рішень.</w:t>
      </w:r>
    </w:p>
    <w:p w14:paraId="7678D758" w14:textId="77777777" w:rsidR="00A13F87" w:rsidRDefault="00AE16AA">
      <w:pPr>
        <w:pStyle w:val="a3"/>
        <w:spacing w:line="360" w:lineRule="auto"/>
        <w:ind w:left="1" w:right="132" w:firstLine="719"/>
      </w:pPr>
      <w:r>
        <w:t>Інвестиції в навчанн</w:t>
      </w:r>
      <w:r>
        <w:t>я персоналу буде впливовим фактором для підвищення професійного рівня співробітників. Менеджери будуть якісніше працювати з клієнтами</w:t>
      </w:r>
      <w:r>
        <w:rPr>
          <w:spacing w:val="-3"/>
        </w:rPr>
        <w:t xml:space="preserve"> </w:t>
      </w:r>
      <w:r>
        <w:t>на</w:t>
      </w:r>
      <w:r>
        <w:rPr>
          <w:spacing w:val="-3"/>
        </w:rPr>
        <w:t xml:space="preserve"> </w:t>
      </w:r>
      <w:r>
        <w:t>всіх</w:t>
      </w:r>
      <w:r>
        <w:rPr>
          <w:spacing w:val="-2"/>
        </w:rPr>
        <w:t xml:space="preserve"> </w:t>
      </w:r>
      <w:r>
        <w:t>етапах</w:t>
      </w:r>
      <w:r>
        <w:rPr>
          <w:spacing w:val="-2"/>
        </w:rPr>
        <w:t xml:space="preserve"> </w:t>
      </w:r>
      <w:r>
        <w:t>продажів,</w:t>
      </w:r>
      <w:r>
        <w:rPr>
          <w:spacing w:val="-4"/>
        </w:rPr>
        <w:t xml:space="preserve"> </w:t>
      </w:r>
      <w:r>
        <w:t>особливо</w:t>
      </w:r>
      <w:r>
        <w:rPr>
          <w:spacing w:val="-3"/>
        </w:rPr>
        <w:t xml:space="preserve"> </w:t>
      </w:r>
      <w:r>
        <w:t>на</w:t>
      </w:r>
      <w:r>
        <w:rPr>
          <w:spacing w:val="-3"/>
        </w:rPr>
        <w:t xml:space="preserve"> </w:t>
      </w:r>
      <w:r>
        <w:t>етапах</w:t>
      </w:r>
      <w:r>
        <w:rPr>
          <w:spacing w:val="-2"/>
        </w:rPr>
        <w:t xml:space="preserve"> </w:t>
      </w:r>
      <w:r>
        <w:t>консультації</w:t>
      </w:r>
      <w:r>
        <w:rPr>
          <w:spacing w:val="-2"/>
        </w:rPr>
        <w:t xml:space="preserve"> </w:t>
      </w:r>
      <w:r>
        <w:t>та</w:t>
      </w:r>
      <w:r>
        <w:rPr>
          <w:spacing w:val="-3"/>
        </w:rPr>
        <w:t xml:space="preserve"> </w:t>
      </w:r>
      <w:r>
        <w:t>тестування. Можна дійти висновку, що збільшення бюджету на мар</w:t>
      </w:r>
      <w:r>
        <w:t>кетинг і розвиток бізнес- процесів</w:t>
      </w:r>
      <w:r>
        <w:rPr>
          <w:spacing w:val="-6"/>
        </w:rPr>
        <w:t xml:space="preserve"> </w:t>
      </w:r>
      <w:r>
        <w:t>на</w:t>
      </w:r>
      <w:r>
        <w:rPr>
          <w:spacing w:val="-5"/>
        </w:rPr>
        <w:t xml:space="preserve"> </w:t>
      </w:r>
      <w:r>
        <w:t>69%</w:t>
      </w:r>
      <w:r>
        <w:rPr>
          <w:spacing w:val="-4"/>
        </w:rPr>
        <w:t xml:space="preserve"> </w:t>
      </w:r>
      <w:r>
        <w:t>є</w:t>
      </w:r>
      <w:r>
        <w:rPr>
          <w:spacing w:val="-6"/>
        </w:rPr>
        <w:t xml:space="preserve"> </w:t>
      </w:r>
      <w:r>
        <w:t>виправданим,</w:t>
      </w:r>
      <w:r>
        <w:rPr>
          <w:spacing w:val="-3"/>
        </w:rPr>
        <w:t xml:space="preserve"> </w:t>
      </w:r>
      <w:r>
        <w:t>тому</w:t>
      </w:r>
      <w:r>
        <w:rPr>
          <w:spacing w:val="-5"/>
        </w:rPr>
        <w:t xml:space="preserve"> </w:t>
      </w:r>
      <w:r>
        <w:t>що</w:t>
      </w:r>
      <w:r>
        <w:rPr>
          <w:spacing w:val="-3"/>
        </w:rPr>
        <w:t xml:space="preserve"> </w:t>
      </w:r>
      <w:r>
        <w:t>воно</w:t>
      </w:r>
      <w:r>
        <w:rPr>
          <w:spacing w:val="-5"/>
        </w:rPr>
        <w:t xml:space="preserve"> </w:t>
      </w:r>
      <w:r>
        <w:t>спрямоване</w:t>
      </w:r>
      <w:r>
        <w:rPr>
          <w:spacing w:val="-5"/>
        </w:rPr>
        <w:t xml:space="preserve"> </w:t>
      </w:r>
      <w:r>
        <w:t>на</w:t>
      </w:r>
      <w:r>
        <w:rPr>
          <w:spacing w:val="-5"/>
        </w:rPr>
        <w:t xml:space="preserve"> </w:t>
      </w:r>
      <w:r>
        <w:t>досягнення</w:t>
      </w:r>
      <w:r>
        <w:rPr>
          <w:spacing w:val="-5"/>
        </w:rPr>
        <w:t xml:space="preserve"> </w:t>
      </w:r>
      <w:r>
        <w:t xml:space="preserve">значного зростання доходу та збільшення конверсії з </w:t>
      </w:r>
      <w:proofErr w:type="spellStart"/>
      <w:r>
        <w:t>лідів</w:t>
      </w:r>
      <w:proofErr w:type="spellEnd"/>
      <w:r>
        <w:t xml:space="preserve"> до </w:t>
      </w:r>
      <w:proofErr w:type="spellStart"/>
      <w:r>
        <w:t>оплат</w:t>
      </w:r>
      <w:proofErr w:type="spellEnd"/>
      <w:r>
        <w:t>, а це, насамперед, дозволить подвоїти фінансові показники компанії у 2025 році.</w:t>
      </w:r>
    </w:p>
    <w:p w14:paraId="14EA3B97" w14:textId="77777777" w:rsidR="00A13F87" w:rsidRDefault="00AE16AA">
      <w:pPr>
        <w:pStyle w:val="a3"/>
        <w:spacing w:line="360" w:lineRule="auto"/>
        <w:ind w:left="1" w:right="142" w:firstLine="719"/>
      </w:pPr>
      <w:r>
        <w:t>На рисунку 2.9</w:t>
      </w:r>
      <w:r>
        <w:t xml:space="preserve"> було представлено показники кількості </w:t>
      </w:r>
      <w:proofErr w:type="spellStart"/>
      <w:r>
        <w:t>лідів</w:t>
      </w:r>
      <w:proofErr w:type="spellEnd"/>
      <w:r>
        <w:t xml:space="preserve"> на кожному етапі воронки продажів за 2023 рік. Відповідно до планових показників (таблиця 3.1), у 2025 році передбачається досягти наступних результатів:</w:t>
      </w:r>
    </w:p>
    <w:p w14:paraId="78FCC3A1" w14:textId="77777777" w:rsidR="00A13F87" w:rsidRDefault="00AE16AA">
      <w:pPr>
        <w:pStyle w:val="a5"/>
        <w:numPr>
          <w:ilvl w:val="0"/>
          <w:numId w:val="11"/>
        </w:numPr>
        <w:tabs>
          <w:tab w:val="left" w:pos="873"/>
        </w:tabs>
        <w:spacing w:line="360" w:lineRule="auto"/>
        <w:ind w:right="141" w:firstLine="719"/>
        <w:rPr>
          <w:sz w:val="28"/>
        </w:rPr>
      </w:pPr>
      <w:r>
        <w:rPr>
          <w:sz w:val="28"/>
        </w:rPr>
        <w:t>Збільшення</w:t>
      </w:r>
      <w:r>
        <w:rPr>
          <w:spacing w:val="-16"/>
          <w:sz w:val="28"/>
        </w:rPr>
        <w:t xml:space="preserve"> </w:t>
      </w:r>
      <w:r>
        <w:rPr>
          <w:sz w:val="28"/>
        </w:rPr>
        <w:t>кількості</w:t>
      </w:r>
      <w:r>
        <w:rPr>
          <w:spacing w:val="-14"/>
          <w:sz w:val="28"/>
        </w:rPr>
        <w:t xml:space="preserve"> </w:t>
      </w:r>
      <w:proofErr w:type="spellStart"/>
      <w:r>
        <w:rPr>
          <w:sz w:val="28"/>
        </w:rPr>
        <w:t>лідів</w:t>
      </w:r>
      <w:proofErr w:type="spellEnd"/>
      <w:r>
        <w:rPr>
          <w:spacing w:val="-15"/>
          <w:sz w:val="28"/>
        </w:rPr>
        <w:t xml:space="preserve"> </w:t>
      </w:r>
      <w:r>
        <w:rPr>
          <w:sz w:val="28"/>
        </w:rPr>
        <w:t>на</w:t>
      </w:r>
      <w:r>
        <w:rPr>
          <w:spacing w:val="-17"/>
          <w:sz w:val="28"/>
        </w:rPr>
        <w:t xml:space="preserve"> </w:t>
      </w:r>
      <w:r>
        <w:rPr>
          <w:sz w:val="28"/>
        </w:rPr>
        <w:t>16%</w:t>
      </w:r>
      <w:r>
        <w:rPr>
          <w:spacing w:val="-13"/>
          <w:sz w:val="28"/>
        </w:rPr>
        <w:t xml:space="preserve"> </w:t>
      </w:r>
      <w:r>
        <w:rPr>
          <w:sz w:val="28"/>
        </w:rPr>
        <w:t>шляхом</w:t>
      </w:r>
      <w:r>
        <w:rPr>
          <w:spacing w:val="-17"/>
          <w:sz w:val="28"/>
        </w:rPr>
        <w:t xml:space="preserve"> </w:t>
      </w:r>
      <w:r>
        <w:rPr>
          <w:sz w:val="28"/>
        </w:rPr>
        <w:t>оптимізації</w:t>
      </w:r>
      <w:r>
        <w:rPr>
          <w:spacing w:val="-16"/>
          <w:sz w:val="28"/>
        </w:rPr>
        <w:t xml:space="preserve"> </w:t>
      </w:r>
      <w:r>
        <w:rPr>
          <w:sz w:val="28"/>
        </w:rPr>
        <w:t>рекламних</w:t>
      </w:r>
      <w:r>
        <w:rPr>
          <w:spacing w:val="-14"/>
          <w:sz w:val="28"/>
        </w:rPr>
        <w:t xml:space="preserve"> </w:t>
      </w:r>
      <w:r>
        <w:rPr>
          <w:sz w:val="28"/>
        </w:rPr>
        <w:t xml:space="preserve">кампаній, ми зможемо залучити 3000 </w:t>
      </w:r>
      <w:proofErr w:type="spellStart"/>
      <w:r>
        <w:rPr>
          <w:sz w:val="28"/>
        </w:rPr>
        <w:t>лідів</w:t>
      </w:r>
      <w:proofErr w:type="spellEnd"/>
      <w:r>
        <w:rPr>
          <w:sz w:val="28"/>
        </w:rPr>
        <w:t xml:space="preserve"> (факт: 2580, план: 3000).</w:t>
      </w:r>
    </w:p>
    <w:p w14:paraId="13E9E509" w14:textId="77777777" w:rsidR="00A13F87" w:rsidRDefault="00AE16AA">
      <w:pPr>
        <w:pStyle w:val="a5"/>
        <w:numPr>
          <w:ilvl w:val="0"/>
          <w:numId w:val="11"/>
        </w:numPr>
        <w:tabs>
          <w:tab w:val="left" w:pos="925"/>
        </w:tabs>
        <w:spacing w:before="1" w:line="360" w:lineRule="auto"/>
        <w:ind w:right="136" w:firstLine="719"/>
        <w:rPr>
          <w:sz w:val="28"/>
        </w:rPr>
      </w:pPr>
      <w:r>
        <w:rPr>
          <w:sz w:val="28"/>
        </w:rPr>
        <w:t xml:space="preserve">Підвищення конверсії з </w:t>
      </w:r>
      <w:proofErr w:type="spellStart"/>
      <w:r>
        <w:rPr>
          <w:sz w:val="28"/>
        </w:rPr>
        <w:t>ліда</w:t>
      </w:r>
      <w:proofErr w:type="spellEnd"/>
      <w:r>
        <w:rPr>
          <w:sz w:val="28"/>
        </w:rPr>
        <w:t xml:space="preserve"> до консультації на 5% (з 75% до 80%), що забезпечить 2400 </w:t>
      </w:r>
      <w:proofErr w:type="spellStart"/>
      <w:r>
        <w:rPr>
          <w:sz w:val="28"/>
        </w:rPr>
        <w:t>лідів</w:t>
      </w:r>
      <w:proofErr w:type="spellEnd"/>
      <w:r>
        <w:rPr>
          <w:sz w:val="28"/>
        </w:rPr>
        <w:t xml:space="preserve"> на етапі консультацій:</w:t>
      </w:r>
    </w:p>
    <w:p w14:paraId="0F045354" w14:textId="77777777" w:rsidR="00A13F87" w:rsidRDefault="00AE16AA">
      <w:pPr>
        <w:pStyle w:val="a3"/>
        <w:spacing w:line="321" w:lineRule="exact"/>
        <w:ind w:left="721"/>
      </w:pPr>
      <w:r>
        <w:t>Формула:</w:t>
      </w:r>
      <w:r>
        <w:rPr>
          <w:spacing w:val="-5"/>
        </w:rPr>
        <w:t xml:space="preserve"> </w:t>
      </w:r>
      <w:r>
        <w:t>3000</w:t>
      </w:r>
      <w:r>
        <w:rPr>
          <w:spacing w:val="-7"/>
        </w:rPr>
        <w:t xml:space="preserve"> </w:t>
      </w:r>
      <w:r>
        <w:t>*</w:t>
      </w:r>
      <w:r>
        <w:rPr>
          <w:spacing w:val="-2"/>
        </w:rPr>
        <w:t xml:space="preserve"> </w:t>
      </w:r>
      <w:r>
        <w:t>0,80</w:t>
      </w:r>
      <w:r>
        <w:rPr>
          <w:spacing w:val="-3"/>
        </w:rPr>
        <w:t xml:space="preserve"> </w:t>
      </w:r>
      <w:r>
        <w:t>=</w:t>
      </w:r>
      <w:r>
        <w:rPr>
          <w:spacing w:val="-5"/>
        </w:rPr>
        <w:t xml:space="preserve"> </w:t>
      </w:r>
      <w:r>
        <w:t>2400</w:t>
      </w:r>
      <w:r>
        <w:rPr>
          <w:spacing w:val="-2"/>
        </w:rPr>
        <w:t xml:space="preserve"> </w:t>
      </w:r>
      <w:proofErr w:type="spellStart"/>
      <w:r>
        <w:rPr>
          <w:spacing w:val="-2"/>
        </w:rPr>
        <w:t>лідів</w:t>
      </w:r>
      <w:proofErr w:type="spellEnd"/>
      <w:r>
        <w:rPr>
          <w:spacing w:val="-2"/>
        </w:rPr>
        <w:t>.</w:t>
      </w:r>
    </w:p>
    <w:p w14:paraId="33FD74D0" w14:textId="77777777" w:rsidR="00A13F87" w:rsidRDefault="00A13F87">
      <w:pPr>
        <w:pStyle w:val="a3"/>
        <w:spacing w:line="321" w:lineRule="exact"/>
        <w:sectPr w:rsidR="00A13F87">
          <w:pgSz w:w="11910" w:h="16840"/>
          <w:pgMar w:top="1040" w:right="425" w:bottom="280" w:left="1417" w:header="576" w:footer="0" w:gutter="0"/>
          <w:cols w:space="720"/>
        </w:sectPr>
      </w:pPr>
    </w:p>
    <w:p w14:paraId="1D772B5A" w14:textId="77777777" w:rsidR="00A13F87" w:rsidRDefault="00AE16AA">
      <w:pPr>
        <w:pStyle w:val="a5"/>
        <w:numPr>
          <w:ilvl w:val="0"/>
          <w:numId w:val="11"/>
        </w:numPr>
        <w:tabs>
          <w:tab w:val="left" w:pos="889"/>
        </w:tabs>
        <w:spacing w:before="79" w:line="362" w:lineRule="auto"/>
        <w:ind w:right="146" w:firstLine="719"/>
        <w:jc w:val="left"/>
        <w:rPr>
          <w:sz w:val="28"/>
        </w:rPr>
      </w:pPr>
      <w:r>
        <w:rPr>
          <w:sz w:val="28"/>
        </w:rPr>
        <w:lastRenderedPageBreak/>
        <w:t xml:space="preserve">Збільшення конверсії з консультації до тестування на 23% (з 57% до 80%), що призведе до </w:t>
      </w:r>
      <w:r>
        <w:rPr>
          <w:sz w:val="28"/>
        </w:rPr>
        <w:t xml:space="preserve">1920 </w:t>
      </w:r>
      <w:proofErr w:type="spellStart"/>
      <w:r>
        <w:rPr>
          <w:sz w:val="28"/>
        </w:rPr>
        <w:t>лідів</w:t>
      </w:r>
      <w:proofErr w:type="spellEnd"/>
      <w:r>
        <w:rPr>
          <w:sz w:val="28"/>
        </w:rPr>
        <w:t xml:space="preserve"> на етапі тестування:</w:t>
      </w:r>
    </w:p>
    <w:p w14:paraId="7FC6E2B9" w14:textId="77777777" w:rsidR="00A13F87" w:rsidRDefault="00AE16AA">
      <w:pPr>
        <w:pStyle w:val="a3"/>
        <w:spacing w:line="317" w:lineRule="exact"/>
        <w:ind w:left="721"/>
        <w:jc w:val="left"/>
      </w:pPr>
      <w:r>
        <w:t>Формула:</w:t>
      </w:r>
      <w:r>
        <w:rPr>
          <w:spacing w:val="-5"/>
        </w:rPr>
        <w:t xml:space="preserve"> </w:t>
      </w:r>
      <w:r>
        <w:t>2400</w:t>
      </w:r>
      <w:r>
        <w:rPr>
          <w:spacing w:val="-7"/>
        </w:rPr>
        <w:t xml:space="preserve"> </w:t>
      </w:r>
      <w:r>
        <w:t>*</w:t>
      </w:r>
      <w:r>
        <w:rPr>
          <w:spacing w:val="-2"/>
        </w:rPr>
        <w:t xml:space="preserve"> </w:t>
      </w:r>
      <w:r>
        <w:t>0,80</w:t>
      </w:r>
      <w:r>
        <w:rPr>
          <w:spacing w:val="-3"/>
        </w:rPr>
        <w:t xml:space="preserve"> </w:t>
      </w:r>
      <w:r>
        <w:t>=</w:t>
      </w:r>
      <w:r>
        <w:rPr>
          <w:spacing w:val="-5"/>
        </w:rPr>
        <w:t xml:space="preserve"> </w:t>
      </w:r>
      <w:r>
        <w:t>1920</w:t>
      </w:r>
      <w:r>
        <w:rPr>
          <w:spacing w:val="-2"/>
        </w:rPr>
        <w:t xml:space="preserve"> </w:t>
      </w:r>
      <w:proofErr w:type="spellStart"/>
      <w:r>
        <w:rPr>
          <w:spacing w:val="-2"/>
        </w:rPr>
        <w:t>лідів</w:t>
      </w:r>
      <w:proofErr w:type="spellEnd"/>
      <w:r>
        <w:rPr>
          <w:spacing w:val="-2"/>
        </w:rPr>
        <w:t>.</w:t>
      </w:r>
    </w:p>
    <w:p w14:paraId="0BF4DAE8" w14:textId="77777777" w:rsidR="00A13F87" w:rsidRDefault="00AE16AA">
      <w:pPr>
        <w:pStyle w:val="a5"/>
        <w:numPr>
          <w:ilvl w:val="0"/>
          <w:numId w:val="11"/>
        </w:numPr>
        <w:tabs>
          <w:tab w:val="left" w:pos="865"/>
        </w:tabs>
        <w:spacing w:before="160" w:line="360" w:lineRule="auto"/>
        <w:ind w:right="142" w:firstLine="719"/>
        <w:jc w:val="left"/>
        <w:rPr>
          <w:sz w:val="28"/>
        </w:rPr>
      </w:pPr>
      <w:r>
        <w:rPr>
          <w:sz w:val="28"/>
        </w:rPr>
        <w:t>Підвищення</w:t>
      </w:r>
      <w:r>
        <w:rPr>
          <w:spacing w:val="-20"/>
          <w:sz w:val="28"/>
        </w:rPr>
        <w:t xml:space="preserve"> </w:t>
      </w:r>
      <w:r>
        <w:rPr>
          <w:sz w:val="28"/>
        </w:rPr>
        <w:t>конверсії</w:t>
      </w:r>
      <w:r>
        <w:rPr>
          <w:spacing w:val="-18"/>
          <w:sz w:val="28"/>
        </w:rPr>
        <w:t xml:space="preserve"> </w:t>
      </w:r>
      <w:r>
        <w:rPr>
          <w:sz w:val="28"/>
        </w:rPr>
        <w:t>з</w:t>
      </w:r>
      <w:r>
        <w:rPr>
          <w:spacing w:val="-18"/>
          <w:sz w:val="28"/>
        </w:rPr>
        <w:t xml:space="preserve"> </w:t>
      </w:r>
      <w:r>
        <w:rPr>
          <w:sz w:val="28"/>
        </w:rPr>
        <w:t>тестування</w:t>
      </w:r>
      <w:r>
        <w:rPr>
          <w:spacing w:val="-17"/>
          <w:sz w:val="28"/>
        </w:rPr>
        <w:t xml:space="preserve"> </w:t>
      </w:r>
      <w:r>
        <w:rPr>
          <w:sz w:val="28"/>
        </w:rPr>
        <w:t>до</w:t>
      </w:r>
      <w:r>
        <w:rPr>
          <w:spacing w:val="-19"/>
          <w:sz w:val="28"/>
        </w:rPr>
        <w:t xml:space="preserve"> </w:t>
      </w:r>
      <w:r>
        <w:rPr>
          <w:sz w:val="28"/>
        </w:rPr>
        <w:t>пробного</w:t>
      </w:r>
      <w:r>
        <w:rPr>
          <w:spacing w:val="-18"/>
          <w:sz w:val="28"/>
        </w:rPr>
        <w:t xml:space="preserve"> </w:t>
      </w:r>
      <w:r>
        <w:rPr>
          <w:sz w:val="28"/>
        </w:rPr>
        <w:t>уроку</w:t>
      </w:r>
      <w:r>
        <w:rPr>
          <w:spacing w:val="-19"/>
          <w:sz w:val="28"/>
        </w:rPr>
        <w:t xml:space="preserve"> </w:t>
      </w:r>
      <w:r>
        <w:rPr>
          <w:sz w:val="28"/>
        </w:rPr>
        <w:t>на</w:t>
      </w:r>
      <w:r>
        <w:rPr>
          <w:spacing w:val="-20"/>
          <w:sz w:val="28"/>
        </w:rPr>
        <w:t xml:space="preserve"> </w:t>
      </w:r>
      <w:r>
        <w:rPr>
          <w:sz w:val="28"/>
        </w:rPr>
        <w:t>9%</w:t>
      </w:r>
      <w:r>
        <w:rPr>
          <w:spacing w:val="-17"/>
          <w:sz w:val="28"/>
        </w:rPr>
        <w:t xml:space="preserve"> </w:t>
      </w:r>
      <w:r>
        <w:rPr>
          <w:sz w:val="28"/>
        </w:rPr>
        <w:t>(з</w:t>
      </w:r>
      <w:r>
        <w:rPr>
          <w:spacing w:val="-18"/>
          <w:sz w:val="28"/>
        </w:rPr>
        <w:t xml:space="preserve"> </w:t>
      </w:r>
      <w:r>
        <w:rPr>
          <w:sz w:val="28"/>
        </w:rPr>
        <w:t>81%</w:t>
      </w:r>
      <w:r>
        <w:rPr>
          <w:spacing w:val="-18"/>
          <w:sz w:val="28"/>
        </w:rPr>
        <w:t xml:space="preserve"> </w:t>
      </w:r>
      <w:r>
        <w:rPr>
          <w:sz w:val="28"/>
        </w:rPr>
        <w:t>до</w:t>
      </w:r>
      <w:r>
        <w:rPr>
          <w:spacing w:val="-19"/>
          <w:sz w:val="28"/>
        </w:rPr>
        <w:t xml:space="preserve"> </w:t>
      </w:r>
      <w:r>
        <w:rPr>
          <w:sz w:val="28"/>
        </w:rPr>
        <w:t xml:space="preserve">90%), що дозволить залучити 1728 </w:t>
      </w:r>
      <w:proofErr w:type="spellStart"/>
      <w:r>
        <w:rPr>
          <w:sz w:val="28"/>
        </w:rPr>
        <w:t>лідів</w:t>
      </w:r>
      <w:proofErr w:type="spellEnd"/>
      <w:r>
        <w:rPr>
          <w:sz w:val="28"/>
        </w:rPr>
        <w:t xml:space="preserve"> на етап пробного уроку:</w:t>
      </w:r>
    </w:p>
    <w:p w14:paraId="4B7EA7F5" w14:textId="77777777" w:rsidR="00A13F87" w:rsidRDefault="00AE16AA">
      <w:pPr>
        <w:pStyle w:val="a3"/>
        <w:spacing w:before="1"/>
        <w:ind w:left="721"/>
        <w:jc w:val="left"/>
      </w:pPr>
      <w:r>
        <w:t>Формула:</w:t>
      </w:r>
      <w:r>
        <w:rPr>
          <w:spacing w:val="-5"/>
        </w:rPr>
        <w:t xml:space="preserve"> </w:t>
      </w:r>
      <w:r>
        <w:t>1920</w:t>
      </w:r>
      <w:r>
        <w:rPr>
          <w:spacing w:val="-7"/>
        </w:rPr>
        <w:t xml:space="preserve"> </w:t>
      </w:r>
      <w:r>
        <w:t>*</w:t>
      </w:r>
      <w:r>
        <w:rPr>
          <w:spacing w:val="-2"/>
        </w:rPr>
        <w:t xml:space="preserve"> </w:t>
      </w:r>
      <w:r>
        <w:t>0,90</w:t>
      </w:r>
      <w:r>
        <w:rPr>
          <w:spacing w:val="-3"/>
        </w:rPr>
        <w:t xml:space="preserve"> </w:t>
      </w:r>
      <w:r>
        <w:t>=</w:t>
      </w:r>
      <w:r>
        <w:rPr>
          <w:spacing w:val="-5"/>
        </w:rPr>
        <w:t xml:space="preserve"> </w:t>
      </w:r>
      <w:r>
        <w:t>1728</w:t>
      </w:r>
      <w:r>
        <w:rPr>
          <w:spacing w:val="-2"/>
        </w:rPr>
        <w:t xml:space="preserve"> </w:t>
      </w:r>
      <w:proofErr w:type="spellStart"/>
      <w:r>
        <w:rPr>
          <w:spacing w:val="-2"/>
        </w:rPr>
        <w:t>лідів</w:t>
      </w:r>
      <w:proofErr w:type="spellEnd"/>
      <w:r>
        <w:rPr>
          <w:spacing w:val="-2"/>
        </w:rPr>
        <w:t>.</w:t>
      </w:r>
    </w:p>
    <w:p w14:paraId="54FE4C40" w14:textId="77777777" w:rsidR="00A13F87" w:rsidRDefault="00AE16AA">
      <w:pPr>
        <w:pStyle w:val="a5"/>
        <w:numPr>
          <w:ilvl w:val="0"/>
          <w:numId w:val="11"/>
        </w:numPr>
        <w:tabs>
          <w:tab w:val="left" w:pos="899"/>
        </w:tabs>
        <w:spacing w:before="161" w:line="360" w:lineRule="auto"/>
        <w:ind w:right="136" w:firstLine="719"/>
        <w:jc w:val="left"/>
        <w:rPr>
          <w:sz w:val="28"/>
        </w:rPr>
      </w:pPr>
      <w:r>
        <w:rPr>
          <w:sz w:val="28"/>
        </w:rPr>
        <w:t xml:space="preserve">Збільшення конверсії з пробного уроку до оплати на 13% (з 67% до 80%), що дозволить досягти 1382 </w:t>
      </w:r>
      <w:proofErr w:type="spellStart"/>
      <w:r>
        <w:rPr>
          <w:sz w:val="28"/>
        </w:rPr>
        <w:t>оплат</w:t>
      </w:r>
      <w:proofErr w:type="spellEnd"/>
      <w:r>
        <w:rPr>
          <w:sz w:val="28"/>
        </w:rPr>
        <w:t>:</w:t>
      </w:r>
    </w:p>
    <w:p w14:paraId="3AC022D2" w14:textId="77777777" w:rsidR="00A13F87" w:rsidRDefault="00AE16AA">
      <w:pPr>
        <w:pStyle w:val="a3"/>
        <w:spacing w:line="321" w:lineRule="exact"/>
        <w:ind w:left="721"/>
        <w:jc w:val="left"/>
      </w:pPr>
      <w:r>
        <w:t>Формула:</w:t>
      </w:r>
      <w:r>
        <w:rPr>
          <w:spacing w:val="-3"/>
        </w:rPr>
        <w:t xml:space="preserve"> </w:t>
      </w:r>
      <w:r>
        <w:t>1728</w:t>
      </w:r>
      <w:r>
        <w:rPr>
          <w:spacing w:val="-7"/>
        </w:rPr>
        <w:t xml:space="preserve"> </w:t>
      </w:r>
      <w:r>
        <w:t>*</w:t>
      </w:r>
      <w:r>
        <w:rPr>
          <w:spacing w:val="-3"/>
        </w:rPr>
        <w:t xml:space="preserve"> </w:t>
      </w:r>
      <w:r>
        <w:t>0,80</w:t>
      </w:r>
      <w:r>
        <w:rPr>
          <w:spacing w:val="-2"/>
        </w:rPr>
        <w:t xml:space="preserve"> </w:t>
      </w:r>
      <w:r>
        <w:t>=</w:t>
      </w:r>
      <w:r>
        <w:rPr>
          <w:spacing w:val="-5"/>
        </w:rPr>
        <w:t xml:space="preserve"> </w:t>
      </w:r>
      <w:r>
        <w:t>1382</w:t>
      </w:r>
      <w:r>
        <w:rPr>
          <w:spacing w:val="-6"/>
        </w:rPr>
        <w:t xml:space="preserve"> </w:t>
      </w:r>
      <w:r>
        <w:rPr>
          <w:spacing w:val="-2"/>
        </w:rPr>
        <w:t>оплати.</w:t>
      </w:r>
    </w:p>
    <w:p w14:paraId="78049785" w14:textId="77777777" w:rsidR="00A13F87" w:rsidRDefault="00AE16AA">
      <w:pPr>
        <w:pStyle w:val="a3"/>
        <w:spacing w:before="162" w:line="360" w:lineRule="auto"/>
        <w:ind w:left="1" w:right="142" w:firstLine="719"/>
        <w:jc w:val="left"/>
      </w:pPr>
      <w:r>
        <w:t xml:space="preserve">Таким чином, із запланованих 3000 </w:t>
      </w:r>
      <w:proofErr w:type="spellStart"/>
      <w:r>
        <w:t>лідів</w:t>
      </w:r>
      <w:proofErr w:type="spellEnd"/>
      <w:r>
        <w:t xml:space="preserve"> очікується отримати 1382 оплати, що забезпечить загальну конверсію в 57,5%:</w:t>
      </w:r>
    </w:p>
    <w:p w14:paraId="6335C339" w14:textId="77777777" w:rsidR="00A13F87" w:rsidRDefault="00AE16AA">
      <w:pPr>
        <w:pStyle w:val="a3"/>
        <w:spacing w:line="321" w:lineRule="exact"/>
        <w:ind w:left="721"/>
        <w:jc w:val="left"/>
      </w:pPr>
      <w:r>
        <w:t>Формула:</w:t>
      </w:r>
      <w:r>
        <w:rPr>
          <w:spacing w:val="-3"/>
        </w:rPr>
        <w:t xml:space="preserve"> </w:t>
      </w:r>
      <w:r>
        <w:t>(1382</w:t>
      </w:r>
      <w:r>
        <w:rPr>
          <w:spacing w:val="-6"/>
        </w:rPr>
        <w:t xml:space="preserve"> </w:t>
      </w:r>
      <w:r>
        <w:t>/</w:t>
      </w:r>
      <w:r>
        <w:rPr>
          <w:spacing w:val="-2"/>
        </w:rPr>
        <w:t xml:space="preserve"> </w:t>
      </w:r>
      <w:r>
        <w:t>3000)</w:t>
      </w:r>
      <w:r>
        <w:rPr>
          <w:spacing w:val="-7"/>
        </w:rPr>
        <w:t xml:space="preserve"> </w:t>
      </w:r>
      <w:r>
        <w:t>*</w:t>
      </w:r>
      <w:r>
        <w:rPr>
          <w:spacing w:val="-2"/>
        </w:rPr>
        <w:t xml:space="preserve"> </w:t>
      </w:r>
      <w:r>
        <w:t>100%</w:t>
      </w:r>
      <w:r>
        <w:rPr>
          <w:spacing w:val="-2"/>
        </w:rPr>
        <w:t xml:space="preserve"> </w:t>
      </w:r>
      <w:r>
        <w:t>=</w:t>
      </w:r>
      <w:r>
        <w:rPr>
          <w:spacing w:val="-4"/>
        </w:rPr>
        <w:t xml:space="preserve"> </w:t>
      </w:r>
      <w:r>
        <w:rPr>
          <w:spacing w:val="-2"/>
        </w:rPr>
        <w:t>57,5%.</w:t>
      </w:r>
    </w:p>
    <w:p w14:paraId="208F4FEE" w14:textId="77777777" w:rsidR="00A13F87" w:rsidRDefault="00AE16AA">
      <w:pPr>
        <w:pStyle w:val="a3"/>
        <w:spacing w:before="161" w:line="362" w:lineRule="auto"/>
        <w:ind w:left="1" w:firstLine="719"/>
        <w:jc w:val="left"/>
      </w:pPr>
      <w:r>
        <w:t>Розрахуємо</w:t>
      </w:r>
      <w:r>
        <w:rPr>
          <w:spacing w:val="-11"/>
        </w:rPr>
        <w:t xml:space="preserve"> </w:t>
      </w:r>
      <w:r>
        <w:t>прогнозований</w:t>
      </w:r>
      <w:r>
        <w:rPr>
          <w:spacing w:val="-14"/>
        </w:rPr>
        <w:t xml:space="preserve"> </w:t>
      </w:r>
      <w:r>
        <w:t>дохід</w:t>
      </w:r>
      <w:r>
        <w:rPr>
          <w:spacing w:val="-12"/>
        </w:rPr>
        <w:t xml:space="preserve"> </w:t>
      </w:r>
      <w:r>
        <w:t>на</w:t>
      </w:r>
      <w:r>
        <w:rPr>
          <w:spacing w:val="-14"/>
        </w:rPr>
        <w:t xml:space="preserve"> </w:t>
      </w:r>
      <w:r>
        <w:t>2025</w:t>
      </w:r>
      <w:r>
        <w:rPr>
          <w:spacing w:val="-14"/>
        </w:rPr>
        <w:t xml:space="preserve"> </w:t>
      </w:r>
      <w:r>
        <w:t>рік</w:t>
      </w:r>
      <w:r>
        <w:rPr>
          <w:spacing w:val="-14"/>
        </w:rPr>
        <w:t xml:space="preserve"> </w:t>
      </w:r>
      <w:r>
        <w:t>при</w:t>
      </w:r>
      <w:r>
        <w:rPr>
          <w:spacing w:val="-14"/>
        </w:rPr>
        <w:t xml:space="preserve"> </w:t>
      </w:r>
      <w:r>
        <w:t>застосуванні</w:t>
      </w:r>
      <w:r>
        <w:rPr>
          <w:spacing w:val="-11"/>
        </w:rPr>
        <w:t xml:space="preserve"> </w:t>
      </w:r>
      <w:r>
        <w:t>згаданих</w:t>
      </w:r>
      <w:r>
        <w:rPr>
          <w:spacing w:val="-11"/>
        </w:rPr>
        <w:t xml:space="preserve"> </w:t>
      </w:r>
      <w:r>
        <w:t xml:space="preserve">вище </w:t>
      </w:r>
      <w:r>
        <w:rPr>
          <w:spacing w:val="-2"/>
        </w:rPr>
        <w:t>рекомендацій.</w:t>
      </w:r>
    </w:p>
    <w:p w14:paraId="34FA185B" w14:textId="77777777" w:rsidR="00A13F87" w:rsidRDefault="00AE16AA">
      <w:pPr>
        <w:pStyle w:val="a3"/>
        <w:spacing w:line="360" w:lineRule="auto"/>
        <w:ind w:left="1" w:firstLine="719"/>
        <w:jc w:val="left"/>
      </w:pPr>
      <w:r>
        <w:t>Згідно</w:t>
      </w:r>
      <w:r>
        <w:rPr>
          <w:spacing w:val="34"/>
        </w:rPr>
        <w:t xml:space="preserve"> </w:t>
      </w:r>
      <w:r>
        <w:t>з</w:t>
      </w:r>
      <w:r>
        <w:rPr>
          <w:spacing w:val="32"/>
        </w:rPr>
        <w:t xml:space="preserve"> </w:t>
      </w:r>
      <w:r>
        <w:t>таблицею</w:t>
      </w:r>
      <w:r>
        <w:rPr>
          <w:spacing w:val="32"/>
        </w:rPr>
        <w:t xml:space="preserve"> </w:t>
      </w:r>
      <w:r>
        <w:t>2.13,</w:t>
      </w:r>
      <w:r>
        <w:rPr>
          <w:spacing w:val="32"/>
        </w:rPr>
        <w:t xml:space="preserve"> </w:t>
      </w:r>
      <w:r>
        <w:t>дохід</w:t>
      </w:r>
      <w:r>
        <w:rPr>
          <w:spacing w:val="34"/>
        </w:rPr>
        <w:t xml:space="preserve"> </w:t>
      </w:r>
      <w:r>
        <w:t>за</w:t>
      </w:r>
      <w:r>
        <w:rPr>
          <w:spacing w:val="33"/>
        </w:rPr>
        <w:t xml:space="preserve"> </w:t>
      </w:r>
      <w:r>
        <w:t>2023</w:t>
      </w:r>
      <w:r>
        <w:rPr>
          <w:spacing w:val="31"/>
        </w:rPr>
        <w:t xml:space="preserve"> </w:t>
      </w:r>
      <w:r>
        <w:t>рік</w:t>
      </w:r>
      <w:r>
        <w:rPr>
          <w:spacing w:val="33"/>
        </w:rPr>
        <w:t xml:space="preserve"> </w:t>
      </w:r>
      <w:r>
        <w:t>становив</w:t>
      </w:r>
      <w:r>
        <w:rPr>
          <w:spacing w:val="33"/>
        </w:rPr>
        <w:t xml:space="preserve"> </w:t>
      </w:r>
      <w:r>
        <w:t>4</w:t>
      </w:r>
      <w:r>
        <w:rPr>
          <w:spacing w:val="34"/>
        </w:rPr>
        <w:t xml:space="preserve"> </w:t>
      </w:r>
      <w:r>
        <w:t>596</w:t>
      </w:r>
      <w:r>
        <w:rPr>
          <w:spacing w:val="34"/>
        </w:rPr>
        <w:t xml:space="preserve"> </w:t>
      </w:r>
      <w:r>
        <w:t>989</w:t>
      </w:r>
      <w:r>
        <w:rPr>
          <w:spacing w:val="34"/>
        </w:rPr>
        <w:t xml:space="preserve"> </w:t>
      </w:r>
      <w:r>
        <w:t>грн</w:t>
      </w:r>
      <w:r>
        <w:rPr>
          <w:spacing w:val="33"/>
        </w:rPr>
        <w:t xml:space="preserve"> </w:t>
      </w:r>
      <w:r>
        <w:t>при</w:t>
      </w:r>
      <w:r>
        <w:rPr>
          <w:spacing w:val="33"/>
        </w:rPr>
        <w:t xml:space="preserve"> </w:t>
      </w:r>
      <w:r>
        <w:t xml:space="preserve">619 </w:t>
      </w:r>
      <w:proofErr w:type="spellStart"/>
      <w:r>
        <w:t>оплатах</w:t>
      </w:r>
      <w:proofErr w:type="spellEnd"/>
      <w:r>
        <w:t xml:space="preserve">. Середній дохід з одного </w:t>
      </w:r>
      <w:proofErr w:type="spellStart"/>
      <w:r>
        <w:t>ліда</w:t>
      </w:r>
      <w:proofErr w:type="spellEnd"/>
      <w:r>
        <w:t xml:space="preserve"> можна розрахувати за формулою:</w:t>
      </w:r>
    </w:p>
    <w:p w14:paraId="79852C0E" w14:textId="77777777" w:rsidR="00A13F87" w:rsidRDefault="00AE16AA">
      <w:pPr>
        <w:pStyle w:val="a3"/>
        <w:spacing w:line="321" w:lineRule="exact"/>
        <w:ind w:left="721"/>
        <w:jc w:val="left"/>
      </w:pPr>
      <w:r>
        <w:t>Формула:</w:t>
      </w:r>
      <w:r>
        <w:rPr>
          <w:spacing w:val="-2"/>
        </w:rPr>
        <w:t xml:space="preserve"> </w:t>
      </w:r>
      <w:r>
        <w:t>4</w:t>
      </w:r>
      <w:r>
        <w:rPr>
          <w:spacing w:val="-5"/>
        </w:rPr>
        <w:t xml:space="preserve"> </w:t>
      </w:r>
      <w:r>
        <w:t>596</w:t>
      </w:r>
      <w:r>
        <w:rPr>
          <w:spacing w:val="-1"/>
        </w:rPr>
        <w:t xml:space="preserve"> </w:t>
      </w:r>
      <w:r>
        <w:t>989</w:t>
      </w:r>
      <w:r>
        <w:rPr>
          <w:spacing w:val="-5"/>
        </w:rPr>
        <w:t xml:space="preserve"> </w:t>
      </w:r>
      <w:r>
        <w:t>грн</w:t>
      </w:r>
      <w:r>
        <w:rPr>
          <w:spacing w:val="-6"/>
        </w:rPr>
        <w:t xml:space="preserve"> </w:t>
      </w:r>
      <w:r>
        <w:t>/</w:t>
      </w:r>
      <w:r>
        <w:rPr>
          <w:spacing w:val="-1"/>
        </w:rPr>
        <w:t xml:space="preserve"> </w:t>
      </w:r>
      <w:r>
        <w:t>619</w:t>
      </w:r>
      <w:r>
        <w:rPr>
          <w:spacing w:val="-1"/>
        </w:rPr>
        <w:t xml:space="preserve"> </w:t>
      </w:r>
      <w:proofErr w:type="spellStart"/>
      <w:r>
        <w:t>оплат</w:t>
      </w:r>
      <w:proofErr w:type="spellEnd"/>
      <w:r>
        <w:rPr>
          <w:spacing w:val="-2"/>
        </w:rPr>
        <w:t xml:space="preserve"> </w:t>
      </w:r>
      <w:r>
        <w:t>=</w:t>
      </w:r>
      <w:r>
        <w:rPr>
          <w:spacing w:val="-5"/>
        </w:rPr>
        <w:t xml:space="preserve"> </w:t>
      </w:r>
      <w:r>
        <w:t>7426</w:t>
      </w:r>
      <w:r>
        <w:rPr>
          <w:spacing w:val="-1"/>
        </w:rPr>
        <w:t xml:space="preserve"> </w:t>
      </w:r>
      <w:r>
        <w:t>грн</w:t>
      </w:r>
      <w:r>
        <w:rPr>
          <w:spacing w:val="-2"/>
        </w:rPr>
        <w:t xml:space="preserve"> </w:t>
      </w:r>
      <w:r>
        <w:t>за</w:t>
      </w:r>
      <w:r>
        <w:rPr>
          <w:spacing w:val="-2"/>
        </w:rPr>
        <w:t xml:space="preserve"> </w:t>
      </w:r>
      <w:r>
        <w:rPr>
          <w:spacing w:val="-4"/>
        </w:rPr>
        <w:t>лід.</w:t>
      </w:r>
    </w:p>
    <w:p w14:paraId="04F7FC7E" w14:textId="77777777" w:rsidR="00A13F87" w:rsidRDefault="00AE16AA">
      <w:pPr>
        <w:pStyle w:val="a3"/>
        <w:spacing w:before="156" w:line="362" w:lineRule="auto"/>
        <w:ind w:left="721" w:right="142"/>
        <w:jc w:val="left"/>
      </w:pPr>
      <w:r>
        <w:t>При</w:t>
      </w:r>
      <w:r>
        <w:rPr>
          <w:spacing w:val="-4"/>
        </w:rPr>
        <w:t xml:space="preserve"> </w:t>
      </w:r>
      <w:r>
        <w:t>досягненні</w:t>
      </w:r>
      <w:r>
        <w:rPr>
          <w:spacing w:val="-6"/>
        </w:rPr>
        <w:t xml:space="preserve"> </w:t>
      </w:r>
      <w:r>
        <w:t>1382</w:t>
      </w:r>
      <w:r>
        <w:rPr>
          <w:spacing w:val="-4"/>
        </w:rPr>
        <w:t xml:space="preserve"> </w:t>
      </w:r>
      <w:proofErr w:type="spellStart"/>
      <w:r>
        <w:t>оплат</w:t>
      </w:r>
      <w:proofErr w:type="spellEnd"/>
      <w:r>
        <w:rPr>
          <w:spacing w:val="-4"/>
        </w:rPr>
        <w:t xml:space="preserve"> </w:t>
      </w:r>
      <w:r>
        <w:t>у</w:t>
      </w:r>
      <w:r>
        <w:rPr>
          <w:spacing w:val="-7"/>
        </w:rPr>
        <w:t xml:space="preserve"> </w:t>
      </w:r>
      <w:r>
        <w:t>2024</w:t>
      </w:r>
      <w:r>
        <w:rPr>
          <w:spacing w:val="-4"/>
        </w:rPr>
        <w:t xml:space="preserve"> </w:t>
      </w:r>
      <w:r>
        <w:t>році</w:t>
      </w:r>
      <w:r>
        <w:rPr>
          <w:spacing w:val="-6"/>
        </w:rPr>
        <w:t xml:space="preserve"> </w:t>
      </w:r>
      <w:r>
        <w:t>прогнозований</w:t>
      </w:r>
      <w:r>
        <w:rPr>
          <w:spacing w:val="-4"/>
        </w:rPr>
        <w:t xml:space="preserve"> </w:t>
      </w:r>
      <w:r>
        <w:t>дохід</w:t>
      </w:r>
      <w:r>
        <w:rPr>
          <w:spacing w:val="-4"/>
        </w:rPr>
        <w:t xml:space="preserve"> </w:t>
      </w:r>
      <w:r>
        <w:t>складе: Формула: 1382 оплати * 7426 грн = 10 263 390 грн.</w:t>
      </w:r>
    </w:p>
    <w:p w14:paraId="389E145D" w14:textId="77777777" w:rsidR="00A13F87" w:rsidRDefault="00AE16AA">
      <w:pPr>
        <w:pStyle w:val="a3"/>
        <w:spacing w:line="317" w:lineRule="exact"/>
        <w:ind w:left="721"/>
        <w:jc w:val="left"/>
      </w:pPr>
      <w:r>
        <w:t>Таким</w:t>
      </w:r>
      <w:r>
        <w:rPr>
          <w:spacing w:val="-6"/>
        </w:rPr>
        <w:t xml:space="preserve"> </w:t>
      </w:r>
      <w:r>
        <w:t>чином,</w:t>
      </w:r>
      <w:r>
        <w:rPr>
          <w:spacing w:val="-8"/>
        </w:rPr>
        <w:t xml:space="preserve"> </w:t>
      </w:r>
      <w:r>
        <w:t>очікується</w:t>
      </w:r>
      <w:r>
        <w:rPr>
          <w:spacing w:val="-6"/>
        </w:rPr>
        <w:t xml:space="preserve"> </w:t>
      </w:r>
      <w:r>
        <w:t>зростання</w:t>
      </w:r>
      <w:r>
        <w:rPr>
          <w:spacing w:val="-9"/>
        </w:rPr>
        <w:t xml:space="preserve"> </w:t>
      </w:r>
      <w:r>
        <w:t>доходу</w:t>
      </w:r>
      <w:r>
        <w:rPr>
          <w:spacing w:val="-4"/>
        </w:rPr>
        <w:t xml:space="preserve"> </w:t>
      </w:r>
      <w:r>
        <w:rPr>
          <w:spacing w:val="-5"/>
        </w:rPr>
        <w:t>на:</w:t>
      </w:r>
    </w:p>
    <w:p w14:paraId="237FFC2B" w14:textId="77777777" w:rsidR="00A13F87" w:rsidRDefault="00AE16AA">
      <w:pPr>
        <w:pStyle w:val="a3"/>
        <w:spacing w:before="160" w:line="360" w:lineRule="auto"/>
        <w:ind w:left="721" w:right="1213"/>
        <w:jc w:val="left"/>
      </w:pPr>
      <w:r>
        <w:t>Формула:</w:t>
      </w:r>
      <w:r>
        <w:rPr>
          <w:spacing w:val="-2"/>
        </w:rPr>
        <w:t xml:space="preserve"> </w:t>
      </w:r>
      <w:r>
        <w:t>10</w:t>
      </w:r>
      <w:r>
        <w:rPr>
          <w:spacing w:val="-2"/>
        </w:rPr>
        <w:t xml:space="preserve"> </w:t>
      </w:r>
      <w:r>
        <w:t>263</w:t>
      </w:r>
      <w:r>
        <w:rPr>
          <w:spacing w:val="-2"/>
        </w:rPr>
        <w:t xml:space="preserve"> </w:t>
      </w:r>
      <w:r>
        <w:t>390</w:t>
      </w:r>
      <w:r>
        <w:rPr>
          <w:spacing w:val="-2"/>
        </w:rPr>
        <w:t xml:space="preserve"> </w:t>
      </w:r>
      <w:r>
        <w:t>грн</w:t>
      </w:r>
      <w:r>
        <w:rPr>
          <w:spacing w:val="-1"/>
        </w:rPr>
        <w:t xml:space="preserve"> </w:t>
      </w:r>
      <w:r>
        <w:t>–</w:t>
      </w:r>
      <w:r>
        <w:rPr>
          <w:spacing w:val="-5"/>
        </w:rPr>
        <w:t xml:space="preserve"> </w:t>
      </w:r>
      <w:r>
        <w:t>4</w:t>
      </w:r>
      <w:r>
        <w:rPr>
          <w:spacing w:val="-2"/>
        </w:rPr>
        <w:t xml:space="preserve"> </w:t>
      </w:r>
      <w:r>
        <w:t>596</w:t>
      </w:r>
      <w:r>
        <w:rPr>
          <w:spacing w:val="-2"/>
        </w:rPr>
        <w:t xml:space="preserve"> </w:t>
      </w:r>
      <w:r>
        <w:t>989</w:t>
      </w:r>
      <w:r>
        <w:rPr>
          <w:spacing w:val="-2"/>
        </w:rPr>
        <w:t xml:space="preserve"> </w:t>
      </w:r>
      <w:r>
        <w:t>грн</w:t>
      </w:r>
      <w:r>
        <w:rPr>
          <w:spacing w:val="-3"/>
        </w:rPr>
        <w:t xml:space="preserve"> </w:t>
      </w:r>
      <w:r>
        <w:t>=</w:t>
      </w:r>
      <w:r>
        <w:rPr>
          <w:spacing w:val="-4"/>
        </w:rPr>
        <w:t xml:space="preserve"> </w:t>
      </w:r>
      <w:r>
        <w:t>5</w:t>
      </w:r>
      <w:r>
        <w:rPr>
          <w:spacing w:val="-6"/>
        </w:rPr>
        <w:t xml:space="preserve"> </w:t>
      </w:r>
      <w:r>
        <w:t>666</w:t>
      </w:r>
      <w:r>
        <w:rPr>
          <w:spacing w:val="-2"/>
        </w:rPr>
        <w:t xml:space="preserve"> </w:t>
      </w:r>
      <w:r>
        <w:t>401</w:t>
      </w:r>
      <w:r>
        <w:rPr>
          <w:spacing w:val="-2"/>
        </w:rPr>
        <w:t xml:space="preserve"> </w:t>
      </w:r>
      <w:r>
        <w:t>грн. Розрахуємо окупність рекламного бюджету</w:t>
      </w:r>
    </w:p>
    <w:p w14:paraId="7FF9C2ED" w14:textId="77777777" w:rsidR="00A13F87" w:rsidRDefault="00AE16AA">
      <w:pPr>
        <w:pStyle w:val="a3"/>
        <w:spacing w:before="2" w:line="360" w:lineRule="auto"/>
        <w:ind w:left="1" w:firstLine="719"/>
        <w:jc w:val="left"/>
      </w:pPr>
      <w:r>
        <w:t>У</w:t>
      </w:r>
      <w:r>
        <w:rPr>
          <w:spacing w:val="-3"/>
        </w:rPr>
        <w:t xml:space="preserve"> </w:t>
      </w:r>
      <w:r>
        <w:t>2023</w:t>
      </w:r>
      <w:r>
        <w:rPr>
          <w:spacing w:val="-6"/>
        </w:rPr>
        <w:t xml:space="preserve"> </w:t>
      </w:r>
      <w:r>
        <w:t>році</w:t>
      </w:r>
      <w:r>
        <w:rPr>
          <w:spacing w:val="-2"/>
        </w:rPr>
        <w:t xml:space="preserve"> </w:t>
      </w:r>
      <w:r>
        <w:t>загальний</w:t>
      </w:r>
      <w:r>
        <w:rPr>
          <w:spacing w:val="-6"/>
        </w:rPr>
        <w:t xml:space="preserve"> </w:t>
      </w:r>
      <w:r>
        <w:t>рекламний</w:t>
      </w:r>
      <w:r>
        <w:rPr>
          <w:spacing w:val="-6"/>
        </w:rPr>
        <w:t xml:space="preserve"> </w:t>
      </w:r>
      <w:r>
        <w:t>бюджет</w:t>
      </w:r>
      <w:r>
        <w:rPr>
          <w:spacing w:val="-3"/>
        </w:rPr>
        <w:t xml:space="preserve"> </w:t>
      </w:r>
      <w:r>
        <w:t>становив</w:t>
      </w:r>
      <w:r>
        <w:rPr>
          <w:spacing w:val="-6"/>
        </w:rPr>
        <w:t xml:space="preserve"> </w:t>
      </w:r>
      <w:r>
        <w:t>2</w:t>
      </w:r>
      <w:r>
        <w:rPr>
          <w:spacing w:val="-6"/>
        </w:rPr>
        <w:t xml:space="preserve"> </w:t>
      </w:r>
      <w:r>
        <w:t>280</w:t>
      </w:r>
      <w:r>
        <w:rPr>
          <w:spacing w:val="-6"/>
        </w:rPr>
        <w:t xml:space="preserve"> </w:t>
      </w:r>
      <w:r>
        <w:t>000</w:t>
      </w:r>
      <w:r>
        <w:rPr>
          <w:spacing w:val="-2"/>
        </w:rPr>
        <w:t xml:space="preserve"> </w:t>
      </w:r>
      <w:r>
        <w:t>грн.</w:t>
      </w:r>
      <w:r>
        <w:rPr>
          <w:spacing w:val="-7"/>
        </w:rPr>
        <w:t xml:space="preserve"> </w:t>
      </w:r>
      <w:r>
        <w:t>Окупність рекламних витрат можна розрахувати за формулою:</w:t>
      </w:r>
    </w:p>
    <w:p w14:paraId="2BB7FEFA" w14:textId="77777777" w:rsidR="00A13F87" w:rsidRDefault="00AE16AA">
      <w:pPr>
        <w:pStyle w:val="a3"/>
        <w:spacing w:line="360" w:lineRule="auto"/>
        <w:ind w:left="1" w:firstLine="719"/>
        <w:jc w:val="left"/>
      </w:pPr>
      <w:r>
        <w:t>Формула: 4 596 989 грн / 2 280 000 грн = 2,02 (тобто кожна вкладена гривня приносила 2,02 грн доходу).</w:t>
      </w:r>
    </w:p>
    <w:p w14:paraId="4CBD807B" w14:textId="77777777" w:rsidR="00A13F87" w:rsidRDefault="00AE16AA">
      <w:pPr>
        <w:pStyle w:val="a3"/>
        <w:ind w:left="721"/>
        <w:jc w:val="left"/>
      </w:pPr>
      <w:r>
        <w:t>У</w:t>
      </w:r>
      <w:r>
        <w:rPr>
          <w:spacing w:val="61"/>
          <w:w w:val="150"/>
        </w:rPr>
        <w:t xml:space="preserve"> </w:t>
      </w:r>
      <w:r>
        <w:t>2024</w:t>
      </w:r>
      <w:r>
        <w:rPr>
          <w:spacing w:val="59"/>
          <w:w w:val="150"/>
        </w:rPr>
        <w:t xml:space="preserve"> </w:t>
      </w:r>
      <w:r>
        <w:t>році</w:t>
      </w:r>
      <w:r>
        <w:rPr>
          <w:spacing w:val="62"/>
          <w:w w:val="150"/>
        </w:rPr>
        <w:t xml:space="preserve"> </w:t>
      </w:r>
      <w:r>
        <w:t>запланований</w:t>
      </w:r>
      <w:r>
        <w:rPr>
          <w:spacing w:val="59"/>
          <w:w w:val="150"/>
        </w:rPr>
        <w:t xml:space="preserve"> </w:t>
      </w:r>
      <w:r>
        <w:t>рекламний</w:t>
      </w:r>
      <w:r>
        <w:rPr>
          <w:spacing w:val="62"/>
          <w:w w:val="150"/>
        </w:rPr>
        <w:t xml:space="preserve"> </w:t>
      </w:r>
      <w:r>
        <w:t>бюджет</w:t>
      </w:r>
      <w:r>
        <w:rPr>
          <w:spacing w:val="58"/>
          <w:w w:val="150"/>
        </w:rPr>
        <w:t xml:space="preserve"> </w:t>
      </w:r>
      <w:r>
        <w:t>складає</w:t>
      </w:r>
      <w:r>
        <w:rPr>
          <w:spacing w:val="58"/>
          <w:w w:val="150"/>
        </w:rPr>
        <w:t xml:space="preserve"> </w:t>
      </w:r>
      <w:r>
        <w:t>3</w:t>
      </w:r>
      <w:r>
        <w:rPr>
          <w:spacing w:val="62"/>
          <w:w w:val="150"/>
        </w:rPr>
        <w:t xml:space="preserve"> </w:t>
      </w:r>
      <w:r>
        <w:t>854</w:t>
      </w:r>
      <w:r>
        <w:rPr>
          <w:spacing w:val="62"/>
          <w:w w:val="150"/>
        </w:rPr>
        <w:t xml:space="preserve"> </w:t>
      </w:r>
      <w:r>
        <w:t>000</w:t>
      </w:r>
      <w:r>
        <w:rPr>
          <w:spacing w:val="63"/>
          <w:w w:val="150"/>
        </w:rPr>
        <w:t xml:space="preserve"> </w:t>
      </w:r>
      <w:r>
        <w:rPr>
          <w:spacing w:val="-4"/>
        </w:rPr>
        <w:t>грн.</w:t>
      </w:r>
    </w:p>
    <w:p w14:paraId="1CF6C959" w14:textId="77777777" w:rsidR="00A13F87" w:rsidRDefault="00AE16AA">
      <w:pPr>
        <w:pStyle w:val="a3"/>
        <w:spacing w:before="160"/>
        <w:ind w:left="1"/>
        <w:jc w:val="left"/>
      </w:pPr>
      <w:r>
        <w:t>Окупність</w:t>
      </w:r>
      <w:r>
        <w:rPr>
          <w:spacing w:val="-9"/>
        </w:rPr>
        <w:t xml:space="preserve"> </w:t>
      </w:r>
      <w:r>
        <w:t>у</w:t>
      </w:r>
      <w:r>
        <w:rPr>
          <w:spacing w:val="-6"/>
        </w:rPr>
        <w:t xml:space="preserve"> </w:t>
      </w:r>
      <w:r>
        <w:t>цьому</w:t>
      </w:r>
      <w:r>
        <w:rPr>
          <w:spacing w:val="-6"/>
        </w:rPr>
        <w:t xml:space="preserve"> </w:t>
      </w:r>
      <w:r>
        <w:t>випадку</w:t>
      </w:r>
      <w:r>
        <w:rPr>
          <w:spacing w:val="-5"/>
        </w:rPr>
        <w:t xml:space="preserve"> </w:t>
      </w:r>
      <w:r>
        <w:t>прог</w:t>
      </w:r>
      <w:r>
        <w:t>нозується</w:t>
      </w:r>
      <w:r>
        <w:rPr>
          <w:spacing w:val="-6"/>
        </w:rPr>
        <w:t xml:space="preserve"> </w:t>
      </w:r>
      <w:r>
        <w:t>на</w:t>
      </w:r>
      <w:r>
        <w:rPr>
          <w:spacing w:val="-8"/>
        </w:rPr>
        <w:t xml:space="preserve"> </w:t>
      </w:r>
      <w:r>
        <w:rPr>
          <w:spacing w:val="-2"/>
        </w:rPr>
        <w:t>рівні:</w:t>
      </w:r>
    </w:p>
    <w:p w14:paraId="42972CEE" w14:textId="77777777" w:rsidR="00A13F87" w:rsidRDefault="00AE16AA">
      <w:pPr>
        <w:pStyle w:val="a3"/>
        <w:spacing w:before="161" w:line="360" w:lineRule="auto"/>
        <w:ind w:left="1" w:firstLine="719"/>
        <w:jc w:val="left"/>
      </w:pPr>
      <w:r>
        <w:t>Формула:</w:t>
      </w:r>
      <w:r>
        <w:rPr>
          <w:spacing w:val="-4"/>
        </w:rPr>
        <w:t xml:space="preserve"> </w:t>
      </w:r>
      <w:r>
        <w:t>10</w:t>
      </w:r>
      <w:r>
        <w:rPr>
          <w:spacing w:val="-5"/>
        </w:rPr>
        <w:t xml:space="preserve"> </w:t>
      </w:r>
      <w:r>
        <w:t>263</w:t>
      </w:r>
      <w:r>
        <w:rPr>
          <w:spacing w:val="-7"/>
        </w:rPr>
        <w:t xml:space="preserve"> </w:t>
      </w:r>
      <w:r>
        <w:t>390</w:t>
      </w:r>
      <w:r>
        <w:rPr>
          <w:spacing w:val="-5"/>
        </w:rPr>
        <w:t xml:space="preserve"> </w:t>
      </w:r>
      <w:r>
        <w:t>грн</w:t>
      </w:r>
      <w:r>
        <w:rPr>
          <w:spacing w:val="-5"/>
        </w:rPr>
        <w:t xml:space="preserve"> </w:t>
      </w:r>
      <w:r>
        <w:t>/</w:t>
      </w:r>
      <w:r>
        <w:rPr>
          <w:spacing w:val="-7"/>
        </w:rPr>
        <w:t xml:space="preserve"> </w:t>
      </w:r>
      <w:r>
        <w:t>3</w:t>
      </w:r>
      <w:r>
        <w:rPr>
          <w:spacing w:val="-5"/>
        </w:rPr>
        <w:t xml:space="preserve"> </w:t>
      </w:r>
      <w:r>
        <w:t>854</w:t>
      </w:r>
      <w:r>
        <w:rPr>
          <w:spacing w:val="-7"/>
        </w:rPr>
        <w:t xml:space="preserve"> </w:t>
      </w:r>
      <w:r>
        <w:t>000</w:t>
      </w:r>
      <w:r>
        <w:rPr>
          <w:spacing w:val="-5"/>
        </w:rPr>
        <w:t xml:space="preserve"> </w:t>
      </w:r>
      <w:r>
        <w:t>грн</w:t>
      </w:r>
      <w:r>
        <w:rPr>
          <w:spacing w:val="-7"/>
        </w:rPr>
        <w:t xml:space="preserve"> </w:t>
      </w:r>
      <w:r>
        <w:t>=</w:t>
      </w:r>
      <w:r>
        <w:rPr>
          <w:spacing w:val="-5"/>
        </w:rPr>
        <w:t xml:space="preserve"> </w:t>
      </w:r>
      <w:r>
        <w:t>2,66</w:t>
      </w:r>
      <w:r>
        <w:rPr>
          <w:spacing w:val="-5"/>
        </w:rPr>
        <w:t xml:space="preserve"> </w:t>
      </w:r>
      <w:r>
        <w:t>(тобто</w:t>
      </w:r>
      <w:r>
        <w:rPr>
          <w:spacing w:val="-7"/>
        </w:rPr>
        <w:t xml:space="preserve"> </w:t>
      </w:r>
      <w:r>
        <w:t>кожна</w:t>
      </w:r>
      <w:r>
        <w:rPr>
          <w:spacing w:val="-8"/>
        </w:rPr>
        <w:t xml:space="preserve"> </w:t>
      </w:r>
      <w:r>
        <w:t>вкладена</w:t>
      </w:r>
      <w:r>
        <w:rPr>
          <w:spacing w:val="-5"/>
        </w:rPr>
        <w:t xml:space="preserve"> </w:t>
      </w:r>
      <w:r>
        <w:t>гривня принесе 2,66 грн доходу).</w:t>
      </w:r>
    </w:p>
    <w:p w14:paraId="3CA378E2" w14:textId="77777777" w:rsidR="00A13F87" w:rsidRDefault="00A13F87">
      <w:pPr>
        <w:pStyle w:val="a3"/>
        <w:spacing w:line="360" w:lineRule="auto"/>
        <w:jc w:val="left"/>
        <w:sectPr w:rsidR="00A13F87">
          <w:pgSz w:w="11910" w:h="16840"/>
          <w:pgMar w:top="1040" w:right="425" w:bottom="280" w:left="1417" w:header="576" w:footer="0" w:gutter="0"/>
          <w:cols w:space="720"/>
        </w:sectPr>
      </w:pPr>
    </w:p>
    <w:p w14:paraId="66614872" w14:textId="77777777" w:rsidR="00A13F87" w:rsidRDefault="00AE16AA">
      <w:pPr>
        <w:pStyle w:val="a3"/>
        <w:spacing w:before="79" w:line="362" w:lineRule="auto"/>
        <w:ind w:left="1" w:right="137" w:firstLine="719"/>
      </w:pPr>
      <w:r>
        <w:lastRenderedPageBreak/>
        <w:t>Таким</w:t>
      </w:r>
      <w:r>
        <w:rPr>
          <w:spacing w:val="-6"/>
        </w:rPr>
        <w:t xml:space="preserve"> </w:t>
      </w:r>
      <w:r>
        <w:t>чином,</w:t>
      </w:r>
      <w:r>
        <w:rPr>
          <w:spacing w:val="-7"/>
        </w:rPr>
        <w:t xml:space="preserve"> </w:t>
      </w:r>
      <w:r>
        <w:t>при</w:t>
      </w:r>
      <w:r>
        <w:rPr>
          <w:spacing w:val="-6"/>
        </w:rPr>
        <w:t xml:space="preserve"> </w:t>
      </w:r>
      <w:r>
        <w:t>виконанні</w:t>
      </w:r>
      <w:r>
        <w:rPr>
          <w:spacing w:val="-5"/>
        </w:rPr>
        <w:t xml:space="preserve"> </w:t>
      </w:r>
      <w:r>
        <w:t>всіх</w:t>
      </w:r>
      <w:r>
        <w:rPr>
          <w:spacing w:val="-6"/>
        </w:rPr>
        <w:t xml:space="preserve"> </w:t>
      </w:r>
      <w:r>
        <w:t>планових</w:t>
      </w:r>
      <w:r>
        <w:rPr>
          <w:spacing w:val="-5"/>
        </w:rPr>
        <w:t xml:space="preserve"> </w:t>
      </w:r>
      <w:r>
        <w:t>показників,</w:t>
      </w:r>
      <w:r>
        <w:rPr>
          <w:spacing w:val="-10"/>
        </w:rPr>
        <w:t xml:space="preserve"> </w:t>
      </w:r>
      <w:r>
        <w:t>очікується</w:t>
      </w:r>
      <w:r>
        <w:rPr>
          <w:spacing w:val="-6"/>
        </w:rPr>
        <w:t xml:space="preserve"> </w:t>
      </w:r>
      <w:r>
        <w:t>зростання окупності інвестицій у рекламу на 31,7%.</w:t>
      </w:r>
    </w:p>
    <w:p w14:paraId="3D252F28" w14:textId="77777777" w:rsidR="00A13F87" w:rsidRDefault="00AE16AA">
      <w:pPr>
        <w:pStyle w:val="a3"/>
        <w:spacing w:line="317" w:lineRule="exact"/>
        <w:ind w:left="721"/>
      </w:pPr>
      <w:r>
        <w:t>Формула:</w:t>
      </w:r>
      <w:r>
        <w:rPr>
          <w:spacing w:val="-2"/>
        </w:rPr>
        <w:t xml:space="preserve"> </w:t>
      </w:r>
      <w:r>
        <w:t>(2,66</w:t>
      </w:r>
      <w:r>
        <w:rPr>
          <w:spacing w:val="-3"/>
        </w:rPr>
        <w:t xml:space="preserve"> </w:t>
      </w:r>
      <w:r>
        <w:t>–</w:t>
      </w:r>
      <w:r>
        <w:rPr>
          <w:spacing w:val="-3"/>
        </w:rPr>
        <w:t xml:space="preserve"> </w:t>
      </w:r>
      <w:r>
        <w:t>2,02)</w:t>
      </w:r>
      <w:r>
        <w:rPr>
          <w:spacing w:val="-2"/>
        </w:rPr>
        <w:t xml:space="preserve"> </w:t>
      </w:r>
      <w:r>
        <w:t>/</w:t>
      </w:r>
      <w:r>
        <w:rPr>
          <w:spacing w:val="-6"/>
        </w:rPr>
        <w:t xml:space="preserve"> </w:t>
      </w:r>
      <w:r>
        <w:t>2,02</w:t>
      </w:r>
      <w:r>
        <w:rPr>
          <w:spacing w:val="-2"/>
        </w:rPr>
        <w:t xml:space="preserve"> </w:t>
      </w:r>
      <w:r>
        <w:t>*</w:t>
      </w:r>
      <w:r>
        <w:rPr>
          <w:spacing w:val="-5"/>
        </w:rPr>
        <w:t xml:space="preserve"> </w:t>
      </w:r>
      <w:r>
        <w:t>100%</w:t>
      </w:r>
      <w:r>
        <w:rPr>
          <w:spacing w:val="-2"/>
        </w:rPr>
        <w:t xml:space="preserve"> </w:t>
      </w:r>
      <w:r>
        <w:t>=</w:t>
      </w:r>
      <w:r>
        <w:rPr>
          <w:spacing w:val="-6"/>
        </w:rPr>
        <w:t xml:space="preserve"> </w:t>
      </w:r>
      <w:r>
        <w:rPr>
          <w:spacing w:val="-2"/>
        </w:rPr>
        <w:t>31,7%.</w:t>
      </w:r>
    </w:p>
    <w:p w14:paraId="568EE107" w14:textId="77777777" w:rsidR="00A13F87" w:rsidRDefault="00AE16AA">
      <w:pPr>
        <w:pStyle w:val="a3"/>
        <w:spacing w:before="160" w:line="360" w:lineRule="auto"/>
        <w:ind w:left="1" w:right="135" w:firstLine="719"/>
      </w:pPr>
      <w:r>
        <w:t xml:space="preserve">Загальний чистий прибуток підприємства за рік становить 5,634,643 грн. Рентабельність основних активів компанії (ROA) розраховується як співвідношення чистого </w:t>
      </w:r>
      <w:r>
        <w:t>прибутку до загальних активів. Загальні активи компанії становлять 12,000,000 грн, тому прорахуємо показник:</w:t>
      </w:r>
    </w:p>
    <w:p w14:paraId="425BBF08" w14:textId="77777777" w:rsidR="00A13F87" w:rsidRDefault="00AE16AA">
      <w:pPr>
        <w:pStyle w:val="a3"/>
        <w:ind w:left="721"/>
      </w:pPr>
      <w:r>
        <w:t>ROA</w:t>
      </w:r>
      <w:r>
        <w:rPr>
          <w:spacing w:val="-1"/>
        </w:rPr>
        <w:t xml:space="preserve"> </w:t>
      </w:r>
      <w:r>
        <w:t>=</w:t>
      </w:r>
      <w:r>
        <w:rPr>
          <w:spacing w:val="-2"/>
        </w:rPr>
        <w:t xml:space="preserve"> </w:t>
      </w:r>
      <w:r>
        <w:t>(5</w:t>
      </w:r>
      <w:r>
        <w:rPr>
          <w:spacing w:val="-3"/>
        </w:rPr>
        <w:t xml:space="preserve"> </w:t>
      </w:r>
      <w:r>
        <w:t>634</w:t>
      </w:r>
      <w:r>
        <w:rPr>
          <w:spacing w:val="-2"/>
        </w:rPr>
        <w:t xml:space="preserve"> </w:t>
      </w:r>
      <w:r>
        <w:t>643 /</w:t>
      </w:r>
      <w:r>
        <w:rPr>
          <w:spacing w:val="-3"/>
        </w:rPr>
        <w:t xml:space="preserve"> </w:t>
      </w:r>
      <w:r>
        <w:t>12</w:t>
      </w:r>
      <w:r>
        <w:rPr>
          <w:spacing w:val="-3"/>
        </w:rPr>
        <w:t xml:space="preserve"> </w:t>
      </w:r>
      <w:r>
        <w:t>000</w:t>
      </w:r>
      <w:r>
        <w:rPr>
          <w:spacing w:val="-4"/>
        </w:rPr>
        <w:t xml:space="preserve"> </w:t>
      </w:r>
      <w:r>
        <w:t>000)</w:t>
      </w:r>
      <w:r>
        <w:rPr>
          <w:spacing w:val="-1"/>
        </w:rPr>
        <w:t xml:space="preserve"> </w:t>
      </w:r>
      <w:r>
        <w:t>×</w:t>
      </w:r>
      <w:r>
        <w:rPr>
          <w:spacing w:val="-5"/>
        </w:rPr>
        <w:t xml:space="preserve"> </w:t>
      </w:r>
      <w:r>
        <w:t>100%</w:t>
      </w:r>
      <w:r>
        <w:rPr>
          <w:spacing w:val="-3"/>
        </w:rPr>
        <w:t xml:space="preserve"> </w:t>
      </w:r>
      <w:r>
        <w:t xml:space="preserve">= </w:t>
      </w:r>
      <w:r>
        <w:rPr>
          <w:spacing w:val="-2"/>
        </w:rPr>
        <w:t>46,9%.</w:t>
      </w:r>
    </w:p>
    <w:p w14:paraId="54BC688D" w14:textId="77777777" w:rsidR="00A13F87" w:rsidRDefault="00AE16AA">
      <w:pPr>
        <w:pStyle w:val="a3"/>
        <w:spacing w:before="161" w:line="360" w:lineRule="auto"/>
        <w:ind w:left="1" w:right="138" w:firstLine="719"/>
      </w:pPr>
      <w:r>
        <w:t>Щоб оцінити рентабельність діяльності ТОВ «ESL» було розглянуто співвідношення прибутковості компанії до середніх показників по галузі освітніх послуг та альтернативних варіантів вкладення коштів, зокрема банківського депозиту.</w:t>
      </w:r>
      <w:r>
        <w:rPr>
          <w:spacing w:val="-18"/>
        </w:rPr>
        <w:t xml:space="preserve"> </w:t>
      </w:r>
      <w:r>
        <w:t>У</w:t>
      </w:r>
      <w:r>
        <w:rPr>
          <w:spacing w:val="-17"/>
        </w:rPr>
        <w:t xml:space="preserve"> </w:t>
      </w:r>
      <w:r>
        <w:t>2023</w:t>
      </w:r>
      <w:r>
        <w:rPr>
          <w:spacing w:val="-16"/>
        </w:rPr>
        <w:t xml:space="preserve"> </w:t>
      </w:r>
      <w:r>
        <w:t>році</w:t>
      </w:r>
      <w:r>
        <w:rPr>
          <w:spacing w:val="-16"/>
        </w:rPr>
        <w:t xml:space="preserve"> </w:t>
      </w:r>
      <w:r>
        <w:t>компанія</w:t>
      </w:r>
      <w:r>
        <w:rPr>
          <w:spacing w:val="-17"/>
        </w:rPr>
        <w:t xml:space="preserve"> </w:t>
      </w:r>
      <w:r>
        <w:t>отримал</w:t>
      </w:r>
      <w:r>
        <w:t>а</w:t>
      </w:r>
      <w:r>
        <w:rPr>
          <w:spacing w:val="-15"/>
        </w:rPr>
        <w:t xml:space="preserve"> </w:t>
      </w:r>
      <w:r>
        <w:t>дохід</w:t>
      </w:r>
      <w:r>
        <w:rPr>
          <w:spacing w:val="-14"/>
        </w:rPr>
        <w:t xml:space="preserve"> </w:t>
      </w:r>
      <w:r>
        <w:t>у</w:t>
      </w:r>
      <w:r>
        <w:rPr>
          <w:spacing w:val="-16"/>
        </w:rPr>
        <w:t xml:space="preserve"> </w:t>
      </w:r>
      <w:r>
        <w:t>розмірі</w:t>
      </w:r>
      <w:r>
        <w:rPr>
          <w:spacing w:val="-16"/>
        </w:rPr>
        <w:t xml:space="preserve"> </w:t>
      </w:r>
      <w:r>
        <w:t>4,596,989</w:t>
      </w:r>
      <w:r>
        <w:rPr>
          <w:spacing w:val="-14"/>
        </w:rPr>
        <w:t xml:space="preserve"> </w:t>
      </w:r>
      <w:r>
        <w:t>грн</w:t>
      </w:r>
      <w:r>
        <w:rPr>
          <w:spacing w:val="-14"/>
        </w:rPr>
        <w:t xml:space="preserve"> </w:t>
      </w:r>
      <w:r>
        <w:t>за</w:t>
      </w:r>
      <w:r>
        <w:rPr>
          <w:spacing w:val="-18"/>
        </w:rPr>
        <w:t xml:space="preserve"> </w:t>
      </w:r>
      <w:r>
        <w:t>умови</w:t>
      </w:r>
      <w:r>
        <w:rPr>
          <w:spacing w:val="-17"/>
        </w:rPr>
        <w:t xml:space="preserve"> </w:t>
      </w:r>
      <w:r>
        <w:t xml:space="preserve">619 </w:t>
      </w:r>
      <w:proofErr w:type="spellStart"/>
      <w:r>
        <w:t>оплат</w:t>
      </w:r>
      <w:proofErr w:type="spellEnd"/>
      <w:r>
        <w:t>, тому можна очікувати середню виручку з одного клієнта на рівні 7426 грн.</w:t>
      </w:r>
    </w:p>
    <w:p w14:paraId="5B03D079" w14:textId="77777777" w:rsidR="00A13F87" w:rsidRDefault="00AE16AA">
      <w:pPr>
        <w:pStyle w:val="a3"/>
        <w:spacing w:before="2" w:line="360" w:lineRule="auto"/>
        <w:ind w:left="1" w:right="147" w:firstLine="719"/>
      </w:pPr>
      <w:r>
        <w:t>Оскільки загальні витрати на маркетинг та операційну діяльність становили 2,280,000 грн, чистий прибуток компанії склав приблизно 2</w:t>
      </w:r>
      <w:r>
        <w:t>,316,989 грн. Рівень рентабельності в даному випадку визначається наступним чином:</w:t>
      </w:r>
    </w:p>
    <w:p w14:paraId="3C619756" w14:textId="77777777" w:rsidR="00A13F87" w:rsidRDefault="00AE16AA">
      <w:pPr>
        <w:pStyle w:val="a3"/>
        <w:spacing w:line="360" w:lineRule="auto"/>
        <w:ind w:left="1" w:right="139" w:firstLine="719"/>
      </w:pPr>
      <w:r>
        <w:t>Рентабельність</w:t>
      </w:r>
      <w:r>
        <w:rPr>
          <w:spacing w:val="-1"/>
        </w:rPr>
        <w:t xml:space="preserve"> </w:t>
      </w:r>
      <w:r>
        <w:t>= Прибуток/Загальні витрати × 100% = 2,316,989/2,280,000 × 100% = 101,6%</w:t>
      </w:r>
    </w:p>
    <w:p w14:paraId="06F78EDE" w14:textId="77777777" w:rsidR="00A13F87" w:rsidRDefault="00AE16AA">
      <w:pPr>
        <w:pStyle w:val="a3"/>
        <w:spacing w:line="360" w:lineRule="auto"/>
        <w:ind w:left="1" w:right="135" w:firstLine="719"/>
      </w:pPr>
      <w:r>
        <w:t>Показник 101,6% є доволі високим порівняно із середньою рентабельністю галузі освітні</w:t>
      </w:r>
      <w:r>
        <w:t>х послуг, тому що зазвичай він коливається в межах 25-30%. Таким чином, ТОВ «ESL» перевищує середні галузеві показники більш ніж у три рази.</w:t>
      </w:r>
    </w:p>
    <w:p w14:paraId="62309F35" w14:textId="77777777" w:rsidR="00A13F87" w:rsidRDefault="00AE16AA">
      <w:pPr>
        <w:pStyle w:val="a3"/>
        <w:spacing w:line="360" w:lineRule="auto"/>
        <w:ind w:left="1" w:right="137" w:firstLine="719"/>
      </w:pPr>
      <w:r>
        <w:t>У</w:t>
      </w:r>
      <w:r>
        <w:rPr>
          <w:spacing w:val="-5"/>
        </w:rPr>
        <w:t xml:space="preserve"> </w:t>
      </w:r>
      <w:r>
        <w:t>той</w:t>
      </w:r>
      <w:r>
        <w:rPr>
          <w:spacing w:val="-5"/>
        </w:rPr>
        <w:t xml:space="preserve"> </w:t>
      </w:r>
      <w:r>
        <w:t>же</w:t>
      </w:r>
      <w:r>
        <w:rPr>
          <w:spacing w:val="-5"/>
        </w:rPr>
        <w:t xml:space="preserve"> </w:t>
      </w:r>
      <w:r>
        <w:t>час,</w:t>
      </w:r>
      <w:r>
        <w:rPr>
          <w:spacing w:val="-6"/>
        </w:rPr>
        <w:t xml:space="preserve"> </w:t>
      </w:r>
      <w:r>
        <w:t>середній</w:t>
      </w:r>
      <w:r>
        <w:rPr>
          <w:spacing w:val="-7"/>
        </w:rPr>
        <w:t xml:space="preserve"> </w:t>
      </w:r>
      <w:r>
        <w:t>банківський</w:t>
      </w:r>
      <w:r>
        <w:rPr>
          <w:spacing w:val="-5"/>
        </w:rPr>
        <w:t xml:space="preserve"> </w:t>
      </w:r>
      <w:r>
        <w:t>відсоток</w:t>
      </w:r>
      <w:r>
        <w:rPr>
          <w:spacing w:val="-5"/>
        </w:rPr>
        <w:t xml:space="preserve"> </w:t>
      </w:r>
      <w:r>
        <w:t>по</w:t>
      </w:r>
      <w:r>
        <w:rPr>
          <w:spacing w:val="-7"/>
        </w:rPr>
        <w:t xml:space="preserve"> </w:t>
      </w:r>
      <w:r>
        <w:t>депозиту</w:t>
      </w:r>
      <w:r>
        <w:rPr>
          <w:spacing w:val="-7"/>
        </w:rPr>
        <w:t xml:space="preserve"> </w:t>
      </w:r>
      <w:r>
        <w:t>в</w:t>
      </w:r>
      <w:r>
        <w:rPr>
          <w:spacing w:val="-8"/>
        </w:rPr>
        <w:t xml:space="preserve"> </w:t>
      </w:r>
      <w:r>
        <w:t>Україні</w:t>
      </w:r>
      <w:r>
        <w:rPr>
          <w:spacing w:val="-6"/>
        </w:rPr>
        <w:t xml:space="preserve"> </w:t>
      </w:r>
      <w:r>
        <w:t>станом</w:t>
      </w:r>
      <w:r>
        <w:rPr>
          <w:spacing w:val="-8"/>
        </w:rPr>
        <w:t xml:space="preserve"> </w:t>
      </w:r>
      <w:r>
        <w:t>на 2023</w:t>
      </w:r>
      <w:r>
        <w:rPr>
          <w:spacing w:val="-2"/>
        </w:rPr>
        <w:t xml:space="preserve"> </w:t>
      </w:r>
      <w:r>
        <w:t>рік</w:t>
      </w:r>
      <w:r>
        <w:rPr>
          <w:spacing w:val="-3"/>
        </w:rPr>
        <w:t xml:space="preserve"> </w:t>
      </w:r>
      <w:r>
        <w:t>становив</w:t>
      </w:r>
      <w:r>
        <w:rPr>
          <w:spacing w:val="-6"/>
        </w:rPr>
        <w:t xml:space="preserve"> </w:t>
      </w:r>
      <w:r>
        <w:t>близько</w:t>
      </w:r>
      <w:r>
        <w:rPr>
          <w:spacing w:val="-5"/>
        </w:rPr>
        <w:t xml:space="preserve"> </w:t>
      </w:r>
      <w:r>
        <w:t>12-15%</w:t>
      </w:r>
      <w:r>
        <w:rPr>
          <w:spacing w:val="-2"/>
        </w:rPr>
        <w:t xml:space="preserve"> </w:t>
      </w:r>
      <w:r>
        <w:t>річних</w:t>
      </w:r>
      <w:r>
        <w:t>.</w:t>
      </w:r>
      <w:r>
        <w:rPr>
          <w:spacing w:val="-3"/>
        </w:rPr>
        <w:t xml:space="preserve"> </w:t>
      </w:r>
      <w:r>
        <w:t>Якщо</w:t>
      </w:r>
      <w:r>
        <w:rPr>
          <w:spacing w:val="-6"/>
        </w:rPr>
        <w:t xml:space="preserve"> </w:t>
      </w:r>
      <w:r>
        <w:t>порівняти</w:t>
      </w:r>
      <w:r>
        <w:rPr>
          <w:spacing w:val="-4"/>
        </w:rPr>
        <w:t xml:space="preserve"> </w:t>
      </w:r>
      <w:r>
        <w:t>з</w:t>
      </w:r>
      <w:r>
        <w:rPr>
          <w:spacing w:val="-4"/>
        </w:rPr>
        <w:t xml:space="preserve"> </w:t>
      </w:r>
      <w:r>
        <w:t>інвестуванням</w:t>
      </w:r>
      <w:r>
        <w:rPr>
          <w:spacing w:val="-3"/>
        </w:rPr>
        <w:t xml:space="preserve"> </w:t>
      </w:r>
      <w:r>
        <w:t>коштів у</w:t>
      </w:r>
      <w:r>
        <w:rPr>
          <w:spacing w:val="-12"/>
        </w:rPr>
        <w:t xml:space="preserve"> </w:t>
      </w:r>
      <w:r>
        <w:t>банківський</w:t>
      </w:r>
      <w:r>
        <w:rPr>
          <w:spacing w:val="-14"/>
        </w:rPr>
        <w:t xml:space="preserve"> </w:t>
      </w:r>
      <w:r>
        <w:t>депозит</w:t>
      </w:r>
      <w:r>
        <w:rPr>
          <w:spacing w:val="-11"/>
        </w:rPr>
        <w:t xml:space="preserve"> </w:t>
      </w:r>
      <w:r>
        <w:t>-</w:t>
      </w:r>
      <w:r>
        <w:rPr>
          <w:spacing w:val="-12"/>
        </w:rPr>
        <w:t xml:space="preserve"> </w:t>
      </w:r>
      <w:r>
        <w:t>вкладення</w:t>
      </w:r>
      <w:r>
        <w:rPr>
          <w:spacing w:val="-14"/>
        </w:rPr>
        <w:t xml:space="preserve"> </w:t>
      </w:r>
      <w:r>
        <w:t>ресурсів</w:t>
      </w:r>
      <w:r>
        <w:rPr>
          <w:spacing w:val="-13"/>
        </w:rPr>
        <w:t xml:space="preserve"> </w:t>
      </w:r>
      <w:r>
        <w:t>у</w:t>
      </w:r>
      <w:r>
        <w:rPr>
          <w:spacing w:val="-14"/>
        </w:rPr>
        <w:t xml:space="preserve"> </w:t>
      </w:r>
      <w:r>
        <w:t>розвиток</w:t>
      </w:r>
      <w:r>
        <w:rPr>
          <w:spacing w:val="-15"/>
        </w:rPr>
        <w:t xml:space="preserve"> </w:t>
      </w:r>
      <w:r>
        <w:t>бізнесу</w:t>
      </w:r>
      <w:r>
        <w:rPr>
          <w:spacing w:val="-12"/>
        </w:rPr>
        <w:t xml:space="preserve"> </w:t>
      </w:r>
      <w:r>
        <w:t>ТОВ</w:t>
      </w:r>
      <w:r>
        <w:rPr>
          <w:spacing w:val="-15"/>
        </w:rPr>
        <w:t xml:space="preserve"> </w:t>
      </w:r>
      <w:r>
        <w:t>«ESL»</w:t>
      </w:r>
      <w:r>
        <w:rPr>
          <w:spacing w:val="-14"/>
        </w:rPr>
        <w:t xml:space="preserve"> </w:t>
      </w:r>
      <w:r>
        <w:t>є</w:t>
      </w:r>
      <w:r>
        <w:rPr>
          <w:spacing w:val="-13"/>
        </w:rPr>
        <w:t xml:space="preserve"> </w:t>
      </w:r>
      <w:r>
        <w:t>значно вигіднішим, тому що забезпечує рентабельність, що більш ніж у шість разів перевищує потенційний дохід від депозиту. Отже, компанія демонструє високу інвестиційну привабливість у своїй сфері діяльності.</w:t>
      </w:r>
    </w:p>
    <w:p w14:paraId="7E5895CF" w14:textId="77777777" w:rsidR="00A13F87" w:rsidRDefault="00AE16AA">
      <w:pPr>
        <w:pStyle w:val="a3"/>
        <w:spacing w:before="1" w:line="360" w:lineRule="auto"/>
        <w:ind w:left="1" w:right="144" w:firstLine="719"/>
      </w:pPr>
      <w:r>
        <w:t xml:space="preserve">План на 2024 рік передбачає збільшення доходу до 10,263,390 грн за умови </w:t>
      </w:r>
      <w:r>
        <w:rPr>
          <w:spacing w:val="-2"/>
        </w:rPr>
        <w:t>реалізації</w:t>
      </w:r>
      <w:r>
        <w:rPr>
          <w:spacing w:val="-5"/>
        </w:rPr>
        <w:t xml:space="preserve"> </w:t>
      </w:r>
      <w:r>
        <w:rPr>
          <w:spacing w:val="-2"/>
        </w:rPr>
        <w:t>запланованих</w:t>
      </w:r>
      <w:r>
        <w:rPr>
          <w:spacing w:val="-5"/>
        </w:rPr>
        <w:t xml:space="preserve"> </w:t>
      </w:r>
      <w:r>
        <w:rPr>
          <w:spacing w:val="-2"/>
        </w:rPr>
        <w:t>1382</w:t>
      </w:r>
      <w:r>
        <w:rPr>
          <w:spacing w:val="-7"/>
        </w:rPr>
        <w:t xml:space="preserve"> </w:t>
      </w:r>
      <w:proofErr w:type="spellStart"/>
      <w:r>
        <w:rPr>
          <w:spacing w:val="-2"/>
        </w:rPr>
        <w:t>оплат</w:t>
      </w:r>
      <w:proofErr w:type="spellEnd"/>
      <w:r>
        <w:rPr>
          <w:spacing w:val="-2"/>
        </w:rPr>
        <w:t>.</w:t>
      </w:r>
      <w:r>
        <w:rPr>
          <w:spacing w:val="-7"/>
        </w:rPr>
        <w:t xml:space="preserve"> </w:t>
      </w:r>
      <w:r>
        <w:rPr>
          <w:spacing w:val="-2"/>
        </w:rPr>
        <w:t>З</w:t>
      </w:r>
      <w:r>
        <w:rPr>
          <w:spacing w:val="-8"/>
        </w:rPr>
        <w:t xml:space="preserve"> </w:t>
      </w:r>
      <w:r>
        <w:rPr>
          <w:spacing w:val="-2"/>
        </w:rPr>
        <w:t>урахуванням</w:t>
      </w:r>
      <w:r>
        <w:rPr>
          <w:spacing w:val="-5"/>
        </w:rPr>
        <w:t xml:space="preserve"> </w:t>
      </w:r>
      <w:r>
        <w:rPr>
          <w:spacing w:val="-2"/>
        </w:rPr>
        <w:t>збільшення</w:t>
      </w:r>
      <w:r>
        <w:rPr>
          <w:spacing w:val="-5"/>
        </w:rPr>
        <w:t xml:space="preserve"> </w:t>
      </w:r>
      <w:r>
        <w:rPr>
          <w:spacing w:val="-2"/>
        </w:rPr>
        <w:t>витрат</w:t>
      </w:r>
      <w:r>
        <w:rPr>
          <w:spacing w:val="-6"/>
        </w:rPr>
        <w:t xml:space="preserve"> </w:t>
      </w:r>
      <w:r>
        <w:rPr>
          <w:spacing w:val="-2"/>
        </w:rPr>
        <w:t>на</w:t>
      </w:r>
      <w:r>
        <w:rPr>
          <w:spacing w:val="-6"/>
        </w:rPr>
        <w:t xml:space="preserve"> </w:t>
      </w:r>
      <w:r>
        <w:rPr>
          <w:spacing w:val="-2"/>
        </w:rPr>
        <w:t xml:space="preserve">маркетинг </w:t>
      </w:r>
      <w:r>
        <w:t>до 3,854,000 грн, очікуваний чистий прибуток буде становити:</w:t>
      </w:r>
    </w:p>
    <w:p w14:paraId="27781312" w14:textId="77777777" w:rsidR="00A13F87" w:rsidRDefault="00A13F87">
      <w:pPr>
        <w:pStyle w:val="a3"/>
        <w:spacing w:line="360" w:lineRule="auto"/>
        <w:sectPr w:rsidR="00A13F87">
          <w:pgSz w:w="11910" w:h="16840"/>
          <w:pgMar w:top="1040" w:right="425" w:bottom="280" w:left="1417" w:header="576" w:footer="0" w:gutter="0"/>
          <w:cols w:space="720"/>
        </w:sectPr>
      </w:pPr>
    </w:p>
    <w:p w14:paraId="44807088" w14:textId="77777777" w:rsidR="00A13F87" w:rsidRDefault="00AE16AA">
      <w:pPr>
        <w:pStyle w:val="a3"/>
        <w:spacing w:before="79"/>
        <w:ind w:left="721"/>
      </w:pPr>
      <w:r>
        <w:lastRenderedPageBreak/>
        <w:t>Очікуваний</w:t>
      </w:r>
      <w:r>
        <w:rPr>
          <w:spacing w:val="-8"/>
        </w:rPr>
        <w:t xml:space="preserve"> </w:t>
      </w:r>
      <w:r>
        <w:t>прибуток</w:t>
      </w:r>
      <w:r>
        <w:rPr>
          <w:spacing w:val="-5"/>
        </w:rPr>
        <w:t xml:space="preserve"> </w:t>
      </w:r>
      <w:r>
        <w:t>=</w:t>
      </w:r>
      <w:r>
        <w:rPr>
          <w:spacing w:val="-5"/>
        </w:rPr>
        <w:t xml:space="preserve"> </w:t>
      </w:r>
      <w:r>
        <w:t>1</w:t>
      </w:r>
      <w:r>
        <w:t>0,263,390</w:t>
      </w:r>
      <w:r>
        <w:rPr>
          <w:spacing w:val="-4"/>
        </w:rPr>
        <w:t xml:space="preserve"> </w:t>
      </w:r>
      <w:r>
        <w:t>грн</w:t>
      </w:r>
      <w:r>
        <w:rPr>
          <w:spacing w:val="-2"/>
        </w:rPr>
        <w:t xml:space="preserve"> </w:t>
      </w:r>
      <w:r>
        <w:t>–</w:t>
      </w:r>
      <w:r>
        <w:rPr>
          <w:spacing w:val="-5"/>
        </w:rPr>
        <w:t xml:space="preserve"> </w:t>
      </w:r>
      <w:r>
        <w:t>3,854,000</w:t>
      </w:r>
      <w:r>
        <w:rPr>
          <w:spacing w:val="-4"/>
        </w:rPr>
        <w:t xml:space="preserve"> </w:t>
      </w:r>
      <w:r>
        <w:t>грн</w:t>
      </w:r>
      <w:r>
        <w:rPr>
          <w:spacing w:val="-5"/>
        </w:rPr>
        <w:t xml:space="preserve"> </w:t>
      </w:r>
      <w:r>
        <w:t>=</w:t>
      </w:r>
      <w:r>
        <w:rPr>
          <w:spacing w:val="-9"/>
        </w:rPr>
        <w:t xml:space="preserve"> </w:t>
      </w:r>
      <w:r>
        <w:t>6,409,390</w:t>
      </w:r>
      <w:r>
        <w:rPr>
          <w:spacing w:val="-3"/>
        </w:rPr>
        <w:t xml:space="preserve"> </w:t>
      </w:r>
      <w:r>
        <w:rPr>
          <w:spacing w:val="-4"/>
        </w:rPr>
        <w:t>грн.</w:t>
      </w:r>
    </w:p>
    <w:p w14:paraId="0E69E6D4" w14:textId="77777777" w:rsidR="00A13F87" w:rsidRDefault="00AE16AA">
      <w:pPr>
        <w:pStyle w:val="a3"/>
        <w:spacing w:before="163" w:line="360" w:lineRule="auto"/>
        <w:ind w:left="1" w:right="134" w:firstLine="719"/>
      </w:pPr>
      <w:r>
        <w:t>Далі розробимо таблицю, яка буде відображати детальний прогноз фінансових показників підприємства на плановий період із розбивкою на ключові елементи</w:t>
      </w:r>
      <w:r>
        <w:rPr>
          <w:spacing w:val="-18"/>
        </w:rPr>
        <w:t xml:space="preserve"> </w:t>
      </w:r>
      <w:r>
        <w:t>доходів,</w:t>
      </w:r>
      <w:r>
        <w:rPr>
          <w:spacing w:val="-17"/>
        </w:rPr>
        <w:t xml:space="preserve"> </w:t>
      </w:r>
      <w:r>
        <w:t>витрат</w:t>
      </w:r>
      <w:r>
        <w:rPr>
          <w:spacing w:val="-18"/>
        </w:rPr>
        <w:t xml:space="preserve"> </w:t>
      </w:r>
      <w:r>
        <w:t>та</w:t>
      </w:r>
      <w:r>
        <w:rPr>
          <w:spacing w:val="-17"/>
        </w:rPr>
        <w:t xml:space="preserve"> </w:t>
      </w:r>
      <w:r>
        <w:t>інвестицій.</w:t>
      </w:r>
      <w:r>
        <w:rPr>
          <w:spacing w:val="-18"/>
        </w:rPr>
        <w:t xml:space="preserve"> </w:t>
      </w:r>
      <w:r>
        <w:t>Метою</w:t>
      </w:r>
      <w:r>
        <w:rPr>
          <w:spacing w:val="-16"/>
        </w:rPr>
        <w:t xml:space="preserve"> </w:t>
      </w:r>
      <w:r>
        <w:t>створення</w:t>
      </w:r>
      <w:r>
        <w:rPr>
          <w:spacing w:val="-15"/>
        </w:rPr>
        <w:t xml:space="preserve"> </w:t>
      </w:r>
      <w:r>
        <w:t>таблиці</w:t>
      </w:r>
      <w:r>
        <w:rPr>
          <w:spacing w:val="-8"/>
        </w:rPr>
        <w:t xml:space="preserve"> </w:t>
      </w:r>
      <w:r>
        <w:t>-</w:t>
      </w:r>
      <w:r>
        <w:rPr>
          <w:spacing w:val="-18"/>
        </w:rPr>
        <w:t xml:space="preserve"> </w:t>
      </w:r>
      <w:r>
        <w:t>аналіз</w:t>
      </w:r>
      <w:r>
        <w:rPr>
          <w:spacing w:val="-17"/>
        </w:rPr>
        <w:t xml:space="preserve"> </w:t>
      </w:r>
      <w:r>
        <w:t>динаміки фінансових результатів у 2025 році з урахуванням очікуваного зростання бізнес- активності, впровадження оптимізованих маркетингових кампаній та підвищення операційної ефективності.</w:t>
      </w:r>
    </w:p>
    <w:p w14:paraId="0FC90931" w14:textId="77777777" w:rsidR="00A13F87" w:rsidRDefault="00AE16AA">
      <w:pPr>
        <w:pStyle w:val="a3"/>
        <w:spacing w:line="360" w:lineRule="auto"/>
        <w:ind w:left="1" w:right="136" w:firstLine="719"/>
      </w:pPr>
      <w:r>
        <w:t xml:space="preserve">Ми розбили плановий період на квартали щоб більш </w:t>
      </w:r>
      <w:r>
        <w:t xml:space="preserve">точно оцінити сезонні коливання доходів і витрат, спрогнозувати валовий та чистий прибуток, а також </w:t>
      </w:r>
      <w:r>
        <w:rPr>
          <w:spacing w:val="-2"/>
        </w:rPr>
        <w:t>визначити доцільність</w:t>
      </w:r>
      <w:r>
        <w:rPr>
          <w:spacing w:val="-4"/>
        </w:rPr>
        <w:t xml:space="preserve"> </w:t>
      </w:r>
      <w:r>
        <w:rPr>
          <w:spacing w:val="-2"/>
        </w:rPr>
        <w:t>інвестицій із</w:t>
      </w:r>
      <w:r>
        <w:rPr>
          <w:spacing w:val="-6"/>
        </w:rPr>
        <w:t xml:space="preserve"> </w:t>
      </w:r>
      <w:r>
        <w:rPr>
          <w:spacing w:val="-2"/>
        </w:rPr>
        <w:t>урахуванням</w:t>
      </w:r>
      <w:r>
        <w:rPr>
          <w:spacing w:val="-5"/>
        </w:rPr>
        <w:t xml:space="preserve"> </w:t>
      </w:r>
      <w:r>
        <w:rPr>
          <w:spacing w:val="-2"/>
        </w:rPr>
        <w:t xml:space="preserve">дисконтування. Зазначений підхід </w:t>
      </w:r>
      <w:r>
        <w:t>буде спрямований щоб покращити стратегічне планування, обґрунтувати рентабе</w:t>
      </w:r>
      <w:r>
        <w:t xml:space="preserve">льність </w:t>
      </w:r>
      <w:proofErr w:type="spellStart"/>
      <w:r>
        <w:t>проєкту</w:t>
      </w:r>
      <w:proofErr w:type="spellEnd"/>
      <w:r>
        <w:t xml:space="preserve"> та оптимізацію фінансових потоків підприємства.</w:t>
      </w:r>
    </w:p>
    <w:p w14:paraId="2E725CCA" w14:textId="77777777" w:rsidR="00A13F87" w:rsidRDefault="00A13F87">
      <w:pPr>
        <w:pStyle w:val="a3"/>
        <w:spacing w:before="162"/>
        <w:ind w:left="0"/>
        <w:jc w:val="left"/>
      </w:pPr>
    </w:p>
    <w:p w14:paraId="745E8FDD" w14:textId="77777777" w:rsidR="00A13F87" w:rsidRDefault="00AE16AA">
      <w:pPr>
        <w:pStyle w:val="a3"/>
        <w:ind w:left="721"/>
      </w:pPr>
      <w:r>
        <w:t>Таблиця</w:t>
      </w:r>
      <w:r>
        <w:rPr>
          <w:spacing w:val="-7"/>
        </w:rPr>
        <w:t xml:space="preserve"> </w:t>
      </w:r>
      <w:r>
        <w:t>3.4</w:t>
      </w:r>
      <w:r>
        <w:rPr>
          <w:spacing w:val="-4"/>
        </w:rPr>
        <w:t xml:space="preserve"> </w:t>
      </w:r>
      <w:r>
        <w:t>-</w:t>
      </w:r>
      <w:r>
        <w:rPr>
          <w:spacing w:val="-4"/>
        </w:rPr>
        <w:t xml:space="preserve"> </w:t>
      </w:r>
      <w:r>
        <w:t>Прогноз</w:t>
      </w:r>
      <w:r>
        <w:rPr>
          <w:spacing w:val="-5"/>
        </w:rPr>
        <w:t xml:space="preserve"> </w:t>
      </w:r>
      <w:r>
        <w:t>продажів</w:t>
      </w:r>
      <w:r>
        <w:rPr>
          <w:spacing w:val="-6"/>
        </w:rPr>
        <w:t xml:space="preserve"> </w:t>
      </w:r>
      <w:r>
        <w:t>на</w:t>
      </w:r>
      <w:r>
        <w:rPr>
          <w:spacing w:val="-4"/>
        </w:rPr>
        <w:t xml:space="preserve"> </w:t>
      </w:r>
      <w:r>
        <w:t>планований</w:t>
      </w:r>
      <w:r>
        <w:rPr>
          <w:spacing w:val="-8"/>
        </w:rPr>
        <w:t xml:space="preserve"> </w:t>
      </w:r>
      <w:r>
        <w:t>період</w:t>
      </w:r>
      <w:r>
        <w:rPr>
          <w:spacing w:val="-3"/>
        </w:rPr>
        <w:t xml:space="preserve"> </w:t>
      </w:r>
      <w:r>
        <w:t>дії</w:t>
      </w:r>
      <w:r>
        <w:rPr>
          <w:spacing w:val="-2"/>
        </w:rPr>
        <w:t xml:space="preserve"> </w:t>
      </w:r>
      <w:r>
        <w:t>ТОВ</w:t>
      </w:r>
      <w:r>
        <w:rPr>
          <w:spacing w:val="-4"/>
        </w:rPr>
        <w:t xml:space="preserve"> </w:t>
      </w:r>
      <w:r>
        <w:rPr>
          <w:spacing w:val="-2"/>
        </w:rPr>
        <w:t>«ESL»</w:t>
      </w:r>
    </w:p>
    <w:p w14:paraId="6AC2135C" w14:textId="77777777" w:rsidR="00A13F87" w:rsidRDefault="00A13F87">
      <w:pPr>
        <w:pStyle w:val="a3"/>
        <w:spacing w:before="10" w:after="1"/>
        <w:ind w:left="0"/>
        <w:jc w:val="left"/>
        <w:rPr>
          <w:sz w:val="13"/>
        </w:rPr>
      </w:pPr>
    </w:p>
    <w:tbl>
      <w:tblPr>
        <w:tblStyle w:val="TableNormal"/>
        <w:tblW w:w="0" w:type="auto"/>
        <w:tblInd w:w="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838"/>
        <w:gridCol w:w="1277"/>
        <w:gridCol w:w="1274"/>
        <w:gridCol w:w="1277"/>
        <w:gridCol w:w="1274"/>
        <w:gridCol w:w="1277"/>
        <w:gridCol w:w="1416"/>
      </w:tblGrid>
      <w:tr w:rsidR="00A13F87" w14:paraId="29A2E8FA" w14:textId="77777777">
        <w:trPr>
          <w:trHeight w:val="276"/>
        </w:trPr>
        <w:tc>
          <w:tcPr>
            <w:tcW w:w="1838" w:type="dxa"/>
            <w:vMerge w:val="restart"/>
          </w:tcPr>
          <w:p w14:paraId="326D96DA" w14:textId="77777777" w:rsidR="00A13F87" w:rsidRDefault="00AE16AA">
            <w:pPr>
              <w:pStyle w:val="TableParagraph"/>
              <w:spacing w:line="275" w:lineRule="exact"/>
              <w:rPr>
                <w:sz w:val="24"/>
              </w:rPr>
            </w:pPr>
            <w:r>
              <w:rPr>
                <w:spacing w:val="-2"/>
                <w:sz w:val="24"/>
              </w:rPr>
              <w:t>Показники</w:t>
            </w:r>
          </w:p>
        </w:tc>
        <w:tc>
          <w:tcPr>
            <w:tcW w:w="1277" w:type="dxa"/>
            <w:vMerge w:val="restart"/>
          </w:tcPr>
          <w:p w14:paraId="3140E849" w14:textId="77777777" w:rsidR="00A13F87" w:rsidRDefault="00AE16AA">
            <w:pPr>
              <w:pStyle w:val="TableParagraph"/>
              <w:ind w:left="108" w:right="328"/>
              <w:rPr>
                <w:sz w:val="24"/>
              </w:rPr>
            </w:pPr>
            <w:r>
              <w:rPr>
                <w:spacing w:val="-2"/>
                <w:sz w:val="24"/>
              </w:rPr>
              <w:t>Базовий період</w:t>
            </w:r>
          </w:p>
        </w:tc>
        <w:tc>
          <w:tcPr>
            <w:tcW w:w="6518" w:type="dxa"/>
            <w:gridSpan w:val="5"/>
          </w:tcPr>
          <w:p w14:paraId="221C101D" w14:textId="77777777" w:rsidR="00A13F87" w:rsidRDefault="00AE16AA">
            <w:pPr>
              <w:pStyle w:val="TableParagraph"/>
              <w:spacing w:line="256" w:lineRule="exact"/>
              <w:ind w:left="8"/>
              <w:jc w:val="center"/>
              <w:rPr>
                <w:sz w:val="24"/>
              </w:rPr>
            </w:pPr>
            <w:r>
              <w:rPr>
                <w:sz w:val="24"/>
              </w:rPr>
              <w:t>Плановий</w:t>
            </w:r>
            <w:r>
              <w:rPr>
                <w:spacing w:val="-4"/>
                <w:sz w:val="24"/>
              </w:rPr>
              <w:t xml:space="preserve"> </w:t>
            </w:r>
            <w:r>
              <w:rPr>
                <w:spacing w:val="-2"/>
                <w:sz w:val="24"/>
              </w:rPr>
              <w:t>період</w:t>
            </w:r>
          </w:p>
        </w:tc>
      </w:tr>
      <w:tr w:rsidR="00A13F87" w14:paraId="5E8CCCB4" w14:textId="77777777">
        <w:trPr>
          <w:trHeight w:val="551"/>
        </w:trPr>
        <w:tc>
          <w:tcPr>
            <w:tcW w:w="1838" w:type="dxa"/>
            <w:vMerge/>
            <w:tcBorders>
              <w:top w:val="nil"/>
            </w:tcBorders>
          </w:tcPr>
          <w:p w14:paraId="69D07A63" w14:textId="77777777" w:rsidR="00A13F87" w:rsidRDefault="00A13F87">
            <w:pPr>
              <w:rPr>
                <w:sz w:val="2"/>
                <w:szCs w:val="2"/>
              </w:rPr>
            </w:pPr>
          </w:p>
        </w:tc>
        <w:tc>
          <w:tcPr>
            <w:tcW w:w="1277" w:type="dxa"/>
            <w:vMerge/>
            <w:tcBorders>
              <w:top w:val="nil"/>
            </w:tcBorders>
          </w:tcPr>
          <w:p w14:paraId="7DF41150" w14:textId="77777777" w:rsidR="00A13F87" w:rsidRDefault="00A13F87">
            <w:pPr>
              <w:rPr>
                <w:sz w:val="2"/>
                <w:szCs w:val="2"/>
              </w:rPr>
            </w:pPr>
          </w:p>
        </w:tc>
        <w:tc>
          <w:tcPr>
            <w:tcW w:w="1274" w:type="dxa"/>
          </w:tcPr>
          <w:p w14:paraId="174912BD" w14:textId="77777777" w:rsidR="00A13F87" w:rsidRDefault="00AE16AA">
            <w:pPr>
              <w:pStyle w:val="TableParagraph"/>
              <w:spacing w:line="275" w:lineRule="exact"/>
              <w:ind w:left="106"/>
              <w:rPr>
                <w:sz w:val="24"/>
              </w:rPr>
            </w:pPr>
            <w:r>
              <w:rPr>
                <w:sz w:val="24"/>
              </w:rPr>
              <w:t>Квартал</w:t>
            </w:r>
            <w:r>
              <w:rPr>
                <w:spacing w:val="-2"/>
                <w:sz w:val="24"/>
              </w:rPr>
              <w:t xml:space="preserve"> </w:t>
            </w:r>
            <w:r>
              <w:rPr>
                <w:spacing w:val="-10"/>
                <w:sz w:val="24"/>
              </w:rPr>
              <w:t>1</w:t>
            </w:r>
          </w:p>
        </w:tc>
        <w:tc>
          <w:tcPr>
            <w:tcW w:w="1277" w:type="dxa"/>
          </w:tcPr>
          <w:p w14:paraId="6960AD0E" w14:textId="77777777" w:rsidR="00A13F87" w:rsidRDefault="00AE16AA">
            <w:pPr>
              <w:pStyle w:val="TableParagraph"/>
              <w:spacing w:line="275" w:lineRule="exact"/>
              <w:ind w:left="108"/>
              <w:rPr>
                <w:sz w:val="24"/>
              </w:rPr>
            </w:pPr>
            <w:r>
              <w:rPr>
                <w:sz w:val="24"/>
              </w:rPr>
              <w:t>Квартал</w:t>
            </w:r>
            <w:r>
              <w:rPr>
                <w:spacing w:val="-2"/>
                <w:sz w:val="24"/>
              </w:rPr>
              <w:t xml:space="preserve"> </w:t>
            </w:r>
            <w:r>
              <w:rPr>
                <w:spacing w:val="-10"/>
                <w:sz w:val="24"/>
              </w:rPr>
              <w:t>2</w:t>
            </w:r>
          </w:p>
        </w:tc>
        <w:tc>
          <w:tcPr>
            <w:tcW w:w="1274" w:type="dxa"/>
          </w:tcPr>
          <w:p w14:paraId="3CDBEE78" w14:textId="77777777" w:rsidR="00A13F87" w:rsidRDefault="00AE16AA">
            <w:pPr>
              <w:pStyle w:val="TableParagraph"/>
              <w:spacing w:line="275" w:lineRule="exact"/>
              <w:ind w:left="106"/>
              <w:rPr>
                <w:sz w:val="24"/>
              </w:rPr>
            </w:pPr>
            <w:r>
              <w:rPr>
                <w:sz w:val="24"/>
              </w:rPr>
              <w:t>Квартал</w:t>
            </w:r>
            <w:r>
              <w:rPr>
                <w:spacing w:val="-2"/>
                <w:sz w:val="24"/>
              </w:rPr>
              <w:t xml:space="preserve"> </w:t>
            </w:r>
            <w:r>
              <w:rPr>
                <w:spacing w:val="-10"/>
                <w:sz w:val="24"/>
              </w:rPr>
              <w:t>3</w:t>
            </w:r>
          </w:p>
        </w:tc>
        <w:tc>
          <w:tcPr>
            <w:tcW w:w="1277" w:type="dxa"/>
          </w:tcPr>
          <w:p w14:paraId="5C583926" w14:textId="77777777" w:rsidR="00A13F87" w:rsidRDefault="00AE16AA">
            <w:pPr>
              <w:pStyle w:val="TableParagraph"/>
              <w:spacing w:line="275" w:lineRule="exact"/>
              <w:ind w:left="109"/>
              <w:rPr>
                <w:sz w:val="24"/>
              </w:rPr>
            </w:pPr>
            <w:r>
              <w:rPr>
                <w:sz w:val="24"/>
              </w:rPr>
              <w:t>Квартал</w:t>
            </w:r>
            <w:r>
              <w:rPr>
                <w:spacing w:val="-2"/>
                <w:sz w:val="24"/>
              </w:rPr>
              <w:t xml:space="preserve"> </w:t>
            </w:r>
            <w:r>
              <w:rPr>
                <w:spacing w:val="-10"/>
                <w:sz w:val="24"/>
              </w:rPr>
              <w:t>4</w:t>
            </w:r>
          </w:p>
        </w:tc>
        <w:tc>
          <w:tcPr>
            <w:tcW w:w="1416" w:type="dxa"/>
          </w:tcPr>
          <w:p w14:paraId="3F95528D" w14:textId="77777777" w:rsidR="00A13F87" w:rsidRDefault="00AE16AA">
            <w:pPr>
              <w:pStyle w:val="TableParagraph"/>
              <w:spacing w:line="276" w:lineRule="exact"/>
              <w:ind w:left="109" w:right="688"/>
              <w:rPr>
                <w:sz w:val="24"/>
              </w:rPr>
            </w:pPr>
            <w:r>
              <w:rPr>
                <w:spacing w:val="-2"/>
                <w:sz w:val="24"/>
              </w:rPr>
              <w:t xml:space="preserve">Сума, </w:t>
            </w:r>
            <w:r>
              <w:rPr>
                <w:spacing w:val="-4"/>
                <w:sz w:val="24"/>
              </w:rPr>
              <w:t>грн</w:t>
            </w:r>
          </w:p>
        </w:tc>
      </w:tr>
      <w:tr w:rsidR="00A13F87" w14:paraId="1D36D16C" w14:textId="77777777">
        <w:trPr>
          <w:trHeight w:val="827"/>
        </w:trPr>
        <w:tc>
          <w:tcPr>
            <w:tcW w:w="1838" w:type="dxa"/>
          </w:tcPr>
          <w:p w14:paraId="5A95FB4B" w14:textId="77777777" w:rsidR="00A13F87" w:rsidRDefault="00AE16AA">
            <w:pPr>
              <w:pStyle w:val="TableParagraph"/>
              <w:spacing w:line="275" w:lineRule="exact"/>
              <w:rPr>
                <w:sz w:val="24"/>
              </w:rPr>
            </w:pPr>
            <w:r>
              <w:rPr>
                <w:spacing w:val="-2"/>
                <w:sz w:val="24"/>
              </w:rPr>
              <w:t>Надходження</w:t>
            </w:r>
          </w:p>
        </w:tc>
        <w:tc>
          <w:tcPr>
            <w:tcW w:w="1277" w:type="dxa"/>
          </w:tcPr>
          <w:p w14:paraId="46D64749" w14:textId="77777777" w:rsidR="00A13F87" w:rsidRDefault="00A13F87">
            <w:pPr>
              <w:pStyle w:val="TableParagraph"/>
              <w:ind w:left="0"/>
              <w:rPr>
                <w:sz w:val="26"/>
              </w:rPr>
            </w:pPr>
          </w:p>
        </w:tc>
        <w:tc>
          <w:tcPr>
            <w:tcW w:w="1274" w:type="dxa"/>
          </w:tcPr>
          <w:p w14:paraId="25798999" w14:textId="77777777" w:rsidR="00A13F87" w:rsidRDefault="00AE16AA">
            <w:pPr>
              <w:pStyle w:val="TableParagraph"/>
              <w:spacing w:before="89"/>
              <w:ind w:left="106"/>
              <w:rPr>
                <w:sz w:val="24"/>
              </w:rPr>
            </w:pPr>
            <w:r>
              <w:rPr>
                <w:sz w:val="24"/>
              </w:rPr>
              <w:t xml:space="preserve">1 962 </w:t>
            </w:r>
            <w:r>
              <w:rPr>
                <w:spacing w:val="-5"/>
                <w:sz w:val="24"/>
              </w:rPr>
              <w:t>374</w:t>
            </w:r>
          </w:p>
          <w:p w14:paraId="42A07066" w14:textId="77777777" w:rsidR="00A13F87" w:rsidRDefault="00AE16AA">
            <w:pPr>
              <w:pStyle w:val="TableParagraph"/>
              <w:ind w:left="106"/>
              <w:rPr>
                <w:sz w:val="24"/>
              </w:rPr>
            </w:pPr>
            <w:r>
              <w:rPr>
                <w:spacing w:val="-5"/>
                <w:sz w:val="24"/>
              </w:rPr>
              <w:t>грн</w:t>
            </w:r>
          </w:p>
        </w:tc>
        <w:tc>
          <w:tcPr>
            <w:tcW w:w="1277" w:type="dxa"/>
          </w:tcPr>
          <w:p w14:paraId="2004CD47" w14:textId="77777777" w:rsidR="00A13F87" w:rsidRDefault="00AE16AA">
            <w:pPr>
              <w:pStyle w:val="TableParagraph"/>
              <w:spacing w:line="275" w:lineRule="exact"/>
              <w:ind w:left="108"/>
              <w:rPr>
                <w:sz w:val="24"/>
              </w:rPr>
            </w:pPr>
            <w:r>
              <w:rPr>
                <w:sz w:val="24"/>
              </w:rPr>
              <w:t xml:space="preserve">2 589 </w:t>
            </w:r>
            <w:r>
              <w:rPr>
                <w:spacing w:val="-5"/>
                <w:sz w:val="24"/>
              </w:rPr>
              <w:t>550</w:t>
            </w:r>
          </w:p>
          <w:p w14:paraId="7343D68F" w14:textId="77777777" w:rsidR="00A13F87" w:rsidRDefault="00AE16AA">
            <w:pPr>
              <w:pStyle w:val="TableParagraph"/>
              <w:ind w:left="108"/>
              <w:rPr>
                <w:sz w:val="24"/>
              </w:rPr>
            </w:pPr>
            <w:r>
              <w:rPr>
                <w:spacing w:val="-5"/>
                <w:sz w:val="24"/>
              </w:rPr>
              <w:t>грн</w:t>
            </w:r>
          </w:p>
        </w:tc>
        <w:tc>
          <w:tcPr>
            <w:tcW w:w="1274" w:type="dxa"/>
          </w:tcPr>
          <w:p w14:paraId="0C8B2DE1" w14:textId="77777777" w:rsidR="00A13F87" w:rsidRDefault="00AE16AA">
            <w:pPr>
              <w:pStyle w:val="TableParagraph"/>
              <w:spacing w:line="275" w:lineRule="exact"/>
              <w:ind w:left="106"/>
              <w:rPr>
                <w:sz w:val="24"/>
              </w:rPr>
            </w:pPr>
            <w:r>
              <w:rPr>
                <w:sz w:val="24"/>
              </w:rPr>
              <w:t xml:space="preserve">2 676 </w:t>
            </w:r>
            <w:r>
              <w:rPr>
                <w:spacing w:val="-5"/>
                <w:sz w:val="24"/>
              </w:rPr>
              <w:t>844</w:t>
            </w:r>
          </w:p>
          <w:p w14:paraId="526BC304" w14:textId="77777777" w:rsidR="00A13F87" w:rsidRDefault="00AE16AA">
            <w:pPr>
              <w:pStyle w:val="TableParagraph"/>
              <w:ind w:left="106"/>
              <w:rPr>
                <w:sz w:val="24"/>
              </w:rPr>
            </w:pPr>
            <w:r>
              <w:rPr>
                <w:spacing w:val="-5"/>
                <w:sz w:val="24"/>
              </w:rPr>
              <w:t>грн</w:t>
            </w:r>
          </w:p>
        </w:tc>
        <w:tc>
          <w:tcPr>
            <w:tcW w:w="1277" w:type="dxa"/>
          </w:tcPr>
          <w:p w14:paraId="0B2545BA" w14:textId="77777777" w:rsidR="00A13F87" w:rsidRDefault="00AE16AA">
            <w:pPr>
              <w:pStyle w:val="TableParagraph"/>
              <w:spacing w:line="275" w:lineRule="exact"/>
              <w:ind w:left="109"/>
              <w:rPr>
                <w:sz w:val="24"/>
              </w:rPr>
            </w:pPr>
            <w:r>
              <w:rPr>
                <w:sz w:val="24"/>
              </w:rPr>
              <w:t xml:space="preserve">3 034 </w:t>
            </w:r>
            <w:r>
              <w:rPr>
                <w:spacing w:val="-5"/>
                <w:sz w:val="24"/>
              </w:rPr>
              <w:t>622</w:t>
            </w:r>
          </w:p>
          <w:p w14:paraId="2FF098CF" w14:textId="77777777" w:rsidR="00A13F87" w:rsidRDefault="00AE16AA">
            <w:pPr>
              <w:pStyle w:val="TableParagraph"/>
              <w:ind w:left="109"/>
              <w:rPr>
                <w:sz w:val="24"/>
              </w:rPr>
            </w:pPr>
            <w:r>
              <w:rPr>
                <w:spacing w:val="-5"/>
                <w:sz w:val="24"/>
              </w:rPr>
              <w:t>грн</w:t>
            </w:r>
          </w:p>
        </w:tc>
        <w:tc>
          <w:tcPr>
            <w:tcW w:w="1416" w:type="dxa"/>
          </w:tcPr>
          <w:p w14:paraId="3C23056E" w14:textId="77777777" w:rsidR="00A13F87" w:rsidRDefault="00AE16AA">
            <w:pPr>
              <w:pStyle w:val="TableParagraph"/>
              <w:spacing w:line="275" w:lineRule="exact"/>
              <w:ind w:left="109"/>
              <w:rPr>
                <w:sz w:val="24"/>
              </w:rPr>
            </w:pPr>
            <w:r>
              <w:rPr>
                <w:sz w:val="24"/>
              </w:rPr>
              <w:t xml:space="preserve">10 263 </w:t>
            </w:r>
            <w:r>
              <w:rPr>
                <w:spacing w:val="-5"/>
                <w:sz w:val="24"/>
              </w:rPr>
              <w:t>390</w:t>
            </w:r>
          </w:p>
          <w:p w14:paraId="26942AB3" w14:textId="77777777" w:rsidR="00A13F87" w:rsidRDefault="00AE16AA">
            <w:pPr>
              <w:pStyle w:val="TableParagraph"/>
              <w:ind w:left="109"/>
              <w:rPr>
                <w:sz w:val="24"/>
              </w:rPr>
            </w:pPr>
            <w:r>
              <w:rPr>
                <w:spacing w:val="-5"/>
                <w:sz w:val="24"/>
              </w:rPr>
              <w:t>грн</w:t>
            </w:r>
          </w:p>
        </w:tc>
      </w:tr>
      <w:tr w:rsidR="00A13F87" w14:paraId="254224A8" w14:textId="77777777">
        <w:trPr>
          <w:trHeight w:val="551"/>
        </w:trPr>
        <w:tc>
          <w:tcPr>
            <w:tcW w:w="1838" w:type="dxa"/>
          </w:tcPr>
          <w:p w14:paraId="5B0CDF25" w14:textId="77777777" w:rsidR="00A13F87" w:rsidRDefault="00AE16AA">
            <w:pPr>
              <w:pStyle w:val="TableParagraph"/>
              <w:spacing w:line="275" w:lineRule="exact"/>
              <w:rPr>
                <w:sz w:val="24"/>
              </w:rPr>
            </w:pPr>
            <w:r>
              <w:rPr>
                <w:spacing w:val="-2"/>
                <w:sz w:val="24"/>
              </w:rPr>
              <w:t>Витрати</w:t>
            </w:r>
          </w:p>
        </w:tc>
        <w:tc>
          <w:tcPr>
            <w:tcW w:w="1277" w:type="dxa"/>
          </w:tcPr>
          <w:p w14:paraId="17D97027" w14:textId="77777777" w:rsidR="00A13F87" w:rsidRDefault="00AE16AA">
            <w:pPr>
              <w:pStyle w:val="TableParagraph"/>
              <w:spacing w:line="275" w:lineRule="exact"/>
              <w:ind w:left="108"/>
              <w:rPr>
                <w:sz w:val="24"/>
              </w:rPr>
            </w:pPr>
            <w:r>
              <w:rPr>
                <w:sz w:val="24"/>
              </w:rPr>
              <w:t xml:space="preserve">2 280 </w:t>
            </w:r>
            <w:r>
              <w:rPr>
                <w:spacing w:val="-5"/>
                <w:sz w:val="24"/>
              </w:rPr>
              <w:t>000</w:t>
            </w:r>
          </w:p>
          <w:p w14:paraId="0BB03641" w14:textId="77777777" w:rsidR="00A13F87" w:rsidRDefault="00AE16AA">
            <w:pPr>
              <w:pStyle w:val="TableParagraph"/>
              <w:spacing w:line="257" w:lineRule="exact"/>
              <w:ind w:left="108"/>
              <w:rPr>
                <w:sz w:val="24"/>
              </w:rPr>
            </w:pPr>
            <w:r>
              <w:rPr>
                <w:spacing w:val="-5"/>
                <w:sz w:val="24"/>
              </w:rPr>
              <w:t>грн</w:t>
            </w:r>
          </w:p>
        </w:tc>
        <w:tc>
          <w:tcPr>
            <w:tcW w:w="1274" w:type="dxa"/>
          </w:tcPr>
          <w:p w14:paraId="021E03EE" w14:textId="77777777" w:rsidR="00A13F87" w:rsidRDefault="00AE16AA">
            <w:pPr>
              <w:pStyle w:val="TableParagraph"/>
              <w:spacing w:line="275" w:lineRule="exact"/>
              <w:ind w:left="106"/>
              <w:rPr>
                <w:sz w:val="24"/>
              </w:rPr>
            </w:pPr>
            <w:r>
              <w:rPr>
                <w:sz w:val="24"/>
              </w:rPr>
              <w:t xml:space="preserve">963 </w:t>
            </w:r>
            <w:r>
              <w:rPr>
                <w:spacing w:val="-5"/>
                <w:sz w:val="24"/>
              </w:rPr>
              <w:t>500</w:t>
            </w:r>
          </w:p>
          <w:p w14:paraId="54896A4C" w14:textId="77777777" w:rsidR="00A13F87" w:rsidRDefault="00AE16AA">
            <w:pPr>
              <w:pStyle w:val="TableParagraph"/>
              <w:spacing w:line="257" w:lineRule="exact"/>
              <w:ind w:left="106"/>
              <w:rPr>
                <w:sz w:val="24"/>
              </w:rPr>
            </w:pPr>
            <w:r>
              <w:rPr>
                <w:spacing w:val="-5"/>
                <w:sz w:val="24"/>
              </w:rPr>
              <w:t>грн</w:t>
            </w:r>
          </w:p>
        </w:tc>
        <w:tc>
          <w:tcPr>
            <w:tcW w:w="1277" w:type="dxa"/>
          </w:tcPr>
          <w:p w14:paraId="36BFBF3A" w14:textId="77777777" w:rsidR="00A13F87" w:rsidRDefault="00AE16AA">
            <w:pPr>
              <w:pStyle w:val="TableParagraph"/>
              <w:spacing w:line="275" w:lineRule="exact"/>
              <w:ind w:left="108"/>
              <w:rPr>
                <w:sz w:val="24"/>
              </w:rPr>
            </w:pPr>
            <w:r>
              <w:rPr>
                <w:sz w:val="24"/>
              </w:rPr>
              <w:t xml:space="preserve">1 048 </w:t>
            </w:r>
            <w:r>
              <w:rPr>
                <w:spacing w:val="-5"/>
                <w:sz w:val="24"/>
              </w:rPr>
              <w:t>500</w:t>
            </w:r>
          </w:p>
          <w:p w14:paraId="7517E7D6" w14:textId="77777777" w:rsidR="00A13F87" w:rsidRDefault="00AE16AA">
            <w:pPr>
              <w:pStyle w:val="TableParagraph"/>
              <w:spacing w:line="257" w:lineRule="exact"/>
              <w:ind w:left="108"/>
              <w:rPr>
                <w:sz w:val="24"/>
              </w:rPr>
            </w:pPr>
            <w:r>
              <w:rPr>
                <w:spacing w:val="-5"/>
                <w:sz w:val="24"/>
              </w:rPr>
              <w:t>грн</w:t>
            </w:r>
          </w:p>
        </w:tc>
        <w:tc>
          <w:tcPr>
            <w:tcW w:w="1274" w:type="dxa"/>
          </w:tcPr>
          <w:p w14:paraId="3125FFCB" w14:textId="77777777" w:rsidR="00A13F87" w:rsidRDefault="00AE16AA">
            <w:pPr>
              <w:pStyle w:val="TableParagraph"/>
              <w:spacing w:line="275" w:lineRule="exact"/>
              <w:ind w:left="106"/>
              <w:rPr>
                <w:sz w:val="24"/>
              </w:rPr>
            </w:pPr>
            <w:r>
              <w:rPr>
                <w:sz w:val="24"/>
              </w:rPr>
              <w:t xml:space="preserve">920 </w:t>
            </w:r>
            <w:r>
              <w:rPr>
                <w:spacing w:val="-5"/>
                <w:sz w:val="24"/>
              </w:rPr>
              <w:t>500</w:t>
            </w:r>
          </w:p>
          <w:p w14:paraId="19D2DCC0" w14:textId="77777777" w:rsidR="00A13F87" w:rsidRDefault="00AE16AA">
            <w:pPr>
              <w:pStyle w:val="TableParagraph"/>
              <w:spacing w:line="257" w:lineRule="exact"/>
              <w:ind w:left="106"/>
              <w:rPr>
                <w:sz w:val="24"/>
              </w:rPr>
            </w:pPr>
            <w:r>
              <w:rPr>
                <w:spacing w:val="-5"/>
                <w:sz w:val="24"/>
              </w:rPr>
              <w:t>грн</w:t>
            </w:r>
          </w:p>
        </w:tc>
        <w:tc>
          <w:tcPr>
            <w:tcW w:w="1277" w:type="dxa"/>
          </w:tcPr>
          <w:p w14:paraId="496B6899" w14:textId="77777777" w:rsidR="00A13F87" w:rsidRDefault="00AE16AA">
            <w:pPr>
              <w:pStyle w:val="TableParagraph"/>
              <w:spacing w:line="275" w:lineRule="exact"/>
              <w:ind w:left="109"/>
              <w:rPr>
                <w:sz w:val="24"/>
              </w:rPr>
            </w:pPr>
            <w:r>
              <w:rPr>
                <w:sz w:val="24"/>
              </w:rPr>
              <w:t xml:space="preserve">921 </w:t>
            </w:r>
            <w:r>
              <w:rPr>
                <w:spacing w:val="-5"/>
                <w:sz w:val="24"/>
              </w:rPr>
              <w:t>500</w:t>
            </w:r>
          </w:p>
          <w:p w14:paraId="38988DEC" w14:textId="77777777" w:rsidR="00A13F87" w:rsidRDefault="00AE16AA">
            <w:pPr>
              <w:pStyle w:val="TableParagraph"/>
              <w:spacing w:line="257" w:lineRule="exact"/>
              <w:ind w:left="109"/>
              <w:rPr>
                <w:sz w:val="24"/>
              </w:rPr>
            </w:pPr>
            <w:r>
              <w:rPr>
                <w:spacing w:val="-5"/>
                <w:sz w:val="24"/>
              </w:rPr>
              <w:t>грн</w:t>
            </w:r>
          </w:p>
        </w:tc>
        <w:tc>
          <w:tcPr>
            <w:tcW w:w="1416" w:type="dxa"/>
          </w:tcPr>
          <w:p w14:paraId="4F89767E" w14:textId="77777777" w:rsidR="00A13F87" w:rsidRDefault="00AE16AA">
            <w:pPr>
              <w:pStyle w:val="TableParagraph"/>
              <w:spacing w:line="275" w:lineRule="exact"/>
              <w:ind w:left="109"/>
              <w:rPr>
                <w:sz w:val="24"/>
              </w:rPr>
            </w:pPr>
            <w:r>
              <w:rPr>
                <w:sz w:val="24"/>
              </w:rPr>
              <w:t xml:space="preserve">3 854 </w:t>
            </w:r>
            <w:r>
              <w:rPr>
                <w:spacing w:val="-5"/>
                <w:sz w:val="24"/>
              </w:rPr>
              <w:t>000</w:t>
            </w:r>
          </w:p>
          <w:p w14:paraId="67939EDB" w14:textId="77777777" w:rsidR="00A13F87" w:rsidRDefault="00AE16AA">
            <w:pPr>
              <w:pStyle w:val="TableParagraph"/>
              <w:spacing w:line="257" w:lineRule="exact"/>
              <w:ind w:left="109"/>
              <w:rPr>
                <w:sz w:val="24"/>
              </w:rPr>
            </w:pPr>
            <w:r>
              <w:rPr>
                <w:spacing w:val="-5"/>
                <w:sz w:val="24"/>
              </w:rPr>
              <w:t>грн</w:t>
            </w:r>
          </w:p>
        </w:tc>
      </w:tr>
      <w:tr w:rsidR="00A13F87" w14:paraId="6332FCCC" w14:textId="77777777">
        <w:trPr>
          <w:trHeight w:val="551"/>
        </w:trPr>
        <w:tc>
          <w:tcPr>
            <w:tcW w:w="1838" w:type="dxa"/>
          </w:tcPr>
          <w:p w14:paraId="7585067D" w14:textId="77777777" w:rsidR="00A13F87" w:rsidRDefault="00AE16AA">
            <w:pPr>
              <w:pStyle w:val="TableParagraph"/>
              <w:spacing w:line="274" w:lineRule="exact"/>
              <w:ind w:right="756"/>
              <w:rPr>
                <w:sz w:val="24"/>
              </w:rPr>
            </w:pPr>
            <w:r>
              <w:rPr>
                <w:spacing w:val="-2"/>
                <w:sz w:val="24"/>
              </w:rPr>
              <w:t>Валовий прибуток</w:t>
            </w:r>
          </w:p>
        </w:tc>
        <w:tc>
          <w:tcPr>
            <w:tcW w:w="1277" w:type="dxa"/>
          </w:tcPr>
          <w:p w14:paraId="0B56D1DD" w14:textId="77777777" w:rsidR="00A13F87" w:rsidRDefault="00AE16AA">
            <w:pPr>
              <w:pStyle w:val="TableParagraph"/>
              <w:spacing w:before="1" w:line="275" w:lineRule="exact"/>
              <w:ind w:left="108"/>
              <w:rPr>
                <w:sz w:val="24"/>
              </w:rPr>
            </w:pPr>
            <w:r>
              <w:rPr>
                <w:sz w:val="24"/>
              </w:rPr>
              <w:t xml:space="preserve">2 316 </w:t>
            </w:r>
            <w:r>
              <w:rPr>
                <w:spacing w:val="-5"/>
                <w:sz w:val="24"/>
              </w:rPr>
              <w:t>989</w:t>
            </w:r>
          </w:p>
          <w:p w14:paraId="1CBDC6DB" w14:textId="77777777" w:rsidR="00A13F87" w:rsidRDefault="00AE16AA">
            <w:pPr>
              <w:pStyle w:val="TableParagraph"/>
              <w:spacing w:line="255" w:lineRule="exact"/>
              <w:ind w:left="108"/>
              <w:rPr>
                <w:sz w:val="24"/>
              </w:rPr>
            </w:pPr>
            <w:r>
              <w:rPr>
                <w:spacing w:val="-5"/>
                <w:sz w:val="24"/>
              </w:rPr>
              <w:t>грн</w:t>
            </w:r>
          </w:p>
        </w:tc>
        <w:tc>
          <w:tcPr>
            <w:tcW w:w="1274" w:type="dxa"/>
          </w:tcPr>
          <w:p w14:paraId="3782828C" w14:textId="77777777" w:rsidR="00A13F87" w:rsidRDefault="00AE16AA">
            <w:pPr>
              <w:pStyle w:val="TableParagraph"/>
              <w:spacing w:before="1" w:line="275" w:lineRule="exact"/>
              <w:ind w:left="106"/>
              <w:rPr>
                <w:sz w:val="24"/>
              </w:rPr>
            </w:pPr>
            <w:r>
              <w:rPr>
                <w:sz w:val="24"/>
              </w:rPr>
              <w:t xml:space="preserve">998 </w:t>
            </w:r>
            <w:r>
              <w:rPr>
                <w:spacing w:val="-5"/>
                <w:sz w:val="24"/>
              </w:rPr>
              <w:t>874</w:t>
            </w:r>
          </w:p>
          <w:p w14:paraId="24D6F72C" w14:textId="77777777" w:rsidR="00A13F87" w:rsidRDefault="00AE16AA">
            <w:pPr>
              <w:pStyle w:val="TableParagraph"/>
              <w:spacing w:line="255" w:lineRule="exact"/>
              <w:ind w:left="106"/>
              <w:rPr>
                <w:sz w:val="24"/>
              </w:rPr>
            </w:pPr>
            <w:r>
              <w:rPr>
                <w:spacing w:val="-5"/>
                <w:sz w:val="24"/>
              </w:rPr>
              <w:t>грн</w:t>
            </w:r>
          </w:p>
        </w:tc>
        <w:tc>
          <w:tcPr>
            <w:tcW w:w="1277" w:type="dxa"/>
          </w:tcPr>
          <w:p w14:paraId="65D5234E" w14:textId="77777777" w:rsidR="00A13F87" w:rsidRDefault="00AE16AA">
            <w:pPr>
              <w:pStyle w:val="TableParagraph"/>
              <w:spacing w:before="1" w:line="275" w:lineRule="exact"/>
              <w:ind w:left="108"/>
              <w:rPr>
                <w:sz w:val="24"/>
              </w:rPr>
            </w:pPr>
            <w:r>
              <w:rPr>
                <w:sz w:val="24"/>
              </w:rPr>
              <w:t xml:space="preserve">1 541 </w:t>
            </w:r>
            <w:r>
              <w:rPr>
                <w:spacing w:val="-5"/>
                <w:sz w:val="24"/>
              </w:rPr>
              <w:t>050</w:t>
            </w:r>
          </w:p>
          <w:p w14:paraId="3CB85CC0" w14:textId="77777777" w:rsidR="00A13F87" w:rsidRDefault="00AE16AA">
            <w:pPr>
              <w:pStyle w:val="TableParagraph"/>
              <w:spacing w:line="255" w:lineRule="exact"/>
              <w:ind w:left="108"/>
              <w:rPr>
                <w:sz w:val="24"/>
              </w:rPr>
            </w:pPr>
            <w:r>
              <w:rPr>
                <w:spacing w:val="-5"/>
                <w:sz w:val="24"/>
              </w:rPr>
              <w:t>грн</w:t>
            </w:r>
          </w:p>
        </w:tc>
        <w:tc>
          <w:tcPr>
            <w:tcW w:w="1274" w:type="dxa"/>
          </w:tcPr>
          <w:p w14:paraId="07CAFD6E" w14:textId="77777777" w:rsidR="00A13F87" w:rsidRDefault="00AE16AA">
            <w:pPr>
              <w:pStyle w:val="TableParagraph"/>
              <w:spacing w:before="1" w:line="275" w:lineRule="exact"/>
              <w:ind w:left="106"/>
              <w:rPr>
                <w:sz w:val="24"/>
              </w:rPr>
            </w:pPr>
            <w:r>
              <w:rPr>
                <w:sz w:val="24"/>
              </w:rPr>
              <w:t xml:space="preserve">1 756 </w:t>
            </w:r>
            <w:r>
              <w:rPr>
                <w:spacing w:val="-5"/>
                <w:sz w:val="24"/>
              </w:rPr>
              <w:t>344</w:t>
            </w:r>
          </w:p>
          <w:p w14:paraId="116929F9" w14:textId="77777777" w:rsidR="00A13F87" w:rsidRDefault="00AE16AA">
            <w:pPr>
              <w:pStyle w:val="TableParagraph"/>
              <w:spacing w:line="255" w:lineRule="exact"/>
              <w:ind w:left="106"/>
              <w:rPr>
                <w:sz w:val="24"/>
              </w:rPr>
            </w:pPr>
            <w:r>
              <w:rPr>
                <w:spacing w:val="-5"/>
                <w:sz w:val="24"/>
              </w:rPr>
              <w:t>грн</w:t>
            </w:r>
          </w:p>
        </w:tc>
        <w:tc>
          <w:tcPr>
            <w:tcW w:w="1277" w:type="dxa"/>
          </w:tcPr>
          <w:p w14:paraId="0A7BF41A" w14:textId="77777777" w:rsidR="00A13F87" w:rsidRDefault="00AE16AA">
            <w:pPr>
              <w:pStyle w:val="TableParagraph"/>
              <w:spacing w:before="1" w:line="275" w:lineRule="exact"/>
              <w:ind w:left="109"/>
              <w:rPr>
                <w:sz w:val="24"/>
              </w:rPr>
            </w:pPr>
            <w:r>
              <w:rPr>
                <w:sz w:val="24"/>
              </w:rPr>
              <w:t xml:space="preserve">2 113 </w:t>
            </w:r>
            <w:r>
              <w:rPr>
                <w:spacing w:val="-5"/>
                <w:sz w:val="24"/>
              </w:rPr>
              <w:t>122</w:t>
            </w:r>
          </w:p>
          <w:p w14:paraId="5050373A" w14:textId="77777777" w:rsidR="00A13F87" w:rsidRDefault="00AE16AA">
            <w:pPr>
              <w:pStyle w:val="TableParagraph"/>
              <w:spacing w:line="255" w:lineRule="exact"/>
              <w:ind w:left="109"/>
              <w:rPr>
                <w:sz w:val="24"/>
              </w:rPr>
            </w:pPr>
            <w:r>
              <w:rPr>
                <w:spacing w:val="-5"/>
                <w:sz w:val="24"/>
              </w:rPr>
              <w:t>грн</w:t>
            </w:r>
          </w:p>
        </w:tc>
        <w:tc>
          <w:tcPr>
            <w:tcW w:w="1416" w:type="dxa"/>
          </w:tcPr>
          <w:p w14:paraId="3063853C" w14:textId="77777777" w:rsidR="00A13F87" w:rsidRDefault="00AE16AA">
            <w:pPr>
              <w:pStyle w:val="TableParagraph"/>
              <w:spacing w:before="1" w:line="275" w:lineRule="exact"/>
              <w:ind w:left="109"/>
              <w:rPr>
                <w:sz w:val="24"/>
              </w:rPr>
            </w:pPr>
            <w:r>
              <w:rPr>
                <w:sz w:val="24"/>
              </w:rPr>
              <w:t xml:space="preserve">6 409 </w:t>
            </w:r>
            <w:r>
              <w:rPr>
                <w:spacing w:val="-5"/>
                <w:sz w:val="24"/>
              </w:rPr>
              <w:t>390</w:t>
            </w:r>
          </w:p>
          <w:p w14:paraId="74FB2E7A" w14:textId="77777777" w:rsidR="00A13F87" w:rsidRDefault="00AE16AA">
            <w:pPr>
              <w:pStyle w:val="TableParagraph"/>
              <w:spacing w:line="255" w:lineRule="exact"/>
              <w:ind w:left="109"/>
              <w:rPr>
                <w:sz w:val="24"/>
              </w:rPr>
            </w:pPr>
            <w:r>
              <w:rPr>
                <w:spacing w:val="-5"/>
                <w:sz w:val="24"/>
              </w:rPr>
              <w:t>грн</w:t>
            </w:r>
          </w:p>
        </w:tc>
      </w:tr>
      <w:tr w:rsidR="00A13F87" w14:paraId="2D8A62F0" w14:textId="77777777">
        <w:trPr>
          <w:trHeight w:val="830"/>
        </w:trPr>
        <w:tc>
          <w:tcPr>
            <w:tcW w:w="1838" w:type="dxa"/>
          </w:tcPr>
          <w:p w14:paraId="36190F54" w14:textId="77777777" w:rsidR="00A13F87" w:rsidRDefault="00AE16AA">
            <w:pPr>
              <w:pStyle w:val="TableParagraph"/>
              <w:spacing w:before="1"/>
              <w:ind w:right="697"/>
              <w:rPr>
                <w:sz w:val="24"/>
              </w:rPr>
            </w:pPr>
            <w:r>
              <w:rPr>
                <w:sz w:val="24"/>
              </w:rPr>
              <w:t>Податок</w:t>
            </w:r>
            <w:r>
              <w:rPr>
                <w:spacing w:val="-15"/>
                <w:sz w:val="24"/>
              </w:rPr>
              <w:t xml:space="preserve"> </w:t>
            </w:r>
            <w:r>
              <w:rPr>
                <w:sz w:val="24"/>
              </w:rPr>
              <w:t xml:space="preserve">з </w:t>
            </w:r>
            <w:r>
              <w:rPr>
                <w:spacing w:val="-2"/>
                <w:sz w:val="24"/>
              </w:rPr>
              <w:t>прибутку</w:t>
            </w:r>
          </w:p>
          <w:p w14:paraId="7A6DCE99" w14:textId="77777777" w:rsidR="00A13F87" w:rsidRDefault="00AE16AA">
            <w:pPr>
              <w:pStyle w:val="TableParagraph"/>
              <w:spacing w:before="1" w:line="257" w:lineRule="exact"/>
              <w:rPr>
                <w:sz w:val="24"/>
              </w:rPr>
            </w:pPr>
            <w:r>
              <w:rPr>
                <w:spacing w:val="-2"/>
                <w:sz w:val="24"/>
              </w:rPr>
              <w:t>(30%)</w:t>
            </w:r>
          </w:p>
        </w:tc>
        <w:tc>
          <w:tcPr>
            <w:tcW w:w="1277" w:type="dxa"/>
          </w:tcPr>
          <w:p w14:paraId="619BAF8D" w14:textId="77777777" w:rsidR="00A13F87" w:rsidRDefault="00AE16AA">
            <w:pPr>
              <w:pStyle w:val="TableParagraph"/>
              <w:spacing w:before="1"/>
              <w:ind w:left="108"/>
              <w:rPr>
                <w:sz w:val="24"/>
              </w:rPr>
            </w:pPr>
            <w:r>
              <w:rPr>
                <w:sz w:val="24"/>
              </w:rPr>
              <w:t xml:space="preserve">695 </w:t>
            </w:r>
            <w:r>
              <w:rPr>
                <w:spacing w:val="-5"/>
                <w:sz w:val="24"/>
              </w:rPr>
              <w:t>097</w:t>
            </w:r>
          </w:p>
          <w:p w14:paraId="2CAAAAB0" w14:textId="77777777" w:rsidR="00A13F87" w:rsidRDefault="00AE16AA">
            <w:pPr>
              <w:pStyle w:val="TableParagraph"/>
              <w:ind w:left="108"/>
              <w:rPr>
                <w:sz w:val="24"/>
              </w:rPr>
            </w:pPr>
            <w:r>
              <w:rPr>
                <w:spacing w:val="-5"/>
                <w:sz w:val="24"/>
              </w:rPr>
              <w:t>грн</w:t>
            </w:r>
          </w:p>
        </w:tc>
        <w:tc>
          <w:tcPr>
            <w:tcW w:w="1274" w:type="dxa"/>
          </w:tcPr>
          <w:p w14:paraId="2A62DC15" w14:textId="77777777" w:rsidR="00A13F87" w:rsidRDefault="00AE16AA">
            <w:pPr>
              <w:pStyle w:val="TableParagraph"/>
              <w:spacing w:before="1"/>
              <w:ind w:left="106"/>
              <w:rPr>
                <w:sz w:val="24"/>
              </w:rPr>
            </w:pPr>
            <w:r>
              <w:rPr>
                <w:sz w:val="24"/>
              </w:rPr>
              <w:t xml:space="preserve">299 </w:t>
            </w:r>
            <w:r>
              <w:rPr>
                <w:spacing w:val="-5"/>
                <w:sz w:val="24"/>
              </w:rPr>
              <w:t>662</w:t>
            </w:r>
          </w:p>
          <w:p w14:paraId="2DA1E9AC" w14:textId="77777777" w:rsidR="00A13F87" w:rsidRDefault="00AE16AA">
            <w:pPr>
              <w:pStyle w:val="TableParagraph"/>
              <w:ind w:left="106"/>
              <w:rPr>
                <w:sz w:val="24"/>
              </w:rPr>
            </w:pPr>
            <w:r>
              <w:rPr>
                <w:spacing w:val="-5"/>
                <w:sz w:val="24"/>
              </w:rPr>
              <w:t>грн</w:t>
            </w:r>
          </w:p>
        </w:tc>
        <w:tc>
          <w:tcPr>
            <w:tcW w:w="1277" w:type="dxa"/>
          </w:tcPr>
          <w:p w14:paraId="378E2F5F" w14:textId="77777777" w:rsidR="00A13F87" w:rsidRDefault="00AE16AA">
            <w:pPr>
              <w:pStyle w:val="TableParagraph"/>
              <w:spacing w:before="1"/>
              <w:ind w:left="108"/>
              <w:rPr>
                <w:sz w:val="24"/>
              </w:rPr>
            </w:pPr>
            <w:r>
              <w:rPr>
                <w:sz w:val="24"/>
              </w:rPr>
              <w:t xml:space="preserve">462 </w:t>
            </w:r>
            <w:r>
              <w:rPr>
                <w:spacing w:val="-5"/>
                <w:sz w:val="24"/>
              </w:rPr>
              <w:t>315</w:t>
            </w:r>
          </w:p>
          <w:p w14:paraId="64BC18B7" w14:textId="77777777" w:rsidR="00A13F87" w:rsidRDefault="00AE16AA">
            <w:pPr>
              <w:pStyle w:val="TableParagraph"/>
              <w:ind w:left="108"/>
              <w:rPr>
                <w:sz w:val="24"/>
              </w:rPr>
            </w:pPr>
            <w:r>
              <w:rPr>
                <w:spacing w:val="-5"/>
                <w:sz w:val="24"/>
              </w:rPr>
              <w:t>грн</w:t>
            </w:r>
          </w:p>
        </w:tc>
        <w:tc>
          <w:tcPr>
            <w:tcW w:w="1274" w:type="dxa"/>
          </w:tcPr>
          <w:p w14:paraId="1F0D1014" w14:textId="77777777" w:rsidR="00A13F87" w:rsidRDefault="00AE16AA">
            <w:pPr>
              <w:pStyle w:val="TableParagraph"/>
              <w:spacing w:before="1"/>
              <w:ind w:left="106"/>
              <w:rPr>
                <w:sz w:val="24"/>
              </w:rPr>
            </w:pPr>
            <w:r>
              <w:rPr>
                <w:sz w:val="24"/>
              </w:rPr>
              <w:t xml:space="preserve">526 </w:t>
            </w:r>
            <w:r>
              <w:rPr>
                <w:spacing w:val="-5"/>
                <w:sz w:val="24"/>
              </w:rPr>
              <w:t>903</w:t>
            </w:r>
          </w:p>
          <w:p w14:paraId="532EA2CF" w14:textId="77777777" w:rsidR="00A13F87" w:rsidRDefault="00AE16AA">
            <w:pPr>
              <w:pStyle w:val="TableParagraph"/>
              <w:ind w:left="106"/>
              <w:rPr>
                <w:sz w:val="24"/>
              </w:rPr>
            </w:pPr>
            <w:r>
              <w:rPr>
                <w:spacing w:val="-5"/>
                <w:sz w:val="24"/>
              </w:rPr>
              <w:t>грн</w:t>
            </w:r>
          </w:p>
        </w:tc>
        <w:tc>
          <w:tcPr>
            <w:tcW w:w="1277" w:type="dxa"/>
          </w:tcPr>
          <w:p w14:paraId="3F28CD58" w14:textId="77777777" w:rsidR="00A13F87" w:rsidRDefault="00AE16AA">
            <w:pPr>
              <w:pStyle w:val="TableParagraph"/>
              <w:spacing w:before="1"/>
              <w:ind w:left="109"/>
              <w:rPr>
                <w:sz w:val="24"/>
              </w:rPr>
            </w:pPr>
            <w:r>
              <w:rPr>
                <w:sz w:val="24"/>
              </w:rPr>
              <w:t xml:space="preserve">633 </w:t>
            </w:r>
            <w:r>
              <w:rPr>
                <w:spacing w:val="-5"/>
                <w:sz w:val="24"/>
              </w:rPr>
              <w:t>937</w:t>
            </w:r>
          </w:p>
          <w:p w14:paraId="1B5A8343" w14:textId="77777777" w:rsidR="00A13F87" w:rsidRDefault="00AE16AA">
            <w:pPr>
              <w:pStyle w:val="TableParagraph"/>
              <w:ind w:left="109"/>
              <w:rPr>
                <w:sz w:val="24"/>
              </w:rPr>
            </w:pPr>
            <w:r>
              <w:rPr>
                <w:spacing w:val="-5"/>
                <w:sz w:val="24"/>
              </w:rPr>
              <w:t>грн</w:t>
            </w:r>
          </w:p>
        </w:tc>
        <w:tc>
          <w:tcPr>
            <w:tcW w:w="1416" w:type="dxa"/>
          </w:tcPr>
          <w:p w14:paraId="7A6A5018" w14:textId="77777777" w:rsidR="00A13F87" w:rsidRDefault="00AE16AA">
            <w:pPr>
              <w:pStyle w:val="TableParagraph"/>
              <w:spacing w:before="1"/>
              <w:ind w:left="109"/>
              <w:rPr>
                <w:sz w:val="24"/>
              </w:rPr>
            </w:pPr>
            <w:r>
              <w:rPr>
                <w:sz w:val="24"/>
              </w:rPr>
              <w:t xml:space="preserve">1 922 </w:t>
            </w:r>
            <w:r>
              <w:rPr>
                <w:spacing w:val="-5"/>
                <w:sz w:val="24"/>
              </w:rPr>
              <w:t>817</w:t>
            </w:r>
          </w:p>
          <w:p w14:paraId="5B8F8FBE" w14:textId="77777777" w:rsidR="00A13F87" w:rsidRDefault="00AE16AA">
            <w:pPr>
              <w:pStyle w:val="TableParagraph"/>
              <w:ind w:left="109"/>
              <w:rPr>
                <w:sz w:val="24"/>
              </w:rPr>
            </w:pPr>
            <w:r>
              <w:rPr>
                <w:spacing w:val="-5"/>
                <w:sz w:val="24"/>
              </w:rPr>
              <w:t>грн</w:t>
            </w:r>
          </w:p>
        </w:tc>
      </w:tr>
      <w:tr w:rsidR="00A13F87" w14:paraId="5EC29718" w14:textId="77777777">
        <w:trPr>
          <w:trHeight w:val="551"/>
        </w:trPr>
        <w:tc>
          <w:tcPr>
            <w:tcW w:w="1838" w:type="dxa"/>
          </w:tcPr>
          <w:p w14:paraId="31024EC8" w14:textId="77777777" w:rsidR="00A13F87" w:rsidRDefault="00AE16AA">
            <w:pPr>
              <w:pStyle w:val="TableParagraph"/>
              <w:spacing w:line="276" w:lineRule="exact"/>
              <w:ind w:right="756"/>
              <w:rPr>
                <w:sz w:val="24"/>
              </w:rPr>
            </w:pPr>
            <w:r>
              <w:rPr>
                <w:spacing w:val="-2"/>
                <w:sz w:val="24"/>
              </w:rPr>
              <w:t>Чистий прибуток</w:t>
            </w:r>
          </w:p>
        </w:tc>
        <w:tc>
          <w:tcPr>
            <w:tcW w:w="1277" w:type="dxa"/>
          </w:tcPr>
          <w:p w14:paraId="40950DF9" w14:textId="77777777" w:rsidR="00A13F87" w:rsidRDefault="00AE16AA">
            <w:pPr>
              <w:pStyle w:val="TableParagraph"/>
              <w:spacing w:line="275" w:lineRule="exact"/>
              <w:ind w:left="108"/>
              <w:rPr>
                <w:sz w:val="24"/>
              </w:rPr>
            </w:pPr>
            <w:r>
              <w:rPr>
                <w:sz w:val="24"/>
              </w:rPr>
              <w:t xml:space="preserve">1 621 </w:t>
            </w:r>
            <w:r>
              <w:rPr>
                <w:spacing w:val="-5"/>
                <w:sz w:val="24"/>
              </w:rPr>
              <w:t>892</w:t>
            </w:r>
          </w:p>
          <w:p w14:paraId="3145CF97" w14:textId="77777777" w:rsidR="00A13F87" w:rsidRDefault="00AE16AA">
            <w:pPr>
              <w:pStyle w:val="TableParagraph"/>
              <w:spacing w:line="257" w:lineRule="exact"/>
              <w:ind w:left="108"/>
              <w:rPr>
                <w:sz w:val="24"/>
              </w:rPr>
            </w:pPr>
            <w:r>
              <w:rPr>
                <w:spacing w:val="-5"/>
                <w:sz w:val="24"/>
              </w:rPr>
              <w:t>грн</w:t>
            </w:r>
          </w:p>
        </w:tc>
        <w:tc>
          <w:tcPr>
            <w:tcW w:w="1274" w:type="dxa"/>
          </w:tcPr>
          <w:p w14:paraId="5E39AE4B" w14:textId="77777777" w:rsidR="00A13F87" w:rsidRDefault="00AE16AA">
            <w:pPr>
              <w:pStyle w:val="TableParagraph"/>
              <w:spacing w:line="275" w:lineRule="exact"/>
              <w:ind w:left="106"/>
              <w:rPr>
                <w:sz w:val="24"/>
              </w:rPr>
            </w:pPr>
            <w:r>
              <w:rPr>
                <w:sz w:val="24"/>
              </w:rPr>
              <w:t xml:space="preserve">699 </w:t>
            </w:r>
            <w:r>
              <w:rPr>
                <w:spacing w:val="-5"/>
                <w:sz w:val="24"/>
              </w:rPr>
              <w:t>212</w:t>
            </w:r>
          </w:p>
          <w:p w14:paraId="65E0564D" w14:textId="77777777" w:rsidR="00A13F87" w:rsidRDefault="00AE16AA">
            <w:pPr>
              <w:pStyle w:val="TableParagraph"/>
              <w:spacing w:line="257" w:lineRule="exact"/>
              <w:ind w:left="106"/>
              <w:rPr>
                <w:sz w:val="24"/>
              </w:rPr>
            </w:pPr>
            <w:r>
              <w:rPr>
                <w:spacing w:val="-5"/>
                <w:sz w:val="24"/>
              </w:rPr>
              <w:t>грн</w:t>
            </w:r>
          </w:p>
        </w:tc>
        <w:tc>
          <w:tcPr>
            <w:tcW w:w="1277" w:type="dxa"/>
          </w:tcPr>
          <w:p w14:paraId="6A5BA6C1" w14:textId="77777777" w:rsidR="00A13F87" w:rsidRDefault="00AE16AA">
            <w:pPr>
              <w:pStyle w:val="TableParagraph"/>
              <w:spacing w:line="275" w:lineRule="exact"/>
              <w:ind w:left="108"/>
              <w:rPr>
                <w:sz w:val="24"/>
              </w:rPr>
            </w:pPr>
            <w:r>
              <w:rPr>
                <w:sz w:val="24"/>
              </w:rPr>
              <w:t xml:space="preserve">1 078 </w:t>
            </w:r>
            <w:r>
              <w:rPr>
                <w:spacing w:val="-5"/>
                <w:sz w:val="24"/>
              </w:rPr>
              <w:t>735</w:t>
            </w:r>
          </w:p>
          <w:p w14:paraId="591931B3" w14:textId="77777777" w:rsidR="00A13F87" w:rsidRDefault="00AE16AA">
            <w:pPr>
              <w:pStyle w:val="TableParagraph"/>
              <w:spacing w:line="257" w:lineRule="exact"/>
              <w:ind w:left="108"/>
              <w:rPr>
                <w:sz w:val="24"/>
              </w:rPr>
            </w:pPr>
            <w:r>
              <w:rPr>
                <w:spacing w:val="-5"/>
                <w:sz w:val="24"/>
              </w:rPr>
              <w:t>грн</w:t>
            </w:r>
          </w:p>
        </w:tc>
        <w:tc>
          <w:tcPr>
            <w:tcW w:w="1274" w:type="dxa"/>
          </w:tcPr>
          <w:p w14:paraId="369475F9" w14:textId="77777777" w:rsidR="00A13F87" w:rsidRDefault="00AE16AA">
            <w:pPr>
              <w:pStyle w:val="TableParagraph"/>
              <w:spacing w:line="275" w:lineRule="exact"/>
              <w:ind w:left="106"/>
              <w:rPr>
                <w:sz w:val="24"/>
              </w:rPr>
            </w:pPr>
            <w:r>
              <w:rPr>
                <w:sz w:val="24"/>
              </w:rPr>
              <w:t xml:space="preserve">1 229 </w:t>
            </w:r>
            <w:r>
              <w:rPr>
                <w:spacing w:val="-5"/>
                <w:sz w:val="24"/>
              </w:rPr>
              <w:t>441</w:t>
            </w:r>
          </w:p>
          <w:p w14:paraId="787E920B" w14:textId="77777777" w:rsidR="00A13F87" w:rsidRDefault="00AE16AA">
            <w:pPr>
              <w:pStyle w:val="TableParagraph"/>
              <w:spacing w:line="257" w:lineRule="exact"/>
              <w:ind w:left="106"/>
              <w:rPr>
                <w:sz w:val="24"/>
              </w:rPr>
            </w:pPr>
            <w:r>
              <w:rPr>
                <w:spacing w:val="-5"/>
                <w:sz w:val="24"/>
              </w:rPr>
              <w:t>грн</w:t>
            </w:r>
          </w:p>
        </w:tc>
        <w:tc>
          <w:tcPr>
            <w:tcW w:w="1277" w:type="dxa"/>
          </w:tcPr>
          <w:p w14:paraId="2AB59FDE" w14:textId="77777777" w:rsidR="00A13F87" w:rsidRDefault="00AE16AA">
            <w:pPr>
              <w:pStyle w:val="TableParagraph"/>
              <w:spacing w:line="275" w:lineRule="exact"/>
              <w:ind w:left="109"/>
              <w:rPr>
                <w:sz w:val="24"/>
              </w:rPr>
            </w:pPr>
            <w:r>
              <w:rPr>
                <w:sz w:val="24"/>
              </w:rPr>
              <w:t xml:space="preserve">1 479 </w:t>
            </w:r>
            <w:r>
              <w:rPr>
                <w:spacing w:val="-5"/>
                <w:sz w:val="24"/>
              </w:rPr>
              <w:t>185</w:t>
            </w:r>
          </w:p>
          <w:p w14:paraId="14C2C278" w14:textId="77777777" w:rsidR="00A13F87" w:rsidRDefault="00AE16AA">
            <w:pPr>
              <w:pStyle w:val="TableParagraph"/>
              <w:spacing w:line="257" w:lineRule="exact"/>
              <w:ind w:left="109"/>
              <w:rPr>
                <w:sz w:val="24"/>
              </w:rPr>
            </w:pPr>
            <w:r>
              <w:rPr>
                <w:spacing w:val="-5"/>
                <w:sz w:val="24"/>
              </w:rPr>
              <w:t>грн</w:t>
            </w:r>
          </w:p>
        </w:tc>
        <w:tc>
          <w:tcPr>
            <w:tcW w:w="1416" w:type="dxa"/>
          </w:tcPr>
          <w:p w14:paraId="0EAB3FA0" w14:textId="77777777" w:rsidR="00A13F87" w:rsidRDefault="00AE16AA">
            <w:pPr>
              <w:pStyle w:val="TableParagraph"/>
              <w:spacing w:line="275" w:lineRule="exact"/>
              <w:ind w:left="109"/>
              <w:rPr>
                <w:sz w:val="24"/>
              </w:rPr>
            </w:pPr>
            <w:r>
              <w:rPr>
                <w:sz w:val="24"/>
              </w:rPr>
              <w:t xml:space="preserve">4 486 </w:t>
            </w:r>
            <w:r>
              <w:rPr>
                <w:spacing w:val="-5"/>
                <w:sz w:val="24"/>
              </w:rPr>
              <w:t>573</w:t>
            </w:r>
          </w:p>
          <w:p w14:paraId="5AB4A248" w14:textId="77777777" w:rsidR="00A13F87" w:rsidRDefault="00AE16AA">
            <w:pPr>
              <w:pStyle w:val="TableParagraph"/>
              <w:spacing w:line="257" w:lineRule="exact"/>
              <w:ind w:left="109"/>
              <w:rPr>
                <w:sz w:val="24"/>
              </w:rPr>
            </w:pPr>
            <w:r>
              <w:rPr>
                <w:spacing w:val="-5"/>
                <w:sz w:val="24"/>
              </w:rPr>
              <w:t>грн</w:t>
            </w:r>
          </w:p>
        </w:tc>
      </w:tr>
      <w:tr w:rsidR="00A13F87" w14:paraId="30E2E012" w14:textId="77777777">
        <w:trPr>
          <w:trHeight w:val="551"/>
        </w:trPr>
        <w:tc>
          <w:tcPr>
            <w:tcW w:w="1838" w:type="dxa"/>
          </w:tcPr>
          <w:p w14:paraId="6A2B65FB" w14:textId="77777777" w:rsidR="00A13F87" w:rsidRDefault="00AE16AA">
            <w:pPr>
              <w:pStyle w:val="TableParagraph"/>
              <w:spacing w:line="276" w:lineRule="exact"/>
              <w:rPr>
                <w:sz w:val="24"/>
              </w:rPr>
            </w:pPr>
            <w:r>
              <w:rPr>
                <w:spacing w:val="-2"/>
                <w:sz w:val="24"/>
              </w:rPr>
              <w:t>Коефіцієнт дисконтування</w:t>
            </w:r>
          </w:p>
        </w:tc>
        <w:tc>
          <w:tcPr>
            <w:tcW w:w="1277" w:type="dxa"/>
          </w:tcPr>
          <w:p w14:paraId="1DF44E77" w14:textId="77777777" w:rsidR="00A13F87" w:rsidRDefault="00AE16AA">
            <w:pPr>
              <w:pStyle w:val="TableParagraph"/>
              <w:spacing w:line="275" w:lineRule="exact"/>
              <w:ind w:left="108"/>
              <w:rPr>
                <w:sz w:val="24"/>
              </w:rPr>
            </w:pPr>
            <w:r>
              <w:rPr>
                <w:spacing w:val="-10"/>
                <w:sz w:val="24"/>
              </w:rPr>
              <w:t>-</w:t>
            </w:r>
          </w:p>
        </w:tc>
        <w:tc>
          <w:tcPr>
            <w:tcW w:w="1274" w:type="dxa"/>
          </w:tcPr>
          <w:p w14:paraId="4072DD82" w14:textId="77777777" w:rsidR="00A13F87" w:rsidRDefault="00AE16AA">
            <w:pPr>
              <w:pStyle w:val="TableParagraph"/>
              <w:spacing w:line="275" w:lineRule="exact"/>
              <w:ind w:left="106"/>
              <w:rPr>
                <w:sz w:val="24"/>
              </w:rPr>
            </w:pPr>
            <w:r>
              <w:rPr>
                <w:spacing w:val="-10"/>
                <w:sz w:val="24"/>
              </w:rPr>
              <w:t>-</w:t>
            </w:r>
          </w:p>
        </w:tc>
        <w:tc>
          <w:tcPr>
            <w:tcW w:w="1277" w:type="dxa"/>
          </w:tcPr>
          <w:p w14:paraId="11A89980" w14:textId="77777777" w:rsidR="00A13F87" w:rsidRDefault="00AE16AA">
            <w:pPr>
              <w:pStyle w:val="TableParagraph"/>
              <w:spacing w:line="275" w:lineRule="exact"/>
              <w:ind w:left="108"/>
              <w:rPr>
                <w:sz w:val="24"/>
              </w:rPr>
            </w:pPr>
            <w:r>
              <w:rPr>
                <w:spacing w:val="-10"/>
                <w:sz w:val="24"/>
              </w:rPr>
              <w:t>-</w:t>
            </w:r>
          </w:p>
        </w:tc>
        <w:tc>
          <w:tcPr>
            <w:tcW w:w="1274" w:type="dxa"/>
          </w:tcPr>
          <w:p w14:paraId="0C156BBD" w14:textId="77777777" w:rsidR="00A13F87" w:rsidRDefault="00AE16AA">
            <w:pPr>
              <w:pStyle w:val="TableParagraph"/>
              <w:spacing w:line="275" w:lineRule="exact"/>
              <w:ind w:left="106"/>
              <w:rPr>
                <w:sz w:val="24"/>
              </w:rPr>
            </w:pPr>
            <w:r>
              <w:rPr>
                <w:spacing w:val="-10"/>
                <w:sz w:val="24"/>
              </w:rPr>
              <w:t>-</w:t>
            </w:r>
          </w:p>
        </w:tc>
        <w:tc>
          <w:tcPr>
            <w:tcW w:w="1277" w:type="dxa"/>
          </w:tcPr>
          <w:p w14:paraId="2CD2F9E4" w14:textId="77777777" w:rsidR="00A13F87" w:rsidRDefault="00AE16AA">
            <w:pPr>
              <w:pStyle w:val="TableParagraph"/>
              <w:spacing w:line="275" w:lineRule="exact"/>
              <w:ind w:left="109"/>
              <w:rPr>
                <w:sz w:val="24"/>
              </w:rPr>
            </w:pPr>
            <w:r>
              <w:rPr>
                <w:spacing w:val="-10"/>
                <w:sz w:val="24"/>
              </w:rPr>
              <w:t>-</w:t>
            </w:r>
          </w:p>
        </w:tc>
        <w:tc>
          <w:tcPr>
            <w:tcW w:w="1416" w:type="dxa"/>
          </w:tcPr>
          <w:p w14:paraId="34C97D90" w14:textId="77777777" w:rsidR="00A13F87" w:rsidRDefault="00AE16AA">
            <w:pPr>
              <w:pStyle w:val="TableParagraph"/>
              <w:spacing w:line="275" w:lineRule="exact"/>
              <w:ind w:left="109"/>
              <w:rPr>
                <w:sz w:val="24"/>
              </w:rPr>
            </w:pPr>
            <w:r>
              <w:rPr>
                <w:spacing w:val="-2"/>
                <w:sz w:val="24"/>
              </w:rPr>
              <w:t>0,847</w:t>
            </w:r>
          </w:p>
        </w:tc>
      </w:tr>
      <w:tr w:rsidR="00A13F87" w14:paraId="68FB1201" w14:textId="77777777">
        <w:trPr>
          <w:trHeight w:val="1102"/>
        </w:trPr>
        <w:tc>
          <w:tcPr>
            <w:tcW w:w="1838" w:type="dxa"/>
          </w:tcPr>
          <w:p w14:paraId="0ABAD574" w14:textId="77777777" w:rsidR="00A13F87" w:rsidRDefault="00AE16AA">
            <w:pPr>
              <w:pStyle w:val="TableParagraph"/>
              <w:spacing w:line="276" w:lineRule="exact"/>
              <w:ind w:right="166"/>
              <w:rPr>
                <w:sz w:val="24"/>
              </w:rPr>
            </w:pPr>
            <w:r>
              <w:rPr>
                <w:spacing w:val="-2"/>
                <w:sz w:val="24"/>
              </w:rPr>
              <w:t xml:space="preserve">Грошовий </w:t>
            </w:r>
            <w:r>
              <w:rPr>
                <w:sz w:val="24"/>
              </w:rPr>
              <w:t xml:space="preserve">потік з </w:t>
            </w:r>
            <w:r>
              <w:rPr>
                <w:spacing w:val="-2"/>
                <w:sz w:val="24"/>
              </w:rPr>
              <w:t>урахуванням дисконтування</w:t>
            </w:r>
          </w:p>
        </w:tc>
        <w:tc>
          <w:tcPr>
            <w:tcW w:w="1277" w:type="dxa"/>
          </w:tcPr>
          <w:p w14:paraId="3C9B7E7C" w14:textId="77777777" w:rsidR="00A13F87" w:rsidRDefault="00AE16AA">
            <w:pPr>
              <w:pStyle w:val="TableParagraph"/>
              <w:spacing w:line="274" w:lineRule="exact"/>
              <w:ind w:left="108"/>
              <w:rPr>
                <w:sz w:val="24"/>
              </w:rPr>
            </w:pPr>
            <w:r>
              <w:rPr>
                <w:spacing w:val="-10"/>
                <w:sz w:val="24"/>
              </w:rPr>
              <w:t>-</w:t>
            </w:r>
          </w:p>
        </w:tc>
        <w:tc>
          <w:tcPr>
            <w:tcW w:w="1274" w:type="dxa"/>
          </w:tcPr>
          <w:p w14:paraId="34502F7E" w14:textId="77777777" w:rsidR="00A13F87" w:rsidRDefault="00AE16AA">
            <w:pPr>
              <w:pStyle w:val="TableParagraph"/>
              <w:spacing w:line="274" w:lineRule="exact"/>
              <w:ind w:left="106"/>
              <w:rPr>
                <w:sz w:val="24"/>
              </w:rPr>
            </w:pPr>
            <w:r>
              <w:rPr>
                <w:spacing w:val="-10"/>
                <w:sz w:val="24"/>
              </w:rPr>
              <w:t>-</w:t>
            </w:r>
          </w:p>
        </w:tc>
        <w:tc>
          <w:tcPr>
            <w:tcW w:w="1277" w:type="dxa"/>
          </w:tcPr>
          <w:p w14:paraId="033AC374" w14:textId="77777777" w:rsidR="00A13F87" w:rsidRDefault="00AE16AA">
            <w:pPr>
              <w:pStyle w:val="TableParagraph"/>
              <w:spacing w:line="274" w:lineRule="exact"/>
              <w:ind w:left="108"/>
              <w:rPr>
                <w:sz w:val="24"/>
              </w:rPr>
            </w:pPr>
            <w:r>
              <w:rPr>
                <w:spacing w:val="-10"/>
                <w:sz w:val="24"/>
              </w:rPr>
              <w:t>-</w:t>
            </w:r>
          </w:p>
        </w:tc>
        <w:tc>
          <w:tcPr>
            <w:tcW w:w="1274" w:type="dxa"/>
          </w:tcPr>
          <w:p w14:paraId="0068E1FB" w14:textId="77777777" w:rsidR="00A13F87" w:rsidRDefault="00AE16AA">
            <w:pPr>
              <w:pStyle w:val="TableParagraph"/>
              <w:spacing w:line="274" w:lineRule="exact"/>
              <w:ind w:left="106"/>
              <w:rPr>
                <w:sz w:val="24"/>
              </w:rPr>
            </w:pPr>
            <w:r>
              <w:rPr>
                <w:spacing w:val="-10"/>
                <w:sz w:val="24"/>
              </w:rPr>
              <w:t>-</w:t>
            </w:r>
          </w:p>
        </w:tc>
        <w:tc>
          <w:tcPr>
            <w:tcW w:w="1277" w:type="dxa"/>
          </w:tcPr>
          <w:p w14:paraId="52B20D70" w14:textId="77777777" w:rsidR="00A13F87" w:rsidRDefault="00AE16AA">
            <w:pPr>
              <w:pStyle w:val="TableParagraph"/>
              <w:spacing w:line="274" w:lineRule="exact"/>
              <w:ind w:left="109"/>
              <w:rPr>
                <w:sz w:val="24"/>
              </w:rPr>
            </w:pPr>
            <w:r>
              <w:rPr>
                <w:spacing w:val="-10"/>
                <w:sz w:val="24"/>
              </w:rPr>
              <w:t>-</w:t>
            </w:r>
          </w:p>
        </w:tc>
        <w:tc>
          <w:tcPr>
            <w:tcW w:w="1416" w:type="dxa"/>
          </w:tcPr>
          <w:p w14:paraId="13BA5574" w14:textId="77777777" w:rsidR="00A13F87" w:rsidRDefault="00AE16AA">
            <w:pPr>
              <w:pStyle w:val="TableParagraph"/>
              <w:spacing w:line="274" w:lineRule="exact"/>
              <w:ind w:left="109"/>
              <w:rPr>
                <w:sz w:val="24"/>
              </w:rPr>
            </w:pPr>
            <w:r>
              <w:rPr>
                <w:sz w:val="24"/>
              </w:rPr>
              <w:t xml:space="preserve">3 798 </w:t>
            </w:r>
            <w:r>
              <w:rPr>
                <w:spacing w:val="-5"/>
                <w:sz w:val="24"/>
              </w:rPr>
              <w:t>002</w:t>
            </w:r>
          </w:p>
          <w:p w14:paraId="6E6D0F91" w14:textId="77777777" w:rsidR="00A13F87" w:rsidRDefault="00AE16AA">
            <w:pPr>
              <w:pStyle w:val="TableParagraph"/>
              <w:ind w:left="109"/>
              <w:rPr>
                <w:sz w:val="24"/>
              </w:rPr>
            </w:pPr>
            <w:r>
              <w:rPr>
                <w:spacing w:val="-5"/>
                <w:sz w:val="24"/>
              </w:rPr>
              <w:t>грн</w:t>
            </w:r>
          </w:p>
        </w:tc>
      </w:tr>
      <w:tr w:rsidR="00A13F87" w14:paraId="49D09822" w14:textId="77777777">
        <w:trPr>
          <w:trHeight w:val="550"/>
        </w:trPr>
        <w:tc>
          <w:tcPr>
            <w:tcW w:w="1838" w:type="dxa"/>
          </w:tcPr>
          <w:p w14:paraId="02EE9299" w14:textId="77777777" w:rsidR="00A13F87" w:rsidRDefault="00AE16AA">
            <w:pPr>
              <w:pStyle w:val="TableParagraph"/>
              <w:spacing w:line="274" w:lineRule="exact"/>
              <w:rPr>
                <w:sz w:val="24"/>
              </w:rPr>
            </w:pPr>
            <w:r>
              <w:rPr>
                <w:spacing w:val="-2"/>
                <w:sz w:val="24"/>
              </w:rPr>
              <w:t>Інвестиції</w:t>
            </w:r>
          </w:p>
        </w:tc>
        <w:tc>
          <w:tcPr>
            <w:tcW w:w="1277" w:type="dxa"/>
          </w:tcPr>
          <w:p w14:paraId="157AB015" w14:textId="77777777" w:rsidR="00A13F87" w:rsidRDefault="00AE16AA">
            <w:pPr>
              <w:pStyle w:val="TableParagraph"/>
              <w:spacing w:line="274" w:lineRule="exact"/>
              <w:ind w:left="108"/>
              <w:rPr>
                <w:sz w:val="24"/>
              </w:rPr>
            </w:pPr>
            <w:r>
              <w:rPr>
                <w:spacing w:val="-10"/>
                <w:sz w:val="24"/>
              </w:rPr>
              <w:t>-</w:t>
            </w:r>
          </w:p>
        </w:tc>
        <w:tc>
          <w:tcPr>
            <w:tcW w:w="1274" w:type="dxa"/>
          </w:tcPr>
          <w:p w14:paraId="1EC1C776" w14:textId="77777777" w:rsidR="00A13F87" w:rsidRDefault="00AE16AA">
            <w:pPr>
              <w:pStyle w:val="TableParagraph"/>
              <w:spacing w:line="274" w:lineRule="exact"/>
              <w:ind w:left="106"/>
              <w:rPr>
                <w:sz w:val="24"/>
              </w:rPr>
            </w:pPr>
            <w:r>
              <w:rPr>
                <w:sz w:val="24"/>
              </w:rPr>
              <w:t xml:space="preserve">963 </w:t>
            </w:r>
            <w:r>
              <w:rPr>
                <w:spacing w:val="-5"/>
                <w:sz w:val="24"/>
              </w:rPr>
              <w:t>500</w:t>
            </w:r>
          </w:p>
          <w:p w14:paraId="0B0DBC55" w14:textId="77777777" w:rsidR="00A13F87" w:rsidRDefault="00AE16AA">
            <w:pPr>
              <w:pStyle w:val="TableParagraph"/>
              <w:spacing w:line="257" w:lineRule="exact"/>
              <w:ind w:left="106"/>
              <w:rPr>
                <w:sz w:val="24"/>
              </w:rPr>
            </w:pPr>
            <w:r>
              <w:rPr>
                <w:spacing w:val="-5"/>
                <w:sz w:val="24"/>
              </w:rPr>
              <w:t>грн</w:t>
            </w:r>
          </w:p>
        </w:tc>
        <w:tc>
          <w:tcPr>
            <w:tcW w:w="1277" w:type="dxa"/>
          </w:tcPr>
          <w:p w14:paraId="28FEC0C7" w14:textId="77777777" w:rsidR="00A13F87" w:rsidRDefault="00AE16AA">
            <w:pPr>
              <w:pStyle w:val="TableParagraph"/>
              <w:spacing w:line="274" w:lineRule="exact"/>
              <w:ind w:left="108"/>
              <w:rPr>
                <w:sz w:val="24"/>
              </w:rPr>
            </w:pPr>
            <w:r>
              <w:rPr>
                <w:sz w:val="24"/>
              </w:rPr>
              <w:t xml:space="preserve">1 048 </w:t>
            </w:r>
            <w:r>
              <w:rPr>
                <w:spacing w:val="-5"/>
                <w:sz w:val="24"/>
              </w:rPr>
              <w:t>500</w:t>
            </w:r>
          </w:p>
          <w:p w14:paraId="50365919" w14:textId="77777777" w:rsidR="00A13F87" w:rsidRDefault="00AE16AA">
            <w:pPr>
              <w:pStyle w:val="TableParagraph"/>
              <w:spacing w:line="257" w:lineRule="exact"/>
              <w:ind w:left="108"/>
              <w:rPr>
                <w:sz w:val="24"/>
              </w:rPr>
            </w:pPr>
            <w:r>
              <w:rPr>
                <w:spacing w:val="-5"/>
                <w:sz w:val="24"/>
              </w:rPr>
              <w:t>грн</w:t>
            </w:r>
          </w:p>
        </w:tc>
        <w:tc>
          <w:tcPr>
            <w:tcW w:w="1274" w:type="dxa"/>
          </w:tcPr>
          <w:p w14:paraId="500506DF" w14:textId="77777777" w:rsidR="00A13F87" w:rsidRDefault="00AE16AA">
            <w:pPr>
              <w:pStyle w:val="TableParagraph"/>
              <w:spacing w:line="274" w:lineRule="exact"/>
              <w:ind w:left="106"/>
              <w:rPr>
                <w:sz w:val="24"/>
              </w:rPr>
            </w:pPr>
            <w:r>
              <w:rPr>
                <w:sz w:val="24"/>
              </w:rPr>
              <w:t xml:space="preserve">920 </w:t>
            </w:r>
            <w:r>
              <w:rPr>
                <w:spacing w:val="-5"/>
                <w:sz w:val="24"/>
              </w:rPr>
              <w:t>500</w:t>
            </w:r>
          </w:p>
          <w:p w14:paraId="6BE57D57" w14:textId="77777777" w:rsidR="00A13F87" w:rsidRDefault="00AE16AA">
            <w:pPr>
              <w:pStyle w:val="TableParagraph"/>
              <w:spacing w:line="257" w:lineRule="exact"/>
              <w:ind w:left="106"/>
              <w:rPr>
                <w:sz w:val="24"/>
              </w:rPr>
            </w:pPr>
            <w:r>
              <w:rPr>
                <w:spacing w:val="-5"/>
                <w:sz w:val="24"/>
              </w:rPr>
              <w:t>грн</w:t>
            </w:r>
          </w:p>
        </w:tc>
        <w:tc>
          <w:tcPr>
            <w:tcW w:w="1277" w:type="dxa"/>
          </w:tcPr>
          <w:p w14:paraId="5E0654C3" w14:textId="77777777" w:rsidR="00A13F87" w:rsidRDefault="00AE16AA">
            <w:pPr>
              <w:pStyle w:val="TableParagraph"/>
              <w:spacing w:line="274" w:lineRule="exact"/>
              <w:ind w:left="109"/>
              <w:rPr>
                <w:sz w:val="24"/>
              </w:rPr>
            </w:pPr>
            <w:r>
              <w:rPr>
                <w:sz w:val="24"/>
              </w:rPr>
              <w:t xml:space="preserve">921 </w:t>
            </w:r>
            <w:r>
              <w:rPr>
                <w:spacing w:val="-5"/>
                <w:sz w:val="24"/>
              </w:rPr>
              <w:t>500</w:t>
            </w:r>
          </w:p>
          <w:p w14:paraId="33EE94E2" w14:textId="77777777" w:rsidR="00A13F87" w:rsidRDefault="00AE16AA">
            <w:pPr>
              <w:pStyle w:val="TableParagraph"/>
              <w:spacing w:line="257" w:lineRule="exact"/>
              <w:ind w:left="109"/>
              <w:rPr>
                <w:sz w:val="24"/>
              </w:rPr>
            </w:pPr>
            <w:r>
              <w:rPr>
                <w:spacing w:val="-5"/>
                <w:sz w:val="24"/>
              </w:rPr>
              <w:t>грн</w:t>
            </w:r>
          </w:p>
        </w:tc>
        <w:tc>
          <w:tcPr>
            <w:tcW w:w="1416" w:type="dxa"/>
          </w:tcPr>
          <w:p w14:paraId="62D265FC" w14:textId="77777777" w:rsidR="00A13F87" w:rsidRDefault="00AE16AA">
            <w:pPr>
              <w:pStyle w:val="TableParagraph"/>
              <w:spacing w:line="274" w:lineRule="exact"/>
              <w:ind w:left="109"/>
              <w:rPr>
                <w:sz w:val="24"/>
              </w:rPr>
            </w:pPr>
            <w:r>
              <w:rPr>
                <w:sz w:val="24"/>
              </w:rPr>
              <w:t xml:space="preserve">3 854 </w:t>
            </w:r>
            <w:r>
              <w:rPr>
                <w:spacing w:val="-5"/>
                <w:sz w:val="24"/>
              </w:rPr>
              <w:t>000</w:t>
            </w:r>
          </w:p>
          <w:p w14:paraId="3C9F641E" w14:textId="77777777" w:rsidR="00A13F87" w:rsidRDefault="00AE16AA">
            <w:pPr>
              <w:pStyle w:val="TableParagraph"/>
              <w:spacing w:line="257" w:lineRule="exact"/>
              <w:ind w:left="109"/>
              <w:rPr>
                <w:sz w:val="24"/>
              </w:rPr>
            </w:pPr>
            <w:r>
              <w:rPr>
                <w:spacing w:val="-5"/>
                <w:sz w:val="24"/>
              </w:rPr>
              <w:t>грн</w:t>
            </w:r>
          </w:p>
        </w:tc>
      </w:tr>
      <w:tr w:rsidR="00A13F87" w14:paraId="785F385E" w14:textId="77777777">
        <w:trPr>
          <w:trHeight w:val="830"/>
        </w:trPr>
        <w:tc>
          <w:tcPr>
            <w:tcW w:w="1838" w:type="dxa"/>
          </w:tcPr>
          <w:p w14:paraId="626923E5" w14:textId="77777777" w:rsidR="00A13F87" w:rsidRDefault="00AE16AA">
            <w:pPr>
              <w:pStyle w:val="TableParagraph"/>
              <w:spacing w:line="276" w:lineRule="exact"/>
              <w:rPr>
                <w:sz w:val="24"/>
              </w:rPr>
            </w:pPr>
            <w:r>
              <w:rPr>
                <w:sz w:val="24"/>
              </w:rPr>
              <w:t xml:space="preserve">Інвестиції з </w:t>
            </w:r>
            <w:r>
              <w:rPr>
                <w:spacing w:val="-2"/>
                <w:sz w:val="24"/>
              </w:rPr>
              <w:t>урахуванням дисконтування</w:t>
            </w:r>
          </w:p>
        </w:tc>
        <w:tc>
          <w:tcPr>
            <w:tcW w:w="1277" w:type="dxa"/>
          </w:tcPr>
          <w:p w14:paraId="7692F655" w14:textId="77777777" w:rsidR="00A13F87" w:rsidRDefault="00AE16AA">
            <w:pPr>
              <w:pStyle w:val="TableParagraph"/>
              <w:spacing w:line="275" w:lineRule="exact"/>
              <w:ind w:left="108"/>
              <w:rPr>
                <w:sz w:val="24"/>
              </w:rPr>
            </w:pPr>
            <w:r>
              <w:rPr>
                <w:spacing w:val="-10"/>
                <w:sz w:val="24"/>
              </w:rPr>
              <w:t>-</w:t>
            </w:r>
          </w:p>
        </w:tc>
        <w:tc>
          <w:tcPr>
            <w:tcW w:w="1274" w:type="dxa"/>
          </w:tcPr>
          <w:p w14:paraId="7F011B87" w14:textId="77777777" w:rsidR="00A13F87" w:rsidRDefault="00AE16AA">
            <w:pPr>
              <w:pStyle w:val="TableParagraph"/>
              <w:spacing w:line="275" w:lineRule="exact"/>
              <w:ind w:left="106"/>
              <w:rPr>
                <w:sz w:val="24"/>
              </w:rPr>
            </w:pPr>
            <w:r>
              <w:rPr>
                <w:spacing w:val="-10"/>
                <w:sz w:val="24"/>
              </w:rPr>
              <w:t>-</w:t>
            </w:r>
          </w:p>
        </w:tc>
        <w:tc>
          <w:tcPr>
            <w:tcW w:w="1277" w:type="dxa"/>
          </w:tcPr>
          <w:p w14:paraId="688A0599" w14:textId="77777777" w:rsidR="00A13F87" w:rsidRDefault="00AE16AA">
            <w:pPr>
              <w:pStyle w:val="TableParagraph"/>
              <w:spacing w:line="275" w:lineRule="exact"/>
              <w:ind w:left="108"/>
              <w:rPr>
                <w:sz w:val="24"/>
              </w:rPr>
            </w:pPr>
            <w:r>
              <w:rPr>
                <w:spacing w:val="-10"/>
                <w:sz w:val="24"/>
              </w:rPr>
              <w:t>-</w:t>
            </w:r>
          </w:p>
        </w:tc>
        <w:tc>
          <w:tcPr>
            <w:tcW w:w="1274" w:type="dxa"/>
          </w:tcPr>
          <w:p w14:paraId="1205ACA8" w14:textId="77777777" w:rsidR="00A13F87" w:rsidRDefault="00AE16AA">
            <w:pPr>
              <w:pStyle w:val="TableParagraph"/>
              <w:spacing w:line="275" w:lineRule="exact"/>
              <w:ind w:left="106"/>
              <w:rPr>
                <w:sz w:val="24"/>
              </w:rPr>
            </w:pPr>
            <w:r>
              <w:rPr>
                <w:spacing w:val="-10"/>
                <w:sz w:val="24"/>
              </w:rPr>
              <w:t>-</w:t>
            </w:r>
          </w:p>
        </w:tc>
        <w:tc>
          <w:tcPr>
            <w:tcW w:w="1277" w:type="dxa"/>
          </w:tcPr>
          <w:p w14:paraId="7EBD55FC" w14:textId="77777777" w:rsidR="00A13F87" w:rsidRDefault="00AE16AA">
            <w:pPr>
              <w:pStyle w:val="TableParagraph"/>
              <w:spacing w:line="275" w:lineRule="exact"/>
              <w:ind w:left="109"/>
              <w:rPr>
                <w:sz w:val="24"/>
              </w:rPr>
            </w:pPr>
            <w:r>
              <w:rPr>
                <w:spacing w:val="-10"/>
                <w:sz w:val="24"/>
              </w:rPr>
              <w:t>-</w:t>
            </w:r>
          </w:p>
        </w:tc>
        <w:tc>
          <w:tcPr>
            <w:tcW w:w="1416" w:type="dxa"/>
          </w:tcPr>
          <w:p w14:paraId="4098A426" w14:textId="77777777" w:rsidR="00A13F87" w:rsidRDefault="00AE16AA">
            <w:pPr>
              <w:pStyle w:val="TableParagraph"/>
              <w:spacing w:line="275" w:lineRule="exact"/>
              <w:ind w:left="109"/>
              <w:rPr>
                <w:sz w:val="24"/>
              </w:rPr>
            </w:pPr>
            <w:r>
              <w:rPr>
                <w:sz w:val="24"/>
              </w:rPr>
              <w:t xml:space="preserve">3 262 </w:t>
            </w:r>
            <w:r>
              <w:rPr>
                <w:spacing w:val="-5"/>
                <w:sz w:val="24"/>
              </w:rPr>
              <w:t>738</w:t>
            </w:r>
          </w:p>
          <w:p w14:paraId="3ADE2C88" w14:textId="77777777" w:rsidR="00A13F87" w:rsidRDefault="00AE16AA">
            <w:pPr>
              <w:pStyle w:val="TableParagraph"/>
              <w:ind w:left="109"/>
              <w:rPr>
                <w:sz w:val="24"/>
              </w:rPr>
            </w:pPr>
            <w:r>
              <w:rPr>
                <w:spacing w:val="-5"/>
                <w:sz w:val="24"/>
              </w:rPr>
              <w:t>грн</w:t>
            </w:r>
          </w:p>
        </w:tc>
      </w:tr>
    </w:tbl>
    <w:p w14:paraId="78025B9E" w14:textId="77777777" w:rsidR="00A13F87" w:rsidRDefault="00AE16AA">
      <w:pPr>
        <w:spacing w:before="4"/>
        <w:ind w:left="721"/>
        <w:jc w:val="both"/>
        <w:rPr>
          <w:i/>
          <w:sz w:val="24"/>
        </w:rPr>
      </w:pPr>
      <w:r>
        <w:rPr>
          <w:i/>
          <w:sz w:val="24"/>
        </w:rPr>
        <w:t>Джерело:</w:t>
      </w:r>
      <w:r>
        <w:rPr>
          <w:i/>
          <w:spacing w:val="-3"/>
          <w:sz w:val="24"/>
        </w:rPr>
        <w:t xml:space="preserve"> </w:t>
      </w:r>
      <w:r>
        <w:rPr>
          <w:i/>
          <w:sz w:val="24"/>
        </w:rPr>
        <w:t>розроблено</w:t>
      </w:r>
      <w:r>
        <w:rPr>
          <w:i/>
          <w:spacing w:val="-2"/>
          <w:sz w:val="24"/>
        </w:rPr>
        <w:t xml:space="preserve"> автором</w:t>
      </w:r>
    </w:p>
    <w:p w14:paraId="0D81A4C7" w14:textId="77777777" w:rsidR="00A13F87" w:rsidRDefault="00A13F87">
      <w:pPr>
        <w:jc w:val="both"/>
        <w:rPr>
          <w:i/>
          <w:sz w:val="24"/>
        </w:rPr>
        <w:sectPr w:rsidR="00A13F87">
          <w:pgSz w:w="11910" w:h="16840"/>
          <w:pgMar w:top="1040" w:right="425" w:bottom="280" w:left="1417" w:header="576" w:footer="0" w:gutter="0"/>
          <w:cols w:space="720"/>
        </w:sectPr>
      </w:pPr>
    </w:p>
    <w:p w14:paraId="419B1AD1" w14:textId="77777777" w:rsidR="00A13F87" w:rsidRDefault="00AE16AA">
      <w:pPr>
        <w:pStyle w:val="a3"/>
        <w:spacing w:before="79" w:line="360" w:lineRule="auto"/>
        <w:ind w:left="1" w:right="136" w:firstLine="719"/>
      </w:pPr>
      <w:r>
        <w:lastRenderedPageBreak/>
        <w:t>У плановому періоді прогнозується розподіл надходжень на квартали відповідно до динаміки зростання бізнесової активності протягом року. Частка надходжень у першому кварталі становить 19,12%, у другому — 25,22%, у третьому — 26,08%, а в четвертому — 29,58%</w:t>
      </w:r>
      <w:r>
        <w:t xml:space="preserve"> від загального річного доходу. Бачимо, що відсоток зростає та річний прогноз надходжень становить 10 263 390 </w:t>
      </w:r>
      <w:r>
        <w:rPr>
          <w:spacing w:val="-4"/>
        </w:rPr>
        <w:t>грн.</w:t>
      </w:r>
    </w:p>
    <w:p w14:paraId="7660AA6D" w14:textId="77777777" w:rsidR="00A13F87" w:rsidRDefault="00AE16AA">
      <w:pPr>
        <w:pStyle w:val="a3"/>
        <w:spacing w:before="1" w:line="360" w:lineRule="auto"/>
        <w:ind w:left="1" w:right="136" w:firstLine="719"/>
      </w:pPr>
      <w:r>
        <w:t>Зростання</w:t>
      </w:r>
      <w:r>
        <w:rPr>
          <w:spacing w:val="-18"/>
        </w:rPr>
        <w:t xml:space="preserve"> </w:t>
      </w:r>
      <w:r>
        <w:t>надходжень</w:t>
      </w:r>
      <w:r>
        <w:rPr>
          <w:spacing w:val="-17"/>
        </w:rPr>
        <w:t xml:space="preserve"> </w:t>
      </w:r>
      <w:r>
        <w:t>супроводжується</w:t>
      </w:r>
      <w:r>
        <w:rPr>
          <w:spacing w:val="-18"/>
        </w:rPr>
        <w:t xml:space="preserve"> </w:t>
      </w:r>
      <w:r>
        <w:t>збільшенням</w:t>
      </w:r>
      <w:r>
        <w:rPr>
          <w:spacing w:val="-17"/>
        </w:rPr>
        <w:t xml:space="preserve"> </w:t>
      </w:r>
      <w:r>
        <w:t>витрат</w:t>
      </w:r>
      <w:r>
        <w:rPr>
          <w:spacing w:val="-18"/>
        </w:rPr>
        <w:t xml:space="preserve"> </w:t>
      </w:r>
      <w:r>
        <w:t>на</w:t>
      </w:r>
      <w:r>
        <w:rPr>
          <w:spacing w:val="-17"/>
        </w:rPr>
        <w:t xml:space="preserve"> </w:t>
      </w:r>
      <w:r>
        <w:t>маркетинг</w:t>
      </w:r>
      <w:r>
        <w:rPr>
          <w:spacing w:val="-18"/>
        </w:rPr>
        <w:t xml:space="preserve"> </w:t>
      </w:r>
      <w:r>
        <w:t>та операційну діяльність: з 2 280 000 грн у базовому періоді до 3 854 00</w:t>
      </w:r>
      <w:r>
        <w:t>0 грн у плановому, це, насамперед, зумовлено масштабуванням рекламних кампаній та зростанням операційних витрат. Валовий прибуток також демонструє значне зростання, досягаючи 6 409 390 грн у 2025 році.</w:t>
      </w:r>
    </w:p>
    <w:p w14:paraId="75770404" w14:textId="77777777" w:rsidR="00A13F87" w:rsidRDefault="00AE16AA">
      <w:pPr>
        <w:pStyle w:val="a3"/>
        <w:spacing w:before="1" w:line="360" w:lineRule="auto"/>
        <w:ind w:left="1" w:right="144" w:firstLine="719"/>
      </w:pPr>
      <w:r>
        <w:t>Податкове навантаження розраховується за ставкою 30% в</w:t>
      </w:r>
      <w:r>
        <w:t>ід валового прибутку, він становить 1 922 817 грн. В результаті чистий прибуток у плановому періоді прогнозується на рівні 4 486 573 грн.</w:t>
      </w:r>
    </w:p>
    <w:p w14:paraId="71E2075C" w14:textId="77777777" w:rsidR="00A13F87" w:rsidRDefault="00AE16AA">
      <w:pPr>
        <w:pStyle w:val="a3"/>
        <w:spacing w:before="1" w:line="360" w:lineRule="auto"/>
        <w:ind w:left="1" w:right="136" w:firstLine="719"/>
      </w:pPr>
      <w:r>
        <w:t>Для</w:t>
      </w:r>
      <w:r>
        <w:rPr>
          <w:spacing w:val="-18"/>
        </w:rPr>
        <w:t xml:space="preserve"> </w:t>
      </w:r>
      <w:r>
        <w:t>оцінки</w:t>
      </w:r>
      <w:r>
        <w:rPr>
          <w:spacing w:val="-17"/>
        </w:rPr>
        <w:t xml:space="preserve"> </w:t>
      </w:r>
      <w:r>
        <w:t>реальної</w:t>
      </w:r>
      <w:r>
        <w:rPr>
          <w:spacing w:val="-18"/>
        </w:rPr>
        <w:t xml:space="preserve"> </w:t>
      </w:r>
      <w:r>
        <w:t>вартості</w:t>
      </w:r>
      <w:r>
        <w:rPr>
          <w:spacing w:val="-17"/>
        </w:rPr>
        <w:t xml:space="preserve"> </w:t>
      </w:r>
      <w:r>
        <w:t>майбутніх</w:t>
      </w:r>
      <w:r>
        <w:rPr>
          <w:spacing w:val="-18"/>
        </w:rPr>
        <w:t xml:space="preserve"> </w:t>
      </w:r>
      <w:r>
        <w:t>доходів</w:t>
      </w:r>
      <w:r>
        <w:rPr>
          <w:spacing w:val="-17"/>
        </w:rPr>
        <w:t xml:space="preserve"> </w:t>
      </w:r>
      <w:r>
        <w:t>використовується</w:t>
      </w:r>
      <w:r>
        <w:rPr>
          <w:spacing w:val="-18"/>
        </w:rPr>
        <w:t xml:space="preserve"> </w:t>
      </w:r>
      <w:r>
        <w:t>коефіцієнт дисконтування зі ставкою 18%, а термін реал</w:t>
      </w:r>
      <w:r>
        <w:t xml:space="preserve">ізації </w:t>
      </w:r>
      <w:proofErr w:type="spellStart"/>
      <w:r>
        <w:t>проєкту</w:t>
      </w:r>
      <w:proofErr w:type="spellEnd"/>
      <w:r>
        <w:t xml:space="preserve"> </w:t>
      </w:r>
      <w:proofErr w:type="spellStart"/>
      <w:r>
        <w:t>розрахован</w:t>
      </w:r>
      <w:proofErr w:type="spellEnd"/>
      <w:r>
        <w:t xml:space="preserve"> на 5 років. Завдяки цьому коефіцієнту ми зможемо визначити грошовий потік із дисконтуванням на рівні 3 798 002 грн.</w:t>
      </w:r>
    </w:p>
    <w:p w14:paraId="074142A5" w14:textId="77777777" w:rsidR="00A13F87" w:rsidRDefault="00AE16AA">
      <w:pPr>
        <w:pStyle w:val="a3"/>
        <w:spacing w:line="360" w:lineRule="auto"/>
        <w:ind w:left="1" w:right="136" w:firstLine="719"/>
      </w:pPr>
      <w:r>
        <w:t>Інвестиційні витрати також зростають у плановому періоді з базового рівня 2 280 000 грн до 3 854 000 грн, можемо п</w:t>
      </w:r>
      <w:r>
        <w:t>ов'язати це з розширенням бізнесу. Урахування зменшення вартості грошей у часі дає нам можливість оцінити інвестиції з урахуванням дисконтування на рівні 3 262 738 грн.</w:t>
      </w:r>
    </w:p>
    <w:p w14:paraId="6DA66EE8" w14:textId="77777777" w:rsidR="00A13F87" w:rsidRDefault="00AE16AA">
      <w:pPr>
        <w:pStyle w:val="a3"/>
        <w:spacing w:before="1"/>
        <w:ind w:left="721"/>
        <w:jc w:val="left"/>
      </w:pPr>
      <w:r>
        <w:t>Тепер</w:t>
      </w:r>
      <w:r>
        <w:rPr>
          <w:spacing w:val="-10"/>
        </w:rPr>
        <w:t xml:space="preserve"> </w:t>
      </w:r>
      <w:r>
        <w:t>потрібно</w:t>
      </w:r>
      <w:r>
        <w:rPr>
          <w:spacing w:val="-6"/>
        </w:rPr>
        <w:t xml:space="preserve"> </w:t>
      </w:r>
      <w:r>
        <w:t>прорахувати</w:t>
      </w:r>
      <w:r>
        <w:rPr>
          <w:spacing w:val="-7"/>
        </w:rPr>
        <w:t xml:space="preserve"> </w:t>
      </w:r>
      <w:r>
        <w:t>наступні</w:t>
      </w:r>
      <w:r>
        <w:rPr>
          <w:spacing w:val="-6"/>
        </w:rPr>
        <w:t xml:space="preserve"> </w:t>
      </w:r>
      <w:r>
        <w:rPr>
          <w:spacing w:val="-2"/>
        </w:rPr>
        <w:t>показники:</w:t>
      </w:r>
    </w:p>
    <w:p w14:paraId="24F9B89D" w14:textId="77777777" w:rsidR="00A13F87" w:rsidRDefault="00AE16AA">
      <w:pPr>
        <w:pStyle w:val="a5"/>
        <w:numPr>
          <w:ilvl w:val="0"/>
          <w:numId w:val="10"/>
        </w:numPr>
        <w:tabs>
          <w:tab w:val="left" w:pos="883"/>
        </w:tabs>
        <w:spacing w:before="160"/>
        <w:ind w:left="883" w:hanging="162"/>
        <w:jc w:val="left"/>
        <w:rPr>
          <w:sz w:val="28"/>
        </w:rPr>
      </w:pPr>
      <w:r>
        <w:rPr>
          <w:sz w:val="28"/>
        </w:rPr>
        <w:t>беззбитковий</w:t>
      </w:r>
      <w:r>
        <w:rPr>
          <w:spacing w:val="-8"/>
          <w:sz w:val="28"/>
        </w:rPr>
        <w:t xml:space="preserve"> </w:t>
      </w:r>
      <w:r>
        <w:rPr>
          <w:sz w:val="28"/>
        </w:rPr>
        <w:t>обсяг</w:t>
      </w:r>
      <w:r>
        <w:rPr>
          <w:spacing w:val="-8"/>
          <w:sz w:val="28"/>
        </w:rPr>
        <w:t xml:space="preserve"> </w:t>
      </w:r>
      <w:r>
        <w:rPr>
          <w:spacing w:val="-2"/>
          <w:sz w:val="28"/>
        </w:rPr>
        <w:t>продажу;</w:t>
      </w:r>
    </w:p>
    <w:p w14:paraId="1B2C1C1B" w14:textId="77777777" w:rsidR="00A13F87" w:rsidRDefault="00AE16AA">
      <w:pPr>
        <w:pStyle w:val="a5"/>
        <w:numPr>
          <w:ilvl w:val="0"/>
          <w:numId w:val="10"/>
        </w:numPr>
        <w:tabs>
          <w:tab w:val="left" w:pos="883"/>
        </w:tabs>
        <w:spacing w:before="160"/>
        <w:ind w:left="883" w:hanging="162"/>
        <w:jc w:val="left"/>
        <w:rPr>
          <w:sz w:val="28"/>
        </w:rPr>
      </w:pPr>
      <w:r>
        <w:rPr>
          <w:sz w:val="28"/>
        </w:rPr>
        <w:t>чиста</w:t>
      </w:r>
      <w:r>
        <w:rPr>
          <w:spacing w:val="-5"/>
          <w:sz w:val="28"/>
        </w:rPr>
        <w:t xml:space="preserve"> </w:t>
      </w:r>
      <w:r>
        <w:rPr>
          <w:sz w:val="28"/>
        </w:rPr>
        <w:t>тепері</w:t>
      </w:r>
      <w:r>
        <w:rPr>
          <w:sz w:val="28"/>
        </w:rPr>
        <w:t>шня</w:t>
      </w:r>
      <w:r>
        <w:rPr>
          <w:spacing w:val="-5"/>
          <w:sz w:val="28"/>
        </w:rPr>
        <w:t xml:space="preserve"> </w:t>
      </w:r>
      <w:r>
        <w:rPr>
          <w:sz w:val="28"/>
        </w:rPr>
        <w:t>вартість</w:t>
      </w:r>
      <w:r>
        <w:rPr>
          <w:spacing w:val="-5"/>
          <w:sz w:val="28"/>
        </w:rPr>
        <w:t xml:space="preserve"> </w:t>
      </w:r>
      <w:r>
        <w:rPr>
          <w:spacing w:val="-2"/>
          <w:sz w:val="28"/>
        </w:rPr>
        <w:t>(NVP);</w:t>
      </w:r>
    </w:p>
    <w:p w14:paraId="063EECB6" w14:textId="77777777" w:rsidR="00A13F87" w:rsidRDefault="00AE16AA">
      <w:pPr>
        <w:pStyle w:val="a5"/>
        <w:numPr>
          <w:ilvl w:val="0"/>
          <w:numId w:val="10"/>
        </w:numPr>
        <w:tabs>
          <w:tab w:val="left" w:pos="883"/>
        </w:tabs>
        <w:spacing w:before="161"/>
        <w:ind w:left="883" w:hanging="162"/>
        <w:jc w:val="left"/>
        <w:rPr>
          <w:sz w:val="28"/>
        </w:rPr>
      </w:pPr>
      <w:r>
        <w:rPr>
          <w:sz w:val="28"/>
        </w:rPr>
        <w:t>індекс</w:t>
      </w:r>
      <w:r>
        <w:rPr>
          <w:spacing w:val="-10"/>
          <w:sz w:val="28"/>
        </w:rPr>
        <w:t xml:space="preserve"> </w:t>
      </w:r>
      <w:r>
        <w:rPr>
          <w:sz w:val="28"/>
        </w:rPr>
        <w:t>прибутковості</w:t>
      </w:r>
      <w:r>
        <w:rPr>
          <w:spacing w:val="-6"/>
          <w:sz w:val="28"/>
        </w:rPr>
        <w:t xml:space="preserve"> </w:t>
      </w:r>
      <w:r>
        <w:rPr>
          <w:spacing w:val="-2"/>
          <w:sz w:val="28"/>
        </w:rPr>
        <w:t>(РІ);</w:t>
      </w:r>
    </w:p>
    <w:p w14:paraId="370BBEBC" w14:textId="77777777" w:rsidR="00A13F87" w:rsidRDefault="00AE16AA">
      <w:pPr>
        <w:pStyle w:val="a5"/>
        <w:numPr>
          <w:ilvl w:val="0"/>
          <w:numId w:val="10"/>
        </w:numPr>
        <w:tabs>
          <w:tab w:val="left" w:pos="883"/>
        </w:tabs>
        <w:spacing w:before="163"/>
        <w:ind w:left="883" w:hanging="162"/>
        <w:jc w:val="left"/>
        <w:rPr>
          <w:sz w:val="28"/>
        </w:rPr>
      </w:pPr>
      <w:r>
        <w:rPr>
          <w:sz w:val="28"/>
        </w:rPr>
        <w:t>рентабельність</w:t>
      </w:r>
      <w:r>
        <w:rPr>
          <w:spacing w:val="-17"/>
          <w:sz w:val="28"/>
        </w:rPr>
        <w:t xml:space="preserve"> </w:t>
      </w:r>
      <w:r>
        <w:rPr>
          <w:spacing w:val="-2"/>
          <w:sz w:val="28"/>
        </w:rPr>
        <w:t>проекту;</w:t>
      </w:r>
    </w:p>
    <w:p w14:paraId="58A10A1D" w14:textId="77777777" w:rsidR="00A13F87" w:rsidRDefault="00AE16AA">
      <w:pPr>
        <w:pStyle w:val="a5"/>
        <w:numPr>
          <w:ilvl w:val="0"/>
          <w:numId w:val="10"/>
        </w:numPr>
        <w:tabs>
          <w:tab w:val="left" w:pos="883"/>
        </w:tabs>
        <w:spacing w:before="160"/>
        <w:ind w:left="883" w:hanging="162"/>
        <w:jc w:val="left"/>
        <w:rPr>
          <w:sz w:val="28"/>
        </w:rPr>
      </w:pPr>
      <w:r>
        <w:rPr>
          <w:sz w:val="28"/>
        </w:rPr>
        <w:t>період</w:t>
      </w:r>
      <w:r>
        <w:rPr>
          <w:spacing w:val="-7"/>
          <w:sz w:val="28"/>
        </w:rPr>
        <w:t xml:space="preserve"> </w:t>
      </w:r>
      <w:r>
        <w:rPr>
          <w:sz w:val="28"/>
        </w:rPr>
        <w:t>окупності</w:t>
      </w:r>
      <w:r>
        <w:rPr>
          <w:spacing w:val="-5"/>
          <w:sz w:val="28"/>
        </w:rPr>
        <w:t xml:space="preserve"> </w:t>
      </w:r>
      <w:r>
        <w:rPr>
          <w:spacing w:val="-2"/>
          <w:sz w:val="28"/>
        </w:rPr>
        <w:t>(РВР).</w:t>
      </w:r>
    </w:p>
    <w:p w14:paraId="350DCFE1" w14:textId="77777777" w:rsidR="00A13F87" w:rsidRDefault="00AE16AA">
      <w:pPr>
        <w:pStyle w:val="a5"/>
        <w:numPr>
          <w:ilvl w:val="0"/>
          <w:numId w:val="9"/>
        </w:numPr>
        <w:tabs>
          <w:tab w:val="left" w:pos="1001"/>
        </w:tabs>
        <w:spacing w:before="161"/>
        <w:ind w:left="1001" w:hanging="280"/>
        <w:rPr>
          <w:sz w:val="28"/>
        </w:rPr>
      </w:pPr>
      <w:r>
        <w:rPr>
          <w:sz w:val="28"/>
        </w:rPr>
        <w:t>Беззбитковий</w:t>
      </w:r>
      <w:r>
        <w:rPr>
          <w:spacing w:val="-10"/>
          <w:sz w:val="28"/>
        </w:rPr>
        <w:t xml:space="preserve"> </w:t>
      </w:r>
      <w:r>
        <w:rPr>
          <w:sz w:val="28"/>
        </w:rPr>
        <w:t>обсяг</w:t>
      </w:r>
      <w:r>
        <w:rPr>
          <w:spacing w:val="-7"/>
          <w:sz w:val="28"/>
        </w:rPr>
        <w:t xml:space="preserve"> </w:t>
      </w:r>
      <w:r>
        <w:rPr>
          <w:sz w:val="28"/>
        </w:rPr>
        <w:t>продажу</w:t>
      </w:r>
      <w:r>
        <w:rPr>
          <w:spacing w:val="-7"/>
          <w:sz w:val="28"/>
        </w:rPr>
        <w:t xml:space="preserve"> </w:t>
      </w:r>
      <w:r>
        <w:rPr>
          <w:sz w:val="28"/>
        </w:rPr>
        <w:t>(</w:t>
      </w:r>
      <w:proofErr w:type="spellStart"/>
      <w:r>
        <w:rPr>
          <w:sz w:val="28"/>
        </w:rPr>
        <w:t>Break-even</w:t>
      </w:r>
      <w:proofErr w:type="spellEnd"/>
      <w:r>
        <w:rPr>
          <w:spacing w:val="-6"/>
          <w:sz w:val="28"/>
        </w:rPr>
        <w:t xml:space="preserve"> </w:t>
      </w:r>
      <w:proofErr w:type="spellStart"/>
      <w:r>
        <w:rPr>
          <w:spacing w:val="-2"/>
          <w:sz w:val="28"/>
        </w:rPr>
        <w:t>sales</w:t>
      </w:r>
      <w:proofErr w:type="spellEnd"/>
      <w:r>
        <w:rPr>
          <w:spacing w:val="-2"/>
          <w:sz w:val="28"/>
        </w:rPr>
        <w:t>).</w:t>
      </w:r>
    </w:p>
    <w:p w14:paraId="6DECC04E" w14:textId="77777777" w:rsidR="00A13F87" w:rsidRDefault="00A13F87">
      <w:pPr>
        <w:pStyle w:val="a5"/>
        <w:jc w:val="left"/>
        <w:rPr>
          <w:sz w:val="28"/>
        </w:rPr>
        <w:sectPr w:rsidR="00A13F87">
          <w:pgSz w:w="11910" w:h="16840"/>
          <w:pgMar w:top="1040" w:right="425" w:bottom="280" w:left="1417" w:header="576" w:footer="0" w:gutter="0"/>
          <w:cols w:space="720"/>
        </w:sectPr>
      </w:pPr>
    </w:p>
    <w:p w14:paraId="2E9A5ACF" w14:textId="77777777" w:rsidR="00A13F87" w:rsidRDefault="00AE16AA">
      <w:pPr>
        <w:pStyle w:val="a3"/>
        <w:spacing w:before="79" w:line="360" w:lineRule="auto"/>
        <w:ind w:left="1" w:right="134" w:firstLine="719"/>
      </w:pPr>
      <w:r>
        <w:lastRenderedPageBreak/>
        <w:t>Беззбитковий</w:t>
      </w:r>
      <w:r>
        <w:rPr>
          <w:spacing w:val="-11"/>
        </w:rPr>
        <w:t xml:space="preserve"> </w:t>
      </w:r>
      <w:r>
        <w:t>обсяг</w:t>
      </w:r>
      <w:r>
        <w:rPr>
          <w:spacing w:val="-11"/>
        </w:rPr>
        <w:t xml:space="preserve"> </w:t>
      </w:r>
      <w:r>
        <w:t>продажу</w:t>
      </w:r>
      <w:r>
        <w:rPr>
          <w:spacing w:val="-8"/>
        </w:rPr>
        <w:t xml:space="preserve"> </w:t>
      </w:r>
      <w:r>
        <w:t>показує</w:t>
      </w:r>
      <w:r>
        <w:rPr>
          <w:spacing w:val="-8"/>
        </w:rPr>
        <w:t xml:space="preserve"> </w:t>
      </w:r>
      <w:r>
        <w:t>мінімальну</w:t>
      </w:r>
      <w:r>
        <w:rPr>
          <w:spacing w:val="-10"/>
        </w:rPr>
        <w:t xml:space="preserve"> </w:t>
      </w:r>
      <w:r>
        <w:t>кількість</w:t>
      </w:r>
      <w:r>
        <w:rPr>
          <w:spacing w:val="-10"/>
        </w:rPr>
        <w:t xml:space="preserve"> </w:t>
      </w:r>
      <w:proofErr w:type="spellStart"/>
      <w:r>
        <w:t>лідів</w:t>
      </w:r>
      <w:proofErr w:type="spellEnd"/>
      <w:r>
        <w:t>,</w:t>
      </w:r>
      <w:r>
        <w:rPr>
          <w:spacing w:val="-10"/>
        </w:rPr>
        <w:t xml:space="preserve"> </w:t>
      </w:r>
      <w:r>
        <w:t>які</w:t>
      </w:r>
      <w:r>
        <w:rPr>
          <w:spacing w:val="-8"/>
        </w:rPr>
        <w:t xml:space="preserve"> </w:t>
      </w:r>
      <w:r>
        <w:t xml:space="preserve">потрібно залучити або оплатити, щоб покрити всі витрати компанії. Даний показник дуже важливий щоб визначити скільки клієнтів компанія повинна отримати, аби не зазнати збитків. Знання беззбиткового обсягу дає змогу керівництву приймати стратегічні рішення </w:t>
      </w:r>
      <w:r>
        <w:t>щодо цінової політики, маркетингових витрат і обсягів продажу, які є цілком необхідними для досягнення фінансової стабільності. Для розрахунку беззбиткового обсягу продажу використовуємо наступні дані:</w:t>
      </w:r>
    </w:p>
    <w:p w14:paraId="729A9562" w14:textId="77777777" w:rsidR="00A13F87" w:rsidRDefault="00AE16AA">
      <w:pPr>
        <w:pStyle w:val="a5"/>
        <w:numPr>
          <w:ilvl w:val="0"/>
          <w:numId w:val="8"/>
        </w:numPr>
        <w:tabs>
          <w:tab w:val="left" w:pos="721"/>
        </w:tabs>
        <w:spacing w:before="1" w:line="360" w:lineRule="auto"/>
        <w:ind w:right="142"/>
        <w:rPr>
          <w:sz w:val="28"/>
        </w:rPr>
      </w:pPr>
      <w:r>
        <w:rPr>
          <w:sz w:val="28"/>
        </w:rPr>
        <w:t>постійні витрати</w:t>
      </w:r>
      <w:r>
        <w:rPr>
          <w:spacing w:val="-1"/>
          <w:sz w:val="28"/>
        </w:rPr>
        <w:t xml:space="preserve"> </w:t>
      </w:r>
      <w:r>
        <w:rPr>
          <w:sz w:val="28"/>
        </w:rPr>
        <w:t xml:space="preserve">становлять 1,140,000 грн, що складає </w:t>
      </w:r>
      <w:r>
        <w:rPr>
          <w:sz w:val="28"/>
        </w:rPr>
        <w:t>50% від загальних витрат на маркетинг та операційну діяльність (2,280,000 грн);</w:t>
      </w:r>
    </w:p>
    <w:p w14:paraId="2F61B6CE" w14:textId="77777777" w:rsidR="00A13F87" w:rsidRDefault="00AE16AA">
      <w:pPr>
        <w:pStyle w:val="a5"/>
        <w:numPr>
          <w:ilvl w:val="0"/>
          <w:numId w:val="8"/>
        </w:numPr>
        <w:tabs>
          <w:tab w:val="left" w:pos="720"/>
        </w:tabs>
        <w:spacing w:before="2"/>
        <w:ind w:left="720" w:hanging="359"/>
        <w:rPr>
          <w:sz w:val="28"/>
        </w:rPr>
      </w:pPr>
      <w:r>
        <w:rPr>
          <w:sz w:val="28"/>
        </w:rPr>
        <w:t>ціна</w:t>
      </w:r>
      <w:r>
        <w:rPr>
          <w:spacing w:val="-5"/>
          <w:sz w:val="28"/>
        </w:rPr>
        <w:t xml:space="preserve"> </w:t>
      </w:r>
      <w:r>
        <w:rPr>
          <w:sz w:val="28"/>
        </w:rPr>
        <w:t>за</w:t>
      </w:r>
      <w:r>
        <w:rPr>
          <w:spacing w:val="-5"/>
          <w:sz w:val="28"/>
        </w:rPr>
        <w:t xml:space="preserve"> </w:t>
      </w:r>
      <w:r>
        <w:rPr>
          <w:sz w:val="28"/>
        </w:rPr>
        <w:t>одиницю:</w:t>
      </w:r>
      <w:r>
        <w:rPr>
          <w:spacing w:val="-4"/>
          <w:sz w:val="28"/>
        </w:rPr>
        <w:t xml:space="preserve"> </w:t>
      </w:r>
      <w:r>
        <w:rPr>
          <w:sz w:val="28"/>
        </w:rPr>
        <w:t>середній</w:t>
      </w:r>
      <w:r>
        <w:rPr>
          <w:spacing w:val="-8"/>
          <w:sz w:val="28"/>
        </w:rPr>
        <w:t xml:space="preserve"> </w:t>
      </w:r>
      <w:r>
        <w:rPr>
          <w:sz w:val="28"/>
        </w:rPr>
        <w:t>дохід</w:t>
      </w:r>
      <w:r>
        <w:rPr>
          <w:spacing w:val="-3"/>
          <w:sz w:val="28"/>
        </w:rPr>
        <w:t xml:space="preserve"> </w:t>
      </w:r>
      <w:r>
        <w:rPr>
          <w:sz w:val="28"/>
        </w:rPr>
        <w:t>з</w:t>
      </w:r>
      <w:r>
        <w:rPr>
          <w:spacing w:val="-6"/>
          <w:sz w:val="28"/>
        </w:rPr>
        <w:t xml:space="preserve"> </w:t>
      </w:r>
      <w:r>
        <w:rPr>
          <w:sz w:val="28"/>
        </w:rPr>
        <w:t>одного</w:t>
      </w:r>
      <w:r>
        <w:rPr>
          <w:spacing w:val="-4"/>
          <w:sz w:val="28"/>
        </w:rPr>
        <w:t xml:space="preserve"> </w:t>
      </w:r>
      <w:proofErr w:type="spellStart"/>
      <w:r>
        <w:rPr>
          <w:sz w:val="28"/>
        </w:rPr>
        <w:t>ліда</w:t>
      </w:r>
      <w:proofErr w:type="spellEnd"/>
      <w:r>
        <w:rPr>
          <w:spacing w:val="-5"/>
          <w:sz w:val="28"/>
        </w:rPr>
        <w:t xml:space="preserve"> </w:t>
      </w:r>
      <w:r>
        <w:rPr>
          <w:sz w:val="28"/>
        </w:rPr>
        <w:t>становить</w:t>
      </w:r>
      <w:r>
        <w:rPr>
          <w:spacing w:val="-6"/>
          <w:sz w:val="28"/>
        </w:rPr>
        <w:t xml:space="preserve"> </w:t>
      </w:r>
      <w:r>
        <w:rPr>
          <w:sz w:val="28"/>
        </w:rPr>
        <w:t>7426</w:t>
      </w:r>
      <w:r>
        <w:rPr>
          <w:spacing w:val="-3"/>
          <w:sz w:val="28"/>
        </w:rPr>
        <w:t xml:space="preserve"> </w:t>
      </w:r>
      <w:r>
        <w:rPr>
          <w:spacing w:val="-4"/>
          <w:sz w:val="28"/>
        </w:rPr>
        <w:t>грн;</w:t>
      </w:r>
    </w:p>
    <w:p w14:paraId="52AECD62" w14:textId="77777777" w:rsidR="00A13F87" w:rsidRDefault="00AE16AA">
      <w:pPr>
        <w:pStyle w:val="a5"/>
        <w:numPr>
          <w:ilvl w:val="0"/>
          <w:numId w:val="8"/>
        </w:numPr>
        <w:tabs>
          <w:tab w:val="left" w:pos="721"/>
        </w:tabs>
        <w:spacing w:before="160" w:line="360" w:lineRule="auto"/>
        <w:ind w:right="1094"/>
        <w:jc w:val="left"/>
        <w:rPr>
          <w:sz w:val="28"/>
        </w:rPr>
      </w:pPr>
      <w:r>
        <w:rPr>
          <w:sz w:val="28"/>
        </w:rPr>
        <w:t>змінні</w:t>
      </w:r>
      <w:r>
        <w:rPr>
          <w:spacing w:val="-3"/>
          <w:sz w:val="28"/>
        </w:rPr>
        <w:t xml:space="preserve"> </w:t>
      </w:r>
      <w:r>
        <w:rPr>
          <w:sz w:val="28"/>
        </w:rPr>
        <w:t>витрати</w:t>
      </w:r>
      <w:r>
        <w:rPr>
          <w:spacing w:val="-5"/>
          <w:sz w:val="28"/>
        </w:rPr>
        <w:t xml:space="preserve"> </w:t>
      </w:r>
      <w:r>
        <w:rPr>
          <w:sz w:val="28"/>
        </w:rPr>
        <w:t>на</w:t>
      </w:r>
      <w:r>
        <w:rPr>
          <w:spacing w:val="-4"/>
          <w:sz w:val="28"/>
        </w:rPr>
        <w:t xml:space="preserve"> </w:t>
      </w:r>
      <w:r>
        <w:rPr>
          <w:sz w:val="28"/>
        </w:rPr>
        <w:t>одиницю:</w:t>
      </w:r>
      <w:r>
        <w:rPr>
          <w:spacing w:val="-3"/>
          <w:sz w:val="28"/>
        </w:rPr>
        <w:t xml:space="preserve"> </w:t>
      </w:r>
      <w:r>
        <w:rPr>
          <w:sz w:val="28"/>
        </w:rPr>
        <w:t>3713</w:t>
      </w:r>
      <w:r>
        <w:rPr>
          <w:spacing w:val="-3"/>
          <w:sz w:val="28"/>
        </w:rPr>
        <w:t xml:space="preserve"> </w:t>
      </w:r>
      <w:r>
        <w:rPr>
          <w:sz w:val="28"/>
        </w:rPr>
        <w:t>грн</w:t>
      </w:r>
      <w:r>
        <w:rPr>
          <w:spacing w:val="-4"/>
          <w:sz w:val="28"/>
        </w:rPr>
        <w:t xml:space="preserve"> </w:t>
      </w:r>
      <w:r>
        <w:rPr>
          <w:sz w:val="28"/>
        </w:rPr>
        <w:t>(50%</w:t>
      </w:r>
      <w:r>
        <w:rPr>
          <w:spacing w:val="-3"/>
          <w:sz w:val="28"/>
        </w:rPr>
        <w:t xml:space="preserve"> </w:t>
      </w:r>
      <w:r>
        <w:rPr>
          <w:sz w:val="28"/>
        </w:rPr>
        <w:t>від</w:t>
      </w:r>
      <w:r>
        <w:rPr>
          <w:spacing w:val="-3"/>
          <w:sz w:val="28"/>
        </w:rPr>
        <w:t xml:space="preserve"> </w:t>
      </w:r>
      <w:r>
        <w:rPr>
          <w:sz w:val="28"/>
        </w:rPr>
        <w:t>доходу</w:t>
      </w:r>
      <w:r>
        <w:rPr>
          <w:spacing w:val="-3"/>
          <w:sz w:val="28"/>
        </w:rPr>
        <w:t xml:space="preserve"> </w:t>
      </w:r>
      <w:r>
        <w:rPr>
          <w:sz w:val="28"/>
        </w:rPr>
        <w:t>з</w:t>
      </w:r>
      <w:r>
        <w:rPr>
          <w:spacing w:val="-5"/>
          <w:sz w:val="28"/>
        </w:rPr>
        <w:t xml:space="preserve"> </w:t>
      </w:r>
      <w:r>
        <w:rPr>
          <w:sz w:val="28"/>
        </w:rPr>
        <w:t>одного</w:t>
      </w:r>
      <w:r>
        <w:rPr>
          <w:spacing w:val="-3"/>
          <w:sz w:val="28"/>
        </w:rPr>
        <w:t xml:space="preserve"> </w:t>
      </w:r>
      <w:proofErr w:type="spellStart"/>
      <w:r>
        <w:rPr>
          <w:sz w:val="28"/>
        </w:rPr>
        <w:t>ліда</w:t>
      </w:r>
      <w:proofErr w:type="spellEnd"/>
      <w:r>
        <w:rPr>
          <w:sz w:val="28"/>
        </w:rPr>
        <w:t xml:space="preserve">). Згідно з формулою беззбиткового обсягу продажу: QBEP=1,140,0007426−3713=1,140,0003713≈306 </w:t>
      </w:r>
      <w:proofErr w:type="spellStart"/>
      <w:r>
        <w:rPr>
          <w:sz w:val="28"/>
        </w:rPr>
        <w:t>лідів</w:t>
      </w:r>
      <w:proofErr w:type="spellEnd"/>
      <w:r>
        <w:rPr>
          <w:sz w:val="28"/>
        </w:rPr>
        <w:t xml:space="preserve">. QBEP=7426−37131,140,000=37131,140,000≈306 </w:t>
      </w:r>
      <w:proofErr w:type="spellStart"/>
      <w:r>
        <w:rPr>
          <w:sz w:val="28"/>
        </w:rPr>
        <w:t>лідів</w:t>
      </w:r>
      <w:proofErr w:type="spellEnd"/>
      <w:r>
        <w:rPr>
          <w:sz w:val="28"/>
        </w:rPr>
        <w:t>.</w:t>
      </w:r>
    </w:p>
    <w:p w14:paraId="170A0C8F" w14:textId="77777777" w:rsidR="00A13F87" w:rsidRDefault="00AE16AA">
      <w:pPr>
        <w:pStyle w:val="a3"/>
        <w:spacing w:before="1" w:line="360" w:lineRule="auto"/>
        <w:ind w:left="1" w:right="136" w:firstLine="719"/>
      </w:pPr>
      <w:r>
        <w:t>Отже,</w:t>
      </w:r>
      <w:r>
        <w:rPr>
          <w:spacing w:val="-15"/>
        </w:rPr>
        <w:t xml:space="preserve"> </w:t>
      </w:r>
      <w:r>
        <w:t>для</w:t>
      </w:r>
      <w:r>
        <w:rPr>
          <w:spacing w:val="-13"/>
        </w:rPr>
        <w:t xml:space="preserve"> </w:t>
      </w:r>
      <w:r>
        <w:t>покриття</w:t>
      </w:r>
      <w:r>
        <w:rPr>
          <w:spacing w:val="-13"/>
        </w:rPr>
        <w:t xml:space="preserve"> </w:t>
      </w:r>
      <w:r>
        <w:t>постійних</w:t>
      </w:r>
      <w:r>
        <w:rPr>
          <w:spacing w:val="-12"/>
        </w:rPr>
        <w:t xml:space="preserve"> </w:t>
      </w:r>
      <w:r>
        <w:t>витрат</w:t>
      </w:r>
      <w:r>
        <w:rPr>
          <w:spacing w:val="-13"/>
        </w:rPr>
        <w:t xml:space="preserve"> </w:t>
      </w:r>
      <w:r>
        <w:t>компанії</w:t>
      </w:r>
      <w:r>
        <w:rPr>
          <w:spacing w:val="-12"/>
        </w:rPr>
        <w:t xml:space="preserve"> </w:t>
      </w:r>
      <w:r>
        <w:t>потрібно</w:t>
      </w:r>
      <w:r>
        <w:rPr>
          <w:spacing w:val="-6"/>
        </w:rPr>
        <w:t xml:space="preserve"> </w:t>
      </w:r>
      <w:r>
        <w:t>отримати</w:t>
      </w:r>
      <w:r>
        <w:rPr>
          <w:spacing w:val="-11"/>
        </w:rPr>
        <w:t xml:space="preserve"> </w:t>
      </w:r>
      <w:r>
        <w:t xml:space="preserve">приблизно 306 </w:t>
      </w:r>
      <w:proofErr w:type="spellStart"/>
      <w:r>
        <w:t>лідів</w:t>
      </w:r>
      <w:proofErr w:type="spellEnd"/>
      <w:r>
        <w:t>.</w:t>
      </w:r>
    </w:p>
    <w:p w14:paraId="77908943" w14:textId="77777777" w:rsidR="00A13F87" w:rsidRDefault="00AE16AA">
      <w:pPr>
        <w:pStyle w:val="a5"/>
        <w:numPr>
          <w:ilvl w:val="0"/>
          <w:numId w:val="9"/>
        </w:numPr>
        <w:tabs>
          <w:tab w:val="left" w:pos="1001"/>
        </w:tabs>
        <w:spacing w:line="321" w:lineRule="exact"/>
        <w:ind w:left="1001" w:hanging="280"/>
        <w:jc w:val="both"/>
        <w:rPr>
          <w:sz w:val="28"/>
        </w:rPr>
      </w:pPr>
      <w:r>
        <w:rPr>
          <w:sz w:val="28"/>
        </w:rPr>
        <w:t>Чиста</w:t>
      </w:r>
      <w:r>
        <w:rPr>
          <w:spacing w:val="-6"/>
          <w:sz w:val="28"/>
        </w:rPr>
        <w:t xml:space="preserve"> </w:t>
      </w:r>
      <w:r>
        <w:rPr>
          <w:sz w:val="28"/>
        </w:rPr>
        <w:t>теперішня</w:t>
      </w:r>
      <w:r>
        <w:rPr>
          <w:spacing w:val="-6"/>
          <w:sz w:val="28"/>
        </w:rPr>
        <w:t xml:space="preserve"> </w:t>
      </w:r>
      <w:r>
        <w:rPr>
          <w:sz w:val="28"/>
        </w:rPr>
        <w:t>вар</w:t>
      </w:r>
      <w:r>
        <w:rPr>
          <w:sz w:val="28"/>
        </w:rPr>
        <w:t>тість</w:t>
      </w:r>
      <w:r>
        <w:rPr>
          <w:spacing w:val="-6"/>
          <w:sz w:val="28"/>
        </w:rPr>
        <w:t xml:space="preserve"> </w:t>
      </w:r>
      <w:r>
        <w:rPr>
          <w:spacing w:val="-4"/>
          <w:sz w:val="28"/>
        </w:rPr>
        <w:t>(NPV)</w:t>
      </w:r>
    </w:p>
    <w:p w14:paraId="7EEEBBD5" w14:textId="77777777" w:rsidR="00A13F87" w:rsidRDefault="00AE16AA">
      <w:pPr>
        <w:pStyle w:val="a3"/>
        <w:spacing w:before="160" w:line="360" w:lineRule="auto"/>
        <w:ind w:left="1" w:right="136" w:firstLine="719"/>
      </w:pPr>
      <w:r>
        <w:t>NPV</w:t>
      </w:r>
      <w:r>
        <w:rPr>
          <w:spacing w:val="-14"/>
        </w:rPr>
        <w:t xml:space="preserve"> </w:t>
      </w:r>
      <w:r>
        <w:t>дуже</w:t>
      </w:r>
      <w:r>
        <w:rPr>
          <w:spacing w:val="-15"/>
        </w:rPr>
        <w:t xml:space="preserve"> </w:t>
      </w:r>
      <w:r>
        <w:t>важливий</w:t>
      </w:r>
      <w:r>
        <w:rPr>
          <w:spacing w:val="-16"/>
        </w:rPr>
        <w:t xml:space="preserve"> </w:t>
      </w:r>
      <w:r>
        <w:t>показник</w:t>
      </w:r>
      <w:r>
        <w:rPr>
          <w:spacing w:val="-13"/>
        </w:rPr>
        <w:t xml:space="preserve"> </w:t>
      </w:r>
      <w:r>
        <w:t>оцінки</w:t>
      </w:r>
      <w:r>
        <w:rPr>
          <w:spacing w:val="-14"/>
        </w:rPr>
        <w:t xml:space="preserve"> </w:t>
      </w:r>
      <w:r>
        <w:t>загальної</w:t>
      </w:r>
      <w:r>
        <w:rPr>
          <w:spacing w:val="-14"/>
        </w:rPr>
        <w:t xml:space="preserve"> </w:t>
      </w:r>
      <w:r>
        <w:t>вартості</w:t>
      </w:r>
      <w:r>
        <w:rPr>
          <w:spacing w:val="-13"/>
        </w:rPr>
        <w:t xml:space="preserve"> </w:t>
      </w:r>
      <w:r>
        <w:t>майбутніх</w:t>
      </w:r>
      <w:r>
        <w:rPr>
          <w:spacing w:val="-15"/>
        </w:rPr>
        <w:t xml:space="preserve"> </w:t>
      </w:r>
      <w:r>
        <w:t>грошових потоків, приведений до теперішнього часу, з урахуванням дисконтованої ставки (ставки рентабельності). Якщо NPV є додатним, то можна дійти висновки, що проект приносить більший дохід, ніж витрати, тому є вигідним для інвестування. Зазначений показн</w:t>
      </w:r>
      <w:r>
        <w:t xml:space="preserve">ик призначений щоб оцінити ефективність інвестиційних проектів і може допомогти нам зрозуміти, чи варто продовжувати інвестувати в бізнес або проект. Чиста теперішня вартість проекту розраховується на основі прогнозованого чистого прибутку 6,409,390 грн у </w:t>
      </w:r>
      <w:r>
        <w:t>2025 році. Використовуємо ставку дисконтування 18% і термін проекту 5 років.</w:t>
      </w:r>
    </w:p>
    <w:p w14:paraId="27A8DB2F" w14:textId="77777777" w:rsidR="00A13F87" w:rsidRDefault="00AE16AA">
      <w:pPr>
        <w:pStyle w:val="a3"/>
        <w:spacing w:before="3"/>
        <w:ind w:left="721"/>
      </w:pPr>
      <w:r>
        <w:t>Згідно</w:t>
      </w:r>
      <w:r>
        <w:rPr>
          <w:spacing w:val="-3"/>
        </w:rPr>
        <w:t xml:space="preserve"> </w:t>
      </w:r>
      <w:r>
        <w:t>з</w:t>
      </w:r>
      <w:r>
        <w:rPr>
          <w:spacing w:val="-4"/>
        </w:rPr>
        <w:t xml:space="preserve"> </w:t>
      </w:r>
      <w:r>
        <w:t>формулою</w:t>
      </w:r>
      <w:r>
        <w:rPr>
          <w:spacing w:val="-4"/>
        </w:rPr>
        <w:t xml:space="preserve"> </w:t>
      </w:r>
      <w:r>
        <w:t>для</w:t>
      </w:r>
      <w:r>
        <w:rPr>
          <w:spacing w:val="-3"/>
        </w:rPr>
        <w:t xml:space="preserve"> </w:t>
      </w:r>
      <w:r>
        <w:rPr>
          <w:spacing w:val="-4"/>
        </w:rPr>
        <w:t>NPV:</w:t>
      </w:r>
    </w:p>
    <w:p w14:paraId="13ED56D8" w14:textId="77777777" w:rsidR="00A13F87" w:rsidRDefault="00AE16AA">
      <w:pPr>
        <w:pStyle w:val="a3"/>
        <w:spacing w:before="129"/>
        <w:ind w:left="0"/>
        <w:jc w:val="left"/>
        <w:rPr>
          <w:sz w:val="20"/>
        </w:rPr>
      </w:pPr>
      <w:r>
        <w:rPr>
          <w:noProof/>
          <w:sz w:val="20"/>
        </w:rPr>
        <w:drawing>
          <wp:anchor distT="0" distB="0" distL="0" distR="0" simplePos="0" relativeHeight="487597056" behindDoc="1" locked="0" layoutInCell="1" allowOverlap="1" wp14:anchorId="1DC96BDE" wp14:editId="533BDCF8">
            <wp:simplePos x="0" y="0"/>
            <wp:positionH relativeFrom="page">
              <wp:posOffset>1039438</wp:posOffset>
            </wp:positionH>
            <wp:positionV relativeFrom="paragraph">
              <wp:posOffset>243764</wp:posOffset>
            </wp:positionV>
            <wp:extent cx="6095135" cy="339471"/>
            <wp:effectExtent l="0" t="0" r="0" b="0"/>
            <wp:wrapTopAndBottom/>
            <wp:docPr id="38" name="Image 3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8" name="Image 38"/>
                    <pic:cNvPicPr/>
                  </pic:nvPicPr>
                  <pic:blipFill>
                    <a:blip r:embed="rId41" cstate="print"/>
                    <a:stretch>
                      <a:fillRect/>
                    </a:stretch>
                  </pic:blipFill>
                  <pic:spPr>
                    <a:xfrm>
                      <a:off x="0" y="0"/>
                      <a:ext cx="6095135" cy="339471"/>
                    </a:xfrm>
                    <a:prstGeom prst="rect">
                      <a:avLst/>
                    </a:prstGeom>
                  </pic:spPr>
                </pic:pic>
              </a:graphicData>
            </a:graphic>
          </wp:anchor>
        </w:drawing>
      </w:r>
    </w:p>
    <w:p w14:paraId="13295BDC" w14:textId="77777777" w:rsidR="00A13F87" w:rsidRDefault="00A13F87">
      <w:pPr>
        <w:pStyle w:val="a3"/>
        <w:spacing w:before="10"/>
        <w:ind w:left="0"/>
        <w:jc w:val="left"/>
      </w:pPr>
    </w:p>
    <w:p w14:paraId="34B5D406" w14:textId="77777777" w:rsidR="00A13F87" w:rsidRDefault="00AE16AA">
      <w:pPr>
        <w:pStyle w:val="a3"/>
        <w:ind w:left="721"/>
      </w:pPr>
      <w:r>
        <w:t>Розрахунок</w:t>
      </w:r>
      <w:r>
        <w:rPr>
          <w:spacing w:val="-8"/>
        </w:rPr>
        <w:t xml:space="preserve"> </w:t>
      </w:r>
      <w:r>
        <w:t>кожної</w:t>
      </w:r>
      <w:r>
        <w:rPr>
          <w:spacing w:val="-7"/>
        </w:rPr>
        <w:t xml:space="preserve"> </w:t>
      </w:r>
      <w:r>
        <w:rPr>
          <w:spacing w:val="-2"/>
        </w:rPr>
        <w:t>частини:</w:t>
      </w:r>
    </w:p>
    <w:p w14:paraId="3E93C07F" w14:textId="77777777" w:rsidR="00A13F87" w:rsidRDefault="00A13F87">
      <w:pPr>
        <w:pStyle w:val="a3"/>
        <w:sectPr w:rsidR="00A13F87">
          <w:pgSz w:w="11910" w:h="16840"/>
          <w:pgMar w:top="1040" w:right="425" w:bottom="280" w:left="1417" w:header="576" w:footer="0" w:gutter="0"/>
          <w:cols w:space="720"/>
        </w:sectPr>
      </w:pPr>
    </w:p>
    <w:p w14:paraId="454CAB91" w14:textId="77777777" w:rsidR="00A13F87" w:rsidRDefault="00A13F87">
      <w:pPr>
        <w:pStyle w:val="a3"/>
        <w:spacing w:before="39"/>
        <w:ind w:left="0"/>
        <w:jc w:val="left"/>
        <w:rPr>
          <w:sz w:val="20"/>
        </w:rPr>
      </w:pPr>
    </w:p>
    <w:p w14:paraId="295EB4F1" w14:textId="77777777" w:rsidR="00A13F87" w:rsidRDefault="00AE16AA">
      <w:pPr>
        <w:pStyle w:val="a3"/>
        <w:spacing w:line="205" w:lineRule="exact"/>
        <w:ind w:left="41"/>
        <w:jc w:val="left"/>
        <w:rPr>
          <w:position w:val="-3"/>
          <w:sz w:val="20"/>
        </w:rPr>
      </w:pPr>
      <w:r>
        <w:rPr>
          <w:noProof/>
          <w:position w:val="-3"/>
          <w:sz w:val="20"/>
        </w:rPr>
        <w:drawing>
          <wp:inline distT="0" distB="0" distL="0" distR="0" wp14:anchorId="3A98EE36" wp14:editId="17F75879">
            <wp:extent cx="6208065" cy="130301"/>
            <wp:effectExtent l="0" t="0" r="0" b="0"/>
            <wp:docPr id="39" name="Image 3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9" name="Image 39"/>
                    <pic:cNvPicPr/>
                  </pic:nvPicPr>
                  <pic:blipFill>
                    <a:blip r:embed="rId42" cstate="print"/>
                    <a:stretch>
                      <a:fillRect/>
                    </a:stretch>
                  </pic:blipFill>
                  <pic:spPr>
                    <a:xfrm>
                      <a:off x="0" y="0"/>
                      <a:ext cx="6208065" cy="130301"/>
                    </a:xfrm>
                    <a:prstGeom prst="rect">
                      <a:avLst/>
                    </a:prstGeom>
                  </pic:spPr>
                </pic:pic>
              </a:graphicData>
            </a:graphic>
          </wp:inline>
        </w:drawing>
      </w:r>
    </w:p>
    <w:p w14:paraId="31503E2B" w14:textId="77777777" w:rsidR="00A13F87" w:rsidRDefault="00AE16AA">
      <w:pPr>
        <w:pStyle w:val="a3"/>
        <w:spacing w:before="296" w:line="360" w:lineRule="auto"/>
        <w:ind w:left="1" w:right="144" w:firstLine="719"/>
      </w:pPr>
      <w:r>
        <w:t>Чиста теперішня вартість проекту становить 17,19 млн грн, що вказує на вигідність інвестицій.</w:t>
      </w:r>
    </w:p>
    <w:p w14:paraId="6E6DCF6F" w14:textId="77777777" w:rsidR="00A13F87" w:rsidRDefault="00AE16AA">
      <w:pPr>
        <w:pStyle w:val="a5"/>
        <w:numPr>
          <w:ilvl w:val="0"/>
          <w:numId w:val="9"/>
        </w:numPr>
        <w:tabs>
          <w:tab w:val="left" w:pos="1001"/>
        </w:tabs>
        <w:spacing w:line="321" w:lineRule="exact"/>
        <w:ind w:left="1001" w:hanging="280"/>
        <w:jc w:val="both"/>
        <w:rPr>
          <w:sz w:val="28"/>
        </w:rPr>
      </w:pPr>
      <w:r>
        <w:rPr>
          <w:sz w:val="28"/>
        </w:rPr>
        <w:t>Індекс</w:t>
      </w:r>
      <w:r>
        <w:rPr>
          <w:spacing w:val="-9"/>
          <w:sz w:val="28"/>
        </w:rPr>
        <w:t xml:space="preserve"> </w:t>
      </w:r>
      <w:r>
        <w:rPr>
          <w:sz w:val="28"/>
        </w:rPr>
        <w:t>прибутковості</w:t>
      </w:r>
      <w:r>
        <w:rPr>
          <w:spacing w:val="-6"/>
          <w:sz w:val="28"/>
        </w:rPr>
        <w:t xml:space="preserve"> </w:t>
      </w:r>
      <w:r>
        <w:rPr>
          <w:spacing w:val="-4"/>
          <w:sz w:val="28"/>
        </w:rPr>
        <w:t>(PI)</w:t>
      </w:r>
    </w:p>
    <w:p w14:paraId="05BBD109" w14:textId="77777777" w:rsidR="00A13F87" w:rsidRDefault="00AE16AA">
      <w:pPr>
        <w:pStyle w:val="a3"/>
        <w:spacing w:before="160" w:line="360" w:lineRule="auto"/>
        <w:ind w:left="1" w:right="135" w:firstLine="719"/>
      </w:pPr>
      <w:r>
        <w:t>Індекс прибутковості (PI) показує, скільки прибутку компанія отримає на кожну гривню вкладену в проект. Якщо PI більше 1, проект є вигід</w:t>
      </w:r>
      <w:r>
        <w:t>ним, тому що він генерує прибуток який перевищує витрати. Даний показник допомагає відділу маркетингу</w:t>
      </w:r>
      <w:r>
        <w:rPr>
          <w:spacing w:val="-16"/>
        </w:rPr>
        <w:t xml:space="preserve"> </w:t>
      </w:r>
      <w:r>
        <w:t>та</w:t>
      </w:r>
      <w:r>
        <w:rPr>
          <w:spacing w:val="-17"/>
        </w:rPr>
        <w:t xml:space="preserve"> </w:t>
      </w:r>
      <w:r>
        <w:t>керівництву</w:t>
      </w:r>
      <w:r>
        <w:rPr>
          <w:spacing w:val="-13"/>
        </w:rPr>
        <w:t xml:space="preserve"> </w:t>
      </w:r>
      <w:r>
        <w:t>порівнювати</w:t>
      </w:r>
      <w:r>
        <w:rPr>
          <w:spacing w:val="-18"/>
        </w:rPr>
        <w:t xml:space="preserve"> </w:t>
      </w:r>
      <w:r>
        <w:t>різні</w:t>
      </w:r>
      <w:r>
        <w:rPr>
          <w:spacing w:val="-15"/>
        </w:rPr>
        <w:t xml:space="preserve"> </w:t>
      </w:r>
      <w:r>
        <w:t>інвестиційні</w:t>
      </w:r>
      <w:r>
        <w:rPr>
          <w:spacing w:val="-16"/>
        </w:rPr>
        <w:t xml:space="preserve"> </w:t>
      </w:r>
      <w:r>
        <w:t>можливості</w:t>
      </w:r>
      <w:r>
        <w:rPr>
          <w:spacing w:val="-16"/>
        </w:rPr>
        <w:t xml:space="preserve"> </w:t>
      </w:r>
      <w:r>
        <w:t>та</w:t>
      </w:r>
      <w:r>
        <w:rPr>
          <w:spacing w:val="-17"/>
        </w:rPr>
        <w:t xml:space="preserve"> </w:t>
      </w:r>
      <w:r>
        <w:t>приймати рішення щодо того, чи варто вкладати кошти в певний проект. Індекс прибутковості (PI)</w:t>
      </w:r>
      <w:r>
        <w:t xml:space="preserve"> визначається як відношення дисконтованих грошових потоків до початкових інвестицій:</w:t>
      </w:r>
    </w:p>
    <w:p w14:paraId="114EF58D" w14:textId="77777777" w:rsidR="00A13F87" w:rsidRDefault="00AE16AA">
      <w:pPr>
        <w:pStyle w:val="a3"/>
        <w:spacing w:before="3"/>
        <w:ind w:left="0"/>
        <w:jc w:val="left"/>
        <w:rPr>
          <w:sz w:val="12"/>
        </w:rPr>
      </w:pPr>
      <w:r>
        <w:rPr>
          <w:noProof/>
          <w:sz w:val="12"/>
        </w:rPr>
        <w:drawing>
          <wp:anchor distT="0" distB="0" distL="0" distR="0" simplePos="0" relativeHeight="487597568" behindDoc="1" locked="0" layoutInCell="1" allowOverlap="1" wp14:anchorId="0709DF0B" wp14:editId="20BE6E9B">
            <wp:simplePos x="0" y="0"/>
            <wp:positionH relativeFrom="page">
              <wp:posOffset>3107760</wp:posOffset>
            </wp:positionH>
            <wp:positionV relativeFrom="paragraph">
              <wp:posOffset>105317</wp:posOffset>
            </wp:positionV>
            <wp:extent cx="1875779" cy="385572"/>
            <wp:effectExtent l="0" t="0" r="0" b="0"/>
            <wp:wrapTopAndBottom/>
            <wp:docPr id="40" name="Image 4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0" name="Image 40"/>
                    <pic:cNvPicPr/>
                  </pic:nvPicPr>
                  <pic:blipFill>
                    <a:blip r:embed="rId43" cstate="print"/>
                    <a:stretch>
                      <a:fillRect/>
                    </a:stretch>
                  </pic:blipFill>
                  <pic:spPr>
                    <a:xfrm>
                      <a:off x="0" y="0"/>
                      <a:ext cx="1875779" cy="385572"/>
                    </a:xfrm>
                    <a:prstGeom prst="rect">
                      <a:avLst/>
                    </a:prstGeom>
                  </pic:spPr>
                </pic:pic>
              </a:graphicData>
            </a:graphic>
          </wp:anchor>
        </w:drawing>
      </w:r>
    </w:p>
    <w:p w14:paraId="1D2EED4E" w14:textId="77777777" w:rsidR="00A13F87" w:rsidRDefault="00AE16AA">
      <w:pPr>
        <w:pStyle w:val="a3"/>
        <w:spacing w:before="256" w:line="360" w:lineRule="auto"/>
        <w:ind w:left="1" w:right="137" w:firstLine="719"/>
      </w:pPr>
      <w:r>
        <w:t>Індекс прибутковості 4.46 говорить про те, що на кожну вкладену гривню компанія отримує 4.46 грн доходу, а це, насамперед, свідчить про високу ефективність інвестицій.</w:t>
      </w:r>
    </w:p>
    <w:p w14:paraId="2C527CF7" w14:textId="77777777" w:rsidR="00A13F87" w:rsidRDefault="00AE16AA">
      <w:pPr>
        <w:pStyle w:val="a5"/>
        <w:numPr>
          <w:ilvl w:val="0"/>
          <w:numId w:val="9"/>
        </w:numPr>
        <w:tabs>
          <w:tab w:val="left" w:pos="1001"/>
        </w:tabs>
        <w:spacing w:before="1"/>
        <w:ind w:left="1001" w:hanging="280"/>
        <w:jc w:val="both"/>
        <w:rPr>
          <w:sz w:val="28"/>
        </w:rPr>
      </w:pPr>
      <w:r>
        <w:rPr>
          <w:sz w:val="28"/>
        </w:rPr>
        <w:t>Рентабельність</w:t>
      </w:r>
      <w:r>
        <w:rPr>
          <w:spacing w:val="-11"/>
          <w:sz w:val="28"/>
        </w:rPr>
        <w:t xml:space="preserve"> </w:t>
      </w:r>
      <w:r>
        <w:rPr>
          <w:sz w:val="28"/>
        </w:rPr>
        <w:t>проекту</w:t>
      </w:r>
      <w:r>
        <w:rPr>
          <w:spacing w:val="-9"/>
          <w:sz w:val="28"/>
        </w:rPr>
        <w:t xml:space="preserve"> </w:t>
      </w:r>
      <w:r>
        <w:rPr>
          <w:spacing w:val="-2"/>
          <w:sz w:val="28"/>
        </w:rPr>
        <w:t>(ROI)</w:t>
      </w:r>
    </w:p>
    <w:p w14:paraId="7390C8F9" w14:textId="77777777" w:rsidR="00A13F87" w:rsidRDefault="00AE16AA">
      <w:pPr>
        <w:pStyle w:val="a3"/>
        <w:spacing w:before="161" w:line="360" w:lineRule="auto"/>
        <w:ind w:left="1" w:right="138" w:firstLine="719"/>
      </w:pPr>
      <w:r>
        <w:t>Рентабельність</w:t>
      </w:r>
      <w:r>
        <w:rPr>
          <w:spacing w:val="-18"/>
        </w:rPr>
        <w:t xml:space="preserve"> </w:t>
      </w:r>
      <w:r>
        <w:t>проекту</w:t>
      </w:r>
      <w:r>
        <w:rPr>
          <w:spacing w:val="-17"/>
        </w:rPr>
        <w:t xml:space="preserve"> </w:t>
      </w:r>
      <w:r>
        <w:t>(ROI)</w:t>
      </w:r>
      <w:r>
        <w:rPr>
          <w:spacing w:val="-18"/>
        </w:rPr>
        <w:t xml:space="preserve"> </w:t>
      </w:r>
      <w:r>
        <w:t>дуже</w:t>
      </w:r>
      <w:r>
        <w:rPr>
          <w:spacing w:val="-17"/>
        </w:rPr>
        <w:t xml:space="preserve"> </w:t>
      </w:r>
      <w:r>
        <w:t>популярний</w:t>
      </w:r>
      <w:r>
        <w:rPr>
          <w:spacing w:val="-18"/>
        </w:rPr>
        <w:t xml:space="preserve"> </w:t>
      </w:r>
      <w:r>
        <w:t>показник,</w:t>
      </w:r>
      <w:r>
        <w:rPr>
          <w:spacing w:val="-17"/>
        </w:rPr>
        <w:t xml:space="preserve"> </w:t>
      </w:r>
      <w:r>
        <w:t>який</w:t>
      </w:r>
      <w:r>
        <w:rPr>
          <w:spacing w:val="-18"/>
        </w:rPr>
        <w:t xml:space="preserve"> </w:t>
      </w:r>
      <w:r>
        <w:t xml:space="preserve">використовує кожний власник та маркетолог, він виміряє ефективність інвестицій у відсотках. Даний показник </w:t>
      </w:r>
      <w:proofErr w:type="spellStart"/>
      <w:r>
        <w:t>розрахован</w:t>
      </w:r>
      <w:proofErr w:type="spellEnd"/>
      <w:r>
        <w:t xml:space="preserve"> для оцінки прибутковості проекту або бізнесу. Високий ROI зазвичай вказує на те, що проект приносить більше прибутку, ніж б</w:t>
      </w:r>
      <w:r>
        <w:t>ули витрачені кошти, тому є дуже вигідним для інвесторів. Спираючись на цей критерій - керівництво приймає рішення про подальші інвестиції та стратегічне планування. Рентабельність проекту розраховується як:</w:t>
      </w:r>
    </w:p>
    <w:p w14:paraId="147AEFF8" w14:textId="77777777" w:rsidR="00A13F87" w:rsidRDefault="00AE16AA">
      <w:pPr>
        <w:pStyle w:val="a3"/>
        <w:spacing w:before="5"/>
        <w:ind w:left="0"/>
        <w:jc w:val="left"/>
        <w:rPr>
          <w:sz w:val="12"/>
        </w:rPr>
      </w:pPr>
      <w:r>
        <w:rPr>
          <w:noProof/>
          <w:sz w:val="12"/>
        </w:rPr>
        <w:drawing>
          <wp:anchor distT="0" distB="0" distL="0" distR="0" simplePos="0" relativeHeight="487598080" behindDoc="1" locked="0" layoutInCell="1" allowOverlap="1" wp14:anchorId="44A60055" wp14:editId="2F67966B">
            <wp:simplePos x="0" y="0"/>
            <wp:positionH relativeFrom="page">
              <wp:posOffset>2759403</wp:posOffset>
            </wp:positionH>
            <wp:positionV relativeFrom="paragraph">
              <wp:posOffset>106366</wp:posOffset>
            </wp:positionV>
            <wp:extent cx="2631966" cy="368807"/>
            <wp:effectExtent l="0" t="0" r="0" b="0"/>
            <wp:wrapTopAndBottom/>
            <wp:docPr id="41" name="Image 4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1" name="Image 41"/>
                    <pic:cNvPicPr/>
                  </pic:nvPicPr>
                  <pic:blipFill>
                    <a:blip r:embed="rId44" cstate="print"/>
                    <a:stretch>
                      <a:fillRect/>
                    </a:stretch>
                  </pic:blipFill>
                  <pic:spPr>
                    <a:xfrm>
                      <a:off x="0" y="0"/>
                      <a:ext cx="2631966" cy="368807"/>
                    </a:xfrm>
                    <a:prstGeom prst="rect">
                      <a:avLst/>
                    </a:prstGeom>
                  </pic:spPr>
                </pic:pic>
              </a:graphicData>
            </a:graphic>
          </wp:anchor>
        </w:drawing>
      </w:r>
    </w:p>
    <w:p w14:paraId="4B54CC25" w14:textId="77777777" w:rsidR="00A13F87" w:rsidRDefault="00AE16AA">
      <w:pPr>
        <w:pStyle w:val="a3"/>
        <w:spacing w:before="261" w:line="360" w:lineRule="auto"/>
        <w:ind w:left="1" w:right="137" w:firstLine="719"/>
      </w:pPr>
      <w:r>
        <w:t>Отже,</w:t>
      </w:r>
      <w:r>
        <w:rPr>
          <w:spacing w:val="-16"/>
        </w:rPr>
        <w:t xml:space="preserve"> </w:t>
      </w:r>
      <w:r>
        <w:t>рентабельність</w:t>
      </w:r>
      <w:r>
        <w:rPr>
          <w:spacing w:val="-14"/>
        </w:rPr>
        <w:t xml:space="preserve"> </w:t>
      </w:r>
      <w:r>
        <w:t>проекту</w:t>
      </w:r>
      <w:r>
        <w:rPr>
          <w:spacing w:val="-13"/>
        </w:rPr>
        <w:t xml:space="preserve"> </w:t>
      </w:r>
      <w:r>
        <w:t>становить</w:t>
      </w:r>
      <w:r>
        <w:rPr>
          <w:spacing w:val="-17"/>
        </w:rPr>
        <w:t xml:space="preserve"> </w:t>
      </w:r>
      <w:r>
        <w:t>166,5%,</w:t>
      </w:r>
      <w:r>
        <w:rPr>
          <w:spacing w:val="-10"/>
        </w:rPr>
        <w:t xml:space="preserve"> </w:t>
      </w:r>
      <w:r>
        <w:t>а</w:t>
      </w:r>
      <w:r>
        <w:rPr>
          <w:spacing w:val="-16"/>
        </w:rPr>
        <w:t xml:space="preserve"> </w:t>
      </w:r>
      <w:r>
        <w:t>це</w:t>
      </w:r>
      <w:r>
        <w:rPr>
          <w:spacing w:val="-13"/>
        </w:rPr>
        <w:t xml:space="preserve"> </w:t>
      </w:r>
      <w:r>
        <w:t>вказує</w:t>
      </w:r>
      <w:r>
        <w:rPr>
          <w:spacing w:val="-17"/>
        </w:rPr>
        <w:t xml:space="preserve"> </w:t>
      </w:r>
      <w:r>
        <w:t>на</w:t>
      </w:r>
      <w:r>
        <w:rPr>
          <w:spacing w:val="-13"/>
        </w:rPr>
        <w:t xml:space="preserve"> </w:t>
      </w:r>
      <w:r>
        <w:t>дуже</w:t>
      </w:r>
      <w:r>
        <w:rPr>
          <w:spacing w:val="-13"/>
        </w:rPr>
        <w:t xml:space="preserve"> </w:t>
      </w:r>
      <w:r>
        <w:t>високий рівень прибутковості.</w:t>
      </w:r>
    </w:p>
    <w:p w14:paraId="0F28731F" w14:textId="77777777" w:rsidR="00A13F87" w:rsidRDefault="00AE16AA">
      <w:pPr>
        <w:pStyle w:val="a5"/>
        <w:numPr>
          <w:ilvl w:val="0"/>
          <w:numId w:val="9"/>
        </w:numPr>
        <w:tabs>
          <w:tab w:val="left" w:pos="1001"/>
        </w:tabs>
        <w:spacing w:before="1"/>
        <w:ind w:left="1001" w:hanging="280"/>
        <w:jc w:val="both"/>
        <w:rPr>
          <w:sz w:val="28"/>
        </w:rPr>
      </w:pPr>
      <w:r>
        <w:rPr>
          <w:sz w:val="28"/>
        </w:rPr>
        <w:t>Період</w:t>
      </w:r>
      <w:r>
        <w:rPr>
          <w:spacing w:val="-6"/>
          <w:sz w:val="28"/>
        </w:rPr>
        <w:t xml:space="preserve"> </w:t>
      </w:r>
      <w:r>
        <w:rPr>
          <w:sz w:val="28"/>
        </w:rPr>
        <w:t>окупності</w:t>
      </w:r>
      <w:r>
        <w:rPr>
          <w:spacing w:val="-9"/>
          <w:sz w:val="28"/>
        </w:rPr>
        <w:t xml:space="preserve"> </w:t>
      </w:r>
      <w:r>
        <w:rPr>
          <w:sz w:val="28"/>
        </w:rPr>
        <w:t>(</w:t>
      </w:r>
      <w:proofErr w:type="spellStart"/>
      <w:r>
        <w:rPr>
          <w:sz w:val="28"/>
        </w:rPr>
        <w:t>Payback</w:t>
      </w:r>
      <w:proofErr w:type="spellEnd"/>
      <w:r>
        <w:rPr>
          <w:spacing w:val="-5"/>
          <w:sz w:val="28"/>
        </w:rPr>
        <w:t xml:space="preserve"> </w:t>
      </w:r>
      <w:proofErr w:type="spellStart"/>
      <w:r>
        <w:rPr>
          <w:spacing w:val="-2"/>
          <w:sz w:val="28"/>
        </w:rPr>
        <w:t>Period</w:t>
      </w:r>
      <w:proofErr w:type="spellEnd"/>
      <w:r>
        <w:rPr>
          <w:spacing w:val="-2"/>
          <w:sz w:val="28"/>
        </w:rPr>
        <w:t>)</w:t>
      </w:r>
    </w:p>
    <w:p w14:paraId="1DD53146" w14:textId="77777777" w:rsidR="00A13F87" w:rsidRDefault="00A13F87">
      <w:pPr>
        <w:pStyle w:val="a5"/>
        <w:rPr>
          <w:sz w:val="28"/>
        </w:rPr>
        <w:sectPr w:rsidR="00A13F87">
          <w:pgSz w:w="11910" w:h="16840"/>
          <w:pgMar w:top="1040" w:right="425" w:bottom="280" w:left="1417" w:header="576" w:footer="0" w:gutter="0"/>
          <w:cols w:space="720"/>
        </w:sectPr>
      </w:pPr>
    </w:p>
    <w:p w14:paraId="16D00913" w14:textId="77777777" w:rsidR="00A13F87" w:rsidRDefault="00AE16AA">
      <w:pPr>
        <w:pStyle w:val="a3"/>
        <w:spacing w:before="79" w:line="360" w:lineRule="auto"/>
        <w:ind w:left="1" w:right="136" w:firstLine="719"/>
      </w:pPr>
      <w:r>
        <w:lastRenderedPageBreak/>
        <w:t>Період</w:t>
      </w:r>
      <w:r>
        <w:rPr>
          <w:spacing w:val="-10"/>
        </w:rPr>
        <w:t xml:space="preserve"> </w:t>
      </w:r>
      <w:r>
        <w:t>окупності</w:t>
      </w:r>
      <w:r>
        <w:rPr>
          <w:spacing w:val="-8"/>
        </w:rPr>
        <w:t xml:space="preserve"> </w:t>
      </w:r>
      <w:r>
        <w:t>вказує,</w:t>
      </w:r>
      <w:r>
        <w:rPr>
          <w:spacing w:val="-9"/>
        </w:rPr>
        <w:t xml:space="preserve"> </w:t>
      </w:r>
      <w:r>
        <w:t>скільки</w:t>
      </w:r>
      <w:r>
        <w:rPr>
          <w:spacing w:val="-10"/>
        </w:rPr>
        <w:t xml:space="preserve"> </w:t>
      </w:r>
      <w:r>
        <w:t>часу</w:t>
      </w:r>
      <w:r>
        <w:rPr>
          <w:spacing w:val="-10"/>
        </w:rPr>
        <w:t xml:space="preserve"> </w:t>
      </w:r>
      <w:r>
        <w:t>потрібно</w:t>
      </w:r>
      <w:r>
        <w:rPr>
          <w:spacing w:val="-10"/>
        </w:rPr>
        <w:t xml:space="preserve"> </w:t>
      </w:r>
      <w:r>
        <w:t>для</w:t>
      </w:r>
      <w:r>
        <w:rPr>
          <w:spacing w:val="-11"/>
        </w:rPr>
        <w:t xml:space="preserve"> </w:t>
      </w:r>
      <w:r>
        <w:t>повернення</w:t>
      </w:r>
      <w:r>
        <w:rPr>
          <w:spacing w:val="-11"/>
        </w:rPr>
        <w:t xml:space="preserve"> </w:t>
      </w:r>
      <w:r>
        <w:t xml:space="preserve">інвестованих коштів на основі чистого прибутку. </w:t>
      </w:r>
      <w:proofErr w:type="spellStart"/>
      <w:r>
        <w:t>Payback</w:t>
      </w:r>
      <w:proofErr w:type="spellEnd"/>
      <w:r>
        <w:t xml:space="preserve"> </w:t>
      </w:r>
      <w:proofErr w:type="spellStart"/>
      <w:r>
        <w:t>Per</w:t>
      </w:r>
      <w:proofErr w:type="spellEnd"/>
      <w:r>
        <w:t xml:space="preserve"> важливий показник щоб розуміти </w:t>
      </w:r>
      <w:r>
        <w:t>як швидко проект зможе компенсувати свої початкові витрати. Короткий період окупності</w:t>
      </w:r>
      <w:r>
        <w:rPr>
          <w:spacing w:val="-12"/>
        </w:rPr>
        <w:t xml:space="preserve"> </w:t>
      </w:r>
      <w:r>
        <w:t>свідчить</w:t>
      </w:r>
      <w:r>
        <w:rPr>
          <w:spacing w:val="-14"/>
        </w:rPr>
        <w:t xml:space="preserve"> </w:t>
      </w:r>
      <w:r>
        <w:t>про</w:t>
      </w:r>
      <w:r>
        <w:rPr>
          <w:spacing w:val="-12"/>
        </w:rPr>
        <w:t xml:space="preserve"> </w:t>
      </w:r>
      <w:r>
        <w:t>менший</w:t>
      </w:r>
      <w:r>
        <w:rPr>
          <w:spacing w:val="-12"/>
        </w:rPr>
        <w:t xml:space="preserve"> </w:t>
      </w:r>
      <w:r>
        <w:t>фінансовий</w:t>
      </w:r>
      <w:r>
        <w:rPr>
          <w:spacing w:val="-12"/>
        </w:rPr>
        <w:t xml:space="preserve"> </w:t>
      </w:r>
      <w:r>
        <w:t>ризик</w:t>
      </w:r>
      <w:r>
        <w:rPr>
          <w:spacing w:val="-12"/>
        </w:rPr>
        <w:t xml:space="preserve"> </w:t>
      </w:r>
      <w:r>
        <w:t>і</w:t>
      </w:r>
      <w:r>
        <w:rPr>
          <w:spacing w:val="-12"/>
        </w:rPr>
        <w:t xml:space="preserve"> </w:t>
      </w:r>
      <w:r>
        <w:t>може</w:t>
      </w:r>
      <w:r>
        <w:rPr>
          <w:spacing w:val="-14"/>
        </w:rPr>
        <w:t xml:space="preserve"> </w:t>
      </w:r>
      <w:r>
        <w:t>бути</w:t>
      </w:r>
      <w:r>
        <w:rPr>
          <w:spacing w:val="-12"/>
        </w:rPr>
        <w:t xml:space="preserve"> </w:t>
      </w:r>
      <w:r>
        <w:t>ключовим</w:t>
      </w:r>
      <w:r>
        <w:rPr>
          <w:spacing w:val="-12"/>
        </w:rPr>
        <w:t xml:space="preserve"> </w:t>
      </w:r>
      <w:r>
        <w:t>фактором для прийняття рішення про інвестування в проект, особливо коли змінний або високий ризик. Період окупності визначається як відношення початкових інвестицій до щорічного чистого прибутку:</w:t>
      </w:r>
    </w:p>
    <w:p w14:paraId="45F8CBAF" w14:textId="77777777" w:rsidR="00A13F87" w:rsidRDefault="00AE16AA">
      <w:pPr>
        <w:pStyle w:val="a3"/>
        <w:spacing w:before="2"/>
        <w:ind w:left="0"/>
        <w:jc w:val="left"/>
        <w:rPr>
          <w:sz w:val="5"/>
        </w:rPr>
      </w:pPr>
      <w:r>
        <w:rPr>
          <w:noProof/>
          <w:sz w:val="5"/>
        </w:rPr>
        <w:drawing>
          <wp:anchor distT="0" distB="0" distL="0" distR="0" simplePos="0" relativeHeight="487598592" behindDoc="1" locked="0" layoutInCell="1" allowOverlap="1" wp14:anchorId="34026309" wp14:editId="5A9E13C7">
            <wp:simplePos x="0" y="0"/>
            <wp:positionH relativeFrom="page">
              <wp:posOffset>2449530</wp:posOffset>
            </wp:positionH>
            <wp:positionV relativeFrom="paragraph">
              <wp:posOffset>53364</wp:posOffset>
            </wp:positionV>
            <wp:extent cx="3176642" cy="385572"/>
            <wp:effectExtent l="0" t="0" r="0" b="0"/>
            <wp:wrapTopAndBottom/>
            <wp:docPr id="42" name="Image 4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2" name="Image 42"/>
                    <pic:cNvPicPr/>
                  </pic:nvPicPr>
                  <pic:blipFill>
                    <a:blip r:embed="rId45" cstate="print"/>
                    <a:stretch>
                      <a:fillRect/>
                    </a:stretch>
                  </pic:blipFill>
                  <pic:spPr>
                    <a:xfrm>
                      <a:off x="0" y="0"/>
                      <a:ext cx="3176642" cy="385572"/>
                    </a:xfrm>
                    <a:prstGeom prst="rect">
                      <a:avLst/>
                    </a:prstGeom>
                  </pic:spPr>
                </pic:pic>
              </a:graphicData>
            </a:graphic>
          </wp:anchor>
        </w:drawing>
      </w:r>
    </w:p>
    <w:p w14:paraId="74AAD1BC" w14:textId="77777777" w:rsidR="00A13F87" w:rsidRDefault="00AE16AA">
      <w:pPr>
        <w:pStyle w:val="a3"/>
        <w:spacing w:before="234" w:line="360" w:lineRule="auto"/>
        <w:ind w:left="1" w:firstLine="719"/>
        <w:jc w:val="left"/>
      </w:pPr>
      <w:r>
        <w:t>Таким</w:t>
      </w:r>
      <w:r>
        <w:rPr>
          <w:spacing w:val="36"/>
        </w:rPr>
        <w:t xml:space="preserve"> </w:t>
      </w:r>
      <w:r>
        <w:t>чином,</w:t>
      </w:r>
      <w:r>
        <w:rPr>
          <w:spacing w:val="37"/>
        </w:rPr>
        <w:t xml:space="preserve"> </w:t>
      </w:r>
      <w:r>
        <w:t>період</w:t>
      </w:r>
      <w:r>
        <w:rPr>
          <w:spacing w:val="36"/>
        </w:rPr>
        <w:t xml:space="preserve"> </w:t>
      </w:r>
      <w:r>
        <w:t>окупності</w:t>
      </w:r>
      <w:r>
        <w:rPr>
          <w:spacing w:val="36"/>
        </w:rPr>
        <w:t xml:space="preserve"> </w:t>
      </w:r>
      <w:r>
        <w:t>проекту</w:t>
      </w:r>
      <w:r>
        <w:rPr>
          <w:spacing w:val="39"/>
        </w:rPr>
        <w:t xml:space="preserve"> </w:t>
      </w:r>
      <w:r>
        <w:t>становить</w:t>
      </w:r>
      <w:r>
        <w:rPr>
          <w:spacing w:val="35"/>
        </w:rPr>
        <w:t xml:space="preserve"> </w:t>
      </w:r>
      <w:r>
        <w:t>близько</w:t>
      </w:r>
      <w:r>
        <w:rPr>
          <w:spacing w:val="36"/>
        </w:rPr>
        <w:t xml:space="preserve"> </w:t>
      </w:r>
      <w:r>
        <w:t>7,</w:t>
      </w:r>
      <w:r>
        <w:t>2</w:t>
      </w:r>
      <w:r>
        <w:rPr>
          <w:spacing w:val="36"/>
        </w:rPr>
        <w:t xml:space="preserve"> </w:t>
      </w:r>
      <w:r>
        <w:t>місяця,</w:t>
      </w:r>
      <w:r>
        <w:rPr>
          <w:spacing w:val="38"/>
        </w:rPr>
        <w:t xml:space="preserve"> </w:t>
      </w:r>
      <w:r>
        <w:t>що свідчить про швидку окупність інвестицій.</w:t>
      </w:r>
    </w:p>
    <w:p w14:paraId="583D1F58" w14:textId="77777777" w:rsidR="00A13F87" w:rsidRDefault="00AE16AA">
      <w:pPr>
        <w:pStyle w:val="a3"/>
        <w:spacing w:line="321" w:lineRule="exact"/>
        <w:ind w:left="721"/>
        <w:jc w:val="left"/>
      </w:pPr>
      <w:r>
        <w:rPr>
          <w:spacing w:val="-2"/>
        </w:rPr>
        <w:t>Підсумки:</w:t>
      </w:r>
    </w:p>
    <w:p w14:paraId="3BE84B29" w14:textId="77777777" w:rsidR="00A13F87" w:rsidRDefault="00AE16AA">
      <w:pPr>
        <w:pStyle w:val="a5"/>
        <w:numPr>
          <w:ilvl w:val="0"/>
          <w:numId w:val="7"/>
        </w:numPr>
        <w:tabs>
          <w:tab w:val="left" w:pos="163"/>
        </w:tabs>
        <w:spacing w:before="161"/>
        <w:ind w:left="163" w:hanging="162"/>
        <w:jc w:val="left"/>
        <w:rPr>
          <w:sz w:val="28"/>
        </w:rPr>
      </w:pPr>
      <w:r>
        <w:rPr>
          <w:sz w:val="28"/>
        </w:rPr>
        <w:t>Беззбитковий</w:t>
      </w:r>
      <w:r>
        <w:rPr>
          <w:spacing w:val="-7"/>
          <w:sz w:val="28"/>
        </w:rPr>
        <w:t xml:space="preserve"> </w:t>
      </w:r>
      <w:r>
        <w:rPr>
          <w:sz w:val="28"/>
        </w:rPr>
        <w:t>обсяг</w:t>
      </w:r>
      <w:r>
        <w:rPr>
          <w:spacing w:val="-4"/>
          <w:sz w:val="28"/>
        </w:rPr>
        <w:t xml:space="preserve"> </w:t>
      </w:r>
      <w:r>
        <w:rPr>
          <w:sz w:val="28"/>
        </w:rPr>
        <w:t>продажу:</w:t>
      </w:r>
      <w:r>
        <w:rPr>
          <w:spacing w:val="-6"/>
          <w:sz w:val="28"/>
        </w:rPr>
        <w:t xml:space="preserve"> </w:t>
      </w:r>
      <w:r>
        <w:rPr>
          <w:sz w:val="28"/>
        </w:rPr>
        <w:t>306</w:t>
      </w:r>
      <w:r>
        <w:rPr>
          <w:spacing w:val="-3"/>
          <w:sz w:val="28"/>
        </w:rPr>
        <w:t xml:space="preserve"> </w:t>
      </w:r>
      <w:proofErr w:type="spellStart"/>
      <w:r>
        <w:rPr>
          <w:spacing w:val="-2"/>
          <w:sz w:val="28"/>
        </w:rPr>
        <w:t>лідів</w:t>
      </w:r>
      <w:proofErr w:type="spellEnd"/>
      <w:r>
        <w:rPr>
          <w:spacing w:val="-2"/>
          <w:sz w:val="28"/>
        </w:rPr>
        <w:t>.</w:t>
      </w:r>
    </w:p>
    <w:p w14:paraId="599835B7" w14:textId="77777777" w:rsidR="00A13F87" w:rsidRDefault="00AE16AA">
      <w:pPr>
        <w:pStyle w:val="a5"/>
        <w:numPr>
          <w:ilvl w:val="0"/>
          <w:numId w:val="7"/>
        </w:numPr>
        <w:tabs>
          <w:tab w:val="left" w:pos="163"/>
        </w:tabs>
        <w:spacing w:before="162"/>
        <w:ind w:left="163" w:hanging="162"/>
        <w:jc w:val="left"/>
        <w:rPr>
          <w:sz w:val="28"/>
        </w:rPr>
      </w:pPr>
      <w:r>
        <w:rPr>
          <w:sz w:val="28"/>
        </w:rPr>
        <w:t>Чиста</w:t>
      </w:r>
      <w:r>
        <w:rPr>
          <w:spacing w:val="-5"/>
          <w:sz w:val="28"/>
        </w:rPr>
        <w:t xml:space="preserve"> </w:t>
      </w:r>
      <w:r>
        <w:rPr>
          <w:sz w:val="28"/>
        </w:rPr>
        <w:t>теперішня</w:t>
      </w:r>
      <w:r>
        <w:rPr>
          <w:spacing w:val="-5"/>
          <w:sz w:val="28"/>
        </w:rPr>
        <w:t xml:space="preserve"> </w:t>
      </w:r>
      <w:r>
        <w:rPr>
          <w:sz w:val="28"/>
        </w:rPr>
        <w:t>вартість</w:t>
      </w:r>
      <w:r>
        <w:rPr>
          <w:spacing w:val="-5"/>
          <w:sz w:val="28"/>
        </w:rPr>
        <w:t xml:space="preserve"> </w:t>
      </w:r>
      <w:r>
        <w:rPr>
          <w:sz w:val="28"/>
        </w:rPr>
        <w:t>(NPV):</w:t>
      </w:r>
      <w:r>
        <w:rPr>
          <w:spacing w:val="-5"/>
          <w:sz w:val="28"/>
        </w:rPr>
        <w:t xml:space="preserve"> </w:t>
      </w:r>
      <w:r>
        <w:rPr>
          <w:sz w:val="28"/>
        </w:rPr>
        <w:t>17,19</w:t>
      </w:r>
      <w:r>
        <w:rPr>
          <w:spacing w:val="-5"/>
          <w:sz w:val="28"/>
        </w:rPr>
        <w:t xml:space="preserve"> </w:t>
      </w:r>
      <w:r>
        <w:rPr>
          <w:sz w:val="28"/>
        </w:rPr>
        <w:t>млн</w:t>
      </w:r>
      <w:r>
        <w:rPr>
          <w:spacing w:val="-5"/>
          <w:sz w:val="28"/>
        </w:rPr>
        <w:t xml:space="preserve"> </w:t>
      </w:r>
      <w:r>
        <w:rPr>
          <w:spacing w:val="-4"/>
          <w:sz w:val="28"/>
        </w:rPr>
        <w:t>грн.</w:t>
      </w:r>
    </w:p>
    <w:p w14:paraId="3F5194CF" w14:textId="77777777" w:rsidR="00A13F87" w:rsidRDefault="00AE16AA">
      <w:pPr>
        <w:pStyle w:val="a5"/>
        <w:numPr>
          <w:ilvl w:val="0"/>
          <w:numId w:val="7"/>
        </w:numPr>
        <w:tabs>
          <w:tab w:val="left" w:pos="163"/>
        </w:tabs>
        <w:spacing w:before="161"/>
        <w:ind w:left="163" w:hanging="162"/>
        <w:jc w:val="left"/>
        <w:rPr>
          <w:sz w:val="28"/>
        </w:rPr>
      </w:pPr>
      <w:r>
        <w:rPr>
          <w:sz w:val="28"/>
        </w:rPr>
        <w:t>Індекс</w:t>
      </w:r>
      <w:r>
        <w:rPr>
          <w:spacing w:val="-7"/>
          <w:sz w:val="28"/>
        </w:rPr>
        <w:t xml:space="preserve"> </w:t>
      </w:r>
      <w:r>
        <w:rPr>
          <w:sz w:val="28"/>
        </w:rPr>
        <w:t>прибутковості</w:t>
      </w:r>
      <w:r>
        <w:rPr>
          <w:spacing w:val="-7"/>
          <w:sz w:val="28"/>
        </w:rPr>
        <w:t xml:space="preserve"> </w:t>
      </w:r>
      <w:r>
        <w:rPr>
          <w:sz w:val="28"/>
        </w:rPr>
        <w:t>(PI):</w:t>
      </w:r>
      <w:r>
        <w:rPr>
          <w:spacing w:val="-5"/>
          <w:sz w:val="28"/>
        </w:rPr>
        <w:t xml:space="preserve"> </w:t>
      </w:r>
      <w:r>
        <w:rPr>
          <w:spacing w:val="-2"/>
          <w:sz w:val="28"/>
        </w:rPr>
        <w:t>4.46.</w:t>
      </w:r>
    </w:p>
    <w:p w14:paraId="37C68F2F" w14:textId="77777777" w:rsidR="00A13F87" w:rsidRDefault="00AE16AA">
      <w:pPr>
        <w:pStyle w:val="a5"/>
        <w:numPr>
          <w:ilvl w:val="0"/>
          <w:numId w:val="7"/>
        </w:numPr>
        <w:tabs>
          <w:tab w:val="left" w:pos="163"/>
        </w:tabs>
        <w:spacing w:before="161"/>
        <w:ind w:left="163" w:hanging="162"/>
        <w:jc w:val="left"/>
        <w:rPr>
          <w:sz w:val="28"/>
        </w:rPr>
      </w:pPr>
      <w:r>
        <w:rPr>
          <w:sz w:val="28"/>
        </w:rPr>
        <w:t>Рентабельність</w:t>
      </w:r>
      <w:r>
        <w:rPr>
          <w:spacing w:val="-10"/>
          <w:sz w:val="28"/>
        </w:rPr>
        <w:t xml:space="preserve"> </w:t>
      </w:r>
      <w:r>
        <w:rPr>
          <w:sz w:val="28"/>
        </w:rPr>
        <w:t>проекту</w:t>
      </w:r>
      <w:r>
        <w:rPr>
          <w:spacing w:val="-8"/>
          <w:sz w:val="28"/>
        </w:rPr>
        <w:t xml:space="preserve"> </w:t>
      </w:r>
      <w:r>
        <w:rPr>
          <w:sz w:val="28"/>
        </w:rPr>
        <w:t>(ROI):</w:t>
      </w:r>
      <w:r>
        <w:rPr>
          <w:spacing w:val="-8"/>
          <w:sz w:val="28"/>
        </w:rPr>
        <w:t xml:space="preserve"> </w:t>
      </w:r>
      <w:r>
        <w:rPr>
          <w:spacing w:val="-2"/>
          <w:sz w:val="28"/>
        </w:rPr>
        <w:t>166,5%.</w:t>
      </w:r>
    </w:p>
    <w:p w14:paraId="576FCA93" w14:textId="77777777" w:rsidR="00A13F87" w:rsidRDefault="00AE16AA">
      <w:pPr>
        <w:pStyle w:val="a5"/>
        <w:numPr>
          <w:ilvl w:val="1"/>
          <w:numId w:val="7"/>
        </w:numPr>
        <w:tabs>
          <w:tab w:val="left" w:pos="721"/>
        </w:tabs>
        <w:spacing w:before="160"/>
        <w:jc w:val="left"/>
        <w:rPr>
          <w:sz w:val="28"/>
        </w:rPr>
      </w:pPr>
      <w:r>
        <w:rPr>
          <w:sz w:val="28"/>
        </w:rPr>
        <w:t>Період</w:t>
      </w:r>
      <w:r>
        <w:rPr>
          <w:spacing w:val="-9"/>
          <w:sz w:val="28"/>
        </w:rPr>
        <w:t xml:space="preserve"> </w:t>
      </w:r>
      <w:r>
        <w:rPr>
          <w:sz w:val="28"/>
        </w:rPr>
        <w:t>окупності</w:t>
      </w:r>
      <w:r>
        <w:rPr>
          <w:spacing w:val="-6"/>
          <w:sz w:val="28"/>
        </w:rPr>
        <w:t xml:space="preserve"> </w:t>
      </w:r>
      <w:r>
        <w:rPr>
          <w:sz w:val="28"/>
        </w:rPr>
        <w:t>(</w:t>
      </w:r>
      <w:proofErr w:type="spellStart"/>
      <w:r>
        <w:rPr>
          <w:sz w:val="28"/>
        </w:rPr>
        <w:t>Payback</w:t>
      </w:r>
      <w:proofErr w:type="spellEnd"/>
      <w:r>
        <w:rPr>
          <w:spacing w:val="-6"/>
          <w:sz w:val="28"/>
        </w:rPr>
        <w:t xml:space="preserve"> </w:t>
      </w:r>
      <w:proofErr w:type="spellStart"/>
      <w:r>
        <w:rPr>
          <w:sz w:val="28"/>
        </w:rPr>
        <w:t>Period</w:t>
      </w:r>
      <w:proofErr w:type="spellEnd"/>
      <w:r>
        <w:rPr>
          <w:sz w:val="28"/>
        </w:rPr>
        <w:t>):</w:t>
      </w:r>
      <w:r>
        <w:rPr>
          <w:spacing w:val="-6"/>
          <w:sz w:val="28"/>
        </w:rPr>
        <w:t xml:space="preserve"> </w:t>
      </w:r>
      <w:r>
        <w:rPr>
          <w:sz w:val="28"/>
        </w:rPr>
        <w:t>7,2</w:t>
      </w:r>
      <w:r>
        <w:rPr>
          <w:spacing w:val="-6"/>
          <w:sz w:val="28"/>
        </w:rPr>
        <w:t xml:space="preserve"> </w:t>
      </w:r>
      <w:r>
        <w:rPr>
          <w:spacing w:val="-2"/>
          <w:sz w:val="28"/>
        </w:rPr>
        <w:t>місяця.</w:t>
      </w:r>
    </w:p>
    <w:p w14:paraId="76BB54B2" w14:textId="77777777" w:rsidR="00A13F87" w:rsidRDefault="00AE16AA">
      <w:pPr>
        <w:pStyle w:val="a3"/>
        <w:tabs>
          <w:tab w:val="left" w:pos="2156"/>
          <w:tab w:val="left" w:pos="3696"/>
          <w:tab w:val="left" w:pos="4982"/>
          <w:tab w:val="left" w:pos="5630"/>
          <w:tab w:val="left" w:pos="6064"/>
          <w:tab w:val="left" w:pos="7296"/>
          <w:tab w:val="left" w:pos="8396"/>
        </w:tabs>
        <w:spacing w:before="163" w:line="360" w:lineRule="auto"/>
        <w:ind w:left="1" w:right="134" w:firstLine="719"/>
        <w:jc w:val="left"/>
      </w:pPr>
      <w:r>
        <w:rPr>
          <w:spacing w:val="-2"/>
        </w:rPr>
        <w:t>Зазначені</w:t>
      </w:r>
      <w:r>
        <w:tab/>
      </w:r>
      <w:r>
        <w:rPr>
          <w:spacing w:val="-2"/>
        </w:rPr>
        <w:t>показники</w:t>
      </w:r>
      <w:r>
        <w:tab/>
      </w:r>
      <w:r>
        <w:rPr>
          <w:spacing w:val="-2"/>
        </w:rPr>
        <w:t>свідчать</w:t>
      </w:r>
      <w:r>
        <w:tab/>
      </w:r>
      <w:r>
        <w:rPr>
          <w:spacing w:val="-6"/>
        </w:rPr>
        <w:t>що</w:t>
      </w:r>
      <w:r>
        <w:tab/>
      </w:r>
      <w:r>
        <w:rPr>
          <w:spacing w:val="-10"/>
        </w:rPr>
        <w:t>у</w:t>
      </w:r>
      <w:r>
        <w:tab/>
      </w:r>
      <w:proofErr w:type="spellStart"/>
      <w:r>
        <w:rPr>
          <w:spacing w:val="-2"/>
        </w:rPr>
        <w:t>проекта</w:t>
      </w:r>
      <w:proofErr w:type="spellEnd"/>
      <w:r>
        <w:tab/>
      </w:r>
      <w:r>
        <w:rPr>
          <w:spacing w:val="-2"/>
        </w:rPr>
        <w:t>висока</w:t>
      </w:r>
      <w:r>
        <w:tab/>
      </w:r>
      <w:r>
        <w:rPr>
          <w:spacing w:val="-2"/>
        </w:rPr>
        <w:t xml:space="preserve">інвестиційна </w:t>
      </w:r>
      <w:r>
        <w:t>привабливість і ефективність реалізації.</w:t>
      </w:r>
    </w:p>
    <w:p w14:paraId="0BAD3511" w14:textId="77777777" w:rsidR="00A13F87" w:rsidRDefault="00A13F87">
      <w:pPr>
        <w:pStyle w:val="a3"/>
        <w:spacing w:before="159"/>
        <w:ind w:left="0"/>
        <w:jc w:val="left"/>
      </w:pPr>
    </w:p>
    <w:p w14:paraId="0ED97F28" w14:textId="77777777" w:rsidR="00A13F87" w:rsidRDefault="00AE16AA">
      <w:pPr>
        <w:pStyle w:val="2"/>
        <w:ind w:left="8" w:right="141"/>
        <w:jc w:val="center"/>
      </w:pPr>
      <w:r>
        <w:t>Висновки</w:t>
      </w:r>
      <w:r>
        <w:rPr>
          <w:spacing w:val="-6"/>
        </w:rPr>
        <w:t xml:space="preserve"> </w:t>
      </w:r>
      <w:r>
        <w:t>до</w:t>
      </w:r>
      <w:r>
        <w:rPr>
          <w:spacing w:val="-4"/>
        </w:rPr>
        <w:t xml:space="preserve"> </w:t>
      </w:r>
      <w:r>
        <w:t>третього</w:t>
      </w:r>
      <w:r>
        <w:rPr>
          <w:spacing w:val="-4"/>
        </w:rPr>
        <w:t xml:space="preserve"> </w:t>
      </w:r>
      <w:r>
        <w:rPr>
          <w:spacing w:val="-2"/>
        </w:rPr>
        <w:t>розділу</w:t>
      </w:r>
    </w:p>
    <w:p w14:paraId="48EFDAED" w14:textId="77777777" w:rsidR="00A13F87" w:rsidRDefault="00A13F87">
      <w:pPr>
        <w:pStyle w:val="a3"/>
        <w:ind w:left="0"/>
        <w:jc w:val="left"/>
        <w:rPr>
          <w:b/>
        </w:rPr>
      </w:pPr>
    </w:p>
    <w:p w14:paraId="34AE952F" w14:textId="77777777" w:rsidR="00A13F87" w:rsidRDefault="00A13F87">
      <w:pPr>
        <w:pStyle w:val="a3"/>
        <w:spacing w:before="2"/>
        <w:ind w:left="0"/>
        <w:jc w:val="left"/>
        <w:rPr>
          <w:b/>
        </w:rPr>
      </w:pPr>
    </w:p>
    <w:p w14:paraId="289DF2CF" w14:textId="77777777" w:rsidR="00A13F87" w:rsidRDefault="00AE16AA">
      <w:pPr>
        <w:pStyle w:val="a3"/>
        <w:spacing w:line="360" w:lineRule="auto"/>
        <w:ind w:left="1" w:right="136" w:firstLine="719"/>
      </w:pPr>
      <w:r>
        <w:t xml:space="preserve">Програма підвищення ефективності управління </w:t>
      </w:r>
      <w:proofErr w:type="spellStart"/>
      <w:r>
        <w:t>лідами</w:t>
      </w:r>
      <w:proofErr w:type="spellEnd"/>
      <w:r>
        <w:t xml:space="preserve"> в </w:t>
      </w:r>
      <w:proofErr w:type="spellStart"/>
      <w:r>
        <w:t>освітньо-мовних</w:t>
      </w:r>
      <w:proofErr w:type="spellEnd"/>
      <w:r>
        <w:t xml:space="preserve"> послугах спрямована на збільшення конверсії на етапах воронки продажів, де можемо спостерігати спад </w:t>
      </w:r>
      <w:proofErr w:type="spellStart"/>
      <w:r>
        <w:t>лідів</w:t>
      </w:r>
      <w:proofErr w:type="spellEnd"/>
      <w:r>
        <w:t xml:space="preserve"> котрий переходять до оплати.</w:t>
      </w:r>
    </w:p>
    <w:p w14:paraId="4E78B4A8" w14:textId="77777777" w:rsidR="00A13F87" w:rsidRDefault="00AE16AA">
      <w:pPr>
        <w:pStyle w:val="a3"/>
        <w:spacing w:line="360" w:lineRule="auto"/>
        <w:ind w:left="1" w:right="136" w:firstLine="719"/>
      </w:pPr>
      <w:r>
        <w:t xml:space="preserve">У результаті аналізу підходу до </w:t>
      </w:r>
      <w:proofErr w:type="spellStart"/>
      <w:r>
        <w:t>лідогенерації</w:t>
      </w:r>
      <w:proofErr w:type="spellEnd"/>
      <w:r>
        <w:t xml:space="preserve">, який </w:t>
      </w:r>
      <w:r>
        <w:t>ґрунтується на вхідному маркетингу, нами було визначено кілька ключових напрямків щоб покращити ефективність процесу залучення клієнтів для компанії ТОВ «ESL». Основним інструментом для покращення маркетингових процесів стало застосування моделі кваліфікац</w:t>
      </w:r>
      <w:r>
        <w:t>ії</w:t>
      </w:r>
      <w:r>
        <w:rPr>
          <w:spacing w:val="80"/>
        </w:rPr>
        <w:t xml:space="preserve"> </w:t>
      </w:r>
      <w:proofErr w:type="spellStart"/>
      <w:r>
        <w:t>лідів</w:t>
      </w:r>
      <w:proofErr w:type="spellEnd"/>
      <w:r>
        <w:rPr>
          <w:spacing w:val="80"/>
        </w:rPr>
        <w:t xml:space="preserve"> </w:t>
      </w:r>
      <w:proofErr w:type="spellStart"/>
      <w:r>
        <w:t>Lead</w:t>
      </w:r>
      <w:proofErr w:type="spellEnd"/>
      <w:r>
        <w:rPr>
          <w:spacing w:val="80"/>
        </w:rPr>
        <w:t xml:space="preserve"> </w:t>
      </w:r>
      <w:proofErr w:type="spellStart"/>
      <w:r>
        <w:t>Scoring</w:t>
      </w:r>
      <w:proofErr w:type="spellEnd"/>
      <w:r>
        <w:t>,</w:t>
      </w:r>
      <w:r>
        <w:rPr>
          <w:spacing w:val="80"/>
        </w:rPr>
        <w:t xml:space="preserve"> </w:t>
      </w:r>
      <w:r>
        <w:t>він</w:t>
      </w:r>
      <w:r>
        <w:rPr>
          <w:spacing w:val="80"/>
        </w:rPr>
        <w:t xml:space="preserve"> </w:t>
      </w:r>
      <w:r>
        <w:t>дає</w:t>
      </w:r>
      <w:r>
        <w:rPr>
          <w:spacing w:val="80"/>
        </w:rPr>
        <w:t xml:space="preserve"> </w:t>
      </w:r>
      <w:r>
        <w:t>змогу</w:t>
      </w:r>
      <w:r>
        <w:rPr>
          <w:spacing w:val="80"/>
        </w:rPr>
        <w:t xml:space="preserve"> </w:t>
      </w:r>
      <w:r>
        <w:t>якісніше</w:t>
      </w:r>
      <w:r>
        <w:rPr>
          <w:spacing w:val="80"/>
        </w:rPr>
        <w:t xml:space="preserve"> </w:t>
      </w:r>
      <w:r>
        <w:t>визначати</w:t>
      </w:r>
      <w:r>
        <w:rPr>
          <w:spacing w:val="80"/>
        </w:rPr>
        <w:t xml:space="preserve"> </w:t>
      </w:r>
      <w:r>
        <w:t>готовність</w:t>
      </w:r>
    </w:p>
    <w:p w14:paraId="07B7797C" w14:textId="77777777" w:rsidR="00A13F87" w:rsidRDefault="00A13F87">
      <w:pPr>
        <w:pStyle w:val="a3"/>
        <w:spacing w:line="360" w:lineRule="auto"/>
        <w:sectPr w:rsidR="00A13F87">
          <w:pgSz w:w="11910" w:h="16840"/>
          <w:pgMar w:top="1040" w:right="425" w:bottom="280" w:left="1417" w:header="576" w:footer="0" w:gutter="0"/>
          <w:cols w:space="720"/>
        </w:sectPr>
      </w:pPr>
    </w:p>
    <w:p w14:paraId="24BC4578" w14:textId="77777777" w:rsidR="00A13F87" w:rsidRDefault="00AE16AA">
      <w:pPr>
        <w:pStyle w:val="a3"/>
        <w:spacing w:before="79" w:line="362" w:lineRule="auto"/>
        <w:ind w:left="1" w:right="134"/>
      </w:pPr>
      <w:r>
        <w:lastRenderedPageBreak/>
        <w:t xml:space="preserve">потенційних клієнтів до покупки та враховувати їхню взаємодію з компанією та </w:t>
      </w:r>
      <w:r>
        <w:rPr>
          <w:spacing w:val="-2"/>
        </w:rPr>
        <w:t>заперечення.</w:t>
      </w:r>
    </w:p>
    <w:p w14:paraId="65C1C1A4" w14:textId="77777777" w:rsidR="00A13F87" w:rsidRDefault="00AE16AA">
      <w:pPr>
        <w:pStyle w:val="a3"/>
        <w:spacing w:line="360" w:lineRule="auto"/>
        <w:ind w:left="1" w:right="137" w:firstLine="719"/>
      </w:pPr>
      <w:r>
        <w:t>Щоб покращити персоналізацію контенту орієнтованого на різні сегменти клієнтів, б</w:t>
      </w:r>
      <w:r>
        <w:t>уло запропоновано використання CRM-систем (</w:t>
      </w:r>
      <w:proofErr w:type="spellStart"/>
      <w:r>
        <w:t>HubSpot</w:t>
      </w:r>
      <w:proofErr w:type="spellEnd"/>
      <w:r>
        <w:t xml:space="preserve">, </w:t>
      </w:r>
      <w:proofErr w:type="spellStart"/>
      <w:r>
        <w:t>Salesforce</w:t>
      </w:r>
      <w:proofErr w:type="spellEnd"/>
      <w:r>
        <w:t>), аналітичних інструментів (</w:t>
      </w:r>
      <w:proofErr w:type="spellStart"/>
      <w:r>
        <w:t>Google</w:t>
      </w:r>
      <w:proofErr w:type="spellEnd"/>
      <w:r>
        <w:t xml:space="preserve"> </w:t>
      </w:r>
      <w:proofErr w:type="spellStart"/>
      <w:r>
        <w:t>Analytics</w:t>
      </w:r>
      <w:proofErr w:type="spellEnd"/>
      <w:r>
        <w:t xml:space="preserve">, </w:t>
      </w:r>
      <w:proofErr w:type="spellStart"/>
      <w:r>
        <w:t>Hotjar</w:t>
      </w:r>
      <w:proofErr w:type="spellEnd"/>
      <w:r>
        <w:t>) та платформ автоматизації маркетингу</w:t>
      </w:r>
      <w:r>
        <w:rPr>
          <w:spacing w:val="-18"/>
        </w:rPr>
        <w:t xml:space="preserve"> </w:t>
      </w:r>
      <w:r>
        <w:t>(</w:t>
      </w:r>
      <w:proofErr w:type="spellStart"/>
      <w:r>
        <w:t>Marketo</w:t>
      </w:r>
      <w:proofErr w:type="spellEnd"/>
      <w:r>
        <w:t>,</w:t>
      </w:r>
      <w:r>
        <w:rPr>
          <w:spacing w:val="-17"/>
        </w:rPr>
        <w:t xml:space="preserve"> </w:t>
      </w:r>
      <w:proofErr w:type="spellStart"/>
      <w:r>
        <w:t>Mailchimp</w:t>
      </w:r>
      <w:proofErr w:type="spellEnd"/>
      <w:r>
        <w:t>).</w:t>
      </w:r>
      <w:r>
        <w:rPr>
          <w:spacing w:val="-18"/>
        </w:rPr>
        <w:t xml:space="preserve"> </w:t>
      </w:r>
      <w:r>
        <w:t>Завдяки</w:t>
      </w:r>
      <w:r>
        <w:rPr>
          <w:spacing w:val="-17"/>
        </w:rPr>
        <w:t xml:space="preserve"> </w:t>
      </w:r>
      <w:r>
        <w:t>зазначеним</w:t>
      </w:r>
      <w:r>
        <w:rPr>
          <w:spacing w:val="-18"/>
        </w:rPr>
        <w:t xml:space="preserve"> </w:t>
      </w:r>
      <w:r>
        <w:t>інструментам</w:t>
      </w:r>
      <w:r>
        <w:rPr>
          <w:spacing w:val="-17"/>
        </w:rPr>
        <w:t xml:space="preserve"> </w:t>
      </w:r>
      <w:r>
        <w:t>та</w:t>
      </w:r>
      <w:r>
        <w:rPr>
          <w:spacing w:val="-18"/>
        </w:rPr>
        <w:t xml:space="preserve"> </w:t>
      </w:r>
      <w:r>
        <w:t>платформам можна створювати унікальний підхід до кожного клієнта та підвищувати ефективність комунікацій та взаємодії з ним.</w:t>
      </w:r>
    </w:p>
    <w:p w14:paraId="552EA17E" w14:textId="77777777" w:rsidR="00A13F87" w:rsidRDefault="00AE16AA">
      <w:pPr>
        <w:pStyle w:val="a3"/>
        <w:spacing w:line="360" w:lineRule="auto"/>
        <w:ind w:left="1" w:right="138" w:firstLine="719"/>
      </w:pPr>
      <w:r>
        <w:t>Етапи, на яких необхідно зосередитись - оптимізація роботи з вхідними заявками, поліпшення тестування рівня клієнтів, вдосконалення</w:t>
      </w:r>
      <w:r>
        <w:t xml:space="preserve"> процесу проведення пробних уроків та спрощення оплати. Важливим моментом, який слід відмітити,</w:t>
      </w:r>
      <w:r>
        <w:rPr>
          <w:spacing w:val="-1"/>
        </w:rPr>
        <w:t xml:space="preserve"> </w:t>
      </w:r>
      <w:r>
        <w:t>є</w:t>
      </w:r>
      <w:r>
        <w:rPr>
          <w:spacing w:val="-4"/>
        </w:rPr>
        <w:t xml:space="preserve"> </w:t>
      </w:r>
      <w:r>
        <w:t>інтеграція</w:t>
      </w:r>
      <w:r>
        <w:rPr>
          <w:spacing w:val="-4"/>
        </w:rPr>
        <w:t xml:space="preserve"> </w:t>
      </w:r>
      <w:proofErr w:type="spellStart"/>
      <w:r>
        <w:t>реферальних</w:t>
      </w:r>
      <w:proofErr w:type="spellEnd"/>
      <w:r>
        <w:rPr>
          <w:spacing w:val="-3"/>
        </w:rPr>
        <w:t xml:space="preserve"> </w:t>
      </w:r>
      <w:r>
        <w:t>програм</w:t>
      </w:r>
      <w:r>
        <w:rPr>
          <w:spacing w:val="-3"/>
        </w:rPr>
        <w:t xml:space="preserve"> </w:t>
      </w:r>
      <w:r>
        <w:t>і</w:t>
      </w:r>
      <w:r>
        <w:rPr>
          <w:spacing w:val="-1"/>
        </w:rPr>
        <w:t xml:space="preserve"> </w:t>
      </w:r>
      <w:proofErr w:type="spellStart"/>
      <w:r>
        <w:t>таргетованої</w:t>
      </w:r>
      <w:proofErr w:type="spellEnd"/>
      <w:r>
        <w:rPr>
          <w:spacing w:val="-3"/>
        </w:rPr>
        <w:t xml:space="preserve"> </w:t>
      </w:r>
      <w:r>
        <w:t>реклами</w:t>
      </w:r>
      <w:r>
        <w:rPr>
          <w:spacing w:val="-3"/>
        </w:rPr>
        <w:t xml:space="preserve"> </w:t>
      </w:r>
      <w:r>
        <w:t>для</w:t>
      </w:r>
      <w:r>
        <w:rPr>
          <w:spacing w:val="-1"/>
        </w:rPr>
        <w:t xml:space="preserve"> </w:t>
      </w:r>
      <w:r>
        <w:t xml:space="preserve">залучення високоякісних </w:t>
      </w:r>
      <w:proofErr w:type="spellStart"/>
      <w:r>
        <w:t>лідів</w:t>
      </w:r>
      <w:proofErr w:type="spellEnd"/>
      <w:r>
        <w:t>. Вони сприятимуть зниженню витрат на маркетинг і підвищенню ROI.</w:t>
      </w:r>
    </w:p>
    <w:p w14:paraId="78F654B5" w14:textId="77777777" w:rsidR="00A13F87" w:rsidRDefault="00AE16AA">
      <w:pPr>
        <w:pStyle w:val="a3"/>
        <w:spacing w:line="360" w:lineRule="auto"/>
        <w:ind w:left="1" w:right="135" w:firstLine="719"/>
      </w:pPr>
      <w:r>
        <w:t>Техні</w:t>
      </w:r>
      <w:r>
        <w:t>чні</w:t>
      </w:r>
      <w:r>
        <w:rPr>
          <w:spacing w:val="-9"/>
        </w:rPr>
        <w:t xml:space="preserve"> </w:t>
      </w:r>
      <w:r>
        <w:t>вдосконалення</w:t>
      </w:r>
      <w:r>
        <w:rPr>
          <w:spacing w:val="-12"/>
        </w:rPr>
        <w:t xml:space="preserve"> </w:t>
      </w:r>
      <w:r>
        <w:t>сайту</w:t>
      </w:r>
      <w:r>
        <w:rPr>
          <w:spacing w:val="-4"/>
        </w:rPr>
        <w:t xml:space="preserve"> </w:t>
      </w:r>
      <w:r>
        <w:t>-</w:t>
      </w:r>
      <w:r>
        <w:rPr>
          <w:spacing w:val="-10"/>
        </w:rPr>
        <w:t xml:space="preserve"> </w:t>
      </w:r>
      <w:r>
        <w:t>усунення</w:t>
      </w:r>
      <w:r>
        <w:rPr>
          <w:spacing w:val="-9"/>
        </w:rPr>
        <w:t xml:space="preserve"> </w:t>
      </w:r>
      <w:r>
        <w:t>помилок</w:t>
      </w:r>
      <w:r>
        <w:rPr>
          <w:spacing w:val="-9"/>
        </w:rPr>
        <w:t xml:space="preserve"> </w:t>
      </w:r>
      <w:r>
        <w:t>навігації</w:t>
      </w:r>
      <w:r>
        <w:rPr>
          <w:spacing w:val="-11"/>
        </w:rPr>
        <w:t xml:space="preserve"> </w:t>
      </w:r>
      <w:r>
        <w:t>та</w:t>
      </w:r>
      <w:r>
        <w:rPr>
          <w:spacing w:val="-10"/>
        </w:rPr>
        <w:t xml:space="preserve"> </w:t>
      </w:r>
      <w:r>
        <w:t>налаштування автоматизації процесів у CRM-системах, дадуть змогу підприємству значно зменшити час реакції менеджерів на нові заявки та підвищити рівень задоволення клієнтів. Додатково, щоб знизити бар</w:t>
      </w:r>
      <w:r>
        <w:t>'єри для здійснення покупок – потрібно розробити</w:t>
      </w:r>
      <w:r>
        <w:rPr>
          <w:spacing w:val="-10"/>
        </w:rPr>
        <w:t xml:space="preserve"> </w:t>
      </w:r>
      <w:r>
        <w:t>зручну</w:t>
      </w:r>
      <w:r>
        <w:rPr>
          <w:spacing w:val="-10"/>
        </w:rPr>
        <w:t xml:space="preserve"> </w:t>
      </w:r>
      <w:r>
        <w:t>платіжну</w:t>
      </w:r>
      <w:r>
        <w:rPr>
          <w:spacing w:val="-10"/>
        </w:rPr>
        <w:t xml:space="preserve"> </w:t>
      </w:r>
      <w:r>
        <w:t>систему</w:t>
      </w:r>
      <w:r>
        <w:rPr>
          <w:spacing w:val="-7"/>
        </w:rPr>
        <w:t xml:space="preserve"> </w:t>
      </w:r>
      <w:r>
        <w:t>з</w:t>
      </w:r>
      <w:r>
        <w:rPr>
          <w:spacing w:val="-9"/>
        </w:rPr>
        <w:t xml:space="preserve"> </w:t>
      </w:r>
      <w:r>
        <w:t>можливістю</w:t>
      </w:r>
      <w:r>
        <w:rPr>
          <w:spacing w:val="-12"/>
        </w:rPr>
        <w:t xml:space="preserve"> </w:t>
      </w:r>
      <w:r>
        <w:t>оплати</w:t>
      </w:r>
      <w:r>
        <w:rPr>
          <w:spacing w:val="-11"/>
        </w:rPr>
        <w:t xml:space="preserve"> </w:t>
      </w:r>
      <w:r>
        <w:t>частинами</w:t>
      </w:r>
      <w:r>
        <w:rPr>
          <w:spacing w:val="-10"/>
        </w:rPr>
        <w:t xml:space="preserve"> </w:t>
      </w:r>
      <w:r>
        <w:t>та</w:t>
      </w:r>
      <w:r>
        <w:rPr>
          <w:spacing w:val="-11"/>
        </w:rPr>
        <w:t xml:space="preserve"> </w:t>
      </w:r>
      <w:r>
        <w:t>покращену комунікація через чат-боти.</w:t>
      </w:r>
    </w:p>
    <w:p w14:paraId="1D1CA036" w14:textId="77777777" w:rsidR="00A13F87" w:rsidRDefault="00AE16AA">
      <w:pPr>
        <w:pStyle w:val="a3"/>
        <w:spacing w:line="360" w:lineRule="auto"/>
        <w:ind w:left="1" w:right="135" w:firstLine="719"/>
      </w:pPr>
      <w:r>
        <w:t>Аналіз воронки продажів та фінансових показників ТОВ «ESL» демонструє значний</w:t>
      </w:r>
      <w:r>
        <w:rPr>
          <w:spacing w:val="-13"/>
        </w:rPr>
        <w:t xml:space="preserve"> </w:t>
      </w:r>
      <w:r>
        <w:t>потенціал</w:t>
      </w:r>
      <w:r>
        <w:rPr>
          <w:spacing w:val="-17"/>
        </w:rPr>
        <w:t xml:space="preserve"> </w:t>
      </w:r>
      <w:r>
        <w:t>для</w:t>
      </w:r>
      <w:r>
        <w:rPr>
          <w:spacing w:val="-13"/>
        </w:rPr>
        <w:t xml:space="preserve"> </w:t>
      </w:r>
      <w:r>
        <w:t>зростання</w:t>
      </w:r>
      <w:r>
        <w:rPr>
          <w:spacing w:val="-13"/>
        </w:rPr>
        <w:t xml:space="preserve"> </w:t>
      </w:r>
      <w:r>
        <w:t>та</w:t>
      </w:r>
      <w:r>
        <w:rPr>
          <w:spacing w:val="-13"/>
        </w:rPr>
        <w:t xml:space="preserve"> </w:t>
      </w:r>
      <w:r>
        <w:t>високу</w:t>
      </w:r>
      <w:r>
        <w:rPr>
          <w:spacing w:val="-15"/>
        </w:rPr>
        <w:t xml:space="preserve"> </w:t>
      </w:r>
      <w:r>
        <w:t>інвестиційну</w:t>
      </w:r>
      <w:r>
        <w:rPr>
          <w:spacing w:val="-15"/>
        </w:rPr>
        <w:t xml:space="preserve"> </w:t>
      </w:r>
      <w:r>
        <w:t>привабливість</w:t>
      </w:r>
      <w:r>
        <w:rPr>
          <w:spacing w:val="-15"/>
        </w:rPr>
        <w:t xml:space="preserve"> </w:t>
      </w:r>
      <w:r>
        <w:t>компанії.</w:t>
      </w:r>
      <w:r>
        <w:rPr>
          <w:spacing w:val="-16"/>
        </w:rPr>
        <w:t xml:space="preserve"> </w:t>
      </w:r>
      <w:r>
        <w:t>У 2025</w:t>
      </w:r>
      <w:r>
        <w:rPr>
          <w:spacing w:val="-9"/>
        </w:rPr>
        <w:t xml:space="preserve"> </w:t>
      </w:r>
      <w:r>
        <w:t>році</w:t>
      </w:r>
      <w:r>
        <w:rPr>
          <w:spacing w:val="-8"/>
        </w:rPr>
        <w:t xml:space="preserve"> </w:t>
      </w:r>
      <w:r>
        <w:t>заплановано</w:t>
      </w:r>
      <w:r>
        <w:rPr>
          <w:spacing w:val="-9"/>
        </w:rPr>
        <w:t xml:space="preserve"> </w:t>
      </w:r>
      <w:r>
        <w:t>підвищення</w:t>
      </w:r>
      <w:r>
        <w:rPr>
          <w:spacing w:val="-7"/>
        </w:rPr>
        <w:t xml:space="preserve"> </w:t>
      </w:r>
      <w:r>
        <w:t>ефективності</w:t>
      </w:r>
      <w:r>
        <w:rPr>
          <w:spacing w:val="-6"/>
        </w:rPr>
        <w:t xml:space="preserve"> </w:t>
      </w:r>
      <w:r>
        <w:t>кожного</w:t>
      </w:r>
      <w:r>
        <w:rPr>
          <w:spacing w:val="-9"/>
        </w:rPr>
        <w:t xml:space="preserve"> </w:t>
      </w:r>
      <w:r>
        <w:t>етапу</w:t>
      </w:r>
      <w:r>
        <w:rPr>
          <w:spacing w:val="-9"/>
        </w:rPr>
        <w:t xml:space="preserve"> </w:t>
      </w:r>
      <w:r>
        <w:t>воронки</w:t>
      </w:r>
      <w:r>
        <w:rPr>
          <w:spacing w:val="-9"/>
        </w:rPr>
        <w:t xml:space="preserve"> </w:t>
      </w:r>
      <w:r>
        <w:t xml:space="preserve">продажів, зокрема збільшення кількості </w:t>
      </w:r>
      <w:proofErr w:type="spellStart"/>
      <w:r>
        <w:t>лідів</w:t>
      </w:r>
      <w:proofErr w:type="spellEnd"/>
      <w:r>
        <w:t xml:space="preserve"> на 16% та покращення </w:t>
      </w:r>
      <w:proofErr w:type="spellStart"/>
      <w:r>
        <w:t>конверсій</w:t>
      </w:r>
      <w:proofErr w:type="spellEnd"/>
      <w:r>
        <w:t xml:space="preserve"> на ключових етапах, що дозволить досягти загальної конверсії в 57,5% та 1382 </w:t>
      </w:r>
      <w:proofErr w:type="spellStart"/>
      <w:r>
        <w:t>оплат</w:t>
      </w:r>
      <w:proofErr w:type="spellEnd"/>
      <w:r>
        <w:t>. Прогнозований</w:t>
      </w:r>
      <w:r>
        <w:rPr>
          <w:spacing w:val="-11"/>
        </w:rPr>
        <w:t xml:space="preserve"> </w:t>
      </w:r>
      <w:r>
        <w:t>дохід</w:t>
      </w:r>
      <w:r>
        <w:rPr>
          <w:spacing w:val="-10"/>
        </w:rPr>
        <w:t xml:space="preserve"> </w:t>
      </w:r>
      <w:r>
        <w:t>при</w:t>
      </w:r>
      <w:r>
        <w:rPr>
          <w:spacing w:val="-13"/>
        </w:rPr>
        <w:t xml:space="preserve"> </w:t>
      </w:r>
      <w:r>
        <w:t>цьому</w:t>
      </w:r>
      <w:r>
        <w:rPr>
          <w:spacing w:val="-11"/>
        </w:rPr>
        <w:t xml:space="preserve"> </w:t>
      </w:r>
      <w:r>
        <w:t>зросте</w:t>
      </w:r>
      <w:r>
        <w:rPr>
          <w:spacing w:val="-14"/>
        </w:rPr>
        <w:t xml:space="preserve"> </w:t>
      </w:r>
      <w:r>
        <w:t>до</w:t>
      </w:r>
      <w:r>
        <w:rPr>
          <w:spacing w:val="-13"/>
        </w:rPr>
        <w:t xml:space="preserve"> </w:t>
      </w:r>
      <w:r>
        <w:t>10</w:t>
      </w:r>
      <w:r>
        <w:rPr>
          <w:spacing w:val="-13"/>
        </w:rPr>
        <w:t xml:space="preserve"> </w:t>
      </w:r>
      <w:r>
        <w:t>263</w:t>
      </w:r>
      <w:r>
        <w:rPr>
          <w:spacing w:val="-13"/>
        </w:rPr>
        <w:t xml:space="preserve"> </w:t>
      </w:r>
      <w:r>
        <w:t>390</w:t>
      </w:r>
      <w:r>
        <w:rPr>
          <w:spacing w:val="-11"/>
        </w:rPr>
        <w:t xml:space="preserve"> </w:t>
      </w:r>
      <w:r>
        <w:t>грн,</w:t>
      </w:r>
      <w:r>
        <w:rPr>
          <w:spacing w:val="-12"/>
        </w:rPr>
        <w:t xml:space="preserve"> </w:t>
      </w:r>
      <w:r>
        <w:t>що</w:t>
      </w:r>
      <w:r>
        <w:rPr>
          <w:spacing w:val="-11"/>
        </w:rPr>
        <w:t xml:space="preserve"> </w:t>
      </w:r>
      <w:r>
        <w:t>перевищує</w:t>
      </w:r>
      <w:r>
        <w:rPr>
          <w:spacing w:val="-15"/>
        </w:rPr>
        <w:t xml:space="preserve"> </w:t>
      </w:r>
      <w:r>
        <w:t>показники 2023 року на 5 66</w:t>
      </w:r>
      <w:r>
        <w:t>6 401 грн. Окупність рекламних витрат також покращиться на 31,7%, а рентабельність активів (ROA) становитиме 46,9%, що значно перевищує середні</w:t>
      </w:r>
      <w:r>
        <w:rPr>
          <w:spacing w:val="-9"/>
        </w:rPr>
        <w:t xml:space="preserve"> </w:t>
      </w:r>
      <w:r>
        <w:t>галузеві</w:t>
      </w:r>
      <w:r>
        <w:rPr>
          <w:spacing w:val="-9"/>
        </w:rPr>
        <w:t xml:space="preserve"> </w:t>
      </w:r>
      <w:r>
        <w:t>показники.</w:t>
      </w:r>
      <w:r>
        <w:rPr>
          <w:spacing w:val="-11"/>
        </w:rPr>
        <w:t xml:space="preserve"> </w:t>
      </w:r>
      <w:r>
        <w:t>Рентабельність</w:t>
      </w:r>
      <w:r>
        <w:rPr>
          <w:spacing w:val="-11"/>
        </w:rPr>
        <w:t xml:space="preserve"> </w:t>
      </w:r>
      <w:proofErr w:type="spellStart"/>
      <w:r>
        <w:t>проєкту</w:t>
      </w:r>
      <w:proofErr w:type="spellEnd"/>
      <w:r>
        <w:rPr>
          <w:spacing w:val="-9"/>
        </w:rPr>
        <w:t xml:space="preserve"> </w:t>
      </w:r>
      <w:r>
        <w:t>(ROI)</w:t>
      </w:r>
      <w:r>
        <w:rPr>
          <w:spacing w:val="-10"/>
        </w:rPr>
        <w:t xml:space="preserve"> </w:t>
      </w:r>
      <w:r>
        <w:t>досягне</w:t>
      </w:r>
      <w:r>
        <w:rPr>
          <w:spacing w:val="-10"/>
        </w:rPr>
        <w:t xml:space="preserve"> </w:t>
      </w:r>
      <w:r>
        <w:t>166,5%,</w:t>
      </w:r>
      <w:r>
        <w:rPr>
          <w:spacing w:val="-11"/>
        </w:rPr>
        <w:t xml:space="preserve"> </w:t>
      </w:r>
      <w:r>
        <w:t>а</w:t>
      </w:r>
      <w:r>
        <w:rPr>
          <w:spacing w:val="-10"/>
        </w:rPr>
        <w:t xml:space="preserve"> </w:t>
      </w:r>
      <w:r>
        <w:t>період окупності</w:t>
      </w:r>
      <w:r>
        <w:rPr>
          <w:spacing w:val="80"/>
        </w:rPr>
        <w:t xml:space="preserve"> </w:t>
      </w:r>
      <w:r>
        <w:t>становитиме</w:t>
      </w:r>
      <w:r>
        <w:rPr>
          <w:spacing w:val="80"/>
        </w:rPr>
        <w:t xml:space="preserve"> </w:t>
      </w:r>
      <w:r>
        <w:t>лише</w:t>
      </w:r>
      <w:r>
        <w:rPr>
          <w:spacing w:val="80"/>
        </w:rPr>
        <w:t xml:space="preserve"> </w:t>
      </w:r>
      <w:r>
        <w:t>7,2</w:t>
      </w:r>
      <w:r>
        <w:rPr>
          <w:spacing w:val="80"/>
        </w:rPr>
        <w:t xml:space="preserve"> </w:t>
      </w:r>
      <w:r>
        <w:t>місяця.</w:t>
      </w:r>
      <w:r>
        <w:rPr>
          <w:spacing w:val="80"/>
        </w:rPr>
        <w:t xml:space="preserve"> </w:t>
      </w:r>
      <w:r>
        <w:t>Порівняно</w:t>
      </w:r>
      <w:r>
        <w:rPr>
          <w:spacing w:val="80"/>
        </w:rPr>
        <w:t xml:space="preserve"> </w:t>
      </w:r>
      <w:r>
        <w:t>із</w:t>
      </w:r>
      <w:r>
        <w:rPr>
          <w:spacing w:val="80"/>
        </w:rPr>
        <w:t xml:space="preserve"> </w:t>
      </w:r>
      <w:r>
        <w:t>середньою</w:t>
      </w:r>
      <w:r>
        <w:rPr>
          <w:spacing w:val="80"/>
        </w:rPr>
        <w:t xml:space="preserve"> </w:t>
      </w:r>
      <w:r>
        <w:t>дохідністю</w:t>
      </w:r>
    </w:p>
    <w:p w14:paraId="6E3B0637" w14:textId="77777777" w:rsidR="00A13F87" w:rsidRDefault="00A13F87">
      <w:pPr>
        <w:pStyle w:val="a3"/>
        <w:spacing w:line="360" w:lineRule="auto"/>
        <w:sectPr w:rsidR="00A13F87">
          <w:pgSz w:w="11910" w:h="16840"/>
          <w:pgMar w:top="1040" w:right="425" w:bottom="280" w:left="1417" w:header="576" w:footer="0" w:gutter="0"/>
          <w:cols w:space="720"/>
        </w:sectPr>
      </w:pPr>
    </w:p>
    <w:p w14:paraId="696A5A93" w14:textId="77777777" w:rsidR="00A13F87" w:rsidRDefault="00AE16AA">
      <w:pPr>
        <w:pStyle w:val="a3"/>
        <w:spacing w:before="79" w:line="360" w:lineRule="auto"/>
        <w:ind w:left="1" w:right="142"/>
      </w:pPr>
      <w:r>
        <w:lastRenderedPageBreak/>
        <w:t>банківських депозитів (12–15% річних), інвестиції у бізнес ТОВ «ESL» є значно вигіднішими, забезпечуючи дохідність у шість разів вищу за альтернативні варіанти вкладення коштів. Загальні фінансові та опе</w:t>
      </w:r>
      <w:r>
        <w:t>раційні показники свідчать про високу ефективність стратегії розвитку компанії, яка забезпечить стійке зростання та конкурентоспроможність у галузі освітніх послуг.</w:t>
      </w:r>
    </w:p>
    <w:p w14:paraId="30219724" w14:textId="77777777" w:rsidR="00A13F87" w:rsidRDefault="00A13F87">
      <w:pPr>
        <w:pStyle w:val="a3"/>
        <w:spacing w:line="360" w:lineRule="auto"/>
        <w:sectPr w:rsidR="00A13F87">
          <w:pgSz w:w="11910" w:h="16840"/>
          <w:pgMar w:top="1040" w:right="425" w:bottom="280" w:left="1417" w:header="576" w:footer="0" w:gutter="0"/>
          <w:cols w:space="720"/>
        </w:sectPr>
      </w:pPr>
    </w:p>
    <w:p w14:paraId="13AFFC79" w14:textId="77777777" w:rsidR="00A13F87" w:rsidRDefault="00AE16AA">
      <w:pPr>
        <w:pStyle w:val="1"/>
        <w:spacing w:before="79"/>
        <w:ind w:left="5" w:right="141"/>
      </w:pPr>
      <w:bookmarkStart w:id="4" w:name="_TOC_250000"/>
      <w:bookmarkEnd w:id="4"/>
      <w:r>
        <w:rPr>
          <w:spacing w:val="-2"/>
        </w:rPr>
        <w:lastRenderedPageBreak/>
        <w:t>ВИСНОВКИ</w:t>
      </w:r>
    </w:p>
    <w:p w14:paraId="617570DE" w14:textId="77777777" w:rsidR="00A13F87" w:rsidRDefault="00A13F87">
      <w:pPr>
        <w:pStyle w:val="a3"/>
        <w:ind w:left="0"/>
        <w:jc w:val="left"/>
        <w:rPr>
          <w:b/>
        </w:rPr>
      </w:pPr>
    </w:p>
    <w:p w14:paraId="7177D65A" w14:textId="77777777" w:rsidR="00A13F87" w:rsidRDefault="00A13F87">
      <w:pPr>
        <w:pStyle w:val="a3"/>
        <w:spacing w:before="1"/>
        <w:ind w:left="0"/>
        <w:jc w:val="left"/>
        <w:rPr>
          <w:b/>
        </w:rPr>
      </w:pPr>
    </w:p>
    <w:p w14:paraId="1D673581" w14:textId="77777777" w:rsidR="00A13F87" w:rsidRDefault="00AE16AA">
      <w:pPr>
        <w:pStyle w:val="a3"/>
        <w:spacing w:line="360" w:lineRule="auto"/>
        <w:ind w:left="1" w:right="143" w:firstLine="719"/>
      </w:pPr>
      <w:r>
        <w:t xml:space="preserve">Проведено аналіз наукових підходів до визначення поняття </w:t>
      </w:r>
      <w:proofErr w:type="spellStart"/>
      <w:r>
        <w:t>лідогенерації</w:t>
      </w:r>
      <w:proofErr w:type="spellEnd"/>
      <w:r>
        <w:t>, щоб можна було уточнити її роль як ключового елементу маркетингової стратегії. Обґрунтовано,</w:t>
      </w:r>
      <w:r>
        <w:rPr>
          <w:spacing w:val="-1"/>
        </w:rPr>
        <w:t xml:space="preserve"> </w:t>
      </w:r>
      <w:r>
        <w:t xml:space="preserve">що </w:t>
      </w:r>
      <w:proofErr w:type="spellStart"/>
      <w:r>
        <w:t>лідогенерація</w:t>
      </w:r>
      <w:proofErr w:type="spellEnd"/>
      <w:r>
        <w:rPr>
          <w:spacing w:val="-2"/>
        </w:rPr>
        <w:t xml:space="preserve"> </w:t>
      </w:r>
      <w:r>
        <w:t>включає процеси залучення потенційних клієнтів із різних каналів (органічн</w:t>
      </w:r>
      <w:r>
        <w:t>ий трафік, платна реклама, соціальні мережі тощо) з подальшою їх кваліфікацією для ефективної конверсії.</w:t>
      </w:r>
    </w:p>
    <w:p w14:paraId="1B7C649E" w14:textId="77777777" w:rsidR="00A13F87" w:rsidRDefault="00AE16AA">
      <w:pPr>
        <w:pStyle w:val="a3"/>
        <w:spacing w:line="360" w:lineRule="auto"/>
        <w:ind w:left="1" w:right="134" w:firstLine="719"/>
      </w:pPr>
      <w:r>
        <w:t xml:space="preserve">Досліджено основні механізми реалізації </w:t>
      </w:r>
      <w:proofErr w:type="spellStart"/>
      <w:r>
        <w:t>лідогенерації</w:t>
      </w:r>
      <w:proofErr w:type="spellEnd"/>
      <w:r>
        <w:t xml:space="preserve">, а саме </w:t>
      </w:r>
      <w:proofErr w:type="spellStart"/>
      <w:r>
        <w:t>inbound</w:t>
      </w:r>
      <w:proofErr w:type="spellEnd"/>
      <w:r>
        <w:t>- маркетинг, контент-маркетинг, соціальні мережі, PPC-рекламу та лід-магніти. Вияв</w:t>
      </w:r>
      <w:r>
        <w:t>лено,</w:t>
      </w:r>
      <w:r>
        <w:rPr>
          <w:spacing w:val="-18"/>
        </w:rPr>
        <w:t xml:space="preserve"> </w:t>
      </w:r>
      <w:r>
        <w:t>що</w:t>
      </w:r>
      <w:r>
        <w:rPr>
          <w:spacing w:val="-17"/>
        </w:rPr>
        <w:t xml:space="preserve"> </w:t>
      </w:r>
      <w:proofErr w:type="spellStart"/>
      <w:r>
        <w:t>inbound</w:t>
      </w:r>
      <w:proofErr w:type="spellEnd"/>
      <w:r>
        <w:t>-маркетинг</w:t>
      </w:r>
      <w:r>
        <w:rPr>
          <w:spacing w:val="-18"/>
        </w:rPr>
        <w:t xml:space="preserve"> </w:t>
      </w:r>
      <w:r>
        <w:t>є</w:t>
      </w:r>
      <w:r>
        <w:rPr>
          <w:spacing w:val="-17"/>
        </w:rPr>
        <w:t xml:space="preserve"> </w:t>
      </w:r>
      <w:r>
        <w:t>найбільш</w:t>
      </w:r>
      <w:r>
        <w:rPr>
          <w:spacing w:val="-18"/>
        </w:rPr>
        <w:t xml:space="preserve"> </w:t>
      </w:r>
      <w:r>
        <w:t>ефективним</w:t>
      </w:r>
      <w:r>
        <w:rPr>
          <w:spacing w:val="-17"/>
        </w:rPr>
        <w:t xml:space="preserve"> </w:t>
      </w:r>
      <w:r>
        <w:t>підходом</w:t>
      </w:r>
      <w:r>
        <w:rPr>
          <w:spacing w:val="-18"/>
        </w:rPr>
        <w:t xml:space="preserve"> </w:t>
      </w:r>
      <w:r>
        <w:t>для</w:t>
      </w:r>
      <w:r>
        <w:rPr>
          <w:spacing w:val="-17"/>
        </w:rPr>
        <w:t xml:space="preserve"> </w:t>
      </w:r>
      <w:r>
        <w:t>ТОВ</w:t>
      </w:r>
      <w:r>
        <w:rPr>
          <w:spacing w:val="-18"/>
        </w:rPr>
        <w:t xml:space="preserve"> </w:t>
      </w:r>
      <w:r>
        <w:t xml:space="preserve">«ESL», тому що він допомагає підприємству залучати якісні </w:t>
      </w:r>
      <w:proofErr w:type="spellStart"/>
      <w:r>
        <w:t>ліди</w:t>
      </w:r>
      <w:proofErr w:type="spellEnd"/>
      <w:r>
        <w:t xml:space="preserve"> завдяки органічному інтересу до створеного контенту, а це, насамперед, підвищує довіру до бренду.</w:t>
      </w:r>
    </w:p>
    <w:p w14:paraId="0E2CB135" w14:textId="77777777" w:rsidR="00A13F87" w:rsidRDefault="00AE16AA">
      <w:pPr>
        <w:pStyle w:val="a3"/>
        <w:spacing w:line="360" w:lineRule="auto"/>
        <w:ind w:left="1" w:right="136" w:firstLine="719"/>
      </w:pPr>
      <w:r>
        <w:t>Розроблено принципи формуванн</w:t>
      </w:r>
      <w:r>
        <w:t xml:space="preserve">я програми підвищення ефективності управління </w:t>
      </w:r>
      <w:proofErr w:type="spellStart"/>
      <w:r>
        <w:t>лідами</w:t>
      </w:r>
      <w:proofErr w:type="spellEnd"/>
      <w:r>
        <w:t>, вона базується на кваліфікації потенційних клієнтів (холодні, теплі,</w:t>
      </w:r>
      <w:r>
        <w:rPr>
          <w:spacing w:val="-18"/>
        </w:rPr>
        <w:t xml:space="preserve"> </w:t>
      </w:r>
      <w:r>
        <w:t>гарячі)</w:t>
      </w:r>
      <w:r>
        <w:rPr>
          <w:spacing w:val="-17"/>
        </w:rPr>
        <w:t xml:space="preserve"> </w:t>
      </w:r>
      <w:r>
        <w:t>та</w:t>
      </w:r>
      <w:r>
        <w:rPr>
          <w:spacing w:val="-18"/>
        </w:rPr>
        <w:t xml:space="preserve"> </w:t>
      </w:r>
      <w:r>
        <w:t>автоматизованій</w:t>
      </w:r>
      <w:r>
        <w:rPr>
          <w:spacing w:val="-17"/>
        </w:rPr>
        <w:t xml:space="preserve"> </w:t>
      </w:r>
      <w:r>
        <w:t>моделі</w:t>
      </w:r>
      <w:r>
        <w:rPr>
          <w:spacing w:val="-18"/>
        </w:rPr>
        <w:t xml:space="preserve"> </w:t>
      </w:r>
      <w:proofErr w:type="spellStart"/>
      <w:r>
        <w:t>Lead</w:t>
      </w:r>
      <w:proofErr w:type="spellEnd"/>
      <w:r>
        <w:rPr>
          <w:spacing w:val="-17"/>
        </w:rPr>
        <w:t xml:space="preserve"> </w:t>
      </w:r>
      <w:proofErr w:type="spellStart"/>
      <w:r>
        <w:t>Scoring</w:t>
      </w:r>
      <w:proofErr w:type="spellEnd"/>
      <w:r>
        <w:rPr>
          <w:spacing w:val="-18"/>
        </w:rPr>
        <w:t xml:space="preserve"> </w:t>
      </w:r>
      <w:r>
        <w:t>(завдяки</w:t>
      </w:r>
      <w:r>
        <w:rPr>
          <w:spacing w:val="-17"/>
        </w:rPr>
        <w:t xml:space="preserve"> </w:t>
      </w:r>
      <w:r>
        <w:t>неї</w:t>
      </w:r>
      <w:r>
        <w:rPr>
          <w:spacing w:val="-18"/>
        </w:rPr>
        <w:t xml:space="preserve"> </w:t>
      </w:r>
      <w:r>
        <w:t>можна</w:t>
      </w:r>
      <w:r>
        <w:rPr>
          <w:spacing w:val="-17"/>
        </w:rPr>
        <w:t xml:space="preserve"> </w:t>
      </w:r>
      <w:r>
        <w:t xml:space="preserve">оцінювати кожного </w:t>
      </w:r>
      <w:proofErr w:type="spellStart"/>
      <w:r>
        <w:t>ліда</w:t>
      </w:r>
      <w:proofErr w:type="spellEnd"/>
      <w:r>
        <w:t xml:space="preserve"> на основі заданих критеріїв). Тому можна пер</w:t>
      </w:r>
      <w:r>
        <w:t>соналізувати комунікацію, підвищити точність прогнозування конверсії та оптимізувати використання ресурсів.</w:t>
      </w:r>
    </w:p>
    <w:p w14:paraId="6396ED62" w14:textId="77777777" w:rsidR="00A13F87" w:rsidRDefault="00AE16AA">
      <w:pPr>
        <w:pStyle w:val="a3"/>
        <w:spacing w:before="2" w:line="360" w:lineRule="auto"/>
        <w:ind w:left="1" w:right="135" w:firstLine="719"/>
      </w:pPr>
      <w:r>
        <w:t xml:space="preserve">Проведено комплексне дослідження ринку </w:t>
      </w:r>
      <w:proofErr w:type="spellStart"/>
      <w:r>
        <w:t>освітньо-мовних</w:t>
      </w:r>
      <w:proofErr w:type="spellEnd"/>
      <w:r>
        <w:t xml:space="preserve"> послуг, воно включало зовнішній аналіз макроекономічного середовища, ринкової конкуренції та </w:t>
      </w:r>
      <w:r>
        <w:t>внутрішній аналіз діяльності підприємства ТОВ «ESL». Макроекономічні фактори включають - зростання попиту на знання англійської мови через глобалізацію, необхідність міжнародної співпраці та вимоги ринку праці та розширення</w:t>
      </w:r>
      <w:r>
        <w:rPr>
          <w:spacing w:val="-18"/>
        </w:rPr>
        <w:t xml:space="preserve"> </w:t>
      </w:r>
      <w:r>
        <w:t>популярності</w:t>
      </w:r>
      <w:r>
        <w:rPr>
          <w:spacing w:val="-17"/>
        </w:rPr>
        <w:t xml:space="preserve"> </w:t>
      </w:r>
      <w:r>
        <w:t>онлайн-освіти,</w:t>
      </w:r>
      <w:r>
        <w:rPr>
          <w:spacing w:val="-18"/>
        </w:rPr>
        <w:t xml:space="preserve"> </w:t>
      </w:r>
      <w:r>
        <w:t>це</w:t>
      </w:r>
      <w:r>
        <w:rPr>
          <w:spacing w:val="-17"/>
        </w:rPr>
        <w:t xml:space="preserve"> </w:t>
      </w:r>
      <w:r>
        <w:t>н</w:t>
      </w:r>
      <w:r>
        <w:t>ам</w:t>
      </w:r>
      <w:r>
        <w:rPr>
          <w:spacing w:val="-18"/>
        </w:rPr>
        <w:t xml:space="preserve"> </w:t>
      </w:r>
      <w:r>
        <w:t>дає</w:t>
      </w:r>
      <w:r>
        <w:rPr>
          <w:spacing w:val="-17"/>
        </w:rPr>
        <w:t xml:space="preserve"> </w:t>
      </w:r>
      <w:r>
        <w:t>нові</w:t>
      </w:r>
      <w:r>
        <w:rPr>
          <w:spacing w:val="-18"/>
        </w:rPr>
        <w:t xml:space="preserve"> </w:t>
      </w:r>
      <w:r>
        <w:t>можливості</w:t>
      </w:r>
      <w:r>
        <w:rPr>
          <w:spacing w:val="-17"/>
        </w:rPr>
        <w:t xml:space="preserve"> </w:t>
      </w:r>
      <w:r>
        <w:t>для</w:t>
      </w:r>
      <w:r>
        <w:rPr>
          <w:spacing w:val="-18"/>
        </w:rPr>
        <w:t xml:space="preserve"> </w:t>
      </w:r>
      <w:r>
        <w:t xml:space="preserve">залучення </w:t>
      </w:r>
      <w:r>
        <w:rPr>
          <w:spacing w:val="-2"/>
        </w:rPr>
        <w:t>клієнтів.</w:t>
      </w:r>
    </w:p>
    <w:p w14:paraId="301DAC1C" w14:textId="77777777" w:rsidR="00A13F87" w:rsidRDefault="00AE16AA">
      <w:pPr>
        <w:pStyle w:val="a3"/>
        <w:spacing w:line="321" w:lineRule="exact"/>
        <w:ind w:left="721"/>
      </w:pPr>
      <w:r>
        <w:t>Було</w:t>
      </w:r>
      <w:r>
        <w:rPr>
          <w:spacing w:val="-6"/>
        </w:rPr>
        <w:t xml:space="preserve"> </w:t>
      </w:r>
      <w:r>
        <w:t>проаналізовано</w:t>
      </w:r>
      <w:r>
        <w:rPr>
          <w:spacing w:val="-3"/>
        </w:rPr>
        <w:t xml:space="preserve"> </w:t>
      </w:r>
      <w:r>
        <w:t>конкуренцію</w:t>
      </w:r>
      <w:r>
        <w:rPr>
          <w:spacing w:val="-5"/>
        </w:rPr>
        <w:t xml:space="preserve"> </w:t>
      </w:r>
      <w:r>
        <w:t>за</w:t>
      </w:r>
      <w:r>
        <w:rPr>
          <w:spacing w:val="-6"/>
        </w:rPr>
        <w:t xml:space="preserve"> </w:t>
      </w:r>
      <w:r>
        <w:t>М.</w:t>
      </w:r>
      <w:r>
        <w:rPr>
          <w:spacing w:val="-5"/>
        </w:rPr>
        <w:t xml:space="preserve"> </w:t>
      </w:r>
      <w:r>
        <w:rPr>
          <w:spacing w:val="-2"/>
        </w:rPr>
        <w:t>Портером:</w:t>
      </w:r>
    </w:p>
    <w:p w14:paraId="7D606A09" w14:textId="77777777" w:rsidR="00A13F87" w:rsidRDefault="00AE16AA">
      <w:pPr>
        <w:pStyle w:val="a5"/>
        <w:numPr>
          <w:ilvl w:val="0"/>
          <w:numId w:val="6"/>
        </w:numPr>
        <w:tabs>
          <w:tab w:val="left" w:pos="721"/>
        </w:tabs>
        <w:spacing w:before="163" w:line="360" w:lineRule="auto"/>
        <w:ind w:right="137"/>
        <w:rPr>
          <w:sz w:val="28"/>
        </w:rPr>
      </w:pPr>
      <w:r>
        <w:rPr>
          <w:sz w:val="28"/>
        </w:rPr>
        <w:t xml:space="preserve">традиційні школи (ESL, </w:t>
      </w:r>
      <w:proofErr w:type="spellStart"/>
      <w:r>
        <w:rPr>
          <w:sz w:val="28"/>
        </w:rPr>
        <w:t>Green</w:t>
      </w:r>
      <w:proofErr w:type="spellEnd"/>
      <w:r>
        <w:rPr>
          <w:sz w:val="28"/>
        </w:rPr>
        <w:t xml:space="preserve"> </w:t>
      </w:r>
      <w:proofErr w:type="spellStart"/>
      <w:r>
        <w:rPr>
          <w:sz w:val="28"/>
        </w:rPr>
        <w:t>Forest</w:t>
      </w:r>
      <w:proofErr w:type="spellEnd"/>
      <w:r>
        <w:rPr>
          <w:sz w:val="28"/>
        </w:rPr>
        <w:t xml:space="preserve">, </w:t>
      </w:r>
      <w:proofErr w:type="spellStart"/>
      <w:r>
        <w:rPr>
          <w:sz w:val="28"/>
        </w:rPr>
        <w:t>Englishhouse</w:t>
      </w:r>
      <w:proofErr w:type="spellEnd"/>
      <w:r>
        <w:rPr>
          <w:sz w:val="28"/>
        </w:rPr>
        <w:t>) — сильні сторони: структуровані програми, висока якість викладання;</w:t>
      </w:r>
    </w:p>
    <w:p w14:paraId="76D0E07D" w14:textId="77777777" w:rsidR="00A13F87" w:rsidRDefault="00AE16AA">
      <w:pPr>
        <w:pStyle w:val="a5"/>
        <w:numPr>
          <w:ilvl w:val="0"/>
          <w:numId w:val="6"/>
        </w:numPr>
        <w:tabs>
          <w:tab w:val="left" w:pos="721"/>
        </w:tabs>
        <w:spacing w:line="360" w:lineRule="auto"/>
        <w:ind w:right="139"/>
        <w:rPr>
          <w:sz w:val="28"/>
        </w:rPr>
      </w:pPr>
      <w:r>
        <w:rPr>
          <w:sz w:val="28"/>
        </w:rPr>
        <w:t>онлайн-платформи (</w:t>
      </w:r>
      <w:proofErr w:type="spellStart"/>
      <w:r>
        <w:rPr>
          <w:sz w:val="28"/>
        </w:rPr>
        <w:t>Preply</w:t>
      </w:r>
      <w:proofErr w:type="spellEnd"/>
      <w:r>
        <w:rPr>
          <w:sz w:val="28"/>
        </w:rPr>
        <w:t xml:space="preserve">, </w:t>
      </w:r>
      <w:proofErr w:type="spellStart"/>
      <w:r>
        <w:rPr>
          <w:sz w:val="28"/>
        </w:rPr>
        <w:t>Englishdom</w:t>
      </w:r>
      <w:proofErr w:type="spellEnd"/>
      <w:r>
        <w:rPr>
          <w:sz w:val="28"/>
        </w:rPr>
        <w:t>) — ко</w:t>
      </w:r>
      <w:r>
        <w:rPr>
          <w:sz w:val="28"/>
        </w:rPr>
        <w:t>нкурентні переваги: гнучкість розкладу, індивідуальність навчання;</w:t>
      </w:r>
    </w:p>
    <w:p w14:paraId="46411A1D" w14:textId="77777777" w:rsidR="00A13F87" w:rsidRDefault="00A13F87">
      <w:pPr>
        <w:pStyle w:val="a5"/>
        <w:spacing w:line="360" w:lineRule="auto"/>
        <w:rPr>
          <w:sz w:val="28"/>
        </w:rPr>
        <w:sectPr w:rsidR="00A13F87">
          <w:pgSz w:w="11910" w:h="16840"/>
          <w:pgMar w:top="1040" w:right="425" w:bottom="280" w:left="1417" w:header="576" w:footer="0" w:gutter="0"/>
          <w:cols w:space="720"/>
        </w:sectPr>
      </w:pPr>
    </w:p>
    <w:p w14:paraId="4A93AA5E" w14:textId="77777777" w:rsidR="00A13F87" w:rsidRDefault="00AE16AA">
      <w:pPr>
        <w:pStyle w:val="a5"/>
        <w:numPr>
          <w:ilvl w:val="0"/>
          <w:numId w:val="6"/>
        </w:numPr>
        <w:tabs>
          <w:tab w:val="left" w:pos="721"/>
        </w:tabs>
        <w:spacing w:before="79" w:line="362" w:lineRule="auto"/>
        <w:ind w:right="140"/>
        <w:rPr>
          <w:sz w:val="28"/>
        </w:rPr>
      </w:pPr>
      <w:r>
        <w:rPr>
          <w:sz w:val="28"/>
        </w:rPr>
        <w:lastRenderedPageBreak/>
        <w:t>мобільні додатки (</w:t>
      </w:r>
      <w:proofErr w:type="spellStart"/>
      <w:r>
        <w:rPr>
          <w:sz w:val="28"/>
        </w:rPr>
        <w:t>Duolingo</w:t>
      </w:r>
      <w:proofErr w:type="spellEnd"/>
      <w:r>
        <w:rPr>
          <w:sz w:val="28"/>
        </w:rPr>
        <w:t xml:space="preserve">) — популярні серед новачків завдяки </w:t>
      </w:r>
      <w:proofErr w:type="spellStart"/>
      <w:r>
        <w:rPr>
          <w:spacing w:val="-2"/>
          <w:sz w:val="28"/>
        </w:rPr>
        <w:t>гейміфікації</w:t>
      </w:r>
      <w:proofErr w:type="spellEnd"/>
      <w:r>
        <w:rPr>
          <w:spacing w:val="-2"/>
          <w:sz w:val="28"/>
        </w:rPr>
        <w:t>;</w:t>
      </w:r>
    </w:p>
    <w:p w14:paraId="1DFBBE34" w14:textId="77777777" w:rsidR="00A13F87" w:rsidRDefault="00AE16AA">
      <w:pPr>
        <w:pStyle w:val="a5"/>
        <w:numPr>
          <w:ilvl w:val="0"/>
          <w:numId w:val="6"/>
        </w:numPr>
        <w:tabs>
          <w:tab w:val="left" w:pos="559"/>
          <w:tab w:val="left" w:pos="561"/>
        </w:tabs>
        <w:spacing w:line="360" w:lineRule="auto"/>
        <w:ind w:left="561" w:right="145" w:hanging="200"/>
        <w:rPr>
          <w:sz w:val="28"/>
        </w:rPr>
      </w:pPr>
      <w:r>
        <w:rPr>
          <w:sz w:val="28"/>
        </w:rPr>
        <w:t>приватні репетитори — забезпечують повну адаптацію під потреби клієнта. Аналіз</w:t>
      </w:r>
      <w:r>
        <w:rPr>
          <w:spacing w:val="-3"/>
          <w:sz w:val="28"/>
        </w:rPr>
        <w:t xml:space="preserve"> </w:t>
      </w:r>
      <w:r>
        <w:rPr>
          <w:sz w:val="28"/>
        </w:rPr>
        <w:t>діяльності</w:t>
      </w:r>
      <w:r>
        <w:rPr>
          <w:spacing w:val="-3"/>
          <w:sz w:val="28"/>
        </w:rPr>
        <w:t xml:space="preserve"> </w:t>
      </w:r>
      <w:r>
        <w:rPr>
          <w:sz w:val="28"/>
        </w:rPr>
        <w:t>ТОВ</w:t>
      </w:r>
      <w:r>
        <w:rPr>
          <w:spacing w:val="-3"/>
          <w:sz w:val="28"/>
        </w:rPr>
        <w:t xml:space="preserve"> </w:t>
      </w:r>
      <w:r>
        <w:rPr>
          <w:sz w:val="28"/>
        </w:rPr>
        <w:t>«ESL»</w:t>
      </w:r>
      <w:r>
        <w:rPr>
          <w:spacing w:val="-1"/>
          <w:sz w:val="28"/>
        </w:rPr>
        <w:t xml:space="preserve"> </w:t>
      </w:r>
      <w:r>
        <w:rPr>
          <w:sz w:val="28"/>
        </w:rPr>
        <w:t>виявив</w:t>
      </w:r>
      <w:r>
        <w:rPr>
          <w:spacing w:val="-4"/>
          <w:sz w:val="28"/>
        </w:rPr>
        <w:t xml:space="preserve"> </w:t>
      </w:r>
      <w:r>
        <w:rPr>
          <w:sz w:val="28"/>
        </w:rPr>
        <w:t>як</w:t>
      </w:r>
      <w:r>
        <w:rPr>
          <w:spacing w:val="-1"/>
          <w:sz w:val="28"/>
        </w:rPr>
        <w:t xml:space="preserve"> </w:t>
      </w:r>
      <w:r>
        <w:rPr>
          <w:sz w:val="28"/>
        </w:rPr>
        <w:t>сильні,</w:t>
      </w:r>
      <w:r>
        <w:rPr>
          <w:spacing w:val="-2"/>
          <w:sz w:val="28"/>
        </w:rPr>
        <w:t xml:space="preserve"> </w:t>
      </w:r>
      <w:r>
        <w:rPr>
          <w:sz w:val="28"/>
        </w:rPr>
        <w:t>так</w:t>
      </w:r>
      <w:r>
        <w:rPr>
          <w:spacing w:val="-4"/>
          <w:sz w:val="28"/>
        </w:rPr>
        <w:t xml:space="preserve"> </w:t>
      </w:r>
      <w:r>
        <w:rPr>
          <w:sz w:val="28"/>
        </w:rPr>
        <w:t>і</w:t>
      </w:r>
      <w:r>
        <w:rPr>
          <w:spacing w:val="-2"/>
          <w:sz w:val="28"/>
        </w:rPr>
        <w:t xml:space="preserve"> </w:t>
      </w:r>
      <w:r>
        <w:rPr>
          <w:sz w:val="28"/>
        </w:rPr>
        <w:t>слабкі</w:t>
      </w:r>
      <w:r>
        <w:rPr>
          <w:spacing w:val="-1"/>
          <w:sz w:val="28"/>
        </w:rPr>
        <w:t xml:space="preserve"> </w:t>
      </w:r>
      <w:r>
        <w:rPr>
          <w:sz w:val="28"/>
        </w:rPr>
        <w:t>сторони</w:t>
      </w:r>
      <w:r>
        <w:rPr>
          <w:spacing w:val="-3"/>
          <w:sz w:val="28"/>
        </w:rPr>
        <w:t xml:space="preserve"> </w:t>
      </w:r>
      <w:r>
        <w:rPr>
          <w:sz w:val="28"/>
        </w:rPr>
        <w:t>компанії.</w:t>
      </w:r>
    </w:p>
    <w:p w14:paraId="5DBC9380" w14:textId="77777777" w:rsidR="00A13F87" w:rsidRDefault="00AE16AA">
      <w:pPr>
        <w:pStyle w:val="a3"/>
        <w:spacing w:line="360" w:lineRule="auto"/>
        <w:ind w:left="1" w:right="134"/>
      </w:pPr>
      <w:r>
        <w:t>До сильних сторін належать фокус на розмовній практиці, інтеграція носіїв мови, адаптивність програм та дос</w:t>
      </w:r>
      <w:r>
        <w:t>тупна цінова політика. До слабких сторін віднесено технічні проблеми сайту, які негативно впливають на швидкість завантаження та недостатню персоналізацію підходів до роботи з клієнтами. Аналіз воронки продажів, яка складається з п’яти етапів (лід, консуль</w:t>
      </w:r>
      <w:r>
        <w:t>тація, тестування, пробний урок, оплата), виявив вузькі місця на кожному з них. Основними проблемами є відсутність персоналізованого підходу, недовіра до платного онлайн пробного уроку та недостатня робота з клієнтськими запереченнями.</w:t>
      </w:r>
    </w:p>
    <w:p w14:paraId="267381B3" w14:textId="77777777" w:rsidR="00A13F87" w:rsidRDefault="00AE16AA">
      <w:pPr>
        <w:pStyle w:val="a3"/>
        <w:spacing w:line="360" w:lineRule="auto"/>
        <w:ind w:left="1" w:right="137" w:firstLine="559"/>
      </w:pPr>
      <w:r>
        <w:t>На основі проведеног</w:t>
      </w:r>
      <w:r>
        <w:t xml:space="preserve">о аналізу були сформульовані рекомендації, спрямовані на підвищення ефективності управління </w:t>
      </w:r>
      <w:proofErr w:type="spellStart"/>
      <w:r>
        <w:t>лідами</w:t>
      </w:r>
      <w:proofErr w:type="spellEnd"/>
      <w:r>
        <w:t>. Рекомендується розширити використання</w:t>
      </w:r>
      <w:r>
        <w:rPr>
          <w:spacing w:val="-9"/>
        </w:rPr>
        <w:t xml:space="preserve"> </w:t>
      </w:r>
      <w:proofErr w:type="spellStart"/>
      <w:r>
        <w:t>inbound</w:t>
      </w:r>
      <w:proofErr w:type="spellEnd"/>
      <w:r>
        <w:t>-маркетингу</w:t>
      </w:r>
      <w:r>
        <w:rPr>
          <w:spacing w:val="-7"/>
        </w:rPr>
        <w:t xml:space="preserve"> </w:t>
      </w:r>
      <w:r>
        <w:t>щоб</w:t>
      </w:r>
      <w:r>
        <w:rPr>
          <w:spacing w:val="-11"/>
        </w:rPr>
        <w:t xml:space="preserve"> </w:t>
      </w:r>
      <w:r>
        <w:t>залучити</w:t>
      </w:r>
      <w:r>
        <w:rPr>
          <w:spacing w:val="-10"/>
        </w:rPr>
        <w:t xml:space="preserve"> </w:t>
      </w:r>
      <w:r>
        <w:t>потенційних</w:t>
      </w:r>
      <w:r>
        <w:rPr>
          <w:spacing w:val="-11"/>
        </w:rPr>
        <w:t xml:space="preserve"> </w:t>
      </w:r>
      <w:r>
        <w:t>клієнтів,</w:t>
      </w:r>
      <w:r>
        <w:rPr>
          <w:spacing w:val="-10"/>
        </w:rPr>
        <w:t xml:space="preserve"> </w:t>
      </w:r>
      <w:r>
        <w:t xml:space="preserve">впровадити </w:t>
      </w:r>
      <w:proofErr w:type="spellStart"/>
      <w:r>
        <w:t>таргетовану</w:t>
      </w:r>
      <w:proofErr w:type="spellEnd"/>
      <w:r>
        <w:rPr>
          <w:spacing w:val="-11"/>
        </w:rPr>
        <w:t xml:space="preserve"> </w:t>
      </w:r>
      <w:r>
        <w:t>рекламу</w:t>
      </w:r>
      <w:r>
        <w:rPr>
          <w:spacing w:val="-11"/>
        </w:rPr>
        <w:t xml:space="preserve"> </w:t>
      </w:r>
      <w:r>
        <w:t>у</w:t>
      </w:r>
      <w:r>
        <w:rPr>
          <w:spacing w:val="-9"/>
        </w:rPr>
        <w:t xml:space="preserve"> </w:t>
      </w:r>
      <w:proofErr w:type="spellStart"/>
      <w:r>
        <w:t>Facebook</w:t>
      </w:r>
      <w:proofErr w:type="spellEnd"/>
      <w:r>
        <w:rPr>
          <w:spacing w:val="-9"/>
        </w:rPr>
        <w:t xml:space="preserve"> </w:t>
      </w:r>
      <w:r>
        <w:t>та</w:t>
      </w:r>
      <w:r>
        <w:rPr>
          <w:spacing w:val="-10"/>
        </w:rPr>
        <w:t xml:space="preserve"> </w:t>
      </w:r>
      <w:proofErr w:type="spellStart"/>
      <w:r>
        <w:t>Instagram</w:t>
      </w:r>
      <w:proofErr w:type="spellEnd"/>
      <w:r>
        <w:t>,</w:t>
      </w:r>
      <w:r>
        <w:rPr>
          <w:spacing w:val="-12"/>
        </w:rPr>
        <w:t xml:space="preserve"> </w:t>
      </w:r>
      <w:r>
        <w:t>провести</w:t>
      </w:r>
      <w:r>
        <w:rPr>
          <w:spacing w:val="-11"/>
        </w:rPr>
        <w:t xml:space="preserve"> </w:t>
      </w:r>
      <w:r>
        <w:t>SEO-оптимізацію</w:t>
      </w:r>
      <w:r>
        <w:rPr>
          <w:spacing w:val="-10"/>
        </w:rPr>
        <w:t xml:space="preserve"> </w:t>
      </w:r>
      <w:r>
        <w:t>сайту</w:t>
      </w:r>
      <w:r>
        <w:rPr>
          <w:spacing w:val="-11"/>
        </w:rPr>
        <w:t xml:space="preserve"> </w:t>
      </w:r>
      <w:r>
        <w:t>для покращення видимості у пошукових системах, та насамперед додати інтерактивні функції, такі як швидкий запис та онлайн-консультація. Запропоновано організувати тренінги для маркетологів і менеджерів з продажу для покращення кваліф</w:t>
      </w:r>
      <w:r>
        <w:t>ікації</w:t>
      </w:r>
      <w:r>
        <w:rPr>
          <w:spacing w:val="-1"/>
        </w:rPr>
        <w:t xml:space="preserve"> </w:t>
      </w:r>
      <w:proofErr w:type="spellStart"/>
      <w:r>
        <w:t>лідів</w:t>
      </w:r>
      <w:proofErr w:type="spellEnd"/>
      <w:r>
        <w:rPr>
          <w:spacing w:val="-2"/>
        </w:rPr>
        <w:t xml:space="preserve"> </w:t>
      </w:r>
      <w:r>
        <w:t>і</w:t>
      </w:r>
      <w:r>
        <w:rPr>
          <w:spacing w:val="-1"/>
        </w:rPr>
        <w:t xml:space="preserve"> </w:t>
      </w:r>
      <w:r>
        <w:t>роботи</w:t>
      </w:r>
      <w:r>
        <w:rPr>
          <w:spacing w:val="-1"/>
        </w:rPr>
        <w:t xml:space="preserve"> </w:t>
      </w:r>
      <w:r>
        <w:t>із</w:t>
      </w:r>
      <w:r>
        <w:rPr>
          <w:spacing w:val="-2"/>
        </w:rPr>
        <w:t xml:space="preserve"> </w:t>
      </w:r>
      <w:r>
        <w:t>запереченнями та</w:t>
      </w:r>
      <w:r>
        <w:rPr>
          <w:spacing w:val="-2"/>
        </w:rPr>
        <w:t xml:space="preserve"> </w:t>
      </w:r>
      <w:r>
        <w:t>впровадити</w:t>
      </w:r>
      <w:r>
        <w:rPr>
          <w:spacing w:val="-1"/>
        </w:rPr>
        <w:t xml:space="preserve"> </w:t>
      </w:r>
      <w:r>
        <w:t>аналітичні</w:t>
      </w:r>
      <w:r>
        <w:rPr>
          <w:spacing w:val="-1"/>
        </w:rPr>
        <w:t xml:space="preserve"> </w:t>
      </w:r>
      <w:r>
        <w:t xml:space="preserve">інструменти для моніторингу результативності, а саме </w:t>
      </w:r>
      <w:proofErr w:type="spellStart"/>
      <w:r>
        <w:t>Google</w:t>
      </w:r>
      <w:proofErr w:type="spellEnd"/>
      <w:r>
        <w:t xml:space="preserve"> </w:t>
      </w:r>
      <w:proofErr w:type="spellStart"/>
      <w:r>
        <w:t>Analytics</w:t>
      </w:r>
      <w:proofErr w:type="spellEnd"/>
      <w:r>
        <w:t xml:space="preserve"> і </w:t>
      </w:r>
      <w:proofErr w:type="spellStart"/>
      <w:r>
        <w:t>Piwik</w:t>
      </w:r>
      <w:proofErr w:type="spellEnd"/>
      <w:r>
        <w:t xml:space="preserve"> PRO.</w:t>
      </w:r>
    </w:p>
    <w:p w14:paraId="38436E98" w14:textId="77777777" w:rsidR="00A13F87" w:rsidRDefault="00AE16AA">
      <w:pPr>
        <w:pStyle w:val="a3"/>
        <w:spacing w:line="360" w:lineRule="auto"/>
        <w:ind w:left="1" w:right="134" w:firstLine="559"/>
      </w:pPr>
      <w:r>
        <w:t>Впровадження наданих нами рекомендацій відбуватиметься за поетапним планом. Перший етап передбачає технічну о</w:t>
      </w:r>
      <w:r>
        <w:t>птимізацію сайту у січні-лютому. Другий</w:t>
      </w:r>
      <w:r>
        <w:rPr>
          <w:spacing w:val="-15"/>
        </w:rPr>
        <w:t xml:space="preserve"> </w:t>
      </w:r>
      <w:r>
        <w:t>етап</w:t>
      </w:r>
      <w:r>
        <w:rPr>
          <w:spacing w:val="-14"/>
        </w:rPr>
        <w:t xml:space="preserve"> </w:t>
      </w:r>
      <w:r>
        <w:t>—</w:t>
      </w:r>
      <w:r>
        <w:rPr>
          <w:spacing w:val="-13"/>
        </w:rPr>
        <w:t xml:space="preserve"> </w:t>
      </w:r>
      <w:r>
        <w:t>запуск</w:t>
      </w:r>
      <w:r>
        <w:rPr>
          <w:spacing w:val="-13"/>
        </w:rPr>
        <w:t xml:space="preserve"> </w:t>
      </w:r>
      <w:r>
        <w:t>нових</w:t>
      </w:r>
      <w:r>
        <w:rPr>
          <w:spacing w:val="-15"/>
        </w:rPr>
        <w:t xml:space="preserve"> </w:t>
      </w:r>
      <w:r>
        <w:t>рекламних</w:t>
      </w:r>
      <w:r>
        <w:rPr>
          <w:spacing w:val="-15"/>
        </w:rPr>
        <w:t xml:space="preserve"> </w:t>
      </w:r>
      <w:r>
        <w:t>кампаній</w:t>
      </w:r>
      <w:r>
        <w:rPr>
          <w:spacing w:val="-15"/>
        </w:rPr>
        <w:t xml:space="preserve"> </w:t>
      </w:r>
      <w:r>
        <w:t>у</w:t>
      </w:r>
      <w:r>
        <w:rPr>
          <w:spacing w:val="-15"/>
        </w:rPr>
        <w:t xml:space="preserve"> </w:t>
      </w:r>
      <w:r>
        <w:t>березні.</w:t>
      </w:r>
      <w:r>
        <w:rPr>
          <w:spacing w:val="-16"/>
        </w:rPr>
        <w:t xml:space="preserve"> </w:t>
      </w:r>
      <w:r>
        <w:t>Третій</w:t>
      </w:r>
      <w:r>
        <w:rPr>
          <w:spacing w:val="-13"/>
        </w:rPr>
        <w:t xml:space="preserve"> </w:t>
      </w:r>
      <w:r>
        <w:t>етап</w:t>
      </w:r>
      <w:r>
        <w:rPr>
          <w:spacing w:val="-15"/>
        </w:rPr>
        <w:t xml:space="preserve"> </w:t>
      </w:r>
      <w:r>
        <w:t xml:space="preserve">передбачає оцінку ефективності змін у червні шляхом аналізу </w:t>
      </w:r>
      <w:proofErr w:type="spellStart"/>
      <w:r>
        <w:t>конверсій</w:t>
      </w:r>
      <w:proofErr w:type="spellEnd"/>
      <w:r>
        <w:t xml:space="preserve"> і показників </w:t>
      </w:r>
      <w:r>
        <w:rPr>
          <w:spacing w:val="-2"/>
        </w:rPr>
        <w:t>рентабельності.</w:t>
      </w:r>
    </w:p>
    <w:p w14:paraId="0DF68A66" w14:textId="77777777" w:rsidR="00A13F87" w:rsidRDefault="00AE16AA">
      <w:pPr>
        <w:pStyle w:val="a3"/>
        <w:spacing w:line="360" w:lineRule="auto"/>
        <w:ind w:left="1" w:right="137" w:firstLine="559"/>
      </w:pPr>
      <w:r>
        <w:t>Обґрунтовано економічну доцільність впровадження заходів. Очікуємо, що дохід компанії у 2025 році зросте на 5 666 401 грн, досягнувши 10 263 390 грн. Окупніс</w:t>
      </w:r>
      <w:r>
        <w:t>ть</w:t>
      </w:r>
      <w:r>
        <w:rPr>
          <w:spacing w:val="-13"/>
        </w:rPr>
        <w:t xml:space="preserve"> </w:t>
      </w:r>
      <w:r>
        <w:t>маркетингового</w:t>
      </w:r>
      <w:r>
        <w:rPr>
          <w:spacing w:val="-13"/>
        </w:rPr>
        <w:t xml:space="preserve"> </w:t>
      </w:r>
      <w:r>
        <w:t>бюджету</w:t>
      </w:r>
      <w:r>
        <w:rPr>
          <w:spacing w:val="-11"/>
        </w:rPr>
        <w:t xml:space="preserve"> </w:t>
      </w:r>
      <w:r>
        <w:t>збільшиться</w:t>
      </w:r>
      <w:r>
        <w:rPr>
          <w:spacing w:val="-12"/>
        </w:rPr>
        <w:t xml:space="preserve"> </w:t>
      </w:r>
      <w:r>
        <w:t>до</w:t>
      </w:r>
      <w:r>
        <w:rPr>
          <w:spacing w:val="-11"/>
        </w:rPr>
        <w:t xml:space="preserve"> </w:t>
      </w:r>
      <w:r>
        <w:t>2,66,</w:t>
      </w:r>
      <w:r>
        <w:rPr>
          <w:spacing w:val="-8"/>
        </w:rPr>
        <w:t xml:space="preserve"> </w:t>
      </w:r>
      <w:r>
        <w:t>а</w:t>
      </w:r>
      <w:r>
        <w:rPr>
          <w:spacing w:val="-12"/>
        </w:rPr>
        <w:t xml:space="preserve"> </w:t>
      </w:r>
      <w:r>
        <w:t>це</w:t>
      </w:r>
      <w:r>
        <w:rPr>
          <w:spacing w:val="-12"/>
        </w:rPr>
        <w:t xml:space="preserve"> </w:t>
      </w:r>
      <w:r>
        <w:t>насамперед</w:t>
      </w:r>
      <w:r>
        <w:rPr>
          <w:spacing w:val="-9"/>
        </w:rPr>
        <w:t xml:space="preserve"> </w:t>
      </w:r>
      <w:r>
        <w:t>на</w:t>
      </w:r>
      <w:r>
        <w:rPr>
          <w:spacing w:val="-13"/>
        </w:rPr>
        <w:t xml:space="preserve"> </w:t>
      </w:r>
      <w:r>
        <w:t>31,7% перевищує</w:t>
      </w:r>
      <w:r>
        <w:rPr>
          <w:spacing w:val="-6"/>
        </w:rPr>
        <w:t xml:space="preserve"> </w:t>
      </w:r>
      <w:r>
        <w:t>показник</w:t>
      </w:r>
      <w:r>
        <w:rPr>
          <w:spacing w:val="-5"/>
        </w:rPr>
        <w:t xml:space="preserve"> </w:t>
      </w:r>
      <w:r>
        <w:t>2023</w:t>
      </w:r>
      <w:r>
        <w:rPr>
          <w:spacing w:val="-7"/>
        </w:rPr>
        <w:t xml:space="preserve"> </w:t>
      </w:r>
      <w:r>
        <w:t>року.</w:t>
      </w:r>
      <w:r>
        <w:rPr>
          <w:spacing w:val="-8"/>
        </w:rPr>
        <w:t xml:space="preserve"> </w:t>
      </w:r>
      <w:r>
        <w:t>Очікуваний</w:t>
      </w:r>
      <w:r>
        <w:rPr>
          <w:spacing w:val="-5"/>
        </w:rPr>
        <w:t xml:space="preserve"> </w:t>
      </w:r>
      <w:r>
        <w:t>чистий</w:t>
      </w:r>
      <w:r>
        <w:rPr>
          <w:spacing w:val="-7"/>
        </w:rPr>
        <w:t xml:space="preserve"> </w:t>
      </w:r>
      <w:r>
        <w:t>прибуток</w:t>
      </w:r>
      <w:r>
        <w:rPr>
          <w:spacing w:val="-5"/>
        </w:rPr>
        <w:t xml:space="preserve"> </w:t>
      </w:r>
      <w:r>
        <w:t>складе</w:t>
      </w:r>
      <w:r>
        <w:rPr>
          <w:spacing w:val="-7"/>
        </w:rPr>
        <w:t xml:space="preserve"> </w:t>
      </w:r>
      <w:r>
        <w:t>6</w:t>
      </w:r>
      <w:r>
        <w:rPr>
          <w:spacing w:val="-7"/>
        </w:rPr>
        <w:t xml:space="preserve"> </w:t>
      </w:r>
      <w:r>
        <w:t>409</w:t>
      </w:r>
      <w:r>
        <w:rPr>
          <w:spacing w:val="-7"/>
        </w:rPr>
        <w:t xml:space="preserve"> </w:t>
      </w:r>
      <w:r>
        <w:t>390</w:t>
      </w:r>
      <w:r>
        <w:rPr>
          <w:spacing w:val="-7"/>
        </w:rPr>
        <w:t xml:space="preserve"> </w:t>
      </w:r>
      <w:r>
        <w:t>грн,</w:t>
      </w:r>
    </w:p>
    <w:p w14:paraId="462821FA" w14:textId="77777777" w:rsidR="00A13F87" w:rsidRDefault="00A13F87">
      <w:pPr>
        <w:pStyle w:val="a3"/>
        <w:spacing w:line="360" w:lineRule="auto"/>
        <w:sectPr w:rsidR="00A13F87">
          <w:pgSz w:w="11910" w:h="16840"/>
          <w:pgMar w:top="1040" w:right="425" w:bottom="280" w:left="1417" w:header="576" w:footer="0" w:gutter="0"/>
          <w:cols w:space="720"/>
        </w:sectPr>
      </w:pPr>
    </w:p>
    <w:p w14:paraId="0CAC5322" w14:textId="77777777" w:rsidR="00A13F87" w:rsidRDefault="00AE16AA">
      <w:pPr>
        <w:pStyle w:val="a3"/>
        <w:spacing w:before="79" w:line="362" w:lineRule="auto"/>
        <w:ind w:left="1" w:right="137"/>
      </w:pPr>
      <w:r>
        <w:lastRenderedPageBreak/>
        <w:t>а рентабельність активів (ROA) становитиме 46,9%, тому це значно перевищує середньогалу</w:t>
      </w:r>
      <w:r>
        <w:t xml:space="preserve">зеві показники. Рентабельність </w:t>
      </w:r>
      <w:proofErr w:type="spellStart"/>
      <w:r>
        <w:t>проєкту</w:t>
      </w:r>
      <w:proofErr w:type="spellEnd"/>
      <w:r>
        <w:t xml:space="preserve"> (ROI) складе 166,5%.</w:t>
      </w:r>
    </w:p>
    <w:p w14:paraId="49FDF4A0" w14:textId="77777777" w:rsidR="00A13F87" w:rsidRDefault="00AE16AA">
      <w:pPr>
        <w:pStyle w:val="a3"/>
        <w:spacing w:line="360" w:lineRule="auto"/>
        <w:ind w:left="1" w:right="141" w:firstLine="719"/>
      </w:pPr>
      <w:r>
        <w:t>Таким чином, впровадження розроблених рекомендацій сприятиме довгостроковому зростанню ТОВ «ESL» забезпечить суттєве підвищення конкурентоспроможності</w:t>
      </w:r>
      <w:r>
        <w:rPr>
          <w:spacing w:val="-7"/>
        </w:rPr>
        <w:t xml:space="preserve"> </w:t>
      </w:r>
      <w:r>
        <w:t>компанії</w:t>
      </w:r>
      <w:r>
        <w:rPr>
          <w:spacing w:val="-9"/>
        </w:rPr>
        <w:t xml:space="preserve"> </w:t>
      </w:r>
      <w:r>
        <w:t>на</w:t>
      </w:r>
      <w:r>
        <w:rPr>
          <w:spacing w:val="-8"/>
        </w:rPr>
        <w:t xml:space="preserve"> </w:t>
      </w:r>
      <w:r>
        <w:t>ринку</w:t>
      </w:r>
      <w:r>
        <w:rPr>
          <w:spacing w:val="-8"/>
        </w:rPr>
        <w:t xml:space="preserve"> </w:t>
      </w:r>
      <w:r>
        <w:t>освітніх</w:t>
      </w:r>
      <w:r>
        <w:rPr>
          <w:spacing w:val="-8"/>
        </w:rPr>
        <w:t xml:space="preserve"> </w:t>
      </w:r>
      <w:r>
        <w:t>послуг,</w:t>
      </w:r>
      <w:r>
        <w:rPr>
          <w:spacing w:val="-10"/>
        </w:rPr>
        <w:t xml:space="preserve"> </w:t>
      </w:r>
      <w:r>
        <w:t>оптимізаці</w:t>
      </w:r>
      <w:r>
        <w:t>ю</w:t>
      </w:r>
      <w:r>
        <w:rPr>
          <w:spacing w:val="-9"/>
        </w:rPr>
        <w:t xml:space="preserve"> </w:t>
      </w:r>
      <w:r>
        <w:t xml:space="preserve">процесів управління </w:t>
      </w:r>
      <w:proofErr w:type="spellStart"/>
      <w:r>
        <w:t>лідами</w:t>
      </w:r>
      <w:proofErr w:type="spellEnd"/>
      <w:r>
        <w:t xml:space="preserve"> та швидку окупність інвестицій.</w:t>
      </w:r>
    </w:p>
    <w:p w14:paraId="2E9E7D96" w14:textId="77777777" w:rsidR="00A13F87" w:rsidRDefault="00A13F87">
      <w:pPr>
        <w:pStyle w:val="a3"/>
        <w:spacing w:line="360" w:lineRule="auto"/>
        <w:sectPr w:rsidR="00A13F87">
          <w:pgSz w:w="11910" w:h="16840"/>
          <w:pgMar w:top="1040" w:right="425" w:bottom="280" w:left="1417" w:header="576" w:footer="0" w:gutter="0"/>
          <w:cols w:space="720"/>
        </w:sectPr>
      </w:pPr>
    </w:p>
    <w:p w14:paraId="1144A6B5" w14:textId="77777777" w:rsidR="00A13F87" w:rsidRDefault="00AE16AA">
      <w:pPr>
        <w:pStyle w:val="1"/>
        <w:spacing w:before="79"/>
        <w:ind w:left="4" w:right="141"/>
      </w:pPr>
      <w:r>
        <w:lastRenderedPageBreak/>
        <w:t>СПИСОК</w:t>
      </w:r>
      <w:r>
        <w:rPr>
          <w:spacing w:val="-11"/>
        </w:rPr>
        <w:t xml:space="preserve"> </w:t>
      </w:r>
      <w:r>
        <w:t>ВИКОРИСТАННОЇ</w:t>
      </w:r>
      <w:r>
        <w:rPr>
          <w:spacing w:val="-9"/>
        </w:rPr>
        <w:t xml:space="preserve"> </w:t>
      </w:r>
      <w:r>
        <w:rPr>
          <w:spacing w:val="-2"/>
        </w:rPr>
        <w:t>ЛІТЕРАТУРИ</w:t>
      </w:r>
    </w:p>
    <w:p w14:paraId="11BC1E9C" w14:textId="77777777" w:rsidR="00A13F87" w:rsidRDefault="00A13F87">
      <w:pPr>
        <w:pStyle w:val="a3"/>
        <w:ind w:left="0"/>
        <w:jc w:val="left"/>
        <w:rPr>
          <w:b/>
        </w:rPr>
      </w:pPr>
    </w:p>
    <w:p w14:paraId="78EF0AA1" w14:textId="77777777" w:rsidR="00A13F87" w:rsidRDefault="00A13F87">
      <w:pPr>
        <w:pStyle w:val="a3"/>
        <w:spacing w:before="1"/>
        <w:ind w:left="0"/>
        <w:jc w:val="left"/>
        <w:rPr>
          <w:b/>
        </w:rPr>
      </w:pPr>
    </w:p>
    <w:p w14:paraId="0577B907" w14:textId="77777777" w:rsidR="00A13F87" w:rsidRDefault="00AE16AA">
      <w:pPr>
        <w:pStyle w:val="a5"/>
        <w:numPr>
          <w:ilvl w:val="0"/>
          <w:numId w:val="5"/>
        </w:numPr>
        <w:tabs>
          <w:tab w:val="left" w:pos="264"/>
        </w:tabs>
        <w:spacing w:line="360" w:lineRule="auto"/>
        <w:ind w:right="136" w:firstLine="0"/>
        <w:jc w:val="both"/>
        <w:rPr>
          <w:sz w:val="28"/>
        </w:rPr>
      </w:pPr>
      <w:r>
        <w:rPr>
          <w:sz w:val="28"/>
        </w:rPr>
        <w:t>Краснокутська</w:t>
      </w:r>
      <w:r>
        <w:rPr>
          <w:spacing w:val="-18"/>
          <w:sz w:val="28"/>
        </w:rPr>
        <w:t xml:space="preserve"> </w:t>
      </w:r>
      <w:r>
        <w:rPr>
          <w:sz w:val="28"/>
        </w:rPr>
        <w:t>Н.</w:t>
      </w:r>
      <w:r>
        <w:rPr>
          <w:spacing w:val="-17"/>
          <w:sz w:val="28"/>
        </w:rPr>
        <w:t xml:space="preserve"> </w:t>
      </w:r>
      <w:r>
        <w:rPr>
          <w:sz w:val="28"/>
        </w:rPr>
        <w:t>С.,</w:t>
      </w:r>
      <w:r>
        <w:rPr>
          <w:spacing w:val="-18"/>
          <w:sz w:val="28"/>
        </w:rPr>
        <w:t xml:space="preserve"> </w:t>
      </w:r>
      <w:proofErr w:type="spellStart"/>
      <w:r>
        <w:rPr>
          <w:sz w:val="28"/>
        </w:rPr>
        <w:t>Тихонченко</w:t>
      </w:r>
      <w:proofErr w:type="spellEnd"/>
      <w:r>
        <w:rPr>
          <w:spacing w:val="-17"/>
          <w:sz w:val="28"/>
        </w:rPr>
        <w:t xml:space="preserve"> </w:t>
      </w:r>
      <w:r>
        <w:rPr>
          <w:sz w:val="28"/>
        </w:rPr>
        <w:t>Р.</w:t>
      </w:r>
      <w:r>
        <w:rPr>
          <w:spacing w:val="-18"/>
          <w:sz w:val="28"/>
        </w:rPr>
        <w:t xml:space="preserve"> </w:t>
      </w:r>
      <w:r>
        <w:rPr>
          <w:sz w:val="28"/>
        </w:rPr>
        <w:t>С.</w:t>
      </w:r>
      <w:r>
        <w:rPr>
          <w:spacing w:val="-17"/>
          <w:sz w:val="28"/>
        </w:rPr>
        <w:t xml:space="preserve"> </w:t>
      </w:r>
      <w:r>
        <w:rPr>
          <w:sz w:val="28"/>
        </w:rPr>
        <w:t>«</w:t>
      </w:r>
      <w:proofErr w:type="spellStart"/>
      <w:r>
        <w:rPr>
          <w:sz w:val="28"/>
        </w:rPr>
        <w:t>Лідогенерація</w:t>
      </w:r>
      <w:proofErr w:type="spellEnd"/>
      <w:r>
        <w:rPr>
          <w:spacing w:val="-18"/>
          <w:sz w:val="28"/>
        </w:rPr>
        <w:t xml:space="preserve"> </w:t>
      </w:r>
      <w:r>
        <w:rPr>
          <w:sz w:val="28"/>
        </w:rPr>
        <w:t>як</w:t>
      </w:r>
      <w:r>
        <w:rPr>
          <w:spacing w:val="-17"/>
          <w:sz w:val="28"/>
        </w:rPr>
        <w:t xml:space="preserve"> </w:t>
      </w:r>
      <w:r>
        <w:rPr>
          <w:sz w:val="28"/>
        </w:rPr>
        <w:t>інструмент</w:t>
      </w:r>
      <w:r>
        <w:rPr>
          <w:spacing w:val="-18"/>
          <w:sz w:val="28"/>
        </w:rPr>
        <w:t xml:space="preserve"> </w:t>
      </w:r>
      <w:r>
        <w:rPr>
          <w:sz w:val="28"/>
        </w:rPr>
        <w:t xml:space="preserve">формування </w:t>
      </w:r>
      <w:proofErr w:type="spellStart"/>
      <w:r>
        <w:rPr>
          <w:sz w:val="28"/>
        </w:rPr>
        <w:t>клієнтоорієнтованих</w:t>
      </w:r>
      <w:proofErr w:type="spellEnd"/>
      <w:r>
        <w:rPr>
          <w:spacing w:val="-15"/>
          <w:sz w:val="28"/>
        </w:rPr>
        <w:t xml:space="preserve"> </w:t>
      </w:r>
      <w:r>
        <w:rPr>
          <w:sz w:val="28"/>
        </w:rPr>
        <w:t>стратегій</w:t>
      </w:r>
      <w:r>
        <w:rPr>
          <w:spacing w:val="-15"/>
          <w:sz w:val="28"/>
        </w:rPr>
        <w:t xml:space="preserve"> </w:t>
      </w:r>
      <w:r>
        <w:rPr>
          <w:sz w:val="28"/>
        </w:rPr>
        <w:t>мережевих</w:t>
      </w:r>
      <w:r>
        <w:rPr>
          <w:spacing w:val="-15"/>
          <w:sz w:val="28"/>
        </w:rPr>
        <w:t xml:space="preserve"> </w:t>
      </w:r>
      <w:r>
        <w:rPr>
          <w:sz w:val="28"/>
        </w:rPr>
        <w:t>підприємств.»</w:t>
      </w:r>
      <w:r>
        <w:rPr>
          <w:spacing w:val="-15"/>
          <w:sz w:val="28"/>
        </w:rPr>
        <w:t xml:space="preserve"> </w:t>
      </w:r>
      <w:r>
        <w:rPr>
          <w:i/>
          <w:sz w:val="28"/>
        </w:rPr>
        <w:t>Бізнес</w:t>
      </w:r>
      <w:r>
        <w:rPr>
          <w:i/>
          <w:spacing w:val="-16"/>
          <w:sz w:val="28"/>
        </w:rPr>
        <w:t xml:space="preserve"> </w:t>
      </w:r>
      <w:proofErr w:type="spellStart"/>
      <w:r>
        <w:rPr>
          <w:i/>
          <w:sz w:val="28"/>
        </w:rPr>
        <w:t>Інформ</w:t>
      </w:r>
      <w:proofErr w:type="spellEnd"/>
      <w:r>
        <w:rPr>
          <w:i/>
          <w:spacing w:val="-3"/>
          <w:sz w:val="28"/>
        </w:rPr>
        <w:t xml:space="preserve"> </w:t>
      </w:r>
      <w:r>
        <w:rPr>
          <w:sz w:val="28"/>
        </w:rPr>
        <w:t>11,</w:t>
      </w:r>
      <w:r>
        <w:rPr>
          <w:spacing w:val="-16"/>
          <w:sz w:val="28"/>
        </w:rPr>
        <w:t xml:space="preserve"> </w:t>
      </w:r>
      <w:r>
        <w:rPr>
          <w:sz w:val="28"/>
        </w:rPr>
        <w:t>2015,</w:t>
      </w:r>
      <w:r>
        <w:rPr>
          <w:spacing w:val="-16"/>
          <w:sz w:val="28"/>
        </w:rPr>
        <w:t xml:space="preserve"> </w:t>
      </w:r>
      <w:r>
        <w:rPr>
          <w:sz w:val="28"/>
        </w:rPr>
        <w:t xml:space="preserve">C. </w:t>
      </w:r>
      <w:r>
        <w:rPr>
          <w:spacing w:val="-2"/>
          <w:sz w:val="28"/>
        </w:rPr>
        <w:t>428-433.</w:t>
      </w:r>
    </w:p>
    <w:p w14:paraId="5D0202CE" w14:textId="77777777" w:rsidR="00A13F87" w:rsidRDefault="00AE16AA">
      <w:pPr>
        <w:pStyle w:val="a5"/>
        <w:numPr>
          <w:ilvl w:val="0"/>
          <w:numId w:val="5"/>
        </w:numPr>
        <w:tabs>
          <w:tab w:val="left" w:pos="359"/>
        </w:tabs>
        <w:spacing w:before="1" w:line="360" w:lineRule="auto"/>
        <w:ind w:right="134" w:firstLine="0"/>
        <w:jc w:val="both"/>
        <w:rPr>
          <w:sz w:val="28"/>
        </w:rPr>
      </w:pPr>
      <w:proofErr w:type="spellStart"/>
      <w:r>
        <w:rPr>
          <w:sz w:val="28"/>
        </w:rPr>
        <w:t>Гривківська</w:t>
      </w:r>
      <w:proofErr w:type="spellEnd"/>
      <w:r>
        <w:rPr>
          <w:sz w:val="28"/>
        </w:rPr>
        <w:t xml:space="preserve"> О.В., </w:t>
      </w:r>
      <w:proofErr w:type="spellStart"/>
      <w:r>
        <w:rPr>
          <w:sz w:val="28"/>
        </w:rPr>
        <w:t>Коломійчук</w:t>
      </w:r>
      <w:proofErr w:type="spellEnd"/>
      <w:r>
        <w:rPr>
          <w:sz w:val="28"/>
        </w:rPr>
        <w:t xml:space="preserve"> О.Е. Методика "Воронка продажів" як засіб підвищення</w:t>
      </w:r>
      <w:r>
        <w:rPr>
          <w:spacing w:val="-11"/>
          <w:sz w:val="28"/>
        </w:rPr>
        <w:t xml:space="preserve"> </w:t>
      </w:r>
      <w:r>
        <w:rPr>
          <w:sz w:val="28"/>
        </w:rPr>
        <w:t>ефективності</w:t>
      </w:r>
      <w:r>
        <w:rPr>
          <w:spacing w:val="-8"/>
          <w:sz w:val="28"/>
        </w:rPr>
        <w:t xml:space="preserve"> </w:t>
      </w:r>
      <w:r>
        <w:rPr>
          <w:sz w:val="28"/>
        </w:rPr>
        <w:t>закладів</w:t>
      </w:r>
      <w:r>
        <w:rPr>
          <w:spacing w:val="-10"/>
          <w:sz w:val="28"/>
        </w:rPr>
        <w:t xml:space="preserve"> </w:t>
      </w:r>
      <w:r>
        <w:rPr>
          <w:sz w:val="28"/>
        </w:rPr>
        <w:t>охорони</w:t>
      </w:r>
      <w:r>
        <w:rPr>
          <w:spacing w:val="-9"/>
          <w:sz w:val="28"/>
        </w:rPr>
        <w:t xml:space="preserve"> </w:t>
      </w:r>
      <w:r>
        <w:rPr>
          <w:sz w:val="28"/>
        </w:rPr>
        <w:t>здоров’я.</w:t>
      </w:r>
      <w:r>
        <w:rPr>
          <w:spacing w:val="-12"/>
          <w:sz w:val="28"/>
        </w:rPr>
        <w:t xml:space="preserve"> </w:t>
      </w:r>
      <w:r>
        <w:rPr>
          <w:i/>
          <w:sz w:val="28"/>
        </w:rPr>
        <w:t>Економіка</w:t>
      </w:r>
      <w:r>
        <w:rPr>
          <w:i/>
          <w:spacing w:val="-10"/>
          <w:sz w:val="28"/>
        </w:rPr>
        <w:t xml:space="preserve"> </w:t>
      </w:r>
      <w:r>
        <w:rPr>
          <w:i/>
          <w:sz w:val="28"/>
        </w:rPr>
        <w:t>і</w:t>
      </w:r>
      <w:r>
        <w:rPr>
          <w:i/>
          <w:spacing w:val="-8"/>
          <w:sz w:val="28"/>
        </w:rPr>
        <w:t xml:space="preserve"> </w:t>
      </w:r>
      <w:r>
        <w:rPr>
          <w:i/>
          <w:sz w:val="28"/>
        </w:rPr>
        <w:t>управління</w:t>
      </w:r>
      <w:r>
        <w:rPr>
          <w:sz w:val="28"/>
        </w:rPr>
        <w:t>.</w:t>
      </w:r>
      <w:r>
        <w:rPr>
          <w:spacing w:val="-9"/>
          <w:sz w:val="28"/>
        </w:rPr>
        <w:t xml:space="preserve"> </w:t>
      </w:r>
      <w:r>
        <w:rPr>
          <w:spacing w:val="-2"/>
          <w:sz w:val="28"/>
        </w:rPr>
        <w:t>2021.</w:t>
      </w:r>
    </w:p>
    <w:p w14:paraId="31327AB2" w14:textId="77777777" w:rsidR="00A13F87" w:rsidRDefault="00AE16AA">
      <w:pPr>
        <w:pStyle w:val="a3"/>
        <w:spacing w:line="321" w:lineRule="exact"/>
        <w:ind w:left="1"/>
      </w:pPr>
      <w:r>
        <w:t>№</w:t>
      </w:r>
      <w:r>
        <w:rPr>
          <w:spacing w:val="-2"/>
        </w:rPr>
        <w:t xml:space="preserve"> </w:t>
      </w:r>
      <w:r>
        <w:t>2.</w:t>
      </w:r>
      <w:r>
        <w:rPr>
          <w:spacing w:val="-1"/>
        </w:rPr>
        <w:t xml:space="preserve"> </w:t>
      </w:r>
      <w:r>
        <w:t>С.</w:t>
      </w:r>
      <w:r>
        <w:rPr>
          <w:spacing w:val="-3"/>
        </w:rPr>
        <w:t xml:space="preserve"> </w:t>
      </w:r>
      <w:r>
        <w:t>21-</w:t>
      </w:r>
      <w:r>
        <w:rPr>
          <w:spacing w:val="-5"/>
        </w:rPr>
        <w:t>28.</w:t>
      </w:r>
    </w:p>
    <w:p w14:paraId="7899BAAE" w14:textId="77777777" w:rsidR="00A13F87" w:rsidRDefault="00AE16AA">
      <w:pPr>
        <w:pStyle w:val="a5"/>
        <w:numPr>
          <w:ilvl w:val="0"/>
          <w:numId w:val="5"/>
        </w:numPr>
        <w:tabs>
          <w:tab w:val="left" w:pos="270"/>
        </w:tabs>
        <w:spacing w:before="161" w:line="362" w:lineRule="auto"/>
        <w:ind w:right="146" w:firstLine="0"/>
        <w:jc w:val="both"/>
        <w:rPr>
          <w:sz w:val="28"/>
        </w:rPr>
      </w:pPr>
      <w:proofErr w:type="spellStart"/>
      <w:r>
        <w:rPr>
          <w:sz w:val="28"/>
        </w:rPr>
        <w:t>Weaver</w:t>
      </w:r>
      <w:proofErr w:type="spellEnd"/>
      <w:r>
        <w:rPr>
          <w:sz w:val="28"/>
        </w:rPr>
        <w:t>,</w:t>
      </w:r>
      <w:r>
        <w:rPr>
          <w:spacing w:val="-14"/>
          <w:sz w:val="28"/>
        </w:rPr>
        <w:t xml:space="preserve"> </w:t>
      </w:r>
      <w:proofErr w:type="spellStart"/>
      <w:r>
        <w:rPr>
          <w:sz w:val="28"/>
        </w:rPr>
        <w:t>Daniel</w:t>
      </w:r>
      <w:proofErr w:type="spellEnd"/>
      <w:r>
        <w:rPr>
          <w:spacing w:val="-13"/>
          <w:sz w:val="28"/>
        </w:rPr>
        <w:t xml:space="preserve"> </w:t>
      </w:r>
      <w:r>
        <w:rPr>
          <w:sz w:val="28"/>
        </w:rPr>
        <w:t>C.</w:t>
      </w:r>
      <w:r>
        <w:rPr>
          <w:spacing w:val="-16"/>
          <w:sz w:val="28"/>
        </w:rPr>
        <w:t xml:space="preserve"> </w:t>
      </w:r>
      <w:r>
        <w:rPr>
          <w:sz w:val="28"/>
        </w:rPr>
        <w:t>"</w:t>
      </w:r>
      <w:proofErr w:type="spellStart"/>
      <w:r>
        <w:rPr>
          <w:sz w:val="28"/>
        </w:rPr>
        <w:t>Applying</w:t>
      </w:r>
      <w:proofErr w:type="spellEnd"/>
      <w:r>
        <w:rPr>
          <w:spacing w:val="-13"/>
          <w:sz w:val="28"/>
        </w:rPr>
        <w:t xml:space="preserve"> </w:t>
      </w:r>
      <w:proofErr w:type="spellStart"/>
      <w:r>
        <w:rPr>
          <w:sz w:val="28"/>
        </w:rPr>
        <w:t>data</w:t>
      </w:r>
      <w:proofErr w:type="spellEnd"/>
      <w:r>
        <w:rPr>
          <w:spacing w:val="-13"/>
          <w:sz w:val="28"/>
        </w:rPr>
        <w:t xml:space="preserve"> </w:t>
      </w:r>
      <w:proofErr w:type="spellStart"/>
      <w:r>
        <w:rPr>
          <w:sz w:val="28"/>
        </w:rPr>
        <w:t>mining</w:t>
      </w:r>
      <w:proofErr w:type="spellEnd"/>
      <w:r>
        <w:rPr>
          <w:spacing w:val="-13"/>
          <w:sz w:val="28"/>
        </w:rPr>
        <w:t xml:space="preserve"> </w:t>
      </w:r>
      <w:proofErr w:type="spellStart"/>
      <w:r>
        <w:rPr>
          <w:sz w:val="28"/>
        </w:rPr>
        <w:t>techniques</w:t>
      </w:r>
      <w:proofErr w:type="spellEnd"/>
      <w:r>
        <w:rPr>
          <w:spacing w:val="-15"/>
          <w:sz w:val="28"/>
        </w:rPr>
        <w:t xml:space="preserve"> </w:t>
      </w:r>
      <w:proofErr w:type="spellStart"/>
      <w:r>
        <w:rPr>
          <w:sz w:val="28"/>
        </w:rPr>
        <w:t>to</w:t>
      </w:r>
      <w:proofErr w:type="spellEnd"/>
      <w:r>
        <w:rPr>
          <w:spacing w:val="-15"/>
          <w:sz w:val="28"/>
        </w:rPr>
        <w:t xml:space="preserve"> </w:t>
      </w:r>
      <w:proofErr w:type="spellStart"/>
      <w:r>
        <w:rPr>
          <w:sz w:val="28"/>
        </w:rPr>
        <w:t>library</w:t>
      </w:r>
      <w:proofErr w:type="spellEnd"/>
      <w:r>
        <w:rPr>
          <w:spacing w:val="-13"/>
          <w:sz w:val="28"/>
        </w:rPr>
        <w:t xml:space="preserve"> </w:t>
      </w:r>
      <w:proofErr w:type="spellStart"/>
      <w:r>
        <w:rPr>
          <w:sz w:val="28"/>
        </w:rPr>
        <w:t>design</w:t>
      </w:r>
      <w:proofErr w:type="spellEnd"/>
      <w:r>
        <w:rPr>
          <w:sz w:val="28"/>
        </w:rPr>
        <w:t>,</w:t>
      </w:r>
      <w:r>
        <w:rPr>
          <w:spacing w:val="-14"/>
          <w:sz w:val="28"/>
        </w:rPr>
        <w:t xml:space="preserve"> </w:t>
      </w:r>
      <w:proofErr w:type="spellStart"/>
      <w:r>
        <w:rPr>
          <w:sz w:val="28"/>
        </w:rPr>
        <w:t>lead</w:t>
      </w:r>
      <w:proofErr w:type="spellEnd"/>
      <w:r>
        <w:rPr>
          <w:spacing w:val="-13"/>
          <w:sz w:val="28"/>
        </w:rPr>
        <w:t xml:space="preserve"> </w:t>
      </w:r>
      <w:proofErr w:type="spellStart"/>
      <w:r>
        <w:rPr>
          <w:sz w:val="28"/>
        </w:rPr>
        <w:t>generation</w:t>
      </w:r>
      <w:proofErr w:type="spellEnd"/>
      <w:r>
        <w:rPr>
          <w:sz w:val="28"/>
        </w:rPr>
        <w:t xml:space="preserve"> </w:t>
      </w:r>
      <w:proofErr w:type="spellStart"/>
      <w:r>
        <w:rPr>
          <w:sz w:val="28"/>
        </w:rPr>
        <w:t>and</w:t>
      </w:r>
      <w:proofErr w:type="spellEnd"/>
      <w:r>
        <w:rPr>
          <w:sz w:val="28"/>
        </w:rPr>
        <w:t xml:space="preserve"> </w:t>
      </w:r>
      <w:proofErr w:type="spellStart"/>
      <w:r>
        <w:rPr>
          <w:sz w:val="28"/>
        </w:rPr>
        <w:t>lead</w:t>
      </w:r>
      <w:proofErr w:type="spellEnd"/>
      <w:r>
        <w:rPr>
          <w:sz w:val="28"/>
        </w:rPr>
        <w:t xml:space="preserve"> </w:t>
      </w:r>
      <w:proofErr w:type="spellStart"/>
      <w:r>
        <w:rPr>
          <w:sz w:val="28"/>
        </w:rPr>
        <w:t>optimization</w:t>
      </w:r>
      <w:proofErr w:type="spellEnd"/>
      <w:r>
        <w:rPr>
          <w:sz w:val="28"/>
        </w:rPr>
        <w:t xml:space="preserve">." </w:t>
      </w:r>
      <w:proofErr w:type="spellStart"/>
      <w:r>
        <w:rPr>
          <w:i/>
          <w:sz w:val="28"/>
        </w:rPr>
        <w:t>Current</w:t>
      </w:r>
      <w:proofErr w:type="spellEnd"/>
      <w:r>
        <w:rPr>
          <w:i/>
          <w:sz w:val="28"/>
        </w:rPr>
        <w:t xml:space="preserve"> </w:t>
      </w:r>
      <w:proofErr w:type="spellStart"/>
      <w:r>
        <w:rPr>
          <w:i/>
          <w:sz w:val="28"/>
        </w:rPr>
        <w:t>opinion</w:t>
      </w:r>
      <w:proofErr w:type="spellEnd"/>
      <w:r>
        <w:rPr>
          <w:i/>
          <w:sz w:val="28"/>
        </w:rPr>
        <w:t xml:space="preserve"> </w:t>
      </w:r>
      <w:proofErr w:type="spellStart"/>
      <w:r>
        <w:rPr>
          <w:i/>
          <w:sz w:val="28"/>
        </w:rPr>
        <w:t>in</w:t>
      </w:r>
      <w:proofErr w:type="spellEnd"/>
      <w:r>
        <w:rPr>
          <w:i/>
          <w:sz w:val="28"/>
        </w:rPr>
        <w:t xml:space="preserve"> </w:t>
      </w:r>
      <w:proofErr w:type="spellStart"/>
      <w:r>
        <w:rPr>
          <w:i/>
          <w:sz w:val="28"/>
        </w:rPr>
        <w:t>chemical</w:t>
      </w:r>
      <w:proofErr w:type="spellEnd"/>
      <w:r>
        <w:rPr>
          <w:i/>
          <w:sz w:val="28"/>
        </w:rPr>
        <w:t xml:space="preserve"> </w:t>
      </w:r>
      <w:proofErr w:type="spellStart"/>
      <w:r>
        <w:rPr>
          <w:i/>
          <w:sz w:val="28"/>
        </w:rPr>
        <w:t>biology</w:t>
      </w:r>
      <w:proofErr w:type="spellEnd"/>
      <w:r>
        <w:rPr>
          <w:i/>
          <w:sz w:val="28"/>
        </w:rPr>
        <w:t xml:space="preserve"> </w:t>
      </w:r>
      <w:r>
        <w:rPr>
          <w:sz w:val="28"/>
        </w:rPr>
        <w:t>8.3, 2004, C. 264-270.</w:t>
      </w:r>
    </w:p>
    <w:p w14:paraId="3C9B9202" w14:textId="77777777" w:rsidR="00A13F87" w:rsidRDefault="00AE16AA">
      <w:pPr>
        <w:pStyle w:val="a5"/>
        <w:numPr>
          <w:ilvl w:val="0"/>
          <w:numId w:val="5"/>
        </w:numPr>
        <w:tabs>
          <w:tab w:val="left" w:pos="323"/>
        </w:tabs>
        <w:spacing w:line="360" w:lineRule="auto"/>
        <w:ind w:right="145" w:firstLine="0"/>
        <w:jc w:val="both"/>
        <w:rPr>
          <w:sz w:val="28"/>
        </w:rPr>
      </w:pPr>
      <w:proofErr w:type="spellStart"/>
      <w:r>
        <w:rPr>
          <w:sz w:val="28"/>
        </w:rPr>
        <w:t>Scott</w:t>
      </w:r>
      <w:proofErr w:type="spellEnd"/>
      <w:r>
        <w:rPr>
          <w:sz w:val="28"/>
        </w:rPr>
        <w:t xml:space="preserve">, </w:t>
      </w:r>
      <w:proofErr w:type="spellStart"/>
      <w:r>
        <w:rPr>
          <w:sz w:val="28"/>
        </w:rPr>
        <w:t>David</w:t>
      </w:r>
      <w:proofErr w:type="spellEnd"/>
      <w:r>
        <w:rPr>
          <w:sz w:val="28"/>
        </w:rPr>
        <w:t xml:space="preserve"> T.</w:t>
      </w:r>
      <w:r>
        <w:rPr>
          <w:spacing w:val="-1"/>
          <w:sz w:val="28"/>
        </w:rPr>
        <w:t xml:space="preserve"> </w:t>
      </w:r>
      <w:proofErr w:type="spellStart"/>
      <w:r>
        <w:rPr>
          <w:sz w:val="28"/>
        </w:rPr>
        <w:t>The</w:t>
      </w:r>
      <w:proofErr w:type="spellEnd"/>
      <w:r>
        <w:rPr>
          <w:sz w:val="28"/>
        </w:rPr>
        <w:t xml:space="preserve"> </w:t>
      </w:r>
      <w:proofErr w:type="spellStart"/>
      <w:r>
        <w:rPr>
          <w:sz w:val="28"/>
        </w:rPr>
        <w:t>new</w:t>
      </w:r>
      <w:proofErr w:type="spellEnd"/>
      <w:r>
        <w:rPr>
          <w:sz w:val="28"/>
        </w:rPr>
        <w:t xml:space="preserve"> </w:t>
      </w:r>
      <w:proofErr w:type="spellStart"/>
      <w:r>
        <w:rPr>
          <w:sz w:val="28"/>
        </w:rPr>
        <w:t>rules</w:t>
      </w:r>
      <w:proofErr w:type="spellEnd"/>
      <w:r>
        <w:rPr>
          <w:sz w:val="28"/>
        </w:rPr>
        <w:t xml:space="preserve"> </w:t>
      </w:r>
      <w:proofErr w:type="spellStart"/>
      <w:r>
        <w:rPr>
          <w:sz w:val="28"/>
        </w:rPr>
        <w:t>of</w:t>
      </w:r>
      <w:proofErr w:type="spellEnd"/>
      <w:r>
        <w:rPr>
          <w:sz w:val="28"/>
        </w:rPr>
        <w:t xml:space="preserve"> </w:t>
      </w:r>
      <w:proofErr w:type="spellStart"/>
      <w:r>
        <w:rPr>
          <w:sz w:val="28"/>
        </w:rPr>
        <w:t>Lead</w:t>
      </w:r>
      <w:proofErr w:type="spellEnd"/>
      <w:r>
        <w:rPr>
          <w:sz w:val="28"/>
        </w:rPr>
        <w:t xml:space="preserve"> </w:t>
      </w:r>
      <w:proofErr w:type="spellStart"/>
      <w:r>
        <w:rPr>
          <w:sz w:val="28"/>
        </w:rPr>
        <w:t>Generation</w:t>
      </w:r>
      <w:proofErr w:type="spellEnd"/>
      <w:r>
        <w:rPr>
          <w:sz w:val="28"/>
        </w:rPr>
        <w:t xml:space="preserve">: </w:t>
      </w:r>
      <w:proofErr w:type="spellStart"/>
      <w:r>
        <w:rPr>
          <w:sz w:val="28"/>
        </w:rPr>
        <w:t>proven</w:t>
      </w:r>
      <w:proofErr w:type="spellEnd"/>
      <w:r>
        <w:rPr>
          <w:sz w:val="28"/>
        </w:rPr>
        <w:t xml:space="preserve"> </w:t>
      </w:r>
      <w:proofErr w:type="spellStart"/>
      <w:r>
        <w:rPr>
          <w:sz w:val="28"/>
        </w:rPr>
        <w:t>strategies</w:t>
      </w:r>
      <w:proofErr w:type="spellEnd"/>
      <w:r>
        <w:rPr>
          <w:sz w:val="28"/>
        </w:rPr>
        <w:t xml:space="preserve"> </w:t>
      </w:r>
      <w:proofErr w:type="spellStart"/>
      <w:r>
        <w:rPr>
          <w:sz w:val="28"/>
        </w:rPr>
        <w:t>to</w:t>
      </w:r>
      <w:proofErr w:type="spellEnd"/>
      <w:r>
        <w:rPr>
          <w:sz w:val="28"/>
        </w:rPr>
        <w:t xml:space="preserve"> </w:t>
      </w:r>
      <w:proofErr w:type="spellStart"/>
      <w:r>
        <w:rPr>
          <w:sz w:val="28"/>
        </w:rPr>
        <w:t>maximize</w:t>
      </w:r>
      <w:proofErr w:type="spellEnd"/>
      <w:r>
        <w:rPr>
          <w:sz w:val="28"/>
        </w:rPr>
        <w:t xml:space="preserve"> </w:t>
      </w:r>
      <w:proofErr w:type="spellStart"/>
      <w:r>
        <w:rPr>
          <w:sz w:val="28"/>
        </w:rPr>
        <w:t>marketing</w:t>
      </w:r>
      <w:proofErr w:type="spellEnd"/>
      <w:r>
        <w:rPr>
          <w:sz w:val="28"/>
        </w:rPr>
        <w:t xml:space="preserve"> ROI. </w:t>
      </w:r>
      <w:r>
        <w:rPr>
          <w:i/>
          <w:sz w:val="28"/>
        </w:rPr>
        <w:t xml:space="preserve">AMACOM </w:t>
      </w:r>
      <w:proofErr w:type="spellStart"/>
      <w:r>
        <w:rPr>
          <w:i/>
          <w:sz w:val="28"/>
        </w:rPr>
        <w:t>Div</w:t>
      </w:r>
      <w:proofErr w:type="spellEnd"/>
      <w:r>
        <w:rPr>
          <w:i/>
          <w:sz w:val="28"/>
        </w:rPr>
        <w:t xml:space="preserve"> </w:t>
      </w:r>
      <w:proofErr w:type="spellStart"/>
      <w:r>
        <w:rPr>
          <w:i/>
          <w:sz w:val="28"/>
        </w:rPr>
        <w:t>American</w:t>
      </w:r>
      <w:proofErr w:type="spellEnd"/>
      <w:r>
        <w:rPr>
          <w:i/>
          <w:sz w:val="28"/>
        </w:rPr>
        <w:t xml:space="preserve"> </w:t>
      </w:r>
      <w:proofErr w:type="spellStart"/>
      <w:r>
        <w:rPr>
          <w:i/>
          <w:sz w:val="28"/>
        </w:rPr>
        <w:t>Mgmt</w:t>
      </w:r>
      <w:proofErr w:type="spellEnd"/>
      <w:r>
        <w:rPr>
          <w:i/>
          <w:sz w:val="28"/>
        </w:rPr>
        <w:t xml:space="preserve"> </w:t>
      </w:r>
      <w:proofErr w:type="spellStart"/>
      <w:r>
        <w:rPr>
          <w:i/>
          <w:sz w:val="28"/>
        </w:rPr>
        <w:t>Assn</w:t>
      </w:r>
      <w:proofErr w:type="spellEnd"/>
      <w:r>
        <w:rPr>
          <w:sz w:val="28"/>
        </w:rPr>
        <w:t>, 2013. С. 48-78.</w:t>
      </w:r>
    </w:p>
    <w:p w14:paraId="373D26AD" w14:textId="77777777" w:rsidR="00A13F87" w:rsidRDefault="00AE16AA">
      <w:pPr>
        <w:pStyle w:val="a5"/>
        <w:numPr>
          <w:ilvl w:val="0"/>
          <w:numId w:val="5"/>
        </w:numPr>
        <w:tabs>
          <w:tab w:val="left" w:pos="378"/>
        </w:tabs>
        <w:spacing w:line="362" w:lineRule="auto"/>
        <w:ind w:right="139" w:firstLine="0"/>
        <w:jc w:val="both"/>
        <w:rPr>
          <w:sz w:val="28"/>
        </w:rPr>
      </w:pPr>
      <w:proofErr w:type="spellStart"/>
      <w:r>
        <w:rPr>
          <w:sz w:val="28"/>
        </w:rPr>
        <w:t>Stevens</w:t>
      </w:r>
      <w:proofErr w:type="spellEnd"/>
      <w:r>
        <w:rPr>
          <w:sz w:val="28"/>
        </w:rPr>
        <w:t xml:space="preserve">, </w:t>
      </w:r>
      <w:proofErr w:type="spellStart"/>
      <w:r>
        <w:rPr>
          <w:sz w:val="28"/>
        </w:rPr>
        <w:t>Ruth</w:t>
      </w:r>
      <w:proofErr w:type="spellEnd"/>
      <w:r>
        <w:rPr>
          <w:sz w:val="28"/>
        </w:rPr>
        <w:t xml:space="preserve"> P. "</w:t>
      </w:r>
      <w:proofErr w:type="spellStart"/>
      <w:r>
        <w:rPr>
          <w:sz w:val="28"/>
        </w:rPr>
        <w:t>Maximizing</w:t>
      </w:r>
      <w:proofErr w:type="spellEnd"/>
      <w:r>
        <w:rPr>
          <w:sz w:val="28"/>
        </w:rPr>
        <w:t xml:space="preserve"> </w:t>
      </w:r>
      <w:proofErr w:type="spellStart"/>
      <w:r>
        <w:rPr>
          <w:sz w:val="28"/>
        </w:rPr>
        <w:t>lead</w:t>
      </w:r>
      <w:proofErr w:type="spellEnd"/>
      <w:r>
        <w:rPr>
          <w:sz w:val="28"/>
        </w:rPr>
        <w:t xml:space="preserve"> </w:t>
      </w:r>
      <w:proofErr w:type="spellStart"/>
      <w:r>
        <w:rPr>
          <w:sz w:val="28"/>
        </w:rPr>
        <w:t>generation</w:t>
      </w:r>
      <w:proofErr w:type="spellEnd"/>
      <w:r>
        <w:rPr>
          <w:sz w:val="28"/>
        </w:rPr>
        <w:t>."</w:t>
      </w:r>
      <w:r>
        <w:rPr>
          <w:spacing w:val="-3"/>
          <w:sz w:val="28"/>
        </w:rPr>
        <w:t xml:space="preserve"> </w:t>
      </w:r>
      <w:proofErr w:type="spellStart"/>
      <w:r>
        <w:rPr>
          <w:sz w:val="28"/>
        </w:rPr>
        <w:t>The</w:t>
      </w:r>
      <w:proofErr w:type="spellEnd"/>
      <w:r>
        <w:rPr>
          <w:sz w:val="28"/>
        </w:rPr>
        <w:t xml:space="preserve"> </w:t>
      </w:r>
      <w:proofErr w:type="spellStart"/>
      <w:r>
        <w:rPr>
          <w:sz w:val="28"/>
        </w:rPr>
        <w:t>complete</w:t>
      </w:r>
      <w:proofErr w:type="spellEnd"/>
      <w:r>
        <w:rPr>
          <w:sz w:val="28"/>
        </w:rPr>
        <w:t xml:space="preserve"> </w:t>
      </w:r>
      <w:proofErr w:type="spellStart"/>
      <w:r>
        <w:rPr>
          <w:sz w:val="28"/>
        </w:rPr>
        <w:t>guide</w:t>
      </w:r>
      <w:proofErr w:type="spellEnd"/>
      <w:r>
        <w:rPr>
          <w:sz w:val="28"/>
        </w:rPr>
        <w:t xml:space="preserve"> </w:t>
      </w:r>
      <w:proofErr w:type="spellStart"/>
      <w:r>
        <w:rPr>
          <w:sz w:val="28"/>
        </w:rPr>
        <w:t>for</w:t>
      </w:r>
      <w:proofErr w:type="spellEnd"/>
      <w:r>
        <w:rPr>
          <w:sz w:val="28"/>
        </w:rPr>
        <w:t xml:space="preserve"> B2B </w:t>
      </w:r>
      <w:proofErr w:type="spellStart"/>
      <w:r>
        <w:rPr>
          <w:sz w:val="28"/>
        </w:rPr>
        <w:t>marketers</w:t>
      </w:r>
      <w:proofErr w:type="spellEnd"/>
      <w:r>
        <w:rPr>
          <w:sz w:val="28"/>
        </w:rPr>
        <w:t>, 2012, C. 211-232.</w:t>
      </w:r>
    </w:p>
    <w:p w14:paraId="40018D6B" w14:textId="77777777" w:rsidR="00A13F87" w:rsidRDefault="00AE16AA">
      <w:pPr>
        <w:pStyle w:val="a5"/>
        <w:numPr>
          <w:ilvl w:val="0"/>
          <w:numId w:val="5"/>
        </w:numPr>
        <w:tabs>
          <w:tab w:val="left" w:pos="277"/>
        </w:tabs>
        <w:spacing w:line="360" w:lineRule="auto"/>
        <w:ind w:right="144" w:firstLine="0"/>
        <w:jc w:val="both"/>
        <w:rPr>
          <w:sz w:val="28"/>
        </w:rPr>
      </w:pPr>
      <w:proofErr w:type="spellStart"/>
      <w:r>
        <w:rPr>
          <w:sz w:val="28"/>
        </w:rPr>
        <w:t>Carroll</w:t>
      </w:r>
      <w:proofErr w:type="spellEnd"/>
      <w:r>
        <w:rPr>
          <w:sz w:val="28"/>
        </w:rPr>
        <w:t>,</w:t>
      </w:r>
      <w:r>
        <w:rPr>
          <w:spacing w:val="-6"/>
          <w:sz w:val="28"/>
        </w:rPr>
        <w:t xml:space="preserve"> </w:t>
      </w:r>
      <w:proofErr w:type="spellStart"/>
      <w:r>
        <w:rPr>
          <w:sz w:val="28"/>
        </w:rPr>
        <w:t>Brian</w:t>
      </w:r>
      <w:proofErr w:type="spellEnd"/>
      <w:r>
        <w:rPr>
          <w:sz w:val="28"/>
        </w:rPr>
        <w:t>.</w:t>
      </w:r>
      <w:r>
        <w:rPr>
          <w:spacing w:val="-5"/>
          <w:sz w:val="28"/>
        </w:rPr>
        <w:t xml:space="preserve"> </w:t>
      </w:r>
      <w:proofErr w:type="spellStart"/>
      <w:r>
        <w:rPr>
          <w:sz w:val="28"/>
        </w:rPr>
        <w:t>Lead</w:t>
      </w:r>
      <w:proofErr w:type="spellEnd"/>
      <w:r>
        <w:rPr>
          <w:spacing w:val="-5"/>
          <w:sz w:val="28"/>
        </w:rPr>
        <w:t xml:space="preserve"> </w:t>
      </w:r>
      <w:proofErr w:type="spellStart"/>
      <w:r>
        <w:rPr>
          <w:sz w:val="28"/>
        </w:rPr>
        <w:t>Generation</w:t>
      </w:r>
      <w:proofErr w:type="spellEnd"/>
      <w:r>
        <w:rPr>
          <w:spacing w:val="-5"/>
          <w:sz w:val="28"/>
        </w:rPr>
        <w:t xml:space="preserve"> </w:t>
      </w:r>
      <w:proofErr w:type="spellStart"/>
      <w:r>
        <w:rPr>
          <w:sz w:val="28"/>
        </w:rPr>
        <w:t>for</w:t>
      </w:r>
      <w:proofErr w:type="spellEnd"/>
      <w:r>
        <w:rPr>
          <w:spacing w:val="-5"/>
          <w:sz w:val="28"/>
        </w:rPr>
        <w:t xml:space="preserve"> </w:t>
      </w:r>
      <w:proofErr w:type="spellStart"/>
      <w:r>
        <w:rPr>
          <w:sz w:val="28"/>
        </w:rPr>
        <w:t>the</w:t>
      </w:r>
      <w:proofErr w:type="spellEnd"/>
      <w:r>
        <w:rPr>
          <w:spacing w:val="-8"/>
          <w:sz w:val="28"/>
        </w:rPr>
        <w:t xml:space="preserve"> </w:t>
      </w:r>
      <w:proofErr w:type="spellStart"/>
      <w:r>
        <w:rPr>
          <w:sz w:val="28"/>
        </w:rPr>
        <w:t>Complex</w:t>
      </w:r>
      <w:proofErr w:type="spellEnd"/>
      <w:r>
        <w:rPr>
          <w:spacing w:val="-4"/>
          <w:sz w:val="28"/>
        </w:rPr>
        <w:t xml:space="preserve"> </w:t>
      </w:r>
      <w:proofErr w:type="spellStart"/>
      <w:r>
        <w:rPr>
          <w:sz w:val="28"/>
        </w:rPr>
        <w:t>Sale</w:t>
      </w:r>
      <w:proofErr w:type="spellEnd"/>
      <w:r>
        <w:rPr>
          <w:sz w:val="28"/>
        </w:rPr>
        <w:t>:</w:t>
      </w:r>
      <w:r>
        <w:rPr>
          <w:spacing w:val="-5"/>
          <w:sz w:val="28"/>
        </w:rPr>
        <w:t xml:space="preserve"> </w:t>
      </w:r>
      <w:proofErr w:type="spellStart"/>
      <w:r>
        <w:rPr>
          <w:sz w:val="28"/>
        </w:rPr>
        <w:t>Boost</w:t>
      </w:r>
      <w:proofErr w:type="spellEnd"/>
      <w:r>
        <w:rPr>
          <w:spacing w:val="-7"/>
          <w:sz w:val="28"/>
        </w:rPr>
        <w:t xml:space="preserve"> </w:t>
      </w:r>
      <w:proofErr w:type="spellStart"/>
      <w:r>
        <w:rPr>
          <w:sz w:val="28"/>
        </w:rPr>
        <w:t>the</w:t>
      </w:r>
      <w:proofErr w:type="spellEnd"/>
      <w:r>
        <w:rPr>
          <w:spacing w:val="-8"/>
          <w:sz w:val="28"/>
        </w:rPr>
        <w:t xml:space="preserve"> </w:t>
      </w:r>
      <w:proofErr w:type="spellStart"/>
      <w:r>
        <w:rPr>
          <w:sz w:val="28"/>
        </w:rPr>
        <w:t>Quality</w:t>
      </w:r>
      <w:proofErr w:type="spellEnd"/>
      <w:r>
        <w:rPr>
          <w:spacing w:val="-5"/>
          <w:sz w:val="28"/>
        </w:rPr>
        <w:t xml:space="preserve"> </w:t>
      </w:r>
      <w:proofErr w:type="spellStart"/>
      <w:r>
        <w:rPr>
          <w:sz w:val="28"/>
        </w:rPr>
        <w:t>and</w:t>
      </w:r>
      <w:proofErr w:type="spellEnd"/>
      <w:r>
        <w:rPr>
          <w:spacing w:val="-5"/>
          <w:sz w:val="28"/>
        </w:rPr>
        <w:t xml:space="preserve"> </w:t>
      </w:r>
      <w:proofErr w:type="spellStart"/>
      <w:r>
        <w:rPr>
          <w:sz w:val="28"/>
        </w:rPr>
        <w:t>Quantity</w:t>
      </w:r>
      <w:proofErr w:type="spellEnd"/>
      <w:r>
        <w:rPr>
          <w:sz w:val="28"/>
        </w:rPr>
        <w:t xml:space="preserve"> </w:t>
      </w:r>
      <w:proofErr w:type="spellStart"/>
      <w:r>
        <w:rPr>
          <w:sz w:val="28"/>
        </w:rPr>
        <w:t>of</w:t>
      </w:r>
      <w:proofErr w:type="spellEnd"/>
      <w:r>
        <w:rPr>
          <w:spacing w:val="-15"/>
          <w:sz w:val="28"/>
        </w:rPr>
        <w:t xml:space="preserve"> </w:t>
      </w:r>
      <w:proofErr w:type="spellStart"/>
      <w:r>
        <w:rPr>
          <w:sz w:val="28"/>
        </w:rPr>
        <w:t>Leads</w:t>
      </w:r>
      <w:proofErr w:type="spellEnd"/>
      <w:r>
        <w:rPr>
          <w:spacing w:val="-12"/>
          <w:sz w:val="28"/>
        </w:rPr>
        <w:t xml:space="preserve"> </w:t>
      </w:r>
      <w:proofErr w:type="spellStart"/>
      <w:r>
        <w:rPr>
          <w:sz w:val="28"/>
        </w:rPr>
        <w:t>to</w:t>
      </w:r>
      <w:proofErr w:type="spellEnd"/>
      <w:r>
        <w:rPr>
          <w:spacing w:val="-14"/>
          <w:sz w:val="28"/>
        </w:rPr>
        <w:t xml:space="preserve"> </w:t>
      </w:r>
      <w:proofErr w:type="spellStart"/>
      <w:r>
        <w:rPr>
          <w:sz w:val="28"/>
        </w:rPr>
        <w:t>Increase</w:t>
      </w:r>
      <w:proofErr w:type="spellEnd"/>
      <w:r>
        <w:rPr>
          <w:spacing w:val="-15"/>
          <w:sz w:val="28"/>
        </w:rPr>
        <w:t xml:space="preserve"> </w:t>
      </w:r>
      <w:proofErr w:type="spellStart"/>
      <w:r>
        <w:rPr>
          <w:sz w:val="28"/>
        </w:rPr>
        <w:t>Your</w:t>
      </w:r>
      <w:proofErr w:type="spellEnd"/>
      <w:r>
        <w:rPr>
          <w:spacing w:val="-15"/>
          <w:sz w:val="28"/>
        </w:rPr>
        <w:t xml:space="preserve"> </w:t>
      </w:r>
      <w:r>
        <w:rPr>
          <w:sz w:val="28"/>
        </w:rPr>
        <w:t>ROI:</w:t>
      </w:r>
      <w:r>
        <w:rPr>
          <w:spacing w:val="-14"/>
          <w:sz w:val="28"/>
        </w:rPr>
        <w:t xml:space="preserve"> </w:t>
      </w:r>
      <w:proofErr w:type="spellStart"/>
      <w:r>
        <w:rPr>
          <w:sz w:val="28"/>
        </w:rPr>
        <w:t>Boost</w:t>
      </w:r>
      <w:proofErr w:type="spellEnd"/>
      <w:r>
        <w:rPr>
          <w:spacing w:val="-14"/>
          <w:sz w:val="28"/>
        </w:rPr>
        <w:t xml:space="preserve"> </w:t>
      </w:r>
      <w:proofErr w:type="spellStart"/>
      <w:r>
        <w:rPr>
          <w:sz w:val="28"/>
        </w:rPr>
        <w:t>the</w:t>
      </w:r>
      <w:proofErr w:type="spellEnd"/>
      <w:r>
        <w:rPr>
          <w:spacing w:val="-15"/>
          <w:sz w:val="28"/>
        </w:rPr>
        <w:t xml:space="preserve"> </w:t>
      </w:r>
      <w:proofErr w:type="spellStart"/>
      <w:r>
        <w:rPr>
          <w:sz w:val="28"/>
        </w:rPr>
        <w:t>Quality</w:t>
      </w:r>
      <w:proofErr w:type="spellEnd"/>
      <w:r>
        <w:rPr>
          <w:spacing w:val="-14"/>
          <w:sz w:val="28"/>
        </w:rPr>
        <w:t xml:space="preserve"> </w:t>
      </w:r>
      <w:proofErr w:type="spellStart"/>
      <w:r>
        <w:rPr>
          <w:sz w:val="28"/>
        </w:rPr>
        <w:t>and</w:t>
      </w:r>
      <w:proofErr w:type="spellEnd"/>
      <w:r>
        <w:rPr>
          <w:spacing w:val="-14"/>
          <w:sz w:val="28"/>
        </w:rPr>
        <w:t xml:space="preserve"> </w:t>
      </w:r>
      <w:proofErr w:type="spellStart"/>
      <w:r>
        <w:rPr>
          <w:sz w:val="28"/>
        </w:rPr>
        <w:t>Quantity</w:t>
      </w:r>
      <w:proofErr w:type="spellEnd"/>
      <w:r>
        <w:rPr>
          <w:spacing w:val="-14"/>
          <w:sz w:val="28"/>
        </w:rPr>
        <w:t xml:space="preserve"> </w:t>
      </w:r>
      <w:proofErr w:type="spellStart"/>
      <w:r>
        <w:rPr>
          <w:sz w:val="28"/>
        </w:rPr>
        <w:t>of</w:t>
      </w:r>
      <w:proofErr w:type="spellEnd"/>
      <w:r>
        <w:rPr>
          <w:spacing w:val="-15"/>
          <w:sz w:val="28"/>
        </w:rPr>
        <w:t xml:space="preserve"> </w:t>
      </w:r>
      <w:proofErr w:type="spellStart"/>
      <w:r>
        <w:rPr>
          <w:sz w:val="28"/>
        </w:rPr>
        <w:t>Leads</w:t>
      </w:r>
      <w:proofErr w:type="spellEnd"/>
      <w:r>
        <w:rPr>
          <w:spacing w:val="-12"/>
          <w:sz w:val="28"/>
        </w:rPr>
        <w:t xml:space="preserve"> </w:t>
      </w:r>
      <w:proofErr w:type="spellStart"/>
      <w:r>
        <w:rPr>
          <w:sz w:val="28"/>
        </w:rPr>
        <w:t>to</w:t>
      </w:r>
      <w:proofErr w:type="spellEnd"/>
      <w:r>
        <w:rPr>
          <w:spacing w:val="-14"/>
          <w:sz w:val="28"/>
        </w:rPr>
        <w:t xml:space="preserve"> </w:t>
      </w:r>
      <w:proofErr w:type="spellStart"/>
      <w:r>
        <w:rPr>
          <w:sz w:val="28"/>
        </w:rPr>
        <w:t>Increase</w:t>
      </w:r>
      <w:proofErr w:type="spellEnd"/>
      <w:r>
        <w:rPr>
          <w:spacing w:val="-15"/>
          <w:sz w:val="28"/>
        </w:rPr>
        <w:t xml:space="preserve"> </w:t>
      </w:r>
      <w:proofErr w:type="spellStart"/>
      <w:r>
        <w:rPr>
          <w:sz w:val="28"/>
        </w:rPr>
        <w:t>Your</w:t>
      </w:r>
      <w:proofErr w:type="spellEnd"/>
      <w:r>
        <w:rPr>
          <w:sz w:val="28"/>
        </w:rPr>
        <w:t xml:space="preserve"> ROI. </w:t>
      </w:r>
      <w:proofErr w:type="spellStart"/>
      <w:r>
        <w:rPr>
          <w:sz w:val="28"/>
        </w:rPr>
        <w:t>McGraw</w:t>
      </w:r>
      <w:proofErr w:type="spellEnd"/>
      <w:r>
        <w:rPr>
          <w:sz w:val="28"/>
        </w:rPr>
        <w:t xml:space="preserve"> </w:t>
      </w:r>
      <w:proofErr w:type="spellStart"/>
      <w:r>
        <w:rPr>
          <w:sz w:val="28"/>
        </w:rPr>
        <w:t>Hill</w:t>
      </w:r>
      <w:proofErr w:type="spellEnd"/>
      <w:r>
        <w:rPr>
          <w:sz w:val="28"/>
        </w:rPr>
        <w:t xml:space="preserve"> Professional, 2010.</w:t>
      </w:r>
    </w:p>
    <w:p w14:paraId="169B2228" w14:textId="77777777" w:rsidR="00A13F87" w:rsidRDefault="00AE16AA">
      <w:pPr>
        <w:pStyle w:val="a5"/>
        <w:numPr>
          <w:ilvl w:val="0"/>
          <w:numId w:val="5"/>
        </w:numPr>
        <w:tabs>
          <w:tab w:val="left" w:pos="311"/>
        </w:tabs>
        <w:spacing w:line="362" w:lineRule="auto"/>
        <w:ind w:right="136" w:firstLine="0"/>
        <w:jc w:val="both"/>
        <w:rPr>
          <w:sz w:val="28"/>
        </w:rPr>
      </w:pPr>
      <w:proofErr w:type="spellStart"/>
      <w:r>
        <w:rPr>
          <w:sz w:val="28"/>
        </w:rPr>
        <w:t>Perry</w:t>
      </w:r>
      <w:proofErr w:type="spellEnd"/>
      <w:r>
        <w:rPr>
          <w:sz w:val="28"/>
        </w:rPr>
        <w:t xml:space="preserve">, </w:t>
      </w:r>
      <w:proofErr w:type="spellStart"/>
      <w:r>
        <w:rPr>
          <w:sz w:val="28"/>
        </w:rPr>
        <w:t>Ray</w:t>
      </w:r>
      <w:proofErr w:type="spellEnd"/>
      <w:r>
        <w:rPr>
          <w:sz w:val="28"/>
        </w:rPr>
        <w:t xml:space="preserve"> L., </w:t>
      </w:r>
      <w:proofErr w:type="spellStart"/>
      <w:r>
        <w:rPr>
          <w:sz w:val="28"/>
        </w:rPr>
        <w:t>et</w:t>
      </w:r>
      <w:proofErr w:type="spellEnd"/>
      <w:r>
        <w:rPr>
          <w:sz w:val="28"/>
        </w:rPr>
        <w:t xml:space="preserve"> </w:t>
      </w:r>
      <w:proofErr w:type="spellStart"/>
      <w:r>
        <w:rPr>
          <w:sz w:val="28"/>
        </w:rPr>
        <w:t>al</w:t>
      </w:r>
      <w:proofErr w:type="spellEnd"/>
      <w:r>
        <w:rPr>
          <w:sz w:val="28"/>
        </w:rPr>
        <w:t>.</w:t>
      </w:r>
      <w:r>
        <w:rPr>
          <w:spacing w:val="-1"/>
          <w:sz w:val="28"/>
        </w:rPr>
        <w:t xml:space="preserve"> </w:t>
      </w:r>
      <w:proofErr w:type="spellStart"/>
      <w:r>
        <w:rPr>
          <w:sz w:val="28"/>
        </w:rPr>
        <w:t>The</w:t>
      </w:r>
      <w:proofErr w:type="spellEnd"/>
      <w:r>
        <w:rPr>
          <w:sz w:val="28"/>
        </w:rPr>
        <w:t xml:space="preserve"> </w:t>
      </w:r>
      <w:proofErr w:type="spellStart"/>
      <w:r>
        <w:rPr>
          <w:sz w:val="28"/>
        </w:rPr>
        <w:t>Small</w:t>
      </w:r>
      <w:proofErr w:type="spellEnd"/>
      <w:r>
        <w:rPr>
          <w:sz w:val="28"/>
        </w:rPr>
        <w:t xml:space="preserve"> </w:t>
      </w:r>
      <w:proofErr w:type="spellStart"/>
      <w:r>
        <w:rPr>
          <w:sz w:val="28"/>
        </w:rPr>
        <w:t>Business</w:t>
      </w:r>
      <w:proofErr w:type="spellEnd"/>
      <w:r>
        <w:rPr>
          <w:sz w:val="28"/>
        </w:rPr>
        <w:t xml:space="preserve"> </w:t>
      </w:r>
      <w:proofErr w:type="spellStart"/>
      <w:r>
        <w:rPr>
          <w:sz w:val="28"/>
        </w:rPr>
        <w:t>Owner's</w:t>
      </w:r>
      <w:proofErr w:type="spellEnd"/>
      <w:r>
        <w:rPr>
          <w:sz w:val="28"/>
        </w:rPr>
        <w:t xml:space="preserve"> </w:t>
      </w:r>
      <w:proofErr w:type="spellStart"/>
      <w:r>
        <w:rPr>
          <w:sz w:val="28"/>
        </w:rPr>
        <w:t>Guide</w:t>
      </w:r>
      <w:proofErr w:type="spellEnd"/>
      <w:r>
        <w:rPr>
          <w:sz w:val="28"/>
        </w:rPr>
        <w:t xml:space="preserve"> </w:t>
      </w:r>
      <w:proofErr w:type="spellStart"/>
      <w:r>
        <w:rPr>
          <w:sz w:val="28"/>
        </w:rPr>
        <w:t>to</w:t>
      </w:r>
      <w:proofErr w:type="spellEnd"/>
      <w:r>
        <w:rPr>
          <w:sz w:val="28"/>
        </w:rPr>
        <w:t xml:space="preserve"> </w:t>
      </w:r>
      <w:proofErr w:type="spellStart"/>
      <w:r>
        <w:rPr>
          <w:sz w:val="28"/>
        </w:rPr>
        <w:t>Local</w:t>
      </w:r>
      <w:proofErr w:type="spellEnd"/>
      <w:r>
        <w:rPr>
          <w:sz w:val="28"/>
        </w:rPr>
        <w:t xml:space="preserve"> </w:t>
      </w:r>
      <w:proofErr w:type="spellStart"/>
      <w:r>
        <w:rPr>
          <w:sz w:val="28"/>
        </w:rPr>
        <w:t>Lead</w:t>
      </w:r>
      <w:proofErr w:type="spellEnd"/>
      <w:r>
        <w:rPr>
          <w:sz w:val="28"/>
        </w:rPr>
        <w:t xml:space="preserve"> </w:t>
      </w:r>
      <w:proofErr w:type="spellStart"/>
      <w:r>
        <w:rPr>
          <w:sz w:val="28"/>
        </w:rPr>
        <w:t>Generation</w:t>
      </w:r>
      <w:proofErr w:type="spellEnd"/>
      <w:r>
        <w:rPr>
          <w:sz w:val="28"/>
        </w:rPr>
        <w:t xml:space="preserve">: </w:t>
      </w:r>
      <w:proofErr w:type="spellStart"/>
      <w:r>
        <w:rPr>
          <w:sz w:val="28"/>
        </w:rPr>
        <w:t>Proven</w:t>
      </w:r>
      <w:proofErr w:type="spellEnd"/>
      <w:r>
        <w:rPr>
          <w:spacing w:val="-9"/>
          <w:sz w:val="28"/>
        </w:rPr>
        <w:t xml:space="preserve"> </w:t>
      </w:r>
      <w:proofErr w:type="spellStart"/>
      <w:r>
        <w:rPr>
          <w:sz w:val="28"/>
        </w:rPr>
        <w:t>Strategies</w:t>
      </w:r>
      <w:proofErr w:type="spellEnd"/>
      <w:r>
        <w:rPr>
          <w:spacing w:val="-9"/>
          <w:sz w:val="28"/>
        </w:rPr>
        <w:t xml:space="preserve"> </w:t>
      </w:r>
      <w:r>
        <w:rPr>
          <w:sz w:val="28"/>
        </w:rPr>
        <w:t>&amp;</w:t>
      </w:r>
      <w:r>
        <w:rPr>
          <w:spacing w:val="-10"/>
          <w:sz w:val="28"/>
        </w:rPr>
        <w:t xml:space="preserve"> </w:t>
      </w:r>
      <w:proofErr w:type="spellStart"/>
      <w:r>
        <w:rPr>
          <w:sz w:val="28"/>
        </w:rPr>
        <w:t>Tips</w:t>
      </w:r>
      <w:proofErr w:type="spellEnd"/>
      <w:r>
        <w:rPr>
          <w:spacing w:val="-9"/>
          <w:sz w:val="28"/>
        </w:rPr>
        <w:t xml:space="preserve"> </w:t>
      </w:r>
      <w:proofErr w:type="spellStart"/>
      <w:r>
        <w:rPr>
          <w:sz w:val="28"/>
        </w:rPr>
        <w:t>to</w:t>
      </w:r>
      <w:proofErr w:type="spellEnd"/>
      <w:r>
        <w:rPr>
          <w:spacing w:val="-12"/>
          <w:sz w:val="28"/>
        </w:rPr>
        <w:t xml:space="preserve"> </w:t>
      </w:r>
      <w:proofErr w:type="spellStart"/>
      <w:r>
        <w:rPr>
          <w:sz w:val="28"/>
        </w:rPr>
        <w:t>Grow</w:t>
      </w:r>
      <w:proofErr w:type="spellEnd"/>
      <w:r>
        <w:rPr>
          <w:spacing w:val="-9"/>
          <w:sz w:val="28"/>
        </w:rPr>
        <w:t xml:space="preserve"> </w:t>
      </w:r>
      <w:proofErr w:type="spellStart"/>
      <w:r>
        <w:rPr>
          <w:sz w:val="28"/>
        </w:rPr>
        <w:t>Your</w:t>
      </w:r>
      <w:proofErr w:type="spellEnd"/>
      <w:r>
        <w:rPr>
          <w:spacing w:val="-10"/>
          <w:sz w:val="28"/>
        </w:rPr>
        <w:t xml:space="preserve"> </w:t>
      </w:r>
      <w:proofErr w:type="spellStart"/>
      <w:r>
        <w:rPr>
          <w:sz w:val="28"/>
        </w:rPr>
        <w:t>Business</w:t>
      </w:r>
      <w:proofErr w:type="spellEnd"/>
      <w:r>
        <w:rPr>
          <w:sz w:val="28"/>
        </w:rPr>
        <w:t>.</w:t>
      </w:r>
      <w:r>
        <w:rPr>
          <w:spacing w:val="-11"/>
          <w:sz w:val="28"/>
        </w:rPr>
        <w:t xml:space="preserve"> </w:t>
      </w:r>
      <w:proofErr w:type="spellStart"/>
      <w:r>
        <w:rPr>
          <w:sz w:val="28"/>
        </w:rPr>
        <w:t>CreateSpace</w:t>
      </w:r>
      <w:proofErr w:type="spellEnd"/>
      <w:r>
        <w:rPr>
          <w:spacing w:val="-12"/>
          <w:sz w:val="28"/>
        </w:rPr>
        <w:t xml:space="preserve"> </w:t>
      </w:r>
      <w:proofErr w:type="spellStart"/>
      <w:r>
        <w:rPr>
          <w:sz w:val="28"/>
        </w:rPr>
        <w:t>Publishing</w:t>
      </w:r>
      <w:proofErr w:type="spellEnd"/>
      <w:r>
        <w:rPr>
          <w:sz w:val="28"/>
        </w:rPr>
        <w:t>,</w:t>
      </w:r>
      <w:r>
        <w:rPr>
          <w:spacing w:val="-11"/>
          <w:sz w:val="28"/>
        </w:rPr>
        <w:t xml:space="preserve"> </w:t>
      </w:r>
      <w:r>
        <w:rPr>
          <w:sz w:val="28"/>
        </w:rPr>
        <w:t>2015.–</w:t>
      </w:r>
      <w:r>
        <w:rPr>
          <w:spacing w:val="-9"/>
          <w:sz w:val="28"/>
        </w:rPr>
        <w:t xml:space="preserve"> </w:t>
      </w:r>
      <w:r>
        <w:rPr>
          <w:sz w:val="28"/>
        </w:rPr>
        <w:t>210</w:t>
      </w:r>
      <w:r>
        <w:rPr>
          <w:spacing w:val="-9"/>
          <w:sz w:val="28"/>
        </w:rPr>
        <w:t xml:space="preserve"> </w:t>
      </w:r>
      <w:r>
        <w:rPr>
          <w:sz w:val="28"/>
        </w:rPr>
        <w:t>с.</w:t>
      </w:r>
    </w:p>
    <w:p w14:paraId="587A1BAA" w14:textId="77777777" w:rsidR="00A13F87" w:rsidRDefault="00AE16AA">
      <w:pPr>
        <w:pStyle w:val="a5"/>
        <w:numPr>
          <w:ilvl w:val="0"/>
          <w:numId w:val="5"/>
        </w:numPr>
        <w:tabs>
          <w:tab w:val="left" w:pos="323"/>
        </w:tabs>
        <w:spacing w:line="360" w:lineRule="auto"/>
        <w:ind w:right="138" w:firstLine="0"/>
        <w:jc w:val="both"/>
        <w:rPr>
          <w:sz w:val="28"/>
        </w:rPr>
      </w:pPr>
      <w:proofErr w:type="spellStart"/>
      <w:r>
        <w:rPr>
          <w:sz w:val="28"/>
        </w:rPr>
        <w:t>Сокол-Торська</w:t>
      </w:r>
      <w:proofErr w:type="spellEnd"/>
      <w:r>
        <w:rPr>
          <w:sz w:val="28"/>
        </w:rPr>
        <w:t xml:space="preserve"> Ольга, Енциклопедія з маркетингу, просування та </w:t>
      </w:r>
      <w:proofErr w:type="spellStart"/>
      <w:r>
        <w:rPr>
          <w:sz w:val="28"/>
        </w:rPr>
        <w:t>таргетингу</w:t>
      </w:r>
      <w:proofErr w:type="spellEnd"/>
      <w:r>
        <w:rPr>
          <w:sz w:val="28"/>
        </w:rPr>
        <w:t>: 2023, 168 с.</w:t>
      </w:r>
    </w:p>
    <w:p w14:paraId="5F843F5E" w14:textId="77777777" w:rsidR="00A13F87" w:rsidRDefault="00AE16AA">
      <w:pPr>
        <w:pStyle w:val="a5"/>
        <w:numPr>
          <w:ilvl w:val="0"/>
          <w:numId w:val="5"/>
        </w:numPr>
        <w:tabs>
          <w:tab w:val="left" w:pos="282"/>
        </w:tabs>
        <w:spacing w:line="362" w:lineRule="auto"/>
        <w:ind w:right="144" w:firstLine="0"/>
        <w:jc w:val="both"/>
        <w:rPr>
          <w:sz w:val="28"/>
        </w:rPr>
      </w:pPr>
      <w:proofErr w:type="spellStart"/>
      <w:r>
        <w:rPr>
          <w:sz w:val="28"/>
        </w:rPr>
        <w:t>International</w:t>
      </w:r>
      <w:proofErr w:type="spellEnd"/>
      <w:r>
        <w:rPr>
          <w:spacing w:val="-1"/>
          <w:sz w:val="28"/>
        </w:rPr>
        <w:t xml:space="preserve"> </w:t>
      </w:r>
      <w:proofErr w:type="spellStart"/>
      <w:r>
        <w:rPr>
          <w:sz w:val="28"/>
        </w:rPr>
        <w:t>Science</w:t>
      </w:r>
      <w:proofErr w:type="spellEnd"/>
      <w:r>
        <w:rPr>
          <w:spacing w:val="-2"/>
          <w:sz w:val="28"/>
        </w:rPr>
        <w:t xml:space="preserve"> </w:t>
      </w:r>
      <w:proofErr w:type="spellStart"/>
      <w:r>
        <w:rPr>
          <w:sz w:val="28"/>
        </w:rPr>
        <w:t>Group</w:t>
      </w:r>
      <w:proofErr w:type="spellEnd"/>
      <w:r>
        <w:rPr>
          <w:sz w:val="28"/>
        </w:rPr>
        <w:t>:</w:t>
      </w:r>
      <w:r>
        <w:rPr>
          <w:spacing w:val="-1"/>
          <w:sz w:val="28"/>
        </w:rPr>
        <w:t xml:space="preserve"> </w:t>
      </w:r>
      <w:proofErr w:type="spellStart"/>
      <w:r>
        <w:rPr>
          <w:sz w:val="28"/>
        </w:rPr>
        <w:t>Analysis</w:t>
      </w:r>
      <w:proofErr w:type="spellEnd"/>
      <w:r>
        <w:rPr>
          <w:spacing w:val="-2"/>
          <w:sz w:val="28"/>
        </w:rPr>
        <w:t xml:space="preserve"> </w:t>
      </w:r>
      <w:proofErr w:type="spellStart"/>
      <w:r>
        <w:rPr>
          <w:sz w:val="28"/>
        </w:rPr>
        <w:t>of</w:t>
      </w:r>
      <w:proofErr w:type="spellEnd"/>
      <w:r>
        <w:rPr>
          <w:spacing w:val="-2"/>
          <w:sz w:val="28"/>
        </w:rPr>
        <w:t xml:space="preserve"> </w:t>
      </w:r>
      <w:proofErr w:type="spellStart"/>
      <w:r>
        <w:rPr>
          <w:sz w:val="28"/>
        </w:rPr>
        <w:t>modern</w:t>
      </w:r>
      <w:proofErr w:type="spellEnd"/>
      <w:r>
        <w:rPr>
          <w:spacing w:val="-1"/>
          <w:sz w:val="28"/>
        </w:rPr>
        <w:t xml:space="preserve"> </w:t>
      </w:r>
      <w:proofErr w:type="spellStart"/>
      <w:r>
        <w:rPr>
          <w:sz w:val="28"/>
        </w:rPr>
        <w:t>ways</w:t>
      </w:r>
      <w:proofErr w:type="spellEnd"/>
      <w:r>
        <w:rPr>
          <w:spacing w:val="-1"/>
          <w:sz w:val="28"/>
        </w:rPr>
        <w:t xml:space="preserve"> </w:t>
      </w:r>
      <w:proofErr w:type="spellStart"/>
      <w:r>
        <w:rPr>
          <w:sz w:val="28"/>
        </w:rPr>
        <w:t>of</w:t>
      </w:r>
      <w:proofErr w:type="spellEnd"/>
      <w:r>
        <w:rPr>
          <w:spacing w:val="-2"/>
          <w:sz w:val="28"/>
        </w:rPr>
        <w:t xml:space="preserve"> </w:t>
      </w:r>
      <w:proofErr w:type="spellStart"/>
      <w:r>
        <w:rPr>
          <w:sz w:val="28"/>
        </w:rPr>
        <w:t>sevelopment</w:t>
      </w:r>
      <w:proofErr w:type="spellEnd"/>
      <w:r>
        <w:rPr>
          <w:spacing w:val="-1"/>
          <w:sz w:val="28"/>
        </w:rPr>
        <w:t xml:space="preserve"> </w:t>
      </w:r>
      <w:proofErr w:type="spellStart"/>
      <w:r>
        <w:rPr>
          <w:sz w:val="28"/>
        </w:rPr>
        <w:t>of</w:t>
      </w:r>
      <w:proofErr w:type="spellEnd"/>
      <w:r>
        <w:rPr>
          <w:spacing w:val="-2"/>
          <w:sz w:val="28"/>
        </w:rPr>
        <w:t xml:space="preserve"> </w:t>
      </w:r>
      <w:proofErr w:type="spellStart"/>
      <w:r>
        <w:rPr>
          <w:sz w:val="28"/>
        </w:rPr>
        <w:t>science</w:t>
      </w:r>
      <w:proofErr w:type="spellEnd"/>
      <w:r>
        <w:rPr>
          <w:spacing w:val="-2"/>
          <w:sz w:val="28"/>
        </w:rPr>
        <w:t xml:space="preserve"> </w:t>
      </w:r>
      <w:proofErr w:type="spellStart"/>
      <w:r>
        <w:rPr>
          <w:sz w:val="28"/>
        </w:rPr>
        <w:t>and</w:t>
      </w:r>
      <w:proofErr w:type="spellEnd"/>
      <w:r>
        <w:rPr>
          <w:sz w:val="28"/>
        </w:rPr>
        <w:t xml:space="preserve"> </w:t>
      </w:r>
      <w:proofErr w:type="spellStart"/>
      <w:r>
        <w:rPr>
          <w:sz w:val="28"/>
        </w:rPr>
        <w:t>scientific</w:t>
      </w:r>
      <w:proofErr w:type="spellEnd"/>
      <w:r>
        <w:rPr>
          <w:sz w:val="28"/>
        </w:rPr>
        <w:t xml:space="preserve"> </w:t>
      </w:r>
      <w:proofErr w:type="spellStart"/>
      <w:r>
        <w:rPr>
          <w:sz w:val="28"/>
        </w:rPr>
        <w:t>discussions</w:t>
      </w:r>
      <w:proofErr w:type="spellEnd"/>
      <w:r>
        <w:rPr>
          <w:sz w:val="28"/>
        </w:rPr>
        <w:t xml:space="preserve">: 2022. - </w:t>
      </w:r>
      <w:proofErr w:type="spellStart"/>
      <w:r>
        <w:rPr>
          <w:sz w:val="28"/>
        </w:rPr>
        <w:t>стр</w:t>
      </w:r>
      <w:proofErr w:type="spellEnd"/>
      <w:r>
        <w:rPr>
          <w:sz w:val="28"/>
        </w:rPr>
        <w:t xml:space="preserve"> 266</w:t>
      </w:r>
    </w:p>
    <w:p w14:paraId="6F7FE797" w14:textId="77777777" w:rsidR="00A13F87" w:rsidRDefault="00AE16AA">
      <w:pPr>
        <w:pStyle w:val="a5"/>
        <w:numPr>
          <w:ilvl w:val="0"/>
          <w:numId w:val="5"/>
        </w:numPr>
        <w:tabs>
          <w:tab w:val="left" w:pos="421"/>
        </w:tabs>
        <w:spacing w:line="317" w:lineRule="exact"/>
        <w:ind w:left="421" w:hanging="420"/>
        <w:jc w:val="both"/>
        <w:rPr>
          <w:sz w:val="28"/>
        </w:rPr>
      </w:pPr>
      <w:proofErr w:type="spellStart"/>
      <w:r>
        <w:rPr>
          <w:sz w:val="28"/>
        </w:rPr>
        <w:t>Мілліґан</w:t>
      </w:r>
      <w:proofErr w:type="spellEnd"/>
      <w:r>
        <w:rPr>
          <w:sz w:val="28"/>
        </w:rPr>
        <w:t>,</w:t>
      </w:r>
      <w:r>
        <w:rPr>
          <w:spacing w:val="-8"/>
          <w:sz w:val="28"/>
        </w:rPr>
        <w:t xml:space="preserve"> </w:t>
      </w:r>
      <w:proofErr w:type="spellStart"/>
      <w:r>
        <w:rPr>
          <w:sz w:val="28"/>
        </w:rPr>
        <w:t>Енді</w:t>
      </w:r>
      <w:proofErr w:type="spellEnd"/>
      <w:r>
        <w:rPr>
          <w:sz w:val="28"/>
        </w:rPr>
        <w:t>,</w:t>
      </w:r>
      <w:r>
        <w:rPr>
          <w:spacing w:val="-6"/>
          <w:sz w:val="28"/>
        </w:rPr>
        <w:t xml:space="preserve"> </w:t>
      </w:r>
      <w:proofErr w:type="spellStart"/>
      <w:r>
        <w:rPr>
          <w:sz w:val="28"/>
        </w:rPr>
        <w:t>and</w:t>
      </w:r>
      <w:proofErr w:type="spellEnd"/>
      <w:r>
        <w:rPr>
          <w:spacing w:val="-3"/>
          <w:sz w:val="28"/>
        </w:rPr>
        <w:t xml:space="preserve"> </w:t>
      </w:r>
      <w:proofErr w:type="spellStart"/>
      <w:r>
        <w:rPr>
          <w:sz w:val="28"/>
        </w:rPr>
        <w:t>Саймон</w:t>
      </w:r>
      <w:proofErr w:type="spellEnd"/>
      <w:r>
        <w:rPr>
          <w:spacing w:val="-5"/>
          <w:sz w:val="28"/>
        </w:rPr>
        <w:t xml:space="preserve"> </w:t>
      </w:r>
      <w:r>
        <w:rPr>
          <w:sz w:val="28"/>
        </w:rPr>
        <w:t>Бейлі.</w:t>
      </w:r>
      <w:r>
        <w:rPr>
          <w:spacing w:val="-2"/>
          <w:sz w:val="28"/>
        </w:rPr>
        <w:t xml:space="preserve"> </w:t>
      </w:r>
      <w:r>
        <w:rPr>
          <w:sz w:val="28"/>
        </w:rPr>
        <w:t>Міфи</w:t>
      </w:r>
      <w:r>
        <w:rPr>
          <w:spacing w:val="-5"/>
          <w:sz w:val="28"/>
        </w:rPr>
        <w:t xml:space="preserve"> </w:t>
      </w:r>
      <w:r>
        <w:rPr>
          <w:sz w:val="28"/>
        </w:rPr>
        <w:t>про</w:t>
      </w:r>
      <w:r>
        <w:rPr>
          <w:spacing w:val="-7"/>
          <w:sz w:val="28"/>
        </w:rPr>
        <w:t xml:space="preserve"> </w:t>
      </w:r>
      <w:r>
        <w:rPr>
          <w:sz w:val="28"/>
        </w:rPr>
        <w:t>брендинг.</w:t>
      </w:r>
      <w:r>
        <w:rPr>
          <w:spacing w:val="-6"/>
          <w:sz w:val="28"/>
        </w:rPr>
        <w:t xml:space="preserve"> </w:t>
      </w:r>
      <w:r>
        <w:rPr>
          <w:sz w:val="28"/>
        </w:rPr>
        <w:t>Фабула,</w:t>
      </w:r>
      <w:r>
        <w:rPr>
          <w:spacing w:val="-5"/>
          <w:sz w:val="28"/>
        </w:rPr>
        <w:t xml:space="preserve"> </w:t>
      </w:r>
      <w:r>
        <w:rPr>
          <w:sz w:val="28"/>
        </w:rPr>
        <w:t>2020.</w:t>
      </w:r>
      <w:r>
        <w:rPr>
          <w:spacing w:val="-2"/>
          <w:sz w:val="28"/>
        </w:rPr>
        <w:t xml:space="preserve"> </w:t>
      </w:r>
      <w:r>
        <w:rPr>
          <w:sz w:val="28"/>
        </w:rPr>
        <w:t>–</w:t>
      </w:r>
      <w:r>
        <w:rPr>
          <w:spacing w:val="-7"/>
          <w:sz w:val="28"/>
        </w:rPr>
        <w:t xml:space="preserve"> </w:t>
      </w:r>
      <w:r>
        <w:rPr>
          <w:sz w:val="28"/>
        </w:rPr>
        <w:t>137</w:t>
      </w:r>
      <w:r>
        <w:rPr>
          <w:spacing w:val="-3"/>
          <w:sz w:val="28"/>
        </w:rPr>
        <w:t xml:space="preserve"> </w:t>
      </w:r>
      <w:r>
        <w:rPr>
          <w:spacing w:val="-5"/>
          <w:sz w:val="28"/>
        </w:rPr>
        <w:t>c.</w:t>
      </w:r>
    </w:p>
    <w:p w14:paraId="18E48205" w14:textId="77777777" w:rsidR="00A13F87" w:rsidRDefault="00AE16AA">
      <w:pPr>
        <w:pStyle w:val="a5"/>
        <w:numPr>
          <w:ilvl w:val="0"/>
          <w:numId w:val="5"/>
        </w:numPr>
        <w:tabs>
          <w:tab w:val="left" w:pos="420"/>
        </w:tabs>
        <w:spacing w:before="142"/>
        <w:ind w:left="420" w:hanging="419"/>
        <w:jc w:val="both"/>
        <w:rPr>
          <w:sz w:val="28"/>
        </w:rPr>
      </w:pPr>
      <w:r>
        <w:rPr>
          <w:sz w:val="28"/>
        </w:rPr>
        <w:t>Офіційний</w:t>
      </w:r>
      <w:r>
        <w:rPr>
          <w:spacing w:val="-4"/>
          <w:sz w:val="28"/>
        </w:rPr>
        <w:t xml:space="preserve"> </w:t>
      </w:r>
      <w:r>
        <w:rPr>
          <w:sz w:val="28"/>
        </w:rPr>
        <w:t>сайт</w:t>
      </w:r>
      <w:r>
        <w:rPr>
          <w:spacing w:val="-5"/>
          <w:sz w:val="28"/>
        </w:rPr>
        <w:t xml:space="preserve"> </w:t>
      </w:r>
      <w:proofErr w:type="spellStart"/>
      <w:r>
        <w:rPr>
          <w:sz w:val="28"/>
        </w:rPr>
        <w:t>Memrise</w:t>
      </w:r>
      <w:proofErr w:type="spellEnd"/>
      <w:r>
        <w:rPr>
          <w:sz w:val="28"/>
        </w:rPr>
        <w:t>.</w:t>
      </w:r>
      <w:r>
        <w:rPr>
          <w:spacing w:val="-8"/>
          <w:sz w:val="28"/>
        </w:rPr>
        <w:t xml:space="preserve"> </w:t>
      </w:r>
      <w:r>
        <w:rPr>
          <w:sz w:val="28"/>
        </w:rPr>
        <w:t>URL:</w:t>
      </w:r>
      <w:r>
        <w:rPr>
          <w:spacing w:val="-5"/>
          <w:sz w:val="28"/>
        </w:rPr>
        <w:t xml:space="preserve"> </w:t>
      </w:r>
      <w:hyperlink r:id="rId46">
        <w:r>
          <w:rPr>
            <w:color w:val="0000FF"/>
            <w:spacing w:val="-2"/>
            <w:sz w:val="28"/>
            <w:u w:val="single" w:color="0000FF"/>
          </w:rPr>
          <w:t>https://www.memrise.com</w:t>
        </w:r>
      </w:hyperlink>
    </w:p>
    <w:p w14:paraId="115CBE87" w14:textId="77777777" w:rsidR="00A13F87" w:rsidRDefault="00AE16AA">
      <w:pPr>
        <w:pStyle w:val="a5"/>
        <w:numPr>
          <w:ilvl w:val="0"/>
          <w:numId w:val="5"/>
        </w:numPr>
        <w:tabs>
          <w:tab w:val="left" w:pos="420"/>
        </w:tabs>
        <w:spacing w:before="160"/>
        <w:ind w:left="420" w:hanging="419"/>
        <w:jc w:val="both"/>
        <w:rPr>
          <w:sz w:val="28"/>
        </w:rPr>
      </w:pPr>
      <w:r>
        <w:rPr>
          <w:sz w:val="28"/>
        </w:rPr>
        <w:t>Офіційний</w:t>
      </w:r>
      <w:r>
        <w:rPr>
          <w:spacing w:val="-7"/>
          <w:sz w:val="28"/>
        </w:rPr>
        <w:t xml:space="preserve"> </w:t>
      </w:r>
      <w:r>
        <w:rPr>
          <w:sz w:val="28"/>
        </w:rPr>
        <w:t>сайт</w:t>
      </w:r>
      <w:r>
        <w:rPr>
          <w:spacing w:val="-5"/>
          <w:sz w:val="28"/>
        </w:rPr>
        <w:t xml:space="preserve"> </w:t>
      </w:r>
      <w:proofErr w:type="spellStart"/>
      <w:r>
        <w:rPr>
          <w:sz w:val="28"/>
        </w:rPr>
        <w:t>Bubble</w:t>
      </w:r>
      <w:proofErr w:type="spellEnd"/>
      <w:r>
        <w:rPr>
          <w:spacing w:val="-5"/>
          <w:sz w:val="28"/>
        </w:rPr>
        <w:t xml:space="preserve"> </w:t>
      </w:r>
      <w:proofErr w:type="spellStart"/>
      <w:r>
        <w:rPr>
          <w:sz w:val="28"/>
        </w:rPr>
        <w:t>For</w:t>
      </w:r>
      <w:proofErr w:type="spellEnd"/>
      <w:r>
        <w:rPr>
          <w:spacing w:val="-4"/>
          <w:sz w:val="28"/>
        </w:rPr>
        <w:t xml:space="preserve"> </w:t>
      </w:r>
      <w:proofErr w:type="spellStart"/>
      <w:r>
        <w:rPr>
          <w:sz w:val="28"/>
        </w:rPr>
        <w:t>Bussiness</w:t>
      </w:r>
      <w:proofErr w:type="spellEnd"/>
      <w:r>
        <w:rPr>
          <w:sz w:val="28"/>
        </w:rPr>
        <w:t>.</w:t>
      </w:r>
      <w:r>
        <w:rPr>
          <w:spacing w:val="-6"/>
          <w:sz w:val="28"/>
        </w:rPr>
        <w:t xml:space="preserve"> </w:t>
      </w:r>
      <w:r>
        <w:rPr>
          <w:sz w:val="28"/>
        </w:rPr>
        <w:t>URL:</w:t>
      </w:r>
      <w:r>
        <w:rPr>
          <w:spacing w:val="63"/>
          <w:sz w:val="28"/>
        </w:rPr>
        <w:t xml:space="preserve"> </w:t>
      </w:r>
      <w:hyperlink r:id="rId47">
        <w:r>
          <w:rPr>
            <w:color w:val="0000FF"/>
            <w:spacing w:val="-2"/>
            <w:sz w:val="28"/>
            <w:u w:val="single" w:color="0000FF"/>
          </w:rPr>
          <w:t>https://www.babbelforbusiness.com</w:t>
        </w:r>
      </w:hyperlink>
    </w:p>
    <w:p w14:paraId="2E060A2D" w14:textId="77777777" w:rsidR="00A13F87" w:rsidRDefault="00AE16AA">
      <w:pPr>
        <w:pStyle w:val="a5"/>
        <w:numPr>
          <w:ilvl w:val="0"/>
          <w:numId w:val="5"/>
        </w:numPr>
        <w:tabs>
          <w:tab w:val="left" w:pos="420"/>
        </w:tabs>
        <w:spacing w:before="163"/>
        <w:ind w:left="420" w:hanging="419"/>
        <w:jc w:val="both"/>
        <w:rPr>
          <w:sz w:val="28"/>
        </w:rPr>
      </w:pPr>
      <w:r>
        <w:rPr>
          <w:sz w:val="28"/>
        </w:rPr>
        <w:t>Офіційний</w:t>
      </w:r>
      <w:r>
        <w:rPr>
          <w:spacing w:val="-6"/>
          <w:sz w:val="28"/>
        </w:rPr>
        <w:t xml:space="preserve"> </w:t>
      </w:r>
      <w:r>
        <w:rPr>
          <w:sz w:val="28"/>
        </w:rPr>
        <w:t>сайт</w:t>
      </w:r>
      <w:r>
        <w:rPr>
          <w:spacing w:val="-5"/>
          <w:sz w:val="28"/>
        </w:rPr>
        <w:t xml:space="preserve"> </w:t>
      </w:r>
      <w:proofErr w:type="spellStart"/>
      <w:r>
        <w:rPr>
          <w:sz w:val="28"/>
        </w:rPr>
        <w:t>HubSpot</w:t>
      </w:r>
      <w:proofErr w:type="spellEnd"/>
      <w:r>
        <w:rPr>
          <w:sz w:val="28"/>
        </w:rPr>
        <w:t>.</w:t>
      </w:r>
      <w:r>
        <w:rPr>
          <w:spacing w:val="-6"/>
          <w:sz w:val="28"/>
        </w:rPr>
        <w:t xml:space="preserve"> </w:t>
      </w:r>
      <w:r>
        <w:rPr>
          <w:sz w:val="28"/>
        </w:rPr>
        <w:t>URL:</w:t>
      </w:r>
      <w:r>
        <w:rPr>
          <w:spacing w:val="-5"/>
          <w:sz w:val="28"/>
        </w:rPr>
        <w:t xml:space="preserve"> </w:t>
      </w:r>
      <w:hyperlink r:id="rId48">
        <w:r>
          <w:rPr>
            <w:color w:val="0000FF"/>
            <w:spacing w:val="-2"/>
            <w:sz w:val="28"/>
            <w:u w:val="single" w:color="0000FF"/>
          </w:rPr>
          <w:t>https://www.hubspot.com</w:t>
        </w:r>
      </w:hyperlink>
    </w:p>
    <w:p w14:paraId="38C11E9D" w14:textId="77777777" w:rsidR="00A13F87" w:rsidRDefault="00AE16AA">
      <w:pPr>
        <w:pStyle w:val="a5"/>
        <w:numPr>
          <w:ilvl w:val="0"/>
          <w:numId w:val="5"/>
        </w:numPr>
        <w:tabs>
          <w:tab w:val="left" w:pos="420"/>
        </w:tabs>
        <w:spacing w:before="161"/>
        <w:ind w:left="420" w:hanging="419"/>
        <w:jc w:val="both"/>
        <w:rPr>
          <w:sz w:val="28"/>
        </w:rPr>
      </w:pPr>
      <w:r>
        <w:rPr>
          <w:sz w:val="28"/>
        </w:rPr>
        <w:t>Офіційний</w:t>
      </w:r>
      <w:r>
        <w:rPr>
          <w:spacing w:val="-4"/>
          <w:sz w:val="28"/>
        </w:rPr>
        <w:t xml:space="preserve"> </w:t>
      </w:r>
      <w:r>
        <w:rPr>
          <w:sz w:val="28"/>
        </w:rPr>
        <w:t>сайт</w:t>
      </w:r>
      <w:r>
        <w:rPr>
          <w:spacing w:val="-5"/>
          <w:sz w:val="28"/>
        </w:rPr>
        <w:t xml:space="preserve"> </w:t>
      </w:r>
      <w:proofErr w:type="spellStart"/>
      <w:r>
        <w:rPr>
          <w:sz w:val="28"/>
        </w:rPr>
        <w:t>Preply</w:t>
      </w:r>
      <w:proofErr w:type="spellEnd"/>
      <w:r>
        <w:rPr>
          <w:sz w:val="28"/>
        </w:rPr>
        <w:t>.</w:t>
      </w:r>
      <w:r>
        <w:rPr>
          <w:spacing w:val="-7"/>
          <w:sz w:val="28"/>
        </w:rPr>
        <w:t xml:space="preserve"> </w:t>
      </w:r>
      <w:r>
        <w:rPr>
          <w:sz w:val="28"/>
        </w:rPr>
        <w:t>URL:</w:t>
      </w:r>
      <w:r>
        <w:rPr>
          <w:spacing w:val="-5"/>
          <w:sz w:val="28"/>
        </w:rPr>
        <w:t xml:space="preserve"> </w:t>
      </w:r>
      <w:hyperlink r:id="rId49">
        <w:r>
          <w:rPr>
            <w:color w:val="0000FF"/>
            <w:spacing w:val="-2"/>
            <w:sz w:val="28"/>
            <w:u w:val="single" w:color="0000FF"/>
          </w:rPr>
          <w:t>https://preply.com/</w:t>
        </w:r>
      </w:hyperlink>
    </w:p>
    <w:p w14:paraId="63C044B3" w14:textId="77777777" w:rsidR="00A13F87" w:rsidRDefault="00AE16AA">
      <w:pPr>
        <w:pStyle w:val="a5"/>
        <w:numPr>
          <w:ilvl w:val="0"/>
          <w:numId w:val="5"/>
        </w:numPr>
        <w:tabs>
          <w:tab w:val="left" w:pos="420"/>
        </w:tabs>
        <w:spacing w:before="161"/>
        <w:ind w:left="420" w:hanging="419"/>
        <w:jc w:val="both"/>
        <w:rPr>
          <w:sz w:val="28"/>
        </w:rPr>
      </w:pPr>
      <w:r>
        <w:rPr>
          <w:sz w:val="28"/>
        </w:rPr>
        <w:t>Офіційний</w:t>
      </w:r>
      <w:r>
        <w:rPr>
          <w:spacing w:val="-7"/>
          <w:sz w:val="28"/>
        </w:rPr>
        <w:t xml:space="preserve"> </w:t>
      </w:r>
      <w:r>
        <w:rPr>
          <w:sz w:val="28"/>
        </w:rPr>
        <w:t>сайт</w:t>
      </w:r>
      <w:r>
        <w:rPr>
          <w:spacing w:val="-6"/>
          <w:sz w:val="28"/>
        </w:rPr>
        <w:t xml:space="preserve"> </w:t>
      </w:r>
      <w:proofErr w:type="spellStart"/>
      <w:r>
        <w:rPr>
          <w:sz w:val="28"/>
        </w:rPr>
        <w:t>Lingoda</w:t>
      </w:r>
      <w:proofErr w:type="spellEnd"/>
      <w:r>
        <w:rPr>
          <w:sz w:val="28"/>
        </w:rPr>
        <w:t>.</w:t>
      </w:r>
      <w:r>
        <w:rPr>
          <w:spacing w:val="-8"/>
          <w:sz w:val="28"/>
        </w:rPr>
        <w:t xml:space="preserve"> </w:t>
      </w:r>
      <w:r>
        <w:rPr>
          <w:sz w:val="28"/>
        </w:rPr>
        <w:t>URL:</w:t>
      </w:r>
      <w:r>
        <w:rPr>
          <w:spacing w:val="-6"/>
          <w:sz w:val="28"/>
        </w:rPr>
        <w:t xml:space="preserve"> </w:t>
      </w:r>
      <w:hyperlink r:id="rId50">
        <w:r>
          <w:rPr>
            <w:color w:val="0000FF"/>
            <w:spacing w:val="-2"/>
            <w:sz w:val="28"/>
            <w:u w:val="single" w:color="0000FF"/>
          </w:rPr>
          <w:t>https://www.lingoda.com/en/</w:t>
        </w:r>
      </w:hyperlink>
    </w:p>
    <w:p w14:paraId="621874CC" w14:textId="77777777" w:rsidR="00A13F87" w:rsidRDefault="00A13F87">
      <w:pPr>
        <w:pStyle w:val="a5"/>
        <w:rPr>
          <w:sz w:val="28"/>
        </w:rPr>
        <w:sectPr w:rsidR="00A13F87">
          <w:pgSz w:w="11910" w:h="16840"/>
          <w:pgMar w:top="1040" w:right="425" w:bottom="280" w:left="1417" w:header="576" w:footer="0" w:gutter="0"/>
          <w:cols w:space="720"/>
        </w:sectPr>
      </w:pPr>
    </w:p>
    <w:p w14:paraId="5F4593EB" w14:textId="77777777" w:rsidR="00A13F87" w:rsidRDefault="00AE16AA">
      <w:pPr>
        <w:pStyle w:val="a5"/>
        <w:numPr>
          <w:ilvl w:val="0"/>
          <w:numId w:val="5"/>
        </w:numPr>
        <w:tabs>
          <w:tab w:val="left" w:pos="503"/>
        </w:tabs>
        <w:spacing w:before="79" w:line="362" w:lineRule="auto"/>
        <w:ind w:right="140" w:firstLine="0"/>
        <w:jc w:val="both"/>
        <w:rPr>
          <w:sz w:val="28"/>
        </w:rPr>
      </w:pPr>
      <w:proofErr w:type="spellStart"/>
      <w:r>
        <w:rPr>
          <w:sz w:val="28"/>
        </w:rPr>
        <w:lastRenderedPageBreak/>
        <w:t>Deci</w:t>
      </w:r>
      <w:proofErr w:type="spellEnd"/>
      <w:r>
        <w:rPr>
          <w:sz w:val="28"/>
        </w:rPr>
        <w:t xml:space="preserve">, </w:t>
      </w:r>
      <w:proofErr w:type="spellStart"/>
      <w:r>
        <w:rPr>
          <w:sz w:val="28"/>
        </w:rPr>
        <w:t>Edward</w:t>
      </w:r>
      <w:proofErr w:type="spellEnd"/>
      <w:r>
        <w:rPr>
          <w:sz w:val="28"/>
        </w:rPr>
        <w:t xml:space="preserve"> L., </w:t>
      </w:r>
      <w:proofErr w:type="spellStart"/>
      <w:r>
        <w:rPr>
          <w:sz w:val="28"/>
        </w:rPr>
        <w:t>and</w:t>
      </w:r>
      <w:proofErr w:type="spellEnd"/>
      <w:r>
        <w:rPr>
          <w:sz w:val="28"/>
        </w:rPr>
        <w:t xml:space="preserve"> </w:t>
      </w:r>
      <w:proofErr w:type="spellStart"/>
      <w:r>
        <w:rPr>
          <w:sz w:val="28"/>
        </w:rPr>
        <w:t>Richard</w:t>
      </w:r>
      <w:proofErr w:type="spellEnd"/>
      <w:r>
        <w:rPr>
          <w:sz w:val="28"/>
        </w:rPr>
        <w:t xml:space="preserve"> M. </w:t>
      </w:r>
      <w:proofErr w:type="spellStart"/>
      <w:r>
        <w:rPr>
          <w:sz w:val="28"/>
        </w:rPr>
        <w:t>Ryan</w:t>
      </w:r>
      <w:proofErr w:type="spellEnd"/>
      <w:r>
        <w:rPr>
          <w:sz w:val="28"/>
        </w:rPr>
        <w:t xml:space="preserve">. </w:t>
      </w:r>
      <w:proofErr w:type="spellStart"/>
      <w:r>
        <w:rPr>
          <w:sz w:val="28"/>
        </w:rPr>
        <w:t>Intrinsic</w:t>
      </w:r>
      <w:proofErr w:type="spellEnd"/>
      <w:r>
        <w:rPr>
          <w:sz w:val="28"/>
        </w:rPr>
        <w:t xml:space="preserve"> </w:t>
      </w:r>
      <w:proofErr w:type="spellStart"/>
      <w:r>
        <w:rPr>
          <w:sz w:val="28"/>
        </w:rPr>
        <w:t>motivation</w:t>
      </w:r>
      <w:proofErr w:type="spellEnd"/>
      <w:r>
        <w:rPr>
          <w:sz w:val="28"/>
        </w:rPr>
        <w:t xml:space="preserve"> </w:t>
      </w:r>
      <w:proofErr w:type="spellStart"/>
      <w:r>
        <w:rPr>
          <w:sz w:val="28"/>
        </w:rPr>
        <w:t>and</w:t>
      </w:r>
      <w:proofErr w:type="spellEnd"/>
      <w:r>
        <w:rPr>
          <w:sz w:val="28"/>
        </w:rPr>
        <w:t xml:space="preserve"> </w:t>
      </w:r>
      <w:proofErr w:type="spellStart"/>
      <w:r>
        <w:rPr>
          <w:sz w:val="28"/>
        </w:rPr>
        <w:t>self-determination</w:t>
      </w:r>
      <w:proofErr w:type="spellEnd"/>
      <w:r>
        <w:rPr>
          <w:sz w:val="28"/>
        </w:rPr>
        <w:t xml:space="preserve"> </w:t>
      </w:r>
      <w:proofErr w:type="spellStart"/>
      <w:r>
        <w:rPr>
          <w:sz w:val="28"/>
        </w:rPr>
        <w:t>in</w:t>
      </w:r>
      <w:proofErr w:type="spellEnd"/>
      <w:r>
        <w:rPr>
          <w:sz w:val="28"/>
        </w:rPr>
        <w:t xml:space="preserve"> </w:t>
      </w:r>
      <w:proofErr w:type="spellStart"/>
      <w:r>
        <w:rPr>
          <w:sz w:val="28"/>
        </w:rPr>
        <w:t>human</w:t>
      </w:r>
      <w:proofErr w:type="spellEnd"/>
      <w:r>
        <w:rPr>
          <w:sz w:val="28"/>
        </w:rPr>
        <w:t xml:space="preserve"> </w:t>
      </w:r>
      <w:proofErr w:type="spellStart"/>
      <w:r>
        <w:rPr>
          <w:sz w:val="28"/>
        </w:rPr>
        <w:t>behavior</w:t>
      </w:r>
      <w:proofErr w:type="spellEnd"/>
      <w:r>
        <w:rPr>
          <w:sz w:val="28"/>
        </w:rPr>
        <w:t xml:space="preserve">. </w:t>
      </w:r>
      <w:proofErr w:type="spellStart"/>
      <w:r>
        <w:rPr>
          <w:i/>
          <w:sz w:val="28"/>
        </w:rPr>
        <w:t>Springer</w:t>
      </w:r>
      <w:proofErr w:type="spellEnd"/>
      <w:r>
        <w:rPr>
          <w:i/>
          <w:sz w:val="28"/>
        </w:rPr>
        <w:t xml:space="preserve"> </w:t>
      </w:r>
      <w:proofErr w:type="spellStart"/>
      <w:r>
        <w:rPr>
          <w:i/>
          <w:sz w:val="28"/>
        </w:rPr>
        <w:t>Science</w:t>
      </w:r>
      <w:proofErr w:type="spellEnd"/>
      <w:r>
        <w:rPr>
          <w:i/>
          <w:sz w:val="28"/>
        </w:rPr>
        <w:t xml:space="preserve"> &amp; </w:t>
      </w:r>
      <w:proofErr w:type="spellStart"/>
      <w:r>
        <w:rPr>
          <w:i/>
          <w:sz w:val="28"/>
        </w:rPr>
        <w:t>Business</w:t>
      </w:r>
      <w:proofErr w:type="spellEnd"/>
      <w:r>
        <w:rPr>
          <w:i/>
          <w:sz w:val="28"/>
        </w:rPr>
        <w:t xml:space="preserve"> </w:t>
      </w:r>
      <w:proofErr w:type="spellStart"/>
      <w:r>
        <w:rPr>
          <w:i/>
          <w:sz w:val="28"/>
        </w:rPr>
        <w:t>Media</w:t>
      </w:r>
      <w:proofErr w:type="spellEnd"/>
      <w:r>
        <w:rPr>
          <w:sz w:val="28"/>
        </w:rPr>
        <w:t>, 2013. - 168 c.</w:t>
      </w:r>
    </w:p>
    <w:p w14:paraId="0B488819" w14:textId="77777777" w:rsidR="00A13F87" w:rsidRDefault="00AE16AA">
      <w:pPr>
        <w:pStyle w:val="a5"/>
        <w:numPr>
          <w:ilvl w:val="0"/>
          <w:numId w:val="5"/>
        </w:numPr>
        <w:tabs>
          <w:tab w:val="left" w:pos="486"/>
        </w:tabs>
        <w:spacing w:line="360" w:lineRule="auto"/>
        <w:ind w:right="145" w:firstLine="0"/>
        <w:jc w:val="both"/>
        <w:rPr>
          <w:sz w:val="28"/>
        </w:rPr>
      </w:pPr>
      <w:proofErr w:type="spellStart"/>
      <w:r>
        <w:rPr>
          <w:sz w:val="28"/>
        </w:rPr>
        <w:t>Miner</w:t>
      </w:r>
      <w:proofErr w:type="spellEnd"/>
      <w:r>
        <w:rPr>
          <w:sz w:val="28"/>
        </w:rPr>
        <w:t xml:space="preserve">, </w:t>
      </w:r>
      <w:proofErr w:type="spellStart"/>
      <w:r>
        <w:rPr>
          <w:sz w:val="28"/>
        </w:rPr>
        <w:t>John</w:t>
      </w:r>
      <w:proofErr w:type="spellEnd"/>
      <w:r>
        <w:rPr>
          <w:sz w:val="28"/>
        </w:rPr>
        <w:t xml:space="preserve"> B.</w:t>
      </w:r>
      <w:r>
        <w:rPr>
          <w:spacing w:val="-1"/>
          <w:sz w:val="28"/>
        </w:rPr>
        <w:t xml:space="preserve"> </w:t>
      </w:r>
      <w:proofErr w:type="spellStart"/>
      <w:r>
        <w:rPr>
          <w:sz w:val="28"/>
        </w:rPr>
        <w:t>Organizational</w:t>
      </w:r>
      <w:proofErr w:type="spellEnd"/>
      <w:r>
        <w:rPr>
          <w:sz w:val="28"/>
        </w:rPr>
        <w:t xml:space="preserve"> </w:t>
      </w:r>
      <w:proofErr w:type="spellStart"/>
      <w:r>
        <w:rPr>
          <w:sz w:val="28"/>
        </w:rPr>
        <w:t>behavior</w:t>
      </w:r>
      <w:proofErr w:type="spellEnd"/>
      <w:r>
        <w:rPr>
          <w:sz w:val="28"/>
        </w:rPr>
        <w:t xml:space="preserve"> 1: </w:t>
      </w:r>
      <w:proofErr w:type="spellStart"/>
      <w:r>
        <w:rPr>
          <w:sz w:val="28"/>
        </w:rPr>
        <w:t>Essential</w:t>
      </w:r>
      <w:proofErr w:type="spellEnd"/>
      <w:r>
        <w:rPr>
          <w:sz w:val="28"/>
        </w:rPr>
        <w:t xml:space="preserve"> </w:t>
      </w:r>
      <w:proofErr w:type="spellStart"/>
      <w:r>
        <w:rPr>
          <w:sz w:val="28"/>
        </w:rPr>
        <w:t>theories</w:t>
      </w:r>
      <w:proofErr w:type="spellEnd"/>
      <w:r>
        <w:rPr>
          <w:sz w:val="28"/>
        </w:rPr>
        <w:t xml:space="preserve"> </w:t>
      </w:r>
      <w:proofErr w:type="spellStart"/>
      <w:r>
        <w:rPr>
          <w:sz w:val="28"/>
        </w:rPr>
        <w:t>of</w:t>
      </w:r>
      <w:proofErr w:type="spellEnd"/>
      <w:r>
        <w:rPr>
          <w:sz w:val="28"/>
        </w:rPr>
        <w:t xml:space="preserve"> </w:t>
      </w:r>
      <w:proofErr w:type="spellStart"/>
      <w:r>
        <w:rPr>
          <w:sz w:val="28"/>
        </w:rPr>
        <w:t>motivation</w:t>
      </w:r>
      <w:proofErr w:type="spellEnd"/>
      <w:r>
        <w:rPr>
          <w:sz w:val="28"/>
        </w:rPr>
        <w:t xml:space="preserve"> </w:t>
      </w:r>
      <w:proofErr w:type="spellStart"/>
      <w:r>
        <w:rPr>
          <w:sz w:val="28"/>
        </w:rPr>
        <w:t>and</w:t>
      </w:r>
      <w:proofErr w:type="spellEnd"/>
      <w:r>
        <w:rPr>
          <w:sz w:val="28"/>
        </w:rPr>
        <w:t xml:space="preserve"> </w:t>
      </w:r>
      <w:proofErr w:type="spellStart"/>
      <w:r>
        <w:rPr>
          <w:sz w:val="28"/>
        </w:rPr>
        <w:t>leadership</w:t>
      </w:r>
      <w:proofErr w:type="spellEnd"/>
      <w:r>
        <w:rPr>
          <w:sz w:val="28"/>
        </w:rPr>
        <w:t xml:space="preserve">. </w:t>
      </w:r>
      <w:proofErr w:type="spellStart"/>
      <w:r>
        <w:rPr>
          <w:sz w:val="28"/>
        </w:rPr>
        <w:t>Routledge</w:t>
      </w:r>
      <w:proofErr w:type="spellEnd"/>
      <w:r>
        <w:rPr>
          <w:sz w:val="28"/>
        </w:rPr>
        <w:t>, 201</w:t>
      </w:r>
      <w:r>
        <w:rPr>
          <w:sz w:val="28"/>
        </w:rPr>
        <w:t>5. – 92 c.</w:t>
      </w:r>
    </w:p>
    <w:p w14:paraId="7899E5DE" w14:textId="77777777" w:rsidR="00A13F87" w:rsidRDefault="00AE16AA">
      <w:pPr>
        <w:pStyle w:val="a5"/>
        <w:numPr>
          <w:ilvl w:val="0"/>
          <w:numId w:val="5"/>
        </w:numPr>
        <w:tabs>
          <w:tab w:val="left" w:pos="418"/>
        </w:tabs>
        <w:spacing w:line="321" w:lineRule="exact"/>
        <w:ind w:left="418" w:hanging="417"/>
        <w:jc w:val="both"/>
        <w:rPr>
          <w:sz w:val="28"/>
        </w:rPr>
      </w:pPr>
      <w:proofErr w:type="spellStart"/>
      <w:r>
        <w:rPr>
          <w:sz w:val="28"/>
        </w:rPr>
        <w:t>Daniel</w:t>
      </w:r>
      <w:proofErr w:type="spellEnd"/>
      <w:r>
        <w:rPr>
          <w:spacing w:val="-7"/>
          <w:sz w:val="28"/>
        </w:rPr>
        <w:t xml:space="preserve"> </w:t>
      </w:r>
      <w:proofErr w:type="spellStart"/>
      <w:r>
        <w:rPr>
          <w:sz w:val="28"/>
        </w:rPr>
        <w:t>Kahneman</w:t>
      </w:r>
      <w:proofErr w:type="spellEnd"/>
      <w:r>
        <w:rPr>
          <w:sz w:val="28"/>
        </w:rPr>
        <w:t>:</w:t>
      </w:r>
      <w:r>
        <w:rPr>
          <w:spacing w:val="-3"/>
          <w:sz w:val="28"/>
        </w:rPr>
        <w:t xml:space="preserve"> </w:t>
      </w:r>
      <w:proofErr w:type="spellStart"/>
      <w:r>
        <w:rPr>
          <w:sz w:val="28"/>
        </w:rPr>
        <w:t>Thinking</w:t>
      </w:r>
      <w:proofErr w:type="spellEnd"/>
      <w:r>
        <w:rPr>
          <w:sz w:val="28"/>
        </w:rPr>
        <w:t>,</w:t>
      </w:r>
      <w:r>
        <w:rPr>
          <w:spacing w:val="-4"/>
          <w:sz w:val="28"/>
        </w:rPr>
        <w:t xml:space="preserve"> </w:t>
      </w:r>
      <w:proofErr w:type="spellStart"/>
      <w:r>
        <w:rPr>
          <w:sz w:val="28"/>
        </w:rPr>
        <w:t>Fast</w:t>
      </w:r>
      <w:proofErr w:type="spellEnd"/>
      <w:r>
        <w:rPr>
          <w:spacing w:val="-2"/>
          <w:sz w:val="28"/>
        </w:rPr>
        <w:t xml:space="preserve"> </w:t>
      </w:r>
      <w:proofErr w:type="spellStart"/>
      <w:r>
        <w:rPr>
          <w:sz w:val="28"/>
        </w:rPr>
        <w:t>and</w:t>
      </w:r>
      <w:proofErr w:type="spellEnd"/>
      <w:r>
        <w:rPr>
          <w:spacing w:val="-7"/>
          <w:sz w:val="28"/>
        </w:rPr>
        <w:t xml:space="preserve"> </w:t>
      </w:r>
      <w:proofErr w:type="spellStart"/>
      <w:r>
        <w:rPr>
          <w:sz w:val="28"/>
        </w:rPr>
        <w:t>Slow</w:t>
      </w:r>
      <w:proofErr w:type="spellEnd"/>
      <w:r>
        <w:rPr>
          <w:sz w:val="28"/>
        </w:rPr>
        <w:t>,</w:t>
      </w:r>
      <w:r>
        <w:rPr>
          <w:spacing w:val="-4"/>
          <w:sz w:val="28"/>
        </w:rPr>
        <w:t xml:space="preserve"> </w:t>
      </w:r>
      <w:r>
        <w:rPr>
          <w:sz w:val="28"/>
        </w:rPr>
        <w:t>2011.</w:t>
      </w:r>
      <w:r>
        <w:rPr>
          <w:spacing w:val="-7"/>
          <w:sz w:val="28"/>
        </w:rPr>
        <w:t xml:space="preserve"> </w:t>
      </w:r>
      <w:r>
        <w:rPr>
          <w:sz w:val="28"/>
        </w:rPr>
        <w:t>–</w:t>
      </w:r>
      <w:r>
        <w:rPr>
          <w:spacing w:val="-3"/>
          <w:sz w:val="28"/>
        </w:rPr>
        <w:t xml:space="preserve"> </w:t>
      </w:r>
      <w:r>
        <w:rPr>
          <w:sz w:val="28"/>
        </w:rPr>
        <w:t>130</w:t>
      </w:r>
      <w:r>
        <w:rPr>
          <w:spacing w:val="-2"/>
          <w:sz w:val="28"/>
        </w:rPr>
        <w:t xml:space="preserve"> </w:t>
      </w:r>
      <w:r>
        <w:rPr>
          <w:spacing w:val="-5"/>
          <w:sz w:val="28"/>
        </w:rPr>
        <w:t>c.</w:t>
      </w:r>
    </w:p>
    <w:p w14:paraId="43147E18" w14:textId="77777777" w:rsidR="00A13F87" w:rsidRDefault="00AE16AA">
      <w:pPr>
        <w:pStyle w:val="a5"/>
        <w:numPr>
          <w:ilvl w:val="0"/>
          <w:numId w:val="5"/>
        </w:numPr>
        <w:tabs>
          <w:tab w:val="left" w:pos="436"/>
        </w:tabs>
        <w:spacing w:before="158" w:line="360" w:lineRule="auto"/>
        <w:ind w:right="136" w:firstLine="0"/>
        <w:jc w:val="both"/>
        <w:rPr>
          <w:sz w:val="28"/>
        </w:rPr>
      </w:pPr>
      <w:proofErr w:type="spellStart"/>
      <w:r>
        <w:rPr>
          <w:sz w:val="28"/>
        </w:rPr>
        <w:t>Чалдині</w:t>
      </w:r>
      <w:proofErr w:type="spellEnd"/>
      <w:r>
        <w:rPr>
          <w:sz w:val="28"/>
        </w:rPr>
        <w:t xml:space="preserve">, Роберт. "Психологія впливу." Харків: </w:t>
      </w:r>
      <w:r>
        <w:rPr>
          <w:i/>
          <w:sz w:val="28"/>
        </w:rPr>
        <w:t>Клуб сімейного дозвілля</w:t>
      </w:r>
      <w:r>
        <w:rPr>
          <w:i/>
          <w:spacing w:val="-3"/>
          <w:sz w:val="28"/>
        </w:rPr>
        <w:t xml:space="preserve"> </w:t>
      </w:r>
      <w:r>
        <w:rPr>
          <w:sz w:val="28"/>
        </w:rPr>
        <w:t>(2017). – 100-123 c.</w:t>
      </w:r>
    </w:p>
    <w:p w14:paraId="04362FB8" w14:textId="77777777" w:rsidR="00A13F87" w:rsidRDefault="00AE16AA">
      <w:pPr>
        <w:pStyle w:val="a5"/>
        <w:numPr>
          <w:ilvl w:val="0"/>
          <w:numId w:val="5"/>
        </w:numPr>
        <w:tabs>
          <w:tab w:val="left" w:pos="428"/>
        </w:tabs>
        <w:spacing w:line="360" w:lineRule="auto"/>
        <w:ind w:right="137" w:firstLine="0"/>
        <w:jc w:val="both"/>
        <w:rPr>
          <w:sz w:val="28"/>
        </w:rPr>
      </w:pPr>
      <w:proofErr w:type="spellStart"/>
      <w:r>
        <w:rPr>
          <w:sz w:val="28"/>
        </w:rPr>
        <w:t>Morgan</w:t>
      </w:r>
      <w:proofErr w:type="spellEnd"/>
      <w:r>
        <w:rPr>
          <w:sz w:val="28"/>
        </w:rPr>
        <w:t xml:space="preserve">, </w:t>
      </w:r>
      <w:proofErr w:type="spellStart"/>
      <w:r>
        <w:rPr>
          <w:sz w:val="28"/>
        </w:rPr>
        <w:t>Neil</w:t>
      </w:r>
      <w:proofErr w:type="spellEnd"/>
      <w:r>
        <w:rPr>
          <w:sz w:val="28"/>
        </w:rPr>
        <w:t xml:space="preserve"> A., </w:t>
      </w:r>
      <w:proofErr w:type="spellStart"/>
      <w:r>
        <w:rPr>
          <w:sz w:val="28"/>
        </w:rPr>
        <w:t>et</w:t>
      </w:r>
      <w:proofErr w:type="spellEnd"/>
      <w:r>
        <w:rPr>
          <w:sz w:val="28"/>
        </w:rPr>
        <w:t xml:space="preserve"> </w:t>
      </w:r>
      <w:proofErr w:type="spellStart"/>
      <w:r>
        <w:rPr>
          <w:sz w:val="28"/>
        </w:rPr>
        <w:t>al</w:t>
      </w:r>
      <w:proofErr w:type="spellEnd"/>
      <w:r>
        <w:rPr>
          <w:sz w:val="28"/>
        </w:rPr>
        <w:t>. "</w:t>
      </w:r>
      <w:proofErr w:type="spellStart"/>
      <w:r>
        <w:rPr>
          <w:sz w:val="28"/>
        </w:rPr>
        <w:t>Research</w:t>
      </w:r>
      <w:proofErr w:type="spellEnd"/>
      <w:r>
        <w:rPr>
          <w:sz w:val="28"/>
        </w:rPr>
        <w:t xml:space="preserve"> </w:t>
      </w:r>
      <w:proofErr w:type="spellStart"/>
      <w:r>
        <w:rPr>
          <w:sz w:val="28"/>
        </w:rPr>
        <w:t>in</w:t>
      </w:r>
      <w:proofErr w:type="spellEnd"/>
      <w:r>
        <w:rPr>
          <w:sz w:val="28"/>
        </w:rPr>
        <w:t xml:space="preserve"> </w:t>
      </w:r>
      <w:proofErr w:type="spellStart"/>
      <w:r>
        <w:rPr>
          <w:sz w:val="28"/>
        </w:rPr>
        <w:t>marketing</w:t>
      </w:r>
      <w:proofErr w:type="spellEnd"/>
      <w:r>
        <w:rPr>
          <w:sz w:val="28"/>
        </w:rPr>
        <w:t xml:space="preserve"> </w:t>
      </w:r>
      <w:proofErr w:type="spellStart"/>
      <w:r>
        <w:rPr>
          <w:sz w:val="28"/>
        </w:rPr>
        <w:t>strategy</w:t>
      </w:r>
      <w:proofErr w:type="spellEnd"/>
      <w:r>
        <w:rPr>
          <w:i/>
          <w:sz w:val="28"/>
        </w:rPr>
        <w:t>."</w:t>
      </w:r>
      <w:r>
        <w:rPr>
          <w:i/>
          <w:spacing w:val="-2"/>
          <w:sz w:val="28"/>
        </w:rPr>
        <w:t xml:space="preserve"> </w:t>
      </w:r>
      <w:proofErr w:type="spellStart"/>
      <w:r>
        <w:rPr>
          <w:i/>
          <w:sz w:val="28"/>
        </w:rPr>
        <w:t>Journal</w:t>
      </w:r>
      <w:proofErr w:type="spellEnd"/>
      <w:r>
        <w:rPr>
          <w:i/>
          <w:sz w:val="28"/>
        </w:rPr>
        <w:t xml:space="preserve"> </w:t>
      </w:r>
      <w:proofErr w:type="spellStart"/>
      <w:r>
        <w:rPr>
          <w:i/>
          <w:sz w:val="28"/>
        </w:rPr>
        <w:t>of</w:t>
      </w:r>
      <w:proofErr w:type="spellEnd"/>
      <w:r>
        <w:rPr>
          <w:i/>
          <w:sz w:val="28"/>
        </w:rPr>
        <w:t xml:space="preserve"> </w:t>
      </w:r>
      <w:proofErr w:type="spellStart"/>
      <w:r>
        <w:rPr>
          <w:i/>
          <w:sz w:val="28"/>
        </w:rPr>
        <w:t>the</w:t>
      </w:r>
      <w:proofErr w:type="spellEnd"/>
      <w:r>
        <w:rPr>
          <w:i/>
          <w:sz w:val="28"/>
        </w:rPr>
        <w:t xml:space="preserve"> </w:t>
      </w:r>
      <w:proofErr w:type="spellStart"/>
      <w:r>
        <w:rPr>
          <w:i/>
          <w:sz w:val="28"/>
        </w:rPr>
        <w:t>Academy</w:t>
      </w:r>
      <w:proofErr w:type="spellEnd"/>
      <w:r>
        <w:rPr>
          <w:i/>
          <w:sz w:val="28"/>
        </w:rPr>
        <w:t xml:space="preserve"> </w:t>
      </w:r>
      <w:proofErr w:type="spellStart"/>
      <w:r>
        <w:rPr>
          <w:i/>
          <w:sz w:val="28"/>
        </w:rPr>
        <w:t>of</w:t>
      </w:r>
      <w:proofErr w:type="spellEnd"/>
      <w:r>
        <w:rPr>
          <w:i/>
          <w:sz w:val="28"/>
        </w:rPr>
        <w:t xml:space="preserve"> </w:t>
      </w:r>
      <w:proofErr w:type="spellStart"/>
      <w:r>
        <w:rPr>
          <w:i/>
          <w:sz w:val="28"/>
        </w:rPr>
        <w:t>Marketing</w:t>
      </w:r>
      <w:proofErr w:type="spellEnd"/>
      <w:r>
        <w:rPr>
          <w:i/>
          <w:sz w:val="28"/>
        </w:rPr>
        <w:t xml:space="preserve"> </w:t>
      </w:r>
      <w:proofErr w:type="spellStart"/>
      <w:r>
        <w:rPr>
          <w:i/>
          <w:sz w:val="28"/>
        </w:rPr>
        <w:t>Science</w:t>
      </w:r>
      <w:proofErr w:type="spellEnd"/>
      <w:r>
        <w:rPr>
          <w:i/>
          <w:sz w:val="28"/>
        </w:rPr>
        <w:t xml:space="preserve"> 47 </w:t>
      </w:r>
      <w:r>
        <w:rPr>
          <w:sz w:val="28"/>
        </w:rPr>
        <w:t>(2019): 4-29.</w:t>
      </w:r>
    </w:p>
    <w:p w14:paraId="2DD166E2" w14:textId="77777777" w:rsidR="00A13F87" w:rsidRDefault="00AE16AA">
      <w:pPr>
        <w:pStyle w:val="a5"/>
        <w:numPr>
          <w:ilvl w:val="0"/>
          <w:numId w:val="5"/>
        </w:numPr>
        <w:tabs>
          <w:tab w:val="left" w:pos="472"/>
        </w:tabs>
        <w:spacing w:line="360" w:lineRule="auto"/>
        <w:ind w:right="145" w:firstLine="0"/>
        <w:jc w:val="both"/>
        <w:rPr>
          <w:sz w:val="28"/>
        </w:rPr>
      </w:pPr>
      <w:proofErr w:type="spellStart"/>
      <w:r>
        <w:rPr>
          <w:sz w:val="28"/>
        </w:rPr>
        <w:t>Calicchio</w:t>
      </w:r>
      <w:proofErr w:type="spellEnd"/>
      <w:r>
        <w:rPr>
          <w:sz w:val="28"/>
        </w:rPr>
        <w:t>, S. (2023).</w:t>
      </w:r>
      <w:r>
        <w:rPr>
          <w:spacing w:val="-4"/>
          <w:sz w:val="28"/>
        </w:rPr>
        <w:t xml:space="preserve"> </w:t>
      </w:r>
      <w:proofErr w:type="spellStart"/>
      <w:r>
        <w:rPr>
          <w:sz w:val="28"/>
        </w:rPr>
        <w:t>Абрахам</w:t>
      </w:r>
      <w:proofErr w:type="spellEnd"/>
      <w:r>
        <w:rPr>
          <w:sz w:val="28"/>
        </w:rPr>
        <w:t xml:space="preserve"> Маслоу: Від ієрархії потреб до самореалізації. Подорож у гуманістичну психологію через ієрархію потреб, мот</w:t>
      </w:r>
      <w:r>
        <w:rPr>
          <w:sz w:val="28"/>
        </w:rPr>
        <w:t>ивацію та розкриття людського потенціалу, 2023. – 74 c.</w:t>
      </w:r>
    </w:p>
    <w:p w14:paraId="5564B90D" w14:textId="77777777" w:rsidR="00A13F87" w:rsidRDefault="00AE16AA">
      <w:pPr>
        <w:pStyle w:val="a5"/>
        <w:numPr>
          <w:ilvl w:val="0"/>
          <w:numId w:val="5"/>
        </w:numPr>
        <w:tabs>
          <w:tab w:val="left" w:pos="409"/>
        </w:tabs>
        <w:spacing w:line="362" w:lineRule="auto"/>
        <w:ind w:right="136" w:firstLine="0"/>
        <w:jc w:val="both"/>
        <w:rPr>
          <w:sz w:val="28"/>
        </w:rPr>
      </w:pPr>
      <w:proofErr w:type="spellStart"/>
      <w:r>
        <w:rPr>
          <w:sz w:val="28"/>
        </w:rPr>
        <w:t>Pulizzi</w:t>
      </w:r>
      <w:proofErr w:type="spellEnd"/>
      <w:r>
        <w:rPr>
          <w:sz w:val="28"/>
        </w:rPr>
        <w:t>,</w:t>
      </w:r>
      <w:r>
        <w:rPr>
          <w:spacing w:val="-15"/>
          <w:sz w:val="28"/>
        </w:rPr>
        <w:t xml:space="preserve"> </w:t>
      </w:r>
      <w:proofErr w:type="spellStart"/>
      <w:r>
        <w:rPr>
          <w:sz w:val="28"/>
        </w:rPr>
        <w:t>Joe</w:t>
      </w:r>
      <w:proofErr w:type="spellEnd"/>
      <w:r>
        <w:rPr>
          <w:sz w:val="28"/>
        </w:rPr>
        <w:t>.</w:t>
      </w:r>
      <w:r>
        <w:rPr>
          <w:spacing w:val="-3"/>
          <w:sz w:val="28"/>
        </w:rPr>
        <w:t xml:space="preserve"> </w:t>
      </w:r>
      <w:proofErr w:type="spellStart"/>
      <w:r>
        <w:rPr>
          <w:i/>
          <w:sz w:val="28"/>
        </w:rPr>
        <w:t>Epic</w:t>
      </w:r>
      <w:proofErr w:type="spellEnd"/>
      <w:r>
        <w:rPr>
          <w:i/>
          <w:spacing w:val="-15"/>
          <w:sz w:val="28"/>
        </w:rPr>
        <w:t xml:space="preserve"> </w:t>
      </w:r>
      <w:proofErr w:type="spellStart"/>
      <w:r>
        <w:rPr>
          <w:i/>
          <w:sz w:val="28"/>
        </w:rPr>
        <w:t>content</w:t>
      </w:r>
      <w:proofErr w:type="spellEnd"/>
      <w:r>
        <w:rPr>
          <w:i/>
          <w:spacing w:val="-14"/>
          <w:sz w:val="28"/>
        </w:rPr>
        <w:t xml:space="preserve"> </w:t>
      </w:r>
      <w:proofErr w:type="spellStart"/>
      <w:r>
        <w:rPr>
          <w:i/>
          <w:sz w:val="28"/>
        </w:rPr>
        <w:t>marketing</w:t>
      </w:r>
      <w:proofErr w:type="spellEnd"/>
      <w:r>
        <w:rPr>
          <w:sz w:val="28"/>
        </w:rPr>
        <w:t>.</w:t>
      </w:r>
      <w:r>
        <w:rPr>
          <w:spacing w:val="-15"/>
          <w:sz w:val="28"/>
        </w:rPr>
        <w:t xml:space="preserve"> </w:t>
      </w:r>
      <w:proofErr w:type="spellStart"/>
      <w:r>
        <w:rPr>
          <w:sz w:val="28"/>
        </w:rPr>
        <w:t>New</w:t>
      </w:r>
      <w:proofErr w:type="spellEnd"/>
      <w:r>
        <w:rPr>
          <w:spacing w:val="-14"/>
          <w:sz w:val="28"/>
        </w:rPr>
        <w:t xml:space="preserve"> </w:t>
      </w:r>
      <w:proofErr w:type="spellStart"/>
      <w:r>
        <w:rPr>
          <w:sz w:val="28"/>
        </w:rPr>
        <w:t>York</w:t>
      </w:r>
      <w:proofErr w:type="spellEnd"/>
      <w:r>
        <w:rPr>
          <w:sz w:val="28"/>
        </w:rPr>
        <w:t>,</w:t>
      </w:r>
      <w:r>
        <w:rPr>
          <w:spacing w:val="-15"/>
          <w:sz w:val="28"/>
        </w:rPr>
        <w:t xml:space="preserve"> </w:t>
      </w:r>
      <w:r>
        <w:rPr>
          <w:sz w:val="28"/>
        </w:rPr>
        <w:t>NY,</w:t>
      </w:r>
      <w:r>
        <w:rPr>
          <w:spacing w:val="-15"/>
          <w:sz w:val="28"/>
        </w:rPr>
        <w:t xml:space="preserve"> </w:t>
      </w:r>
      <w:r>
        <w:rPr>
          <w:sz w:val="28"/>
        </w:rPr>
        <w:t>USA:</w:t>
      </w:r>
      <w:r>
        <w:rPr>
          <w:spacing w:val="-16"/>
          <w:sz w:val="28"/>
        </w:rPr>
        <w:t xml:space="preserve"> </w:t>
      </w:r>
      <w:proofErr w:type="spellStart"/>
      <w:r>
        <w:rPr>
          <w:sz w:val="28"/>
        </w:rPr>
        <w:t>McGraw-Hill</w:t>
      </w:r>
      <w:proofErr w:type="spellEnd"/>
      <w:r>
        <w:rPr>
          <w:spacing w:val="-14"/>
          <w:sz w:val="28"/>
        </w:rPr>
        <w:t xml:space="preserve"> </w:t>
      </w:r>
      <w:proofErr w:type="spellStart"/>
      <w:r>
        <w:rPr>
          <w:sz w:val="28"/>
        </w:rPr>
        <w:t>Publishing</w:t>
      </w:r>
      <w:proofErr w:type="spellEnd"/>
      <w:r>
        <w:rPr>
          <w:sz w:val="28"/>
        </w:rPr>
        <w:t>, 2013. – 12 c.</w:t>
      </w:r>
    </w:p>
    <w:p w14:paraId="141C1678" w14:textId="77777777" w:rsidR="00A13F87" w:rsidRDefault="00AE16AA">
      <w:pPr>
        <w:pStyle w:val="a5"/>
        <w:numPr>
          <w:ilvl w:val="0"/>
          <w:numId w:val="5"/>
        </w:numPr>
        <w:tabs>
          <w:tab w:val="left" w:pos="431"/>
        </w:tabs>
        <w:spacing w:line="317" w:lineRule="exact"/>
        <w:ind w:left="431" w:hanging="430"/>
        <w:jc w:val="both"/>
        <w:rPr>
          <w:sz w:val="28"/>
        </w:rPr>
      </w:pPr>
      <w:r>
        <w:rPr>
          <w:sz w:val="28"/>
        </w:rPr>
        <w:t>Закон</w:t>
      </w:r>
      <w:r>
        <w:rPr>
          <w:spacing w:val="3"/>
          <w:sz w:val="28"/>
        </w:rPr>
        <w:t xml:space="preserve"> </w:t>
      </w:r>
      <w:r>
        <w:rPr>
          <w:sz w:val="28"/>
        </w:rPr>
        <w:t>України</w:t>
      </w:r>
      <w:r>
        <w:rPr>
          <w:spacing w:val="6"/>
          <w:sz w:val="28"/>
        </w:rPr>
        <w:t xml:space="preserve"> </w:t>
      </w:r>
      <w:r>
        <w:rPr>
          <w:sz w:val="28"/>
        </w:rPr>
        <w:t>"Про</w:t>
      </w:r>
      <w:r>
        <w:rPr>
          <w:spacing w:val="5"/>
          <w:sz w:val="28"/>
        </w:rPr>
        <w:t xml:space="preserve"> </w:t>
      </w:r>
      <w:r>
        <w:rPr>
          <w:sz w:val="28"/>
        </w:rPr>
        <w:t>захист</w:t>
      </w:r>
      <w:r>
        <w:rPr>
          <w:spacing w:val="5"/>
          <w:sz w:val="28"/>
        </w:rPr>
        <w:t xml:space="preserve"> </w:t>
      </w:r>
      <w:r>
        <w:rPr>
          <w:sz w:val="28"/>
        </w:rPr>
        <w:t>прав</w:t>
      </w:r>
      <w:r>
        <w:rPr>
          <w:spacing w:val="4"/>
          <w:sz w:val="28"/>
        </w:rPr>
        <w:t xml:space="preserve"> </w:t>
      </w:r>
      <w:r>
        <w:rPr>
          <w:sz w:val="28"/>
        </w:rPr>
        <w:t>споживачів"</w:t>
      </w:r>
      <w:r>
        <w:rPr>
          <w:spacing w:val="5"/>
          <w:sz w:val="28"/>
        </w:rPr>
        <w:t xml:space="preserve"> </w:t>
      </w:r>
      <w:r>
        <w:rPr>
          <w:sz w:val="28"/>
        </w:rPr>
        <w:t>від</w:t>
      </w:r>
      <w:r>
        <w:rPr>
          <w:spacing w:val="6"/>
          <w:sz w:val="28"/>
        </w:rPr>
        <w:t xml:space="preserve"> </w:t>
      </w:r>
      <w:r>
        <w:rPr>
          <w:sz w:val="28"/>
        </w:rPr>
        <w:t>12</w:t>
      </w:r>
      <w:r>
        <w:rPr>
          <w:spacing w:val="5"/>
          <w:sz w:val="28"/>
        </w:rPr>
        <w:t xml:space="preserve"> </w:t>
      </w:r>
      <w:r>
        <w:rPr>
          <w:sz w:val="28"/>
        </w:rPr>
        <w:t>травня</w:t>
      </w:r>
      <w:r>
        <w:rPr>
          <w:spacing w:val="6"/>
          <w:sz w:val="28"/>
        </w:rPr>
        <w:t xml:space="preserve"> </w:t>
      </w:r>
      <w:r>
        <w:rPr>
          <w:sz w:val="28"/>
        </w:rPr>
        <w:t>1991</w:t>
      </w:r>
      <w:r>
        <w:rPr>
          <w:spacing w:val="5"/>
          <w:sz w:val="28"/>
        </w:rPr>
        <w:t xml:space="preserve"> </w:t>
      </w:r>
      <w:r>
        <w:rPr>
          <w:sz w:val="28"/>
        </w:rPr>
        <w:t>року</w:t>
      </w:r>
      <w:r>
        <w:rPr>
          <w:spacing w:val="6"/>
          <w:sz w:val="28"/>
        </w:rPr>
        <w:t xml:space="preserve"> </w:t>
      </w:r>
      <w:r>
        <w:rPr>
          <w:sz w:val="28"/>
        </w:rPr>
        <w:t>№</w:t>
      </w:r>
      <w:r>
        <w:rPr>
          <w:spacing w:val="6"/>
          <w:sz w:val="28"/>
        </w:rPr>
        <w:t xml:space="preserve"> </w:t>
      </w:r>
      <w:r>
        <w:rPr>
          <w:spacing w:val="-2"/>
          <w:sz w:val="28"/>
        </w:rPr>
        <w:t>1023-</w:t>
      </w:r>
    </w:p>
    <w:p w14:paraId="1496BEE8" w14:textId="77777777" w:rsidR="00A13F87" w:rsidRDefault="00AE16AA">
      <w:pPr>
        <w:pStyle w:val="a3"/>
        <w:spacing w:before="159" w:line="360" w:lineRule="auto"/>
        <w:ind w:left="1" w:right="143"/>
      </w:pPr>
      <w:r>
        <w:t>XII.</w:t>
      </w:r>
      <w:r>
        <w:rPr>
          <w:spacing w:val="80"/>
        </w:rPr>
        <w:t xml:space="preserve">  </w:t>
      </w:r>
      <w:r>
        <w:t>Відомості</w:t>
      </w:r>
      <w:r>
        <w:rPr>
          <w:spacing w:val="80"/>
        </w:rPr>
        <w:t xml:space="preserve">  </w:t>
      </w:r>
      <w:r>
        <w:t>Верховної</w:t>
      </w:r>
      <w:r>
        <w:rPr>
          <w:spacing w:val="80"/>
        </w:rPr>
        <w:t xml:space="preserve">  </w:t>
      </w:r>
      <w:r>
        <w:t>Ради</w:t>
      </w:r>
      <w:r>
        <w:rPr>
          <w:spacing w:val="80"/>
        </w:rPr>
        <w:t xml:space="preserve">  </w:t>
      </w:r>
      <w:r>
        <w:t>України.</w:t>
      </w:r>
      <w:r>
        <w:rPr>
          <w:spacing w:val="80"/>
        </w:rPr>
        <w:t xml:space="preserve">  </w:t>
      </w:r>
      <w:r>
        <w:t>1991.</w:t>
      </w:r>
      <w:r>
        <w:rPr>
          <w:spacing w:val="80"/>
        </w:rPr>
        <w:t xml:space="preserve">  </w:t>
      </w:r>
      <w:r>
        <w:t>№</w:t>
      </w:r>
      <w:r>
        <w:rPr>
          <w:spacing w:val="80"/>
        </w:rPr>
        <w:t xml:space="preserve">  </w:t>
      </w:r>
      <w:r>
        <w:t>30.</w:t>
      </w:r>
      <w:r>
        <w:rPr>
          <w:spacing w:val="80"/>
        </w:rPr>
        <w:t xml:space="preserve">  </w:t>
      </w:r>
      <w:r>
        <w:t>Ст.</w:t>
      </w:r>
      <w:r>
        <w:rPr>
          <w:spacing w:val="80"/>
        </w:rPr>
        <w:t xml:space="preserve">  </w:t>
      </w:r>
      <w:r>
        <w:t xml:space="preserve">379. URL: </w:t>
      </w:r>
      <w:hyperlink r:id="rId51">
        <w:r>
          <w:rPr>
            <w:color w:val="0000FF"/>
            <w:u w:val="single" w:color="0000FF"/>
          </w:rPr>
          <w:t>https://zakon.rada.gov.ua/laws/show/1023-12</w:t>
        </w:r>
      </w:hyperlink>
      <w:r>
        <w:t>.</w:t>
      </w:r>
    </w:p>
    <w:p w14:paraId="76267E6E" w14:textId="77777777" w:rsidR="00A13F87" w:rsidRDefault="00AE16AA">
      <w:pPr>
        <w:pStyle w:val="a5"/>
        <w:numPr>
          <w:ilvl w:val="0"/>
          <w:numId w:val="5"/>
        </w:numPr>
        <w:tabs>
          <w:tab w:val="left" w:pos="416"/>
        </w:tabs>
        <w:spacing w:line="360" w:lineRule="auto"/>
        <w:ind w:right="137" w:firstLine="0"/>
        <w:jc w:val="both"/>
        <w:rPr>
          <w:sz w:val="28"/>
        </w:rPr>
      </w:pPr>
      <w:r>
        <w:rPr>
          <w:sz w:val="28"/>
        </w:rPr>
        <w:t>Закон</w:t>
      </w:r>
      <w:r>
        <w:rPr>
          <w:spacing w:val="-5"/>
          <w:sz w:val="28"/>
        </w:rPr>
        <w:t xml:space="preserve"> </w:t>
      </w:r>
      <w:r>
        <w:rPr>
          <w:sz w:val="28"/>
        </w:rPr>
        <w:t>України</w:t>
      </w:r>
      <w:r>
        <w:rPr>
          <w:spacing w:val="-7"/>
          <w:sz w:val="28"/>
        </w:rPr>
        <w:t xml:space="preserve"> </w:t>
      </w:r>
      <w:r>
        <w:rPr>
          <w:sz w:val="28"/>
        </w:rPr>
        <w:t>"Про</w:t>
      </w:r>
      <w:r>
        <w:rPr>
          <w:spacing w:val="-5"/>
          <w:sz w:val="28"/>
        </w:rPr>
        <w:t xml:space="preserve"> </w:t>
      </w:r>
      <w:r>
        <w:rPr>
          <w:sz w:val="28"/>
        </w:rPr>
        <w:t>електронну</w:t>
      </w:r>
      <w:r>
        <w:rPr>
          <w:spacing w:val="-5"/>
          <w:sz w:val="28"/>
        </w:rPr>
        <w:t xml:space="preserve"> </w:t>
      </w:r>
      <w:r>
        <w:rPr>
          <w:sz w:val="28"/>
        </w:rPr>
        <w:t>комерцію"</w:t>
      </w:r>
      <w:r>
        <w:rPr>
          <w:spacing w:val="-5"/>
          <w:sz w:val="28"/>
        </w:rPr>
        <w:t xml:space="preserve"> </w:t>
      </w:r>
      <w:r>
        <w:rPr>
          <w:sz w:val="28"/>
        </w:rPr>
        <w:t>від</w:t>
      </w:r>
      <w:r>
        <w:rPr>
          <w:spacing w:val="-7"/>
          <w:sz w:val="28"/>
        </w:rPr>
        <w:t xml:space="preserve"> </w:t>
      </w:r>
      <w:r>
        <w:rPr>
          <w:sz w:val="28"/>
        </w:rPr>
        <w:t>3</w:t>
      </w:r>
      <w:r>
        <w:rPr>
          <w:spacing w:val="-5"/>
          <w:sz w:val="28"/>
        </w:rPr>
        <w:t xml:space="preserve"> </w:t>
      </w:r>
      <w:r>
        <w:rPr>
          <w:sz w:val="28"/>
        </w:rPr>
        <w:t>вересня</w:t>
      </w:r>
      <w:r>
        <w:rPr>
          <w:spacing w:val="-7"/>
          <w:sz w:val="28"/>
        </w:rPr>
        <w:t xml:space="preserve"> </w:t>
      </w:r>
      <w:r>
        <w:rPr>
          <w:sz w:val="28"/>
        </w:rPr>
        <w:t>2015</w:t>
      </w:r>
      <w:r>
        <w:rPr>
          <w:spacing w:val="-7"/>
          <w:sz w:val="28"/>
        </w:rPr>
        <w:t xml:space="preserve"> </w:t>
      </w:r>
      <w:r>
        <w:rPr>
          <w:sz w:val="28"/>
        </w:rPr>
        <w:t>року</w:t>
      </w:r>
      <w:r>
        <w:rPr>
          <w:spacing w:val="-5"/>
          <w:sz w:val="28"/>
        </w:rPr>
        <w:t xml:space="preserve"> </w:t>
      </w:r>
      <w:r>
        <w:rPr>
          <w:sz w:val="28"/>
        </w:rPr>
        <w:t>№</w:t>
      </w:r>
      <w:r>
        <w:rPr>
          <w:spacing w:val="-7"/>
          <w:sz w:val="28"/>
        </w:rPr>
        <w:t xml:space="preserve"> </w:t>
      </w:r>
      <w:r>
        <w:rPr>
          <w:sz w:val="28"/>
        </w:rPr>
        <w:t>675-VIII. Відомості</w:t>
      </w:r>
      <w:r>
        <w:rPr>
          <w:spacing w:val="80"/>
          <w:sz w:val="28"/>
        </w:rPr>
        <w:t xml:space="preserve">   </w:t>
      </w:r>
      <w:r>
        <w:rPr>
          <w:sz w:val="28"/>
        </w:rPr>
        <w:t>Вер</w:t>
      </w:r>
      <w:r>
        <w:rPr>
          <w:sz w:val="28"/>
        </w:rPr>
        <w:t>ховної</w:t>
      </w:r>
      <w:r>
        <w:rPr>
          <w:spacing w:val="80"/>
          <w:sz w:val="28"/>
        </w:rPr>
        <w:t xml:space="preserve">   </w:t>
      </w:r>
      <w:r>
        <w:rPr>
          <w:sz w:val="28"/>
        </w:rPr>
        <w:t>Ради</w:t>
      </w:r>
      <w:r>
        <w:rPr>
          <w:spacing w:val="80"/>
          <w:sz w:val="28"/>
        </w:rPr>
        <w:t xml:space="preserve">   </w:t>
      </w:r>
      <w:r>
        <w:rPr>
          <w:sz w:val="28"/>
        </w:rPr>
        <w:t>України.</w:t>
      </w:r>
      <w:r>
        <w:rPr>
          <w:spacing w:val="80"/>
          <w:sz w:val="28"/>
        </w:rPr>
        <w:t xml:space="preserve">   </w:t>
      </w:r>
      <w:r>
        <w:rPr>
          <w:sz w:val="28"/>
        </w:rPr>
        <w:t>2015.</w:t>
      </w:r>
      <w:r>
        <w:rPr>
          <w:spacing w:val="80"/>
          <w:sz w:val="28"/>
        </w:rPr>
        <w:t xml:space="preserve">   </w:t>
      </w:r>
      <w:r>
        <w:rPr>
          <w:sz w:val="28"/>
        </w:rPr>
        <w:t>№</w:t>
      </w:r>
      <w:r>
        <w:rPr>
          <w:spacing w:val="80"/>
          <w:sz w:val="28"/>
        </w:rPr>
        <w:t xml:space="preserve">   </w:t>
      </w:r>
      <w:r>
        <w:rPr>
          <w:sz w:val="28"/>
        </w:rPr>
        <w:t>45.</w:t>
      </w:r>
      <w:r>
        <w:rPr>
          <w:spacing w:val="80"/>
          <w:sz w:val="28"/>
        </w:rPr>
        <w:t xml:space="preserve">   </w:t>
      </w:r>
      <w:r>
        <w:rPr>
          <w:sz w:val="28"/>
        </w:rPr>
        <w:t>Ст.</w:t>
      </w:r>
      <w:r>
        <w:rPr>
          <w:spacing w:val="80"/>
          <w:sz w:val="28"/>
        </w:rPr>
        <w:t xml:space="preserve">   </w:t>
      </w:r>
      <w:r>
        <w:rPr>
          <w:sz w:val="28"/>
        </w:rPr>
        <w:t xml:space="preserve">410. URL: </w:t>
      </w:r>
      <w:hyperlink r:id="rId52">
        <w:r>
          <w:rPr>
            <w:color w:val="0000FF"/>
            <w:sz w:val="28"/>
            <w:u w:val="single" w:color="0000FF"/>
          </w:rPr>
          <w:t>https://zakon.rada.gov.ua/laws/show/675-19</w:t>
        </w:r>
      </w:hyperlink>
      <w:r>
        <w:rPr>
          <w:sz w:val="28"/>
        </w:rPr>
        <w:t>.</w:t>
      </w:r>
    </w:p>
    <w:p w14:paraId="3DCD2BFC" w14:textId="77777777" w:rsidR="00A13F87" w:rsidRDefault="00AE16AA">
      <w:pPr>
        <w:pStyle w:val="a5"/>
        <w:numPr>
          <w:ilvl w:val="0"/>
          <w:numId w:val="5"/>
        </w:numPr>
        <w:tabs>
          <w:tab w:val="left" w:pos="588"/>
        </w:tabs>
        <w:spacing w:line="360" w:lineRule="auto"/>
        <w:ind w:right="137" w:firstLine="0"/>
        <w:jc w:val="both"/>
        <w:rPr>
          <w:sz w:val="28"/>
        </w:rPr>
      </w:pPr>
      <w:r>
        <w:rPr>
          <w:sz w:val="28"/>
        </w:rPr>
        <w:t>Київський міжнародний інститут соціології. Всеукраїнське соціологічне дослідження</w:t>
      </w:r>
      <w:r>
        <w:rPr>
          <w:spacing w:val="40"/>
          <w:sz w:val="28"/>
        </w:rPr>
        <w:t xml:space="preserve"> </w:t>
      </w:r>
      <w:r>
        <w:rPr>
          <w:sz w:val="28"/>
        </w:rPr>
        <w:t>на</w:t>
      </w:r>
      <w:r>
        <w:rPr>
          <w:spacing w:val="40"/>
          <w:sz w:val="28"/>
        </w:rPr>
        <w:t xml:space="preserve"> </w:t>
      </w:r>
      <w:r>
        <w:rPr>
          <w:sz w:val="28"/>
        </w:rPr>
        <w:t>замо</w:t>
      </w:r>
      <w:r>
        <w:rPr>
          <w:sz w:val="28"/>
        </w:rPr>
        <w:t>влення</w:t>
      </w:r>
      <w:r>
        <w:rPr>
          <w:spacing w:val="40"/>
          <w:sz w:val="28"/>
        </w:rPr>
        <w:t xml:space="preserve"> </w:t>
      </w:r>
      <w:proofErr w:type="spellStart"/>
      <w:r>
        <w:rPr>
          <w:sz w:val="28"/>
        </w:rPr>
        <w:t>проєкту</w:t>
      </w:r>
      <w:proofErr w:type="spellEnd"/>
      <w:r>
        <w:rPr>
          <w:spacing w:val="40"/>
          <w:sz w:val="28"/>
        </w:rPr>
        <w:t xml:space="preserve"> </w:t>
      </w:r>
      <w:r>
        <w:rPr>
          <w:sz w:val="28"/>
        </w:rPr>
        <w:t>USAID</w:t>
      </w:r>
      <w:r>
        <w:rPr>
          <w:spacing w:val="40"/>
          <w:sz w:val="28"/>
        </w:rPr>
        <w:t xml:space="preserve"> </w:t>
      </w:r>
      <w:r>
        <w:rPr>
          <w:sz w:val="28"/>
        </w:rPr>
        <w:t>«Трансформація</w:t>
      </w:r>
      <w:r>
        <w:rPr>
          <w:spacing w:val="40"/>
          <w:sz w:val="28"/>
        </w:rPr>
        <w:t xml:space="preserve"> </w:t>
      </w:r>
      <w:r>
        <w:rPr>
          <w:sz w:val="28"/>
        </w:rPr>
        <w:t>комунікацій».</w:t>
      </w:r>
      <w:r>
        <w:rPr>
          <w:spacing w:val="40"/>
          <w:sz w:val="28"/>
        </w:rPr>
        <w:t xml:space="preserve"> </w:t>
      </w:r>
      <w:r>
        <w:rPr>
          <w:sz w:val="28"/>
        </w:rPr>
        <w:t xml:space="preserve">2023. </w:t>
      </w:r>
      <w:hyperlink r:id="rId53">
        <w:r>
          <w:rPr>
            <w:color w:val="0000FF"/>
            <w:sz w:val="28"/>
            <w:u w:val="single" w:color="0000FF"/>
          </w:rPr>
          <w:t>https://www.usaid.gov/uk</w:t>
        </w:r>
      </w:hyperlink>
    </w:p>
    <w:p w14:paraId="031D3D4A" w14:textId="77777777" w:rsidR="00A13F87" w:rsidRDefault="00AE16AA">
      <w:pPr>
        <w:pStyle w:val="a5"/>
        <w:numPr>
          <w:ilvl w:val="0"/>
          <w:numId w:val="5"/>
        </w:numPr>
        <w:tabs>
          <w:tab w:val="left" w:pos="409"/>
        </w:tabs>
        <w:spacing w:before="1" w:line="360" w:lineRule="auto"/>
        <w:ind w:right="135" w:firstLine="0"/>
        <w:jc w:val="both"/>
        <w:rPr>
          <w:sz w:val="28"/>
        </w:rPr>
      </w:pPr>
      <w:r>
        <w:rPr>
          <w:sz w:val="28"/>
        </w:rPr>
        <w:t>Григорчук</w:t>
      </w:r>
      <w:r>
        <w:rPr>
          <w:spacing w:val="-2"/>
          <w:sz w:val="28"/>
        </w:rPr>
        <w:t xml:space="preserve"> </w:t>
      </w:r>
      <w:r>
        <w:rPr>
          <w:sz w:val="28"/>
        </w:rPr>
        <w:t>Т.</w:t>
      </w:r>
      <w:r>
        <w:rPr>
          <w:spacing w:val="-4"/>
          <w:sz w:val="28"/>
        </w:rPr>
        <w:t xml:space="preserve"> </w:t>
      </w:r>
      <w:r>
        <w:rPr>
          <w:sz w:val="28"/>
        </w:rPr>
        <w:t>В.</w:t>
      </w:r>
      <w:r>
        <w:rPr>
          <w:spacing w:val="-15"/>
          <w:sz w:val="28"/>
        </w:rPr>
        <w:t xml:space="preserve"> </w:t>
      </w:r>
      <w:r>
        <w:rPr>
          <w:sz w:val="28"/>
        </w:rPr>
        <w:t>«Маркетинг.</w:t>
      </w:r>
      <w:r>
        <w:rPr>
          <w:spacing w:val="-13"/>
          <w:sz w:val="28"/>
        </w:rPr>
        <w:t xml:space="preserve"> </w:t>
      </w:r>
      <w:r>
        <w:rPr>
          <w:sz w:val="28"/>
        </w:rPr>
        <w:t>Частина</w:t>
      </w:r>
      <w:r>
        <w:rPr>
          <w:spacing w:val="-12"/>
          <w:sz w:val="28"/>
        </w:rPr>
        <w:t xml:space="preserve"> </w:t>
      </w:r>
      <w:r>
        <w:rPr>
          <w:sz w:val="28"/>
        </w:rPr>
        <w:t>друга»/</w:t>
      </w:r>
      <w:r>
        <w:rPr>
          <w:spacing w:val="-14"/>
          <w:sz w:val="28"/>
        </w:rPr>
        <w:t xml:space="preserve"> </w:t>
      </w:r>
      <w:r>
        <w:rPr>
          <w:sz w:val="28"/>
        </w:rPr>
        <w:t>ред.</w:t>
      </w:r>
      <w:r>
        <w:rPr>
          <w:spacing w:val="-13"/>
          <w:sz w:val="28"/>
        </w:rPr>
        <w:t xml:space="preserve"> </w:t>
      </w:r>
      <w:proofErr w:type="spellStart"/>
      <w:r>
        <w:rPr>
          <w:sz w:val="28"/>
        </w:rPr>
        <w:t>Куденко</w:t>
      </w:r>
      <w:proofErr w:type="spellEnd"/>
      <w:r>
        <w:rPr>
          <w:sz w:val="28"/>
        </w:rPr>
        <w:t xml:space="preserve"> Н.В.</w:t>
      </w:r>
      <w:r>
        <w:rPr>
          <w:spacing w:val="-14"/>
          <w:sz w:val="28"/>
        </w:rPr>
        <w:t xml:space="preserve"> </w:t>
      </w:r>
      <w:r>
        <w:rPr>
          <w:sz w:val="28"/>
        </w:rPr>
        <w:t>3-тє</w:t>
      </w:r>
      <w:r>
        <w:rPr>
          <w:spacing w:val="-13"/>
          <w:sz w:val="28"/>
        </w:rPr>
        <w:t xml:space="preserve"> </w:t>
      </w:r>
      <w:r>
        <w:rPr>
          <w:sz w:val="28"/>
        </w:rPr>
        <w:t>вид.</w:t>
      </w:r>
      <w:r>
        <w:rPr>
          <w:spacing w:val="-13"/>
          <w:sz w:val="28"/>
        </w:rPr>
        <w:t xml:space="preserve"> </w:t>
      </w:r>
      <w:r>
        <w:rPr>
          <w:sz w:val="28"/>
        </w:rPr>
        <w:t>Київ</w:t>
      </w:r>
      <w:r>
        <w:rPr>
          <w:spacing w:val="-4"/>
          <w:sz w:val="28"/>
        </w:rPr>
        <w:t xml:space="preserve"> </w:t>
      </w:r>
      <w:r>
        <w:rPr>
          <w:sz w:val="28"/>
        </w:rPr>
        <w:t>: Україна, 2007. 218 с.</w:t>
      </w:r>
    </w:p>
    <w:p w14:paraId="13C4F216" w14:textId="77777777" w:rsidR="00A13F87" w:rsidRDefault="00AE16AA">
      <w:pPr>
        <w:pStyle w:val="a5"/>
        <w:numPr>
          <w:ilvl w:val="0"/>
          <w:numId w:val="5"/>
        </w:numPr>
        <w:tabs>
          <w:tab w:val="left" w:pos="707"/>
        </w:tabs>
        <w:spacing w:line="360" w:lineRule="auto"/>
        <w:ind w:right="137" w:firstLine="0"/>
        <w:jc w:val="both"/>
        <w:rPr>
          <w:sz w:val="28"/>
        </w:rPr>
      </w:pPr>
      <w:r>
        <w:rPr>
          <w:sz w:val="28"/>
        </w:rPr>
        <w:t>Павловський</w:t>
      </w:r>
      <w:r>
        <w:rPr>
          <w:spacing w:val="-2"/>
          <w:sz w:val="28"/>
        </w:rPr>
        <w:t xml:space="preserve"> </w:t>
      </w:r>
      <w:r>
        <w:rPr>
          <w:sz w:val="28"/>
        </w:rPr>
        <w:t>С.</w:t>
      </w:r>
      <w:r>
        <w:rPr>
          <w:spacing w:val="-2"/>
          <w:sz w:val="28"/>
        </w:rPr>
        <w:t xml:space="preserve"> </w:t>
      </w:r>
      <w:r>
        <w:rPr>
          <w:sz w:val="28"/>
        </w:rPr>
        <w:t>А.,</w:t>
      </w:r>
      <w:r>
        <w:rPr>
          <w:spacing w:val="40"/>
          <w:sz w:val="28"/>
        </w:rPr>
        <w:t xml:space="preserve"> </w:t>
      </w:r>
      <w:r>
        <w:rPr>
          <w:sz w:val="28"/>
        </w:rPr>
        <w:t>Мельник</w:t>
      </w:r>
      <w:r>
        <w:rPr>
          <w:spacing w:val="-3"/>
          <w:sz w:val="28"/>
        </w:rPr>
        <w:t xml:space="preserve"> </w:t>
      </w:r>
      <w:r>
        <w:rPr>
          <w:sz w:val="28"/>
        </w:rPr>
        <w:t>Н.</w:t>
      </w:r>
      <w:r>
        <w:rPr>
          <w:spacing w:val="-5"/>
          <w:sz w:val="28"/>
        </w:rPr>
        <w:t xml:space="preserve"> </w:t>
      </w:r>
      <w:r>
        <w:rPr>
          <w:sz w:val="28"/>
        </w:rPr>
        <w:t>О.,</w:t>
      </w:r>
      <w:r>
        <w:rPr>
          <w:spacing w:val="40"/>
          <w:sz w:val="28"/>
        </w:rPr>
        <w:t xml:space="preserve"> </w:t>
      </w:r>
      <w:r>
        <w:rPr>
          <w:sz w:val="28"/>
        </w:rPr>
        <w:t>Косяк</w:t>
      </w:r>
      <w:r>
        <w:rPr>
          <w:spacing w:val="-1"/>
          <w:sz w:val="28"/>
        </w:rPr>
        <w:t xml:space="preserve"> </w:t>
      </w:r>
      <w:r>
        <w:rPr>
          <w:sz w:val="28"/>
        </w:rPr>
        <w:t>О.</w:t>
      </w:r>
      <w:r>
        <w:rPr>
          <w:spacing w:val="-3"/>
          <w:sz w:val="28"/>
        </w:rPr>
        <w:t xml:space="preserve"> </w:t>
      </w:r>
      <w:r>
        <w:rPr>
          <w:sz w:val="28"/>
        </w:rPr>
        <w:t>Є.</w:t>
      </w:r>
      <w:r>
        <w:rPr>
          <w:spacing w:val="40"/>
          <w:sz w:val="28"/>
        </w:rPr>
        <w:t xml:space="preserve"> </w:t>
      </w:r>
      <w:r>
        <w:rPr>
          <w:sz w:val="28"/>
        </w:rPr>
        <w:t>Теоретичні</w:t>
      </w:r>
      <w:r>
        <w:rPr>
          <w:spacing w:val="40"/>
          <w:sz w:val="28"/>
        </w:rPr>
        <w:t xml:space="preserve"> </w:t>
      </w:r>
      <w:r>
        <w:rPr>
          <w:sz w:val="28"/>
        </w:rPr>
        <w:t xml:space="preserve">аспекти інноваційного проекту: сутність та етапи розробки. </w:t>
      </w:r>
      <w:r>
        <w:rPr>
          <w:i/>
          <w:sz w:val="28"/>
        </w:rPr>
        <w:t xml:space="preserve">Київський економічний науковий журнал. </w:t>
      </w:r>
      <w:r>
        <w:rPr>
          <w:sz w:val="28"/>
        </w:rPr>
        <w:t>2023. № 2. С. 34–42.</w:t>
      </w:r>
    </w:p>
    <w:p w14:paraId="0588044C" w14:textId="77777777" w:rsidR="00A13F87" w:rsidRDefault="00AE16AA">
      <w:pPr>
        <w:pStyle w:val="a5"/>
        <w:numPr>
          <w:ilvl w:val="0"/>
          <w:numId w:val="5"/>
        </w:numPr>
        <w:tabs>
          <w:tab w:val="left" w:pos="406"/>
        </w:tabs>
        <w:spacing w:line="360" w:lineRule="auto"/>
        <w:ind w:right="136" w:firstLine="0"/>
        <w:jc w:val="both"/>
        <w:rPr>
          <w:i/>
          <w:sz w:val="28"/>
        </w:rPr>
      </w:pPr>
      <w:r>
        <w:rPr>
          <w:sz w:val="28"/>
        </w:rPr>
        <w:t>Литвин</w:t>
      </w:r>
      <w:r>
        <w:rPr>
          <w:spacing w:val="-18"/>
          <w:sz w:val="28"/>
        </w:rPr>
        <w:t xml:space="preserve"> </w:t>
      </w:r>
      <w:r>
        <w:rPr>
          <w:sz w:val="28"/>
        </w:rPr>
        <w:t>З.</w:t>
      </w:r>
      <w:r>
        <w:rPr>
          <w:spacing w:val="-17"/>
          <w:sz w:val="28"/>
        </w:rPr>
        <w:t xml:space="preserve"> </w:t>
      </w:r>
      <w:r>
        <w:rPr>
          <w:sz w:val="28"/>
        </w:rPr>
        <w:t>Б.,</w:t>
      </w:r>
      <w:r>
        <w:rPr>
          <w:spacing w:val="-18"/>
          <w:sz w:val="28"/>
        </w:rPr>
        <w:t xml:space="preserve"> </w:t>
      </w:r>
      <w:proofErr w:type="spellStart"/>
      <w:r>
        <w:rPr>
          <w:sz w:val="28"/>
        </w:rPr>
        <w:t>Серединська</w:t>
      </w:r>
      <w:proofErr w:type="spellEnd"/>
      <w:r>
        <w:rPr>
          <w:spacing w:val="-17"/>
          <w:sz w:val="28"/>
        </w:rPr>
        <w:t xml:space="preserve"> </w:t>
      </w:r>
      <w:r>
        <w:rPr>
          <w:sz w:val="28"/>
        </w:rPr>
        <w:t>В.</w:t>
      </w:r>
      <w:r>
        <w:rPr>
          <w:spacing w:val="-18"/>
          <w:sz w:val="28"/>
        </w:rPr>
        <w:t xml:space="preserve"> </w:t>
      </w:r>
      <w:r>
        <w:rPr>
          <w:sz w:val="28"/>
        </w:rPr>
        <w:t>М.</w:t>
      </w:r>
      <w:r>
        <w:rPr>
          <w:spacing w:val="-17"/>
          <w:sz w:val="28"/>
        </w:rPr>
        <w:t xml:space="preserve"> </w:t>
      </w:r>
      <w:r>
        <w:rPr>
          <w:sz w:val="28"/>
        </w:rPr>
        <w:t>Аналіз</w:t>
      </w:r>
      <w:r>
        <w:rPr>
          <w:spacing w:val="-18"/>
          <w:sz w:val="28"/>
        </w:rPr>
        <w:t xml:space="preserve"> </w:t>
      </w:r>
      <w:r>
        <w:rPr>
          <w:sz w:val="28"/>
        </w:rPr>
        <w:t>як</w:t>
      </w:r>
      <w:r>
        <w:rPr>
          <w:spacing w:val="-16"/>
          <w:sz w:val="28"/>
        </w:rPr>
        <w:t xml:space="preserve"> </w:t>
      </w:r>
      <w:r>
        <w:rPr>
          <w:sz w:val="28"/>
        </w:rPr>
        <w:t>невід’ємний</w:t>
      </w:r>
      <w:r>
        <w:rPr>
          <w:spacing w:val="-18"/>
          <w:sz w:val="28"/>
        </w:rPr>
        <w:t xml:space="preserve"> </w:t>
      </w:r>
      <w:r>
        <w:rPr>
          <w:sz w:val="28"/>
        </w:rPr>
        <w:t>інструмент</w:t>
      </w:r>
      <w:r>
        <w:rPr>
          <w:spacing w:val="-17"/>
          <w:sz w:val="28"/>
        </w:rPr>
        <w:t xml:space="preserve"> </w:t>
      </w:r>
      <w:r>
        <w:rPr>
          <w:sz w:val="28"/>
        </w:rPr>
        <w:t>ефективності в</w:t>
      </w:r>
      <w:r>
        <w:rPr>
          <w:spacing w:val="40"/>
          <w:sz w:val="28"/>
        </w:rPr>
        <w:t xml:space="preserve">  </w:t>
      </w:r>
      <w:r>
        <w:rPr>
          <w:sz w:val="28"/>
        </w:rPr>
        <w:t>системі</w:t>
      </w:r>
      <w:r>
        <w:rPr>
          <w:spacing w:val="40"/>
          <w:sz w:val="28"/>
        </w:rPr>
        <w:t xml:space="preserve">  </w:t>
      </w:r>
      <w:r>
        <w:rPr>
          <w:sz w:val="28"/>
        </w:rPr>
        <w:t>управління</w:t>
      </w:r>
      <w:r>
        <w:rPr>
          <w:spacing w:val="40"/>
          <w:sz w:val="28"/>
        </w:rPr>
        <w:t xml:space="preserve">  </w:t>
      </w:r>
      <w:r>
        <w:rPr>
          <w:sz w:val="28"/>
        </w:rPr>
        <w:t>підприємством.</w:t>
      </w:r>
      <w:r>
        <w:rPr>
          <w:spacing w:val="40"/>
          <w:sz w:val="28"/>
        </w:rPr>
        <w:t xml:space="preserve">  </w:t>
      </w:r>
      <w:r>
        <w:rPr>
          <w:i/>
          <w:sz w:val="28"/>
        </w:rPr>
        <w:t>ІІІ</w:t>
      </w:r>
      <w:r>
        <w:rPr>
          <w:i/>
          <w:spacing w:val="40"/>
          <w:sz w:val="28"/>
        </w:rPr>
        <w:t xml:space="preserve">  </w:t>
      </w:r>
      <w:r>
        <w:rPr>
          <w:i/>
          <w:sz w:val="28"/>
        </w:rPr>
        <w:t>Міжнародна</w:t>
      </w:r>
      <w:r>
        <w:rPr>
          <w:i/>
          <w:spacing w:val="40"/>
          <w:sz w:val="28"/>
        </w:rPr>
        <w:t xml:space="preserve">  </w:t>
      </w:r>
      <w:r>
        <w:rPr>
          <w:i/>
          <w:sz w:val="28"/>
        </w:rPr>
        <w:t>науково-практична</w:t>
      </w:r>
    </w:p>
    <w:p w14:paraId="4E199AF8" w14:textId="77777777" w:rsidR="00A13F87" w:rsidRDefault="00A13F87">
      <w:pPr>
        <w:pStyle w:val="a5"/>
        <w:spacing w:line="360" w:lineRule="auto"/>
        <w:rPr>
          <w:i/>
          <w:sz w:val="28"/>
        </w:rPr>
        <w:sectPr w:rsidR="00A13F87">
          <w:pgSz w:w="11910" w:h="16840"/>
          <w:pgMar w:top="1040" w:right="425" w:bottom="280" w:left="1417" w:header="576" w:footer="0" w:gutter="0"/>
          <w:cols w:space="720"/>
        </w:sectPr>
      </w:pPr>
    </w:p>
    <w:p w14:paraId="475B013F" w14:textId="77777777" w:rsidR="00A13F87" w:rsidRDefault="00AE16AA">
      <w:pPr>
        <w:tabs>
          <w:tab w:val="left" w:pos="1755"/>
          <w:tab w:val="left" w:pos="3090"/>
          <w:tab w:val="left" w:pos="5106"/>
          <w:tab w:val="left" w:pos="6653"/>
          <w:tab w:val="left" w:pos="8108"/>
          <w:tab w:val="left" w:pos="9579"/>
        </w:tabs>
        <w:spacing w:before="79" w:line="362" w:lineRule="auto"/>
        <w:ind w:left="1" w:right="143"/>
        <w:rPr>
          <w:sz w:val="28"/>
        </w:rPr>
      </w:pPr>
      <w:r>
        <w:rPr>
          <w:i/>
          <w:spacing w:val="-2"/>
          <w:sz w:val="28"/>
        </w:rPr>
        <w:lastRenderedPageBreak/>
        <w:t>конференція</w:t>
      </w:r>
      <w:r>
        <w:rPr>
          <w:i/>
          <w:sz w:val="28"/>
        </w:rPr>
        <w:tab/>
      </w:r>
      <w:r>
        <w:rPr>
          <w:i/>
          <w:spacing w:val="-2"/>
          <w:sz w:val="28"/>
        </w:rPr>
        <w:t>«Сучасні</w:t>
      </w:r>
      <w:r>
        <w:rPr>
          <w:i/>
          <w:sz w:val="28"/>
        </w:rPr>
        <w:tab/>
      </w:r>
      <w:r>
        <w:rPr>
          <w:i/>
          <w:spacing w:val="-2"/>
          <w:sz w:val="28"/>
        </w:rPr>
        <w:t>детермінанти</w:t>
      </w:r>
      <w:r>
        <w:rPr>
          <w:i/>
          <w:sz w:val="28"/>
        </w:rPr>
        <w:tab/>
      </w:r>
      <w:r>
        <w:rPr>
          <w:i/>
          <w:spacing w:val="-2"/>
          <w:sz w:val="28"/>
        </w:rPr>
        <w:t>фіскальної</w:t>
      </w:r>
      <w:r>
        <w:rPr>
          <w:i/>
          <w:sz w:val="28"/>
        </w:rPr>
        <w:tab/>
      </w:r>
      <w:r>
        <w:rPr>
          <w:i/>
          <w:spacing w:val="-2"/>
          <w:sz w:val="28"/>
        </w:rPr>
        <w:t>політики:</w:t>
      </w:r>
      <w:r>
        <w:rPr>
          <w:i/>
          <w:sz w:val="28"/>
        </w:rPr>
        <w:tab/>
      </w:r>
      <w:r>
        <w:rPr>
          <w:i/>
          <w:spacing w:val="-2"/>
          <w:sz w:val="28"/>
        </w:rPr>
        <w:t>локальний</w:t>
      </w:r>
      <w:r>
        <w:rPr>
          <w:i/>
          <w:sz w:val="28"/>
        </w:rPr>
        <w:tab/>
      </w:r>
      <w:r>
        <w:rPr>
          <w:i/>
          <w:spacing w:val="-6"/>
          <w:sz w:val="28"/>
        </w:rPr>
        <w:t xml:space="preserve">та </w:t>
      </w:r>
      <w:r>
        <w:rPr>
          <w:i/>
          <w:sz w:val="28"/>
        </w:rPr>
        <w:t>міжнародний вимір» Тернопіль: ТНЕУ</w:t>
      </w:r>
      <w:r>
        <w:rPr>
          <w:sz w:val="28"/>
        </w:rPr>
        <w:t>, 2019. С. 237-240.</w:t>
      </w:r>
    </w:p>
    <w:p w14:paraId="094BAFF9" w14:textId="77777777" w:rsidR="00A13F87" w:rsidRDefault="00AE16AA">
      <w:pPr>
        <w:pStyle w:val="a5"/>
        <w:numPr>
          <w:ilvl w:val="0"/>
          <w:numId w:val="5"/>
        </w:numPr>
        <w:tabs>
          <w:tab w:val="left" w:pos="668"/>
          <w:tab w:val="left" w:pos="2084"/>
          <w:tab w:val="left" w:pos="2653"/>
          <w:tab w:val="left" w:pos="4183"/>
          <w:tab w:val="left" w:pos="5480"/>
          <w:tab w:val="left" w:pos="7171"/>
          <w:tab w:val="left" w:pos="8816"/>
        </w:tabs>
        <w:spacing w:before="156" w:line="360" w:lineRule="auto"/>
        <w:ind w:right="135" w:firstLine="0"/>
        <w:rPr>
          <w:sz w:val="28"/>
        </w:rPr>
      </w:pPr>
      <w:r>
        <w:rPr>
          <w:sz w:val="28"/>
        </w:rPr>
        <w:t>Бойчук І.</w:t>
      </w:r>
      <w:r>
        <w:rPr>
          <w:sz w:val="28"/>
        </w:rPr>
        <w:tab/>
      </w:r>
      <w:r>
        <w:rPr>
          <w:spacing w:val="-6"/>
          <w:sz w:val="28"/>
        </w:rPr>
        <w:t>В.</w:t>
      </w:r>
      <w:r>
        <w:rPr>
          <w:sz w:val="28"/>
        </w:rPr>
        <w:tab/>
      </w:r>
      <w:r>
        <w:rPr>
          <w:spacing w:val="-2"/>
          <w:sz w:val="28"/>
        </w:rPr>
        <w:t>Реалізація</w:t>
      </w:r>
      <w:r>
        <w:rPr>
          <w:sz w:val="28"/>
        </w:rPr>
        <w:tab/>
      </w:r>
      <w:r>
        <w:rPr>
          <w:spacing w:val="-2"/>
          <w:sz w:val="28"/>
        </w:rPr>
        <w:t>функцій</w:t>
      </w:r>
      <w:r>
        <w:rPr>
          <w:sz w:val="28"/>
        </w:rPr>
        <w:tab/>
      </w:r>
      <w:r>
        <w:rPr>
          <w:spacing w:val="-2"/>
          <w:sz w:val="28"/>
        </w:rPr>
        <w:t>маркетингу</w:t>
      </w:r>
      <w:r>
        <w:rPr>
          <w:sz w:val="28"/>
        </w:rPr>
        <w:tab/>
      </w:r>
      <w:r>
        <w:rPr>
          <w:spacing w:val="-2"/>
          <w:sz w:val="28"/>
        </w:rPr>
        <w:t>суб’єктами</w:t>
      </w:r>
      <w:r>
        <w:rPr>
          <w:sz w:val="28"/>
        </w:rPr>
        <w:tab/>
      </w:r>
      <w:r>
        <w:rPr>
          <w:spacing w:val="-2"/>
          <w:sz w:val="28"/>
        </w:rPr>
        <w:t xml:space="preserve">інтернет- </w:t>
      </w:r>
      <w:r>
        <w:rPr>
          <w:sz w:val="28"/>
        </w:rPr>
        <w:t>торгівлі.</w:t>
      </w:r>
      <w:r>
        <w:rPr>
          <w:spacing w:val="-6"/>
          <w:sz w:val="28"/>
        </w:rPr>
        <w:t xml:space="preserve"> </w:t>
      </w:r>
      <w:r>
        <w:rPr>
          <w:sz w:val="28"/>
        </w:rPr>
        <w:t>Львівський</w:t>
      </w:r>
      <w:r>
        <w:rPr>
          <w:spacing w:val="2"/>
          <w:sz w:val="28"/>
        </w:rPr>
        <w:t xml:space="preserve"> </w:t>
      </w:r>
      <w:r>
        <w:rPr>
          <w:sz w:val="28"/>
        </w:rPr>
        <w:t>торговельно-економічний</w:t>
      </w:r>
      <w:r>
        <w:rPr>
          <w:spacing w:val="4"/>
          <w:sz w:val="28"/>
        </w:rPr>
        <w:t xml:space="preserve"> </w:t>
      </w:r>
      <w:r>
        <w:rPr>
          <w:sz w:val="28"/>
        </w:rPr>
        <w:t>університет.</w:t>
      </w:r>
      <w:r>
        <w:rPr>
          <w:spacing w:val="-1"/>
          <w:sz w:val="28"/>
        </w:rPr>
        <w:t xml:space="preserve"> </w:t>
      </w:r>
      <w:r>
        <w:rPr>
          <w:sz w:val="28"/>
        </w:rPr>
        <w:t>2019.</w:t>
      </w:r>
      <w:r>
        <w:rPr>
          <w:spacing w:val="5"/>
          <w:sz w:val="28"/>
        </w:rPr>
        <w:t xml:space="preserve"> </w:t>
      </w:r>
      <w:r>
        <w:rPr>
          <w:sz w:val="28"/>
        </w:rPr>
        <w:t>Т.</w:t>
      </w:r>
      <w:r>
        <w:rPr>
          <w:spacing w:val="-5"/>
          <w:sz w:val="28"/>
        </w:rPr>
        <w:t xml:space="preserve"> </w:t>
      </w:r>
      <w:r>
        <w:rPr>
          <w:sz w:val="28"/>
        </w:rPr>
        <w:t>1,</w:t>
      </w:r>
      <w:r>
        <w:rPr>
          <w:spacing w:val="1"/>
          <w:sz w:val="28"/>
        </w:rPr>
        <w:t xml:space="preserve"> </w:t>
      </w:r>
      <w:r>
        <w:rPr>
          <w:sz w:val="28"/>
        </w:rPr>
        <w:t>№</w:t>
      </w:r>
      <w:r>
        <w:rPr>
          <w:spacing w:val="-5"/>
          <w:sz w:val="28"/>
        </w:rPr>
        <w:t xml:space="preserve"> </w:t>
      </w:r>
      <w:r>
        <w:rPr>
          <w:sz w:val="28"/>
        </w:rPr>
        <w:t>1.</w:t>
      </w:r>
      <w:r>
        <w:rPr>
          <w:spacing w:val="2"/>
          <w:sz w:val="28"/>
        </w:rPr>
        <w:t xml:space="preserve"> </w:t>
      </w:r>
      <w:r>
        <w:rPr>
          <w:sz w:val="28"/>
        </w:rPr>
        <w:t>С.</w:t>
      </w:r>
      <w:r>
        <w:rPr>
          <w:spacing w:val="-4"/>
          <w:sz w:val="28"/>
        </w:rPr>
        <w:t xml:space="preserve"> </w:t>
      </w:r>
      <w:r>
        <w:rPr>
          <w:spacing w:val="-5"/>
          <w:sz w:val="28"/>
        </w:rPr>
        <w:t>18–</w:t>
      </w:r>
    </w:p>
    <w:p w14:paraId="37AA8E04" w14:textId="77777777" w:rsidR="00A13F87" w:rsidRDefault="00AE16AA">
      <w:pPr>
        <w:pStyle w:val="a3"/>
        <w:spacing w:line="321" w:lineRule="exact"/>
        <w:ind w:left="1"/>
        <w:jc w:val="left"/>
      </w:pPr>
      <w:r>
        <w:rPr>
          <w:spacing w:val="-5"/>
        </w:rPr>
        <w:t>19.</w:t>
      </w:r>
    </w:p>
    <w:p w14:paraId="25170FE3" w14:textId="77777777" w:rsidR="00A13F87" w:rsidRDefault="00AE16AA">
      <w:pPr>
        <w:pStyle w:val="a5"/>
        <w:numPr>
          <w:ilvl w:val="0"/>
          <w:numId w:val="5"/>
        </w:numPr>
        <w:tabs>
          <w:tab w:val="left" w:pos="425"/>
        </w:tabs>
        <w:spacing w:before="321" w:line="360" w:lineRule="auto"/>
        <w:ind w:right="137" w:firstLine="0"/>
        <w:jc w:val="both"/>
        <w:rPr>
          <w:sz w:val="28"/>
        </w:rPr>
      </w:pPr>
      <w:proofErr w:type="spellStart"/>
      <w:r>
        <w:rPr>
          <w:sz w:val="28"/>
        </w:rPr>
        <w:t>Oklander</w:t>
      </w:r>
      <w:proofErr w:type="spellEnd"/>
      <w:r>
        <w:rPr>
          <w:spacing w:val="-1"/>
          <w:sz w:val="28"/>
        </w:rPr>
        <w:t xml:space="preserve"> </w:t>
      </w:r>
      <w:r>
        <w:rPr>
          <w:sz w:val="28"/>
        </w:rPr>
        <w:t xml:space="preserve">I. </w:t>
      </w:r>
      <w:proofErr w:type="spellStart"/>
      <w:r>
        <w:rPr>
          <w:sz w:val="28"/>
        </w:rPr>
        <w:t>Dynamic</w:t>
      </w:r>
      <w:proofErr w:type="spellEnd"/>
      <w:r>
        <w:rPr>
          <w:sz w:val="28"/>
        </w:rPr>
        <w:t xml:space="preserve"> </w:t>
      </w:r>
      <w:proofErr w:type="spellStart"/>
      <w:r>
        <w:rPr>
          <w:sz w:val="28"/>
        </w:rPr>
        <w:t>pricing</w:t>
      </w:r>
      <w:proofErr w:type="spellEnd"/>
      <w:r>
        <w:rPr>
          <w:sz w:val="28"/>
        </w:rPr>
        <w:t xml:space="preserve"> – a </w:t>
      </w:r>
      <w:proofErr w:type="spellStart"/>
      <w:r>
        <w:rPr>
          <w:sz w:val="28"/>
        </w:rPr>
        <w:t>progressive</w:t>
      </w:r>
      <w:proofErr w:type="spellEnd"/>
      <w:r>
        <w:rPr>
          <w:sz w:val="28"/>
        </w:rPr>
        <w:t xml:space="preserve"> </w:t>
      </w:r>
      <w:proofErr w:type="spellStart"/>
      <w:r>
        <w:rPr>
          <w:sz w:val="28"/>
        </w:rPr>
        <w:t>trend</w:t>
      </w:r>
      <w:proofErr w:type="spellEnd"/>
      <w:r>
        <w:rPr>
          <w:sz w:val="28"/>
        </w:rPr>
        <w:t xml:space="preserve"> </w:t>
      </w:r>
      <w:proofErr w:type="spellStart"/>
      <w:r>
        <w:rPr>
          <w:sz w:val="28"/>
        </w:rPr>
        <w:t>in</w:t>
      </w:r>
      <w:proofErr w:type="spellEnd"/>
      <w:r>
        <w:rPr>
          <w:sz w:val="28"/>
        </w:rPr>
        <w:t xml:space="preserve"> </w:t>
      </w:r>
      <w:proofErr w:type="spellStart"/>
      <w:r>
        <w:rPr>
          <w:sz w:val="28"/>
        </w:rPr>
        <w:t>digital</w:t>
      </w:r>
      <w:proofErr w:type="spellEnd"/>
      <w:r>
        <w:rPr>
          <w:sz w:val="28"/>
        </w:rPr>
        <w:t xml:space="preserve"> </w:t>
      </w:r>
      <w:proofErr w:type="spellStart"/>
      <w:r>
        <w:rPr>
          <w:sz w:val="28"/>
        </w:rPr>
        <w:t>marketing</w:t>
      </w:r>
      <w:proofErr w:type="spellEnd"/>
      <w:r>
        <w:rPr>
          <w:sz w:val="28"/>
        </w:rPr>
        <w:t xml:space="preserve">. </w:t>
      </w:r>
      <w:proofErr w:type="spellStart"/>
      <w:r>
        <w:rPr>
          <w:i/>
          <w:sz w:val="28"/>
        </w:rPr>
        <w:t>Problems</w:t>
      </w:r>
      <w:proofErr w:type="spellEnd"/>
      <w:r>
        <w:rPr>
          <w:i/>
          <w:sz w:val="28"/>
        </w:rPr>
        <w:t xml:space="preserve"> </w:t>
      </w:r>
      <w:proofErr w:type="spellStart"/>
      <w:r>
        <w:rPr>
          <w:i/>
          <w:sz w:val="28"/>
        </w:rPr>
        <w:t>of</w:t>
      </w:r>
      <w:proofErr w:type="spellEnd"/>
      <w:r>
        <w:rPr>
          <w:i/>
          <w:sz w:val="28"/>
        </w:rPr>
        <w:t xml:space="preserve"> </w:t>
      </w:r>
      <w:proofErr w:type="spellStart"/>
      <w:r>
        <w:rPr>
          <w:i/>
          <w:sz w:val="28"/>
        </w:rPr>
        <w:t>systemic</w:t>
      </w:r>
      <w:proofErr w:type="spellEnd"/>
      <w:r>
        <w:rPr>
          <w:i/>
          <w:sz w:val="28"/>
        </w:rPr>
        <w:t xml:space="preserve"> </w:t>
      </w:r>
      <w:proofErr w:type="spellStart"/>
      <w:r>
        <w:rPr>
          <w:i/>
          <w:sz w:val="28"/>
        </w:rPr>
        <w:t>approach</w:t>
      </w:r>
      <w:proofErr w:type="spellEnd"/>
      <w:r>
        <w:rPr>
          <w:i/>
          <w:sz w:val="28"/>
        </w:rPr>
        <w:t xml:space="preserve"> </w:t>
      </w:r>
      <w:proofErr w:type="spellStart"/>
      <w:r>
        <w:rPr>
          <w:i/>
          <w:sz w:val="28"/>
        </w:rPr>
        <w:t>in</w:t>
      </w:r>
      <w:proofErr w:type="spellEnd"/>
      <w:r>
        <w:rPr>
          <w:i/>
          <w:sz w:val="28"/>
        </w:rPr>
        <w:t xml:space="preserve"> </w:t>
      </w:r>
      <w:proofErr w:type="spellStart"/>
      <w:r>
        <w:rPr>
          <w:i/>
          <w:sz w:val="28"/>
        </w:rPr>
        <w:t>the</w:t>
      </w:r>
      <w:proofErr w:type="spellEnd"/>
      <w:r>
        <w:rPr>
          <w:i/>
          <w:sz w:val="28"/>
        </w:rPr>
        <w:t xml:space="preserve"> </w:t>
      </w:r>
      <w:proofErr w:type="spellStart"/>
      <w:r>
        <w:rPr>
          <w:i/>
          <w:sz w:val="28"/>
        </w:rPr>
        <w:t>economy</w:t>
      </w:r>
      <w:proofErr w:type="spellEnd"/>
      <w:r>
        <w:rPr>
          <w:i/>
          <w:sz w:val="28"/>
        </w:rPr>
        <w:t xml:space="preserve">. </w:t>
      </w:r>
      <w:r>
        <w:rPr>
          <w:sz w:val="28"/>
        </w:rPr>
        <w:t xml:space="preserve">2023. </w:t>
      </w:r>
      <w:proofErr w:type="spellStart"/>
      <w:r>
        <w:rPr>
          <w:sz w:val="28"/>
        </w:rPr>
        <w:t>No</w:t>
      </w:r>
      <w:proofErr w:type="spellEnd"/>
      <w:r>
        <w:rPr>
          <w:sz w:val="28"/>
        </w:rPr>
        <w:t>. 1(90), C. 187-198.</w:t>
      </w:r>
    </w:p>
    <w:p w14:paraId="00C9488B" w14:textId="77777777" w:rsidR="00A13F87" w:rsidRDefault="00AE16AA">
      <w:pPr>
        <w:pStyle w:val="a5"/>
        <w:numPr>
          <w:ilvl w:val="0"/>
          <w:numId w:val="4"/>
        </w:numPr>
        <w:tabs>
          <w:tab w:val="left" w:pos="484"/>
        </w:tabs>
        <w:spacing w:before="160" w:line="360" w:lineRule="auto"/>
        <w:ind w:right="136" w:firstLine="0"/>
        <w:jc w:val="both"/>
        <w:rPr>
          <w:sz w:val="28"/>
        </w:rPr>
      </w:pPr>
      <w:proofErr w:type="spellStart"/>
      <w:r>
        <w:rPr>
          <w:sz w:val="28"/>
        </w:rPr>
        <w:t>Солнцев</w:t>
      </w:r>
      <w:proofErr w:type="spellEnd"/>
      <w:r>
        <w:rPr>
          <w:sz w:val="28"/>
        </w:rPr>
        <w:t xml:space="preserve"> С.О. Особливості сегментування промислового ринку. </w:t>
      </w:r>
      <w:r>
        <w:rPr>
          <w:i/>
          <w:sz w:val="28"/>
        </w:rPr>
        <w:t xml:space="preserve">Ефективна економіка. </w:t>
      </w:r>
      <w:r>
        <w:rPr>
          <w:sz w:val="28"/>
        </w:rPr>
        <w:t>2015. № 4. С.25-28.</w:t>
      </w:r>
    </w:p>
    <w:p w14:paraId="44F09E24" w14:textId="77777777" w:rsidR="00A13F87" w:rsidRDefault="00AE16AA">
      <w:pPr>
        <w:pStyle w:val="a5"/>
        <w:numPr>
          <w:ilvl w:val="0"/>
          <w:numId w:val="4"/>
        </w:numPr>
        <w:tabs>
          <w:tab w:val="left" w:pos="523"/>
        </w:tabs>
        <w:spacing w:before="160" w:line="360" w:lineRule="auto"/>
        <w:ind w:right="134" w:firstLine="0"/>
        <w:jc w:val="both"/>
        <w:rPr>
          <w:sz w:val="28"/>
        </w:rPr>
      </w:pPr>
      <w:r>
        <w:rPr>
          <w:sz w:val="28"/>
        </w:rPr>
        <w:t>Герасименко</w:t>
      </w:r>
      <w:r>
        <w:rPr>
          <w:spacing w:val="-2"/>
          <w:sz w:val="28"/>
        </w:rPr>
        <w:t xml:space="preserve"> </w:t>
      </w:r>
      <w:r>
        <w:rPr>
          <w:sz w:val="28"/>
        </w:rPr>
        <w:t>Т. О. Характеристика основних підходів до структурування внутрішнього</w:t>
      </w:r>
      <w:r>
        <w:rPr>
          <w:spacing w:val="80"/>
          <w:sz w:val="28"/>
        </w:rPr>
        <w:t xml:space="preserve">  </w:t>
      </w:r>
      <w:r>
        <w:rPr>
          <w:sz w:val="28"/>
        </w:rPr>
        <w:t>середовища</w:t>
      </w:r>
      <w:r>
        <w:rPr>
          <w:spacing w:val="80"/>
          <w:sz w:val="28"/>
        </w:rPr>
        <w:t xml:space="preserve">  </w:t>
      </w:r>
      <w:r>
        <w:rPr>
          <w:sz w:val="28"/>
        </w:rPr>
        <w:t>підприємства</w:t>
      </w:r>
      <w:r>
        <w:rPr>
          <w:spacing w:val="80"/>
          <w:sz w:val="28"/>
        </w:rPr>
        <w:t xml:space="preserve">  </w:t>
      </w:r>
      <w:r>
        <w:rPr>
          <w:sz w:val="28"/>
        </w:rPr>
        <w:t>для</w:t>
      </w:r>
      <w:r>
        <w:rPr>
          <w:spacing w:val="80"/>
          <w:sz w:val="28"/>
        </w:rPr>
        <w:t xml:space="preserve">  </w:t>
      </w:r>
      <w:r>
        <w:rPr>
          <w:sz w:val="28"/>
        </w:rPr>
        <w:t>потреб</w:t>
      </w:r>
      <w:r>
        <w:rPr>
          <w:spacing w:val="80"/>
          <w:sz w:val="28"/>
        </w:rPr>
        <w:t xml:space="preserve">  </w:t>
      </w:r>
      <w:r>
        <w:rPr>
          <w:sz w:val="28"/>
        </w:rPr>
        <w:t>стратегічного аналізу.</w:t>
      </w:r>
      <w:r>
        <w:rPr>
          <w:spacing w:val="-5"/>
          <w:sz w:val="28"/>
        </w:rPr>
        <w:t xml:space="preserve"> </w:t>
      </w:r>
      <w:r>
        <w:rPr>
          <w:i/>
          <w:sz w:val="28"/>
        </w:rPr>
        <w:t>Міжнародна</w:t>
      </w:r>
      <w:r>
        <w:rPr>
          <w:i/>
          <w:spacing w:val="-2"/>
          <w:sz w:val="28"/>
        </w:rPr>
        <w:t xml:space="preserve"> </w:t>
      </w:r>
      <w:r>
        <w:rPr>
          <w:i/>
          <w:sz w:val="28"/>
        </w:rPr>
        <w:t>науково-практична</w:t>
      </w:r>
      <w:r>
        <w:rPr>
          <w:i/>
          <w:spacing w:val="-2"/>
          <w:sz w:val="28"/>
        </w:rPr>
        <w:t xml:space="preserve"> </w:t>
      </w:r>
      <w:r>
        <w:rPr>
          <w:i/>
          <w:sz w:val="28"/>
        </w:rPr>
        <w:t>конференція</w:t>
      </w:r>
      <w:r>
        <w:rPr>
          <w:i/>
          <w:spacing w:val="-4"/>
          <w:sz w:val="28"/>
        </w:rPr>
        <w:t xml:space="preserve"> </w:t>
      </w:r>
      <w:r>
        <w:rPr>
          <w:i/>
          <w:sz w:val="28"/>
        </w:rPr>
        <w:t>«Сучасні</w:t>
      </w:r>
      <w:r>
        <w:rPr>
          <w:i/>
          <w:spacing w:val="-2"/>
          <w:sz w:val="28"/>
        </w:rPr>
        <w:t xml:space="preserve"> </w:t>
      </w:r>
      <w:r>
        <w:rPr>
          <w:i/>
          <w:sz w:val="28"/>
        </w:rPr>
        <w:t>напрями</w:t>
      </w:r>
      <w:r>
        <w:rPr>
          <w:i/>
          <w:spacing w:val="-2"/>
          <w:sz w:val="28"/>
        </w:rPr>
        <w:t xml:space="preserve"> </w:t>
      </w:r>
      <w:r>
        <w:rPr>
          <w:i/>
          <w:sz w:val="28"/>
        </w:rPr>
        <w:t>розвитку економіки,</w:t>
      </w:r>
      <w:r>
        <w:rPr>
          <w:i/>
          <w:spacing w:val="-7"/>
          <w:sz w:val="28"/>
        </w:rPr>
        <w:t xml:space="preserve"> </w:t>
      </w:r>
      <w:r>
        <w:rPr>
          <w:i/>
          <w:sz w:val="28"/>
        </w:rPr>
        <w:t>підприємництва,</w:t>
      </w:r>
      <w:r>
        <w:rPr>
          <w:i/>
          <w:spacing w:val="-7"/>
          <w:sz w:val="28"/>
        </w:rPr>
        <w:t xml:space="preserve"> </w:t>
      </w:r>
      <w:r>
        <w:rPr>
          <w:i/>
          <w:sz w:val="28"/>
        </w:rPr>
        <w:t>технологій</w:t>
      </w:r>
      <w:r>
        <w:rPr>
          <w:i/>
          <w:spacing w:val="-6"/>
          <w:sz w:val="28"/>
        </w:rPr>
        <w:t xml:space="preserve"> </w:t>
      </w:r>
      <w:r>
        <w:rPr>
          <w:i/>
          <w:sz w:val="28"/>
        </w:rPr>
        <w:t>та</w:t>
      </w:r>
      <w:r>
        <w:rPr>
          <w:i/>
          <w:spacing w:val="-4"/>
          <w:sz w:val="28"/>
        </w:rPr>
        <w:t xml:space="preserve"> </w:t>
      </w:r>
      <w:r>
        <w:rPr>
          <w:i/>
          <w:sz w:val="28"/>
        </w:rPr>
        <w:t>їх</w:t>
      </w:r>
      <w:r>
        <w:rPr>
          <w:i/>
          <w:spacing w:val="-5"/>
          <w:sz w:val="28"/>
        </w:rPr>
        <w:t xml:space="preserve"> </w:t>
      </w:r>
      <w:r>
        <w:rPr>
          <w:i/>
          <w:sz w:val="28"/>
        </w:rPr>
        <w:t>правового</w:t>
      </w:r>
      <w:r>
        <w:rPr>
          <w:i/>
          <w:spacing w:val="-2"/>
          <w:sz w:val="28"/>
        </w:rPr>
        <w:t xml:space="preserve"> </w:t>
      </w:r>
      <w:r>
        <w:rPr>
          <w:i/>
          <w:sz w:val="28"/>
        </w:rPr>
        <w:t xml:space="preserve">забезпечення» </w:t>
      </w:r>
      <w:r>
        <w:rPr>
          <w:sz w:val="28"/>
        </w:rPr>
        <w:t>.</w:t>
      </w:r>
      <w:r>
        <w:rPr>
          <w:spacing w:val="-7"/>
          <w:sz w:val="28"/>
        </w:rPr>
        <w:t xml:space="preserve"> </w:t>
      </w:r>
      <w:r>
        <w:rPr>
          <w:sz w:val="28"/>
        </w:rPr>
        <w:t>2020.</w:t>
      </w:r>
      <w:r>
        <w:rPr>
          <w:spacing w:val="-7"/>
          <w:sz w:val="28"/>
        </w:rPr>
        <w:t xml:space="preserve"> </w:t>
      </w:r>
      <w:r>
        <w:rPr>
          <w:sz w:val="28"/>
        </w:rPr>
        <w:t>№</w:t>
      </w:r>
      <w:r>
        <w:rPr>
          <w:spacing w:val="-2"/>
          <w:sz w:val="28"/>
        </w:rPr>
        <w:t xml:space="preserve"> </w:t>
      </w:r>
      <w:r>
        <w:rPr>
          <w:sz w:val="28"/>
        </w:rPr>
        <w:t>1. С. 89–91.</w:t>
      </w:r>
    </w:p>
    <w:p w14:paraId="5DEF93E8" w14:textId="77777777" w:rsidR="00A13F87" w:rsidRDefault="00AE16AA">
      <w:pPr>
        <w:pStyle w:val="a5"/>
        <w:numPr>
          <w:ilvl w:val="0"/>
          <w:numId w:val="4"/>
        </w:numPr>
        <w:tabs>
          <w:tab w:val="left" w:pos="538"/>
        </w:tabs>
        <w:spacing w:before="161" w:line="360" w:lineRule="auto"/>
        <w:ind w:right="132" w:firstLine="0"/>
        <w:jc w:val="both"/>
        <w:rPr>
          <w:sz w:val="28"/>
        </w:rPr>
      </w:pPr>
      <w:proofErr w:type="spellStart"/>
      <w:r>
        <w:rPr>
          <w:sz w:val="28"/>
        </w:rPr>
        <w:t>Балабанова</w:t>
      </w:r>
      <w:proofErr w:type="spellEnd"/>
      <w:r>
        <w:rPr>
          <w:sz w:val="28"/>
        </w:rPr>
        <w:t xml:space="preserve"> Л.В. Цінова політика торговельного підприємства в умовах </w:t>
      </w:r>
      <w:proofErr w:type="spellStart"/>
      <w:r>
        <w:rPr>
          <w:sz w:val="28"/>
        </w:rPr>
        <w:t>маркетинговоїорієнтації</w:t>
      </w:r>
      <w:proofErr w:type="spellEnd"/>
      <w:r>
        <w:rPr>
          <w:sz w:val="28"/>
        </w:rPr>
        <w:t xml:space="preserve"> : </w:t>
      </w:r>
      <w:r>
        <w:rPr>
          <w:i/>
          <w:sz w:val="28"/>
        </w:rPr>
        <w:t xml:space="preserve">монографія. Донецьк : </w:t>
      </w:r>
      <w:proofErr w:type="spellStart"/>
      <w:r>
        <w:rPr>
          <w:i/>
          <w:sz w:val="28"/>
        </w:rPr>
        <w:t>ДонДУЕТ</w:t>
      </w:r>
      <w:proofErr w:type="spellEnd"/>
      <w:r>
        <w:rPr>
          <w:i/>
          <w:sz w:val="28"/>
        </w:rPr>
        <w:t xml:space="preserve"> ім. М. </w:t>
      </w:r>
      <w:proofErr w:type="spellStart"/>
      <w:r>
        <w:rPr>
          <w:i/>
          <w:sz w:val="28"/>
        </w:rPr>
        <w:t>Туган</w:t>
      </w:r>
      <w:proofErr w:type="spellEnd"/>
      <w:r>
        <w:rPr>
          <w:i/>
          <w:sz w:val="28"/>
        </w:rPr>
        <w:t>- Барановського</w:t>
      </w:r>
      <w:r>
        <w:rPr>
          <w:sz w:val="28"/>
        </w:rPr>
        <w:t>, 2003. 149 с.</w:t>
      </w:r>
    </w:p>
    <w:p w14:paraId="4B0A25DD" w14:textId="77777777" w:rsidR="00A13F87" w:rsidRDefault="00AE16AA">
      <w:pPr>
        <w:pStyle w:val="a5"/>
        <w:numPr>
          <w:ilvl w:val="0"/>
          <w:numId w:val="4"/>
        </w:numPr>
        <w:tabs>
          <w:tab w:val="left" w:pos="439"/>
        </w:tabs>
        <w:spacing w:before="159" w:line="360" w:lineRule="auto"/>
        <w:ind w:right="136" w:firstLine="0"/>
        <w:jc w:val="both"/>
        <w:rPr>
          <w:sz w:val="28"/>
        </w:rPr>
      </w:pPr>
      <w:proofErr w:type="spellStart"/>
      <w:r>
        <w:rPr>
          <w:sz w:val="28"/>
        </w:rPr>
        <w:t>Кубишина</w:t>
      </w:r>
      <w:proofErr w:type="spellEnd"/>
      <w:r>
        <w:rPr>
          <w:sz w:val="28"/>
        </w:rPr>
        <w:t xml:space="preserve"> Н. С. Формування маркетингової товарної стратегії підприємства / Н. С. </w:t>
      </w:r>
      <w:proofErr w:type="spellStart"/>
      <w:r>
        <w:rPr>
          <w:sz w:val="28"/>
        </w:rPr>
        <w:t>Кубишина</w:t>
      </w:r>
      <w:proofErr w:type="spellEnd"/>
      <w:r>
        <w:rPr>
          <w:sz w:val="28"/>
        </w:rPr>
        <w:t xml:space="preserve">, Г. М. Гребньов. </w:t>
      </w:r>
      <w:r>
        <w:rPr>
          <w:i/>
          <w:sz w:val="28"/>
        </w:rPr>
        <w:t xml:space="preserve">Економіка та підприємництво : </w:t>
      </w:r>
      <w:proofErr w:type="spellStart"/>
      <w:r>
        <w:rPr>
          <w:i/>
          <w:sz w:val="28"/>
        </w:rPr>
        <w:t>зб</w:t>
      </w:r>
      <w:proofErr w:type="spellEnd"/>
      <w:r>
        <w:rPr>
          <w:i/>
          <w:sz w:val="28"/>
        </w:rPr>
        <w:t xml:space="preserve">. наук. пр. молодих учених та аспірантів </w:t>
      </w:r>
      <w:r>
        <w:rPr>
          <w:sz w:val="28"/>
        </w:rPr>
        <w:t xml:space="preserve">: у 2 ч. Київ : КНЕУ, 2015. – </w:t>
      </w:r>
      <w:proofErr w:type="spellStart"/>
      <w:r>
        <w:rPr>
          <w:sz w:val="28"/>
        </w:rPr>
        <w:t>Вип</w:t>
      </w:r>
      <w:proofErr w:type="spellEnd"/>
      <w:r>
        <w:rPr>
          <w:sz w:val="28"/>
        </w:rPr>
        <w:t xml:space="preserve">. 34–35, ч. 1. – С. </w:t>
      </w:r>
      <w:r>
        <w:rPr>
          <w:spacing w:val="-2"/>
          <w:sz w:val="28"/>
        </w:rPr>
        <w:t>243–251.</w:t>
      </w:r>
    </w:p>
    <w:p w14:paraId="5F5B6F6B" w14:textId="77777777" w:rsidR="00A13F87" w:rsidRDefault="00AE16AA">
      <w:pPr>
        <w:pStyle w:val="a5"/>
        <w:numPr>
          <w:ilvl w:val="0"/>
          <w:numId w:val="4"/>
        </w:numPr>
        <w:tabs>
          <w:tab w:val="left" w:pos="406"/>
        </w:tabs>
        <w:spacing w:before="161" w:line="360" w:lineRule="auto"/>
        <w:ind w:right="140" w:firstLine="0"/>
        <w:jc w:val="both"/>
        <w:rPr>
          <w:sz w:val="28"/>
        </w:rPr>
      </w:pPr>
      <w:r>
        <w:rPr>
          <w:sz w:val="28"/>
        </w:rPr>
        <w:t>Батова</w:t>
      </w:r>
      <w:r>
        <w:rPr>
          <w:spacing w:val="-18"/>
          <w:sz w:val="28"/>
        </w:rPr>
        <w:t xml:space="preserve"> </w:t>
      </w:r>
      <w:r>
        <w:rPr>
          <w:sz w:val="28"/>
        </w:rPr>
        <w:t>Т.Н.,</w:t>
      </w:r>
      <w:r>
        <w:rPr>
          <w:spacing w:val="-17"/>
          <w:sz w:val="28"/>
        </w:rPr>
        <w:t xml:space="preserve"> </w:t>
      </w:r>
      <w:r>
        <w:rPr>
          <w:sz w:val="28"/>
        </w:rPr>
        <w:t>Кр</w:t>
      </w:r>
      <w:r>
        <w:rPr>
          <w:sz w:val="28"/>
        </w:rPr>
        <w:t>илова</w:t>
      </w:r>
      <w:r>
        <w:rPr>
          <w:spacing w:val="-18"/>
          <w:sz w:val="28"/>
        </w:rPr>
        <w:t xml:space="preserve"> </w:t>
      </w:r>
      <w:r>
        <w:rPr>
          <w:sz w:val="28"/>
        </w:rPr>
        <w:t>В.А.</w:t>
      </w:r>
      <w:r>
        <w:rPr>
          <w:spacing w:val="-17"/>
          <w:sz w:val="28"/>
        </w:rPr>
        <w:t xml:space="preserve"> </w:t>
      </w:r>
      <w:r>
        <w:rPr>
          <w:sz w:val="28"/>
        </w:rPr>
        <w:t>Маркетинговий</w:t>
      </w:r>
      <w:r>
        <w:rPr>
          <w:spacing w:val="-18"/>
          <w:sz w:val="28"/>
        </w:rPr>
        <w:t xml:space="preserve"> </w:t>
      </w:r>
      <w:r>
        <w:rPr>
          <w:sz w:val="28"/>
        </w:rPr>
        <w:t>потенціал</w:t>
      </w:r>
      <w:r>
        <w:rPr>
          <w:spacing w:val="-17"/>
          <w:sz w:val="28"/>
        </w:rPr>
        <w:t xml:space="preserve"> </w:t>
      </w:r>
      <w:r>
        <w:rPr>
          <w:sz w:val="28"/>
        </w:rPr>
        <w:t>підприємства:</w:t>
      </w:r>
      <w:r>
        <w:rPr>
          <w:spacing w:val="-18"/>
          <w:sz w:val="28"/>
        </w:rPr>
        <w:t xml:space="preserve"> </w:t>
      </w:r>
      <w:r>
        <w:rPr>
          <w:sz w:val="28"/>
        </w:rPr>
        <w:t>монографія. 2016. 235 с.</w:t>
      </w:r>
    </w:p>
    <w:p w14:paraId="51CE376F" w14:textId="77777777" w:rsidR="00A13F87" w:rsidRDefault="00AE16AA">
      <w:pPr>
        <w:pStyle w:val="a5"/>
        <w:numPr>
          <w:ilvl w:val="0"/>
          <w:numId w:val="4"/>
        </w:numPr>
        <w:tabs>
          <w:tab w:val="left" w:pos="605"/>
        </w:tabs>
        <w:spacing w:before="160" w:line="360" w:lineRule="auto"/>
        <w:ind w:right="136" w:firstLine="0"/>
        <w:jc w:val="both"/>
        <w:rPr>
          <w:sz w:val="28"/>
        </w:rPr>
      </w:pPr>
      <w:r>
        <w:rPr>
          <w:sz w:val="28"/>
        </w:rPr>
        <w:t>Філатова</w:t>
      </w:r>
      <w:r>
        <w:rPr>
          <w:spacing w:val="-4"/>
          <w:sz w:val="28"/>
        </w:rPr>
        <w:t xml:space="preserve"> </w:t>
      </w:r>
      <w:r>
        <w:rPr>
          <w:sz w:val="28"/>
        </w:rPr>
        <w:t>А.В. Пріоритетність концепції маркетингу взаємовідносин у сучасному ринковому середовищі. «Сучасний менеджмент: проблеми та перспективи</w:t>
      </w:r>
      <w:r>
        <w:rPr>
          <w:spacing w:val="80"/>
          <w:sz w:val="28"/>
        </w:rPr>
        <w:t xml:space="preserve"> </w:t>
      </w:r>
      <w:r>
        <w:rPr>
          <w:sz w:val="28"/>
        </w:rPr>
        <w:t>розвитку».</w:t>
      </w:r>
      <w:r>
        <w:rPr>
          <w:spacing w:val="80"/>
          <w:sz w:val="28"/>
        </w:rPr>
        <w:t xml:space="preserve"> </w:t>
      </w:r>
      <w:r>
        <w:rPr>
          <w:sz w:val="28"/>
        </w:rPr>
        <w:t>2020.</w:t>
      </w:r>
      <w:r>
        <w:rPr>
          <w:spacing w:val="80"/>
          <w:sz w:val="28"/>
        </w:rPr>
        <w:t xml:space="preserve"> </w:t>
      </w:r>
      <w:r>
        <w:rPr>
          <w:sz w:val="28"/>
        </w:rPr>
        <w:t>Т.</w:t>
      </w:r>
      <w:r>
        <w:rPr>
          <w:spacing w:val="-1"/>
          <w:sz w:val="28"/>
        </w:rPr>
        <w:t xml:space="preserve"> </w:t>
      </w:r>
      <w:r>
        <w:rPr>
          <w:sz w:val="28"/>
        </w:rPr>
        <w:t>5-а</w:t>
      </w:r>
      <w:r>
        <w:rPr>
          <w:spacing w:val="80"/>
          <w:sz w:val="28"/>
        </w:rPr>
        <w:t xml:space="preserve"> </w:t>
      </w:r>
      <w:proofErr w:type="spellStart"/>
      <w:r>
        <w:rPr>
          <w:i/>
          <w:sz w:val="28"/>
        </w:rPr>
        <w:t>Всеукр</w:t>
      </w:r>
      <w:proofErr w:type="spellEnd"/>
      <w:r>
        <w:rPr>
          <w:i/>
          <w:sz w:val="28"/>
        </w:rPr>
        <w:t>.</w:t>
      </w:r>
      <w:r>
        <w:rPr>
          <w:i/>
          <w:spacing w:val="80"/>
          <w:sz w:val="28"/>
        </w:rPr>
        <w:t xml:space="preserve"> </w:t>
      </w:r>
      <w:r>
        <w:rPr>
          <w:i/>
          <w:sz w:val="28"/>
        </w:rPr>
        <w:t>науко</w:t>
      </w:r>
      <w:r>
        <w:rPr>
          <w:i/>
          <w:sz w:val="28"/>
        </w:rPr>
        <w:t>во–</w:t>
      </w:r>
      <w:proofErr w:type="spellStart"/>
      <w:r>
        <w:rPr>
          <w:i/>
          <w:sz w:val="28"/>
        </w:rPr>
        <w:t>практ</w:t>
      </w:r>
      <w:proofErr w:type="spellEnd"/>
      <w:r>
        <w:rPr>
          <w:i/>
          <w:sz w:val="28"/>
        </w:rPr>
        <w:t>.</w:t>
      </w:r>
      <w:r>
        <w:rPr>
          <w:i/>
          <w:spacing w:val="80"/>
          <w:sz w:val="28"/>
        </w:rPr>
        <w:t xml:space="preserve"> </w:t>
      </w:r>
      <w:r>
        <w:rPr>
          <w:i/>
          <w:sz w:val="28"/>
        </w:rPr>
        <w:t>Інтернет–</w:t>
      </w:r>
      <w:proofErr w:type="spellStart"/>
      <w:r>
        <w:rPr>
          <w:i/>
          <w:sz w:val="28"/>
        </w:rPr>
        <w:t>конф</w:t>
      </w:r>
      <w:proofErr w:type="spellEnd"/>
      <w:r>
        <w:rPr>
          <w:i/>
          <w:sz w:val="28"/>
        </w:rPr>
        <w:t xml:space="preserve">. </w:t>
      </w:r>
      <w:r>
        <w:rPr>
          <w:sz w:val="28"/>
        </w:rPr>
        <w:t>С. 223–226.</w:t>
      </w:r>
    </w:p>
    <w:p w14:paraId="6F3175D0" w14:textId="77777777" w:rsidR="00A13F87" w:rsidRDefault="00A13F87">
      <w:pPr>
        <w:pStyle w:val="a5"/>
        <w:spacing w:line="360" w:lineRule="auto"/>
        <w:rPr>
          <w:sz w:val="28"/>
        </w:rPr>
        <w:sectPr w:rsidR="00A13F87">
          <w:pgSz w:w="11910" w:h="16840"/>
          <w:pgMar w:top="1040" w:right="425" w:bottom="280" w:left="1417" w:header="576" w:footer="0" w:gutter="0"/>
          <w:cols w:space="720"/>
        </w:sectPr>
      </w:pPr>
    </w:p>
    <w:p w14:paraId="57819A42" w14:textId="77777777" w:rsidR="00A13F87" w:rsidRDefault="00AE16AA">
      <w:pPr>
        <w:pStyle w:val="a5"/>
        <w:numPr>
          <w:ilvl w:val="0"/>
          <w:numId w:val="4"/>
        </w:numPr>
        <w:tabs>
          <w:tab w:val="left" w:pos="588"/>
        </w:tabs>
        <w:spacing w:before="79" w:line="360" w:lineRule="auto"/>
        <w:ind w:right="138" w:firstLine="0"/>
        <w:jc w:val="both"/>
        <w:rPr>
          <w:sz w:val="28"/>
        </w:rPr>
      </w:pPr>
      <w:proofErr w:type="spellStart"/>
      <w:r>
        <w:rPr>
          <w:sz w:val="28"/>
        </w:rPr>
        <w:lastRenderedPageBreak/>
        <w:t>Аронова</w:t>
      </w:r>
      <w:proofErr w:type="spellEnd"/>
      <w:r>
        <w:rPr>
          <w:sz w:val="28"/>
        </w:rPr>
        <w:t xml:space="preserve"> В.В., </w:t>
      </w:r>
      <w:proofErr w:type="spellStart"/>
      <w:r>
        <w:rPr>
          <w:sz w:val="28"/>
        </w:rPr>
        <w:t>Дібніс</w:t>
      </w:r>
      <w:proofErr w:type="spellEnd"/>
      <w:r>
        <w:rPr>
          <w:sz w:val="28"/>
        </w:rPr>
        <w:t xml:space="preserve"> Г.І. Ситуаційно - процесна діагностика стану маркетингової діяльності на підприємстві: </w:t>
      </w:r>
      <w:r>
        <w:rPr>
          <w:i/>
          <w:sz w:val="28"/>
        </w:rPr>
        <w:t xml:space="preserve">монографія. Луганськ: Східноукраїнський </w:t>
      </w:r>
      <w:proofErr w:type="spellStart"/>
      <w:r>
        <w:rPr>
          <w:i/>
          <w:sz w:val="28"/>
        </w:rPr>
        <w:t>нац</w:t>
      </w:r>
      <w:proofErr w:type="spellEnd"/>
      <w:r>
        <w:rPr>
          <w:i/>
          <w:sz w:val="28"/>
        </w:rPr>
        <w:t>. університет ім. В. Даля</w:t>
      </w:r>
      <w:r>
        <w:rPr>
          <w:sz w:val="28"/>
        </w:rPr>
        <w:t>, 2010. 224 с.</w:t>
      </w:r>
    </w:p>
    <w:p w14:paraId="2207ACD2" w14:textId="77777777" w:rsidR="00A13F87" w:rsidRDefault="00AE16AA">
      <w:pPr>
        <w:pStyle w:val="a5"/>
        <w:numPr>
          <w:ilvl w:val="0"/>
          <w:numId w:val="4"/>
        </w:numPr>
        <w:tabs>
          <w:tab w:val="left" w:pos="416"/>
        </w:tabs>
        <w:spacing w:before="161" w:line="360" w:lineRule="auto"/>
        <w:ind w:right="136" w:firstLine="0"/>
        <w:jc w:val="both"/>
        <w:rPr>
          <w:sz w:val="28"/>
        </w:rPr>
      </w:pPr>
      <w:proofErr w:type="spellStart"/>
      <w:r>
        <w:rPr>
          <w:sz w:val="28"/>
        </w:rPr>
        <w:t>Зозульов</w:t>
      </w:r>
      <w:proofErr w:type="spellEnd"/>
      <w:r>
        <w:rPr>
          <w:spacing w:val="-9"/>
          <w:sz w:val="28"/>
        </w:rPr>
        <w:t xml:space="preserve"> </w:t>
      </w:r>
      <w:r>
        <w:rPr>
          <w:sz w:val="28"/>
        </w:rPr>
        <w:t>О</w:t>
      </w:r>
      <w:r>
        <w:rPr>
          <w:sz w:val="28"/>
        </w:rPr>
        <w:t>.</w:t>
      </w:r>
      <w:r>
        <w:rPr>
          <w:spacing w:val="-9"/>
          <w:sz w:val="28"/>
        </w:rPr>
        <w:t xml:space="preserve"> </w:t>
      </w:r>
      <w:proofErr w:type="spellStart"/>
      <w:r>
        <w:rPr>
          <w:sz w:val="28"/>
        </w:rPr>
        <w:t>Підмогільна</w:t>
      </w:r>
      <w:proofErr w:type="spellEnd"/>
      <w:r>
        <w:rPr>
          <w:spacing w:val="-9"/>
          <w:sz w:val="28"/>
        </w:rPr>
        <w:t xml:space="preserve"> </w:t>
      </w:r>
      <w:r>
        <w:rPr>
          <w:sz w:val="28"/>
        </w:rPr>
        <w:t>О.</w:t>
      </w:r>
      <w:r>
        <w:rPr>
          <w:spacing w:val="-9"/>
          <w:sz w:val="28"/>
        </w:rPr>
        <w:t xml:space="preserve"> </w:t>
      </w:r>
      <w:r>
        <w:rPr>
          <w:sz w:val="28"/>
        </w:rPr>
        <w:t>Принципи</w:t>
      </w:r>
      <w:r>
        <w:rPr>
          <w:spacing w:val="-8"/>
          <w:sz w:val="28"/>
        </w:rPr>
        <w:t xml:space="preserve"> </w:t>
      </w:r>
      <w:r>
        <w:rPr>
          <w:sz w:val="28"/>
        </w:rPr>
        <w:t>формування</w:t>
      </w:r>
      <w:r>
        <w:rPr>
          <w:spacing w:val="-8"/>
          <w:sz w:val="28"/>
        </w:rPr>
        <w:t xml:space="preserve"> </w:t>
      </w:r>
      <w:r>
        <w:rPr>
          <w:sz w:val="28"/>
        </w:rPr>
        <w:t>маркетингової</w:t>
      </w:r>
      <w:r>
        <w:rPr>
          <w:spacing w:val="-8"/>
          <w:sz w:val="28"/>
        </w:rPr>
        <w:t xml:space="preserve"> </w:t>
      </w:r>
      <w:r>
        <w:rPr>
          <w:sz w:val="28"/>
        </w:rPr>
        <w:t>стратегії:</w:t>
      </w:r>
      <w:r>
        <w:rPr>
          <w:spacing w:val="-8"/>
          <w:sz w:val="28"/>
        </w:rPr>
        <w:t xml:space="preserve"> </w:t>
      </w:r>
      <w:r>
        <w:rPr>
          <w:sz w:val="28"/>
        </w:rPr>
        <w:t xml:space="preserve">від унітарних до інтегрованих </w:t>
      </w:r>
      <w:proofErr w:type="spellStart"/>
      <w:r>
        <w:rPr>
          <w:sz w:val="28"/>
        </w:rPr>
        <w:t>корпоратив</w:t>
      </w:r>
      <w:proofErr w:type="spellEnd"/>
      <w:r>
        <w:rPr>
          <w:sz w:val="28"/>
        </w:rPr>
        <w:t xml:space="preserve">- них маркетингових стратегій //Маркетинг в Україні. – 2013. - </w:t>
      </w:r>
      <w:proofErr w:type="spellStart"/>
      <w:r>
        <w:rPr>
          <w:sz w:val="28"/>
        </w:rPr>
        <w:t>No</w:t>
      </w:r>
      <w:proofErr w:type="spellEnd"/>
      <w:r>
        <w:rPr>
          <w:sz w:val="28"/>
        </w:rPr>
        <w:t xml:space="preserve"> 3 (78). – С. 41-48).</w:t>
      </w:r>
    </w:p>
    <w:p w14:paraId="1B7DBBC6" w14:textId="77777777" w:rsidR="00A13F87" w:rsidRDefault="00AE16AA">
      <w:pPr>
        <w:pStyle w:val="a5"/>
        <w:numPr>
          <w:ilvl w:val="0"/>
          <w:numId w:val="4"/>
        </w:numPr>
        <w:tabs>
          <w:tab w:val="left" w:pos="521"/>
        </w:tabs>
        <w:spacing w:before="160" w:line="360" w:lineRule="auto"/>
        <w:ind w:right="137" w:firstLine="0"/>
        <w:jc w:val="both"/>
        <w:rPr>
          <w:sz w:val="28"/>
        </w:rPr>
      </w:pPr>
      <w:r>
        <w:rPr>
          <w:sz w:val="28"/>
        </w:rPr>
        <w:t>Денисенко</w:t>
      </w:r>
      <w:r>
        <w:rPr>
          <w:spacing w:val="-1"/>
          <w:sz w:val="28"/>
        </w:rPr>
        <w:t xml:space="preserve"> </w:t>
      </w:r>
      <w:r>
        <w:rPr>
          <w:sz w:val="28"/>
        </w:rPr>
        <w:t xml:space="preserve">Д.С, </w:t>
      </w:r>
      <w:proofErr w:type="spellStart"/>
      <w:r>
        <w:rPr>
          <w:sz w:val="28"/>
        </w:rPr>
        <w:t>Зозульов</w:t>
      </w:r>
      <w:proofErr w:type="spellEnd"/>
      <w:r>
        <w:rPr>
          <w:spacing w:val="-1"/>
          <w:sz w:val="28"/>
        </w:rPr>
        <w:t xml:space="preserve"> </w:t>
      </w:r>
      <w:r>
        <w:rPr>
          <w:sz w:val="28"/>
        </w:rPr>
        <w:t>О.В. Формування стратегії ринкової експансії в умовах війни.</w:t>
      </w:r>
      <w:r>
        <w:rPr>
          <w:spacing w:val="-1"/>
          <w:sz w:val="28"/>
        </w:rPr>
        <w:t xml:space="preserve"> </w:t>
      </w:r>
      <w:r>
        <w:rPr>
          <w:sz w:val="28"/>
        </w:rPr>
        <w:t xml:space="preserve">B2B </w:t>
      </w:r>
      <w:proofErr w:type="spellStart"/>
      <w:r>
        <w:rPr>
          <w:sz w:val="28"/>
        </w:rPr>
        <w:t>marketing</w:t>
      </w:r>
      <w:proofErr w:type="spellEnd"/>
      <w:r>
        <w:rPr>
          <w:sz w:val="28"/>
        </w:rPr>
        <w:t xml:space="preserve">. 2023. </w:t>
      </w:r>
      <w:proofErr w:type="spellStart"/>
      <w:r>
        <w:rPr>
          <w:i/>
          <w:sz w:val="28"/>
        </w:rPr>
        <w:t>Зб</w:t>
      </w:r>
      <w:proofErr w:type="spellEnd"/>
      <w:r>
        <w:rPr>
          <w:i/>
          <w:sz w:val="28"/>
        </w:rPr>
        <w:t xml:space="preserve">. наук. пр. XVII </w:t>
      </w:r>
      <w:proofErr w:type="spellStart"/>
      <w:r>
        <w:rPr>
          <w:i/>
          <w:sz w:val="28"/>
        </w:rPr>
        <w:t>Міжнар</w:t>
      </w:r>
      <w:proofErr w:type="spellEnd"/>
      <w:r>
        <w:rPr>
          <w:i/>
          <w:sz w:val="28"/>
        </w:rPr>
        <w:t>. наук.-</w:t>
      </w:r>
      <w:proofErr w:type="spellStart"/>
      <w:r>
        <w:rPr>
          <w:i/>
          <w:sz w:val="28"/>
        </w:rPr>
        <w:t>практ</w:t>
      </w:r>
      <w:proofErr w:type="spellEnd"/>
      <w:r>
        <w:rPr>
          <w:i/>
          <w:sz w:val="28"/>
        </w:rPr>
        <w:t xml:space="preserve">. </w:t>
      </w:r>
      <w:proofErr w:type="spellStart"/>
      <w:r>
        <w:rPr>
          <w:i/>
          <w:sz w:val="28"/>
        </w:rPr>
        <w:t>конф</w:t>
      </w:r>
      <w:proofErr w:type="spellEnd"/>
      <w:r>
        <w:rPr>
          <w:i/>
          <w:sz w:val="28"/>
        </w:rPr>
        <w:t xml:space="preserve">., м. Київ. </w:t>
      </w:r>
      <w:r>
        <w:rPr>
          <w:sz w:val="28"/>
        </w:rPr>
        <w:t>С. 82–85.</w:t>
      </w:r>
    </w:p>
    <w:p w14:paraId="41995958" w14:textId="77777777" w:rsidR="00A13F87" w:rsidRDefault="00AE16AA">
      <w:pPr>
        <w:pStyle w:val="a5"/>
        <w:numPr>
          <w:ilvl w:val="0"/>
          <w:numId w:val="4"/>
        </w:numPr>
        <w:tabs>
          <w:tab w:val="left" w:pos="658"/>
        </w:tabs>
        <w:spacing w:before="162" w:line="360" w:lineRule="auto"/>
        <w:ind w:right="133" w:firstLine="0"/>
        <w:jc w:val="both"/>
        <w:rPr>
          <w:sz w:val="28"/>
        </w:rPr>
      </w:pPr>
      <w:r>
        <w:rPr>
          <w:sz w:val="28"/>
        </w:rPr>
        <w:t>Панасенко К.М., Літвінова О.В. Формування інноваційної стратегії організації.</w:t>
      </w:r>
      <w:r>
        <w:rPr>
          <w:spacing w:val="-3"/>
          <w:sz w:val="28"/>
        </w:rPr>
        <w:t xml:space="preserve"> </w:t>
      </w:r>
      <w:r>
        <w:rPr>
          <w:sz w:val="28"/>
        </w:rPr>
        <w:t>Національний</w:t>
      </w:r>
      <w:r>
        <w:rPr>
          <w:spacing w:val="-3"/>
          <w:sz w:val="28"/>
        </w:rPr>
        <w:t xml:space="preserve"> </w:t>
      </w:r>
      <w:r>
        <w:rPr>
          <w:sz w:val="28"/>
        </w:rPr>
        <w:t>фармацевтичний</w:t>
      </w:r>
      <w:r>
        <w:rPr>
          <w:spacing w:val="-3"/>
          <w:sz w:val="28"/>
        </w:rPr>
        <w:t xml:space="preserve"> </w:t>
      </w:r>
      <w:r>
        <w:rPr>
          <w:sz w:val="28"/>
        </w:rPr>
        <w:t>ун</w:t>
      </w:r>
      <w:r>
        <w:rPr>
          <w:sz w:val="28"/>
        </w:rPr>
        <w:t>іверситет,</w:t>
      </w:r>
      <w:r>
        <w:rPr>
          <w:spacing w:val="-4"/>
          <w:sz w:val="28"/>
        </w:rPr>
        <w:t xml:space="preserve"> </w:t>
      </w:r>
      <w:r>
        <w:rPr>
          <w:sz w:val="28"/>
        </w:rPr>
        <w:t>м.</w:t>
      </w:r>
      <w:r>
        <w:rPr>
          <w:spacing w:val="-8"/>
          <w:sz w:val="28"/>
        </w:rPr>
        <w:t xml:space="preserve"> </w:t>
      </w:r>
      <w:r>
        <w:rPr>
          <w:sz w:val="28"/>
        </w:rPr>
        <w:t>Харків.</w:t>
      </w:r>
      <w:r>
        <w:rPr>
          <w:spacing w:val="-4"/>
          <w:sz w:val="28"/>
        </w:rPr>
        <w:t xml:space="preserve"> </w:t>
      </w:r>
      <w:r>
        <w:rPr>
          <w:sz w:val="28"/>
        </w:rPr>
        <w:t>2023.</w:t>
      </w:r>
      <w:r>
        <w:rPr>
          <w:spacing w:val="-4"/>
          <w:sz w:val="28"/>
        </w:rPr>
        <w:t xml:space="preserve"> </w:t>
      </w:r>
      <w:r>
        <w:rPr>
          <w:sz w:val="28"/>
        </w:rPr>
        <w:t>Т. 1,</w:t>
      </w:r>
      <w:r>
        <w:rPr>
          <w:spacing w:val="-7"/>
          <w:sz w:val="28"/>
        </w:rPr>
        <w:t xml:space="preserve"> </w:t>
      </w:r>
      <w:r>
        <w:rPr>
          <w:sz w:val="28"/>
        </w:rPr>
        <w:t>№</w:t>
      </w:r>
      <w:r>
        <w:rPr>
          <w:spacing w:val="-3"/>
          <w:sz w:val="28"/>
        </w:rPr>
        <w:t xml:space="preserve"> </w:t>
      </w:r>
      <w:r>
        <w:rPr>
          <w:sz w:val="28"/>
        </w:rPr>
        <w:t>1. С. 198–199.</w:t>
      </w:r>
    </w:p>
    <w:p w14:paraId="33056A93" w14:textId="77777777" w:rsidR="00A13F87" w:rsidRDefault="00AE16AA">
      <w:pPr>
        <w:pStyle w:val="a5"/>
        <w:numPr>
          <w:ilvl w:val="0"/>
          <w:numId w:val="4"/>
        </w:numPr>
        <w:tabs>
          <w:tab w:val="left" w:pos="499"/>
        </w:tabs>
        <w:spacing w:before="159" w:line="360" w:lineRule="auto"/>
        <w:ind w:right="143" w:firstLine="0"/>
        <w:jc w:val="both"/>
        <w:rPr>
          <w:sz w:val="28"/>
        </w:rPr>
      </w:pPr>
      <w:proofErr w:type="spellStart"/>
      <w:r>
        <w:rPr>
          <w:sz w:val="28"/>
        </w:rPr>
        <w:t>Несен</w:t>
      </w:r>
      <w:proofErr w:type="spellEnd"/>
      <w:r>
        <w:rPr>
          <w:sz w:val="28"/>
        </w:rPr>
        <w:t xml:space="preserve"> Л.</w:t>
      </w:r>
      <w:r>
        <w:rPr>
          <w:spacing w:val="-1"/>
          <w:sz w:val="28"/>
        </w:rPr>
        <w:t xml:space="preserve"> </w:t>
      </w:r>
      <w:r>
        <w:rPr>
          <w:sz w:val="28"/>
        </w:rPr>
        <w:t xml:space="preserve">М., </w:t>
      </w:r>
      <w:proofErr w:type="spellStart"/>
      <w:r>
        <w:rPr>
          <w:sz w:val="28"/>
        </w:rPr>
        <w:t>Несен</w:t>
      </w:r>
      <w:proofErr w:type="spellEnd"/>
      <w:r>
        <w:rPr>
          <w:sz w:val="28"/>
        </w:rPr>
        <w:t xml:space="preserve"> В. В., </w:t>
      </w:r>
      <w:proofErr w:type="spellStart"/>
      <w:r>
        <w:rPr>
          <w:sz w:val="28"/>
        </w:rPr>
        <w:t>Мигидюк</w:t>
      </w:r>
      <w:proofErr w:type="spellEnd"/>
      <w:r>
        <w:rPr>
          <w:sz w:val="28"/>
        </w:rPr>
        <w:t xml:space="preserve"> Н. Р., </w:t>
      </w:r>
      <w:proofErr w:type="spellStart"/>
      <w:r>
        <w:rPr>
          <w:sz w:val="28"/>
        </w:rPr>
        <w:t>Дмитрищак</w:t>
      </w:r>
      <w:proofErr w:type="spellEnd"/>
      <w:r>
        <w:rPr>
          <w:sz w:val="28"/>
        </w:rPr>
        <w:t xml:space="preserve"> В. В.. Практичне використанням моделі </w:t>
      </w:r>
      <w:proofErr w:type="spellStart"/>
      <w:r>
        <w:rPr>
          <w:sz w:val="28"/>
        </w:rPr>
        <w:t>конкурентностратегічного</w:t>
      </w:r>
      <w:proofErr w:type="spellEnd"/>
      <w:r>
        <w:rPr>
          <w:sz w:val="28"/>
        </w:rPr>
        <w:t xml:space="preserve"> </w:t>
      </w:r>
      <w:proofErr w:type="spellStart"/>
      <w:r>
        <w:rPr>
          <w:sz w:val="28"/>
        </w:rPr>
        <w:t>бенчмаркінгу</w:t>
      </w:r>
      <w:proofErr w:type="spellEnd"/>
      <w:r>
        <w:rPr>
          <w:sz w:val="28"/>
        </w:rPr>
        <w:t xml:space="preserve"> для генерування інноваційної ідеї та здійснення ринкового позиціонування інноваційної</w:t>
      </w:r>
      <w:r>
        <w:rPr>
          <w:spacing w:val="80"/>
          <w:w w:val="150"/>
          <w:sz w:val="28"/>
        </w:rPr>
        <w:t xml:space="preserve"> </w:t>
      </w:r>
      <w:r>
        <w:rPr>
          <w:sz w:val="28"/>
        </w:rPr>
        <w:t>продукції. Докторська дисертація. 2022. С. 1–7.</w:t>
      </w:r>
    </w:p>
    <w:p w14:paraId="71D64890" w14:textId="77777777" w:rsidR="00A13F87" w:rsidRDefault="00AE16AA">
      <w:pPr>
        <w:pStyle w:val="a5"/>
        <w:numPr>
          <w:ilvl w:val="0"/>
          <w:numId w:val="4"/>
        </w:numPr>
        <w:tabs>
          <w:tab w:val="left" w:pos="421"/>
        </w:tabs>
        <w:spacing w:before="161" w:line="360" w:lineRule="auto"/>
        <w:ind w:right="135" w:firstLine="0"/>
        <w:jc w:val="both"/>
        <w:rPr>
          <w:sz w:val="28"/>
        </w:rPr>
      </w:pPr>
      <w:r>
        <w:rPr>
          <w:sz w:val="28"/>
        </w:rPr>
        <w:t>Спіл</w:t>
      </w:r>
      <w:r>
        <w:rPr>
          <w:sz w:val="28"/>
        </w:rPr>
        <w:t>ьник</w:t>
      </w:r>
      <w:r>
        <w:rPr>
          <w:spacing w:val="-4"/>
          <w:sz w:val="28"/>
        </w:rPr>
        <w:t xml:space="preserve"> </w:t>
      </w:r>
      <w:r>
        <w:rPr>
          <w:sz w:val="28"/>
        </w:rPr>
        <w:t>І.</w:t>
      </w:r>
      <w:r>
        <w:rPr>
          <w:spacing w:val="-6"/>
          <w:sz w:val="28"/>
        </w:rPr>
        <w:t xml:space="preserve"> </w:t>
      </w:r>
      <w:r>
        <w:rPr>
          <w:sz w:val="28"/>
        </w:rPr>
        <w:t>В.</w:t>
      </w:r>
      <w:r>
        <w:rPr>
          <w:spacing w:val="-6"/>
          <w:sz w:val="28"/>
        </w:rPr>
        <w:t xml:space="preserve"> </w:t>
      </w:r>
      <w:r>
        <w:rPr>
          <w:sz w:val="28"/>
        </w:rPr>
        <w:t>Аналіз</w:t>
      </w:r>
      <w:r>
        <w:rPr>
          <w:spacing w:val="-4"/>
          <w:sz w:val="28"/>
        </w:rPr>
        <w:t xml:space="preserve"> </w:t>
      </w:r>
      <w:r>
        <w:rPr>
          <w:sz w:val="28"/>
        </w:rPr>
        <w:t>кон’юнктури</w:t>
      </w:r>
      <w:r>
        <w:rPr>
          <w:spacing w:val="-4"/>
          <w:sz w:val="28"/>
        </w:rPr>
        <w:t xml:space="preserve"> </w:t>
      </w:r>
      <w:r>
        <w:rPr>
          <w:sz w:val="28"/>
        </w:rPr>
        <w:t>ринку</w:t>
      </w:r>
      <w:r>
        <w:rPr>
          <w:spacing w:val="-3"/>
          <w:sz w:val="28"/>
        </w:rPr>
        <w:t xml:space="preserve"> </w:t>
      </w:r>
      <w:r>
        <w:rPr>
          <w:sz w:val="28"/>
        </w:rPr>
        <w:t>консалтингових</w:t>
      </w:r>
      <w:r>
        <w:rPr>
          <w:spacing w:val="-3"/>
          <w:sz w:val="28"/>
        </w:rPr>
        <w:t xml:space="preserve"> </w:t>
      </w:r>
      <w:r>
        <w:rPr>
          <w:sz w:val="28"/>
        </w:rPr>
        <w:t>послуг: матеріали</w:t>
      </w:r>
      <w:r>
        <w:rPr>
          <w:spacing w:val="-3"/>
          <w:sz w:val="28"/>
        </w:rPr>
        <w:t xml:space="preserve"> </w:t>
      </w:r>
      <w:r>
        <w:rPr>
          <w:i/>
          <w:sz w:val="28"/>
        </w:rPr>
        <w:t>VІ Регіональної науково-практичної конференції молодих вчених та студентів. Тернопіль: ТНТУ</w:t>
      </w:r>
      <w:r>
        <w:rPr>
          <w:sz w:val="28"/>
        </w:rPr>
        <w:t>, 2016. С. 176-177.</w:t>
      </w:r>
    </w:p>
    <w:p w14:paraId="44AAC13C" w14:textId="77777777" w:rsidR="00A13F87" w:rsidRDefault="00AE16AA">
      <w:pPr>
        <w:pStyle w:val="a5"/>
        <w:numPr>
          <w:ilvl w:val="0"/>
          <w:numId w:val="4"/>
        </w:numPr>
        <w:tabs>
          <w:tab w:val="left" w:pos="451"/>
        </w:tabs>
        <w:spacing w:before="160" w:line="360" w:lineRule="auto"/>
        <w:ind w:right="135" w:firstLine="0"/>
        <w:jc w:val="both"/>
        <w:rPr>
          <w:sz w:val="28"/>
        </w:rPr>
      </w:pPr>
      <w:proofErr w:type="spellStart"/>
      <w:r>
        <w:rPr>
          <w:sz w:val="28"/>
        </w:rPr>
        <w:t>Зозульов</w:t>
      </w:r>
      <w:proofErr w:type="spellEnd"/>
      <w:r>
        <w:rPr>
          <w:sz w:val="28"/>
        </w:rPr>
        <w:t xml:space="preserve"> О. Економічні логіки </w:t>
      </w:r>
      <w:proofErr w:type="spellStart"/>
      <w:r>
        <w:rPr>
          <w:sz w:val="28"/>
        </w:rPr>
        <w:t>марке</w:t>
      </w:r>
      <w:proofErr w:type="spellEnd"/>
      <w:r>
        <w:rPr>
          <w:sz w:val="28"/>
        </w:rPr>
        <w:t xml:space="preserve">- </w:t>
      </w:r>
      <w:proofErr w:type="spellStart"/>
      <w:r>
        <w:rPr>
          <w:sz w:val="28"/>
        </w:rPr>
        <w:t>тингових</w:t>
      </w:r>
      <w:proofErr w:type="spellEnd"/>
      <w:r>
        <w:rPr>
          <w:sz w:val="28"/>
        </w:rPr>
        <w:t xml:space="preserve"> дій //Маркетинг в Україні. – 2</w:t>
      </w:r>
      <w:r>
        <w:rPr>
          <w:sz w:val="28"/>
        </w:rPr>
        <w:t xml:space="preserve">012. - </w:t>
      </w:r>
      <w:proofErr w:type="spellStart"/>
      <w:r>
        <w:rPr>
          <w:sz w:val="28"/>
        </w:rPr>
        <w:t>No</w:t>
      </w:r>
      <w:proofErr w:type="spellEnd"/>
      <w:r>
        <w:rPr>
          <w:sz w:val="28"/>
        </w:rPr>
        <w:t xml:space="preserve"> 5 (74). – С. 57-61</w:t>
      </w:r>
    </w:p>
    <w:p w14:paraId="65C3FDA0" w14:textId="77777777" w:rsidR="00A13F87" w:rsidRDefault="00AE16AA">
      <w:pPr>
        <w:pStyle w:val="a5"/>
        <w:numPr>
          <w:ilvl w:val="0"/>
          <w:numId w:val="4"/>
        </w:numPr>
        <w:tabs>
          <w:tab w:val="left" w:pos="421"/>
        </w:tabs>
        <w:spacing w:before="160" w:line="360" w:lineRule="auto"/>
        <w:ind w:right="138" w:firstLine="0"/>
        <w:jc w:val="both"/>
        <w:rPr>
          <w:sz w:val="28"/>
        </w:rPr>
      </w:pPr>
      <w:r>
        <w:rPr>
          <w:sz w:val="28"/>
        </w:rPr>
        <w:t>Доренська</w:t>
      </w:r>
      <w:r>
        <w:rPr>
          <w:spacing w:val="-7"/>
          <w:sz w:val="28"/>
        </w:rPr>
        <w:t xml:space="preserve"> </w:t>
      </w:r>
      <w:r>
        <w:rPr>
          <w:sz w:val="28"/>
        </w:rPr>
        <w:t>А.А.</w:t>
      </w:r>
      <w:r>
        <w:rPr>
          <w:spacing w:val="-4"/>
          <w:sz w:val="28"/>
        </w:rPr>
        <w:t xml:space="preserve"> </w:t>
      </w:r>
      <w:r>
        <w:rPr>
          <w:sz w:val="28"/>
        </w:rPr>
        <w:t>Внутрішній</w:t>
      </w:r>
      <w:r>
        <w:rPr>
          <w:spacing w:val="-2"/>
          <w:sz w:val="28"/>
        </w:rPr>
        <w:t xml:space="preserve"> </w:t>
      </w:r>
      <w:r>
        <w:rPr>
          <w:sz w:val="28"/>
        </w:rPr>
        <w:t>маркетинг</w:t>
      </w:r>
      <w:r>
        <w:rPr>
          <w:spacing w:val="-3"/>
          <w:sz w:val="28"/>
        </w:rPr>
        <w:t xml:space="preserve"> </w:t>
      </w:r>
      <w:r>
        <w:rPr>
          <w:sz w:val="28"/>
        </w:rPr>
        <w:t>персоналу</w:t>
      </w:r>
      <w:r>
        <w:rPr>
          <w:spacing w:val="-2"/>
          <w:sz w:val="28"/>
        </w:rPr>
        <w:t xml:space="preserve"> </w:t>
      </w:r>
      <w:r>
        <w:rPr>
          <w:sz w:val="28"/>
        </w:rPr>
        <w:t>та</w:t>
      </w:r>
      <w:r>
        <w:rPr>
          <w:spacing w:val="-3"/>
          <w:sz w:val="28"/>
        </w:rPr>
        <w:t xml:space="preserve"> </w:t>
      </w:r>
      <w:r>
        <w:rPr>
          <w:sz w:val="28"/>
        </w:rPr>
        <w:t>тенденції</w:t>
      </w:r>
      <w:r>
        <w:rPr>
          <w:spacing w:val="-3"/>
          <w:sz w:val="28"/>
        </w:rPr>
        <w:t xml:space="preserve"> </w:t>
      </w:r>
      <w:r>
        <w:rPr>
          <w:sz w:val="28"/>
        </w:rPr>
        <w:t xml:space="preserve">2023. Матеріали </w:t>
      </w:r>
      <w:r>
        <w:rPr>
          <w:i/>
          <w:sz w:val="28"/>
        </w:rPr>
        <w:t xml:space="preserve">V Міжнародної науково-практичної конференції “Конкурентоспроможна модель інноваційного розвитку економіки України”,. </w:t>
      </w:r>
      <w:r>
        <w:rPr>
          <w:sz w:val="28"/>
        </w:rPr>
        <w:t>2022. С. 77–79.</w:t>
      </w:r>
    </w:p>
    <w:p w14:paraId="2AE5D35F" w14:textId="77777777" w:rsidR="00A13F87" w:rsidRDefault="00AE16AA">
      <w:pPr>
        <w:pStyle w:val="a5"/>
        <w:numPr>
          <w:ilvl w:val="0"/>
          <w:numId w:val="4"/>
        </w:numPr>
        <w:tabs>
          <w:tab w:val="left" w:pos="533"/>
        </w:tabs>
        <w:spacing w:before="159" w:line="362" w:lineRule="auto"/>
        <w:ind w:right="132" w:firstLine="0"/>
        <w:jc w:val="both"/>
        <w:rPr>
          <w:sz w:val="28"/>
        </w:rPr>
      </w:pPr>
      <w:proofErr w:type="spellStart"/>
      <w:r>
        <w:rPr>
          <w:sz w:val="28"/>
        </w:rPr>
        <w:t>Васюткіна</w:t>
      </w:r>
      <w:proofErr w:type="spellEnd"/>
      <w:r>
        <w:rPr>
          <w:sz w:val="28"/>
        </w:rPr>
        <w:t xml:space="preserve"> Н. В. Упр</w:t>
      </w:r>
      <w:r>
        <w:rPr>
          <w:sz w:val="28"/>
        </w:rPr>
        <w:t>авління сталим розвитком підприємств: теоретико- методологічний аспект. К. : Ліра-К, 2014. 334 с.</w:t>
      </w:r>
    </w:p>
    <w:p w14:paraId="4DEA9ABC" w14:textId="77777777" w:rsidR="00A13F87" w:rsidRDefault="00A13F87">
      <w:pPr>
        <w:pStyle w:val="a5"/>
        <w:spacing w:line="362" w:lineRule="auto"/>
        <w:rPr>
          <w:sz w:val="28"/>
        </w:rPr>
        <w:sectPr w:rsidR="00A13F87">
          <w:pgSz w:w="11910" w:h="16840"/>
          <w:pgMar w:top="1040" w:right="425" w:bottom="280" w:left="1417" w:header="576" w:footer="0" w:gutter="0"/>
          <w:cols w:space="720"/>
        </w:sectPr>
      </w:pPr>
    </w:p>
    <w:p w14:paraId="3C3EF31E" w14:textId="77777777" w:rsidR="00A13F87" w:rsidRDefault="00AE16AA">
      <w:pPr>
        <w:pStyle w:val="a5"/>
        <w:numPr>
          <w:ilvl w:val="0"/>
          <w:numId w:val="4"/>
        </w:numPr>
        <w:tabs>
          <w:tab w:val="left" w:pos="483"/>
        </w:tabs>
        <w:spacing w:before="79" w:line="362" w:lineRule="auto"/>
        <w:ind w:right="137" w:firstLine="0"/>
        <w:jc w:val="both"/>
        <w:rPr>
          <w:sz w:val="28"/>
        </w:rPr>
      </w:pPr>
      <w:proofErr w:type="spellStart"/>
      <w:r>
        <w:rPr>
          <w:sz w:val="28"/>
        </w:rPr>
        <w:lastRenderedPageBreak/>
        <w:t>Ілляшенко</w:t>
      </w:r>
      <w:proofErr w:type="spellEnd"/>
      <w:r>
        <w:rPr>
          <w:sz w:val="28"/>
        </w:rPr>
        <w:t xml:space="preserve"> С. М. Інноваційний розвиток: маркетинг і </w:t>
      </w:r>
      <w:proofErr w:type="spellStart"/>
      <w:r>
        <w:rPr>
          <w:sz w:val="28"/>
        </w:rPr>
        <w:t>менед</w:t>
      </w:r>
      <w:proofErr w:type="spellEnd"/>
      <w:r>
        <w:rPr>
          <w:sz w:val="28"/>
        </w:rPr>
        <w:t xml:space="preserve">- </w:t>
      </w:r>
      <w:proofErr w:type="spellStart"/>
      <w:r>
        <w:rPr>
          <w:sz w:val="28"/>
        </w:rPr>
        <w:t>жмент</w:t>
      </w:r>
      <w:proofErr w:type="spellEnd"/>
      <w:r>
        <w:rPr>
          <w:sz w:val="28"/>
        </w:rPr>
        <w:t xml:space="preserve"> знань: монографія. С. : ТОВ «</w:t>
      </w:r>
      <w:proofErr w:type="spellStart"/>
      <w:r>
        <w:rPr>
          <w:sz w:val="28"/>
        </w:rPr>
        <w:t>Діса</w:t>
      </w:r>
      <w:proofErr w:type="spellEnd"/>
      <w:r>
        <w:rPr>
          <w:sz w:val="28"/>
        </w:rPr>
        <w:t xml:space="preserve"> плюс», 2016. 192 с.</w:t>
      </w:r>
    </w:p>
    <w:p w14:paraId="5601910D" w14:textId="77777777" w:rsidR="00A13F87" w:rsidRDefault="00AE16AA">
      <w:pPr>
        <w:pStyle w:val="a5"/>
        <w:numPr>
          <w:ilvl w:val="0"/>
          <w:numId w:val="4"/>
        </w:numPr>
        <w:tabs>
          <w:tab w:val="left" w:pos="593"/>
        </w:tabs>
        <w:spacing w:before="156" w:line="360" w:lineRule="auto"/>
        <w:ind w:right="137" w:firstLine="0"/>
        <w:jc w:val="both"/>
        <w:rPr>
          <w:sz w:val="28"/>
        </w:rPr>
      </w:pPr>
      <w:proofErr w:type="spellStart"/>
      <w:r>
        <w:rPr>
          <w:sz w:val="28"/>
        </w:rPr>
        <w:t>Кофанов</w:t>
      </w:r>
      <w:proofErr w:type="spellEnd"/>
      <w:r>
        <w:rPr>
          <w:sz w:val="28"/>
        </w:rPr>
        <w:t xml:space="preserve"> О.Є., </w:t>
      </w:r>
      <w:proofErr w:type="spellStart"/>
      <w:r>
        <w:rPr>
          <w:sz w:val="28"/>
        </w:rPr>
        <w:t>Зозульов</w:t>
      </w:r>
      <w:proofErr w:type="spellEnd"/>
      <w:r>
        <w:rPr>
          <w:sz w:val="28"/>
        </w:rPr>
        <w:t xml:space="preserve"> О.В. Науково-методичні засади розроблення маркетингової стратегії </w:t>
      </w:r>
      <w:proofErr w:type="spellStart"/>
      <w:r>
        <w:rPr>
          <w:sz w:val="28"/>
        </w:rPr>
        <w:t>стртап</w:t>
      </w:r>
      <w:proofErr w:type="spellEnd"/>
      <w:r>
        <w:rPr>
          <w:sz w:val="28"/>
        </w:rPr>
        <w:t xml:space="preserve">-проектів на промисловому ринку. </w:t>
      </w:r>
      <w:r>
        <w:rPr>
          <w:i/>
          <w:sz w:val="28"/>
        </w:rPr>
        <w:t>Економічний простір. №</w:t>
      </w:r>
      <w:r>
        <w:rPr>
          <w:sz w:val="28"/>
        </w:rPr>
        <w:t>115, 2016. С. 202-211</w:t>
      </w:r>
    </w:p>
    <w:p w14:paraId="152680AF" w14:textId="77777777" w:rsidR="00A13F87" w:rsidRDefault="00AE16AA">
      <w:pPr>
        <w:pStyle w:val="a5"/>
        <w:numPr>
          <w:ilvl w:val="0"/>
          <w:numId w:val="4"/>
        </w:numPr>
        <w:tabs>
          <w:tab w:val="left" w:pos="559"/>
        </w:tabs>
        <w:spacing w:before="159" w:line="360" w:lineRule="auto"/>
        <w:ind w:right="140" w:firstLine="0"/>
        <w:jc w:val="both"/>
        <w:rPr>
          <w:sz w:val="28"/>
        </w:rPr>
      </w:pPr>
      <w:proofErr w:type="spellStart"/>
      <w:r>
        <w:rPr>
          <w:sz w:val="28"/>
        </w:rPr>
        <w:t>Кофанов</w:t>
      </w:r>
      <w:proofErr w:type="spellEnd"/>
      <w:r>
        <w:rPr>
          <w:spacing w:val="-2"/>
          <w:sz w:val="28"/>
        </w:rPr>
        <w:t xml:space="preserve"> </w:t>
      </w:r>
      <w:r>
        <w:rPr>
          <w:sz w:val="28"/>
        </w:rPr>
        <w:t>О.</w:t>
      </w:r>
      <w:r>
        <w:rPr>
          <w:spacing w:val="-4"/>
          <w:sz w:val="28"/>
        </w:rPr>
        <w:t xml:space="preserve"> </w:t>
      </w:r>
      <w:r>
        <w:rPr>
          <w:sz w:val="28"/>
        </w:rPr>
        <w:t>Є. Маркетингове забезпечення реалізації стартап-проектів у науково-технічній сфері. Дисертація. 2019. С. 1–310.</w:t>
      </w:r>
    </w:p>
    <w:p w14:paraId="01236EB4" w14:textId="77777777" w:rsidR="00A13F87" w:rsidRDefault="00AE16AA">
      <w:pPr>
        <w:pStyle w:val="a5"/>
        <w:numPr>
          <w:ilvl w:val="0"/>
          <w:numId w:val="4"/>
        </w:numPr>
        <w:tabs>
          <w:tab w:val="left" w:pos="430"/>
        </w:tabs>
        <w:spacing w:before="160" w:line="360" w:lineRule="auto"/>
        <w:ind w:right="137" w:firstLine="0"/>
        <w:jc w:val="both"/>
        <w:rPr>
          <w:sz w:val="28"/>
        </w:rPr>
      </w:pPr>
      <w:proofErr w:type="spellStart"/>
      <w:r>
        <w:rPr>
          <w:sz w:val="28"/>
        </w:rPr>
        <w:t>Язвінська</w:t>
      </w:r>
      <w:proofErr w:type="spellEnd"/>
      <w:r>
        <w:rPr>
          <w:sz w:val="28"/>
        </w:rPr>
        <w:t xml:space="preserve"> Н. В. Маркетинговий менеджмент: Опорний конспект лекцій : </w:t>
      </w:r>
      <w:proofErr w:type="spellStart"/>
      <w:r>
        <w:rPr>
          <w:sz w:val="28"/>
        </w:rPr>
        <w:t>навч</w:t>
      </w:r>
      <w:proofErr w:type="spellEnd"/>
      <w:r>
        <w:rPr>
          <w:sz w:val="28"/>
        </w:rPr>
        <w:t xml:space="preserve">. </w:t>
      </w:r>
      <w:proofErr w:type="spellStart"/>
      <w:r>
        <w:rPr>
          <w:sz w:val="28"/>
        </w:rPr>
        <w:t>посіб</w:t>
      </w:r>
      <w:proofErr w:type="spellEnd"/>
      <w:r>
        <w:rPr>
          <w:sz w:val="28"/>
        </w:rPr>
        <w:t>. К. : КПІ ім. Ігоря Сікорського, 2020. 37 с.</w:t>
      </w:r>
    </w:p>
    <w:p w14:paraId="475A9A8D" w14:textId="77777777" w:rsidR="00A13F87" w:rsidRDefault="00AE16AA">
      <w:pPr>
        <w:pStyle w:val="a5"/>
        <w:numPr>
          <w:ilvl w:val="0"/>
          <w:numId w:val="4"/>
        </w:numPr>
        <w:tabs>
          <w:tab w:val="left" w:pos="449"/>
        </w:tabs>
        <w:spacing w:before="160" w:line="360" w:lineRule="auto"/>
        <w:ind w:right="138" w:firstLine="0"/>
        <w:jc w:val="both"/>
        <w:rPr>
          <w:sz w:val="28"/>
        </w:rPr>
      </w:pPr>
      <w:proofErr w:type="spellStart"/>
      <w:r>
        <w:rPr>
          <w:sz w:val="28"/>
        </w:rPr>
        <w:t>Smerichevskyi</w:t>
      </w:r>
      <w:proofErr w:type="spellEnd"/>
      <w:r>
        <w:rPr>
          <w:sz w:val="28"/>
        </w:rPr>
        <w:t xml:space="preserve"> S. F.</w:t>
      </w:r>
      <w:r>
        <w:rPr>
          <w:sz w:val="28"/>
        </w:rPr>
        <w:t xml:space="preserve">, </w:t>
      </w:r>
      <w:proofErr w:type="spellStart"/>
      <w:r>
        <w:rPr>
          <w:sz w:val="28"/>
        </w:rPr>
        <w:t>Kniazieva</w:t>
      </w:r>
      <w:proofErr w:type="spellEnd"/>
      <w:r>
        <w:rPr>
          <w:sz w:val="28"/>
        </w:rPr>
        <w:t xml:space="preserve"> T. V., A .</w:t>
      </w:r>
      <w:proofErr w:type="spellStart"/>
      <w:r>
        <w:rPr>
          <w:sz w:val="28"/>
        </w:rPr>
        <w:t>Walid</w:t>
      </w:r>
      <w:proofErr w:type="spellEnd"/>
      <w:r>
        <w:rPr>
          <w:sz w:val="28"/>
        </w:rPr>
        <w:t xml:space="preserve"> </w:t>
      </w:r>
      <w:proofErr w:type="spellStart"/>
      <w:r>
        <w:rPr>
          <w:sz w:val="28"/>
        </w:rPr>
        <w:t>Assessment</w:t>
      </w:r>
      <w:proofErr w:type="spellEnd"/>
      <w:r>
        <w:rPr>
          <w:sz w:val="28"/>
        </w:rPr>
        <w:t xml:space="preserve"> </w:t>
      </w:r>
      <w:proofErr w:type="spellStart"/>
      <w:r>
        <w:rPr>
          <w:sz w:val="28"/>
        </w:rPr>
        <w:t>of</w:t>
      </w:r>
      <w:proofErr w:type="spellEnd"/>
      <w:r>
        <w:rPr>
          <w:sz w:val="28"/>
        </w:rPr>
        <w:t xml:space="preserve"> </w:t>
      </w:r>
      <w:proofErr w:type="spellStart"/>
      <w:r>
        <w:rPr>
          <w:sz w:val="28"/>
        </w:rPr>
        <w:t>marketing</w:t>
      </w:r>
      <w:proofErr w:type="spellEnd"/>
      <w:r>
        <w:rPr>
          <w:sz w:val="28"/>
        </w:rPr>
        <w:t xml:space="preserve"> </w:t>
      </w:r>
      <w:proofErr w:type="spellStart"/>
      <w:r>
        <w:rPr>
          <w:sz w:val="28"/>
        </w:rPr>
        <w:t>activity</w:t>
      </w:r>
      <w:proofErr w:type="spellEnd"/>
      <w:r>
        <w:rPr>
          <w:sz w:val="28"/>
        </w:rPr>
        <w:t xml:space="preserve"> </w:t>
      </w:r>
      <w:proofErr w:type="spellStart"/>
      <w:r>
        <w:rPr>
          <w:sz w:val="28"/>
        </w:rPr>
        <w:t>management</w:t>
      </w:r>
      <w:proofErr w:type="spellEnd"/>
      <w:r>
        <w:rPr>
          <w:spacing w:val="-2"/>
          <w:sz w:val="28"/>
        </w:rPr>
        <w:t xml:space="preserve"> </w:t>
      </w:r>
      <w:proofErr w:type="spellStart"/>
      <w:r>
        <w:rPr>
          <w:sz w:val="28"/>
        </w:rPr>
        <w:t>in</w:t>
      </w:r>
      <w:proofErr w:type="spellEnd"/>
      <w:r>
        <w:rPr>
          <w:spacing w:val="-2"/>
          <w:sz w:val="28"/>
        </w:rPr>
        <w:t xml:space="preserve"> </w:t>
      </w:r>
      <w:proofErr w:type="spellStart"/>
      <w:r>
        <w:rPr>
          <w:sz w:val="28"/>
        </w:rPr>
        <w:t>territorial</w:t>
      </w:r>
      <w:proofErr w:type="spellEnd"/>
      <w:r>
        <w:rPr>
          <w:spacing w:val="-2"/>
          <w:sz w:val="28"/>
        </w:rPr>
        <w:t xml:space="preserve"> </w:t>
      </w:r>
      <w:proofErr w:type="spellStart"/>
      <w:r>
        <w:rPr>
          <w:sz w:val="28"/>
        </w:rPr>
        <w:t>units</w:t>
      </w:r>
      <w:proofErr w:type="spellEnd"/>
      <w:r>
        <w:rPr>
          <w:sz w:val="28"/>
        </w:rPr>
        <w:t>:</w:t>
      </w:r>
      <w:r>
        <w:rPr>
          <w:spacing w:val="-2"/>
          <w:sz w:val="28"/>
        </w:rPr>
        <w:t xml:space="preserve"> </w:t>
      </w:r>
      <w:proofErr w:type="spellStart"/>
      <w:r>
        <w:rPr>
          <w:sz w:val="28"/>
        </w:rPr>
        <w:t>theoretical</w:t>
      </w:r>
      <w:proofErr w:type="spellEnd"/>
      <w:r>
        <w:rPr>
          <w:sz w:val="28"/>
        </w:rPr>
        <w:t>-</w:t>
      </w:r>
      <w:r>
        <w:rPr>
          <w:spacing w:val="-2"/>
          <w:sz w:val="28"/>
        </w:rPr>
        <w:t xml:space="preserve"> </w:t>
      </w:r>
      <w:proofErr w:type="spellStart"/>
      <w:r>
        <w:rPr>
          <w:sz w:val="28"/>
        </w:rPr>
        <w:t>methodological</w:t>
      </w:r>
      <w:proofErr w:type="spellEnd"/>
      <w:r>
        <w:rPr>
          <w:spacing w:val="-2"/>
          <w:sz w:val="28"/>
        </w:rPr>
        <w:t xml:space="preserve"> </w:t>
      </w:r>
      <w:proofErr w:type="spellStart"/>
      <w:r>
        <w:rPr>
          <w:sz w:val="28"/>
        </w:rPr>
        <w:t>approach</w:t>
      </w:r>
      <w:proofErr w:type="spellEnd"/>
      <w:r>
        <w:rPr>
          <w:sz w:val="28"/>
        </w:rPr>
        <w:t xml:space="preserve"> </w:t>
      </w:r>
      <w:proofErr w:type="spellStart"/>
      <w:r>
        <w:rPr>
          <w:i/>
          <w:sz w:val="28"/>
        </w:rPr>
        <w:t>Baltic</w:t>
      </w:r>
      <w:proofErr w:type="spellEnd"/>
      <w:r>
        <w:rPr>
          <w:i/>
          <w:spacing w:val="-3"/>
          <w:sz w:val="28"/>
        </w:rPr>
        <w:t xml:space="preserve"> </w:t>
      </w:r>
      <w:proofErr w:type="spellStart"/>
      <w:r>
        <w:rPr>
          <w:i/>
          <w:sz w:val="28"/>
        </w:rPr>
        <w:t>Jornal,Web</w:t>
      </w:r>
      <w:proofErr w:type="spellEnd"/>
      <w:r>
        <w:rPr>
          <w:i/>
          <w:sz w:val="28"/>
        </w:rPr>
        <w:t xml:space="preserve"> </w:t>
      </w:r>
      <w:proofErr w:type="spellStart"/>
      <w:r>
        <w:rPr>
          <w:i/>
          <w:sz w:val="28"/>
        </w:rPr>
        <w:t>Of</w:t>
      </w:r>
      <w:proofErr w:type="spellEnd"/>
      <w:r>
        <w:rPr>
          <w:i/>
          <w:sz w:val="28"/>
        </w:rPr>
        <w:t xml:space="preserve"> </w:t>
      </w:r>
      <w:proofErr w:type="spellStart"/>
      <w:r>
        <w:rPr>
          <w:i/>
          <w:sz w:val="28"/>
        </w:rPr>
        <w:t>Science</w:t>
      </w:r>
      <w:proofErr w:type="spellEnd"/>
      <w:r>
        <w:rPr>
          <w:i/>
          <w:sz w:val="28"/>
        </w:rPr>
        <w:t xml:space="preserve"> </w:t>
      </w:r>
      <w:proofErr w:type="spellStart"/>
      <w:r>
        <w:rPr>
          <w:i/>
          <w:sz w:val="28"/>
        </w:rPr>
        <w:t>Riga</w:t>
      </w:r>
      <w:proofErr w:type="spellEnd"/>
      <w:r>
        <w:rPr>
          <w:i/>
          <w:sz w:val="28"/>
        </w:rPr>
        <w:t xml:space="preserve">: </w:t>
      </w:r>
      <w:proofErr w:type="spellStart"/>
      <w:r>
        <w:rPr>
          <w:i/>
          <w:sz w:val="28"/>
        </w:rPr>
        <w:t>Publishing</w:t>
      </w:r>
      <w:proofErr w:type="spellEnd"/>
      <w:r>
        <w:rPr>
          <w:i/>
          <w:sz w:val="28"/>
        </w:rPr>
        <w:t xml:space="preserve"> </w:t>
      </w:r>
      <w:proofErr w:type="spellStart"/>
      <w:r>
        <w:rPr>
          <w:i/>
          <w:sz w:val="28"/>
        </w:rPr>
        <w:t>House</w:t>
      </w:r>
      <w:proofErr w:type="spellEnd"/>
      <w:r>
        <w:rPr>
          <w:i/>
          <w:sz w:val="28"/>
        </w:rPr>
        <w:t xml:space="preserve"> “</w:t>
      </w:r>
      <w:proofErr w:type="spellStart"/>
      <w:r>
        <w:rPr>
          <w:i/>
          <w:sz w:val="28"/>
        </w:rPr>
        <w:t>Baltija</w:t>
      </w:r>
      <w:proofErr w:type="spellEnd"/>
      <w:r>
        <w:rPr>
          <w:i/>
          <w:sz w:val="28"/>
        </w:rPr>
        <w:t xml:space="preserve"> </w:t>
      </w:r>
      <w:proofErr w:type="spellStart"/>
      <w:r>
        <w:rPr>
          <w:i/>
          <w:sz w:val="28"/>
        </w:rPr>
        <w:t>Publishing</w:t>
      </w:r>
      <w:proofErr w:type="spellEnd"/>
      <w:r>
        <w:rPr>
          <w:i/>
          <w:sz w:val="28"/>
        </w:rPr>
        <w:t xml:space="preserve">”, </w:t>
      </w:r>
      <w:r>
        <w:rPr>
          <w:sz w:val="28"/>
        </w:rPr>
        <w:t>2018</w:t>
      </w:r>
    </w:p>
    <w:p w14:paraId="79E7DEAC" w14:textId="77777777" w:rsidR="00A13F87" w:rsidRDefault="00AE16AA">
      <w:pPr>
        <w:pStyle w:val="a5"/>
        <w:numPr>
          <w:ilvl w:val="0"/>
          <w:numId w:val="4"/>
        </w:numPr>
        <w:tabs>
          <w:tab w:val="left" w:pos="442"/>
          <w:tab w:val="left" w:pos="2114"/>
          <w:tab w:val="left" w:pos="3762"/>
          <w:tab w:val="left" w:pos="5631"/>
          <w:tab w:val="left" w:pos="7087"/>
          <w:tab w:val="left" w:pos="8252"/>
          <w:tab w:val="left" w:pos="9286"/>
        </w:tabs>
        <w:spacing w:before="161" w:line="360" w:lineRule="auto"/>
        <w:ind w:right="136" w:firstLine="0"/>
        <w:jc w:val="both"/>
        <w:rPr>
          <w:sz w:val="28"/>
        </w:rPr>
      </w:pPr>
      <w:proofErr w:type="spellStart"/>
      <w:r>
        <w:rPr>
          <w:sz w:val="28"/>
        </w:rPr>
        <w:t>Ваксман</w:t>
      </w:r>
      <w:proofErr w:type="spellEnd"/>
      <w:r>
        <w:rPr>
          <w:sz w:val="28"/>
        </w:rPr>
        <w:t xml:space="preserve"> Р. В. Проблеми вдосконалення законодав</w:t>
      </w:r>
      <w:r>
        <w:rPr>
          <w:sz w:val="28"/>
        </w:rPr>
        <w:t xml:space="preserve">ства України про рекламну </w:t>
      </w:r>
      <w:r>
        <w:rPr>
          <w:spacing w:val="-2"/>
          <w:sz w:val="28"/>
        </w:rPr>
        <w:t>діяльність.</w:t>
      </w:r>
      <w:r>
        <w:rPr>
          <w:sz w:val="28"/>
        </w:rPr>
        <w:tab/>
      </w:r>
      <w:r>
        <w:rPr>
          <w:spacing w:val="-2"/>
          <w:sz w:val="28"/>
        </w:rPr>
        <w:t>Юрист</w:t>
      </w:r>
      <w:r>
        <w:rPr>
          <w:sz w:val="28"/>
        </w:rPr>
        <w:tab/>
      </w:r>
      <w:r>
        <w:rPr>
          <w:spacing w:val="-2"/>
          <w:sz w:val="28"/>
        </w:rPr>
        <w:t>України.</w:t>
      </w:r>
      <w:r>
        <w:rPr>
          <w:sz w:val="28"/>
        </w:rPr>
        <w:tab/>
      </w:r>
      <w:r>
        <w:rPr>
          <w:spacing w:val="-2"/>
          <w:sz w:val="28"/>
        </w:rPr>
        <w:t>2017.</w:t>
      </w:r>
      <w:r>
        <w:rPr>
          <w:sz w:val="28"/>
        </w:rPr>
        <w:tab/>
      </w:r>
      <w:proofErr w:type="spellStart"/>
      <w:r>
        <w:rPr>
          <w:spacing w:val="-6"/>
          <w:sz w:val="28"/>
        </w:rPr>
        <w:t>No</w:t>
      </w:r>
      <w:proofErr w:type="spellEnd"/>
      <w:r>
        <w:rPr>
          <w:sz w:val="28"/>
        </w:rPr>
        <w:tab/>
      </w:r>
      <w:r>
        <w:rPr>
          <w:spacing w:val="-6"/>
          <w:sz w:val="28"/>
        </w:rPr>
        <w:t>3.</w:t>
      </w:r>
      <w:r>
        <w:rPr>
          <w:sz w:val="28"/>
        </w:rPr>
        <w:tab/>
      </w:r>
      <w:r>
        <w:rPr>
          <w:spacing w:val="-4"/>
          <w:sz w:val="28"/>
        </w:rPr>
        <w:t xml:space="preserve">URL: </w:t>
      </w:r>
      <w:hyperlink r:id="rId54">
        <w:r>
          <w:rPr>
            <w:spacing w:val="-2"/>
            <w:sz w:val="28"/>
          </w:rPr>
          <w:t>http://nbuv.gov.ua/UJRN/uy_2012_3_10</w:t>
        </w:r>
      </w:hyperlink>
    </w:p>
    <w:p w14:paraId="4F5674C7" w14:textId="77777777" w:rsidR="00A13F87" w:rsidRDefault="00AE16AA">
      <w:pPr>
        <w:pStyle w:val="a5"/>
        <w:numPr>
          <w:ilvl w:val="0"/>
          <w:numId w:val="4"/>
        </w:numPr>
        <w:tabs>
          <w:tab w:val="left" w:pos="411"/>
        </w:tabs>
        <w:spacing w:before="160" w:line="360" w:lineRule="auto"/>
        <w:ind w:right="135" w:firstLine="0"/>
        <w:jc w:val="both"/>
        <w:rPr>
          <w:sz w:val="28"/>
        </w:rPr>
      </w:pPr>
      <w:proofErr w:type="spellStart"/>
      <w:r>
        <w:rPr>
          <w:sz w:val="28"/>
        </w:rPr>
        <w:t>Филип</w:t>
      </w:r>
      <w:proofErr w:type="spellEnd"/>
      <w:r>
        <w:rPr>
          <w:spacing w:val="-12"/>
          <w:sz w:val="28"/>
        </w:rPr>
        <w:t xml:space="preserve"> </w:t>
      </w:r>
      <w:proofErr w:type="spellStart"/>
      <w:r>
        <w:rPr>
          <w:sz w:val="28"/>
        </w:rPr>
        <w:t>Котлер</w:t>
      </w:r>
      <w:proofErr w:type="spellEnd"/>
      <w:r>
        <w:rPr>
          <w:sz w:val="28"/>
        </w:rPr>
        <w:t>.</w:t>
      </w:r>
      <w:r>
        <w:rPr>
          <w:spacing w:val="-13"/>
          <w:sz w:val="28"/>
        </w:rPr>
        <w:t xml:space="preserve"> </w:t>
      </w:r>
      <w:r>
        <w:rPr>
          <w:sz w:val="28"/>
        </w:rPr>
        <w:t>Маркетинг</w:t>
      </w:r>
      <w:r>
        <w:rPr>
          <w:spacing w:val="-12"/>
          <w:sz w:val="28"/>
        </w:rPr>
        <w:t xml:space="preserve"> </w:t>
      </w:r>
      <w:r>
        <w:rPr>
          <w:sz w:val="28"/>
        </w:rPr>
        <w:t>4.0.</w:t>
      </w:r>
      <w:r>
        <w:rPr>
          <w:spacing w:val="-13"/>
          <w:sz w:val="28"/>
        </w:rPr>
        <w:t xml:space="preserve"> </w:t>
      </w:r>
      <w:r>
        <w:rPr>
          <w:sz w:val="28"/>
        </w:rPr>
        <w:t>Від</w:t>
      </w:r>
      <w:r>
        <w:rPr>
          <w:spacing w:val="-11"/>
          <w:sz w:val="28"/>
        </w:rPr>
        <w:t xml:space="preserve"> </w:t>
      </w:r>
      <w:r>
        <w:rPr>
          <w:sz w:val="28"/>
        </w:rPr>
        <w:t>традиційного</w:t>
      </w:r>
      <w:r>
        <w:rPr>
          <w:spacing w:val="-12"/>
          <w:sz w:val="28"/>
        </w:rPr>
        <w:t xml:space="preserve"> </w:t>
      </w:r>
      <w:r>
        <w:rPr>
          <w:sz w:val="28"/>
        </w:rPr>
        <w:t>до</w:t>
      </w:r>
      <w:r>
        <w:rPr>
          <w:spacing w:val="-12"/>
          <w:sz w:val="28"/>
        </w:rPr>
        <w:t xml:space="preserve"> </w:t>
      </w:r>
      <w:r>
        <w:rPr>
          <w:sz w:val="28"/>
        </w:rPr>
        <w:t>цифро-</w:t>
      </w:r>
      <w:r>
        <w:rPr>
          <w:spacing w:val="-12"/>
          <w:sz w:val="28"/>
        </w:rPr>
        <w:t xml:space="preserve"> </w:t>
      </w:r>
      <w:proofErr w:type="spellStart"/>
      <w:r>
        <w:rPr>
          <w:sz w:val="28"/>
        </w:rPr>
        <w:t>вого</w:t>
      </w:r>
      <w:proofErr w:type="spellEnd"/>
      <w:r>
        <w:rPr>
          <w:sz w:val="28"/>
        </w:rPr>
        <w:t>.</w:t>
      </w:r>
      <w:r>
        <w:rPr>
          <w:spacing w:val="-13"/>
          <w:sz w:val="28"/>
        </w:rPr>
        <w:t xml:space="preserve"> </w:t>
      </w:r>
      <w:proofErr w:type="spellStart"/>
      <w:r>
        <w:rPr>
          <w:sz w:val="28"/>
        </w:rPr>
        <w:t>КМБукс</w:t>
      </w:r>
      <w:proofErr w:type="spellEnd"/>
      <w:r>
        <w:rPr>
          <w:sz w:val="28"/>
        </w:rPr>
        <w:t>,</w:t>
      </w:r>
      <w:r>
        <w:rPr>
          <w:spacing w:val="-15"/>
          <w:sz w:val="28"/>
        </w:rPr>
        <w:t xml:space="preserve"> </w:t>
      </w:r>
      <w:r>
        <w:rPr>
          <w:sz w:val="28"/>
        </w:rPr>
        <w:t>2018. 208 с.</w:t>
      </w:r>
    </w:p>
    <w:p w14:paraId="42CADFB8" w14:textId="77777777" w:rsidR="00A13F87" w:rsidRDefault="00AE16AA">
      <w:pPr>
        <w:pStyle w:val="a5"/>
        <w:numPr>
          <w:ilvl w:val="0"/>
          <w:numId w:val="4"/>
        </w:numPr>
        <w:tabs>
          <w:tab w:val="left" w:pos="432"/>
        </w:tabs>
        <w:spacing w:before="159"/>
        <w:ind w:left="432" w:hanging="431"/>
        <w:jc w:val="both"/>
        <w:rPr>
          <w:sz w:val="28"/>
        </w:rPr>
      </w:pPr>
      <w:r>
        <w:rPr>
          <w:sz w:val="28"/>
        </w:rPr>
        <w:t>Ковшова</w:t>
      </w:r>
      <w:r>
        <w:rPr>
          <w:spacing w:val="9"/>
          <w:sz w:val="28"/>
        </w:rPr>
        <w:t xml:space="preserve"> </w:t>
      </w:r>
      <w:r>
        <w:rPr>
          <w:sz w:val="28"/>
        </w:rPr>
        <w:t>І.</w:t>
      </w:r>
      <w:r>
        <w:rPr>
          <w:spacing w:val="8"/>
          <w:sz w:val="28"/>
        </w:rPr>
        <w:t xml:space="preserve"> </w:t>
      </w:r>
      <w:r>
        <w:rPr>
          <w:sz w:val="28"/>
        </w:rPr>
        <w:t>О.</w:t>
      </w:r>
      <w:r>
        <w:rPr>
          <w:spacing w:val="7"/>
          <w:sz w:val="28"/>
        </w:rPr>
        <w:t xml:space="preserve"> </w:t>
      </w:r>
      <w:r>
        <w:rPr>
          <w:sz w:val="28"/>
        </w:rPr>
        <w:t>Наукові</w:t>
      </w:r>
      <w:r>
        <w:rPr>
          <w:spacing w:val="9"/>
          <w:sz w:val="28"/>
        </w:rPr>
        <w:t xml:space="preserve"> </w:t>
      </w:r>
      <w:r>
        <w:rPr>
          <w:sz w:val="28"/>
        </w:rPr>
        <w:t>підходи</w:t>
      </w:r>
      <w:r>
        <w:rPr>
          <w:spacing w:val="8"/>
          <w:sz w:val="28"/>
        </w:rPr>
        <w:t xml:space="preserve"> </w:t>
      </w:r>
      <w:r>
        <w:rPr>
          <w:sz w:val="28"/>
        </w:rPr>
        <w:t>до</w:t>
      </w:r>
      <w:r>
        <w:rPr>
          <w:spacing w:val="11"/>
          <w:sz w:val="28"/>
        </w:rPr>
        <w:t xml:space="preserve"> </w:t>
      </w:r>
      <w:r>
        <w:rPr>
          <w:sz w:val="28"/>
        </w:rPr>
        <w:t>визначення</w:t>
      </w:r>
      <w:r>
        <w:rPr>
          <w:spacing w:val="8"/>
          <w:sz w:val="28"/>
        </w:rPr>
        <w:t xml:space="preserve"> </w:t>
      </w:r>
      <w:proofErr w:type="spellStart"/>
      <w:r>
        <w:rPr>
          <w:sz w:val="28"/>
        </w:rPr>
        <w:t>маркетин</w:t>
      </w:r>
      <w:proofErr w:type="spellEnd"/>
      <w:r>
        <w:rPr>
          <w:sz w:val="28"/>
        </w:rPr>
        <w:t>-</w:t>
      </w:r>
      <w:r>
        <w:rPr>
          <w:spacing w:val="11"/>
          <w:sz w:val="28"/>
        </w:rPr>
        <w:t xml:space="preserve"> </w:t>
      </w:r>
      <w:proofErr w:type="spellStart"/>
      <w:r>
        <w:rPr>
          <w:sz w:val="28"/>
        </w:rPr>
        <w:t>гового</w:t>
      </w:r>
      <w:proofErr w:type="spellEnd"/>
      <w:r>
        <w:rPr>
          <w:spacing w:val="11"/>
          <w:sz w:val="28"/>
        </w:rPr>
        <w:t xml:space="preserve"> </w:t>
      </w:r>
      <w:r>
        <w:rPr>
          <w:spacing w:val="-2"/>
          <w:sz w:val="28"/>
        </w:rPr>
        <w:t>менеджменту.</w:t>
      </w:r>
    </w:p>
    <w:p w14:paraId="7BF55F1F" w14:textId="77777777" w:rsidR="00A13F87" w:rsidRDefault="00AE16AA">
      <w:pPr>
        <w:spacing w:before="161"/>
        <w:ind w:left="1"/>
        <w:jc w:val="both"/>
        <w:rPr>
          <w:sz w:val="28"/>
        </w:rPr>
      </w:pPr>
      <w:r>
        <w:rPr>
          <w:i/>
          <w:sz w:val="28"/>
        </w:rPr>
        <w:t>Наукові</w:t>
      </w:r>
      <w:r>
        <w:rPr>
          <w:i/>
          <w:spacing w:val="-5"/>
          <w:sz w:val="28"/>
        </w:rPr>
        <w:t xml:space="preserve"> </w:t>
      </w:r>
      <w:r>
        <w:rPr>
          <w:i/>
          <w:sz w:val="28"/>
        </w:rPr>
        <w:t>записки</w:t>
      </w:r>
      <w:r>
        <w:rPr>
          <w:i/>
          <w:spacing w:val="-7"/>
          <w:sz w:val="28"/>
        </w:rPr>
        <w:t xml:space="preserve"> </w:t>
      </w:r>
      <w:proofErr w:type="spellStart"/>
      <w:r>
        <w:rPr>
          <w:i/>
          <w:sz w:val="28"/>
        </w:rPr>
        <w:t>НаУКМА</w:t>
      </w:r>
      <w:proofErr w:type="spellEnd"/>
      <w:r>
        <w:rPr>
          <w:i/>
          <w:sz w:val="28"/>
        </w:rPr>
        <w:t>.</w:t>
      </w:r>
      <w:r>
        <w:rPr>
          <w:i/>
          <w:spacing w:val="-6"/>
          <w:sz w:val="28"/>
        </w:rPr>
        <w:t xml:space="preserve"> </w:t>
      </w:r>
      <w:r>
        <w:rPr>
          <w:i/>
          <w:sz w:val="28"/>
        </w:rPr>
        <w:t>Економічні</w:t>
      </w:r>
      <w:r>
        <w:rPr>
          <w:i/>
          <w:spacing w:val="-4"/>
          <w:sz w:val="28"/>
        </w:rPr>
        <w:t xml:space="preserve"> </w:t>
      </w:r>
      <w:r>
        <w:rPr>
          <w:i/>
          <w:sz w:val="28"/>
        </w:rPr>
        <w:t>науки,</w:t>
      </w:r>
      <w:r>
        <w:rPr>
          <w:i/>
          <w:spacing w:val="-1"/>
          <w:sz w:val="28"/>
        </w:rPr>
        <w:t xml:space="preserve"> </w:t>
      </w:r>
      <w:r>
        <w:rPr>
          <w:sz w:val="28"/>
        </w:rPr>
        <w:t>Київ.</w:t>
      </w:r>
      <w:r>
        <w:rPr>
          <w:spacing w:val="-6"/>
          <w:sz w:val="28"/>
        </w:rPr>
        <w:t xml:space="preserve"> </w:t>
      </w:r>
      <w:r>
        <w:rPr>
          <w:sz w:val="28"/>
        </w:rPr>
        <w:t>2017.</w:t>
      </w:r>
      <w:r>
        <w:rPr>
          <w:spacing w:val="-7"/>
          <w:sz w:val="28"/>
        </w:rPr>
        <w:t xml:space="preserve"> </w:t>
      </w:r>
      <w:r>
        <w:rPr>
          <w:sz w:val="28"/>
        </w:rPr>
        <w:t>С.</w:t>
      </w:r>
      <w:r>
        <w:rPr>
          <w:spacing w:val="-8"/>
          <w:sz w:val="28"/>
        </w:rPr>
        <w:t xml:space="preserve"> </w:t>
      </w:r>
      <w:r>
        <w:rPr>
          <w:spacing w:val="-2"/>
          <w:sz w:val="28"/>
        </w:rPr>
        <w:t>69–74.</w:t>
      </w:r>
    </w:p>
    <w:p w14:paraId="0F4F1AD5" w14:textId="77777777" w:rsidR="00A13F87" w:rsidRDefault="00AE16AA">
      <w:pPr>
        <w:pStyle w:val="a5"/>
        <w:numPr>
          <w:ilvl w:val="0"/>
          <w:numId w:val="4"/>
        </w:numPr>
        <w:tabs>
          <w:tab w:val="left" w:pos="576"/>
        </w:tabs>
        <w:spacing w:before="322" w:line="360" w:lineRule="auto"/>
        <w:ind w:right="140" w:firstLine="0"/>
        <w:jc w:val="both"/>
        <w:rPr>
          <w:sz w:val="28"/>
        </w:rPr>
      </w:pPr>
      <w:proofErr w:type="spellStart"/>
      <w:r>
        <w:rPr>
          <w:sz w:val="28"/>
        </w:rPr>
        <w:t>Гринчуцький</w:t>
      </w:r>
      <w:proofErr w:type="spellEnd"/>
      <w:r>
        <w:rPr>
          <w:sz w:val="28"/>
        </w:rPr>
        <w:t xml:space="preserve"> В. І., </w:t>
      </w:r>
      <w:proofErr w:type="spellStart"/>
      <w:r>
        <w:rPr>
          <w:sz w:val="28"/>
        </w:rPr>
        <w:t>Сабецька</w:t>
      </w:r>
      <w:proofErr w:type="spellEnd"/>
      <w:r>
        <w:rPr>
          <w:sz w:val="28"/>
        </w:rPr>
        <w:t xml:space="preserve"> Т. І. </w:t>
      </w:r>
      <w:r>
        <w:rPr>
          <w:i/>
          <w:sz w:val="28"/>
        </w:rPr>
        <w:t>Формування виробничої програми підприємства: маркетинговий аспект : монографія</w:t>
      </w:r>
      <w:r>
        <w:rPr>
          <w:sz w:val="28"/>
        </w:rPr>
        <w:t>. Тернопіль, 2014. 225 с.</w:t>
      </w:r>
    </w:p>
    <w:p w14:paraId="68C50683" w14:textId="77777777" w:rsidR="00A13F87" w:rsidRDefault="00AE16AA">
      <w:pPr>
        <w:pStyle w:val="a5"/>
        <w:numPr>
          <w:ilvl w:val="0"/>
          <w:numId w:val="4"/>
        </w:numPr>
        <w:tabs>
          <w:tab w:val="left" w:pos="466"/>
        </w:tabs>
        <w:spacing w:before="159" w:line="362" w:lineRule="auto"/>
        <w:ind w:right="137" w:firstLine="0"/>
        <w:jc w:val="both"/>
        <w:rPr>
          <w:sz w:val="28"/>
        </w:rPr>
      </w:pPr>
      <w:r>
        <w:rPr>
          <w:sz w:val="28"/>
        </w:rPr>
        <w:t xml:space="preserve">Ковшова І. О. Маркетинговий менеджмент: теорія, методо- </w:t>
      </w:r>
      <w:proofErr w:type="spellStart"/>
      <w:r>
        <w:rPr>
          <w:sz w:val="28"/>
        </w:rPr>
        <w:t>логія</w:t>
      </w:r>
      <w:proofErr w:type="spellEnd"/>
      <w:r>
        <w:rPr>
          <w:sz w:val="28"/>
        </w:rPr>
        <w:t xml:space="preserve">, практика: монографія. Київ ФОП </w:t>
      </w:r>
      <w:proofErr w:type="spellStart"/>
      <w:r>
        <w:rPr>
          <w:sz w:val="28"/>
        </w:rPr>
        <w:t>Вишемирський</w:t>
      </w:r>
      <w:proofErr w:type="spellEnd"/>
      <w:r>
        <w:rPr>
          <w:sz w:val="28"/>
        </w:rPr>
        <w:t xml:space="preserve"> В. С., 2018. 516 с.</w:t>
      </w:r>
    </w:p>
    <w:p w14:paraId="6997C513" w14:textId="77777777" w:rsidR="00A13F87" w:rsidRDefault="00A13F87">
      <w:pPr>
        <w:pStyle w:val="a5"/>
        <w:spacing w:line="362" w:lineRule="auto"/>
        <w:rPr>
          <w:sz w:val="28"/>
        </w:rPr>
        <w:sectPr w:rsidR="00A13F87">
          <w:pgSz w:w="11910" w:h="16840"/>
          <w:pgMar w:top="1040" w:right="425" w:bottom="280" w:left="1417" w:header="576" w:footer="0" w:gutter="0"/>
          <w:cols w:space="720"/>
        </w:sectPr>
      </w:pPr>
    </w:p>
    <w:p w14:paraId="7E7062E8" w14:textId="77777777" w:rsidR="00A13F87" w:rsidRDefault="00AE16AA">
      <w:pPr>
        <w:pStyle w:val="1"/>
        <w:spacing w:before="79" w:line="722" w:lineRule="auto"/>
        <w:ind w:left="4120" w:right="4258" w:firstLine="3"/>
      </w:pPr>
      <w:r>
        <w:rPr>
          <w:spacing w:val="-2"/>
        </w:rPr>
        <w:lastRenderedPageBreak/>
        <w:t>ДОДАТКИ</w:t>
      </w:r>
      <w:r>
        <w:rPr>
          <w:spacing w:val="-2"/>
        </w:rPr>
        <w:t xml:space="preserve"> </w:t>
      </w:r>
      <w:r>
        <w:t>ДОДАТОК</w:t>
      </w:r>
      <w:r>
        <w:rPr>
          <w:spacing w:val="-10"/>
        </w:rPr>
        <w:t xml:space="preserve"> А</w:t>
      </w:r>
    </w:p>
    <w:p w14:paraId="388F6BE6" w14:textId="77777777" w:rsidR="00A13F87" w:rsidRDefault="00AE16AA">
      <w:pPr>
        <w:pStyle w:val="a3"/>
        <w:spacing w:line="316" w:lineRule="exact"/>
        <w:ind w:left="721"/>
        <w:jc w:val="left"/>
      </w:pPr>
      <w:r>
        <w:t>Таблиця</w:t>
      </w:r>
      <w:r>
        <w:rPr>
          <w:spacing w:val="-6"/>
        </w:rPr>
        <w:t xml:space="preserve"> </w:t>
      </w:r>
      <w:r>
        <w:t>А.1</w:t>
      </w:r>
      <w:r>
        <w:rPr>
          <w:spacing w:val="60"/>
        </w:rPr>
        <w:t xml:space="preserve"> </w:t>
      </w:r>
      <w:r>
        <w:t>–</w:t>
      </w:r>
      <w:r>
        <w:rPr>
          <w:spacing w:val="-6"/>
        </w:rPr>
        <w:t xml:space="preserve"> </w:t>
      </w:r>
      <w:r>
        <w:t>Внутрішні</w:t>
      </w:r>
      <w:r>
        <w:rPr>
          <w:spacing w:val="-5"/>
        </w:rPr>
        <w:t xml:space="preserve"> </w:t>
      </w:r>
      <w:r>
        <w:t>фактори</w:t>
      </w:r>
      <w:r>
        <w:rPr>
          <w:spacing w:val="-8"/>
        </w:rPr>
        <w:t xml:space="preserve"> </w:t>
      </w:r>
      <w:r>
        <w:t>діяльності</w:t>
      </w:r>
      <w:r>
        <w:rPr>
          <w:spacing w:val="-5"/>
        </w:rPr>
        <w:t xml:space="preserve"> </w:t>
      </w:r>
      <w:r>
        <w:t>підприємства</w:t>
      </w:r>
      <w:r>
        <w:rPr>
          <w:spacing w:val="-8"/>
        </w:rPr>
        <w:t xml:space="preserve"> </w:t>
      </w:r>
      <w:r>
        <w:t>ТОВ</w:t>
      </w:r>
      <w:r>
        <w:rPr>
          <w:spacing w:val="-5"/>
        </w:rPr>
        <w:t xml:space="preserve"> ESL</w:t>
      </w:r>
    </w:p>
    <w:p w14:paraId="712B15B7" w14:textId="77777777" w:rsidR="00A13F87" w:rsidRDefault="00A13F87">
      <w:pPr>
        <w:pStyle w:val="a3"/>
        <w:spacing w:before="1"/>
        <w:ind w:left="0"/>
        <w:jc w:val="left"/>
        <w:rPr>
          <w:sz w:val="14"/>
        </w:rPr>
      </w:pPr>
    </w:p>
    <w:tbl>
      <w:tblPr>
        <w:tblStyle w:val="TableNormal"/>
        <w:tblW w:w="0" w:type="auto"/>
        <w:tblInd w:w="2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2492"/>
        <w:gridCol w:w="7425"/>
      </w:tblGrid>
      <w:tr w:rsidR="00A13F87" w14:paraId="4DE7DC3F" w14:textId="77777777">
        <w:trPr>
          <w:trHeight w:val="474"/>
        </w:trPr>
        <w:tc>
          <w:tcPr>
            <w:tcW w:w="9917" w:type="dxa"/>
            <w:gridSpan w:val="2"/>
          </w:tcPr>
          <w:p w14:paraId="1CED1268" w14:textId="77777777" w:rsidR="00A13F87" w:rsidRDefault="00AE16AA">
            <w:pPr>
              <w:pStyle w:val="TableParagraph"/>
              <w:spacing w:before="99"/>
              <w:ind w:left="17" w:right="2"/>
              <w:jc w:val="center"/>
              <w:rPr>
                <w:sz w:val="24"/>
              </w:rPr>
            </w:pPr>
            <w:r>
              <w:rPr>
                <w:sz w:val="24"/>
              </w:rPr>
              <w:t>Внутрішні</w:t>
            </w:r>
            <w:r>
              <w:rPr>
                <w:spacing w:val="-2"/>
                <w:sz w:val="24"/>
              </w:rPr>
              <w:t xml:space="preserve"> фактори</w:t>
            </w:r>
          </w:p>
        </w:tc>
      </w:tr>
      <w:tr w:rsidR="00A13F87" w14:paraId="4110C893" w14:textId="77777777">
        <w:trPr>
          <w:trHeight w:val="476"/>
        </w:trPr>
        <w:tc>
          <w:tcPr>
            <w:tcW w:w="9917" w:type="dxa"/>
            <w:gridSpan w:val="2"/>
          </w:tcPr>
          <w:p w14:paraId="52F94D21" w14:textId="77777777" w:rsidR="00A13F87" w:rsidRDefault="00AE16AA">
            <w:pPr>
              <w:pStyle w:val="TableParagraph"/>
              <w:spacing w:before="99"/>
              <w:ind w:left="17"/>
              <w:jc w:val="center"/>
              <w:rPr>
                <w:sz w:val="24"/>
              </w:rPr>
            </w:pPr>
            <w:r>
              <w:rPr>
                <w:spacing w:val="-2"/>
                <w:sz w:val="24"/>
              </w:rPr>
              <w:t>Організаційно-правові</w:t>
            </w:r>
          </w:p>
        </w:tc>
      </w:tr>
      <w:tr w:rsidR="00A13F87" w14:paraId="04EA5DE2" w14:textId="77777777">
        <w:trPr>
          <w:trHeight w:val="477"/>
        </w:trPr>
        <w:tc>
          <w:tcPr>
            <w:tcW w:w="2492" w:type="dxa"/>
          </w:tcPr>
          <w:p w14:paraId="3BEB8439" w14:textId="77777777" w:rsidR="00A13F87" w:rsidRDefault="00AE16AA">
            <w:pPr>
              <w:pStyle w:val="TableParagraph"/>
              <w:spacing w:before="100"/>
              <w:ind w:left="100"/>
              <w:rPr>
                <w:sz w:val="24"/>
              </w:rPr>
            </w:pPr>
            <w:r>
              <w:rPr>
                <w:sz w:val="24"/>
              </w:rPr>
              <w:t>1. Форма</w:t>
            </w:r>
            <w:r>
              <w:rPr>
                <w:spacing w:val="-2"/>
                <w:sz w:val="24"/>
              </w:rPr>
              <w:t xml:space="preserve"> власності</w:t>
            </w:r>
          </w:p>
        </w:tc>
        <w:tc>
          <w:tcPr>
            <w:tcW w:w="7425" w:type="dxa"/>
          </w:tcPr>
          <w:p w14:paraId="553C49DC" w14:textId="77777777" w:rsidR="00A13F87" w:rsidRDefault="00AE16AA">
            <w:pPr>
              <w:pStyle w:val="TableParagraph"/>
              <w:spacing w:before="100"/>
              <w:ind w:left="97"/>
              <w:rPr>
                <w:sz w:val="24"/>
              </w:rPr>
            </w:pPr>
            <w:r>
              <w:rPr>
                <w:sz w:val="24"/>
              </w:rPr>
              <w:t>Приватне</w:t>
            </w:r>
            <w:r>
              <w:rPr>
                <w:spacing w:val="-5"/>
                <w:sz w:val="24"/>
              </w:rPr>
              <w:t xml:space="preserve"> </w:t>
            </w:r>
            <w:r>
              <w:rPr>
                <w:spacing w:val="-2"/>
                <w:sz w:val="24"/>
              </w:rPr>
              <w:t>підприємство</w:t>
            </w:r>
          </w:p>
        </w:tc>
      </w:tr>
      <w:tr w:rsidR="00A13F87" w14:paraId="629408AB" w14:textId="77777777">
        <w:trPr>
          <w:trHeight w:val="474"/>
        </w:trPr>
        <w:tc>
          <w:tcPr>
            <w:tcW w:w="2492" w:type="dxa"/>
          </w:tcPr>
          <w:p w14:paraId="2E205C3A" w14:textId="77777777" w:rsidR="00A13F87" w:rsidRDefault="00AE16AA">
            <w:pPr>
              <w:pStyle w:val="TableParagraph"/>
              <w:spacing w:before="99"/>
              <w:ind w:left="100"/>
              <w:rPr>
                <w:sz w:val="24"/>
              </w:rPr>
            </w:pPr>
            <w:r>
              <w:rPr>
                <w:sz w:val="24"/>
              </w:rPr>
              <w:t>2. Форма</w:t>
            </w:r>
            <w:r>
              <w:rPr>
                <w:spacing w:val="-2"/>
                <w:sz w:val="24"/>
              </w:rPr>
              <w:t xml:space="preserve"> організації</w:t>
            </w:r>
          </w:p>
        </w:tc>
        <w:tc>
          <w:tcPr>
            <w:tcW w:w="7425" w:type="dxa"/>
          </w:tcPr>
          <w:p w14:paraId="2A7EEE98" w14:textId="77777777" w:rsidR="00A13F87" w:rsidRDefault="00AE16AA">
            <w:pPr>
              <w:pStyle w:val="TableParagraph"/>
              <w:spacing w:before="99"/>
              <w:ind w:left="97"/>
              <w:rPr>
                <w:sz w:val="24"/>
              </w:rPr>
            </w:pPr>
            <w:r>
              <w:rPr>
                <w:sz w:val="24"/>
              </w:rPr>
              <w:t>Товариство</w:t>
            </w:r>
            <w:r>
              <w:rPr>
                <w:spacing w:val="-3"/>
                <w:sz w:val="24"/>
              </w:rPr>
              <w:t xml:space="preserve"> </w:t>
            </w:r>
            <w:r>
              <w:rPr>
                <w:sz w:val="24"/>
              </w:rPr>
              <w:t>з</w:t>
            </w:r>
            <w:r>
              <w:rPr>
                <w:spacing w:val="-2"/>
                <w:sz w:val="24"/>
              </w:rPr>
              <w:t xml:space="preserve"> </w:t>
            </w:r>
            <w:r>
              <w:rPr>
                <w:sz w:val="24"/>
              </w:rPr>
              <w:t>обмеженою</w:t>
            </w:r>
            <w:r>
              <w:rPr>
                <w:spacing w:val="-2"/>
                <w:sz w:val="24"/>
              </w:rPr>
              <w:t xml:space="preserve"> відповідальністю</w:t>
            </w:r>
          </w:p>
        </w:tc>
      </w:tr>
      <w:tr w:rsidR="00A13F87" w14:paraId="31363FF7" w14:textId="77777777">
        <w:trPr>
          <w:trHeight w:val="380"/>
        </w:trPr>
        <w:tc>
          <w:tcPr>
            <w:tcW w:w="2492" w:type="dxa"/>
            <w:tcBorders>
              <w:bottom w:val="nil"/>
            </w:tcBorders>
          </w:tcPr>
          <w:p w14:paraId="641D84F3" w14:textId="77777777" w:rsidR="00A13F87" w:rsidRDefault="00AE16AA">
            <w:pPr>
              <w:pStyle w:val="TableParagraph"/>
              <w:spacing w:before="99" w:line="261" w:lineRule="exact"/>
              <w:ind w:left="100"/>
              <w:rPr>
                <w:sz w:val="24"/>
              </w:rPr>
            </w:pPr>
            <w:r>
              <w:rPr>
                <w:sz w:val="24"/>
              </w:rPr>
              <w:t xml:space="preserve">3. </w:t>
            </w:r>
            <w:r>
              <w:rPr>
                <w:spacing w:val="-2"/>
                <w:sz w:val="24"/>
              </w:rPr>
              <w:t>Організаційні</w:t>
            </w:r>
          </w:p>
        </w:tc>
        <w:tc>
          <w:tcPr>
            <w:tcW w:w="7425" w:type="dxa"/>
            <w:tcBorders>
              <w:bottom w:val="nil"/>
            </w:tcBorders>
          </w:tcPr>
          <w:p w14:paraId="5B824FA4" w14:textId="77777777" w:rsidR="00A13F87" w:rsidRDefault="00AE16AA">
            <w:pPr>
              <w:pStyle w:val="TableParagraph"/>
              <w:spacing w:before="99" w:line="261" w:lineRule="exact"/>
              <w:ind w:left="97"/>
              <w:rPr>
                <w:sz w:val="24"/>
              </w:rPr>
            </w:pPr>
            <w:r>
              <w:rPr>
                <w:sz w:val="24"/>
              </w:rPr>
              <w:t>Адміністративний</w:t>
            </w:r>
            <w:r>
              <w:rPr>
                <w:spacing w:val="-5"/>
                <w:sz w:val="24"/>
              </w:rPr>
              <w:t xml:space="preserve"> </w:t>
            </w:r>
            <w:r>
              <w:rPr>
                <w:spacing w:val="-2"/>
                <w:sz w:val="24"/>
              </w:rPr>
              <w:t>відділ</w:t>
            </w:r>
          </w:p>
        </w:tc>
      </w:tr>
      <w:tr w:rsidR="00A13F87" w14:paraId="3E405B0E" w14:textId="77777777">
        <w:trPr>
          <w:trHeight w:val="275"/>
        </w:trPr>
        <w:tc>
          <w:tcPr>
            <w:tcW w:w="2492" w:type="dxa"/>
            <w:tcBorders>
              <w:top w:val="nil"/>
              <w:bottom w:val="nil"/>
            </w:tcBorders>
          </w:tcPr>
          <w:p w14:paraId="0940A41A" w14:textId="77777777" w:rsidR="00A13F87" w:rsidRDefault="00AE16AA">
            <w:pPr>
              <w:pStyle w:val="TableParagraph"/>
              <w:spacing w:line="256" w:lineRule="exact"/>
              <w:ind w:left="100"/>
              <w:rPr>
                <w:sz w:val="24"/>
              </w:rPr>
            </w:pPr>
            <w:r>
              <w:rPr>
                <w:spacing w:val="-2"/>
                <w:sz w:val="24"/>
              </w:rPr>
              <w:t>структури</w:t>
            </w:r>
          </w:p>
        </w:tc>
        <w:tc>
          <w:tcPr>
            <w:tcW w:w="7425" w:type="dxa"/>
            <w:tcBorders>
              <w:top w:val="nil"/>
              <w:bottom w:val="nil"/>
            </w:tcBorders>
          </w:tcPr>
          <w:p w14:paraId="0FE423DC" w14:textId="77777777" w:rsidR="00A13F87" w:rsidRDefault="00AE16AA">
            <w:pPr>
              <w:pStyle w:val="TableParagraph"/>
              <w:tabs>
                <w:tab w:val="left" w:pos="1292"/>
                <w:tab w:val="left" w:pos="2242"/>
                <w:tab w:val="left" w:pos="3563"/>
                <w:tab w:val="left" w:pos="3978"/>
                <w:tab w:val="left" w:pos="5059"/>
                <w:tab w:val="left" w:pos="6417"/>
              </w:tabs>
              <w:spacing w:line="256" w:lineRule="exact"/>
              <w:ind w:left="97"/>
              <w:rPr>
                <w:sz w:val="24"/>
              </w:rPr>
            </w:pPr>
            <w:r>
              <w:rPr>
                <w:spacing w:val="-2"/>
                <w:sz w:val="24"/>
              </w:rPr>
              <w:t>Директор</w:t>
            </w:r>
            <w:r>
              <w:rPr>
                <w:sz w:val="24"/>
              </w:rPr>
              <w:tab/>
            </w:r>
            <w:r>
              <w:rPr>
                <w:spacing w:val="-2"/>
                <w:sz w:val="24"/>
              </w:rPr>
              <w:t>школи:</w:t>
            </w:r>
            <w:r>
              <w:rPr>
                <w:sz w:val="24"/>
              </w:rPr>
              <w:tab/>
            </w:r>
            <w:r>
              <w:rPr>
                <w:spacing w:val="-2"/>
                <w:sz w:val="24"/>
              </w:rPr>
              <w:t>Відповідає</w:t>
            </w:r>
            <w:r>
              <w:rPr>
                <w:sz w:val="24"/>
              </w:rPr>
              <w:tab/>
            </w:r>
            <w:r>
              <w:rPr>
                <w:spacing w:val="-5"/>
                <w:sz w:val="24"/>
              </w:rPr>
              <w:t>за</w:t>
            </w:r>
            <w:r>
              <w:rPr>
                <w:sz w:val="24"/>
              </w:rPr>
              <w:tab/>
            </w:r>
            <w:r>
              <w:rPr>
                <w:spacing w:val="-2"/>
                <w:sz w:val="24"/>
              </w:rPr>
              <w:t>загальне</w:t>
            </w:r>
            <w:r>
              <w:rPr>
                <w:sz w:val="24"/>
              </w:rPr>
              <w:tab/>
            </w:r>
            <w:r>
              <w:rPr>
                <w:spacing w:val="-2"/>
                <w:sz w:val="24"/>
              </w:rPr>
              <w:t>управління</w:t>
            </w:r>
            <w:r>
              <w:rPr>
                <w:sz w:val="24"/>
              </w:rPr>
              <w:tab/>
            </w:r>
            <w:r>
              <w:rPr>
                <w:spacing w:val="-2"/>
                <w:sz w:val="24"/>
              </w:rPr>
              <w:t>школою,</w:t>
            </w:r>
          </w:p>
        </w:tc>
      </w:tr>
      <w:tr w:rsidR="00A13F87" w14:paraId="792A23B8" w14:textId="77777777">
        <w:trPr>
          <w:trHeight w:val="276"/>
        </w:trPr>
        <w:tc>
          <w:tcPr>
            <w:tcW w:w="2492" w:type="dxa"/>
            <w:tcBorders>
              <w:top w:val="nil"/>
              <w:bottom w:val="nil"/>
            </w:tcBorders>
          </w:tcPr>
          <w:p w14:paraId="45F20167" w14:textId="77777777" w:rsidR="00A13F87" w:rsidRDefault="00A13F87">
            <w:pPr>
              <w:pStyle w:val="TableParagraph"/>
              <w:ind w:left="0"/>
              <w:rPr>
                <w:sz w:val="20"/>
              </w:rPr>
            </w:pPr>
          </w:p>
        </w:tc>
        <w:tc>
          <w:tcPr>
            <w:tcW w:w="7425" w:type="dxa"/>
            <w:tcBorders>
              <w:top w:val="nil"/>
              <w:bottom w:val="nil"/>
            </w:tcBorders>
          </w:tcPr>
          <w:p w14:paraId="702C93AC" w14:textId="77777777" w:rsidR="00A13F87" w:rsidRDefault="00AE16AA">
            <w:pPr>
              <w:pStyle w:val="TableParagraph"/>
              <w:spacing w:line="256" w:lineRule="exact"/>
              <w:ind w:left="97"/>
              <w:rPr>
                <w:sz w:val="24"/>
              </w:rPr>
            </w:pPr>
            <w:r>
              <w:rPr>
                <w:sz w:val="24"/>
              </w:rPr>
              <w:t>стратегічне</w:t>
            </w:r>
            <w:r>
              <w:rPr>
                <w:spacing w:val="6"/>
                <w:sz w:val="24"/>
              </w:rPr>
              <w:t xml:space="preserve"> </w:t>
            </w:r>
            <w:r>
              <w:rPr>
                <w:sz w:val="24"/>
              </w:rPr>
              <w:t>планування,</w:t>
            </w:r>
            <w:r>
              <w:rPr>
                <w:spacing w:val="8"/>
                <w:sz w:val="24"/>
              </w:rPr>
              <w:t xml:space="preserve"> </w:t>
            </w:r>
            <w:r>
              <w:rPr>
                <w:sz w:val="24"/>
              </w:rPr>
              <w:t>фінансові</w:t>
            </w:r>
            <w:r>
              <w:rPr>
                <w:spacing w:val="8"/>
                <w:sz w:val="24"/>
              </w:rPr>
              <w:t xml:space="preserve"> </w:t>
            </w:r>
            <w:r>
              <w:rPr>
                <w:sz w:val="24"/>
              </w:rPr>
              <w:t>рішення,</w:t>
            </w:r>
            <w:r>
              <w:rPr>
                <w:spacing w:val="7"/>
                <w:sz w:val="24"/>
              </w:rPr>
              <w:t xml:space="preserve"> </w:t>
            </w:r>
            <w:r>
              <w:rPr>
                <w:sz w:val="24"/>
              </w:rPr>
              <w:t>партнерські</w:t>
            </w:r>
            <w:r>
              <w:rPr>
                <w:spacing w:val="14"/>
                <w:sz w:val="24"/>
              </w:rPr>
              <w:t xml:space="preserve"> </w:t>
            </w:r>
            <w:r>
              <w:rPr>
                <w:sz w:val="24"/>
              </w:rPr>
              <w:t>відносини</w:t>
            </w:r>
            <w:r>
              <w:rPr>
                <w:spacing w:val="9"/>
                <w:sz w:val="24"/>
              </w:rPr>
              <w:t xml:space="preserve"> </w:t>
            </w:r>
            <w:r>
              <w:rPr>
                <w:spacing w:val="-5"/>
                <w:sz w:val="24"/>
              </w:rPr>
              <w:t>та</w:t>
            </w:r>
          </w:p>
        </w:tc>
      </w:tr>
      <w:tr w:rsidR="00A13F87" w14:paraId="35ABA8B9" w14:textId="77777777">
        <w:trPr>
          <w:trHeight w:val="275"/>
        </w:trPr>
        <w:tc>
          <w:tcPr>
            <w:tcW w:w="2492" w:type="dxa"/>
            <w:tcBorders>
              <w:top w:val="nil"/>
              <w:bottom w:val="nil"/>
            </w:tcBorders>
          </w:tcPr>
          <w:p w14:paraId="60A93BF5" w14:textId="77777777" w:rsidR="00A13F87" w:rsidRDefault="00A13F87">
            <w:pPr>
              <w:pStyle w:val="TableParagraph"/>
              <w:ind w:left="0"/>
              <w:rPr>
                <w:sz w:val="20"/>
              </w:rPr>
            </w:pPr>
          </w:p>
        </w:tc>
        <w:tc>
          <w:tcPr>
            <w:tcW w:w="7425" w:type="dxa"/>
            <w:tcBorders>
              <w:top w:val="nil"/>
              <w:bottom w:val="nil"/>
            </w:tcBorders>
          </w:tcPr>
          <w:p w14:paraId="576E186B" w14:textId="77777777" w:rsidR="00A13F87" w:rsidRDefault="00AE16AA">
            <w:pPr>
              <w:pStyle w:val="TableParagraph"/>
              <w:spacing w:line="256" w:lineRule="exact"/>
              <w:ind w:left="97"/>
              <w:rPr>
                <w:sz w:val="24"/>
              </w:rPr>
            </w:pPr>
            <w:r>
              <w:rPr>
                <w:sz w:val="24"/>
              </w:rPr>
              <w:t>представництво</w:t>
            </w:r>
            <w:r>
              <w:rPr>
                <w:spacing w:val="-6"/>
                <w:sz w:val="24"/>
              </w:rPr>
              <w:t xml:space="preserve"> </w:t>
            </w:r>
            <w:r>
              <w:rPr>
                <w:sz w:val="24"/>
              </w:rPr>
              <w:t>школи</w:t>
            </w:r>
            <w:r>
              <w:rPr>
                <w:spacing w:val="-5"/>
                <w:sz w:val="24"/>
              </w:rPr>
              <w:t xml:space="preserve"> </w:t>
            </w:r>
            <w:r>
              <w:rPr>
                <w:sz w:val="24"/>
              </w:rPr>
              <w:t>на</w:t>
            </w:r>
            <w:r>
              <w:rPr>
                <w:spacing w:val="-4"/>
                <w:sz w:val="24"/>
              </w:rPr>
              <w:t xml:space="preserve"> </w:t>
            </w:r>
            <w:r>
              <w:rPr>
                <w:sz w:val="24"/>
              </w:rPr>
              <w:t>зовнішньому</w:t>
            </w:r>
            <w:r>
              <w:rPr>
                <w:spacing w:val="-3"/>
                <w:sz w:val="24"/>
              </w:rPr>
              <w:t xml:space="preserve"> </w:t>
            </w:r>
            <w:r>
              <w:rPr>
                <w:spacing w:val="-2"/>
                <w:sz w:val="24"/>
              </w:rPr>
              <w:t>рівні.</w:t>
            </w:r>
          </w:p>
        </w:tc>
      </w:tr>
      <w:tr w:rsidR="00A13F87" w14:paraId="68260712" w14:textId="77777777">
        <w:trPr>
          <w:trHeight w:val="276"/>
        </w:trPr>
        <w:tc>
          <w:tcPr>
            <w:tcW w:w="2492" w:type="dxa"/>
            <w:tcBorders>
              <w:top w:val="nil"/>
              <w:bottom w:val="nil"/>
            </w:tcBorders>
          </w:tcPr>
          <w:p w14:paraId="1574919C" w14:textId="77777777" w:rsidR="00A13F87" w:rsidRDefault="00A13F87">
            <w:pPr>
              <w:pStyle w:val="TableParagraph"/>
              <w:ind w:left="0"/>
              <w:rPr>
                <w:sz w:val="20"/>
              </w:rPr>
            </w:pPr>
          </w:p>
        </w:tc>
        <w:tc>
          <w:tcPr>
            <w:tcW w:w="7425" w:type="dxa"/>
            <w:tcBorders>
              <w:top w:val="nil"/>
              <w:bottom w:val="nil"/>
            </w:tcBorders>
          </w:tcPr>
          <w:p w14:paraId="3402BD54" w14:textId="77777777" w:rsidR="00A13F87" w:rsidRDefault="00AE16AA">
            <w:pPr>
              <w:pStyle w:val="TableParagraph"/>
              <w:tabs>
                <w:tab w:val="left" w:pos="1370"/>
                <w:tab w:val="left" w:pos="2690"/>
                <w:tab w:val="left" w:pos="3997"/>
                <w:tab w:val="left" w:pos="5269"/>
                <w:tab w:val="left" w:pos="5600"/>
                <w:tab w:val="left" w:pos="6848"/>
              </w:tabs>
              <w:spacing w:line="256" w:lineRule="exact"/>
              <w:ind w:left="97"/>
              <w:rPr>
                <w:sz w:val="24"/>
              </w:rPr>
            </w:pPr>
            <w:r>
              <w:rPr>
                <w:spacing w:val="-2"/>
                <w:sz w:val="24"/>
              </w:rPr>
              <w:t>Заступник</w:t>
            </w:r>
            <w:r>
              <w:rPr>
                <w:sz w:val="24"/>
              </w:rPr>
              <w:tab/>
            </w:r>
            <w:r>
              <w:rPr>
                <w:spacing w:val="-2"/>
                <w:sz w:val="24"/>
              </w:rPr>
              <w:t>директора:</w:t>
            </w:r>
            <w:r>
              <w:rPr>
                <w:sz w:val="24"/>
              </w:rPr>
              <w:tab/>
            </w:r>
            <w:r>
              <w:rPr>
                <w:spacing w:val="-2"/>
                <w:sz w:val="24"/>
              </w:rPr>
              <w:t>Допомагає</w:t>
            </w:r>
            <w:r>
              <w:rPr>
                <w:sz w:val="24"/>
              </w:rPr>
              <w:tab/>
            </w:r>
            <w:r>
              <w:rPr>
                <w:spacing w:val="-2"/>
                <w:sz w:val="24"/>
              </w:rPr>
              <w:t>директору</w:t>
            </w:r>
            <w:r>
              <w:rPr>
                <w:sz w:val="24"/>
              </w:rPr>
              <w:tab/>
            </w:r>
            <w:r>
              <w:rPr>
                <w:spacing w:val="-10"/>
                <w:sz w:val="24"/>
              </w:rPr>
              <w:t>у</w:t>
            </w:r>
            <w:r>
              <w:rPr>
                <w:sz w:val="24"/>
              </w:rPr>
              <w:tab/>
            </w:r>
            <w:r>
              <w:rPr>
                <w:spacing w:val="-2"/>
                <w:sz w:val="24"/>
              </w:rPr>
              <w:t>виконанні</w:t>
            </w:r>
            <w:r>
              <w:rPr>
                <w:sz w:val="24"/>
              </w:rPr>
              <w:tab/>
            </w:r>
            <w:r>
              <w:rPr>
                <w:spacing w:val="-4"/>
                <w:sz w:val="24"/>
              </w:rPr>
              <w:t>його</w:t>
            </w:r>
          </w:p>
        </w:tc>
      </w:tr>
      <w:tr w:rsidR="00A13F87" w14:paraId="27FF60E7" w14:textId="77777777">
        <w:trPr>
          <w:trHeight w:val="275"/>
        </w:trPr>
        <w:tc>
          <w:tcPr>
            <w:tcW w:w="2492" w:type="dxa"/>
            <w:tcBorders>
              <w:top w:val="nil"/>
              <w:bottom w:val="nil"/>
            </w:tcBorders>
          </w:tcPr>
          <w:p w14:paraId="15EA294A" w14:textId="77777777" w:rsidR="00A13F87" w:rsidRDefault="00A13F87">
            <w:pPr>
              <w:pStyle w:val="TableParagraph"/>
              <w:ind w:left="0"/>
              <w:rPr>
                <w:sz w:val="20"/>
              </w:rPr>
            </w:pPr>
          </w:p>
        </w:tc>
        <w:tc>
          <w:tcPr>
            <w:tcW w:w="7425" w:type="dxa"/>
            <w:tcBorders>
              <w:top w:val="nil"/>
              <w:bottom w:val="nil"/>
            </w:tcBorders>
          </w:tcPr>
          <w:p w14:paraId="533EB700" w14:textId="77777777" w:rsidR="00A13F87" w:rsidRDefault="00AE16AA">
            <w:pPr>
              <w:pStyle w:val="TableParagraph"/>
              <w:spacing w:line="256" w:lineRule="exact"/>
              <w:ind w:left="97"/>
              <w:rPr>
                <w:sz w:val="24"/>
              </w:rPr>
            </w:pPr>
            <w:r>
              <w:rPr>
                <w:sz w:val="24"/>
              </w:rPr>
              <w:t>обов’язків,</w:t>
            </w:r>
            <w:r>
              <w:rPr>
                <w:spacing w:val="23"/>
                <w:sz w:val="24"/>
              </w:rPr>
              <w:t xml:space="preserve"> </w:t>
            </w:r>
            <w:r>
              <w:rPr>
                <w:sz w:val="24"/>
              </w:rPr>
              <w:t>координує</w:t>
            </w:r>
            <w:r>
              <w:rPr>
                <w:spacing w:val="20"/>
                <w:sz w:val="24"/>
              </w:rPr>
              <w:t xml:space="preserve"> </w:t>
            </w:r>
            <w:r>
              <w:rPr>
                <w:sz w:val="24"/>
              </w:rPr>
              <w:t>внутрішні</w:t>
            </w:r>
            <w:r>
              <w:rPr>
                <w:spacing w:val="23"/>
                <w:sz w:val="24"/>
              </w:rPr>
              <w:t xml:space="preserve"> </w:t>
            </w:r>
            <w:r>
              <w:rPr>
                <w:sz w:val="24"/>
              </w:rPr>
              <w:t>процеси</w:t>
            </w:r>
            <w:r>
              <w:rPr>
                <w:spacing w:val="26"/>
                <w:sz w:val="24"/>
              </w:rPr>
              <w:t xml:space="preserve"> </w:t>
            </w:r>
            <w:r>
              <w:rPr>
                <w:sz w:val="24"/>
              </w:rPr>
              <w:t>та</w:t>
            </w:r>
            <w:r>
              <w:rPr>
                <w:spacing w:val="22"/>
                <w:sz w:val="24"/>
              </w:rPr>
              <w:t xml:space="preserve"> </w:t>
            </w:r>
            <w:r>
              <w:rPr>
                <w:sz w:val="24"/>
              </w:rPr>
              <w:t>займається</w:t>
            </w:r>
            <w:r>
              <w:rPr>
                <w:spacing w:val="26"/>
                <w:sz w:val="24"/>
              </w:rPr>
              <w:t xml:space="preserve"> </w:t>
            </w:r>
            <w:r>
              <w:rPr>
                <w:spacing w:val="-2"/>
                <w:sz w:val="24"/>
              </w:rPr>
              <w:t>управлінням</w:t>
            </w:r>
          </w:p>
        </w:tc>
      </w:tr>
      <w:tr w:rsidR="00A13F87" w14:paraId="2CA54C72" w14:textId="77777777">
        <w:trPr>
          <w:trHeight w:val="276"/>
        </w:trPr>
        <w:tc>
          <w:tcPr>
            <w:tcW w:w="2492" w:type="dxa"/>
            <w:tcBorders>
              <w:top w:val="nil"/>
              <w:bottom w:val="nil"/>
            </w:tcBorders>
          </w:tcPr>
          <w:p w14:paraId="0B3558F6" w14:textId="77777777" w:rsidR="00A13F87" w:rsidRDefault="00A13F87">
            <w:pPr>
              <w:pStyle w:val="TableParagraph"/>
              <w:ind w:left="0"/>
              <w:rPr>
                <w:sz w:val="20"/>
              </w:rPr>
            </w:pPr>
          </w:p>
        </w:tc>
        <w:tc>
          <w:tcPr>
            <w:tcW w:w="7425" w:type="dxa"/>
            <w:tcBorders>
              <w:top w:val="nil"/>
              <w:bottom w:val="nil"/>
            </w:tcBorders>
          </w:tcPr>
          <w:p w14:paraId="18A27D15" w14:textId="77777777" w:rsidR="00A13F87" w:rsidRDefault="00AE16AA">
            <w:pPr>
              <w:pStyle w:val="TableParagraph"/>
              <w:spacing w:line="256" w:lineRule="exact"/>
              <w:ind w:left="97"/>
              <w:rPr>
                <w:sz w:val="24"/>
              </w:rPr>
            </w:pPr>
            <w:r>
              <w:rPr>
                <w:spacing w:val="-2"/>
                <w:sz w:val="24"/>
              </w:rPr>
              <w:t>персоналом.</w:t>
            </w:r>
          </w:p>
        </w:tc>
      </w:tr>
      <w:tr w:rsidR="00A13F87" w14:paraId="5870DA1C" w14:textId="77777777">
        <w:trPr>
          <w:trHeight w:val="275"/>
        </w:trPr>
        <w:tc>
          <w:tcPr>
            <w:tcW w:w="2492" w:type="dxa"/>
            <w:tcBorders>
              <w:top w:val="nil"/>
              <w:bottom w:val="nil"/>
            </w:tcBorders>
          </w:tcPr>
          <w:p w14:paraId="5C7285A2" w14:textId="77777777" w:rsidR="00A13F87" w:rsidRDefault="00A13F87">
            <w:pPr>
              <w:pStyle w:val="TableParagraph"/>
              <w:ind w:left="0"/>
              <w:rPr>
                <w:sz w:val="20"/>
              </w:rPr>
            </w:pPr>
          </w:p>
        </w:tc>
        <w:tc>
          <w:tcPr>
            <w:tcW w:w="7425" w:type="dxa"/>
            <w:tcBorders>
              <w:top w:val="nil"/>
              <w:bottom w:val="nil"/>
            </w:tcBorders>
          </w:tcPr>
          <w:p w14:paraId="307D77FC" w14:textId="77777777" w:rsidR="00A13F87" w:rsidRDefault="00AE16AA">
            <w:pPr>
              <w:pStyle w:val="TableParagraph"/>
              <w:tabs>
                <w:tab w:val="left" w:pos="1603"/>
                <w:tab w:val="left" w:pos="2963"/>
                <w:tab w:val="left" w:pos="4398"/>
                <w:tab w:val="left" w:pos="6113"/>
              </w:tabs>
              <w:spacing w:line="256" w:lineRule="exact"/>
              <w:ind w:left="97"/>
              <w:rPr>
                <w:sz w:val="24"/>
              </w:rPr>
            </w:pPr>
            <w:r>
              <w:rPr>
                <w:spacing w:val="-2"/>
                <w:sz w:val="24"/>
              </w:rPr>
              <w:t>Фінансовий</w:t>
            </w:r>
            <w:r>
              <w:rPr>
                <w:sz w:val="24"/>
              </w:rPr>
              <w:tab/>
            </w:r>
            <w:r>
              <w:rPr>
                <w:spacing w:val="-2"/>
                <w:sz w:val="24"/>
              </w:rPr>
              <w:t>менеджер:</w:t>
            </w:r>
            <w:r>
              <w:rPr>
                <w:sz w:val="24"/>
              </w:rPr>
              <w:tab/>
            </w:r>
            <w:r>
              <w:rPr>
                <w:spacing w:val="-2"/>
                <w:sz w:val="24"/>
              </w:rPr>
              <w:t>Займається</w:t>
            </w:r>
            <w:r>
              <w:rPr>
                <w:sz w:val="24"/>
              </w:rPr>
              <w:tab/>
            </w:r>
            <w:r>
              <w:rPr>
                <w:spacing w:val="-2"/>
                <w:sz w:val="24"/>
              </w:rPr>
              <w:t>бухгалтерією,</w:t>
            </w:r>
            <w:r>
              <w:rPr>
                <w:sz w:val="24"/>
              </w:rPr>
              <w:tab/>
            </w:r>
            <w:r>
              <w:rPr>
                <w:spacing w:val="-2"/>
                <w:sz w:val="24"/>
              </w:rPr>
              <w:t>фінансовим</w:t>
            </w:r>
          </w:p>
        </w:tc>
      </w:tr>
      <w:tr w:rsidR="00A13F87" w14:paraId="02E30234" w14:textId="77777777">
        <w:trPr>
          <w:trHeight w:val="276"/>
        </w:trPr>
        <w:tc>
          <w:tcPr>
            <w:tcW w:w="2492" w:type="dxa"/>
            <w:tcBorders>
              <w:top w:val="nil"/>
              <w:bottom w:val="nil"/>
            </w:tcBorders>
          </w:tcPr>
          <w:p w14:paraId="7C6C3CA9" w14:textId="77777777" w:rsidR="00A13F87" w:rsidRDefault="00A13F87">
            <w:pPr>
              <w:pStyle w:val="TableParagraph"/>
              <w:ind w:left="0"/>
              <w:rPr>
                <w:sz w:val="20"/>
              </w:rPr>
            </w:pPr>
          </w:p>
        </w:tc>
        <w:tc>
          <w:tcPr>
            <w:tcW w:w="7425" w:type="dxa"/>
            <w:tcBorders>
              <w:top w:val="nil"/>
              <w:bottom w:val="nil"/>
            </w:tcBorders>
          </w:tcPr>
          <w:p w14:paraId="5F600D17" w14:textId="77777777" w:rsidR="00A13F87" w:rsidRDefault="00AE16AA">
            <w:pPr>
              <w:pStyle w:val="TableParagraph"/>
              <w:spacing w:line="256" w:lineRule="exact"/>
              <w:ind w:left="97"/>
              <w:rPr>
                <w:sz w:val="24"/>
              </w:rPr>
            </w:pPr>
            <w:r>
              <w:rPr>
                <w:sz w:val="24"/>
              </w:rPr>
              <w:t>плануванням,</w:t>
            </w:r>
            <w:r>
              <w:rPr>
                <w:spacing w:val="61"/>
                <w:sz w:val="24"/>
              </w:rPr>
              <w:t xml:space="preserve"> </w:t>
            </w:r>
            <w:r>
              <w:rPr>
                <w:sz w:val="24"/>
              </w:rPr>
              <w:t>управлінням</w:t>
            </w:r>
            <w:r>
              <w:rPr>
                <w:spacing w:val="64"/>
                <w:sz w:val="24"/>
              </w:rPr>
              <w:t xml:space="preserve"> </w:t>
            </w:r>
            <w:r>
              <w:rPr>
                <w:sz w:val="24"/>
              </w:rPr>
              <w:t>бюджетом</w:t>
            </w:r>
            <w:r>
              <w:rPr>
                <w:spacing w:val="65"/>
                <w:sz w:val="24"/>
              </w:rPr>
              <w:t xml:space="preserve"> </w:t>
            </w:r>
            <w:r>
              <w:rPr>
                <w:sz w:val="24"/>
              </w:rPr>
              <w:t>та</w:t>
            </w:r>
            <w:r>
              <w:rPr>
                <w:spacing w:val="64"/>
                <w:sz w:val="24"/>
              </w:rPr>
              <w:t xml:space="preserve"> </w:t>
            </w:r>
            <w:r>
              <w:rPr>
                <w:sz w:val="24"/>
              </w:rPr>
              <w:t>контроль</w:t>
            </w:r>
            <w:r>
              <w:rPr>
                <w:spacing w:val="65"/>
                <w:sz w:val="24"/>
              </w:rPr>
              <w:t xml:space="preserve"> </w:t>
            </w:r>
            <w:r>
              <w:rPr>
                <w:sz w:val="24"/>
              </w:rPr>
              <w:t>за</w:t>
            </w:r>
            <w:r>
              <w:rPr>
                <w:spacing w:val="64"/>
                <w:sz w:val="24"/>
              </w:rPr>
              <w:t xml:space="preserve"> </w:t>
            </w:r>
            <w:r>
              <w:rPr>
                <w:spacing w:val="-2"/>
                <w:sz w:val="24"/>
              </w:rPr>
              <w:t>фінансовими</w:t>
            </w:r>
          </w:p>
        </w:tc>
      </w:tr>
      <w:tr w:rsidR="00A13F87" w14:paraId="5CF4F478" w14:textId="77777777">
        <w:trPr>
          <w:trHeight w:val="276"/>
        </w:trPr>
        <w:tc>
          <w:tcPr>
            <w:tcW w:w="2492" w:type="dxa"/>
            <w:tcBorders>
              <w:top w:val="nil"/>
              <w:bottom w:val="nil"/>
            </w:tcBorders>
          </w:tcPr>
          <w:p w14:paraId="59D82602" w14:textId="77777777" w:rsidR="00A13F87" w:rsidRDefault="00A13F87">
            <w:pPr>
              <w:pStyle w:val="TableParagraph"/>
              <w:ind w:left="0"/>
              <w:rPr>
                <w:sz w:val="20"/>
              </w:rPr>
            </w:pPr>
          </w:p>
        </w:tc>
        <w:tc>
          <w:tcPr>
            <w:tcW w:w="7425" w:type="dxa"/>
            <w:tcBorders>
              <w:top w:val="nil"/>
              <w:bottom w:val="nil"/>
            </w:tcBorders>
          </w:tcPr>
          <w:p w14:paraId="5436FF82" w14:textId="77777777" w:rsidR="00A13F87" w:rsidRDefault="00AE16AA">
            <w:pPr>
              <w:pStyle w:val="TableParagraph"/>
              <w:spacing w:line="256" w:lineRule="exact"/>
              <w:ind w:left="97"/>
              <w:rPr>
                <w:sz w:val="24"/>
              </w:rPr>
            </w:pPr>
            <w:r>
              <w:rPr>
                <w:spacing w:val="-2"/>
                <w:sz w:val="24"/>
              </w:rPr>
              <w:t>операціями.</w:t>
            </w:r>
          </w:p>
        </w:tc>
      </w:tr>
      <w:tr w:rsidR="00A13F87" w14:paraId="2C775233" w14:textId="77777777">
        <w:trPr>
          <w:trHeight w:val="275"/>
        </w:trPr>
        <w:tc>
          <w:tcPr>
            <w:tcW w:w="2492" w:type="dxa"/>
            <w:tcBorders>
              <w:top w:val="nil"/>
              <w:bottom w:val="nil"/>
            </w:tcBorders>
          </w:tcPr>
          <w:p w14:paraId="3C537C0E" w14:textId="77777777" w:rsidR="00A13F87" w:rsidRDefault="00A13F87">
            <w:pPr>
              <w:pStyle w:val="TableParagraph"/>
              <w:ind w:left="0"/>
              <w:rPr>
                <w:sz w:val="20"/>
              </w:rPr>
            </w:pPr>
          </w:p>
        </w:tc>
        <w:tc>
          <w:tcPr>
            <w:tcW w:w="7425" w:type="dxa"/>
            <w:tcBorders>
              <w:top w:val="nil"/>
              <w:bottom w:val="nil"/>
            </w:tcBorders>
          </w:tcPr>
          <w:p w14:paraId="69CB0478" w14:textId="77777777" w:rsidR="00A13F87" w:rsidRDefault="00AE16AA">
            <w:pPr>
              <w:pStyle w:val="TableParagraph"/>
              <w:spacing w:line="256" w:lineRule="exact"/>
              <w:ind w:left="97"/>
              <w:rPr>
                <w:sz w:val="24"/>
              </w:rPr>
            </w:pPr>
            <w:r>
              <w:rPr>
                <w:sz w:val="24"/>
              </w:rPr>
              <w:t>Академічний</w:t>
            </w:r>
            <w:r>
              <w:rPr>
                <w:spacing w:val="-5"/>
                <w:sz w:val="24"/>
              </w:rPr>
              <w:t xml:space="preserve"> </w:t>
            </w:r>
            <w:r>
              <w:rPr>
                <w:spacing w:val="-2"/>
                <w:sz w:val="24"/>
              </w:rPr>
              <w:t>відділ</w:t>
            </w:r>
          </w:p>
        </w:tc>
      </w:tr>
      <w:tr w:rsidR="00A13F87" w14:paraId="223E0AA5" w14:textId="77777777">
        <w:trPr>
          <w:trHeight w:val="276"/>
        </w:trPr>
        <w:tc>
          <w:tcPr>
            <w:tcW w:w="2492" w:type="dxa"/>
            <w:tcBorders>
              <w:top w:val="nil"/>
              <w:bottom w:val="nil"/>
            </w:tcBorders>
          </w:tcPr>
          <w:p w14:paraId="789949DD" w14:textId="77777777" w:rsidR="00A13F87" w:rsidRDefault="00A13F87">
            <w:pPr>
              <w:pStyle w:val="TableParagraph"/>
              <w:ind w:left="0"/>
              <w:rPr>
                <w:sz w:val="20"/>
              </w:rPr>
            </w:pPr>
          </w:p>
        </w:tc>
        <w:tc>
          <w:tcPr>
            <w:tcW w:w="7425" w:type="dxa"/>
            <w:tcBorders>
              <w:top w:val="nil"/>
              <w:bottom w:val="nil"/>
            </w:tcBorders>
          </w:tcPr>
          <w:p w14:paraId="2BB38D3C" w14:textId="77777777" w:rsidR="00A13F87" w:rsidRDefault="00AE16AA">
            <w:pPr>
              <w:pStyle w:val="TableParagraph"/>
              <w:spacing w:line="256" w:lineRule="exact"/>
              <w:ind w:left="97"/>
              <w:rPr>
                <w:sz w:val="24"/>
              </w:rPr>
            </w:pPr>
            <w:r>
              <w:rPr>
                <w:sz w:val="24"/>
              </w:rPr>
              <w:t>Академічний</w:t>
            </w:r>
            <w:r>
              <w:rPr>
                <w:spacing w:val="58"/>
                <w:w w:val="150"/>
                <w:sz w:val="24"/>
              </w:rPr>
              <w:t xml:space="preserve"> </w:t>
            </w:r>
            <w:r>
              <w:rPr>
                <w:sz w:val="24"/>
              </w:rPr>
              <w:t>директор:</w:t>
            </w:r>
            <w:r>
              <w:rPr>
                <w:spacing w:val="58"/>
                <w:w w:val="150"/>
                <w:sz w:val="24"/>
              </w:rPr>
              <w:t xml:space="preserve"> </w:t>
            </w:r>
            <w:r>
              <w:rPr>
                <w:sz w:val="24"/>
              </w:rPr>
              <w:t>Відповідає</w:t>
            </w:r>
            <w:r>
              <w:rPr>
                <w:spacing w:val="58"/>
                <w:w w:val="150"/>
                <w:sz w:val="24"/>
              </w:rPr>
              <w:t xml:space="preserve"> </w:t>
            </w:r>
            <w:r>
              <w:rPr>
                <w:sz w:val="24"/>
              </w:rPr>
              <w:t>за</w:t>
            </w:r>
            <w:r>
              <w:rPr>
                <w:spacing w:val="57"/>
                <w:w w:val="150"/>
                <w:sz w:val="24"/>
              </w:rPr>
              <w:t xml:space="preserve"> </w:t>
            </w:r>
            <w:r>
              <w:rPr>
                <w:sz w:val="24"/>
              </w:rPr>
              <w:t>навчальні</w:t>
            </w:r>
            <w:r>
              <w:rPr>
                <w:spacing w:val="58"/>
                <w:w w:val="150"/>
                <w:sz w:val="24"/>
              </w:rPr>
              <w:t xml:space="preserve"> </w:t>
            </w:r>
            <w:r>
              <w:rPr>
                <w:sz w:val="24"/>
              </w:rPr>
              <w:t>програми,</w:t>
            </w:r>
            <w:r>
              <w:rPr>
                <w:spacing w:val="58"/>
                <w:w w:val="150"/>
                <w:sz w:val="24"/>
              </w:rPr>
              <w:t xml:space="preserve"> </w:t>
            </w:r>
            <w:r>
              <w:rPr>
                <w:spacing w:val="-2"/>
                <w:sz w:val="24"/>
              </w:rPr>
              <w:t>якість</w:t>
            </w:r>
          </w:p>
        </w:tc>
      </w:tr>
      <w:tr w:rsidR="00A13F87" w14:paraId="50E2D690" w14:textId="77777777">
        <w:trPr>
          <w:trHeight w:val="275"/>
        </w:trPr>
        <w:tc>
          <w:tcPr>
            <w:tcW w:w="2492" w:type="dxa"/>
            <w:tcBorders>
              <w:top w:val="nil"/>
              <w:bottom w:val="nil"/>
            </w:tcBorders>
          </w:tcPr>
          <w:p w14:paraId="412B193C" w14:textId="77777777" w:rsidR="00A13F87" w:rsidRDefault="00A13F87">
            <w:pPr>
              <w:pStyle w:val="TableParagraph"/>
              <w:ind w:left="0"/>
              <w:rPr>
                <w:sz w:val="20"/>
              </w:rPr>
            </w:pPr>
          </w:p>
        </w:tc>
        <w:tc>
          <w:tcPr>
            <w:tcW w:w="7425" w:type="dxa"/>
            <w:tcBorders>
              <w:top w:val="nil"/>
              <w:bottom w:val="nil"/>
            </w:tcBorders>
          </w:tcPr>
          <w:p w14:paraId="2D73DC9A" w14:textId="77777777" w:rsidR="00A13F87" w:rsidRDefault="00AE16AA">
            <w:pPr>
              <w:pStyle w:val="TableParagraph"/>
              <w:spacing w:line="256" w:lineRule="exact"/>
              <w:ind w:left="97"/>
              <w:rPr>
                <w:sz w:val="24"/>
              </w:rPr>
            </w:pPr>
            <w:r>
              <w:rPr>
                <w:sz w:val="24"/>
              </w:rPr>
              <w:t>викладання,</w:t>
            </w:r>
            <w:r>
              <w:rPr>
                <w:spacing w:val="47"/>
                <w:sz w:val="24"/>
              </w:rPr>
              <w:t xml:space="preserve"> </w:t>
            </w:r>
            <w:r>
              <w:rPr>
                <w:sz w:val="24"/>
              </w:rPr>
              <w:t>розвиток</w:t>
            </w:r>
            <w:r>
              <w:rPr>
                <w:spacing w:val="48"/>
                <w:sz w:val="24"/>
              </w:rPr>
              <w:t xml:space="preserve"> </w:t>
            </w:r>
            <w:r>
              <w:rPr>
                <w:sz w:val="24"/>
              </w:rPr>
              <w:t>навчальних</w:t>
            </w:r>
            <w:r>
              <w:rPr>
                <w:spacing w:val="49"/>
                <w:sz w:val="24"/>
              </w:rPr>
              <w:t xml:space="preserve"> </w:t>
            </w:r>
            <w:r>
              <w:rPr>
                <w:sz w:val="24"/>
              </w:rPr>
              <w:t>матеріалів,</w:t>
            </w:r>
            <w:r>
              <w:rPr>
                <w:spacing w:val="50"/>
                <w:sz w:val="24"/>
              </w:rPr>
              <w:t xml:space="preserve"> </w:t>
            </w:r>
            <w:r>
              <w:rPr>
                <w:sz w:val="24"/>
              </w:rPr>
              <w:t>а</w:t>
            </w:r>
            <w:r>
              <w:rPr>
                <w:spacing w:val="48"/>
                <w:sz w:val="24"/>
              </w:rPr>
              <w:t xml:space="preserve"> </w:t>
            </w:r>
            <w:r>
              <w:rPr>
                <w:sz w:val="24"/>
              </w:rPr>
              <w:t>також</w:t>
            </w:r>
            <w:r>
              <w:rPr>
                <w:spacing w:val="51"/>
                <w:sz w:val="24"/>
              </w:rPr>
              <w:t xml:space="preserve"> </w:t>
            </w:r>
            <w:r>
              <w:rPr>
                <w:sz w:val="24"/>
              </w:rPr>
              <w:t>за</w:t>
            </w:r>
            <w:r>
              <w:rPr>
                <w:spacing w:val="49"/>
                <w:sz w:val="24"/>
              </w:rPr>
              <w:t xml:space="preserve"> </w:t>
            </w:r>
            <w:r>
              <w:rPr>
                <w:spacing w:val="-2"/>
                <w:sz w:val="24"/>
              </w:rPr>
              <w:t>навчальну</w:t>
            </w:r>
          </w:p>
        </w:tc>
      </w:tr>
      <w:tr w:rsidR="00A13F87" w14:paraId="039A0BD0" w14:textId="77777777">
        <w:trPr>
          <w:trHeight w:val="276"/>
        </w:trPr>
        <w:tc>
          <w:tcPr>
            <w:tcW w:w="2492" w:type="dxa"/>
            <w:tcBorders>
              <w:top w:val="nil"/>
              <w:bottom w:val="nil"/>
            </w:tcBorders>
          </w:tcPr>
          <w:p w14:paraId="294E2B41" w14:textId="77777777" w:rsidR="00A13F87" w:rsidRDefault="00A13F87">
            <w:pPr>
              <w:pStyle w:val="TableParagraph"/>
              <w:ind w:left="0"/>
              <w:rPr>
                <w:sz w:val="20"/>
              </w:rPr>
            </w:pPr>
          </w:p>
        </w:tc>
        <w:tc>
          <w:tcPr>
            <w:tcW w:w="7425" w:type="dxa"/>
            <w:tcBorders>
              <w:top w:val="nil"/>
              <w:bottom w:val="nil"/>
            </w:tcBorders>
          </w:tcPr>
          <w:p w14:paraId="36DE2765" w14:textId="77777777" w:rsidR="00A13F87" w:rsidRDefault="00AE16AA">
            <w:pPr>
              <w:pStyle w:val="TableParagraph"/>
              <w:spacing w:line="256" w:lineRule="exact"/>
              <w:ind w:left="97"/>
              <w:rPr>
                <w:sz w:val="24"/>
              </w:rPr>
            </w:pPr>
            <w:r>
              <w:rPr>
                <w:sz w:val="24"/>
              </w:rPr>
              <w:t>методологію.</w:t>
            </w:r>
            <w:r>
              <w:rPr>
                <w:spacing w:val="-13"/>
                <w:sz w:val="24"/>
              </w:rPr>
              <w:t xml:space="preserve"> </w:t>
            </w:r>
            <w:r>
              <w:rPr>
                <w:sz w:val="24"/>
              </w:rPr>
              <w:t>Він</w:t>
            </w:r>
            <w:r>
              <w:rPr>
                <w:spacing w:val="-11"/>
                <w:sz w:val="24"/>
              </w:rPr>
              <w:t xml:space="preserve"> </w:t>
            </w:r>
            <w:r>
              <w:rPr>
                <w:sz w:val="24"/>
              </w:rPr>
              <w:t>також</w:t>
            </w:r>
            <w:r>
              <w:rPr>
                <w:spacing w:val="-10"/>
                <w:sz w:val="24"/>
              </w:rPr>
              <w:t xml:space="preserve"> </w:t>
            </w:r>
            <w:r>
              <w:rPr>
                <w:sz w:val="24"/>
              </w:rPr>
              <w:t>здійснює</w:t>
            </w:r>
            <w:r>
              <w:rPr>
                <w:spacing w:val="-12"/>
                <w:sz w:val="24"/>
              </w:rPr>
              <w:t xml:space="preserve"> </w:t>
            </w:r>
            <w:r>
              <w:rPr>
                <w:sz w:val="24"/>
              </w:rPr>
              <w:t>контроль</w:t>
            </w:r>
            <w:r>
              <w:rPr>
                <w:spacing w:val="-11"/>
                <w:sz w:val="24"/>
              </w:rPr>
              <w:t xml:space="preserve"> </w:t>
            </w:r>
            <w:r>
              <w:rPr>
                <w:sz w:val="24"/>
              </w:rPr>
              <w:t>за</w:t>
            </w:r>
            <w:r>
              <w:rPr>
                <w:spacing w:val="-8"/>
                <w:sz w:val="24"/>
              </w:rPr>
              <w:t xml:space="preserve"> </w:t>
            </w:r>
            <w:r>
              <w:rPr>
                <w:sz w:val="24"/>
              </w:rPr>
              <w:t>дотриманням</w:t>
            </w:r>
            <w:r>
              <w:rPr>
                <w:spacing w:val="-10"/>
                <w:sz w:val="24"/>
              </w:rPr>
              <w:t xml:space="preserve"> </w:t>
            </w:r>
            <w:r>
              <w:rPr>
                <w:spacing w:val="-2"/>
                <w:sz w:val="24"/>
              </w:rPr>
              <w:t>стандартів</w:t>
            </w:r>
          </w:p>
        </w:tc>
      </w:tr>
      <w:tr w:rsidR="00A13F87" w14:paraId="07DE563D" w14:textId="77777777">
        <w:trPr>
          <w:trHeight w:val="275"/>
        </w:trPr>
        <w:tc>
          <w:tcPr>
            <w:tcW w:w="2492" w:type="dxa"/>
            <w:tcBorders>
              <w:top w:val="nil"/>
              <w:bottom w:val="nil"/>
            </w:tcBorders>
          </w:tcPr>
          <w:p w14:paraId="47C3CDEE" w14:textId="77777777" w:rsidR="00A13F87" w:rsidRDefault="00A13F87">
            <w:pPr>
              <w:pStyle w:val="TableParagraph"/>
              <w:ind w:left="0"/>
              <w:rPr>
                <w:sz w:val="20"/>
              </w:rPr>
            </w:pPr>
          </w:p>
        </w:tc>
        <w:tc>
          <w:tcPr>
            <w:tcW w:w="7425" w:type="dxa"/>
            <w:tcBorders>
              <w:top w:val="nil"/>
              <w:bottom w:val="nil"/>
            </w:tcBorders>
          </w:tcPr>
          <w:p w14:paraId="3DBFF31C" w14:textId="77777777" w:rsidR="00A13F87" w:rsidRDefault="00AE16AA">
            <w:pPr>
              <w:pStyle w:val="TableParagraph"/>
              <w:spacing w:line="256" w:lineRule="exact"/>
              <w:ind w:left="97"/>
              <w:rPr>
                <w:sz w:val="24"/>
              </w:rPr>
            </w:pPr>
            <w:r>
              <w:rPr>
                <w:spacing w:val="-2"/>
                <w:sz w:val="24"/>
              </w:rPr>
              <w:t>навчання.</w:t>
            </w:r>
          </w:p>
        </w:tc>
      </w:tr>
      <w:tr w:rsidR="00A13F87" w14:paraId="4BA9AB61" w14:textId="77777777">
        <w:trPr>
          <w:trHeight w:val="275"/>
        </w:trPr>
        <w:tc>
          <w:tcPr>
            <w:tcW w:w="2492" w:type="dxa"/>
            <w:tcBorders>
              <w:top w:val="nil"/>
              <w:bottom w:val="nil"/>
            </w:tcBorders>
          </w:tcPr>
          <w:p w14:paraId="779F0633" w14:textId="77777777" w:rsidR="00A13F87" w:rsidRDefault="00A13F87">
            <w:pPr>
              <w:pStyle w:val="TableParagraph"/>
              <w:ind w:left="0"/>
              <w:rPr>
                <w:sz w:val="20"/>
              </w:rPr>
            </w:pPr>
          </w:p>
        </w:tc>
        <w:tc>
          <w:tcPr>
            <w:tcW w:w="7425" w:type="dxa"/>
            <w:tcBorders>
              <w:top w:val="nil"/>
              <w:bottom w:val="nil"/>
            </w:tcBorders>
          </w:tcPr>
          <w:p w14:paraId="2ABDBA88" w14:textId="77777777" w:rsidR="00A13F87" w:rsidRDefault="00AE16AA">
            <w:pPr>
              <w:pStyle w:val="TableParagraph"/>
              <w:spacing w:line="256" w:lineRule="exact"/>
              <w:ind w:left="97"/>
              <w:rPr>
                <w:sz w:val="24"/>
              </w:rPr>
            </w:pPr>
            <w:r>
              <w:rPr>
                <w:sz w:val="24"/>
              </w:rPr>
              <w:t>Координатори</w:t>
            </w:r>
            <w:r>
              <w:rPr>
                <w:spacing w:val="66"/>
                <w:sz w:val="24"/>
              </w:rPr>
              <w:t xml:space="preserve"> </w:t>
            </w:r>
            <w:r>
              <w:rPr>
                <w:sz w:val="24"/>
              </w:rPr>
              <w:t>курсів:</w:t>
            </w:r>
            <w:r>
              <w:rPr>
                <w:spacing w:val="69"/>
                <w:sz w:val="24"/>
              </w:rPr>
              <w:t xml:space="preserve"> </w:t>
            </w:r>
            <w:r>
              <w:rPr>
                <w:sz w:val="24"/>
              </w:rPr>
              <w:t>Керують</w:t>
            </w:r>
            <w:r>
              <w:rPr>
                <w:spacing w:val="69"/>
                <w:sz w:val="24"/>
              </w:rPr>
              <w:t xml:space="preserve"> </w:t>
            </w:r>
            <w:r>
              <w:rPr>
                <w:sz w:val="24"/>
              </w:rPr>
              <w:t>певними</w:t>
            </w:r>
            <w:r>
              <w:rPr>
                <w:spacing w:val="69"/>
                <w:sz w:val="24"/>
              </w:rPr>
              <w:t xml:space="preserve"> </w:t>
            </w:r>
            <w:r>
              <w:rPr>
                <w:sz w:val="24"/>
              </w:rPr>
              <w:t>курсами</w:t>
            </w:r>
            <w:r>
              <w:rPr>
                <w:spacing w:val="71"/>
                <w:sz w:val="24"/>
              </w:rPr>
              <w:t xml:space="preserve"> </w:t>
            </w:r>
            <w:r>
              <w:rPr>
                <w:sz w:val="24"/>
              </w:rPr>
              <w:t>або</w:t>
            </w:r>
            <w:r>
              <w:rPr>
                <w:spacing w:val="71"/>
                <w:sz w:val="24"/>
              </w:rPr>
              <w:t xml:space="preserve"> </w:t>
            </w:r>
            <w:r>
              <w:rPr>
                <w:spacing w:val="-2"/>
                <w:sz w:val="24"/>
              </w:rPr>
              <w:t>напрямками</w:t>
            </w:r>
          </w:p>
        </w:tc>
      </w:tr>
      <w:tr w:rsidR="00A13F87" w14:paraId="4506DA2E" w14:textId="77777777">
        <w:trPr>
          <w:trHeight w:val="276"/>
        </w:trPr>
        <w:tc>
          <w:tcPr>
            <w:tcW w:w="2492" w:type="dxa"/>
            <w:tcBorders>
              <w:top w:val="nil"/>
              <w:bottom w:val="nil"/>
            </w:tcBorders>
          </w:tcPr>
          <w:p w14:paraId="47207604" w14:textId="77777777" w:rsidR="00A13F87" w:rsidRDefault="00A13F87">
            <w:pPr>
              <w:pStyle w:val="TableParagraph"/>
              <w:ind w:left="0"/>
              <w:rPr>
                <w:sz w:val="20"/>
              </w:rPr>
            </w:pPr>
          </w:p>
        </w:tc>
        <w:tc>
          <w:tcPr>
            <w:tcW w:w="7425" w:type="dxa"/>
            <w:tcBorders>
              <w:top w:val="nil"/>
              <w:bottom w:val="nil"/>
            </w:tcBorders>
          </w:tcPr>
          <w:p w14:paraId="435C3FC2" w14:textId="77777777" w:rsidR="00A13F87" w:rsidRDefault="00AE16AA">
            <w:pPr>
              <w:pStyle w:val="TableParagraph"/>
              <w:tabs>
                <w:tab w:val="left" w:pos="1291"/>
                <w:tab w:val="left" w:pos="2759"/>
                <w:tab w:val="left" w:pos="4117"/>
                <w:tab w:val="left" w:pos="4906"/>
                <w:tab w:val="left" w:pos="5750"/>
                <w:tab w:val="left" w:pos="6355"/>
              </w:tabs>
              <w:spacing w:line="256" w:lineRule="exact"/>
              <w:ind w:left="97"/>
              <w:rPr>
                <w:sz w:val="24"/>
              </w:rPr>
            </w:pPr>
            <w:r>
              <w:rPr>
                <w:spacing w:val="-2"/>
                <w:sz w:val="24"/>
              </w:rPr>
              <w:t>навчання</w:t>
            </w:r>
            <w:r>
              <w:rPr>
                <w:sz w:val="24"/>
              </w:rPr>
              <w:tab/>
            </w:r>
            <w:r>
              <w:rPr>
                <w:spacing w:val="-2"/>
                <w:sz w:val="24"/>
              </w:rPr>
              <w:t>(наприклад,</w:t>
            </w:r>
            <w:r>
              <w:rPr>
                <w:sz w:val="24"/>
              </w:rPr>
              <w:tab/>
            </w:r>
            <w:r>
              <w:rPr>
                <w:spacing w:val="-2"/>
                <w:sz w:val="24"/>
              </w:rPr>
              <w:t>розмовний</w:t>
            </w:r>
            <w:r>
              <w:rPr>
                <w:sz w:val="24"/>
              </w:rPr>
              <w:tab/>
            </w:r>
            <w:r>
              <w:rPr>
                <w:spacing w:val="-2"/>
                <w:sz w:val="24"/>
              </w:rPr>
              <w:t>клуб,</w:t>
            </w:r>
            <w:r>
              <w:rPr>
                <w:sz w:val="24"/>
              </w:rPr>
              <w:tab/>
            </w:r>
            <w:r>
              <w:rPr>
                <w:spacing w:val="-2"/>
                <w:sz w:val="24"/>
              </w:rPr>
              <w:t>курси</w:t>
            </w:r>
            <w:r>
              <w:rPr>
                <w:sz w:val="24"/>
              </w:rPr>
              <w:tab/>
            </w:r>
            <w:r>
              <w:rPr>
                <w:spacing w:val="-5"/>
                <w:sz w:val="24"/>
              </w:rPr>
              <w:t>для</w:t>
            </w:r>
            <w:r>
              <w:rPr>
                <w:sz w:val="24"/>
              </w:rPr>
              <w:tab/>
            </w:r>
            <w:r>
              <w:rPr>
                <w:spacing w:val="-2"/>
                <w:sz w:val="24"/>
              </w:rPr>
              <w:t>підлітків,</w:t>
            </w:r>
          </w:p>
        </w:tc>
      </w:tr>
      <w:tr w:rsidR="00A13F87" w14:paraId="0B42FD96" w14:textId="77777777">
        <w:trPr>
          <w:trHeight w:val="275"/>
        </w:trPr>
        <w:tc>
          <w:tcPr>
            <w:tcW w:w="2492" w:type="dxa"/>
            <w:tcBorders>
              <w:top w:val="nil"/>
              <w:bottom w:val="nil"/>
            </w:tcBorders>
          </w:tcPr>
          <w:p w14:paraId="32ECF559" w14:textId="77777777" w:rsidR="00A13F87" w:rsidRDefault="00A13F87">
            <w:pPr>
              <w:pStyle w:val="TableParagraph"/>
              <w:ind w:left="0"/>
              <w:rPr>
                <w:sz w:val="20"/>
              </w:rPr>
            </w:pPr>
          </w:p>
        </w:tc>
        <w:tc>
          <w:tcPr>
            <w:tcW w:w="7425" w:type="dxa"/>
            <w:tcBorders>
              <w:top w:val="nil"/>
              <w:bottom w:val="nil"/>
            </w:tcBorders>
          </w:tcPr>
          <w:p w14:paraId="478D1A9E" w14:textId="77777777" w:rsidR="00A13F87" w:rsidRDefault="00AE16AA">
            <w:pPr>
              <w:pStyle w:val="TableParagraph"/>
              <w:spacing w:line="256" w:lineRule="exact"/>
              <w:ind w:left="97"/>
              <w:rPr>
                <w:sz w:val="24"/>
              </w:rPr>
            </w:pPr>
            <w:r>
              <w:rPr>
                <w:sz w:val="24"/>
              </w:rPr>
              <w:t>корпоративна</w:t>
            </w:r>
            <w:r>
              <w:rPr>
                <w:spacing w:val="25"/>
                <w:sz w:val="24"/>
              </w:rPr>
              <w:t xml:space="preserve">  </w:t>
            </w:r>
            <w:r>
              <w:rPr>
                <w:sz w:val="24"/>
              </w:rPr>
              <w:t>англійська),</w:t>
            </w:r>
            <w:r>
              <w:rPr>
                <w:spacing w:val="25"/>
                <w:sz w:val="24"/>
              </w:rPr>
              <w:t xml:space="preserve">  </w:t>
            </w:r>
            <w:r>
              <w:rPr>
                <w:sz w:val="24"/>
              </w:rPr>
              <w:t>підтримують</w:t>
            </w:r>
            <w:r>
              <w:rPr>
                <w:spacing w:val="26"/>
                <w:sz w:val="24"/>
              </w:rPr>
              <w:t xml:space="preserve">  </w:t>
            </w:r>
            <w:r>
              <w:rPr>
                <w:sz w:val="24"/>
              </w:rPr>
              <w:t>викладачів</w:t>
            </w:r>
            <w:r>
              <w:rPr>
                <w:spacing w:val="26"/>
                <w:sz w:val="24"/>
              </w:rPr>
              <w:t xml:space="preserve">  </w:t>
            </w:r>
            <w:r>
              <w:rPr>
                <w:sz w:val="24"/>
              </w:rPr>
              <w:t>та</w:t>
            </w:r>
            <w:r>
              <w:rPr>
                <w:spacing w:val="26"/>
                <w:sz w:val="24"/>
              </w:rPr>
              <w:t xml:space="preserve">  </w:t>
            </w:r>
            <w:r>
              <w:rPr>
                <w:spacing w:val="-2"/>
                <w:sz w:val="24"/>
              </w:rPr>
              <w:t>студентів,</w:t>
            </w:r>
          </w:p>
        </w:tc>
      </w:tr>
      <w:tr w:rsidR="00A13F87" w14:paraId="69C4ED8D" w14:textId="77777777">
        <w:trPr>
          <w:trHeight w:val="276"/>
        </w:trPr>
        <w:tc>
          <w:tcPr>
            <w:tcW w:w="2492" w:type="dxa"/>
            <w:tcBorders>
              <w:top w:val="nil"/>
              <w:bottom w:val="nil"/>
            </w:tcBorders>
          </w:tcPr>
          <w:p w14:paraId="24072355" w14:textId="77777777" w:rsidR="00A13F87" w:rsidRDefault="00A13F87">
            <w:pPr>
              <w:pStyle w:val="TableParagraph"/>
              <w:ind w:left="0"/>
              <w:rPr>
                <w:sz w:val="20"/>
              </w:rPr>
            </w:pPr>
          </w:p>
        </w:tc>
        <w:tc>
          <w:tcPr>
            <w:tcW w:w="7425" w:type="dxa"/>
            <w:tcBorders>
              <w:top w:val="nil"/>
              <w:bottom w:val="nil"/>
            </w:tcBorders>
          </w:tcPr>
          <w:p w14:paraId="40E3446D" w14:textId="77777777" w:rsidR="00A13F87" w:rsidRDefault="00AE16AA">
            <w:pPr>
              <w:pStyle w:val="TableParagraph"/>
              <w:spacing w:line="256" w:lineRule="exact"/>
              <w:ind w:left="97"/>
              <w:rPr>
                <w:sz w:val="24"/>
              </w:rPr>
            </w:pPr>
            <w:r>
              <w:rPr>
                <w:sz w:val="24"/>
              </w:rPr>
              <w:t>вирішують</w:t>
            </w:r>
            <w:r>
              <w:rPr>
                <w:spacing w:val="-7"/>
                <w:sz w:val="24"/>
              </w:rPr>
              <w:t xml:space="preserve"> </w:t>
            </w:r>
            <w:r>
              <w:rPr>
                <w:sz w:val="24"/>
              </w:rPr>
              <w:t>поточні</w:t>
            </w:r>
            <w:r>
              <w:rPr>
                <w:spacing w:val="-6"/>
                <w:sz w:val="24"/>
              </w:rPr>
              <w:t xml:space="preserve"> </w:t>
            </w:r>
            <w:r>
              <w:rPr>
                <w:spacing w:val="-2"/>
                <w:sz w:val="24"/>
              </w:rPr>
              <w:t>питання.</w:t>
            </w:r>
          </w:p>
        </w:tc>
      </w:tr>
      <w:tr w:rsidR="00A13F87" w14:paraId="2B43782A" w14:textId="77777777">
        <w:trPr>
          <w:trHeight w:val="275"/>
        </w:trPr>
        <w:tc>
          <w:tcPr>
            <w:tcW w:w="2492" w:type="dxa"/>
            <w:tcBorders>
              <w:top w:val="nil"/>
              <w:bottom w:val="nil"/>
            </w:tcBorders>
          </w:tcPr>
          <w:p w14:paraId="42DA1FE7" w14:textId="77777777" w:rsidR="00A13F87" w:rsidRDefault="00A13F87">
            <w:pPr>
              <w:pStyle w:val="TableParagraph"/>
              <w:ind w:left="0"/>
              <w:rPr>
                <w:sz w:val="20"/>
              </w:rPr>
            </w:pPr>
          </w:p>
        </w:tc>
        <w:tc>
          <w:tcPr>
            <w:tcW w:w="7425" w:type="dxa"/>
            <w:tcBorders>
              <w:top w:val="nil"/>
              <w:bottom w:val="nil"/>
            </w:tcBorders>
          </w:tcPr>
          <w:p w14:paraId="4506A70D" w14:textId="77777777" w:rsidR="00A13F87" w:rsidRDefault="00AE16AA">
            <w:pPr>
              <w:pStyle w:val="TableParagraph"/>
              <w:tabs>
                <w:tab w:val="left" w:pos="1462"/>
                <w:tab w:val="left" w:pos="2432"/>
                <w:tab w:val="left" w:pos="3681"/>
                <w:tab w:val="left" w:pos="4751"/>
                <w:tab w:val="left" w:pos="6319"/>
              </w:tabs>
              <w:spacing w:line="256" w:lineRule="exact"/>
              <w:ind w:left="97"/>
              <w:rPr>
                <w:sz w:val="24"/>
              </w:rPr>
            </w:pPr>
            <w:r>
              <w:rPr>
                <w:spacing w:val="-2"/>
                <w:sz w:val="24"/>
              </w:rPr>
              <w:t>Викладачі:</w:t>
            </w:r>
            <w:r>
              <w:rPr>
                <w:sz w:val="24"/>
              </w:rPr>
              <w:tab/>
            </w:r>
            <w:r>
              <w:rPr>
                <w:spacing w:val="-2"/>
                <w:sz w:val="24"/>
              </w:rPr>
              <w:t>Ведуть</w:t>
            </w:r>
            <w:r>
              <w:rPr>
                <w:sz w:val="24"/>
              </w:rPr>
              <w:tab/>
            </w:r>
            <w:r>
              <w:rPr>
                <w:spacing w:val="-2"/>
                <w:sz w:val="24"/>
              </w:rPr>
              <w:t>навчальні</w:t>
            </w:r>
            <w:r>
              <w:rPr>
                <w:sz w:val="24"/>
              </w:rPr>
              <w:tab/>
            </w:r>
            <w:r>
              <w:rPr>
                <w:spacing w:val="-2"/>
                <w:sz w:val="24"/>
              </w:rPr>
              <w:t>заняття,</w:t>
            </w:r>
            <w:r>
              <w:rPr>
                <w:sz w:val="24"/>
              </w:rPr>
              <w:tab/>
            </w:r>
            <w:r>
              <w:rPr>
                <w:spacing w:val="-2"/>
                <w:sz w:val="24"/>
              </w:rPr>
              <w:t>розробляють</w:t>
            </w:r>
            <w:r>
              <w:rPr>
                <w:sz w:val="24"/>
              </w:rPr>
              <w:tab/>
            </w:r>
            <w:r>
              <w:rPr>
                <w:spacing w:val="-2"/>
                <w:sz w:val="24"/>
              </w:rPr>
              <w:t>навчальні</w:t>
            </w:r>
          </w:p>
        </w:tc>
      </w:tr>
      <w:tr w:rsidR="00A13F87" w14:paraId="49F99309" w14:textId="77777777">
        <w:trPr>
          <w:trHeight w:val="276"/>
        </w:trPr>
        <w:tc>
          <w:tcPr>
            <w:tcW w:w="2492" w:type="dxa"/>
            <w:tcBorders>
              <w:top w:val="nil"/>
              <w:bottom w:val="nil"/>
            </w:tcBorders>
          </w:tcPr>
          <w:p w14:paraId="56659FF3" w14:textId="77777777" w:rsidR="00A13F87" w:rsidRDefault="00A13F87">
            <w:pPr>
              <w:pStyle w:val="TableParagraph"/>
              <w:ind w:left="0"/>
              <w:rPr>
                <w:sz w:val="20"/>
              </w:rPr>
            </w:pPr>
          </w:p>
        </w:tc>
        <w:tc>
          <w:tcPr>
            <w:tcW w:w="7425" w:type="dxa"/>
            <w:tcBorders>
              <w:top w:val="nil"/>
              <w:bottom w:val="nil"/>
            </w:tcBorders>
          </w:tcPr>
          <w:p w14:paraId="13B60C11" w14:textId="77777777" w:rsidR="00A13F87" w:rsidRDefault="00AE16AA">
            <w:pPr>
              <w:pStyle w:val="TableParagraph"/>
              <w:tabs>
                <w:tab w:val="left" w:pos="1429"/>
                <w:tab w:val="left" w:pos="2739"/>
                <w:tab w:val="left" w:pos="4211"/>
                <w:tab w:val="left" w:pos="5038"/>
                <w:tab w:val="left" w:pos="6333"/>
                <w:tab w:val="left" w:pos="6700"/>
              </w:tabs>
              <w:spacing w:line="256" w:lineRule="exact"/>
              <w:ind w:left="97"/>
              <w:rPr>
                <w:sz w:val="24"/>
              </w:rPr>
            </w:pPr>
            <w:r>
              <w:rPr>
                <w:spacing w:val="-2"/>
                <w:sz w:val="24"/>
              </w:rPr>
              <w:t>матеріали,</w:t>
            </w:r>
            <w:r>
              <w:rPr>
                <w:sz w:val="24"/>
              </w:rPr>
              <w:tab/>
            </w:r>
            <w:r>
              <w:rPr>
                <w:spacing w:val="-2"/>
                <w:sz w:val="24"/>
              </w:rPr>
              <w:t>проводять</w:t>
            </w:r>
            <w:r>
              <w:rPr>
                <w:sz w:val="24"/>
              </w:rPr>
              <w:tab/>
            </w:r>
            <w:r>
              <w:rPr>
                <w:spacing w:val="-2"/>
                <w:sz w:val="24"/>
              </w:rPr>
              <w:t>оцінювання</w:t>
            </w:r>
            <w:r>
              <w:rPr>
                <w:sz w:val="24"/>
              </w:rPr>
              <w:tab/>
            </w:r>
            <w:r>
              <w:rPr>
                <w:spacing w:val="-4"/>
                <w:sz w:val="24"/>
              </w:rPr>
              <w:t>знань</w:t>
            </w:r>
            <w:r>
              <w:rPr>
                <w:sz w:val="24"/>
              </w:rPr>
              <w:tab/>
            </w:r>
            <w:r>
              <w:rPr>
                <w:spacing w:val="-2"/>
                <w:sz w:val="24"/>
              </w:rPr>
              <w:t>студентів,</w:t>
            </w:r>
            <w:r>
              <w:rPr>
                <w:sz w:val="24"/>
              </w:rPr>
              <w:tab/>
            </w:r>
            <w:r>
              <w:rPr>
                <w:spacing w:val="-10"/>
                <w:sz w:val="24"/>
              </w:rPr>
              <w:t>а</w:t>
            </w:r>
            <w:r>
              <w:rPr>
                <w:sz w:val="24"/>
              </w:rPr>
              <w:tab/>
            </w:r>
            <w:r>
              <w:rPr>
                <w:spacing w:val="-2"/>
                <w:sz w:val="24"/>
              </w:rPr>
              <w:t>також</w:t>
            </w:r>
          </w:p>
        </w:tc>
      </w:tr>
      <w:tr w:rsidR="00A13F87" w14:paraId="6D04B68B" w14:textId="77777777">
        <w:trPr>
          <w:trHeight w:val="276"/>
        </w:trPr>
        <w:tc>
          <w:tcPr>
            <w:tcW w:w="2492" w:type="dxa"/>
            <w:tcBorders>
              <w:top w:val="nil"/>
              <w:bottom w:val="nil"/>
            </w:tcBorders>
          </w:tcPr>
          <w:p w14:paraId="068A9637" w14:textId="77777777" w:rsidR="00A13F87" w:rsidRDefault="00A13F87">
            <w:pPr>
              <w:pStyle w:val="TableParagraph"/>
              <w:ind w:left="0"/>
              <w:rPr>
                <w:sz w:val="20"/>
              </w:rPr>
            </w:pPr>
          </w:p>
        </w:tc>
        <w:tc>
          <w:tcPr>
            <w:tcW w:w="7425" w:type="dxa"/>
            <w:tcBorders>
              <w:top w:val="nil"/>
              <w:bottom w:val="nil"/>
            </w:tcBorders>
          </w:tcPr>
          <w:p w14:paraId="0DB17C92" w14:textId="77777777" w:rsidR="00A13F87" w:rsidRDefault="00AE16AA">
            <w:pPr>
              <w:pStyle w:val="TableParagraph"/>
              <w:spacing w:line="256" w:lineRule="exact"/>
              <w:ind w:left="97"/>
              <w:rPr>
                <w:sz w:val="24"/>
              </w:rPr>
            </w:pPr>
            <w:r>
              <w:rPr>
                <w:sz w:val="24"/>
              </w:rPr>
              <w:t>підтримують</w:t>
            </w:r>
            <w:r>
              <w:rPr>
                <w:spacing w:val="-3"/>
                <w:sz w:val="24"/>
              </w:rPr>
              <w:t xml:space="preserve"> </w:t>
            </w:r>
            <w:r>
              <w:rPr>
                <w:sz w:val="24"/>
              </w:rPr>
              <w:t>студентів</w:t>
            </w:r>
            <w:r>
              <w:rPr>
                <w:spacing w:val="-5"/>
                <w:sz w:val="24"/>
              </w:rPr>
              <w:t xml:space="preserve"> </w:t>
            </w:r>
            <w:r>
              <w:rPr>
                <w:sz w:val="24"/>
              </w:rPr>
              <w:t>у</w:t>
            </w:r>
            <w:r>
              <w:rPr>
                <w:spacing w:val="-3"/>
                <w:sz w:val="24"/>
              </w:rPr>
              <w:t xml:space="preserve"> </w:t>
            </w:r>
            <w:r>
              <w:rPr>
                <w:sz w:val="24"/>
              </w:rPr>
              <w:t>процесі</w:t>
            </w:r>
            <w:r>
              <w:rPr>
                <w:spacing w:val="-3"/>
                <w:sz w:val="24"/>
              </w:rPr>
              <w:t xml:space="preserve"> </w:t>
            </w:r>
            <w:r>
              <w:rPr>
                <w:spacing w:val="-2"/>
                <w:sz w:val="24"/>
              </w:rPr>
              <w:t>навчання.</w:t>
            </w:r>
          </w:p>
        </w:tc>
      </w:tr>
      <w:tr w:rsidR="00A13F87" w14:paraId="5B1B99CA" w14:textId="77777777">
        <w:trPr>
          <w:trHeight w:val="276"/>
        </w:trPr>
        <w:tc>
          <w:tcPr>
            <w:tcW w:w="2492" w:type="dxa"/>
            <w:tcBorders>
              <w:top w:val="nil"/>
              <w:bottom w:val="nil"/>
            </w:tcBorders>
          </w:tcPr>
          <w:p w14:paraId="68DBD39A" w14:textId="77777777" w:rsidR="00A13F87" w:rsidRDefault="00A13F87">
            <w:pPr>
              <w:pStyle w:val="TableParagraph"/>
              <w:ind w:left="0"/>
              <w:rPr>
                <w:sz w:val="20"/>
              </w:rPr>
            </w:pPr>
          </w:p>
        </w:tc>
        <w:tc>
          <w:tcPr>
            <w:tcW w:w="7425" w:type="dxa"/>
            <w:tcBorders>
              <w:top w:val="nil"/>
              <w:bottom w:val="nil"/>
            </w:tcBorders>
          </w:tcPr>
          <w:p w14:paraId="5451A45E" w14:textId="77777777" w:rsidR="00A13F87" w:rsidRDefault="00AE16AA">
            <w:pPr>
              <w:pStyle w:val="TableParagraph"/>
              <w:spacing w:line="256" w:lineRule="exact"/>
              <w:ind w:left="97"/>
              <w:rPr>
                <w:sz w:val="24"/>
              </w:rPr>
            </w:pPr>
            <w:r>
              <w:rPr>
                <w:sz w:val="24"/>
              </w:rPr>
              <w:t>Носії</w:t>
            </w:r>
            <w:r>
              <w:rPr>
                <w:spacing w:val="45"/>
                <w:sz w:val="24"/>
              </w:rPr>
              <w:t xml:space="preserve"> </w:t>
            </w:r>
            <w:r>
              <w:rPr>
                <w:sz w:val="24"/>
              </w:rPr>
              <w:t>мови:</w:t>
            </w:r>
            <w:r>
              <w:rPr>
                <w:spacing w:val="46"/>
                <w:sz w:val="24"/>
              </w:rPr>
              <w:t xml:space="preserve"> </w:t>
            </w:r>
            <w:r>
              <w:rPr>
                <w:sz w:val="24"/>
              </w:rPr>
              <w:t>Викладачі,</w:t>
            </w:r>
            <w:r>
              <w:rPr>
                <w:spacing w:val="46"/>
                <w:sz w:val="24"/>
              </w:rPr>
              <w:t xml:space="preserve"> </w:t>
            </w:r>
            <w:r>
              <w:rPr>
                <w:sz w:val="24"/>
              </w:rPr>
              <w:t>для</w:t>
            </w:r>
            <w:r>
              <w:rPr>
                <w:spacing w:val="46"/>
                <w:sz w:val="24"/>
              </w:rPr>
              <w:t xml:space="preserve"> </w:t>
            </w:r>
            <w:r>
              <w:rPr>
                <w:sz w:val="24"/>
              </w:rPr>
              <w:t>яких</w:t>
            </w:r>
            <w:r>
              <w:rPr>
                <w:spacing w:val="45"/>
                <w:sz w:val="24"/>
              </w:rPr>
              <w:t xml:space="preserve"> </w:t>
            </w:r>
            <w:r>
              <w:rPr>
                <w:sz w:val="24"/>
              </w:rPr>
              <w:t>англійська</w:t>
            </w:r>
            <w:r>
              <w:rPr>
                <w:spacing w:val="44"/>
                <w:sz w:val="24"/>
              </w:rPr>
              <w:t xml:space="preserve"> </w:t>
            </w:r>
            <w:r>
              <w:rPr>
                <w:sz w:val="24"/>
              </w:rPr>
              <w:t>є</w:t>
            </w:r>
            <w:r>
              <w:rPr>
                <w:spacing w:val="44"/>
                <w:sz w:val="24"/>
              </w:rPr>
              <w:t xml:space="preserve"> </w:t>
            </w:r>
            <w:r>
              <w:rPr>
                <w:sz w:val="24"/>
              </w:rPr>
              <w:t>рідною</w:t>
            </w:r>
            <w:r>
              <w:rPr>
                <w:spacing w:val="44"/>
                <w:sz w:val="24"/>
              </w:rPr>
              <w:t xml:space="preserve"> </w:t>
            </w:r>
            <w:r>
              <w:rPr>
                <w:sz w:val="24"/>
              </w:rPr>
              <w:t>мовою.</w:t>
            </w:r>
            <w:r>
              <w:rPr>
                <w:spacing w:val="46"/>
                <w:sz w:val="24"/>
              </w:rPr>
              <w:t xml:space="preserve"> </w:t>
            </w:r>
            <w:r>
              <w:rPr>
                <w:spacing w:val="-4"/>
                <w:sz w:val="24"/>
              </w:rPr>
              <w:t>Вони</w:t>
            </w:r>
          </w:p>
        </w:tc>
      </w:tr>
      <w:tr w:rsidR="00A13F87" w14:paraId="021AA28D" w14:textId="77777777">
        <w:trPr>
          <w:trHeight w:val="276"/>
        </w:trPr>
        <w:tc>
          <w:tcPr>
            <w:tcW w:w="2492" w:type="dxa"/>
            <w:tcBorders>
              <w:top w:val="nil"/>
              <w:bottom w:val="nil"/>
            </w:tcBorders>
          </w:tcPr>
          <w:p w14:paraId="4CE7CCF3" w14:textId="77777777" w:rsidR="00A13F87" w:rsidRDefault="00A13F87">
            <w:pPr>
              <w:pStyle w:val="TableParagraph"/>
              <w:ind w:left="0"/>
              <w:rPr>
                <w:sz w:val="20"/>
              </w:rPr>
            </w:pPr>
          </w:p>
        </w:tc>
        <w:tc>
          <w:tcPr>
            <w:tcW w:w="7425" w:type="dxa"/>
            <w:tcBorders>
              <w:top w:val="nil"/>
              <w:bottom w:val="nil"/>
            </w:tcBorders>
          </w:tcPr>
          <w:p w14:paraId="73AE55B3" w14:textId="77777777" w:rsidR="00A13F87" w:rsidRDefault="00AE16AA">
            <w:pPr>
              <w:pStyle w:val="TableParagraph"/>
              <w:spacing w:line="256" w:lineRule="exact"/>
              <w:ind w:left="97"/>
              <w:rPr>
                <w:sz w:val="24"/>
              </w:rPr>
            </w:pPr>
            <w:r>
              <w:rPr>
                <w:sz w:val="24"/>
              </w:rPr>
              <w:t>відповідають</w:t>
            </w:r>
            <w:r>
              <w:rPr>
                <w:spacing w:val="-3"/>
                <w:sz w:val="24"/>
              </w:rPr>
              <w:t xml:space="preserve"> </w:t>
            </w:r>
            <w:r>
              <w:rPr>
                <w:sz w:val="24"/>
              </w:rPr>
              <w:t>за</w:t>
            </w:r>
            <w:r>
              <w:rPr>
                <w:spacing w:val="-3"/>
                <w:sz w:val="24"/>
              </w:rPr>
              <w:t xml:space="preserve"> </w:t>
            </w:r>
            <w:r>
              <w:rPr>
                <w:sz w:val="24"/>
              </w:rPr>
              <w:t>викладання</w:t>
            </w:r>
            <w:r>
              <w:rPr>
                <w:spacing w:val="-1"/>
                <w:sz w:val="24"/>
              </w:rPr>
              <w:t xml:space="preserve"> </w:t>
            </w:r>
            <w:proofErr w:type="spellStart"/>
            <w:r>
              <w:rPr>
                <w:sz w:val="24"/>
              </w:rPr>
              <w:t>мовних</w:t>
            </w:r>
            <w:proofErr w:type="spellEnd"/>
            <w:r>
              <w:rPr>
                <w:spacing w:val="-2"/>
                <w:sz w:val="24"/>
              </w:rPr>
              <w:t xml:space="preserve"> </w:t>
            </w:r>
            <w:r>
              <w:rPr>
                <w:sz w:val="24"/>
              </w:rPr>
              <w:t>курсів,</w:t>
            </w:r>
            <w:r>
              <w:rPr>
                <w:spacing w:val="-2"/>
                <w:sz w:val="24"/>
              </w:rPr>
              <w:t xml:space="preserve"> </w:t>
            </w:r>
            <w:r>
              <w:rPr>
                <w:sz w:val="24"/>
              </w:rPr>
              <w:t>розмовних</w:t>
            </w:r>
            <w:r>
              <w:rPr>
                <w:spacing w:val="-1"/>
                <w:sz w:val="24"/>
              </w:rPr>
              <w:t xml:space="preserve"> </w:t>
            </w:r>
            <w:r>
              <w:rPr>
                <w:sz w:val="24"/>
              </w:rPr>
              <w:t>клубів,</w:t>
            </w:r>
            <w:r>
              <w:rPr>
                <w:spacing w:val="-2"/>
                <w:sz w:val="24"/>
              </w:rPr>
              <w:t xml:space="preserve"> </w:t>
            </w:r>
            <w:r>
              <w:rPr>
                <w:sz w:val="24"/>
              </w:rPr>
              <w:t>а</w:t>
            </w:r>
            <w:r>
              <w:rPr>
                <w:spacing w:val="-3"/>
                <w:sz w:val="24"/>
              </w:rPr>
              <w:t xml:space="preserve"> </w:t>
            </w:r>
            <w:r>
              <w:rPr>
                <w:spacing w:val="-2"/>
                <w:sz w:val="24"/>
              </w:rPr>
              <w:t>також</w:t>
            </w:r>
          </w:p>
        </w:tc>
      </w:tr>
      <w:tr w:rsidR="00A13F87" w14:paraId="720E69CA" w14:textId="77777777">
        <w:trPr>
          <w:trHeight w:val="275"/>
        </w:trPr>
        <w:tc>
          <w:tcPr>
            <w:tcW w:w="2492" w:type="dxa"/>
            <w:tcBorders>
              <w:top w:val="nil"/>
              <w:bottom w:val="nil"/>
            </w:tcBorders>
          </w:tcPr>
          <w:p w14:paraId="52DAABB3" w14:textId="77777777" w:rsidR="00A13F87" w:rsidRDefault="00A13F87">
            <w:pPr>
              <w:pStyle w:val="TableParagraph"/>
              <w:ind w:left="0"/>
              <w:rPr>
                <w:sz w:val="20"/>
              </w:rPr>
            </w:pPr>
          </w:p>
        </w:tc>
        <w:tc>
          <w:tcPr>
            <w:tcW w:w="7425" w:type="dxa"/>
            <w:tcBorders>
              <w:top w:val="nil"/>
              <w:bottom w:val="nil"/>
            </w:tcBorders>
          </w:tcPr>
          <w:p w14:paraId="29F9DFE0" w14:textId="77777777" w:rsidR="00A13F87" w:rsidRDefault="00AE16AA">
            <w:pPr>
              <w:pStyle w:val="TableParagraph"/>
              <w:spacing w:line="256" w:lineRule="exact"/>
              <w:ind w:left="97"/>
              <w:rPr>
                <w:sz w:val="24"/>
              </w:rPr>
            </w:pPr>
            <w:r>
              <w:rPr>
                <w:sz w:val="24"/>
              </w:rPr>
              <w:t>інших</w:t>
            </w:r>
            <w:r>
              <w:rPr>
                <w:spacing w:val="-6"/>
                <w:sz w:val="24"/>
              </w:rPr>
              <w:t xml:space="preserve"> </w:t>
            </w:r>
            <w:r>
              <w:rPr>
                <w:sz w:val="24"/>
              </w:rPr>
              <w:t>програм,</w:t>
            </w:r>
            <w:r>
              <w:rPr>
                <w:spacing w:val="-2"/>
                <w:sz w:val="24"/>
              </w:rPr>
              <w:t xml:space="preserve"> </w:t>
            </w:r>
            <w:r>
              <w:rPr>
                <w:sz w:val="24"/>
              </w:rPr>
              <w:t>що</w:t>
            </w:r>
            <w:r>
              <w:rPr>
                <w:spacing w:val="-3"/>
                <w:sz w:val="24"/>
              </w:rPr>
              <w:t xml:space="preserve"> </w:t>
            </w:r>
            <w:r>
              <w:rPr>
                <w:sz w:val="24"/>
              </w:rPr>
              <w:t>потребують</w:t>
            </w:r>
            <w:r>
              <w:rPr>
                <w:spacing w:val="-1"/>
                <w:sz w:val="24"/>
              </w:rPr>
              <w:t xml:space="preserve"> </w:t>
            </w:r>
            <w:r>
              <w:rPr>
                <w:sz w:val="24"/>
              </w:rPr>
              <w:t>залучення</w:t>
            </w:r>
            <w:r>
              <w:rPr>
                <w:spacing w:val="-5"/>
                <w:sz w:val="24"/>
              </w:rPr>
              <w:t xml:space="preserve"> </w:t>
            </w:r>
            <w:r>
              <w:rPr>
                <w:spacing w:val="-2"/>
                <w:sz w:val="24"/>
              </w:rPr>
              <w:t>носіїв.</w:t>
            </w:r>
          </w:p>
        </w:tc>
      </w:tr>
      <w:tr w:rsidR="00A13F87" w14:paraId="7F51BE94" w14:textId="77777777">
        <w:trPr>
          <w:trHeight w:val="275"/>
        </w:trPr>
        <w:tc>
          <w:tcPr>
            <w:tcW w:w="2492" w:type="dxa"/>
            <w:tcBorders>
              <w:top w:val="nil"/>
              <w:bottom w:val="nil"/>
            </w:tcBorders>
          </w:tcPr>
          <w:p w14:paraId="2DFD6D49" w14:textId="77777777" w:rsidR="00A13F87" w:rsidRDefault="00A13F87">
            <w:pPr>
              <w:pStyle w:val="TableParagraph"/>
              <w:ind w:left="0"/>
              <w:rPr>
                <w:sz w:val="20"/>
              </w:rPr>
            </w:pPr>
          </w:p>
        </w:tc>
        <w:tc>
          <w:tcPr>
            <w:tcW w:w="7425" w:type="dxa"/>
            <w:tcBorders>
              <w:top w:val="nil"/>
              <w:bottom w:val="nil"/>
            </w:tcBorders>
          </w:tcPr>
          <w:p w14:paraId="6E564995" w14:textId="77777777" w:rsidR="00A13F87" w:rsidRDefault="00AE16AA">
            <w:pPr>
              <w:pStyle w:val="TableParagraph"/>
              <w:spacing w:line="256" w:lineRule="exact"/>
              <w:ind w:left="97"/>
              <w:rPr>
                <w:sz w:val="24"/>
              </w:rPr>
            </w:pPr>
            <w:r>
              <w:rPr>
                <w:sz w:val="24"/>
              </w:rPr>
              <w:t>Відділ</w:t>
            </w:r>
            <w:r>
              <w:rPr>
                <w:spacing w:val="-2"/>
                <w:sz w:val="24"/>
              </w:rPr>
              <w:t xml:space="preserve"> </w:t>
            </w:r>
            <w:r>
              <w:rPr>
                <w:sz w:val="24"/>
              </w:rPr>
              <w:t>маркетингу</w:t>
            </w:r>
            <w:r>
              <w:rPr>
                <w:spacing w:val="-2"/>
                <w:sz w:val="24"/>
              </w:rPr>
              <w:t xml:space="preserve"> </w:t>
            </w:r>
            <w:r>
              <w:rPr>
                <w:sz w:val="24"/>
              </w:rPr>
              <w:t>та</w:t>
            </w:r>
            <w:r>
              <w:rPr>
                <w:spacing w:val="-1"/>
                <w:sz w:val="24"/>
              </w:rPr>
              <w:t xml:space="preserve"> </w:t>
            </w:r>
            <w:r>
              <w:rPr>
                <w:spacing w:val="-2"/>
                <w:sz w:val="24"/>
              </w:rPr>
              <w:t>продажів</w:t>
            </w:r>
          </w:p>
        </w:tc>
      </w:tr>
      <w:tr w:rsidR="00A13F87" w14:paraId="24C3BD9A" w14:textId="77777777">
        <w:trPr>
          <w:trHeight w:val="276"/>
        </w:trPr>
        <w:tc>
          <w:tcPr>
            <w:tcW w:w="2492" w:type="dxa"/>
            <w:tcBorders>
              <w:top w:val="nil"/>
              <w:bottom w:val="nil"/>
            </w:tcBorders>
          </w:tcPr>
          <w:p w14:paraId="7E0931DE" w14:textId="77777777" w:rsidR="00A13F87" w:rsidRDefault="00A13F87">
            <w:pPr>
              <w:pStyle w:val="TableParagraph"/>
              <w:ind w:left="0"/>
              <w:rPr>
                <w:sz w:val="20"/>
              </w:rPr>
            </w:pPr>
          </w:p>
        </w:tc>
        <w:tc>
          <w:tcPr>
            <w:tcW w:w="7425" w:type="dxa"/>
            <w:tcBorders>
              <w:top w:val="nil"/>
              <w:bottom w:val="nil"/>
            </w:tcBorders>
          </w:tcPr>
          <w:p w14:paraId="41CB0676" w14:textId="77777777" w:rsidR="00A13F87" w:rsidRDefault="00AE16AA">
            <w:pPr>
              <w:pStyle w:val="TableParagraph"/>
              <w:spacing w:line="256" w:lineRule="exact"/>
              <w:ind w:left="97"/>
              <w:rPr>
                <w:sz w:val="24"/>
              </w:rPr>
            </w:pPr>
            <w:r>
              <w:rPr>
                <w:sz w:val="24"/>
              </w:rPr>
              <w:t>Менеджер</w:t>
            </w:r>
            <w:r>
              <w:rPr>
                <w:spacing w:val="2"/>
                <w:sz w:val="24"/>
              </w:rPr>
              <w:t xml:space="preserve"> </w:t>
            </w:r>
            <w:r>
              <w:rPr>
                <w:sz w:val="24"/>
              </w:rPr>
              <w:t>з</w:t>
            </w:r>
            <w:r>
              <w:rPr>
                <w:spacing w:val="3"/>
                <w:sz w:val="24"/>
              </w:rPr>
              <w:t xml:space="preserve"> </w:t>
            </w:r>
            <w:r>
              <w:rPr>
                <w:sz w:val="24"/>
              </w:rPr>
              <w:t>маркетингу:</w:t>
            </w:r>
            <w:r>
              <w:rPr>
                <w:spacing w:val="4"/>
                <w:sz w:val="24"/>
              </w:rPr>
              <w:t xml:space="preserve"> </w:t>
            </w:r>
            <w:r>
              <w:rPr>
                <w:sz w:val="24"/>
              </w:rPr>
              <w:t>Займається</w:t>
            </w:r>
            <w:r>
              <w:rPr>
                <w:spacing w:val="2"/>
                <w:sz w:val="24"/>
              </w:rPr>
              <w:t xml:space="preserve"> </w:t>
            </w:r>
            <w:r>
              <w:rPr>
                <w:sz w:val="24"/>
              </w:rPr>
              <w:t>розробленням</w:t>
            </w:r>
            <w:r>
              <w:rPr>
                <w:spacing w:val="3"/>
                <w:sz w:val="24"/>
              </w:rPr>
              <w:t xml:space="preserve"> </w:t>
            </w:r>
            <w:r>
              <w:rPr>
                <w:sz w:val="24"/>
              </w:rPr>
              <w:t>та</w:t>
            </w:r>
            <w:r>
              <w:rPr>
                <w:spacing w:val="3"/>
                <w:sz w:val="24"/>
              </w:rPr>
              <w:t xml:space="preserve"> </w:t>
            </w:r>
            <w:r>
              <w:rPr>
                <w:spacing w:val="-2"/>
                <w:sz w:val="24"/>
              </w:rPr>
              <w:t>впровадженням</w:t>
            </w:r>
          </w:p>
        </w:tc>
      </w:tr>
      <w:tr w:rsidR="00A13F87" w14:paraId="375907CA" w14:textId="77777777">
        <w:trPr>
          <w:trHeight w:val="276"/>
        </w:trPr>
        <w:tc>
          <w:tcPr>
            <w:tcW w:w="2492" w:type="dxa"/>
            <w:tcBorders>
              <w:top w:val="nil"/>
              <w:bottom w:val="nil"/>
            </w:tcBorders>
          </w:tcPr>
          <w:p w14:paraId="044D8388" w14:textId="77777777" w:rsidR="00A13F87" w:rsidRDefault="00A13F87">
            <w:pPr>
              <w:pStyle w:val="TableParagraph"/>
              <w:ind w:left="0"/>
              <w:rPr>
                <w:sz w:val="20"/>
              </w:rPr>
            </w:pPr>
          </w:p>
        </w:tc>
        <w:tc>
          <w:tcPr>
            <w:tcW w:w="7425" w:type="dxa"/>
            <w:tcBorders>
              <w:top w:val="nil"/>
              <w:bottom w:val="nil"/>
            </w:tcBorders>
          </w:tcPr>
          <w:p w14:paraId="2CBBAFEE" w14:textId="77777777" w:rsidR="00A13F87" w:rsidRDefault="00AE16AA">
            <w:pPr>
              <w:pStyle w:val="TableParagraph"/>
              <w:spacing w:line="256" w:lineRule="exact"/>
              <w:ind w:left="97"/>
              <w:rPr>
                <w:sz w:val="24"/>
              </w:rPr>
            </w:pPr>
            <w:r>
              <w:rPr>
                <w:sz w:val="24"/>
              </w:rPr>
              <w:t>маркетингових</w:t>
            </w:r>
            <w:r>
              <w:rPr>
                <w:spacing w:val="-6"/>
                <w:sz w:val="24"/>
              </w:rPr>
              <w:t xml:space="preserve"> </w:t>
            </w:r>
            <w:r>
              <w:rPr>
                <w:sz w:val="24"/>
              </w:rPr>
              <w:t>стратегій,</w:t>
            </w:r>
            <w:r>
              <w:rPr>
                <w:spacing w:val="-3"/>
                <w:sz w:val="24"/>
              </w:rPr>
              <w:t xml:space="preserve"> </w:t>
            </w:r>
            <w:r>
              <w:rPr>
                <w:sz w:val="24"/>
              </w:rPr>
              <w:t>запускає</w:t>
            </w:r>
            <w:r>
              <w:rPr>
                <w:spacing w:val="-3"/>
                <w:sz w:val="24"/>
              </w:rPr>
              <w:t xml:space="preserve"> </w:t>
            </w:r>
            <w:r>
              <w:rPr>
                <w:sz w:val="24"/>
              </w:rPr>
              <w:t>рекламні</w:t>
            </w:r>
            <w:r>
              <w:rPr>
                <w:spacing w:val="-5"/>
                <w:sz w:val="24"/>
              </w:rPr>
              <w:t xml:space="preserve"> </w:t>
            </w:r>
            <w:r>
              <w:rPr>
                <w:sz w:val="24"/>
              </w:rPr>
              <w:t>кампанії,</w:t>
            </w:r>
            <w:r>
              <w:rPr>
                <w:spacing w:val="-3"/>
                <w:sz w:val="24"/>
              </w:rPr>
              <w:t xml:space="preserve"> </w:t>
            </w:r>
            <w:r>
              <w:rPr>
                <w:sz w:val="24"/>
              </w:rPr>
              <w:t>просуває</w:t>
            </w:r>
            <w:r>
              <w:rPr>
                <w:spacing w:val="-2"/>
                <w:sz w:val="24"/>
              </w:rPr>
              <w:t xml:space="preserve"> школи</w:t>
            </w:r>
          </w:p>
        </w:tc>
      </w:tr>
      <w:tr w:rsidR="00A13F87" w14:paraId="2AE0FE48" w14:textId="77777777">
        <w:trPr>
          <w:trHeight w:val="276"/>
        </w:trPr>
        <w:tc>
          <w:tcPr>
            <w:tcW w:w="2492" w:type="dxa"/>
            <w:tcBorders>
              <w:top w:val="nil"/>
              <w:bottom w:val="nil"/>
            </w:tcBorders>
          </w:tcPr>
          <w:p w14:paraId="6D8CB16A" w14:textId="77777777" w:rsidR="00A13F87" w:rsidRDefault="00A13F87">
            <w:pPr>
              <w:pStyle w:val="TableParagraph"/>
              <w:ind w:left="0"/>
              <w:rPr>
                <w:sz w:val="20"/>
              </w:rPr>
            </w:pPr>
          </w:p>
        </w:tc>
        <w:tc>
          <w:tcPr>
            <w:tcW w:w="7425" w:type="dxa"/>
            <w:tcBorders>
              <w:top w:val="nil"/>
              <w:bottom w:val="nil"/>
            </w:tcBorders>
          </w:tcPr>
          <w:p w14:paraId="497F11F7" w14:textId="77777777" w:rsidR="00A13F87" w:rsidRDefault="00AE16AA">
            <w:pPr>
              <w:pStyle w:val="TableParagraph"/>
              <w:spacing w:line="256" w:lineRule="exact"/>
              <w:ind w:left="97"/>
              <w:rPr>
                <w:sz w:val="24"/>
              </w:rPr>
            </w:pPr>
            <w:r>
              <w:rPr>
                <w:sz w:val="24"/>
              </w:rPr>
              <w:t>в</w:t>
            </w:r>
            <w:r>
              <w:rPr>
                <w:spacing w:val="-5"/>
                <w:sz w:val="24"/>
              </w:rPr>
              <w:t xml:space="preserve"> </w:t>
            </w:r>
            <w:r>
              <w:rPr>
                <w:sz w:val="24"/>
              </w:rPr>
              <w:t>онлайн</w:t>
            </w:r>
            <w:r>
              <w:rPr>
                <w:spacing w:val="-2"/>
                <w:sz w:val="24"/>
              </w:rPr>
              <w:t xml:space="preserve"> </w:t>
            </w:r>
            <w:r>
              <w:rPr>
                <w:sz w:val="24"/>
              </w:rPr>
              <w:t>і</w:t>
            </w:r>
            <w:r>
              <w:rPr>
                <w:spacing w:val="-1"/>
                <w:sz w:val="24"/>
              </w:rPr>
              <w:t xml:space="preserve"> </w:t>
            </w:r>
            <w:proofErr w:type="spellStart"/>
            <w:r>
              <w:rPr>
                <w:sz w:val="24"/>
              </w:rPr>
              <w:t>офлайн</w:t>
            </w:r>
            <w:proofErr w:type="spellEnd"/>
            <w:r>
              <w:rPr>
                <w:spacing w:val="-2"/>
                <w:sz w:val="24"/>
              </w:rPr>
              <w:t xml:space="preserve"> </w:t>
            </w:r>
            <w:r>
              <w:rPr>
                <w:sz w:val="24"/>
              </w:rPr>
              <w:t>середовищі,</w:t>
            </w:r>
            <w:r>
              <w:rPr>
                <w:spacing w:val="-2"/>
                <w:sz w:val="24"/>
              </w:rPr>
              <w:t xml:space="preserve"> </w:t>
            </w:r>
            <w:r>
              <w:rPr>
                <w:sz w:val="24"/>
              </w:rPr>
              <w:t>а</w:t>
            </w:r>
            <w:r>
              <w:rPr>
                <w:spacing w:val="-1"/>
                <w:sz w:val="24"/>
              </w:rPr>
              <w:t xml:space="preserve"> </w:t>
            </w:r>
            <w:r>
              <w:rPr>
                <w:sz w:val="24"/>
              </w:rPr>
              <w:t>також</w:t>
            </w:r>
            <w:r>
              <w:rPr>
                <w:spacing w:val="-2"/>
                <w:sz w:val="24"/>
              </w:rPr>
              <w:t xml:space="preserve"> </w:t>
            </w:r>
            <w:r>
              <w:rPr>
                <w:sz w:val="24"/>
              </w:rPr>
              <w:t>аналізує</w:t>
            </w:r>
            <w:r>
              <w:rPr>
                <w:spacing w:val="-2"/>
                <w:sz w:val="24"/>
              </w:rPr>
              <w:t xml:space="preserve"> </w:t>
            </w:r>
            <w:r>
              <w:rPr>
                <w:sz w:val="24"/>
              </w:rPr>
              <w:t>ринок</w:t>
            </w:r>
            <w:r>
              <w:rPr>
                <w:spacing w:val="-4"/>
                <w:sz w:val="24"/>
              </w:rPr>
              <w:t xml:space="preserve"> </w:t>
            </w:r>
            <w:r>
              <w:rPr>
                <w:sz w:val="24"/>
              </w:rPr>
              <w:t>і</w:t>
            </w:r>
            <w:r>
              <w:rPr>
                <w:spacing w:val="-1"/>
                <w:sz w:val="24"/>
              </w:rPr>
              <w:t xml:space="preserve"> </w:t>
            </w:r>
            <w:r>
              <w:rPr>
                <w:spacing w:val="-2"/>
                <w:sz w:val="24"/>
              </w:rPr>
              <w:t>конкурентів.</w:t>
            </w:r>
          </w:p>
        </w:tc>
      </w:tr>
      <w:tr w:rsidR="00A13F87" w14:paraId="6E471F32" w14:textId="77777777">
        <w:trPr>
          <w:trHeight w:val="275"/>
        </w:trPr>
        <w:tc>
          <w:tcPr>
            <w:tcW w:w="2492" w:type="dxa"/>
            <w:tcBorders>
              <w:top w:val="nil"/>
              <w:bottom w:val="nil"/>
            </w:tcBorders>
          </w:tcPr>
          <w:p w14:paraId="1487E9EC" w14:textId="77777777" w:rsidR="00A13F87" w:rsidRDefault="00A13F87">
            <w:pPr>
              <w:pStyle w:val="TableParagraph"/>
              <w:ind w:left="0"/>
              <w:rPr>
                <w:sz w:val="20"/>
              </w:rPr>
            </w:pPr>
          </w:p>
        </w:tc>
        <w:tc>
          <w:tcPr>
            <w:tcW w:w="7425" w:type="dxa"/>
            <w:tcBorders>
              <w:top w:val="nil"/>
              <w:bottom w:val="nil"/>
            </w:tcBorders>
          </w:tcPr>
          <w:p w14:paraId="3D25CD70" w14:textId="77777777" w:rsidR="00A13F87" w:rsidRDefault="00AE16AA">
            <w:pPr>
              <w:pStyle w:val="TableParagraph"/>
              <w:spacing w:line="256" w:lineRule="exact"/>
              <w:ind w:left="97"/>
              <w:rPr>
                <w:sz w:val="24"/>
              </w:rPr>
            </w:pPr>
            <w:r>
              <w:rPr>
                <w:sz w:val="24"/>
              </w:rPr>
              <w:t>Менеджери</w:t>
            </w:r>
            <w:r>
              <w:rPr>
                <w:spacing w:val="28"/>
                <w:sz w:val="24"/>
              </w:rPr>
              <w:t xml:space="preserve"> </w:t>
            </w:r>
            <w:r>
              <w:rPr>
                <w:sz w:val="24"/>
              </w:rPr>
              <w:t>з</w:t>
            </w:r>
            <w:r>
              <w:rPr>
                <w:spacing w:val="29"/>
                <w:sz w:val="24"/>
              </w:rPr>
              <w:t xml:space="preserve"> </w:t>
            </w:r>
            <w:r>
              <w:rPr>
                <w:sz w:val="24"/>
              </w:rPr>
              <w:t>продажів:</w:t>
            </w:r>
            <w:r>
              <w:rPr>
                <w:spacing w:val="28"/>
                <w:sz w:val="24"/>
              </w:rPr>
              <w:t xml:space="preserve"> </w:t>
            </w:r>
            <w:r>
              <w:rPr>
                <w:sz w:val="24"/>
              </w:rPr>
              <w:t>Відповідають</w:t>
            </w:r>
            <w:r>
              <w:rPr>
                <w:spacing w:val="29"/>
                <w:sz w:val="24"/>
              </w:rPr>
              <w:t xml:space="preserve"> </w:t>
            </w:r>
            <w:r>
              <w:rPr>
                <w:sz w:val="24"/>
              </w:rPr>
              <w:t>за</w:t>
            </w:r>
            <w:r>
              <w:rPr>
                <w:spacing w:val="27"/>
                <w:sz w:val="24"/>
              </w:rPr>
              <w:t xml:space="preserve"> </w:t>
            </w:r>
            <w:r>
              <w:rPr>
                <w:sz w:val="24"/>
              </w:rPr>
              <w:t>залучення</w:t>
            </w:r>
            <w:r>
              <w:rPr>
                <w:spacing w:val="28"/>
                <w:sz w:val="24"/>
              </w:rPr>
              <w:t xml:space="preserve"> </w:t>
            </w:r>
            <w:r>
              <w:rPr>
                <w:sz w:val="24"/>
              </w:rPr>
              <w:t>нових</w:t>
            </w:r>
            <w:r>
              <w:rPr>
                <w:spacing w:val="28"/>
                <w:sz w:val="24"/>
              </w:rPr>
              <w:t xml:space="preserve"> </w:t>
            </w:r>
            <w:r>
              <w:rPr>
                <w:spacing w:val="-2"/>
                <w:sz w:val="24"/>
              </w:rPr>
              <w:t>студентів,</w:t>
            </w:r>
          </w:p>
        </w:tc>
      </w:tr>
      <w:tr w:rsidR="00A13F87" w14:paraId="30F5770B" w14:textId="77777777">
        <w:trPr>
          <w:trHeight w:val="276"/>
        </w:trPr>
        <w:tc>
          <w:tcPr>
            <w:tcW w:w="2492" w:type="dxa"/>
            <w:tcBorders>
              <w:top w:val="nil"/>
              <w:bottom w:val="nil"/>
            </w:tcBorders>
          </w:tcPr>
          <w:p w14:paraId="3984B561" w14:textId="77777777" w:rsidR="00A13F87" w:rsidRDefault="00A13F87">
            <w:pPr>
              <w:pStyle w:val="TableParagraph"/>
              <w:ind w:left="0"/>
              <w:rPr>
                <w:sz w:val="20"/>
              </w:rPr>
            </w:pPr>
          </w:p>
        </w:tc>
        <w:tc>
          <w:tcPr>
            <w:tcW w:w="7425" w:type="dxa"/>
            <w:tcBorders>
              <w:top w:val="nil"/>
              <w:bottom w:val="nil"/>
            </w:tcBorders>
          </w:tcPr>
          <w:p w14:paraId="332F1997" w14:textId="77777777" w:rsidR="00A13F87" w:rsidRDefault="00AE16AA">
            <w:pPr>
              <w:pStyle w:val="TableParagraph"/>
              <w:tabs>
                <w:tab w:val="left" w:pos="1373"/>
                <w:tab w:val="left" w:pos="2425"/>
                <w:tab w:val="left" w:pos="3521"/>
                <w:tab w:val="left" w:pos="4919"/>
                <w:tab w:val="left" w:pos="6552"/>
              </w:tabs>
              <w:spacing w:line="256" w:lineRule="exact"/>
              <w:ind w:left="97"/>
              <w:rPr>
                <w:sz w:val="24"/>
              </w:rPr>
            </w:pPr>
            <w:r>
              <w:rPr>
                <w:spacing w:val="-2"/>
                <w:sz w:val="24"/>
              </w:rPr>
              <w:t>підтримку</w:t>
            </w:r>
            <w:r>
              <w:rPr>
                <w:sz w:val="24"/>
              </w:rPr>
              <w:tab/>
            </w:r>
            <w:r>
              <w:rPr>
                <w:spacing w:val="-2"/>
                <w:sz w:val="24"/>
              </w:rPr>
              <w:t>наявних</w:t>
            </w:r>
            <w:r>
              <w:rPr>
                <w:sz w:val="24"/>
              </w:rPr>
              <w:tab/>
            </w:r>
            <w:r>
              <w:rPr>
                <w:spacing w:val="-2"/>
                <w:sz w:val="24"/>
              </w:rPr>
              <w:t>клієнтів,</w:t>
            </w:r>
            <w:r>
              <w:rPr>
                <w:sz w:val="24"/>
              </w:rPr>
              <w:tab/>
            </w:r>
            <w:r>
              <w:rPr>
                <w:spacing w:val="-2"/>
                <w:sz w:val="24"/>
              </w:rPr>
              <w:t>проведення</w:t>
            </w:r>
            <w:r>
              <w:rPr>
                <w:sz w:val="24"/>
              </w:rPr>
              <w:tab/>
            </w:r>
            <w:r>
              <w:rPr>
                <w:spacing w:val="-2"/>
                <w:sz w:val="24"/>
              </w:rPr>
              <w:t>консультацій,</w:t>
            </w:r>
            <w:r>
              <w:rPr>
                <w:sz w:val="24"/>
              </w:rPr>
              <w:tab/>
            </w:r>
            <w:r>
              <w:rPr>
                <w:spacing w:val="-2"/>
                <w:sz w:val="24"/>
              </w:rPr>
              <w:t>продаж</w:t>
            </w:r>
          </w:p>
        </w:tc>
      </w:tr>
      <w:tr w:rsidR="00A13F87" w14:paraId="2DDF075E" w14:textId="77777777">
        <w:trPr>
          <w:trHeight w:val="276"/>
        </w:trPr>
        <w:tc>
          <w:tcPr>
            <w:tcW w:w="2492" w:type="dxa"/>
            <w:tcBorders>
              <w:top w:val="nil"/>
              <w:bottom w:val="nil"/>
            </w:tcBorders>
          </w:tcPr>
          <w:p w14:paraId="53E4BBE2" w14:textId="77777777" w:rsidR="00A13F87" w:rsidRDefault="00A13F87">
            <w:pPr>
              <w:pStyle w:val="TableParagraph"/>
              <w:ind w:left="0"/>
              <w:rPr>
                <w:sz w:val="20"/>
              </w:rPr>
            </w:pPr>
          </w:p>
        </w:tc>
        <w:tc>
          <w:tcPr>
            <w:tcW w:w="7425" w:type="dxa"/>
            <w:tcBorders>
              <w:top w:val="nil"/>
              <w:bottom w:val="nil"/>
            </w:tcBorders>
          </w:tcPr>
          <w:p w14:paraId="0908B39B" w14:textId="77777777" w:rsidR="00A13F87" w:rsidRDefault="00AE16AA">
            <w:pPr>
              <w:pStyle w:val="TableParagraph"/>
              <w:spacing w:line="256" w:lineRule="exact"/>
              <w:ind w:left="97"/>
              <w:rPr>
                <w:sz w:val="24"/>
              </w:rPr>
            </w:pPr>
            <w:r>
              <w:rPr>
                <w:sz w:val="24"/>
              </w:rPr>
              <w:t>навчальних</w:t>
            </w:r>
            <w:r>
              <w:rPr>
                <w:spacing w:val="-3"/>
                <w:sz w:val="24"/>
              </w:rPr>
              <w:t xml:space="preserve"> </w:t>
            </w:r>
            <w:r>
              <w:rPr>
                <w:sz w:val="24"/>
              </w:rPr>
              <w:t>курсів</w:t>
            </w:r>
            <w:r>
              <w:rPr>
                <w:spacing w:val="-3"/>
                <w:sz w:val="24"/>
              </w:rPr>
              <w:t xml:space="preserve"> </w:t>
            </w:r>
            <w:r>
              <w:rPr>
                <w:sz w:val="24"/>
              </w:rPr>
              <w:t>та</w:t>
            </w:r>
            <w:r>
              <w:rPr>
                <w:spacing w:val="-2"/>
                <w:sz w:val="24"/>
              </w:rPr>
              <w:t xml:space="preserve"> послуг.</w:t>
            </w:r>
          </w:p>
        </w:tc>
      </w:tr>
      <w:tr w:rsidR="00A13F87" w14:paraId="4A5DBDD0" w14:textId="77777777">
        <w:trPr>
          <w:trHeight w:val="276"/>
        </w:trPr>
        <w:tc>
          <w:tcPr>
            <w:tcW w:w="2492" w:type="dxa"/>
            <w:tcBorders>
              <w:top w:val="nil"/>
              <w:bottom w:val="nil"/>
            </w:tcBorders>
          </w:tcPr>
          <w:p w14:paraId="602A749E" w14:textId="77777777" w:rsidR="00A13F87" w:rsidRDefault="00A13F87">
            <w:pPr>
              <w:pStyle w:val="TableParagraph"/>
              <w:ind w:left="0"/>
              <w:rPr>
                <w:sz w:val="20"/>
              </w:rPr>
            </w:pPr>
          </w:p>
        </w:tc>
        <w:tc>
          <w:tcPr>
            <w:tcW w:w="7425" w:type="dxa"/>
            <w:tcBorders>
              <w:top w:val="nil"/>
              <w:bottom w:val="nil"/>
            </w:tcBorders>
          </w:tcPr>
          <w:p w14:paraId="57C8B893" w14:textId="77777777" w:rsidR="00A13F87" w:rsidRDefault="00AE16AA">
            <w:pPr>
              <w:pStyle w:val="TableParagraph"/>
              <w:spacing w:line="256" w:lineRule="exact"/>
              <w:ind w:left="97"/>
              <w:rPr>
                <w:sz w:val="24"/>
              </w:rPr>
            </w:pPr>
            <w:r>
              <w:rPr>
                <w:sz w:val="24"/>
              </w:rPr>
              <w:t>Підтримка</w:t>
            </w:r>
            <w:r>
              <w:rPr>
                <w:spacing w:val="-3"/>
                <w:sz w:val="24"/>
              </w:rPr>
              <w:t xml:space="preserve"> </w:t>
            </w:r>
            <w:r>
              <w:rPr>
                <w:spacing w:val="-2"/>
                <w:sz w:val="24"/>
              </w:rPr>
              <w:t>студентів</w:t>
            </w:r>
          </w:p>
        </w:tc>
      </w:tr>
      <w:tr w:rsidR="00A13F87" w14:paraId="6203662E" w14:textId="77777777">
        <w:trPr>
          <w:trHeight w:val="276"/>
        </w:trPr>
        <w:tc>
          <w:tcPr>
            <w:tcW w:w="2492" w:type="dxa"/>
            <w:tcBorders>
              <w:top w:val="nil"/>
              <w:bottom w:val="nil"/>
            </w:tcBorders>
          </w:tcPr>
          <w:p w14:paraId="0947A94F" w14:textId="77777777" w:rsidR="00A13F87" w:rsidRDefault="00A13F87">
            <w:pPr>
              <w:pStyle w:val="TableParagraph"/>
              <w:ind w:left="0"/>
              <w:rPr>
                <w:sz w:val="20"/>
              </w:rPr>
            </w:pPr>
          </w:p>
        </w:tc>
        <w:tc>
          <w:tcPr>
            <w:tcW w:w="7425" w:type="dxa"/>
            <w:tcBorders>
              <w:top w:val="nil"/>
              <w:bottom w:val="nil"/>
            </w:tcBorders>
          </w:tcPr>
          <w:p w14:paraId="1D36FFE3" w14:textId="77777777" w:rsidR="00A13F87" w:rsidRDefault="00AE16AA">
            <w:pPr>
              <w:pStyle w:val="TableParagraph"/>
              <w:spacing w:line="256" w:lineRule="exact"/>
              <w:ind w:left="97"/>
              <w:rPr>
                <w:sz w:val="24"/>
              </w:rPr>
            </w:pPr>
            <w:r>
              <w:rPr>
                <w:sz w:val="24"/>
              </w:rPr>
              <w:t>Координатори студентів: Відповідають за</w:t>
            </w:r>
            <w:r>
              <w:rPr>
                <w:spacing w:val="-1"/>
                <w:sz w:val="24"/>
              </w:rPr>
              <w:t xml:space="preserve"> </w:t>
            </w:r>
            <w:r>
              <w:rPr>
                <w:sz w:val="24"/>
              </w:rPr>
              <w:t xml:space="preserve">організацію </w:t>
            </w:r>
            <w:proofErr w:type="spellStart"/>
            <w:r>
              <w:rPr>
                <w:spacing w:val="-2"/>
                <w:sz w:val="24"/>
              </w:rPr>
              <w:t>позанавчальної</w:t>
            </w:r>
            <w:proofErr w:type="spellEnd"/>
          </w:p>
        </w:tc>
      </w:tr>
      <w:tr w:rsidR="00A13F87" w14:paraId="0EA448BA" w14:textId="77777777">
        <w:trPr>
          <w:trHeight w:val="372"/>
        </w:trPr>
        <w:tc>
          <w:tcPr>
            <w:tcW w:w="2492" w:type="dxa"/>
            <w:tcBorders>
              <w:top w:val="nil"/>
            </w:tcBorders>
          </w:tcPr>
          <w:p w14:paraId="3773CDD3" w14:textId="77777777" w:rsidR="00A13F87" w:rsidRDefault="00A13F87">
            <w:pPr>
              <w:pStyle w:val="TableParagraph"/>
              <w:ind w:left="0"/>
              <w:rPr>
                <w:sz w:val="24"/>
              </w:rPr>
            </w:pPr>
          </w:p>
        </w:tc>
        <w:tc>
          <w:tcPr>
            <w:tcW w:w="7425" w:type="dxa"/>
            <w:tcBorders>
              <w:top w:val="nil"/>
            </w:tcBorders>
          </w:tcPr>
          <w:p w14:paraId="70ABECB1" w14:textId="77777777" w:rsidR="00A13F87" w:rsidRDefault="00AE16AA">
            <w:pPr>
              <w:pStyle w:val="TableParagraph"/>
              <w:spacing w:line="271" w:lineRule="exact"/>
              <w:ind w:left="97"/>
              <w:rPr>
                <w:sz w:val="24"/>
              </w:rPr>
            </w:pPr>
            <w:r>
              <w:rPr>
                <w:sz w:val="24"/>
              </w:rPr>
              <w:t>діяльності,</w:t>
            </w:r>
            <w:r>
              <w:rPr>
                <w:spacing w:val="-9"/>
                <w:sz w:val="24"/>
              </w:rPr>
              <w:t xml:space="preserve"> </w:t>
            </w:r>
            <w:r>
              <w:rPr>
                <w:sz w:val="24"/>
              </w:rPr>
              <w:t>допомогу</w:t>
            </w:r>
            <w:r>
              <w:rPr>
                <w:spacing w:val="-3"/>
                <w:sz w:val="24"/>
              </w:rPr>
              <w:t xml:space="preserve"> </w:t>
            </w:r>
            <w:r>
              <w:rPr>
                <w:sz w:val="24"/>
              </w:rPr>
              <w:t>студентам</w:t>
            </w:r>
            <w:r>
              <w:rPr>
                <w:spacing w:val="-4"/>
                <w:sz w:val="24"/>
              </w:rPr>
              <w:t xml:space="preserve"> </w:t>
            </w:r>
            <w:r>
              <w:rPr>
                <w:sz w:val="24"/>
              </w:rPr>
              <w:t>у</w:t>
            </w:r>
            <w:r>
              <w:rPr>
                <w:spacing w:val="-4"/>
                <w:sz w:val="24"/>
              </w:rPr>
              <w:t xml:space="preserve"> </w:t>
            </w:r>
            <w:r>
              <w:rPr>
                <w:sz w:val="24"/>
              </w:rPr>
              <w:t>вирішенні</w:t>
            </w:r>
            <w:r>
              <w:rPr>
                <w:spacing w:val="-3"/>
                <w:sz w:val="24"/>
              </w:rPr>
              <w:t xml:space="preserve"> </w:t>
            </w:r>
            <w:r>
              <w:rPr>
                <w:sz w:val="24"/>
              </w:rPr>
              <w:t>адміністративних</w:t>
            </w:r>
            <w:r>
              <w:rPr>
                <w:spacing w:val="-3"/>
                <w:sz w:val="24"/>
              </w:rPr>
              <w:t xml:space="preserve"> </w:t>
            </w:r>
            <w:r>
              <w:rPr>
                <w:spacing w:val="-5"/>
                <w:sz w:val="24"/>
              </w:rPr>
              <w:t>та</w:t>
            </w:r>
          </w:p>
        </w:tc>
      </w:tr>
    </w:tbl>
    <w:p w14:paraId="4F86B5F3" w14:textId="77777777" w:rsidR="00A13F87" w:rsidRDefault="00A13F87">
      <w:pPr>
        <w:pStyle w:val="TableParagraph"/>
        <w:spacing w:line="271" w:lineRule="exact"/>
        <w:rPr>
          <w:sz w:val="24"/>
        </w:rPr>
        <w:sectPr w:rsidR="00A13F87">
          <w:pgSz w:w="11910" w:h="16840"/>
          <w:pgMar w:top="1040" w:right="425" w:bottom="280" w:left="1417" w:header="576" w:footer="0" w:gutter="0"/>
          <w:cols w:space="720"/>
        </w:sectPr>
      </w:pPr>
    </w:p>
    <w:p w14:paraId="7DFF15D2" w14:textId="77777777" w:rsidR="00A13F87" w:rsidRDefault="00AE16AA">
      <w:pPr>
        <w:pStyle w:val="a3"/>
        <w:spacing w:before="79"/>
        <w:ind w:left="721"/>
        <w:jc w:val="left"/>
      </w:pPr>
      <w:r>
        <w:lastRenderedPageBreak/>
        <w:t>Продовження</w:t>
      </w:r>
      <w:r>
        <w:rPr>
          <w:spacing w:val="-8"/>
        </w:rPr>
        <w:t xml:space="preserve"> </w:t>
      </w:r>
      <w:r>
        <w:t>таблиці</w:t>
      </w:r>
      <w:r>
        <w:rPr>
          <w:spacing w:val="-9"/>
        </w:rPr>
        <w:t xml:space="preserve"> </w:t>
      </w:r>
      <w:r>
        <w:rPr>
          <w:spacing w:val="-5"/>
        </w:rPr>
        <w:t>А.1</w:t>
      </w:r>
    </w:p>
    <w:tbl>
      <w:tblPr>
        <w:tblStyle w:val="TableNormal"/>
        <w:tblW w:w="0" w:type="auto"/>
        <w:tblInd w:w="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405"/>
        <w:gridCol w:w="7511"/>
      </w:tblGrid>
      <w:tr w:rsidR="00A13F87" w14:paraId="008EF520" w14:textId="77777777">
        <w:trPr>
          <w:trHeight w:val="362"/>
        </w:trPr>
        <w:tc>
          <w:tcPr>
            <w:tcW w:w="9916" w:type="dxa"/>
            <w:gridSpan w:val="2"/>
          </w:tcPr>
          <w:p w14:paraId="3DF524BB" w14:textId="77777777" w:rsidR="00A13F87" w:rsidRDefault="00AE16AA">
            <w:pPr>
              <w:pStyle w:val="TableParagraph"/>
              <w:spacing w:line="275" w:lineRule="exact"/>
              <w:ind w:left="8" w:right="2"/>
              <w:jc w:val="center"/>
              <w:rPr>
                <w:sz w:val="24"/>
              </w:rPr>
            </w:pPr>
            <w:r>
              <w:rPr>
                <w:sz w:val="24"/>
              </w:rPr>
              <w:t>Внутрішні</w:t>
            </w:r>
            <w:r>
              <w:rPr>
                <w:spacing w:val="-2"/>
                <w:sz w:val="24"/>
              </w:rPr>
              <w:t xml:space="preserve"> фактори</w:t>
            </w:r>
          </w:p>
        </w:tc>
      </w:tr>
      <w:tr w:rsidR="00A13F87" w14:paraId="4FB8935E" w14:textId="77777777">
        <w:trPr>
          <w:trHeight w:val="275"/>
        </w:trPr>
        <w:tc>
          <w:tcPr>
            <w:tcW w:w="9916" w:type="dxa"/>
            <w:gridSpan w:val="2"/>
          </w:tcPr>
          <w:p w14:paraId="075E8247" w14:textId="77777777" w:rsidR="00A13F87" w:rsidRDefault="00AE16AA">
            <w:pPr>
              <w:pStyle w:val="TableParagraph"/>
              <w:spacing w:line="256" w:lineRule="exact"/>
              <w:ind w:left="8"/>
              <w:jc w:val="center"/>
              <w:rPr>
                <w:sz w:val="24"/>
              </w:rPr>
            </w:pPr>
            <w:r>
              <w:rPr>
                <w:spacing w:val="-2"/>
                <w:sz w:val="24"/>
              </w:rPr>
              <w:t>Організаційно-правові</w:t>
            </w:r>
          </w:p>
        </w:tc>
      </w:tr>
      <w:tr w:rsidR="00A13F87" w14:paraId="5B443247" w14:textId="77777777">
        <w:trPr>
          <w:trHeight w:val="4692"/>
        </w:trPr>
        <w:tc>
          <w:tcPr>
            <w:tcW w:w="2405" w:type="dxa"/>
          </w:tcPr>
          <w:p w14:paraId="76FA5D9E" w14:textId="77777777" w:rsidR="00A13F87" w:rsidRDefault="00AE16AA">
            <w:pPr>
              <w:pStyle w:val="TableParagraph"/>
              <w:ind w:right="629"/>
              <w:rPr>
                <w:sz w:val="24"/>
              </w:rPr>
            </w:pPr>
            <w:r>
              <w:rPr>
                <w:sz w:val="24"/>
              </w:rPr>
              <w:t>3.</w:t>
            </w:r>
            <w:r>
              <w:rPr>
                <w:spacing w:val="-15"/>
                <w:sz w:val="24"/>
              </w:rPr>
              <w:t xml:space="preserve"> </w:t>
            </w:r>
            <w:r>
              <w:rPr>
                <w:sz w:val="24"/>
              </w:rPr>
              <w:t xml:space="preserve">Організаційні </w:t>
            </w:r>
            <w:r>
              <w:rPr>
                <w:spacing w:val="-2"/>
                <w:sz w:val="24"/>
              </w:rPr>
              <w:t>структури</w:t>
            </w:r>
          </w:p>
        </w:tc>
        <w:tc>
          <w:tcPr>
            <w:tcW w:w="7511" w:type="dxa"/>
          </w:tcPr>
          <w:p w14:paraId="7DE65E19" w14:textId="77777777" w:rsidR="00A13F87" w:rsidRDefault="00AE16AA">
            <w:pPr>
              <w:pStyle w:val="TableParagraph"/>
              <w:ind w:left="108" w:right="96"/>
              <w:jc w:val="both"/>
              <w:rPr>
                <w:sz w:val="24"/>
              </w:rPr>
            </w:pPr>
            <w:r>
              <w:rPr>
                <w:sz w:val="24"/>
              </w:rPr>
              <w:t>академічних</w:t>
            </w:r>
            <w:r>
              <w:rPr>
                <w:spacing w:val="-15"/>
                <w:sz w:val="24"/>
              </w:rPr>
              <w:t xml:space="preserve"> </w:t>
            </w:r>
            <w:r>
              <w:rPr>
                <w:sz w:val="24"/>
              </w:rPr>
              <w:t>питань,</w:t>
            </w:r>
            <w:r>
              <w:rPr>
                <w:spacing w:val="-15"/>
                <w:sz w:val="24"/>
              </w:rPr>
              <w:t xml:space="preserve"> </w:t>
            </w:r>
            <w:r>
              <w:rPr>
                <w:sz w:val="24"/>
              </w:rPr>
              <w:t>а</w:t>
            </w:r>
            <w:r>
              <w:rPr>
                <w:spacing w:val="-15"/>
                <w:sz w:val="24"/>
              </w:rPr>
              <w:t xml:space="preserve"> </w:t>
            </w:r>
            <w:r>
              <w:rPr>
                <w:sz w:val="24"/>
              </w:rPr>
              <w:t>також</w:t>
            </w:r>
            <w:r>
              <w:rPr>
                <w:spacing w:val="-15"/>
                <w:sz w:val="24"/>
              </w:rPr>
              <w:t xml:space="preserve"> </w:t>
            </w:r>
            <w:r>
              <w:rPr>
                <w:sz w:val="24"/>
              </w:rPr>
              <w:t>за</w:t>
            </w:r>
            <w:r>
              <w:rPr>
                <w:spacing w:val="-15"/>
                <w:sz w:val="24"/>
              </w:rPr>
              <w:t xml:space="preserve"> </w:t>
            </w:r>
            <w:r>
              <w:rPr>
                <w:sz w:val="24"/>
              </w:rPr>
              <w:t>надання</w:t>
            </w:r>
            <w:r>
              <w:rPr>
                <w:spacing w:val="-15"/>
                <w:sz w:val="24"/>
              </w:rPr>
              <w:t xml:space="preserve"> </w:t>
            </w:r>
            <w:r>
              <w:rPr>
                <w:sz w:val="24"/>
              </w:rPr>
              <w:t>консультацій</w:t>
            </w:r>
            <w:r>
              <w:rPr>
                <w:spacing w:val="-15"/>
                <w:sz w:val="24"/>
              </w:rPr>
              <w:t xml:space="preserve"> </w:t>
            </w:r>
            <w:r>
              <w:rPr>
                <w:sz w:val="24"/>
              </w:rPr>
              <w:t>щодо</w:t>
            </w:r>
            <w:r>
              <w:rPr>
                <w:spacing w:val="-15"/>
                <w:sz w:val="24"/>
              </w:rPr>
              <w:t xml:space="preserve"> </w:t>
            </w:r>
            <w:r>
              <w:rPr>
                <w:sz w:val="24"/>
              </w:rPr>
              <w:t xml:space="preserve">подальшого </w:t>
            </w:r>
            <w:r>
              <w:rPr>
                <w:spacing w:val="-2"/>
                <w:sz w:val="24"/>
              </w:rPr>
              <w:t>навчання.</w:t>
            </w:r>
          </w:p>
          <w:p w14:paraId="09B4CDE9" w14:textId="77777777" w:rsidR="00A13F87" w:rsidRDefault="00AE16AA">
            <w:pPr>
              <w:pStyle w:val="TableParagraph"/>
              <w:ind w:left="108" w:right="101"/>
              <w:jc w:val="both"/>
              <w:rPr>
                <w:sz w:val="24"/>
              </w:rPr>
            </w:pPr>
            <w:r>
              <w:rPr>
                <w:sz w:val="24"/>
              </w:rPr>
              <w:t>Технічна підтримка: Відповідає за забезпечення технічного функціонування онлайн-платформ, вирішення технічних проблем та підтримку викладачів та студентів під час онлайн-занять.</w:t>
            </w:r>
          </w:p>
          <w:p w14:paraId="784C1B9D" w14:textId="77777777" w:rsidR="00A13F87" w:rsidRDefault="00AE16AA">
            <w:pPr>
              <w:pStyle w:val="TableParagraph"/>
              <w:numPr>
                <w:ilvl w:val="0"/>
                <w:numId w:val="3"/>
              </w:numPr>
              <w:tabs>
                <w:tab w:val="left" w:pos="348"/>
              </w:tabs>
              <w:jc w:val="both"/>
              <w:rPr>
                <w:sz w:val="24"/>
              </w:rPr>
            </w:pPr>
            <w:r>
              <w:rPr>
                <w:spacing w:val="-2"/>
                <w:sz w:val="24"/>
              </w:rPr>
              <w:t>HR-відділ</w:t>
            </w:r>
          </w:p>
          <w:p w14:paraId="1ACC4A2D" w14:textId="77777777" w:rsidR="00A13F87" w:rsidRDefault="00AE16AA">
            <w:pPr>
              <w:pStyle w:val="TableParagraph"/>
              <w:ind w:left="108" w:right="97"/>
              <w:jc w:val="both"/>
              <w:rPr>
                <w:sz w:val="24"/>
              </w:rPr>
            </w:pPr>
            <w:r>
              <w:rPr>
                <w:sz w:val="24"/>
              </w:rPr>
              <w:t>HR-менеджер: Займається підбором персоналу, навчанням, професійним розвитком працівників, підтримкою корпоративної культури, а також вирішенням питань, пов'язаних з кадровими політиками і процедурами.</w:t>
            </w:r>
          </w:p>
          <w:p w14:paraId="2A4668CE" w14:textId="77777777" w:rsidR="00A13F87" w:rsidRDefault="00AE16AA">
            <w:pPr>
              <w:pStyle w:val="TableParagraph"/>
              <w:numPr>
                <w:ilvl w:val="0"/>
                <w:numId w:val="3"/>
              </w:numPr>
              <w:tabs>
                <w:tab w:val="left" w:pos="348"/>
              </w:tabs>
              <w:jc w:val="both"/>
              <w:rPr>
                <w:sz w:val="24"/>
              </w:rPr>
            </w:pPr>
            <w:r>
              <w:rPr>
                <w:spacing w:val="-2"/>
                <w:sz w:val="24"/>
              </w:rPr>
              <w:t>ІТ-відділ</w:t>
            </w:r>
          </w:p>
          <w:p w14:paraId="6A2F731C" w14:textId="77777777" w:rsidR="00A13F87" w:rsidRDefault="00AE16AA">
            <w:pPr>
              <w:pStyle w:val="TableParagraph"/>
              <w:ind w:left="108" w:right="100"/>
              <w:jc w:val="both"/>
              <w:rPr>
                <w:sz w:val="24"/>
              </w:rPr>
            </w:pPr>
            <w:r>
              <w:rPr>
                <w:sz w:val="24"/>
              </w:rPr>
              <w:t>ІТ-спеціалісти: Відповідають за підтримку і розвиток технічної інфраструктури, управління онлайн-платформами, захист даних та безпеку інформації.</w:t>
            </w:r>
          </w:p>
          <w:p w14:paraId="395FF5EE" w14:textId="77777777" w:rsidR="00A13F87" w:rsidRDefault="00AE16AA">
            <w:pPr>
              <w:pStyle w:val="TableParagraph"/>
              <w:numPr>
                <w:ilvl w:val="0"/>
                <w:numId w:val="3"/>
              </w:numPr>
              <w:tabs>
                <w:tab w:val="left" w:pos="348"/>
              </w:tabs>
              <w:jc w:val="both"/>
              <w:rPr>
                <w:sz w:val="24"/>
              </w:rPr>
            </w:pPr>
            <w:r>
              <w:rPr>
                <w:sz w:val="24"/>
              </w:rPr>
              <w:t>Юридичний</w:t>
            </w:r>
            <w:r>
              <w:rPr>
                <w:spacing w:val="-4"/>
                <w:sz w:val="24"/>
              </w:rPr>
              <w:t xml:space="preserve"> </w:t>
            </w:r>
            <w:r>
              <w:rPr>
                <w:spacing w:val="-2"/>
                <w:sz w:val="24"/>
              </w:rPr>
              <w:t>відділ</w:t>
            </w:r>
          </w:p>
          <w:p w14:paraId="316A6F7F" w14:textId="77777777" w:rsidR="00A13F87" w:rsidRDefault="00AE16AA">
            <w:pPr>
              <w:pStyle w:val="TableParagraph"/>
              <w:spacing w:line="270" w:lineRule="atLeast"/>
              <w:ind w:left="108" w:right="102"/>
              <w:jc w:val="both"/>
              <w:rPr>
                <w:sz w:val="24"/>
              </w:rPr>
            </w:pPr>
            <w:r>
              <w:rPr>
                <w:sz w:val="24"/>
              </w:rPr>
              <w:t xml:space="preserve">Юрист: Надає правову підтримку, розробляє та перевіряє контракти, </w:t>
            </w:r>
            <w:r>
              <w:rPr>
                <w:spacing w:val="-2"/>
                <w:sz w:val="24"/>
              </w:rPr>
              <w:t>займається</w:t>
            </w:r>
            <w:r>
              <w:rPr>
                <w:spacing w:val="-1"/>
                <w:sz w:val="24"/>
              </w:rPr>
              <w:t xml:space="preserve"> </w:t>
            </w:r>
            <w:r>
              <w:rPr>
                <w:spacing w:val="-2"/>
                <w:sz w:val="24"/>
              </w:rPr>
              <w:t>питаннями</w:t>
            </w:r>
            <w:r>
              <w:rPr>
                <w:spacing w:val="2"/>
                <w:sz w:val="24"/>
              </w:rPr>
              <w:t xml:space="preserve"> </w:t>
            </w:r>
            <w:r>
              <w:rPr>
                <w:spacing w:val="-2"/>
                <w:sz w:val="24"/>
              </w:rPr>
              <w:t>ліценз</w:t>
            </w:r>
            <w:r>
              <w:rPr>
                <w:spacing w:val="-2"/>
                <w:sz w:val="24"/>
              </w:rPr>
              <w:t>ування</w:t>
            </w:r>
            <w:r>
              <w:rPr>
                <w:spacing w:val="2"/>
                <w:sz w:val="24"/>
              </w:rPr>
              <w:t xml:space="preserve"> </w:t>
            </w:r>
            <w:r>
              <w:rPr>
                <w:spacing w:val="-2"/>
                <w:sz w:val="24"/>
              </w:rPr>
              <w:t>та</w:t>
            </w:r>
            <w:r>
              <w:rPr>
                <w:spacing w:val="1"/>
                <w:sz w:val="24"/>
              </w:rPr>
              <w:t xml:space="preserve"> </w:t>
            </w:r>
            <w:r>
              <w:rPr>
                <w:spacing w:val="-2"/>
                <w:sz w:val="24"/>
              </w:rPr>
              <w:t>дотримання</w:t>
            </w:r>
            <w:r>
              <w:rPr>
                <w:spacing w:val="2"/>
                <w:sz w:val="24"/>
              </w:rPr>
              <w:t xml:space="preserve"> </w:t>
            </w:r>
            <w:r>
              <w:rPr>
                <w:spacing w:val="-2"/>
                <w:sz w:val="24"/>
              </w:rPr>
              <w:t>законодавчих</w:t>
            </w:r>
            <w:r>
              <w:rPr>
                <w:spacing w:val="2"/>
                <w:sz w:val="24"/>
              </w:rPr>
              <w:t xml:space="preserve"> </w:t>
            </w:r>
            <w:r>
              <w:rPr>
                <w:spacing w:val="-2"/>
                <w:sz w:val="24"/>
              </w:rPr>
              <w:t>норм.</w:t>
            </w:r>
          </w:p>
        </w:tc>
      </w:tr>
      <w:tr w:rsidR="00A13F87" w14:paraId="5F35E1A1" w14:textId="77777777">
        <w:trPr>
          <w:trHeight w:val="4968"/>
        </w:trPr>
        <w:tc>
          <w:tcPr>
            <w:tcW w:w="2405" w:type="dxa"/>
          </w:tcPr>
          <w:p w14:paraId="6249B125" w14:textId="77777777" w:rsidR="00A13F87" w:rsidRDefault="00AE16AA">
            <w:pPr>
              <w:pStyle w:val="TableParagraph"/>
              <w:spacing w:line="275" w:lineRule="exact"/>
              <w:rPr>
                <w:sz w:val="24"/>
              </w:rPr>
            </w:pPr>
            <w:r>
              <w:rPr>
                <w:sz w:val="24"/>
              </w:rPr>
              <w:t>4.</w:t>
            </w:r>
            <w:r>
              <w:rPr>
                <w:spacing w:val="-1"/>
                <w:sz w:val="24"/>
              </w:rPr>
              <w:t xml:space="preserve"> </w:t>
            </w:r>
            <w:r>
              <w:rPr>
                <w:sz w:val="24"/>
              </w:rPr>
              <w:t>Кадрова</w:t>
            </w:r>
            <w:r>
              <w:rPr>
                <w:spacing w:val="-2"/>
                <w:sz w:val="24"/>
              </w:rPr>
              <w:t xml:space="preserve"> політика</w:t>
            </w:r>
          </w:p>
        </w:tc>
        <w:tc>
          <w:tcPr>
            <w:tcW w:w="7511" w:type="dxa"/>
          </w:tcPr>
          <w:p w14:paraId="401DD319" w14:textId="77777777" w:rsidR="00A13F87" w:rsidRDefault="00AE16AA">
            <w:pPr>
              <w:pStyle w:val="TableParagraph"/>
              <w:ind w:left="108" w:right="103"/>
              <w:jc w:val="both"/>
              <w:rPr>
                <w:sz w:val="24"/>
              </w:rPr>
            </w:pPr>
            <w:r>
              <w:rPr>
                <w:sz w:val="24"/>
              </w:rPr>
              <w:t>Кадрова політика школи розмовної англійської спрямована на залучення, розвиток і утримання висококваліфікованих викладачів і персоналу. Вона включає:</w:t>
            </w:r>
          </w:p>
          <w:p w14:paraId="53384D2F" w14:textId="77777777" w:rsidR="00A13F87" w:rsidRDefault="00AE16AA">
            <w:pPr>
              <w:pStyle w:val="TableParagraph"/>
              <w:numPr>
                <w:ilvl w:val="0"/>
                <w:numId w:val="2"/>
              </w:numPr>
              <w:tabs>
                <w:tab w:val="left" w:pos="446"/>
              </w:tabs>
              <w:ind w:right="96" w:firstLine="0"/>
              <w:jc w:val="both"/>
              <w:rPr>
                <w:sz w:val="24"/>
              </w:rPr>
            </w:pPr>
            <w:r>
              <w:rPr>
                <w:sz w:val="24"/>
              </w:rPr>
              <w:t>Підбір персоналу: Пріоритет надається кандидатам з високою кваліфікацією, досвідом викладання англійської мови та сильними комунікаційними навичками.</w:t>
            </w:r>
          </w:p>
          <w:p w14:paraId="31F5DB84" w14:textId="77777777" w:rsidR="00A13F87" w:rsidRDefault="00AE16AA">
            <w:pPr>
              <w:pStyle w:val="TableParagraph"/>
              <w:numPr>
                <w:ilvl w:val="0"/>
                <w:numId w:val="2"/>
              </w:numPr>
              <w:tabs>
                <w:tab w:val="left" w:pos="359"/>
              </w:tabs>
              <w:ind w:right="101" w:firstLine="0"/>
              <w:jc w:val="both"/>
              <w:rPr>
                <w:sz w:val="24"/>
              </w:rPr>
            </w:pPr>
            <w:r>
              <w:rPr>
                <w:sz w:val="24"/>
              </w:rPr>
              <w:t>Професійний розвиток: Регулярні тренінги, семінари та можливості підвищення кваліфікації для викладачів та</w:t>
            </w:r>
            <w:r>
              <w:rPr>
                <w:sz w:val="24"/>
              </w:rPr>
              <w:t xml:space="preserve"> адміністративного </w:t>
            </w:r>
            <w:r>
              <w:rPr>
                <w:spacing w:val="-2"/>
                <w:sz w:val="24"/>
              </w:rPr>
              <w:t>персоналу.</w:t>
            </w:r>
          </w:p>
          <w:p w14:paraId="3FF32FD2" w14:textId="77777777" w:rsidR="00A13F87" w:rsidRDefault="00AE16AA">
            <w:pPr>
              <w:pStyle w:val="TableParagraph"/>
              <w:numPr>
                <w:ilvl w:val="0"/>
                <w:numId w:val="2"/>
              </w:numPr>
              <w:tabs>
                <w:tab w:val="left" w:pos="378"/>
              </w:tabs>
              <w:ind w:right="103" w:firstLine="0"/>
              <w:jc w:val="both"/>
              <w:rPr>
                <w:sz w:val="24"/>
              </w:rPr>
            </w:pPr>
            <w:r>
              <w:rPr>
                <w:sz w:val="24"/>
              </w:rPr>
              <w:t>Мотивація та компенсації: Конкурентоспроможна заробітна плата, бонуси</w:t>
            </w:r>
            <w:r>
              <w:rPr>
                <w:spacing w:val="-1"/>
                <w:sz w:val="24"/>
              </w:rPr>
              <w:t xml:space="preserve"> </w:t>
            </w:r>
            <w:r>
              <w:rPr>
                <w:sz w:val="24"/>
              </w:rPr>
              <w:t>за</w:t>
            </w:r>
            <w:r>
              <w:rPr>
                <w:spacing w:val="-3"/>
                <w:sz w:val="24"/>
              </w:rPr>
              <w:t xml:space="preserve"> </w:t>
            </w:r>
            <w:r>
              <w:rPr>
                <w:sz w:val="24"/>
              </w:rPr>
              <w:t>досягнення</w:t>
            </w:r>
            <w:r>
              <w:rPr>
                <w:spacing w:val="-2"/>
                <w:sz w:val="24"/>
              </w:rPr>
              <w:t xml:space="preserve"> </w:t>
            </w:r>
            <w:r>
              <w:rPr>
                <w:sz w:val="24"/>
              </w:rPr>
              <w:t>цілей,</w:t>
            </w:r>
            <w:r>
              <w:rPr>
                <w:spacing w:val="-2"/>
                <w:sz w:val="24"/>
              </w:rPr>
              <w:t xml:space="preserve"> </w:t>
            </w:r>
            <w:r>
              <w:rPr>
                <w:sz w:val="24"/>
              </w:rPr>
              <w:t>а</w:t>
            </w:r>
            <w:r>
              <w:rPr>
                <w:spacing w:val="-3"/>
                <w:sz w:val="24"/>
              </w:rPr>
              <w:t xml:space="preserve"> </w:t>
            </w:r>
            <w:r>
              <w:rPr>
                <w:sz w:val="24"/>
              </w:rPr>
              <w:t>також</w:t>
            </w:r>
            <w:r>
              <w:rPr>
                <w:spacing w:val="-2"/>
                <w:sz w:val="24"/>
              </w:rPr>
              <w:t xml:space="preserve"> </w:t>
            </w:r>
            <w:r>
              <w:rPr>
                <w:sz w:val="24"/>
              </w:rPr>
              <w:t>програми</w:t>
            </w:r>
            <w:r>
              <w:rPr>
                <w:spacing w:val="-1"/>
                <w:sz w:val="24"/>
              </w:rPr>
              <w:t xml:space="preserve"> </w:t>
            </w:r>
            <w:r>
              <w:rPr>
                <w:sz w:val="24"/>
              </w:rPr>
              <w:t>визнання</w:t>
            </w:r>
            <w:r>
              <w:rPr>
                <w:spacing w:val="-2"/>
                <w:sz w:val="24"/>
              </w:rPr>
              <w:t xml:space="preserve"> </w:t>
            </w:r>
            <w:r>
              <w:rPr>
                <w:sz w:val="24"/>
              </w:rPr>
              <w:t>та</w:t>
            </w:r>
            <w:r>
              <w:rPr>
                <w:spacing w:val="-3"/>
                <w:sz w:val="24"/>
              </w:rPr>
              <w:t xml:space="preserve"> </w:t>
            </w:r>
            <w:r>
              <w:rPr>
                <w:sz w:val="24"/>
              </w:rPr>
              <w:t>винагороди за професійні досягнення.</w:t>
            </w:r>
          </w:p>
          <w:p w14:paraId="6F7E4F19" w14:textId="77777777" w:rsidR="00A13F87" w:rsidRDefault="00AE16AA">
            <w:pPr>
              <w:pStyle w:val="TableParagraph"/>
              <w:numPr>
                <w:ilvl w:val="0"/>
                <w:numId w:val="2"/>
              </w:numPr>
              <w:tabs>
                <w:tab w:val="left" w:pos="587"/>
              </w:tabs>
              <w:ind w:right="99" w:firstLine="0"/>
              <w:jc w:val="both"/>
              <w:rPr>
                <w:sz w:val="24"/>
              </w:rPr>
            </w:pPr>
            <w:r>
              <w:rPr>
                <w:sz w:val="24"/>
              </w:rPr>
              <w:t>Корпоративна культура: Сприяння дружньому робочому середовищу, підтримка балансу між роботою та особистим життям, а також заохочення ініціатив і інновацій.</w:t>
            </w:r>
          </w:p>
          <w:p w14:paraId="5BAD5AAE" w14:textId="77777777" w:rsidR="00A13F87" w:rsidRDefault="00AE16AA">
            <w:pPr>
              <w:pStyle w:val="TableParagraph"/>
              <w:numPr>
                <w:ilvl w:val="0"/>
                <w:numId w:val="2"/>
              </w:numPr>
              <w:tabs>
                <w:tab w:val="left" w:pos="405"/>
              </w:tabs>
              <w:ind w:left="405" w:hanging="297"/>
              <w:jc w:val="both"/>
              <w:rPr>
                <w:sz w:val="24"/>
              </w:rPr>
            </w:pPr>
            <w:r>
              <w:rPr>
                <w:sz w:val="24"/>
              </w:rPr>
              <w:t>Оцінка</w:t>
            </w:r>
            <w:r>
              <w:rPr>
                <w:spacing w:val="52"/>
                <w:sz w:val="24"/>
              </w:rPr>
              <w:t xml:space="preserve"> </w:t>
            </w:r>
            <w:r>
              <w:rPr>
                <w:sz w:val="24"/>
              </w:rPr>
              <w:t>та</w:t>
            </w:r>
            <w:r>
              <w:rPr>
                <w:spacing w:val="50"/>
                <w:sz w:val="24"/>
              </w:rPr>
              <w:t xml:space="preserve"> </w:t>
            </w:r>
            <w:r>
              <w:rPr>
                <w:sz w:val="24"/>
              </w:rPr>
              <w:t>зворотний</w:t>
            </w:r>
            <w:r>
              <w:rPr>
                <w:spacing w:val="55"/>
                <w:sz w:val="24"/>
              </w:rPr>
              <w:t xml:space="preserve"> </w:t>
            </w:r>
            <w:r>
              <w:rPr>
                <w:sz w:val="24"/>
              </w:rPr>
              <w:t>зв’язок:</w:t>
            </w:r>
            <w:r>
              <w:rPr>
                <w:spacing w:val="53"/>
                <w:sz w:val="24"/>
              </w:rPr>
              <w:t xml:space="preserve"> </w:t>
            </w:r>
            <w:r>
              <w:rPr>
                <w:sz w:val="24"/>
              </w:rPr>
              <w:t>Регулярні</w:t>
            </w:r>
            <w:r>
              <w:rPr>
                <w:spacing w:val="52"/>
                <w:sz w:val="24"/>
              </w:rPr>
              <w:t xml:space="preserve"> </w:t>
            </w:r>
            <w:r>
              <w:rPr>
                <w:sz w:val="24"/>
              </w:rPr>
              <w:t>оцінки</w:t>
            </w:r>
            <w:r>
              <w:rPr>
                <w:spacing w:val="51"/>
                <w:sz w:val="24"/>
              </w:rPr>
              <w:t xml:space="preserve"> </w:t>
            </w:r>
            <w:r>
              <w:rPr>
                <w:sz w:val="24"/>
              </w:rPr>
              <w:t>продуктивності</w:t>
            </w:r>
            <w:r>
              <w:rPr>
                <w:spacing w:val="52"/>
                <w:sz w:val="24"/>
              </w:rPr>
              <w:t xml:space="preserve"> </w:t>
            </w:r>
            <w:r>
              <w:rPr>
                <w:spacing w:val="-10"/>
                <w:sz w:val="24"/>
              </w:rPr>
              <w:t>з</w:t>
            </w:r>
          </w:p>
          <w:p w14:paraId="247CB4EE" w14:textId="77777777" w:rsidR="00A13F87" w:rsidRDefault="00AE16AA">
            <w:pPr>
              <w:pStyle w:val="TableParagraph"/>
              <w:spacing w:line="270" w:lineRule="atLeast"/>
              <w:ind w:left="108" w:right="102"/>
              <w:jc w:val="both"/>
              <w:rPr>
                <w:sz w:val="24"/>
              </w:rPr>
            </w:pPr>
            <w:r>
              <w:rPr>
                <w:sz w:val="24"/>
              </w:rPr>
              <w:t>метою надання зворотного зв'язку та в</w:t>
            </w:r>
            <w:r>
              <w:rPr>
                <w:sz w:val="24"/>
              </w:rPr>
              <w:t>изначення шляхів для подальшого розвитку персоналу.</w:t>
            </w:r>
          </w:p>
        </w:tc>
      </w:tr>
      <w:tr w:rsidR="00A13F87" w14:paraId="260310B9" w14:textId="77777777">
        <w:trPr>
          <w:trHeight w:val="2207"/>
        </w:trPr>
        <w:tc>
          <w:tcPr>
            <w:tcW w:w="2405" w:type="dxa"/>
          </w:tcPr>
          <w:p w14:paraId="311DCF28" w14:textId="77777777" w:rsidR="00A13F87" w:rsidRDefault="00AE16AA">
            <w:pPr>
              <w:pStyle w:val="TableParagraph"/>
              <w:ind w:right="548"/>
              <w:rPr>
                <w:sz w:val="24"/>
              </w:rPr>
            </w:pPr>
            <w:r>
              <w:rPr>
                <w:sz w:val="24"/>
              </w:rPr>
              <w:t>5. Система менеджменту й прийнятий</w:t>
            </w:r>
            <w:r>
              <w:rPr>
                <w:spacing w:val="-15"/>
                <w:sz w:val="24"/>
              </w:rPr>
              <w:t xml:space="preserve"> </w:t>
            </w:r>
            <w:r>
              <w:rPr>
                <w:sz w:val="24"/>
              </w:rPr>
              <w:t xml:space="preserve">стиль </w:t>
            </w:r>
            <w:r>
              <w:rPr>
                <w:spacing w:val="-2"/>
                <w:sz w:val="24"/>
              </w:rPr>
              <w:t>керівництва</w:t>
            </w:r>
          </w:p>
        </w:tc>
        <w:tc>
          <w:tcPr>
            <w:tcW w:w="7511" w:type="dxa"/>
          </w:tcPr>
          <w:p w14:paraId="5FA0FA0F" w14:textId="77777777" w:rsidR="00A13F87" w:rsidRDefault="00AE16AA">
            <w:pPr>
              <w:pStyle w:val="TableParagraph"/>
              <w:ind w:left="108" w:right="98" w:firstLine="240"/>
              <w:jc w:val="both"/>
              <w:rPr>
                <w:sz w:val="24"/>
              </w:rPr>
            </w:pPr>
            <w:r>
              <w:rPr>
                <w:sz w:val="24"/>
              </w:rPr>
              <w:t>Система менеджменту школи розмовної англійської базується на принципах</w:t>
            </w:r>
            <w:r>
              <w:rPr>
                <w:spacing w:val="-3"/>
                <w:sz w:val="24"/>
              </w:rPr>
              <w:t xml:space="preserve"> </w:t>
            </w:r>
            <w:r>
              <w:rPr>
                <w:sz w:val="24"/>
              </w:rPr>
              <w:t>ефективного</w:t>
            </w:r>
            <w:r>
              <w:rPr>
                <w:spacing w:val="-3"/>
                <w:sz w:val="24"/>
              </w:rPr>
              <w:t xml:space="preserve"> </w:t>
            </w:r>
            <w:r>
              <w:rPr>
                <w:sz w:val="24"/>
              </w:rPr>
              <w:t>управління,</w:t>
            </w:r>
            <w:r>
              <w:rPr>
                <w:spacing w:val="-3"/>
                <w:sz w:val="24"/>
              </w:rPr>
              <w:t xml:space="preserve"> </w:t>
            </w:r>
            <w:r>
              <w:rPr>
                <w:sz w:val="24"/>
              </w:rPr>
              <w:t>командної</w:t>
            </w:r>
            <w:r>
              <w:rPr>
                <w:spacing w:val="-3"/>
                <w:sz w:val="24"/>
              </w:rPr>
              <w:t xml:space="preserve"> </w:t>
            </w:r>
            <w:r>
              <w:rPr>
                <w:sz w:val="24"/>
              </w:rPr>
              <w:t>роботи</w:t>
            </w:r>
            <w:r>
              <w:rPr>
                <w:spacing w:val="-2"/>
                <w:sz w:val="24"/>
              </w:rPr>
              <w:t xml:space="preserve"> </w:t>
            </w:r>
            <w:r>
              <w:rPr>
                <w:sz w:val="24"/>
              </w:rPr>
              <w:t>та</w:t>
            </w:r>
            <w:r>
              <w:rPr>
                <w:spacing w:val="-4"/>
                <w:sz w:val="24"/>
              </w:rPr>
              <w:t xml:space="preserve"> </w:t>
            </w:r>
            <w:r>
              <w:rPr>
                <w:sz w:val="24"/>
              </w:rPr>
              <w:t>орієнтації</w:t>
            </w:r>
            <w:r>
              <w:rPr>
                <w:spacing w:val="-3"/>
                <w:sz w:val="24"/>
              </w:rPr>
              <w:t xml:space="preserve"> </w:t>
            </w:r>
            <w:r>
              <w:rPr>
                <w:sz w:val="24"/>
              </w:rPr>
              <w:t>на результат. Вона включає чітку структуру підрозділів, прозорість у прийнятті рішень, регулярний моніторинг і оцінку результатів.</w:t>
            </w:r>
          </w:p>
          <w:p w14:paraId="3DA60B0F" w14:textId="77777777" w:rsidR="00A13F87" w:rsidRDefault="00AE16AA">
            <w:pPr>
              <w:pStyle w:val="TableParagraph"/>
              <w:spacing w:line="270" w:lineRule="atLeast"/>
              <w:ind w:left="108" w:right="97" w:firstLine="240"/>
              <w:jc w:val="both"/>
              <w:rPr>
                <w:sz w:val="24"/>
              </w:rPr>
            </w:pPr>
            <w:r>
              <w:rPr>
                <w:sz w:val="24"/>
              </w:rPr>
              <w:t xml:space="preserve">Прийнятий стиль керівництва є демократичним та </w:t>
            </w:r>
            <w:proofErr w:type="spellStart"/>
            <w:r>
              <w:rPr>
                <w:sz w:val="24"/>
              </w:rPr>
              <w:t>залучаючим</w:t>
            </w:r>
            <w:proofErr w:type="spellEnd"/>
            <w:r>
              <w:rPr>
                <w:sz w:val="24"/>
              </w:rPr>
              <w:t>. Керівництво активно підтримує участь співробітників у прийнятті рі</w:t>
            </w:r>
            <w:r>
              <w:rPr>
                <w:sz w:val="24"/>
              </w:rPr>
              <w:t>шень, стимулює ініціативність і творчий підхід, заохочує відкритий діалог та співпрацю між усіма рівнями персоналу.</w:t>
            </w:r>
          </w:p>
        </w:tc>
      </w:tr>
      <w:tr w:rsidR="00A13F87" w14:paraId="069F7A06" w14:textId="77777777">
        <w:trPr>
          <w:trHeight w:val="275"/>
        </w:trPr>
        <w:tc>
          <w:tcPr>
            <w:tcW w:w="9916" w:type="dxa"/>
            <w:gridSpan w:val="2"/>
          </w:tcPr>
          <w:p w14:paraId="5EA54D9D" w14:textId="77777777" w:rsidR="00A13F87" w:rsidRDefault="00AE16AA">
            <w:pPr>
              <w:pStyle w:val="TableParagraph"/>
              <w:spacing w:line="255" w:lineRule="exact"/>
              <w:ind w:left="8" w:right="3"/>
              <w:jc w:val="center"/>
              <w:rPr>
                <w:sz w:val="24"/>
              </w:rPr>
            </w:pPr>
            <w:r>
              <w:rPr>
                <w:spacing w:val="-2"/>
                <w:sz w:val="24"/>
              </w:rPr>
              <w:t>Ресурси</w:t>
            </w:r>
          </w:p>
        </w:tc>
      </w:tr>
      <w:tr w:rsidR="00A13F87" w14:paraId="100363F7" w14:textId="77777777">
        <w:trPr>
          <w:trHeight w:val="551"/>
        </w:trPr>
        <w:tc>
          <w:tcPr>
            <w:tcW w:w="2405" w:type="dxa"/>
          </w:tcPr>
          <w:p w14:paraId="2F18E091" w14:textId="77777777" w:rsidR="00A13F87" w:rsidRDefault="00AE16AA">
            <w:pPr>
              <w:pStyle w:val="TableParagraph"/>
              <w:spacing w:line="275" w:lineRule="exact"/>
              <w:rPr>
                <w:sz w:val="24"/>
              </w:rPr>
            </w:pPr>
            <w:r>
              <w:rPr>
                <w:sz w:val="24"/>
              </w:rPr>
              <w:t xml:space="preserve">1. </w:t>
            </w:r>
            <w:r>
              <w:rPr>
                <w:spacing w:val="-2"/>
                <w:sz w:val="24"/>
              </w:rPr>
              <w:t>Виробничі</w:t>
            </w:r>
          </w:p>
        </w:tc>
        <w:tc>
          <w:tcPr>
            <w:tcW w:w="7511" w:type="dxa"/>
          </w:tcPr>
          <w:p w14:paraId="686BF0D7" w14:textId="77777777" w:rsidR="00A13F87" w:rsidRDefault="00AE16AA">
            <w:pPr>
              <w:pStyle w:val="TableParagraph"/>
              <w:spacing w:line="276" w:lineRule="exact"/>
              <w:ind w:left="108"/>
              <w:rPr>
                <w:sz w:val="24"/>
              </w:rPr>
            </w:pPr>
            <w:r>
              <w:rPr>
                <w:sz w:val="24"/>
              </w:rPr>
              <w:t>Місто</w:t>
            </w:r>
            <w:r>
              <w:rPr>
                <w:spacing w:val="40"/>
                <w:sz w:val="24"/>
              </w:rPr>
              <w:t xml:space="preserve"> </w:t>
            </w:r>
            <w:r>
              <w:rPr>
                <w:sz w:val="24"/>
              </w:rPr>
              <w:t>Дніпро.</w:t>
            </w:r>
            <w:r>
              <w:rPr>
                <w:spacing w:val="40"/>
                <w:sz w:val="24"/>
              </w:rPr>
              <w:t xml:space="preserve"> </w:t>
            </w:r>
            <w:r>
              <w:rPr>
                <w:sz w:val="24"/>
              </w:rPr>
              <w:t>Навчальні</w:t>
            </w:r>
            <w:r>
              <w:rPr>
                <w:spacing w:val="40"/>
                <w:sz w:val="24"/>
              </w:rPr>
              <w:t xml:space="preserve"> </w:t>
            </w:r>
            <w:r>
              <w:rPr>
                <w:sz w:val="24"/>
              </w:rPr>
              <w:t>аудиторії,</w:t>
            </w:r>
            <w:r>
              <w:rPr>
                <w:spacing w:val="40"/>
                <w:sz w:val="24"/>
              </w:rPr>
              <w:t xml:space="preserve"> </w:t>
            </w:r>
            <w:r>
              <w:rPr>
                <w:sz w:val="24"/>
              </w:rPr>
              <w:t>обладнані</w:t>
            </w:r>
            <w:r>
              <w:rPr>
                <w:spacing w:val="40"/>
                <w:sz w:val="24"/>
              </w:rPr>
              <w:t xml:space="preserve"> </w:t>
            </w:r>
            <w:r>
              <w:rPr>
                <w:sz w:val="24"/>
              </w:rPr>
              <w:t>технікою</w:t>
            </w:r>
            <w:r>
              <w:rPr>
                <w:spacing w:val="40"/>
                <w:sz w:val="24"/>
              </w:rPr>
              <w:t xml:space="preserve"> </w:t>
            </w:r>
            <w:r>
              <w:rPr>
                <w:sz w:val="24"/>
              </w:rPr>
              <w:t>для</w:t>
            </w:r>
            <w:r>
              <w:rPr>
                <w:spacing w:val="40"/>
                <w:sz w:val="24"/>
              </w:rPr>
              <w:t xml:space="preserve"> </w:t>
            </w:r>
            <w:r>
              <w:rPr>
                <w:sz w:val="24"/>
              </w:rPr>
              <w:t>занять, офісні приміщення, онлайн-платформи для дистанційного навчання.</w:t>
            </w:r>
          </w:p>
        </w:tc>
      </w:tr>
    </w:tbl>
    <w:p w14:paraId="6D1EB7DF" w14:textId="77777777" w:rsidR="00A13F87" w:rsidRDefault="00A13F87">
      <w:pPr>
        <w:pStyle w:val="TableParagraph"/>
        <w:spacing w:line="276" w:lineRule="exact"/>
        <w:rPr>
          <w:sz w:val="24"/>
        </w:rPr>
        <w:sectPr w:rsidR="00A13F87">
          <w:headerReference w:type="default" r:id="rId55"/>
          <w:pgSz w:w="11910" w:h="16840"/>
          <w:pgMar w:top="1040" w:right="425" w:bottom="280" w:left="1417" w:header="578" w:footer="0" w:gutter="0"/>
          <w:cols w:space="720"/>
        </w:sectPr>
      </w:pPr>
    </w:p>
    <w:p w14:paraId="4E80C83E" w14:textId="77777777" w:rsidR="00A13F87" w:rsidRDefault="00AE16AA">
      <w:pPr>
        <w:pStyle w:val="a3"/>
        <w:spacing w:before="79"/>
        <w:ind w:left="721"/>
        <w:jc w:val="left"/>
      </w:pPr>
      <w:r>
        <w:lastRenderedPageBreak/>
        <w:t>Продовження</w:t>
      </w:r>
      <w:r>
        <w:rPr>
          <w:spacing w:val="-8"/>
        </w:rPr>
        <w:t xml:space="preserve"> </w:t>
      </w:r>
      <w:r>
        <w:t>таблиці</w:t>
      </w:r>
      <w:r>
        <w:rPr>
          <w:spacing w:val="-9"/>
        </w:rPr>
        <w:t xml:space="preserve"> </w:t>
      </w:r>
      <w:r>
        <w:rPr>
          <w:spacing w:val="-5"/>
        </w:rPr>
        <w:t>А.1</w:t>
      </w:r>
    </w:p>
    <w:tbl>
      <w:tblPr>
        <w:tblStyle w:val="TableNormal"/>
        <w:tblW w:w="0" w:type="auto"/>
        <w:tblInd w:w="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264"/>
        <w:gridCol w:w="7653"/>
      </w:tblGrid>
      <w:tr w:rsidR="00A13F87" w14:paraId="2B0654AA" w14:textId="77777777">
        <w:trPr>
          <w:trHeight w:val="276"/>
        </w:trPr>
        <w:tc>
          <w:tcPr>
            <w:tcW w:w="9917" w:type="dxa"/>
            <w:gridSpan w:val="2"/>
          </w:tcPr>
          <w:p w14:paraId="3D8ED175" w14:textId="77777777" w:rsidR="00A13F87" w:rsidRDefault="00AE16AA">
            <w:pPr>
              <w:pStyle w:val="TableParagraph"/>
              <w:spacing w:line="256" w:lineRule="exact"/>
              <w:ind w:left="5"/>
              <w:jc w:val="center"/>
              <w:rPr>
                <w:sz w:val="24"/>
              </w:rPr>
            </w:pPr>
            <w:r>
              <w:rPr>
                <w:sz w:val="24"/>
              </w:rPr>
              <w:t>Внутрішні</w:t>
            </w:r>
            <w:r>
              <w:rPr>
                <w:spacing w:val="-2"/>
                <w:sz w:val="24"/>
              </w:rPr>
              <w:t xml:space="preserve"> фактори</w:t>
            </w:r>
          </w:p>
        </w:tc>
      </w:tr>
      <w:tr w:rsidR="00A13F87" w14:paraId="468C2F34" w14:textId="77777777">
        <w:trPr>
          <w:trHeight w:val="275"/>
        </w:trPr>
        <w:tc>
          <w:tcPr>
            <w:tcW w:w="9917" w:type="dxa"/>
            <w:gridSpan w:val="2"/>
          </w:tcPr>
          <w:p w14:paraId="2CEACB76" w14:textId="77777777" w:rsidR="00A13F87" w:rsidRDefault="00AE16AA">
            <w:pPr>
              <w:pStyle w:val="TableParagraph"/>
              <w:spacing w:line="256" w:lineRule="exact"/>
              <w:ind w:left="5" w:right="1"/>
              <w:jc w:val="center"/>
              <w:rPr>
                <w:sz w:val="24"/>
              </w:rPr>
            </w:pPr>
            <w:r>
              <w:rPr>
                <w:spacing w:val="-2"/>
                <w:sz w:val="24"/>
              </w:rPr>
              <w:t>Ресурси</w:t>
            </w:r>
          </w:p>
        </w:tc>
      </w:tr>
      <w:tr w:rsidR="00A13F87" w14:paraId="2EA497D5" w14:textId="77777777">
        <w:trPr>
          <w:trHeight w:val="827"/>
        </w:trPr>
        <w:tc>
          <w:tcPr>
            <w:tcW w:w="2264" w:type="dxa"/>
          </w:tcPr>
          <w:p w14:paraId="0AFBC6B8" w14:textId="77777777" w:rsidR="00A13F87" w:rsidRDefault="00AE16AA">
            <w:pPr>
              <w:pStyle w:val="TableParagraph"/>
              <w:tabs>
                <w:tab w:val="left" w:pos="613"/>
                <w:tab w:val="left" w:pos="1944"/>
              </w:tabs>
              <w:spacing w:line="276" w:lineRule="exact"/>
              <w:ind w:right="95"/>
              <w:rPr>
                <w:sz w:val="24"/>
              </w:rPr>
            </w:pPr>
            <w:r>
              <w:rPr>
                <w:spacing w:val="-6"/>
                <w:sz w:val="24"/>
              </w:rPr>
              <w:t>2.</w:t>
            </w:r>
            <w:r>
              <w:rPr>
                <w:sz w:val="24"/>
              </w:rPr>
              <w:tab/>
            </w:r>
            <w:r>
              <w:rPr>
                <w:spacing w:val="-2"/>
                <w:sz w:val="24"/>
              </w:rPr>
              <w:t>Сировина</w:t>
            </w:r>
            <w:r>
              <w:rPr>
                <w:sz w:val="24"/>
              </w:rPr>
              <w:tab/>
            </w:r>
            <w:r>
              <w:rPr>
                <w:spacing w:val="-6"/>
                <w:sz w:val="24"/>
              </w:rPr>
              <w:t xml:space="preserve">та </w:t>
            </w:r>
            <w:r>
              <w:rPr>
                <w:spacing w:val="-2"/>
                <w:sz w:val="24"/>
              </w:rPr>
              <w:t xml:space="preserve">матеріали, </w:t>
            </w:r>
            <w:r>
              <w:rPr>
                <w:sz w:val="24"/>
              </w:rPr>
              <w:t>комплектуючі</w:t>
            </w:r>
            <w:r>
              <w:rPr>
                <w:spacing w:val="-15"/>
                <w:sz w:val="24"/>
              </w:rPr>
              <w:t xml:space="preserve"> </w:t>
            </w:r>
            <w:r>
              <w:rPr>
                <w:sz w:val="24"/>
              </w:rPr>
              <w:t>тощо</w:t>
            </w:r>
          </w:p>
        </w:tc>
        <w:tc>
          <w:tcPr>
            <w:tcW w:w="7653" w:type="dxa"/>
          </w:tcPr>
          <w:p w14:paraId="780338BD" w14:textId="77777777" w:rsidR="00A13F87" w:rsidRDefault="00AE16AA">
            <w:pPr>
              <w:pStyle w:val="TableParagraph"/>
              <w:ind w:right="104"/>
              <w:rPr>
                <w:sz w:val="24"/>
              </w:rPr>
            </w:pPr>
            <w:r>
              <w:rPr>
                <w:sz w:val="24"/>
              </w:rPr>
              <w:t>Підручники,</w:t>
            </w:r>
            <w:r>
              <w:rPr>
                <w:spacing w:val="40"/>
                <w:sz w:val="24"/>
              </w:rPr>
              <w:t xml:space="preserve"> </w:t>
            </w:r>
            <w:r>
              <w:rPr>
                <w:sz w:val="24"/>
              </w:rPr>
              <w:t>навчальні</w:t>
            </w:r>
            <w:r>
              <w:rPr>
                <w:spacing w:val="40"/>
                <w:sz w:val="24"/>
              </w:rPr>
              <w:t xml:space="preserve"> </w:t>
            </w:r>
            <w:r>
              <w:rPr>
                <w:sz w:val="24"/>
              </w:rPr>
              <w:t>посібники,</w:t>
            </w:r>
            <w:r>
              <w:rPr>
                <w:spacing w:val="40"/>
                <w:sz w:val="24"/>
              </w:rPr>
              <w:t xml:space="preserve"> </w:t>
            </w:r>
            <w:r>
              <w:rPr>
                <w:sz w:val="24"/>
              </w:rPr>
              <w:t>роздаткові</w:t>
            </w:r>
            <w:r>
              <w:rPr>
                <w:spacing w:val="40"/>
                <w:sz w:val="24"/>
              </w:rPr>
              <w:t xml:space="preserve"> </w:t>
            </w:r>
            <w:r>
              <w:rPr>
                <w:sz w:val="24"/>
              </w:rPr>
              <w:t>матеріали,</w:t>
            </w:r>
            <w:r>
              <w:rPr>
                <w:spacing w:val="40"/>
                <w:sz w:val="24"/>
              </w:rPr>
              <w:t xml:space="preserve"> </w:t>
            </w:r>
            <w:r>
              <w:rPr>
                <w:sz w:val="24"/>
              </w:rPr>
              <w:t>канцелярія, комп'ютери та програмне забезпечення для викладання.</w:t>
            </w:r>
          </w:p>
        </w:tc>
      </w:tr>
      <w:tr w:rsidR="00A13F87" w14:paraId="3D97104E" w14:textId="77777777">
        <w:trPr>
          <w:trHeight w:val="551"/>
        </w:trPr>
        <w:tc>
          <w:tcPr>
            <w:tcW w:w="2264" w:type="dxa"/>
          </w:tcPr>
          <w:p w14:paraId="7B6192E1" w14:textId="77777777" w:rsidR="00A13F87" w:rsidRDefault="00AE16AA">
            <w:pPr>
              <w:pStyle w:val="TableParagraph"/>
              <w:spacing w:line="275" w:lineRule="exact"/>
              <w:rPr>
                <w:sz w:val="24"/>
              </w:rPr>
            </w:pPr>
            <w:r>
              <w:rPr>
                <w:sz w:val="24"/>
              </w:rPr>
              <w:t xml:space="preserve">3. </w:t>
            </w:r>
            <w:r>
              <w:rPr>
                <w:spacing w:val="-2"/>
                <w:sz w:val="24"/>
              </w:rPr>
              <w:t>Фінансові</w:t>
            </w:r>
          </w:p>
        </w:tc>
        <w:tc>
          <w:tcPr>
            <w:tcW w:w="7653" w:type="dxa"/>
          </w:tcPr>
          <w:p w14:paraId="694CAD09" w14:textId="77777777" w:rsidR="00A13F87" w:rsidRDefault="00AE16AA">
            <w:pPr>
              <w:pStyle w:val="TableParagraph"/>
              <w:spacing w:line="276" w:lineRule="exact"/>
              <w:ind w:right="104"/>
              <w:rPr>
                <w:sz w:val="24"/>
              </w:rPr>
            </w:pPr>
            <w:r>
              <w:rPr>
                <w:sz w:val="24"/>
              </w:rPr>
              <w:t xml:space="preserve">Статутний капітал 200 тис. грн та фінансова підтримка від партнерів та </w:t>
            </w:r>
            <w:r>
              <w:rPr>
                <w:spacing w:val="-2"/>
                <w:sz w:val="24"/>
              </w:rPr>
              <w:t>спонсорів.</w:t>
            </w:r>
          </w:p>
        </w:tc>
      </w:tr>
      <w:tr w:rsidR="00A13F87" w14:paraId="0F5BE381" w14:textId="77777777">
        <w:trPr>
          <w:trHeight w:val="550"/>
        </w:trPr>
        <w:tc>
          <w:tcPr>
            <w:tcW w:w="2264" w:type="dxa"/>
          </w:tcPr>
          <w:p w14:paraId="67595899" w14:textId="77777777" w:rsidR="00A13F87" w:rsidRDefault="00AE16AA">
            <w:pPr>
              <w:pStyle w:val="TableParagraph"/>
              <w:spacing w:line="274" w:lineRule="exact"/>
              <w:rPr>
                <w:sz w:val="24"/>
              </w:rPr>
            </w:pPr>
            <w:r>
              <w:rPr>
                <w:sz w:val="24"/>
              </w:rPr>
              <w:t xml:space="preserve">4. </w:t>
            </w:r>
            <w:r>
              <w:rPr>
                <w:spacing w:val="-2"/>
                <w:sz w:val="24"/>
              </w:rPr>
              <w:t>Інтелектуальні</w:t>
            </w:r>
          </w:p>
        </w:tc>
        <w:tc>
          <w:tcPr>
            <w:tcW w:w="7653" w:type="dxa"/>
          </w:tcPr>
          <w:p w14:paraId="69A8E4BC" w14:textId="77777777" w:rsidR="00A13F87" w:rsidRDefault="00AE16AA">
            <w:pPr>
              <w:pStyle w:val="TableParagraph"/>
              <w:spacing w:line="276" w:lineRule="exact"/>
              <w:ind w:right="104"/>
              <w:rPr>
                <w:sz w:val="24"/>
              </w:rPr>
            </w:pPr>
            <w:r>
              <w:rPr>
                <w:sz w:val="24"/>
              </w:rPr>
              <w:t>Авторські</w:t>
            </w:r>
            <w:r>
              <w:rPr>
                <w:spacing w:val="40"/>
                <w:sz w:val="24"/>
              </w:rPr>
              <w:t xml:space="preserve"> </w:t>
            </w:r>
            <w:r>
              <w:rPr>
                <w:sz w:val="24"/>
              </w:rPr>
              <w:t>методики</w:t>
            </w:r>
            <w:r>
              <w:rPr>
                <w:spacing w:val="40"/>
                <w:sz w:val="24"/>
              </w:rPr>
              <w:t xml:space="preserve"> </w:t>
            </w:r>
            <w:r>
              <w:rPr>
                <w:sz w:val="24"/>
              </w:rPr>
              <w:t>навчання,</w:t>
            </w:r>
            <w:r>
              <w:rPr>
                <w:spacing w:val="40"/>
                <w:sz w:val="24"/>
              </w:rPr>
              <w:t xml:space="preserve"> </w:t>
            </w:r>
            <w:r>
              <w:rPr>
                <w:sz w:val="24"/>
              </w:rPr>
              <w:t>навчальні</w:t>
            </w:r>
            <w:r>
              <w:rPr>
                <w:spacing w:val="40"/>
                <w:sz w:val="24"/>
              </w:rPr>
              <w:t xml:space="preserve"> </w:t>
            </w:r>
            <w:r>
              <w:rPr>
                <w:sz w:val="24"/>
              </w:rPr>
              <w:t>програми,</w:t>
            </w:r>
            <w:r>
              <w:rPr>
                <w:spacing w:val="40"/>
                <w:sz w:val="24"/>
              </w:rPr>
              <w:t xml:space="preserve"> </w:t>
            </w:r>
            <w:r>
              <w:rPr>
                <w:sz w:val="24"/>
              </w:rPr>
              <w:t>знання</w:t>
            </w:r>
            <w:r>
              <w:rPr>
                <w:spacing w:val="40"/>
                <w:sz w:val="24"/>
              </w:rPr>
              <w:t xml:space="preserve"> </w:t>
            </w:r>
            <w:r>
              <w:rPr>
                <w:sz w:val="24"/>
              </w:rPr>
              <w:t>та</w:t>
            </w:r>
            <w:r>
              <w:rPr>
                <w:spacing w:val="40"/>
                <w:sz w:val="24"/>
              </w:rPr>
              <w:t xml:space="preserve"> </w:t>
            </w:r>
            <w:r>
              <w:rPr>
                <w:sz w:val="24"/>
              </w:rPr>
              <w:t>досвід викладачів, розроблені навчальні матеріали.</w:t>
            </w:r>
          </w:p>
        </w:tc>
      </w:tr>
      <w:tr w:rsidR="00A13F87" w14:paraId="707FFFA0" w14:textId="77777777">
        <w:trPr>
          <w:trHeight w:val="829"/>
        </w:trPr>
        <w:tc>
          <w:tcPr>
            <w:tcW w:w="2264" w:type="dxa"/>
          </w:tcPr>
          <w:p w14:paraId="53339238" w14:textId="77777777" w:rsidR="00A13F87" w:rsidRDefault="00AE16AA">
            <w:pPr>
              <w:pStyle w:val="TableParagraph"/>
              <w:rPr>
                <w:sz w:val="24"/>
              </w:rPr>
            </w:pPr>
            <w:r>
              <w:rPr>
                <w:sz w:val="24"/>
              </w:rPr>
              <w:t xml:space="preserve">5. </w:t>
            </w:r>
            <w:r>
              <w:rPr>
                <w:spacing w:val="-2"/>
                <w:sz w:val="24"/>
              </w:rPr>
              <w:t>Технологічні</w:t>
            </w:r>
          </w:p>
        </w:tc>
        <w:tc>
          <w:tcPr>
            <w:tcW w:w="7653" w:type="dxa"/>
          </w:tcPr>
          <w:p w14:paraId="7C7D5DAF" w14:textId="77777777" w:rsidR="00A13F87" w:rsidRDefault="00AE16AA">
            <w:pPr>
              <w:pStyle w:val="TableParagraph"/>
              <w:spacing w:line="270" w:lineRule="atLeast"/>
              <w:ind w:right="97"/>
              <w:jc w:val="both"/>
              <w:rPr>
                <w:sz w:val="24"/>
              </w:rPr>
            </w:pPr>
            <w:r>
              <w:rPr>
                <w:sz w:val="24"/>
              </w:rPr>
              <w:t xml:space="preserve">Комп'ютери, інтерактивні дошки, онлайн-платформи для навчання, програмне забезпечення для управління курсами та навчальним </w:t>
            </w:r>
            <w:r>
              <w:rPr>
                <w:spacing w:val="-2"/>
                <w:sz w:val="24"/>
              </w:rPr>
              <w:t>процесом.</w:t>
            </w:r>
          </w:p>
        </w:tc>
      </w:tr>
      <w:tr w:rsidR="00A13F87" w14:paraId="0CA1E2CF" w14:textId="77777777">
        <w:trPr>
          <w:trHeight w:val="551"/>
        </w:trPr>
        <w:tc>
          <w:tcPr>
            <w:tcW w:w="2264" w:type="dxa"/>
          </w:tcPr>
          <w:p w14:paraId="797EA378" w14:textId="77777777" w:rsidR="00A13F87" w:rsidRDefault="00AE16AA">
            <w:pPr>
              <w:pStyle w:val="TableParagraph"/>
              <w:spacing w:line="275" w:lineRule="exact"/>
              <w:rPr>
                <w:sz w:val="24"/>
              </w:rPr>
            </w:pPr>
            <w:r>
              <w:rPr>
                <w:sz w:val="24"/>
              </w:rPr>
              <w:t xml:space="preserve">6. </w:t>
            </w:r>
            <w:r>
              <w:rPr>
                <w:spacing w:val="-2"/>
                <w:sz w:val="24"/>
              </w:rPr>
              <w:t>Інформаційні</w:t>
            </w:r>
          </w:p>
        </w:tc>
        <w:tc>
          <w:tcPr>
            <w:tcW w:w="7653" w:type="dxa"/>
          </w:tcPr>
          <w:p w14:paraId="0A5226A9" w14:textId="77777777" w:rsidR="00A13F87" w:rsidRDefault="00AE16AA">
            <w:pPr>
              <w:pStyle w:val="TableParagraph"/>
              <w:tabs>
                <w:tab w:val="left" w:pos="788"/>
                <w:tab w:val="left" w:pos="1608"/>
                <w:tab w:val="left" w:pos="2855"/>
                <w:tab w:val="left" w:pos="4147"/>
                <w:tab w:val="left" w:pos="4785"/>
                <w:tab w:val="left" w:pos="5366"/>
                <w:tab w:val="left" w:pos="6771"/>
              </w:tabs>
              <w:spacing w:line="276" w:lineRule="exact"/>
              <w:ind w:right="104"/>
              <w:rPr>
                <w:sz w:val="24"/>
              </w:rPr>
            </w:pPr>
            <w:r>
              <w:rPr>
                <w:spacing w:val="-4"/>
                <w:sz w:val="24"/>
              </w:rPr>
              <w:t>Бази</w:t>
            </w:r>
            <w:r>
              <w:rPr>
                <w:sz w:val="24"/>
              </w:rPr>
              <w:tab/>
            </w:r>
            <w:r>
              <w:rPr>
                <w:spacing w:val="-2"/>
                <w:sz w:val="24"/>
              </w:rPr>
              <w:t>даних</w:t>
            </w:r>
            <w:r>
              <w:rPr>
                <w:sz w:val="24"/>
              </w:rPr>
              <w:tab/>
            </w:r>
            <w:r>
              <w:rPr>
                <w:spacing w:val="-2"/>
                <w:sz w:val="24"/>
              </w:rPr>
              <w:t>студентів,</w:t>
            </w:r>
            <w:r>
              <w:rPr>
                <w:sz w:val="24"/>
              </w:rPr>
              <w:tab/>
            </w:r>
            <w:r>
              <w:rPr>
                <w:spacing w:val="-2"/>
                <w:sz w:val="24"/>
              </w:rPr>
              <w:t>аналітичні</w:t>
            </w:r>
            <w:r>
              <w:rPr>
                <w:sz w:val="24"/>
              </w:rPr>
              <w:tab/>
            </w:r>
            <w:r>
              <w:rPr>
                <w:spacing w:val="-4"/>
                <w:sz w:val="24"/>
              </w:rPr>
              <w:t>дані</w:t>
            </w:r>
            <w:r>
              <w:rPr>
                <w:sz w:val="24"/>
              </w:rPr>
              <w:tab/>
            </w:r>
            <w:r>
              <w:rPr>
                <w:spacing w:val="-4"/>
                <w:sz w:val="24"/>
              </w:rPr>
              <w:t>про</w:t>
            </w:r>
            <w:r>
              <w:rPr>
                <w:sz w:val="24"/>
              </w:rPr>
              <w:tab/>
            </w:r>
            <w:r>
              <w:rPr>
                <w:spacing w:val="-2"/>
                <w:sz w:val="24"/>
              </w:rPr>
              <w:t>навчальний</w:t>
            </w:r>
            <w:r>
              <w:rPr>
                <w:sz w:val="24"/>
              </w:rPr>
              <w:tab/>
            </w:r>
            <w:r>
              <w:rPr>
                <w:spacing w:val="-2"/>
                <w:sz w:val="24"/>
              </w:rPr>
              <w:t xml:space="preserve">процес, </w:t>
            </w:r>
            <w:r>
              <w:rPr>
                <w:sz w:val="24"/>
              </w:rPr>
              <w:t>маркетингова інформація, веб-сайт школи, соціальні мережі.</w:t>
            </w:r>
          </w:p>
        </w:tc>
      </w:tr>
      <w:tr w:rsidR="00A13F87" w14:paraId="50E3E1AB" w14:textId="77777777">
        <w:trPr>
          <w:trHeight w:val="275"/>
        </w:trPr>
        <w:tc>
          <w:tcPr>
            <w:tcW w:w="2264" w:type="dxa"/>
          </w:tcPr>
          <w:p w14:paraId="3986E8A1" w14:textId="77777777" w:rsidR="00A13F87" w:rsidRDefault="00AE16AA">
            <w:pPr>
              <w:pStyle w:val="TableParagraph"/>
              <w:spacing w:line="255" w:lineRule="exact"/>
              <w:rPr>
                <w:sz w:val="24"/>
              </w:rPr>
            </w:pPr>
            <w:r>
              <w:rPr>
                <w:sz w:val="24"/>
              </w:rPr>
              <w:t xml:space="preserve">7. </w:t>
            </w:r>
            <w:r>
              <w:rPr>
                <w:spacing w:val="-2"/>
                <w:sz w:val="24"/>
              </w:rPr>
              <w:t>Трудові</w:t>
            </w:r>
          </w:p>
        </w:tc>
        <w:tc>
          <w:tcPr>
            <w:tcW w:w="7653" w:type="dxa"/>
          </w:tcPr>
          <w:p w14:paraId="079742A1" w14:textId="77777777" w:rsidR="00A13F87" w:rsidRDefault="00AE16AA">
            <w:pPr>
              <w:pStyle w:val="TableParagraph"/>
              <w:spacing w:line="255" w:lineRule="exact"/>
              <w:rPr>
                <w:sz w:val="24"/>
              </w:rPr>
            </w:pPr>
            <w:r>
              <w:rPr>
                <w:sz w:val="24"/>
              </w:rPr>
              <w:t>40-50</w:t>
            </w:r>
            <w:r>
              <w:rPr>
                <w:spacing w:val="-1"/>
                <w:sz w:val="24"/>
              </w:rPr>
              <w:t xml:space="preserve"> </w:t>
            </w:r>
            <w:r>
              <w:rPr>
                <w:spacing w:val="-2"/>
                <w:sz w:val="24"/>
              </w:rPr>
              <w:t>працівників</w:t>
            </w:r>
          </w:p>
        </w:tc>
      </w:tr>
    </w:tbl>
    <w:p w14:paraId="51554C64" w14:textId="77777777" w:rsidR="00A13F87" w:rsidRDefault="00AE16AA">
      <w:pPr>
        <w:spacing w:before="3"/>
        <w:ind w:left="721"/>
        <w:rPr>
          <w:i/>
          <w:sz w:val="24"/>
        </w:rPr>
      </w:pPr>
      <w:r>
        <w:rPr>
          <w:i/>
          <w:sz w:val="24"/>
        </w:rPr>
        <w:t>Джерело:</w:t>
      </w:r>
      <w:r>
        <w:rPr>
          <w:i/>
          <w:spacing w:val="-4"/>
          <w:sz w:val="24"/>
        </w:rPr>
        <w:t xml:space="preserve"> </w:t>
      </w:r>
      <w:r>
        <w:rPr>
          <w:i/>
          <w:sz w:val="24"/>
        </w:rPr>
        <w:t>розроблено</w:t>
      </w:r>
      <w:r>
        <w:rPr>
          <w:i/>
          <w:spacing w:val="-2"/>
          <w:sz w:val="24"/>
        </w:rPr>
        <w:t xml:space="preserve"> </w:t>
      </w:r>
      <w:r>
        <w:rPr>
          <w:i/>
          <w:sz w:val="24"/>
        </w:rPr>
        <w:t>автором</w:t>
      </w:r>
      <w:r>
        <w:rPr>
          <w:i/>
          <w:spacing w:val="-3"/>
          <w:sz w:val="24"/>
        </w:rPr>
        <w:t xml:space="preserve"> </w:t>
      </w:r>
      <w:r>
        <w:rPr>
          <w:i/>
          <w:sz w:val="24"/>
        </w:rPr>
        <w:t>за</w:t>
      </w:r>
      <w:r>
        <w:rPr>
          <w:i/>
          <w:spacing w:val="-2"/>
          <w:sz w:val="24"/>
        </w:rPr>
        <w:t xml:space="preserve"> </w:t>
      </w:r>
      <w:r>
        <w:rPr>
          <w:i/>
          <w:sz w:val="24"/>
        </w:rPr>
        <w:t>даними</w:t>
      </w:r>
      <w:r>
        <w:rPr>
          <w:i/>
          <w:spacing w:val="-2"/>
          <w:sz w:val="24"/>
        </w:rPr>
        <w:t xml:space="preserve"> підприємства</w:t>
      </w:r>
    </w:p>
    <w:sectPr w:rsidR="00A13F87">
      <w:pgSz w:w="11910" w:h="16840"/>
      <w:pgMar w:top="1040" w:right="425" w:bottom="280" w:left="1417" w:header="578"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54ADFA0" w14:textId="77777777" w:rsidR="00AE16AA" w:rsidRDefault="00AE16AA">
      <w:r>
        <w:separator/>
      </w:r>
    </w:p>
  </w:endnote>
  <w:endnote w:type="continuationSeparator" w:id="0">
    <w:p w14:paraId="3238E679" w14:textId="77777777" w:rsidR="00AE16AA" w:rsidRDefault="00AE16A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5FE20EC" w14:textId="77777777" w:rsidR="00AE16AA" w:rsidRDefault="00AE16AA">
      <w:r>
        <w:separator/>
      </w:r>
    </w:p>
  </w:footnote>
  <w:footnote w:type="continuationSeparator" w:id="0">
    <w:p w14:paraId="06511012" w14:textId="77777777" w:rsidR="00AE16AA" w:rsidRDefault="00AE16A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128F09" w14:textId="77777777" w:rsidR="00A13F87" w:rsidRDefault="00AE16AA">
    <w:pPr>
      <w:pStyle w:val="a3"/>
      <w:spacing w:line="14" w:lineRule="auto"/>
      <w:ind w:left="0"/>
      <w:jc w:val="left"/>
      <w:rPr>
        <w:sz w:val="20"/>
      </w:rPr>
    </w:pPr>
    <w:r>
      <w:rPr>
        <w:noProof/>
        <w:sz w:val="20"/>
      </w:rPr>
      <mc:AlternateContent>
        <mc:Choice Requires="wps">
          <w:drawing>
            <wp:anchor distT="0" distB="0" distL="0" distR="0" simplePos="0" relativeHeight="485187072" behindDoc="1" locked="0" layoutInCell="1" allowOverlap="1" wp14:anchorId="5C10773C" wp14:editId="7EBB2A03">
              <wp:simplePos x="0" y="0"/>
              <wp:positionH relativeFrom="page">
                <wp:posOffset>1566417</wp:posOffset>
              </wp:positionH>
              <wp:positionV relativeFrom="page">
                <wp:posOffset>713851</wp:posOffset>
              </wp:positionV>
              <wp:extent cx="4970145" cy="222885"/>
              <wp:effectExtent l="0" t="0" r="0" b="0"/>
              <wp:wrapNone/>
              <wp:docPr id="1" name="Text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970145" cy="222885"/>
                      </a:xfrm>
                      <a:prstGeom prst="rect">
                        <a:avLst/>
                      </a:prstGeom>
                    </wps:spPr>
                    <wps:txbx>
                      <w:txbxContent>
                        <w:p w14:paraId="638077AE" w14:textId="77777777" w:rsidR="00A13F87" w:rsidRDefault="00AE16AA">
                          <w:pPr>
                            <w:spacing w:before="9"/>
                            <w:ind w:left="20"/>
                            <w:rPr>
                              <w:b/>
                              <w:sz w:val="28"/>
                            </w:rPr>
                          </w:pPr>
                          <w:r>
                            <w:rPr>
                              <w:b/>
                              <w:sz w:val="28"/>
                            </w:rPr>
                            <w:t>НАЦІОНАЛЬНИЙ</w:t>
                          </w:r>
                          <w:r>
                            <w:rPr>
                              <w:b/>
                              <w:spacing w:val="-15"/>
                              <w:sz w:val="28"/>
                            </w:rPr>
                            <w:t xml:space="preserve"> </w:t>
                          </w:r>
                          <w:r>
                            <w:rPr>
                              <w:b/>
                              <w:sz w:val="28"/>
                            </w:rPr>
                            <w:t>ТЕХНІЧНИЙ</w:t>
                          </w:r>
                          <w:r>
                            <w:rPr>
                              <w:b/>
                              <w:spacing w:val="-9"/>
                              <w:sz w:val="28"/>
                            </w:rPr>
                            <w:t xml:space="preserve"> </w:t>
                          </w:r>
                          <w:r>
                            <w:rPr>
                              <w:b/>
                              <w:sz w:val="28"/>
                            </w:rPr>
                            <w:t>УНІВЕРСИТЕТ</w:t>
                          </w:r>
                          <w:r>
                            <w:rPr>
                              <w:b/>
                              <w:spacing w:val="-9"/>
                              <w:sz w:val="28"/>
                            </w:rPr>
                            <w:t xml:space="preserve"> </w:t>
                          </w:r>
                          <w:r>
                            <w:rPr>
                              <w:b/>
                              <w:spacing w:val="-2"/>
                              <w:sz w:val="28"/>
                            </w:rPr>
                            <w:t>УКРАЇНИ</w:t>
                          </w:r>
                        </w:p>
                      </w:txbxContent>
                    </wps:txbx>
                    <wps:bodyPr wrap="square" lIns="0" tIns="0" rIns="0" bIns="0" rtlCol="0">
                      <a:noAutofit/>
                    </wps:bodyPr>
                  </wps:wsp>
                </a:graphicData>
              </a:graphic>
            </wp:anchor>
          </w:drawing>
        </mc:Choice>
        <mc:Fallback>
          <w:pict>
            <v:shapetype w14:anchorId="5C10773C" id="_x0000_t202" coordsize="21600,21600" o:spt="202" path="m,l,21600r21600,l21600,xe">
              <v:stroke joinstyle="miter"/>
              <v:path gradientshapeok="t" o:connecttype="rect"/>
            </v:shapetype>
            <v:shape id="Textbox 1" o:spid="_x0000_s1026" type="#_x0000_t202" style="position:absolute;margin-left:123.35pt;margin-top:56.2pt;width:391.35pt;height:17.55pt;z-index:-1812940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" filled="f" stroked="f">
              <v:textbox inset="0,0,0,0">
                <w:txbxContent>
                  <w:p w14:paraId="638077AE" w14:textId="77777777" w:rsidR="00A13F87" w:rsidRDefault="00AE16AA">
                    <w:pPr>
                      <w:spacing w:before="9"/>
                      <w:ind w:left="20"/>
                      <w:rPr>
                        <w:b/>
                        <w:sz w:val="28"/>
                      </w:rPr>
                    </w:pPr>
                    <w:r>
                      <w:rPr>
                        <w:b/>
                        <w:sz w:val="28"/>
                      </w:rPr>
                      <w:t>НАЦІОНАЛЬНИЙ</w:t>
                    </w:r>
                    <w:r>
                      <w:rPr>
                        <w:b/>
                        <w:spacing w:val="-15"/>
                        <w:sz w:val="28"/>
                      </w:rPr>
                      <w:t xml:space="preserve"> </w:t>
                    </w:r>
                    <w:r>
                      <w:rPr>
                        <w:b/>
                        <w:sz w:val="28"/>
                      </w:rPr>
                      <w:t>ТЕХНІЧНИЙ</w:t>
                    </w:r>
                    <w:r>
                      <w:rPr>
                        <w:b/>
                        <w:spacing w:val="-9"/>
                        <w:sz w:val="28"/>
                      </w:rPr>
                      <w:t xml:space="preserve"> </w:t>
                    </w:r>
                    <w:r>
                      <w:rPr>
                        <w:b/>
                        <w:sz w:val="28"/>
                      </w:rPr>
                      <w:t>УНІВЕРСИТЕТ</w:t>
                    </w:r>
                    <w:r>
                      <w:rPr>
                        <w:b/>
                        <w:spacing w:val="-9"/>
                        <w:sz w:val="28"/>
                      </w:rPr>
                      <w:t xml:space="preserve"> </w:t>
                    </w:r>
                    <w:r>
                      <w:rPr>
                        <w:b/>
                        <w:spacing w:val="-2"/>
                        <w:sz w:val="28"/>
                      </w:rPr>
                      <w:t>УКРАЇНИ</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253D8F" w14:textId="77777777" w:rsidR="00A13F87" w:rsidRDefault="00AE16AA">
    <w:pPr>
      <w:pStyle w:val="a3"/>
      <w:spacing w:line="14" w:lineRule="auto"/>
      <w:ind w:left="0"/>
      <w:jc w:val="left"/>
      <w:rPr>
        <w:sz w:val="20"/>
      </w:rPr>
    </w:pPr>
    <w:r>
      <w:rPr>
        <w:noProof/>
        <w:sz w:val="20"/>
      </w:rPr>
      <mc:AlternateContent>
        <mc:Choice Requires="wps">
          <w:drawing>
            <wp:anchor distT="0" distB="0" distL="0" distR="0" simplePos="0" relativeHeight="485187584" behindDoc="1" locked="0" layoutInCell="1" allowOverlap="1" wp14:anchorId="6D47A089" wp14:editId="6FE693E3">
              <wp:simplePos x="0" y="0"/>
              <wp:positionH relativeFrom="page">
                <wp:posOffset>7038593</wp:posOffset>
              </wp:positionH>
              <wp:positionV relativeFrom="page">
                <wp:posOffset>354414</wp:posOffset>
              </wp:positionV>
              <wp:extent cx="215900" cy="194310"/>
              <wp:effectExtent l="0" t="0" r="0" b="0"/>
              <wp:wrapNone/>
              <wp:docPr id="4" name="Text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900" cy="194310"/>
                      </a:xfrm>
                      <a:prstGeom prst="rect">
                        <a:avLst/>
                      </a:prstGeom>
                    </wps:spPr>
                    <wps:txbx>
                      <w:txbxContent>
                        <w:p w14:paraId="054390E9" w14:textId="77777777" w:rsidR="00A13F87" w:rsidRDefault="00AE16AA">
                          <w:pPr>
                            <w:spacing w:before="10"/>
                            <w:ind w:left="20"/>
                            <w:rPr>
                              <w:sz w:val="24"/>
                            </w:rPr>
                          </w:pPr>
                          <w:r>
                            <w:rPr>
                              <w:spacing w:val="-5"/>
                              <w:sz w:val="24"/>
                            </w:rPr>
                            <w:fldChar w:fldCharType="begin"/>
                          </w:r>
                          <w:r>
                            <w:rPr>
                              <w:spacing w:val="-5"/>
                              <w:sz w:val="24"/>
                            </w:rPr>
                            <w:instrText xml:space="preserve"> PAGE </w:instrText>
                          </w:r>
                          <w:r>
                            <w:rPr>
                              <w:spacing w:val="-5"/>
                              <w:sz w:val="24"/>
                            </w:rPr>
                            <w:fldChar w:fldCharType="separate"/>
                          </w:r>
                          <w:r>
                            <w:rPr>
                              <w:spacing w:val="-5"/>
                              <w:sz w:val="24"/>
                            </w:rPr>
                            <w:t>10</w:t>
                          </w:r>
                          <w:r>
                            <w:rPr>
                              <w:spacing w:val="-5"/>
                              <w:sz w:val="24"/>
                            </w:rPr>
                            <w:fldChar w:fldCharType="end"/>
                          </w:r>
                        </w:p>
                      </w:txbxContent>
                    </wps:txbx>
                    <wps:bodyPr wrap="square" lIns="0" tIns="0" rIns="0" bIns="0" rtlCol="0">
                      <a:noAutofit/>
                    </wps:bodyPr>
                  </wps:wsp>
                </a:graphicData>
              </a:graphic>
            </wp:anchor>
          </w:drawing>
        </mc:Choice>
        <mc:Fallback>
          <w:pict>
            <v:shapetype w14:anchorId="6D47A089" id="_x0000_t202" coordsize="21600,21600" o:spt="202" path="m,l,21600r21600,l21600,xe">
              <v:stroke joinstyle="miter"/>
              <v:path gradientshapeok="t" o:connecttype="rect"/>
            </v:shapetype>
            <v:shape id="Textbox 4" o:spid="_x0000_s1027" type="#_x0000_t202" style="position:absolute;margin-left:554.2pt;margin-top:27.9pt;width:17pt;height:15.3pt;z-index:-181288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" filled="f" stroked="f">
              <v:textbox inset="0,0,0,0">
                <w:txbxContent>
                  <w:p w14:paraId="054390E9" w14:textId="77777777" w:rsidR="00A13F87" w:rsidRDefault="00AE16AA">
                    <w:pPr>
                      <w:spacing w:before="10"/>
                      <w:ind w:left="20"/>
                      <w:rPr>
                        <w:sz w:val="24"/>
                      </w:rPr>
                    </w:pPr>
                    <w:r>
                      <w:rPr>
                        <w:spacing w:val="-5"/>
                        <w:sz w:val="24"/>
                      </w:rPr>
                      <w:fldChar w:fldCharType="begin"/>
                    </w:r>
                    <w:r>
                      <w:rPr>
                        <w:spacing w:val="-5"/>
                        <w:sz w:val="24"/>
                      </w:rPr>
                      <w:instrText xml:space="preserve"> PAGE </w:instrText>
                    </w:r>
                    <w:r>
                      <w:rPr>
                        <w:spacing w:val="-5"/>
                        <w:sz w:val="24"/>
                      </w:rPr>
                      <w:fldChar w:fldCharType="separate"/>
                    </w:r>
                    <w:r>
                      <w:rPr>
                        <w:spacing w:val="-5"/>
                        <w:sz w:val="24"/>
                      </w:rPr>
                      <w:t>10</w:t>
                    </w:r>
                    <w:r>
                      <w:rPr>
                        <w:spacing w:val="-5"/>
                        <w:sz w:val="24"/>
                      </w:rPr>
                      <w:fldChar w:fldCharType="end"/>
                    </w:r>
                  </w:p>
                </w:txbxContent>
              </v:textbox>
              <w10:wrap anchorx="page" anchory="pag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63F59C" w14:textId="77777777" w:rsidR="00A13F87" w:rsidRDefault="00AE16AA">
    <w:pPr>
      <w:pStyle w:val="a3"/>
      <w:spacing w:line="14" w:lineRule="auto"/>
      <w:ind w:left="0"/>
      <w:jc w:val="left"/>
      <w:rPr>
        <w:sz w:val="20"/>
      </w:rPr>
    </w:pPr>
    <w:r>
      <w:rPr>
        <w:noProof/>
        <w:sz w:val="20"/>
      </w:rPr>
      <mc:AlternateContent>
        <mc:Choice Requires="wps">
          <w:drawing>
            <wp:anchor distT="0" distB="0" distL="0" distR="0" simplePos="0" relativeHeight="485188096" behindDoc="1" locked="0" layoutInCell="1" allowOverlap="1" wp14:anchorId="7BC46FDC" wp14:editId="3A0449A0">
              <wp:simplePos x="0" y="0"/>
              <wp:positionH relativeFrom="page">
                <wp:posOffset>7038593</wp:posOffset>
              </wp:positionH>
              <wp:positionV relativeFrom="page">
                <wp:posOffset>354414</wp:posOffset>
              </wp:positionV>
              <wp:extent cx="177800" cy="194310"/>
              <wp:effectExtent l="0" t="0" r="0" b="0"/>
              <wp:wrapNone/>
              <wp:docPr id="8" name="Text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7800" cy="194310"/>
                      </a:xfrm>
                      <a:prstGeom prst="rect">
                        <a:avLst/>
                      </a:prstGeom>
                    </wps:spPr>
                    <wps:txbx>
                      <w:txbxContent>
                        <w:p w14:paraId="7DBB4920" w14:textId="77777777" w:rsidR="00A13F87" w:rsidRDefault="00AE16AA">
                          <w:pPr>
                            <w:spacing w:before="10"/>
                            <w:ind w:left="20"/>
                            <w:rPr>
                              <w:sz w:val="24"/>
                            </w:rPr>
                          </w:pPr>
                          <w:r>
                            <w:rPr>
                              <w:spacing w:val="-5"/>
                              <w:sz w:val="24"/>
                            </w:rPr>
                            <w:t>20</w:t>
                          </w:r>
                        </w:p>
                      </w:txbxContent>
                    </wps:txbx>
                    <wps:bodyPr wrap="square" lIns="0" tIns="0" rIns="0" bIns="0" rtlCol="0">
                      <a:noAutofit/>
                    </wps:bodyPr>
                  </wps:wsp>
                </a:graphicData>
              </a:graphic>
            </wp:anchor>
          </w:drawing>
        </mc:Choice>
        <mc:Fallback>
          <w:pict>
            <v:shapetype w14:anchorId="7BC46FDC" id="_x0000_t202" coordsize="21600,21600" o:spt="202" path="m,l,21600r21600,l21600,xe">
              <v:stroke joinstyle="miter"/>
              <v:path gradientshapeok="t" o:connecttype="rect"/>
            </v:shapetype>
            <v:shape id="Textbox 8" o:spid="_x0000_s1028" type="#_x0000_t202" style="position:absolute;margin-left:554.2pt;margin-top:27.9pt;width:14pt;height:15.3pt;z-index:-1812838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" filled="f" stroked="f">
              <v:textbox inset="0,0,0,0">
                <w:txbxContent>
                  <w:p w14:paraId="7DBB4920" w14:textId="77777777" w:rsidR="00A13F87" w:rsidRDefault="00AE16AA">
                    <w:pPr>
                      <w:spacing w:before="10"/>
                      <w:ind w:left="20"/>
                      <w:rPr>
                        <w:sz w:val="24"/>
                      </w:rPr>
                    </w:pPr>
                    <w:r>
                      <w:rPr>
                        <w:spacing w:val="-5"/>
                        <w:sz w:val="24"/>
                      </w:rPr>
                      <w:t>20</w:t>
                    </w:r>
                  </w:p>
                </w:txbxContent>
              </v:textbox>
              <w10:wrap anchorx="page" anchory="page"/>
            </v:shape>
          </w:pict>
        </mc:Fallback>
      </mc:AlternateContent>
    </w:r>
    <w:r>
      <w:rPr>
        <w:noProof/>
        <w:sz w:val="20"/>
      </w:rPr>
      <mc:AlternateContent>
        <mc:Choice Requires="wps">
          <w:drawing>
            <wp:anchor distT="0" distB="0" distL="0" distR="0" simplePos="0" relativeHeight="485188608" behindDoc="1" locked="0" layoutInCell="1" allowOverlap="1" wp14:anchorId="51895EF5" wp14:editId="1E0CC30F">
              <wp:simplePos x="0" y="0"/>
              <wp:positionH relativeFrom="page">
                <wp:posOffset>1345438</wp:posOffset>
              </wp:positionH>
              <wp:positionV relativeFrom="page">
                <wp:posOffset>713851</wp:posOffset>
              </wp:positionV>
              <wp:extent cx="1957705" cy="222885"/>
              <wp:effectExtent l="0" t="0" r="0" b="0"/>
              <wp:wrapNone/>
              <wp:docPr id="9" name="Text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57705" cy="222885"/>
                      </a:xfrm>
                      <a:prstGeom prst="rect">
                        <a:avLst/>
                      </a:prstGeom>
                    </wps:spPr>
                    <wps:txbx>
                      <w:txbxContent>
                        <w:p w14:paraId="054CCE15" w14:textId="77777777" w:rsidR="00A13F87" w:rsidRDefault="00AE16AA">
                          <w:pPr>
                            <w:pStyle w:val="a3"/>
                            <w:spacing w:before="9"/>
                            <w:ind w:left="20"/>
                            <w:jc w:val="left"/>
                          </w:pPr>
                          <w:r>
                            <w:t>Продовження</w:t>
                          </w:r>
                          <w:r>
                            <w:rPr>
                              <w:spacing w:val="-8"/>
                            </w:rPr>
                            <w:t xml:space="preserve"> </w:t>
                          </w:r>
                          <w:r>
                            <w:t>таблиці</w:t>
                          </w:r>
                          <w:r>
                            <w:rPr>
                              <w:spacing w:val="-8"/>
                            </w:rPr>
                            <w:t xml:space="preserve"> </w:t>
                          </w:r>
                          <w:r>
                            <w:rPr>
                              <w:spacing w:val="-5"/>
                            </w:rPr>
                            <w:t>1.1</w:t>
                          </w:r>
                        </w:p>
                      </w:txbxContent>
                    </wps:txbx>
                    <wps:bodyPr wrap="square" lIns="0" tIns="0" rIns="0" bIns="0" rtlCol="0">
                      <a:noAutofit/>
                    </wps:bodyPr>
                  </wps:wsp>
                </a:graphicData>
              </a:graphic>
            </wp:anchor>
          </w:drawing>
        </mc:Choice>
        <mc:Fallback>
          <w:pict>
            <v:shape w14:anchorId="51895EF5" id="Textbox 9" o:spid="_x0000_s1029" type="#_x0000_t202" style="position:absolute;margin-left:105.95pt;margin-top:56.2pt;width:154.15pt;height:17.55pt;z-index:-1812787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" filled="f" stroked="f">
              <v:textbox inset="0,0,0,0">
                <w:txbxContent>
                  <w:p w14:paraId="054CCE15" w14:textId="77777777" w:rsidR="00A13F87" w:rsidRDefault="00AE16AA">
                    <w:pPr>
                      <w:pStyle w:val="a3"/>
                      <w:spacing w:before="9"/>
                      <w:ind w:left="20"/>
                      <w:jc w:val="left"/>
                    </w:pPr>
                    <w:r>
                      <w:t>Продовження</w:t>
                    </w:r>
                    <w:r>
                      <w:rPr>
                        <w:spacing w:val="-8"/>
                      </w:rPr>
                      <w:t xml:space="preserve"> </w:t>
                    </w:r>
                    <w:r>
                      <w:t>таблиці</w:t>
                    </w:r>
                    <w:r>
                      <w:rPr>
                        <w:spacing w:val="-8"/>
                      </w:rPr>
                      <w:t xml:space="preserve"> </w:t>
                    </w:r>
                    <w:r>
                      <w:rPr>
                        <w:spacing w:val="-5"/>
                      </w:rPr>
                      <w:t>1.1</w:t>
                    </w:r>
                  </w:p>
                </w:txbxContent>
              </v:textbox>
              <w10:wrap anchorx="page" anchory="page"/>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0D768C" w14:textId="77777777" w:rsidR="00A13F87" w:rsidRDefault="00AE16AA">
    <w:pPr>
      <w:pStyle w:val="a3"/>
      <w:spacing w:line="14" w:lineRule="auto"/>
      <w:ind w:left="0"/>
      <w:jc w:val="left"/>
      <w:rPr>
        <w:sz w:val="20"/>
      </w:rPr>
    </w:pPr>
    <w:r>
      <w:rPr>
        <w:noProof/>
        <w:sz w:val="20"/>
      </w:rPr>
      <mc:AlternateContent>
        <mc:Choice Requires="wps">
          <w:drawing>
            <wp:anchor distT="0" distB="0" distL="0" distR="0" simplePos="0" relativeHeight="485189120" behindDoc="1" locked="0" layoutInCell="1" allowOverlap="1" wp14:anchorId="6AA3D90F" wp14:editId="2ACB00A6">
              <wp:simplePos x="0" y="0"/>
              <wp:positionH relativeFrom="page">
                <wp:posOffset>7013193</wp:posOffset>
              </wp:positionH>
              <wp:positionV relativeFrom="page">
                <wp:posOffset>354414</wp:posOffset>
              </wp:positionV>
              <wp:extent cx="241300" cy="194310"/>
              <wp:effectExtent l="0" t="0" r="0" b="0"/>
              <wp:wrapNone/>
              <wp:docPr id="10" name="Text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1300" cy="194310"/>
                      </a:xfrm>
                      <a:prstGeom prst="rect">
                        <a:avLst/>
                      </a:prstGeom>
                    </wps:spPr>
                    <wps:txbx>
                      <w:txbxContent>
                        <w:p w14:paraId="586C9BFD" w14:textId="77777777" w:rsidR="00A13F87" w:rsidRDefault="00AE16AA">
                          <w:pPr>
                            <w:spacing w:before="10"/>
                            <w:ind w:left="60"/>
                            <w:rPr>
                              <w:sz w:val="24"/>
                            </w:rPr>
                          </w:pPr>
                          <w:r>
                            <w:rPr>
                              <w:spacing w:val="-5"/>
                              <w:sz w:val="24"/>
                            </w:rPr>
                            <w:fldChar w:fldCharType="begin"/>
                          </w:r>
                          <w:r>
                            <w:rPr>
                              <w:spacing w:val="-5"/>
                              <w:sz w:val="24"/>
                            </w:rPr>
                            <w:instrText xml:space="preserve"> PAGE </w:instrText>
                          </w:r>
                          <w:r>
                            <w:rPr>
                              <w:spacing w:val="-5"/>
                              <w:sz w:val="24"/>
                            </w:rPr>
                            <w:fldChar w:fldCharType="separate"/>
                          </w:r>
                          <w:r>
                            <w:rPr>
                              <w:spacing w:val="-5"/>
                              <w:sz w:val="24"/>
                            </w:rPr>
                            <w:t>21</w:t>
                          </w:r>
                          <w:r>
                            <w:rPr>
                              <w:spacing w:val="-5"/>
                              <w:sz w:val="24"/>
                            </w:rPr>
                            <w:fldChar w:fldCharType="end"/>
                          </w:r>
                        </w:p>
                      </w:txbxContent>
                    </wps:txbx>
                    <wps:bodyPr wrap="square" lIns="0" tIns="0" rIns="0" bIns="0" rtlCol="0">
                      <a:noAutofit/>
                    </wps:bodyPr>
                  </wps:wsp>
                </a:graphicData>
              </a:graphic>
            </wp:anchor>
          </w:drawing>
        </mc:Choice>
        <mc:Fallback>
          <w:pict>
            <v:shapetype w14:anchorId="6AA3D90F" id="_x0000_t202" coordsize="21600,21600" o:spt="202" path="m,l,21600r21600,l21600,xe">
              <v:stroke joinstyle="miter"/>
              <v:path gradientshapeok="t" o:connecttype="rect"/>
            </v:shapetype>
            <v:shape id="Textbox 10" o:spid="_x0000_s1030" type="#_x0000_t202" style="position:absolute;margin-left:552.2pt;margin-top:27.9pt;width:19pt;height:15.3pt;z-index:-1812736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" filled="f" stroked="f">
              <v:textbox inset="0,0,0,0">
                <w:txbxContent>
                  <w:p w14:paraId="586C9BFD" w14:textId="77777777" w:rsidR="00A13F87" w:rsidRDefault="00AE16AA">
                    <w:pPr>
                      <w:spacing w:before="10"/>
                      <w:ind w:left="60"/>
                      <w:rPr>
                        <w:sz w:val="24"/>
                      </w:rPr>
                    </w:pPr>
                    <w:r>
                      <w:rPr>
                        <w:spacing w:val="-5"/>
                        <w:sz w:val="24"/>
                      </w:rPr>
                      <w:fldChar w:fldCharType="begin"/>
                    </w:r>
                    <w:r>
                      <w:rPr>
                        <w:spacing w:val="-5"/>
                        <w:sz w:val="24"/>
                      </w:rPr>
                      <w:instrText xml:space="preserve"> PAGE </w:instrText>
                    </w:r>
                    <w:r>
                      <w:rPr>
                        <w:spacing w:val="-5"/>
                        <w:sz w:val="24"/>
                      </w:rPr>
                      <w:fldChar w:fldCharType="separate"/>
                    </w:r>
                    <w:r>
                      <w:rPr>
                        <w:spacing w:val="-5"/>
                        <w:sz w:val="24"/>
                      </w:rPr>
                      <w:t>21</w:t>
                    </w:r>
                    <w:r>
                      <w:rPr>
                        <w:spacing w:val="-5"/>
                        <w:sz w:val="24"/>
                      </w:rPr>
                      <w:fldChar w:fldCharType="end"/>
                    </w:r>
                  </w:p>
                </w:txbxContent>
              </v:textbox>
              <w10:wrap anchorx="page" anchory="page"/>
            </v:shape>
          </w:pict>
        </mc:Fallback>
      </mc:AlternateContent>
    </w:r>
    <w:r>
      <w:rPr>
        <w:noProof/>
        <w:sz w:val="20"/>
      </w:rPr>
      <mc:AlternateContent>
        <mc:Choice Requires="wps">
          <w:drawing>
            <wp:anchor distT="0" distB="0" distL="0" distR="0" simplePos="0" relativeHeight="485189632" behindDoc="1" locked="0" layoutInCell="1" allowOverlap="1" wp14:anchorId="48E49EDF" wp14:editId="05AF9E31">
              <wp:simplePos x="0" y="0"/>
              <wp:positionH relativeFrom="page">
                <wp:posOffset>1345438</wp:posOffset>
              </wp:positionH>
              <wp:positionV relativeFrom="page">
                <wp:posOffset>713851</wp:posOffset>
              </wp:positionV>
              <wp:extent cx="1956435" cy="222885"/>
              <wp:effectExtent l="0" t="0" r="0" b="0"/>
              <wp:wrapNone/>
              <wp:docPr id="11" name="Text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56435" cy="222885"/>
                      </a:xfrm>
                      <a:prstGeom prst="rect">
                        <a:avLst/>
                      </a:prstGeom>
                    </wps:spPr>
                    <wps:txbx>
                      <w:txbxContent>
                        <w:p w14:paraId="496BBCF4" w14:textId="77777777" w:rsidR="00A13F87" w:rsidRDefault="00AE16AA">
                          <w:pPr>
                            <w:pStyle w:val="a3"/>
                            <w:spacing w:before="9"/>
                            <w:ind w:left="20"/>
                            <w:jc w:val="left"/>
                          </w:pPr>
                          <w:r>
                            <w:t>Продовження</w:t>
                          </w:r>
                          <w:r>
                            <w:rPr>
                              <w:spacing w:val="-11"/>
                            </w:rPr>
                            <w:t xml:space="preserve"> </w:t>
                          </w:r>
                          <w:r>
                            <w:t>таблиці</w:t>
                          </w:r>
                          <w:r>
                            <w:rPr>
                              <w:spacing w:val="-9"/>
                            </w:rPr>
                            <w:t xml:space="preserve"> </w:t>
                          </w:r>
                          <w:r>
                            <w:rPr>
                              <w:spacing w:val="-5"/>
                            </w:rPr>
                            <w:t>1.2</w:t>
                          </w:r>
                        </w:p>
                      </w:txbxContent>
                    </wps:txbx>
                    <wps:bodyPr wrap="square" lIns="0" tIns="0" rIns="0" bIns="0" rtlCol="0">
                      <a:noAutofit/>
                    </wps:bodyPr>
                  </wps:wsp>
                </a:graphicData>
              </a:graphic>
            </wp:anchor>
          </w:drawing>
        </mc:Choice>
        <mc:Fallback>
          <w:pict>
            <v:shape w14:anchorId="48E49EDF" id="Textbox 11" o:spid="_x0000_s1031" type="#_x0000_t202" style="position:absolute;margin-left:105.95pt;margin-top:56.2pt;width:154.05pt;height:17.55pt;z-index:-1812684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" filled="f" stroked="f">
              <v:textbox inset="0,0,0,0">
                <w:txbxContent>
                  <w:p w14:paraId="496BBCF4" w14:textId="77777777" w:rsidR="00A13F87" w:rsidRDefault="00AE16AA">
                    <w:pPr>
                      <w:pStyle w:val="a3"/>
                      <w:spacing w:before="9"/>
                      <w:ind w:left="20"/>
                      <w:jc w:val="left"/>
                    </w:pPr>
                    <w:r>
                      <w:t>Продовження</w:t>
                    </w:r>
                    <w:r>
                      <w:rPr>
                        <w:spacing w:val="-11"/>
                      </w:rPr>
                      <w:t xml:space="preserve"> </w:t>
                    </w:r>
                    <w:r>
                      <w:t>таблиці</w:t>
                    </w:r>
                    <w:r>
                      <w:rPr>
                        <w:spacing w:val="-9"/>
                      </w:rPr>
                      <w:t xml:space="preserve"> </w:t>
                    </w:r>
                    <w:r>
                      <w:rPr>
                        <w:spacing w:val="-5"/>
                      </w:rPr>
                      <w:t>1.2</w:t>
                    </w:r>
                  </w:p>
                </w:txbxContent>
              </v:textbox>
              <w10:wrap anchorx="page" anchory="page"/>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81A1B1" w14:textId="77777777" w:rsidR="00A13F87" w:rsidRDefault="00AE16AA">
    <w:pPr>
      <w:pStyle w:val="a3"/>
      <w:spacing w:line="14" w:lineRule="auto"/>
      <w:ind w:left="0"/>
      <w:jc w:val="left"/>
      <w:rPr>
        <w:sz w:val="20"/>
      </w:rPr>
    </w:pPr>
    <w:r>
      <w:rPr>
        <w:noProof/>
        <w:sz w:val="20"/>
      </w:rPr>
      <mc:AlternateContent>
        <mc:Choice Requires="wps">
          <w:drawing>
            <wp:anchor distT="0" distB="0" distL="0" distR="0" simplePos="0" relativeHeight="485190144" behindDoc="1" locked="0" layoutInCell="1" allowOverlap="1" wp14:anchorId="3D5474B9" wp14:editId="6C0EBC83">
              <wp:simplePos x="0" y="0"/>
              <wp:positionH relativeFrom="page">
                <wp:posOffset>6962393</wp:posOffset>
              </wp:positionH>
              <wp:positionV relativeFrom="page">
                <wp:posOffset>354414</wp:posOffset>
              </wp:positionV>
              <wp:extent cx="292100" cy="194310"/>
              <wp:effectExtent l="0" t="0" r="0" b="0"/>
              <wp:wrapNone/>
              <wp:docPr id="12" name="Text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92100" cy="194310"/>
                      </a:xfrm>
                      <a:prstGeom prst="rect">
                        <a:avLst/>
                      </a:prstGeom>
                    </wps:spPr>
                    <wps:txbx>
                      <w:txbxContent>
                        <w:p w14:paraId="4370F288" w14:textId="77777777" w:rsidR="00A13F87" w:rsidRDefault="00AE16AA">
                          <w:pPr>
                            <w:spacing w:before="10"/>
                            <w:ind w:left="20"/>
                            <w:rPr>
                              <w:sz w:val="24"/>
                            </w:rPr>
                          </w:pPr>
                          <w:r>
                            <w:rPr>
                              <w:spacing w:val="-5"/>
                              <w:sz w:val="24"/>
                            </w:rPr>
                            <w:fldChar w:fldCharType="begin"/>
                          </w:r>
                          <w:r>
                            <w:rPr>
                              <w:spacing w:val="-5"/>
                              <w:sz w:val="24"/>
                            </w:rPr>
                            <w:instrText xml:space="preserve"> PAGE </w:instrText>
                          </w:r>
                          <w:r>
                            <w:rPr>
                              <w:spacing w:val="-5"/>
                              <w:sz w:val="24"/>
                            </w:rPr>
                            <w:fldChar w:fldCharType="separate"/>
                          </w:r>
                          <w:r>
                            <w:rPr>
                              <w:spacing w:val="-5"/>
                              <w:sz w:val="24"/>
                            </w:rPr>
                            <w:t>100</w:t>
                          </w:r>
                          <w:r>
                            <w:rPr>
                              <w:spacing w:val="-5"/>
                              <w:sz w:val="24"/>
                            </w:rPr>
                            <w:fldChar w:fldCharType="end"/>
                          </w:r>
                        </w:p>
                      </w:txbxContent>
                    </wps:txbx>
                    <wps:bodyPr wrap="square" lIns="0" tIns="0" rIns="0" bIns="0" rtlCol="0">
                      <a:noAutofit/>
                    </wps:bodyPr>
                  </wps:wsp>
                </a:graphicData>
              </a:graphic>
            </wp:anchor>
          </w:drawing>
        </mc:Choice>
        <mc:Fallback>
          <w:pict>
            <v:shapetype w14:anchorId="3D5474B9" id="_x0000_t202" coordsize="21600,21600" o:spt="202" path="m,l,21600r21600,l21600,xe">
              <v:stroke joinstyle="miter"/>
              <v:path gradientshapeok="t" o:connecttype="rect"/>
            </v:shapetype>
            <v:shape id="Textbox 12" o:spid="_x0000_s1032" type="#_x0000_t202" style="position:absolute;margin-left:548.2pt;margin-top:27.9pt;width:23pt;height:15.3pt;z-index:-1812633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" filled="f" stroked="f">
              <v:textbox inset="0,0,0,0">
                <w:txbxContent>
                  <w:p w14:paraId="4370F288" w14:textId="77777777" w:rsidR="00A13F87" w:rsidRDefault="00AE16AA">
                    <w:pPr>
                      <w:spacing w:before="10"/>
                      <w:ind w:left="20"/>
                      <w:rPr>
                        <w:sz w:val="24"/>
                      </w:rPr>
                    </w:pPr>
                    <w:r>
                      <w:rPr>
                        <w:spacing w:val="-5"/>
                        <w:sz w:val="24"/>
                      </w:rPr>
                      <w:fldChar w:fldCharType="begin"/>
                    </w:r>
                    <w:r>
                      <w:rPr>
                        <w:spacing w:val="-5"/>
                        <w:sz w:val="24"/>
                      </w:rPr>
                      <w:instrText xml:space="preserve"> PAGE </w:instrText>
                    </w:r>
                    <w:r>
                      <w:rPr>
                        <w:spacing w:val="-5"/>
                        <w:sz w:val="24"/>
                      </w:rPr>
                      <w:fldChar w:fldCharType="separate"/>
                    </w:r>
                    <w:r>
                      <w:rPr>
                        <w:spacing w:val="-5"/>
                        <w:sz w:val="24"/>
                      </w:rPr>
                      <w:t>100</w:t>
                    </w:r>
                    <w:r>
                      <w:rPr>
                        <w:spacing w:val="-5"/>
                        <w:sz w:val="24"/>
                      </w:rPr>
                      <w:fldChar w:fldCharType="end"/>
                    </w:r>
                  </w:p>
                </w:txbxContent>
              </v:textbox>
              <w10:wrap anchorx="page" anchory="page"/>
            </v:shape>
          </w:pict>
        </mc:Fallback>
      </mc:AlternateConten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C55766" w14:textId="77777777" w:rsidR="00A13F87" w:rsidRDefault="00AE16AA">
    <w:pPr>
      <w:pStyle w:val="a3"/>
      <w:spacing w:line="14" w:lineRule="auto"/>
      <w:ind w:left="0"/>
      <w:jc w:val="left"/>
      <w:rPr>
        <w:sz w:val="20"/>
      </w:rPr>
    </w:pPr>
    <w:r>
      <w:rPr>
        <w:noProof/>
        <w:sz w:val="20"/>
      </w:rPr>
      <mc:AlternateContent>
        <mc:Choice Requires="wps">
          <w:drawing>
            <wp:anchor distT="0" distB="0" distL="0" distR="0" simplePos="0" relativeHeight="485190656" behindDoc="1" locked="0" layoutInCell="1" allowOverlap="1" wp14:anchorId="0C62EF98" wp14:editId="4A8E5364">
              <wp:simplePos x="0" y="0"/>
              <wp:positionH relativeFrom="page">
                <wp:posOffset>9728707</wp:posOffset>
              </wp:positionH>
              <wp:positionV relativeFrom="page">
                <wp:posOffset>352890</wp:posOffset>
              </wp:positionV>
              <wp:extent cx="254000" cy="194310"/>
              <wp:effectExtent l="0" t="0" r="0" b="0"/>
              <wp:wrapNone/>
              <wp:docPr id="31" name="Text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54000" cy="194310"/>
                      </a:xfrm>
                      <a:prstGeom prst="rect">
                        <a:avLst/>
                      </a:prstGeom>
                    </wps:spPr>
                    <wps:txbx>
                      <w:txbxContent>
                        <w:p w14:paraId="47CD045F" w14:textId="77777777" w:rsidR="00A13F87" w:rsidRDefault="00AE16AA">
                          <w:pPr>
                            <w:spacing w:before="10"/>
                            <w:ind w:left="20"/>
                            <w:rPr>
                              <w:sz w:val="24"/>
                            </w:rPr>
                          </w:pPr>
                          <w:r>
                            <w:rPr>
                              <w:spacing w:val="-5"/>
                              <w:sz w:val="24"/>
                            </w:rPr>
                            <w:t>102</w:t>
                          </w:r>
                        </w:p>
                      </w:txbxContent>
                    </wps:txbx>
                    <wps:bodyPr wrap="square" lIns="0" tIns="0" rIns="0" bIns="0" rtlCol="0">
                      <a:noAutofit/>
                    </wps:bodyPr>
                  </wps:wsp>
                </a:graphicData>
              </a:graphic>
            </wp:anchor>
          </w:drawing>
        </mc:Choice>
        <mc:Fallback>
          <w:pict>
            <v:shapetype w14:anchorId="0C62EF98" id="_x0000_t202" coordsize="21600,21600" o:spt="202" path="m,l,21600r21600,l21600,xe">
              <v:stroke joinstyle="miter"/>
              <v:path gradientshapeok="t" o:connecttype="rect"/>
            </v:shapetype>
            <v:shape id="Textbox 31" o:spid="_x0000_s1033" type="#_x0000_t202" style="position:absolute;margin-left:766.05pt;margin-top:27.8pt;width:20pt;height:15.3pt;z-index:-1812582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" filled="f" stroked="f">
              <v:textbox inset="0,0,0,0">
                <w:txbxContent>
                  <w:p w14:paraId="47CD045F" w14:textId="77777777" w:rsidR="00A13F87" w:rsidRDefault="00AE16AA">
                    <w:pPr>
                      <w:spacing w:before="10"/>
                      <w:ind w:left="20"/>
                      <w:rPr>
                        <w:sz w:val="24"/>
                      </w:rPr>
                    </w:pPr>
                    <w:r>
                      <w:rPr>
                        <w:spacing w:val="-5"/>
                        <w:sz w:val="24"/>
                      </w:rPr>
                      <w:t>102</w:t>
                    </w:r>
                  </w:p>
                </w:txbxContent>
              </v:textbox>
              <w10:wrap anchorx="page" anchory="page"/>
            </v:shape>
          </w:pict>
        </mc:Fallback>
      </mc:AlternateConten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576C91" w14:textId="77777777" w:rsidR="00A13F87" w:rsidRDefault="00AE16AA">
    <w:pPr>
      <w:pStyle w:val="a3"/>
      <w:spacing w:line="14" w:lineRule="auto"/>
      <w:ind w:left="0"/>
      <w:jc w:val="left"/>
      <w:rPr>
        <w:sz w:val="20"/>
      </w:rPr>
    </w:pPr>
    <w:r>
      <w:rPr>
        <w:noProof/>
        <w:sz w:val="20"/>
      </w:rPr>
      <mc:AlternateContent>
        <mc:Choice Requires="wps">
          <w:drawing>
            <wp:anchor distT="0" distB="0" distL="0" distR="0" simplePos="0" relativeHeight="485191168" behindDoc="1" locked="0" layoutInCell="1" allowOverlap="1" wp14:anchorId="5121ED82" wp14:editId="1DA16753">
              <wp:simplePos x="0" y="0"/>
              <wp:positionH relativeFrom="page">
                <wp:posOffset>6936993</wp:posOffset>
              </wp:positionH>
              <wp:positionV relativeFrom="page">
                <wp:posOffset>352890</wp:posOffset>
              </wp:positionV>
              <wp:extent cx="318135" cy="194310"/>
              <wp:effectExtent l="0" t="0" r="0" b="0"/>
              <wp:wrapNone/>
              <wp:docPr id="32" name="Textbox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18135" cy="194310"/>
                      </a:xfrm>
                      <a:prstGeom prst="rect">
                        <a:avLst/>
                      </a:prstGeom>
                    </wps:spPr>
                    <wps:txbx>
                      <w:txbxContent>
                        <w:p w14:paraId="30DC7379" w14:textId="77777777" w:rsidR="00A13F87" w:rsidRDefault="00AE16AA">
                          <w:pPr>
                            <w:spacing w:before="10"/>
                            <w:ind w:left="60"/>
                            <w:rPr>
                              <w:sz w:val="24"/>
                            </w:rPr>
                          </w:pPr>
                          <w:r>
                            <w:rPr>
                              <w:spacing w:val="-5"/>
                              <w:sz w:val="24"/>
                            </w:rPr>
                            <w:fldChar w:fldCharType="begin"/>
                          </w:r>
                          <w:r>
                            <w:rPr>
                              <w:spacing w:val="-5"/>
                              <w:sz w:val="24"/>
                            </w:rPr>
                            <w:instrText xml:space="preserve"> PAGE </w:instrText>
                          </w:r>
                          <w:r>
                            <w:rPr>
                              <w:spacing w:val="-5"/>
                              <w:sz w:val="24"/>
                            </w:rPr>
                            <w:fldChar w:fldCharType="separate"/>
                          </w:r>
                          <w:r>
                            <w:rPr>
                              <w:spacing w:val="-5"/>
                              <w:sz w:val="24"/>
                            </w:rPr>
                            <w:t>104</w:t>
                          </w:r>
                          <w:r>
                            <w:rPr>
                              <w:spacing w:val="-5"/>
                              <w:sz w:val="24"/>
                            </w:rPr>
                            <w:fldChar w:fldCharType="end"/>
                          </w:r>
                        </w:p>
                      </w:txbxContent>
                    </wps:txbx>
                    <wps:bodyPr wrap="square" lIns="0" tIns="0" rIns="0" bIns="0" rtlCol="0">
                      <a:noAutofit/>
                    </wps:bodyPr>
                  </wps:wsp>
                </a:graphicData>
              </a:graphic>
            </wp:anchor>
          </w:drawing>
        </mc:Choice>
        <mc:Fallback>
          <w:pict>
            <v:shapetype w14:anchorId="5121ED82" id="_x0000_t202" coordsize="21600,21600" o:spt="202" path="m,l,21600r21600,l21600,xe">
              <v:stroke joinstyle="miter"/>
              <v:path gradientshapeok="t" o:connecttype="rect"/>
            </v:shapetype>
            <v:shape id="Textbox 32" o:spid="_x0000_s1034" type="#_x0000_t202" style="position:absolute;margin-left:546.2pt;margin-top:27.8pt;width:25.05pt;height:15.3pt;z-index:-1812531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" filled="f" stroked="f">
              <v:textbox inset="0,0,0,0">
                <w:txbxContent>
                  <w:p w14:paraId="30DC7379" w14:textId="77777777" w:rsidR="00A13F87" w:rsidRDefault="00AE16AA">
                    <w:pPr>
                      <w:spacing w:before="10"/>
                      <w:ind w:left="60"/>
                      <w:rPr>
                        <w:sz w:val="24"/>
                      </w:rPr>
                    </w:pPr>
                    <w:r>
                      <w:rPr>
                        <w:spacing w:val="-5"/>
                        <w:sz w:val="24"/>
                      </w:rPr>
                      <w:fldChar w:fldCharType="begin"/>
                    </w:r>
                    <w:r>
                      <w:rPr>
                        <w:spacing w:val="-5"/>
                        <w:sz w:val="24"/>
                      </w:rPr>
                      <w:instrText xml:space="preserve"> PAGE </w:instrText>
                    </w:r>
                    <w:r>
                      <w:rPr>
                        <w:spacing w:val="-5"/>
                        <w:sz w:val="24"/>
                      </w:rPr>
                      <w:fldChar w:fldCharType="separate"/>
                    </w:r>
                    <w:r>
                      <w:rPr>
                        <w:spacing w:val="-5"/>
                        <w:sz w:val="24"/>
                      </w:rPr>
                      <w:t>104</w:t>
                    </w:r>
                    <w:r>
                      <w:rPr>
                        <w:spacing w:val="-5"/>
                        <w:sz w:val="24"/>
                      </w:rPr>
                      <w:fldChar w:fldCharType="end"/>
                    </w:r>
                  </w:p>
                </w:txbxContent>
              </v:textbox>
              <w10:wrap anchorx="page" anchory="page"/>
            </v:shape>
          </w:pict>
        </mc:Fallback>
      </mc:AlternateConten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FCC126" w14:textId="77777777" w:rsidR="00A13F87" w:rsidRDefault="00AE16AA">
    <w:pPr>
      <w:pStyle w:val="a3"/>
      <w:spacing w:line="14" w:lineRule="auto"/>
      <w:ind w:left="0"/>
      <w:jc w:val="left"/>
      <w:rPr>
        <w:sz w:val="20"/>
      </w:rPr>
    </w:pPr>
    <w:r>
      <w:rPr>
        <w:noProof/>
        <w:sz w:val="20"/>
      </w:rPr>
      <mc:AlternateContent>
        <mc:Choice Requires="wps">
          <w:drawing>
            <wp:anchor distT="0" distB="0" distL="0" distR="0" simplePos="0" relativeHeight="485191680" behindDoc="1" locked="0" layoutInCell="1" allowOverlap="1" wp14:anchorId="54059F7C" wp14:editId="76C44B0F">
              <wp:simplePos x="0" y="0"/>
              <wp:positionH relativeFrom="page">
                <wp:posOffset>6936993</wp:posOffset>
              </wp:positionH>
              <wp:positionV relativeFrom="page">
                <wp:posOffset>354414</wp:posOffset>
              </wp:positionV>
              <wp:extent cx="317500" cy="194310"/>
              <wp:effectExtent l="0" t="0" r="0" b="0"/>
              <wp:wrapNone/>
              <wp:docPr id="43" name="Textbox 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17500" cy="194310"/>
                      </a:xfrm>
                      <a:prstGeom prst="rect">
                        <a:avLst/>
                      </a:prstGeom>
                    </wps:spPr>
                    <wps:txbx>
                      <w:txbxContent>
                        <w:p w14:paraId="772DBA7D" w14:textId="77777777" w:rsidR="00A13F87" w:rsidRDefault="00AE16AA">
                          <w:pPr>
                            <w:spacing w:before="10"/>
                            <w:ind w:left="60"/>
                            <w:rPr>
                              <w:sz w:val="24"/>
                            </w:rPr>
                          </w:pPr>
                          <w:r>
                            <w:rPr>
                              <w:spacing w:val="-5"/>
                              <w:sz w:val="24"/>
                            </w:rPr>
                            <w:fldChar w:fldCharType="begin"/>
                          </w:r>
                          <w:r>
                            <w:rPr>
                              <w:spacing w:val="-5"/>
                              <w:sz w:val="24"/>
                            </w:rPr>
                            <w:instrText xml:space="preserve"> PAGE </w:instrText>
                          </w:r>
                          <w:r>
                            <w:rPr>
                              <w:spacing w:val="-5"/>
                              <w:sz w:val="24"/>
                            </w:rPr>
                            <w:fldChar w:fldCharType="separate"/>
                          </w:r>
                          <w:r>
                            <w:rPr>
                              <w:spacing w:val="-5"/>
                              <w:sz w:val="24"/>
                            </w:rPr>
                            <w:t>132</w:t>
                          </w:r>
                          <w:r>
                            <w:rPr>
                              <w:spacing w:val="-5"/>
                              <w:sz w:val="24"/>
                            </w:rPr>
                            <w:fldChar w:fldCharType="end"/>
                          </w:r>
                        </w:p>
                      </w:txbxContent>
                    </wps:txbx>
                    <wps:bodyPr wrap="square" lIns="0" tIns="0" rIns="0" bIns="0" rtlCol="0">
                      <a:noAutofit/>
                    </wps:bodyPr>
                  </wps:wsp>
                </a:graphicData>
              </a:graphic>
            </wp:anchor>
          </w:drawing>
        </mc:Choice>
        <mc:Fallback>
          <w:pict>
            <v:shapetype w14:anchorId="54059F7C" id="_x0000_t202" coordsize="21600,21600" o:spt="202" path="m,l,21600r21600,l21600,xe">
              <v:stroke joinstyle="miter"/>
              <v:path gradientshapeok="t" o:connecttype="rect"/>
            </v:shapetype>
            <v:shape id="Textbox 43" o:spid="_x0000_s1035" type="#_x0000_t202" style="position:absolute;margin-left:546.2pt;margin-top:27.9pt;width:25pt;height:15.3pt;z-index:-1812480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" filled="f" stroked="f">
              <v:textbox inset="0,0,0,0">
                <w:txbxContent>
                  <w:p w14:paraId="772DBA7D" w14:textId="77777777" w:rsidR="00A13F87" w:rsidRDefault="00AE16AA">
                    <w:pPr>
                      <w:spacing w:before="10"/>
                      <w:ind w:left="60"/>
                      <w:rPr>
                        <w:sz w:val="24"/>
                      </w:rPr>
                    </w:pPr>
                    <w:r>
                      <w:rPr>
                        <w:spacing w:val="-5"/>
                        <w:sz w:val="24"/>
                      </w:rPr>
                      <w:fldChar w:fldCharType="begin"/>
                    </w:r>
                    <w:r>
                      <w:rPr>
                        <w:spacing w:val="-5"/>
                        <w:sz w:val="24"/>
                      </w:rPr>
                      <w:instrText xml:space="preserve"> PAGE </w:instrText>
                    </w:r>
                    <w:r>
                      <w:rPr>
                        <w:spacing w:val="-5"/>
                        <w:sz w:val="24"/>
                      </w:rPr>
                      <w:fldChar w:fldCharType="separate"/>
                    </w:r>
                    <w:r>
                      <w:rPr>
                        <w:spacing w:val="-5"/>
                        <w:sz w:val="24"/>
                      </w:rPr>
                      <w:t>132</w:t>
                    </w:r>
                    <w:r>
                      <w:rPr>
                        <w:spacing w:val="-5"/>
                        <w:sz w:val="24"/>
                      </w:rP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1C2EE5"/>
    <w:multiLevelType w:val="hybridMultilevel"/>
    <w:tmpl w:val="95CE9EE2"/>
    <w:lvl w:ilvl="0" w:tplc="E67E316C">
      <w:start w:val="1"/>
      <w:numFmt w:val="decimal"/>
      <w:lvlText w:val="%1."/>
      <w:lvlJc w:val="left"/>
      <w:pPr>
        <w:ind w:left="863" w:hanging="360"/>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71D204C8">
      <w:numFmt w:val="bullet"/>
      <w:lvlText w:val="-"/>
      <w:lvlJc w:val="left"/>
      <w:pPr>
        <w:ind w:left="863" w:hanging="401"/>
      </w:pPr>
      <w:rPr>
        <w:rFonts w:ascii="Times New Roman" w:eastAsia="Times New Roman" w:hAnsi="Times New Roman" w:cs="Times New Roman" w:hint="default"/>
        <w:b w:val="0"/>
        <w:bCs w:val="0"/>
        <w:i w:val="0"/>
        <w:iCs w:val="0"/>
        <w:spacing w:val="0"/>
        <w:w w:val="100"/>
        <w:sz w:val="28"/>
        <w:szCs w:val="28"/>
        <w:lang w:val="uk-UA" w:eastAsia="en-US" w:bidi="ar-SA"/>
      </w:rPr>
    </w:lvl>
    <w:lvl w:ilvl="2" w:tplc="CAF24256">
      <w:numFmt w:val="bullet"/>
      <w:lvlText w:val="•"/>
      <w:lvlJc w:val="left"/>
      <w:pPr>
        <w:ind w:left="2729" w:hanging="401"/>
      </w:pPr>
      <w:rPr>
        <w:rFonts w:hint="default"/>
        <w:lang w:val="uk-UA" w:eastAsia="en-US" w:bidi="ar-SA"/>
      </w:rPr>
    </w:lvl>
    <w:lvl w:ilvl="3" w:tplc="3CDC361A">
      <w:numFmt w:val="bullet"/>
      <w:lvlText w:val="•"/>
      <w:lvlJc w:val="left"/>
      <w:pPr>
        <w:ind w:left="3664" w:hanging="401"/>
      </w:pPr>
      <w:rPr>
        <w:rFonts w:hint="default"/>
        <w:lang w:val="uk-UA" w:eastAsia="en-US" w:bidi="ar-SA"/>
      </w:rPr>
    </w:lvl>
    <w:lvl w:ilvl="4" w:tplc="DBDACB5C">
      <w:numFmt w:val="bullet"/>
      <w:lvlText w:val="•"/>
      <w:lvlJc w:val="left"/>
      <w:pPr>
        <w:ind w:left="4599" w:hanging="401"/>
      </w:pPr>
      <w:rPr>
        <w:rFonts w:hint="default"/>
        <w:lang w:val="uk-UA" w:eastAsia="en-US" w:bidi="ar-SA"/>
      </w:rPr>
    </w:lvl>
    <w:lvl w:ilvl="5" w:tplc="38CC52EE">
      <w:numFmt w:val="bullet"/>
      <w:lvlText w:val="•"/>
      <w:lvlJc w:val="left"/>
      <w:pPr>
        <w:ind w:left="5534" w:hanging="401"/>
      </w:pPr>
      <w:rPr>
        <w:rFonts w:hint="default"/>
        <w:lang w:val="uk-UA" w:eastAsia="en-US" w:bidi="ar-SA"/>
      </w:rPr>
    </w:lvl>
    <w:lvl w:ilvl="6" w:tplc="CAB86C5E">
      <w:numFmt w:val="bullet"/>
      <w:lvlText w:val="•"/>
      <w:lvlJc w:val="left"/>
      <w:pPr>
        <w:ind w:left="6469" w:hanging="401"/>
      </w:pPr>
      <w:rPr>
        <w:rFonts w:hint="default"/>
        <w:lang w:val="uk-UA" w:eastAsia="en-US" w:bidi="ar-SA"/>
      </w:rPr>
    </w:lvl>
    <w:lvl w:ilvl="7" w:tplc="E3E086BA">
      <w:numFmt w:val="bullet"/>
      <w:lvlText w:val="•"/>
      <w:lvlJc w:val="left"/>
      <w:pPr>
        <w:ind w:left="7404" w:hanging="401"/>
      </w:pPr>
      <w:rPr>
        <w:rFonts w:hint="default"/>
        <w:lang w:val="uk-UA" w:eastAsia="en-US" w:bidi="ar-SA"/>
      </w:rPr>
    </w:lvl>
    <w:lvl w:ilvl="8" w:tplc="37DA0BE0">
      <w:numFmt w:val="bullet"/>
      <w:lvlText w:val="•"/>
      <w:lvlJc w:val="left"/>
      <w:pPr>
        <w:ind w:left="8339" w:hanging="401"/>
      </w:pPr>
      <w:rPr>
        <w:rFonts w:hint="default"/>
        <w:lang w:val="uk-UA" w:eastAsia="en-US" w:bidi="ar-SA"/>
      </w:rPr>
    </w:lvl>
  </w:abstractNum>
  <w:abstractNum w:abstractNumId="1" w15:restartNumberingAfterBreak="0">
    <w:nsid w:val="02576966"/>
    <w:multiLevelType w:val="hybridMultilevel"/>
    <w:tmpl w:val="6C2EB4EC"/>
    <w:lvl w:ilvl="0" w:tplc="598A6560">
      <w:numFmt w:val="bullet"/>
      <w:lvlText w:val="-"/>
      <w:lvlJc w:val="left"/>
      <w:pPr>
        <w:ind w:left="108" w:hanging="132"/>
      </w:pPr>
      <w:rPr>
        <w:rFonts w:ascii="Times New Roman" w:eastAsia="Times New Roman" w:hAnsi="Times New Roman" w:cs="Times New Roman" w:hint="default"/>
        <w:b w:val="0"/>
        <w:bCs w:val="0"/>
        <w:i w:val="0"/>
        <w:iCs w:val="0"/>
        <w:spacing w:val="0"/>
        <w:w w:val="100"/>
        <w:sz w:val="24"/>
        <w:szCs w:val="24"/>
        <w:lang w:val="uk-UA" w:eastAsia="en-US" w:bidi="ar-SA"/>
      </w:rPr>
    </w:lvl>
    <w:lvl w:ilvl="1" w:tplc="6C4C3316">
      <w:numFmt w:val="bullet"/>
      <w:lvlText w:val="•"/>
      <w:lvlJc w:val="left"/>
      <w:pPr>
        <w:ind w:left="462" w:hanging="132"/>
      </w:pPr>
      <w:rPr>
        <w:rFonts w:hint="default"/>
        <w:lang w:val="uk-UA" w:eastAsia="en-US" w:bidi="ar-SA"/>
      </w:rPr>
    </w:lvl>
    <w:lvl w:ilvl="2" w:tplc="5CB4CC46">
      <w:numFmt w:val="bullet"/>
      <w:lvlText w:val="•"/>
      <w:lvlJc w:val="left"/>
      <w:pPr>
        <w:ind w:left="824" w:hanging="132"/>
      </w:pPr>
      <w:rPr>
        <w:rFonts w:hint="default"/>
        <w:lang w:val="uk-UA" w:eastAsia="en-US" w:bidi="ar-SA"/>
      </w:rPr>
    </w:lvl>
    <w:lvl w:ilvl="3" w:tplc="459008E6">
      <w:numFmt w:val="bullet"/>
      <w:lvlText w:val="•"/>
      <w:lvlJc w:val="left"/>
      <w:pPr>
        <w:ind w:left="1186" w:hanging="132"/>
      </w:pPr>
      <w:rPr>
        <w:rFonts w:hint="default"/>
        <w:lang w:val="uk-UA" w:eastAsia="en-US" w:bidi="ar-SA"/>
      </w:rPr>
    </w:lvl>
    <w:lvl w:ilvl="4" w:tplc="C5C82260">
      <w:numFmt w:val="bullet"/>
      <w:lvlText w:val="•"/>
      <w:lvlJc w:val="left"/>
      <w:pPr>
        <w:ind w:left="1548" w:hanging="132"/>
      </w:pPr>
      <w:rPr>
        <w:rFonts w:hint="default"/>
        <w:lang w:val="uk-UA" w:eastAsia="en-US" w:bidi="ar-SA"/>
      </w:rPr>
    </w:lvl>
    <w:lvl w:ilvl="5" w:tplc="10C261C2">
      <w:numFmt w:val="bullet"/>
      <w:lvlText w:val="•"/>
      <w:lvlJc w:val="left"/>
      <w:pPr>
        <w:ind w:left="1910" w:hanging="132"/>
      </w:pPr>
      <w:rPr>
        <w:rFonts w:hint="default"/>
        <w:lang w:val="uk-UA" w:eastAsia="en-US" w:bidi="ar-SA"/>
      </w:rPr>
    </w:lvl>
    <w:lvl w:ilvl="6" w:tplc="ECF07A3E">
      <w:numFmt w:val="bullet"/>
      <w:lvlText w:val="•"/>
      <w:lvlJc w:val="left"/>
      <w:pPr>
        <w:ind w:left="2272" w:hanging="132"/>
      </w:pPr>
      <w:rPr>
        <w:rFonts w:hint="default"/>
        <w:lang w:val="uk-UA" w:eastAsia="en-US" w:bidi="ar-SA"/>
      </w:rPr>
    </w:lvl>
    <w:lvl w:ilvl="7" w:tplc="23DE51DA">
      <w:numFmt w:val="bullet"/>
      <w:lvlText w:val="•"/>
      <w:lvlJc w:val="left"/>
      <w:pPr>
        <w:ind w:left="2634" w:hanging="132"/>
      </w:pPr>
      <w:rPr>
        <w:rFonts w:hint="default"/>
        <w:lang w:val="uk-UA" w:eastAsia="en-US" w:bidi="ar-SA"/>
      </w:rPr>
    </w:lvl>
    <w:lvl w:ilvl="8" w:tplc="75D6EDF0">
      <w:numFmt w:val="bullet"/>
      <w:lvlText w:val="•"/>
      <w:lvlJc w:val="left"/>
      <w:pPr>
        <w:ind w:left="2996" w:hanging="132"/>
      </w:pPr>
      <w:rPr>
        <w:rFonts w:hint="default"/>
        <w:lang w:val="uk-UA" w:eastAsia="en-US" w:bidi="ar-SA"/>
      </w:rPr>
    </w:lvl>
  </w:abstractNum>
  <w:abstractNum w:abstractNumId="2" w15:restartNumberingAfterBreak="0">
    <w:nsid w:val="05A074A8"/>
    <w:multiLevelType w:val="hybridMultilevel"/>
    <w:tmpl w:val="390001B8"/>
    <w:lvl w:ilvl="0" w:tplc="573AA85A">
      <w:numFmt w:val="bullet"/>
      <w:lvlText w:val="-"/>
      <w:lvlJc w:val="left"/>
      <w:pPr>
        <w:ind w:left="721" w:hanging="360"/>
      </w:pPr>
      <w:rPr>
        <w:rFonts w:ascii="Times New Roman" w:eastAsia="Times New Roman" w:hAnsi="Times New Roman" w:cs="Times New Roman" w:hint="default"/>
        <w:b w:val="0"/>
        <w:bCs w:val="0"/>
        <w:i w:val="0"/>
        <w:iCs w:val="0"/>
        <w:spacing w:val="0"/>
        <w:w w:val="100"/>
        <w:sz w:val="28"/>
        <w:szCs w:val="28"/>
        <w:lang w:val="uk-UA" w:eastAsia="en-US" w:bidi="ar-SA"/>
      </w:rPr>
    </w:lvl>
    <w:lvl w:ilvl="1" w:tplc="31BEA5C6">
      <w:numFmt w:val="bullet"/>
      <w:lvlText w:val="•"/>
      <w:lvlJc w:val="left"/>
      <w:pPr>
        <w:ind w:left="1654" w:hanging="360"/>
      </w:pPr>
      <w:rPr>
        <w:rFonts w:hint="default"/>
        <w:lang w:val="uk-UA" w:eastAsia="en-US" w:bidi="ar-SA"/>
      </w:rPr>
    </w:lvl>
    <w:lvl w:ilvl="2" w:tplc="130E70FE">
      <w:numFmt w:val="bullet"/>
      <w:lvlText w:val="•"/>
      <w:lvlJc w:val="left"/>
      <w:pPr>
        <w:ind w:left="2589" w:hanging="360"/>
      </w:pPr>
      <w:rPr>
        <w:rFonts w:hint="default"/>
        <w:lang w:val="uk-UA" w:eastAsia="en-US" w:bidi="ar-SA"/>
      </w:rPr>
    </w:lvl>
    <w:lvl w:ilvl="3" w:tplc="308E097C">
      <w:numFmt w:val="bullet"/>
      <w:lvlText w:val="•"/>
      <w:lvlJc w:val="left"/>
      <w:pPr>
        <w:ind w:left="3524" w:hanging="360"/>
      </w:pPr>
      <w:rPr>
        <w:rFonts w:hint="default"/>
        <w:lang w:val="uk-UA" w:eastAsia="en-US" w:bidi="ar-SA"/>
      </w:rPr>
    </w:lvl>
    <w:lvl w:ilvl="4" w:tplc="235CDA24">
      <w:numFmt w:val="bullet"/>
      <w:lvlText w:val="•"/>
      <w:lvlJc w:val="left"/>
      <w:pPr>
        <w:ind w:left="4458" w:hanging="360"/>
      </w:pPr>
      <w:rPr>
        <w:rFonts w:hint="default"/>
        <w:lang w:val="uk-UA" w:eastAsia="en-US" w:bidi="ar-SA"/>
      </w:rPr>
    </w:lvl>
    <w:lvl w:ilvl="5" w:tplc="20BA05E6">
      <w:numFmt w:val="bullet"/>
      <w:lvlText w:val="•"/>
      <w:lvlJc w:val="left"/>
      <w:pPr>
        <w:ind w:left="5393" w:hanging="360"/>
      </w:pPr>
      <w:rPr>
        <w:rFonts w:hint="default"/>
        <w:lang w:val="uk-UA" w:eastAsia="en-US" w:bidi="ar-SA"/>
      </w:rPr>
    </w:lvl>
    <w:lvl w:ilvl="6" w:tplc="92F2B6AE">
      <w:numFmt w:val="bullet"/>
      <w:lvlText w:val="•"/>
      <w:lvlJc w:val="left"/>
      <w:pPr>
        <w:ind w:left="6328" w:hanging="360"/>
      </w:pPr>
      <w:rPr>
        <w:rFonts w:hint="default"/>
        <w:lang w:val="uk-UA" w:eastAsia="en-US" w:bidi="ar-SA"/>
      </w:rPr>
    </w:lvl>
    <w:lvl w:ilvl="7" w:tplc="D5A4A894">
      <w:numFmt w:val="bullet"/>
      <w:lvlText w:val="•"/>
      <w:lvlJc w:val="left"/>
      <w:pPr>
        <w:ind w:left="7262" w:hanging="360"/>
      </w:pPr>
      <w:rPr>
        <w:rFonts w:hint="default"/>
        <w:lang w:val="uk-UA" w:eastAsia="en-US" w:bidi="ar-SA"/>
      </w:rPr>
    </w:lvl>
    <w:lvl w:ilvl="8" w:tplc="BA7C9AE2">
      <w:numFmt w:val="bullet"/>
      <w:lvlText w:val="•"/>
      <w:lvlJc w:val="left"/>
      <w:pPr>
        <w:ind w:left="8197" w:hanging="360"/>
      </w:pPr>
      <w:rPr>
        <w:rFonts w:hint="default"/>
        <w:lang w:val="uk-UA" w:eastAsia="en-US" w:bidi="ar-SA"/>
      </w:rPr>
    </w:lvl>
  </w:abstractNum>
  <w:abstractNum w:abstractNumId="3" w15:restartNumberingAfterBreak="0">
    <w:nsid w:val="09181412"/>
    <w:multiLevelType w:val="hybridMultilevel"/>
    <w:tmpl w:val="52108894"/>
    <w:lvl w:ilvl="0" w:tplc="22F223A0">
      <w:start w:val="1"/>
      <w:numFmt w:val="decimal"/>
      <w:lvlText w:val="%1."/>
      <w:lvlJc w:val="left"/>
      <w:pPr>
        <w:ind w:left="1002" w:hanging="281"/>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176AC134">
      <w:numFmt w:val="bullet"/>
      <w:lvlText w:val="•"/>
      <w:lvlJc w:val="left"/>
      <w:pPr>
        <w:ind w:left="1906" w:hanging="281"/>
      </w:pPr>
      <w:rPr>
        <w:rFonts w:hint="default"/>
        <w:lang w:val="uk-UA" w:eastAsia="en-US" w:bidi="ar-SA"/>
      </w:rPr>
    </w:lvl>
    <w:lvl w:ilvl="2" w:tplc="8B8E3172">
      <w:numFmt w:val="bullet"/>
      <w:lvlText w:val="•"/>
      <w:lvlJc w:val="left"/>
      <w:pPr>
        <w:ind w:left="2813" w:hanging="281"/>
      </w:pPr>
      <w:rPr>
        <w:rFonts w:hint="default"/>
        <w:lang w:val="uk-UA" w:eastAsia="en-US" w:bidi="ar-SA"/>
      </w:rPr>
    </w:lvl>
    <w:lvl w:ilvl="3" w:tplc="30E4E76A">
      <w:numFmt w:val="bullet"/>
      <w:lvlText w:val="•"/>
      <w:lvlJc w:val="left"/>
      <w:pPr>
        <w:ind w:left="3720" w:hanging="281"/>
      </w:pPr>
      <w:rPr>
        <w:rFonts w:hint="default"/>
        <w:lang w:val="uk-UA" w:eastAsia="en-US" w:bidi="ar-SA"/>
      </w:rPr>
    </w:lvl>
    <w:lvl w:ilvl="4" w:tplc="5072AF80">
      <w:numFmt w:val="bullet"/>
      <w:lvlText w:val="•"/>
      <w:lvlJc w:val="left"/>
      <w:pPr>
        <w:ind w:left="4626" w:hanging="281"/>
      </w:pPr>
      <w:rPr>
        <w:rFonts w:hint="default"/>
        <w:lang w:val="uk-UA" w:eastAsia="en-US" w:bidi="ar-SA"/>
      </w:rPr>
    </w:lvl>
    <w:lvl w:ilvl="5" w:tplc="5C164686">
      <w:numFmt w:val="bullet"/>
      <w:lvlText w:val="•"/>
      <w:lvlJc w:val="left"/>
      <w:pPr>
        <w:ind w:left="5533" w:hanging="281"/>
      </w:pPr>
      <w:rPr>
        <w:rFonts w:hint="default"/>
        <w:lang w:val="uk-UA" w:eastAsia="en-US" w:bidi="ar-SA"/>
      </w:rPr>
    </w:lvl>
    <w:lvl w:ilvl="6" w:tplc="F2100EB8">
      <w:numFmt w:val="bullet"/>
      <w:lvlText w:val="•"/>
      <w:lvlJc w:val="left"/>
      <w:pPr>
        <w:ind w:left="6440" w:hanging="281"/>
      </w:pPr>
      <w:rPr>
        <w:rFonts w:hint="default"/>
        <w:lang w:val="uk-UA" w:eastAsia="en-US" w:bidi="ar-SA"/>
      </w:rPr>
    </w:lvl>
    <w:lvl w:ilvl="7" w:tplc="EB6C1EBE">
      <w:numFmt w:val="bullet"/>
      <w:lvlText w:val="•"/>
      <w:lvlJc w:val="left"/>
      <w:pPr>
        <w:ind w:left="7346" w:hanging="281"/>
      </w:pPr>
      <w:rPr>
        <w:rFonts w:hint="default"/>
        <w:lang w:val="uk-UA" w:eastAsia="en-US" w:bidi="ar-SA"/>
      </w:rPr>
    </w:lvl>
    <w:lvl w:ilvl="8" w:tplc="B4EC6F1A">
      <w:numFmt w:val="bullet"/>
      <w:lvlText w:val="•"/>
      <w:lvlJc w:val="left"/>
      <w:pPr>
        <w:ind w:left="8253" w:hanging="281"/>
      </w:pPr>
      <w:rPr>
        <w:rFonts w:hint="default"/>
        <w:lang w:val="uk-UA" w:eastAsia="en-US" w:bidi="ar-SA"/>
      </w:rPr>
    </w:lvl>
  </w:abstractNum>
  <w:abstractNum w:abstractNumId="4" w15:restartNumberingAfterBreak="0">
    <w:nsid w:val="0FF55FAF"/>
    <w:multiLevelType w:val="hybridMultilevel"/>
    <w:tmpl w:val="1B84DBCC"/>
    <w:lvl w:ilvl="0" w:tplc="D8B423E6">
      <w:numFmt w:val="bullet"/>
      <w:lvlText w:val="-"/>
      <w:lvlJc w:val="left"/>
      <w:pPr>
        <w:ind w:left="721" w:hanging="360"/>
      </w:pPr>
      <w:rPr>
        <w:rFonts w:ascii="Times New Roman" w:eastAsia="Times New Roman" w:hAnsi="Times New Roman" w:cs="Times New Roman" w:hint="default"/>
        <w:b w:val="0"/>
        <w:bCs w:val="0"/>
        <w:i w:val="0"/>
        <w:iCs w:val="0"/>
        <w:spacing w:val="0"/>
        <w:w w:val="100"/>
        <w:sz w:val="28"/>
        <w:szCs w:val="28"/>
        <w:lang w:val="uk-UA" w:eastAsia="en-US" w:bidi="ar-SA"/>
      </w:rPr>
    </w:lvl>
    <w:lvl w:ilvl="1" w:tplc="86943FF2">
      <w:numFmt w:val="bullet"/>
      <w:lvlText w:val="•"/>
      <w:lvlJc w:val="left"/>
      <w:pPr>
        <w:ind w:left="1654" w:hanging="360"/>
      </w:pPr>
      <w:rPr>
        <w:rFonts w:hint="default"/>
        <w:lang w:val="uk-UA" w:eastAsia="en-US" w:bidi="ar-SA"/>
      </w:rPr>
    </w:lvl>
    <w:lvl w:ilvl="2" w:tplc="74624672">
      <w:numFmt w:val="bullet"/>
      <w:lvlText w:val="•"/>
      <w:lvlJc w:val="left"/>
      <w:pPr>
        <w:ind w:left="2589" w:hanging="360"/>
      </w:pPr>
      <w:rPr>
        <w:rFonts w:hint="default"/>
        <w:lang w:val="uk-UA" w:eastAsia="en-US" w:bidi="ar-SA"/>
      </w:rPr>
    </w:lvl>
    <w:lvl w:ilvl="3" w:tplc="E346989A">
      <w:numFmt w:val="bullet"/>
      <w:lvlText w:val="•"/>
      <w:lvlJc w:val="left"/>
      <w:pPr>
        <w:ind w:left="3524" w:hanging="360"/>
      </w:pPr>
      <w:rPr>
        <w:rFonts w:hint="default"/>
        <w:lang w:val="uk-UA" w:eastAsia="en-US" w:bidi="ar-SA"/>
      </w:rPr>
    </w:lvl>
    <w:lvl w:ilvl="4" w:tplc="DD78D1AC">
      <w:numFmt w:val="bullet"/>
      <w:lvlText w:val="•"/>
      <w:lvlJc w:val="left"/>
      <w:pPr>
        <w:ind w:left="4458" w:hanging="360"/>
      </w:pPr>
      <w:rPr>
        <w:rFonts w:hint="default"/>
        <w:lang w:val="uk-UA" w:eastAsia="en-US" w:bidi="ar-SA"/>
      </w:rPr>
    </w:lvl>
    <w:lvl w:ilvl="5" w:tplc="3AD4528A">
      <w:numFmt w:val="bullet"/>
      <w:lvlText w:val="•"/>
      <w:lvlJc w:val="left"/>
      <w:pPr>
        <w:ind w:left="5393" w:hanging="360"/>
      </w:pPr>
      <w:rPr>
        <w:rFonts w:hint="default"/>
        <w:lang w:val="uk-UA" w:eastAsia="en-US" w:bidi="ar-SA"/>
      </w:rPr>
    </w:lvl>
    <w:lvl w:ilvl="6" w:tplc="F54063A0">
      <w:numFmt w:val="bullet"/>
      <w:lvlText w:val="•"/>
      <w:lvlJc w:val="left"/>
      <w:pPr>
        <w:ind w:left="6328" w:hanging="360"/>
      </w:pPr>
      <w:rPr>
        <w:rFonts w:hint="default"/>
        <w:lang w:val="uk-UA" w:eastAsia="en-US" w:bidi="ar-SA"/>
      </w:rPr>
    </w:lvl>
    <w:lvl w:ilvl="7" w:tplc="83DAB690">
      <w:numFmt w:val="bullet"/>
      <w:lvlText w:val="•"/>
      <w:lvlJc w:val="left"/>
      <w:pPr>
        <w:ind w:left="7262" w:hanging="360"/>
      </w:pPr>
      <w:rPr>
        <w:rFonts w:hint="default"/>
        <w:lang w:val="uk-UA" w:eastAsia="en-US" w:bidi="ar-SA"/>
      </w:rPr>
    </w:lvl>
    <w:lvl w:ilvl="8" w:tplc="26AE4984">
      <w:numFmt w:val="bullet"/>
      <w:lvlText w:val="•"/>
      <w:lvlJc w:val="left"/>
      <w:pPr>
        <w:ind w:left="8197" w:hanging="360"/>
      </w:pPr>
      <w:rPr>
        <w:rFonts w:hint="default"/>
        <w:lang w:val="uk-UA" w:eastAsia="en-US" w:bidi="ar-SA"/>
      </w:rPr>
    </w:lvl>
  </w:abstractNum>
  <w:abstractNum w:abstractNumId="5" w15:restartNumberingAfterBreak="0">
    <w:nsid w:val="11DB3851"/>
    <w:multiLevelType w:val="multilevel"/>
    <w:tmpl w:val="5EBE0A56"/>
    <w:lvl w:ilvl="0">
      <w:start w:val="1"/>
      <w:numFmt w:val="decimal"/>
      <w:lvlText w:val="%1"/>
      <w:lvlJc w:val="left"/>
      <w:pPr>
        <w:ind w:left="352" w:hanging="209"/>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start w:val="1"/>
      <w:numFmt w:val="decimal"/>
      <w:lvlText w:val="%1.%2"/>
      <w:lvlJc w:val="left"/>
      <w:pPr>
        <w:ind w:left="561" w:hanging="418"/>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2">
      <w:numFmt w:val="bullet"/>
      <w:lvlText w:val="•"/>
      <w:lvlJc w:val="left"/>
      <w:pPr>
        <w:ind w:left="560" w:hanging="418"/>
      </w:pPr>
      <w:rPr>
        <w:rFonts w:hint="default"/>
        <w:lang w:val="uk-UA" w:eastAsia="en-US" w:bidi="ar-SA"/>
      </w:rPr>
    </w:lvl>
    <w:lvl w:ilvl="3">
      <w:numFmt w:val="bullet"/>
      <w:lvlText w:val="•"/>
      <w:lvlJc w:val="left"/>
      <w:pPr>
        <w:ind w:left="1766" w:hanging="418"/>
      </w:pPr>
      <w:rPr>
        <w:rFonts w:hint="default"/>
        <w:lang w:val="uk-UA" w:eastAsia="en-US" w:bidi="ar-SA"/>
      </w:rPr>
    </w:lvl>
    <w:lvl w:ilvl="4">
      <w:numFmt w:val="bullet"/>
      <w:lvlText w:val="•"/>
      <w:lvlJc w:val="left"/>
      <w:pPr>
        <w:ind w:left="2972" w:hanging="418"/>
      </w:pPr>
      <w:rPr>
        <w:rFonts w:hint="default"/>
        <w:lang w:val="uk-UA" w:eastAsia="en-US" w:bidi="ar-SA"/>
      </w:rPr>
    </w:lvl>
    <w:lvl w:ilvl="5">
      <w:numFmt w:val="bullet"/>
      <w:lvlText w:val="•"/>
      <w:lvlJc w:val="left"/>
      <w:pPr>
        <w:ind w:left="4178" w:hanging="418"/>
      </w:pPr>
      <w:rPr>
        <w:rFonts w:hint="default"/>
        <w:lang w:val="uk-UA" w:eastAsia="en-US" w:bidi="ar-SA"/>
      </w:rPr>
    </w:lvl>
    <w:lvl w:ilvl="6">
      <w:numFmt w:val="bullet"/>
      <w:lvlText w:val="•"/>
      <w:lvlJc w:val="left"/>
      <w:pPr>
        <w:ind w:left="5384" w:hanging="418"/>
      </w:pPr>
      <w:rPr>
        <w:rFonts w:hint="default"/>
        <w:lang w:val="uk-UA" w:eastAsia="en-US" w:bidi="ar-SA"/>
      </w:rPr>
    </w:lvl>
    <w:lvl w:ilvl="7">
      <w:numFmt w:val="bullet"/>
      <w:lvlText w:val="•"/>
      <w:lvlJc w:val="left"/>
      <w:pPr>
        <w:ind w:left="6590" w:hanging="418"/>
      </w:pPr>
      <w:rPr>
        <w:rFonts w:hint="default"/>
        <w:lang w:val="uk-UA" w:eastAsia="en-US" w:bidi="ar-SA"/>
      </w:rPr>
    </w:lvl>
    <w:lvl w:ilvl="8">
      <w:numFmt w:val="bullet"/>
      <w:lvlText w:val="•"/>
      <w:lvlJc w:val="left"/>
      <w:pPr>
        <w:ind w:left="7796" w:hanging="418"/>
      </w:pPr>
      <w:rPr>
        <w:rFonts w:hint="default"/>
        <w:lang w:val="uk-UA" w:eastAsia="en-US" w:bidi="ar-SA"/>
      </w:rPr>
    </w:lvl>
  </w:abstractNum>
  <w:abstractNum w:abstractNumId="6" w15:restartNumberingAfterBreak="0">
    <w:nsid w:val="1229638D"/>
    <w:multiLevelType w:val="hybridMultilevel"/>
    <w:tmpl w:val="B22E2F3A"/>
    <w:lvl w:ilvl="0" w:tplc="15AA6ABA">
      <w:numFmt w:val="bullet"/>
      <w:lvlText w:val="-"/>
      <w:lvlJc w:val="left"/>
      <w:pPr>
        <w:ind w:left="100" w:hanging="152"/>
      </w:pPr>
      <w:rPr>
        <w:rFonts w:ascii="Times New Roman" w:eastAsia="Times New Roman" w:hAnsi="Times New Roman" w:cs="Times New Roman" w:hint="default"/>
        <w:b w:val="0"/>
        <w:bCs w:val="0"/>
        <w:i w:val="0"/>
        <w:iCs w:val="0"/>
        <w:spacing w:val="0"/>
        <w:w w:val="100"/>
        <w:sz w:val="24"/>
        <w:szCs w:val="24"/>
        <w:lang w:val="uk-UA" w:eastAsia="en-US" w:bidi="ar-SA"/>
      </w:rPr>
    </w:lvl>
    <w:lvl w:ilvl="1" w:tplc="BE4A9414">
      <w:numFmt w:val="bullet"/>
      <w:lvlText w:val="•"/>
      <w:lvlJc w:val="left"/>
      <w:pPr>
        <w:ind w:left="569" w:hanging="152"/>
      </w:pPr>
      <w:rPr>
        <w:rFonts w:hint="default"/>
        <w:lang w:val="uk-UA" w:eastAsia="en-US" w:bidi="ar-SA"/>
      </w:rPr>
    </w:lvl>
    <w:lvl w:ilvl="2" w:tplc="708E58EE">
      <w:numFmt w:val="bullet"/>
      <w:lvlText w:val="•"/>
      <w:lvlJc w:val="left"/>
      <w:pPr>
        <w:ind w:left="1039" w:hanging="152"/>
      </w:pPr>
      <w:rPr>
        <w:rFonts w:hint="default"/>
        <w:lang w:val="uk-UA" w:eastAsia="en-US" w:bidi="ar-SA"/>
      </w:rPr>
    </w:lvl>
    <w:lvl w:ilvl="3" w:tplc="0704856A">
      <w:numFmt w:val="bullet"/>
      <w:lvlText w:val="•"/>
      <w:lvlJc w:val="left"/>
      <w:pPr>
        <w:ind w:left="1508" w:hanging="152"/>
      </w:pPr>
      <w:rPr>
        <w:rFonts w:hint="default"/>
        <w:lang w:val="uk-UA" w:eastAsia="en-US" w:bidi="ar-SA"/>
      </w:rPr>
    </w:lvl>
    <w:lvl w:ilvl="4" w:tplc="D382CEDE">
      <w:numFmt w:val="bullet"/>
      <w:lvlText w:val="•"/>
      <w:lvlJc w:val="left"/>
      <w:pPr>
        <w:ind w:left="1978" w:hanging="152"/>
      </w:pPr>
      <w:rPr>
        <w:rFonts w:hint="default"/>
        <w:lang w:val="uk-UA" w:eastAsia="en-US" w:bidi="ar-SA"/>
      </w:rPr>
    </w:lvl>
    <w:lvl w:ilvl="5" w:tplc="B6C099AE">
      <w:numFmt w:val="bullet"/>
      <w:lvlText w:val="•"/>
      <w:lvlJc w:val="left"/>
      <w:pPr>
        <w:ind w:left="2447" w:hanging="152"/>
      </w:pPr>
      <w:rPr>
        <w:rFonts w:hint="default"/>
        <w:lang w:val="uk-UA" w:eastAsia="en-US" w:bidi="ar-SA"/>
      </w:rPr>
    </w:lvl>
    <w:lvl w:ilvl="6" w:tplc="35F4307A">
      <w:numFmt w:val="bullet"/>
      <w:lvlText w:val="•"/>
      <w:lvlJc w:val="left"/>
      <w:pPr>
        <w:ind w:left="2917" w:hanging="152"/>
      </w:pPr>
      <w:rPr>
        <w:rFonts w:hint="default"/>
        <w:lang w:val="uk-UA" w:eastAsia="en-US" w:bidi="ar-SA"/>
      </w:rPr>
    </w:lvl>
    <w:lvl w:ilvl="7" w:tplc="0026FB0A">
      <w:numFmt w:val="bullet"/>
      <w:lvlText w:val="•"/>
      <w:lvlJc w:val="left"/>
      <w:pPr>
        <w:ind w:left="3386" w:hanging="152"/>
      </w:pPr>
      <w:rPr>
        <w:rFonts w:hint="default"/>
        <w:lang w:val="uk-UA" w:eastAsia="en-US" w:bidi="ar-SA"/>
      </w:rPr>
    </w:lvl>
    <w:lvl w:ilvl="8" w:tplc="5010C798">
      <w:numFmt w:val="bullet"/>
      <w:lvlText w:val="•"/>
      <w:lvlJc w:val="left"/>
      <w:pPr>
        <w:ind w:left="3856" w:hanging="152"/>
      </w:pPr>
      <w:rPr>
        <w:rFonts w:hint="default"/>
        <w:lang w:val="uk-UA" w:eastAsia="en-US" w:bidi="ar-SA"/>
      </w:rPr>
    </w:lvl>
  </w:abstractNum>
  <w:abstractNum w:abstractNumId="7" w15:restartNumberingAfterBreak="0">
    <w:nsid w:val="143C7439"/>
    <w:multiLevelType w:val="hybridMultilevel"/>
    <w:tmpl w:val="0DA2836A"/>
    <w:lvl w:ilvl="0" w:tplc="F97CC320">
      <w:numFmt w:val="bullet"/>
      <w:lvlText w:val="-"/>
      <w:lvlJc w:val="left"/>
      <w:pPr>
        <w:ind w:left="863" w:hanging="360"/>
      </w:pPr>
      <w:rPr>
        <w:rFonts w:ascii="Times New Roman" w:eastAsia="Times New Roman" w:hAnsi="Times New Roman" w:cs="Times New Roman" w:hint="default"/>
        <w:b w:val="0"/>
        <w:bCs w:val="0"/>
        <w:i w:val="0"/>
        <w:iCs w:val="0"/>
        <w:spacing w:val="0"/>
        <w:w w:val="100"/>
        <w:sz w:val="28"/>
        <w:szCs w:val="28"/>
        <w:lang w:val="uk-UA" w:eastAsia="en-US" w:bidi="ar-SA"/>
      </w:rPr>
    </w:lvl>
    <w:lvl w:ilvl="1" w:tplc="3AE60058">
      <w:numFmt w:val="bullet"/>
      <w:lvlText w:val="•"/>
      <w:lvlJc w:val="left"/>
      <w:pPr>
        <w:ind w:left="1794" w:hanging="360"/>
      </w:pPr>
      <w:rPr>
        <w:rFonts w:hint="default"/>
        <w:lang w:val="uk-UA" w:eastAsia="en-US" w:bidi="ar-SA"/>
      </w:rPr>
    </w:lvl>
    <w:lvl w:ilvl="2" w:tplc="904C4D30">
      <w:numFmt w:val="bullet"/>
      <w:lvlText w:val="•"/>
      <w:lvlJc w:val="left"/>
      <w:pPr>
        <w:ind w:left="2729" w:hanging="360"/>
      </w:pPr>
      <w:rPr>
        <w:rFonts w:hint="default"/>
        <w:lang w:val="uk-UA" w:eastAsia="en-US" w:bidi="ar-SA"/>
      </w:rPr>
    </w:lvl>
    <w:lvl w:ilvl="3" w:tplc="7CF4FD6C">
      <w:numFmt w:val="bullet"/>
      <w:lvlText w:val="•"/>
      <w:lvlJc w:val="left"/>
      <w:pPr>
        <w:ind w:left="3664" w:hanging="360"/>
      </w:pPr>
      <w:rPr>
        <w:rFonts w:hint="default"/>
        <w:lang w:val="uk-UA" w:eastAsia="en-US" w:bidi="ar-SA"/>
      </w:rPr>
    </w:lvl>
    <w:lvl w:ilvl="4" w:tplc="E48444E6">
      <w:numFmt w:val="bullet"/>
      <w:lvlText w:val="•"/>
      <w:lvlJc w:val="left"/>
      <w:pPr>
        <w:ind w:left="4599" w:hanging="360"/>
      </w:pPr>
      <w:rPr>
        <w:rFonts w:hint="default"/>
        <w:lang w:val="uk-UA" w:eastAsia="en-US" w:bidi="ar-SA"/>
      </w:rPr>
    </w:lvl>
    <w:lvl w:ilvl="5" w:tplc="9904C36A">
      <w:numFmt w:val="bullet"/>
      <w:lvlText w:val="•"/>
      <w:lvlJc w:val="left"/>
      <w:pPr>
        <w:ind w:left="5534" w:hanging="360"/>
      </w:pPr>
      <w:rPr>
        <w:rFonts w:hint="default"/>
        <w:lang w:val="uk-UA" w:eastAsia="en-US" w:bidi="ar-SA"/>
      </w:rPr>
    </w:lvl>
    <w:lvl w:ilvl="6" w:tplc="68841174">
      <w:numFmt w:val="bullet"/>
      <w:lvlText w:val="•"/>
      <w:lvlJc w:val="left"/>
      <w:pPr>
        <w:ind w:left="6469" w:hanging="360"/>
      </w:pPr>
      <w:rPr>
        <w:rFonts w:hint="default"/>
        <w:lang w:val="uk-UA" w:eastAsia="en-US" w:bidi="ar-SA"/>
      </w:rPr>
    </w:lvl>
    <w:lvl w:ilvl="7" w:tplc="F81C0780">
      <w:numFmt w:val="bullet"/>
      <w:lvlText w:val="•"/>
      <w:lvlJc w:val="left"/>
      <w:pPr>
        <w:ind w:left="7404" w:hanging="360"/>
      </w:pPr>
      <w:rPr>
        <w:rFonts w:hint="default"/>
        <w:lang w:val="uk-UA" w:eastAsia="en-US" w:bidi="ar-SA"/>
      </w:rPr>
    </w:lvl>
    <w:lvl w:ilvl="8" w:tplc="1ECE41CA">
      <w:numFmt w:val="bullet"/>
      <w:lvlText w:val="•"/>
      <w:lvlJc w:val="left"/>
      <w:pPr>
        <w:ind w:left="8339" w:hanging="360"/>
      </w:pPr>
      <w:rPr>
        <w:rFonts w:hint="default"/>
        <w:lang w:val="uk-UA" w:eastAsia="en-US" w:bidi="ar-SA"/>
      </w:rPr>
    </w:lvl>
  </w:abstractNum>
  <w:abstractNum w:abstractNumId="8" w15:restartNumberingAfterBreak="0">
    <w:nsid w:val="14E72830"/>
    <w:multiLevelType w:val="hybridMultilevel"/>
    <w:tmpl w:val="F7BC6E40"/>
    <w:lvl w:ilvl="0" w:tplc="FF96B7E0">
      <w:start w:val="1"/>
      <w:numFmt w:val="decimal"/>
      <w:lvlText w:val="%1)"/>
      <w:lvlJc w:val="left"/>
      <w:pPr>
        <w:ind w:left="863" w:hanging="360"/>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B068267C">
      <w:numFmt w:val="bullet"/>
      <w:lvlText w:val="•"/>
      <w:lvlJc w:val="left"/>
      <w:pPr>
        <w:ind w:left="1794" w:hanging="360"/>
      </w:pPr>
      <w:rPr>
        <w:rFonts w:hint="default"/>
        <w:lang w:val="uk-UA" w:eastAsia="en-US" w:bidi="ar-SA"/>
      </w:rPr>
    </w:lvl>
    <w:lvl w:ilvl="2" w:tplc="D180D8EC">
      <w:numFmt w:val="bullet"/>
      <w:lvlText w:val="•"/>
      <w:lvlJc w:val="left"/>
      <w:pPr>
        <w:ind w:left="2729" w:hanging="360"/>
      </w:pPr>
      <w:rPr>
        <w:rFonts w:hint="default"/>
        <w:lang w:val="uk-UA" w:eastAsia="en-US" w:bidi="ar-SA"/>
      </w:rPr>
    </w:lvl>
    <w:lvl w:ilvl="3" w:tplc="8F5C442A">
      <w:numFmt w:val="bullet"/>
      <w:lvlText w:val="•"/>
      <w:lvlJc w:val="left"/>
      <w:pPr>
        <w:ind w:left="3664" w:hanging="360"/>
      </w:pPr>
      <w:rPr>
        <w:rFonts w:hint="default"/>
        <w:lang w:val="uk-UA" w:eastAsia="en-US" w:bidi="ar-SA"/>
      </w:rPr>
    </w:lvl>
    <w:lvl w:ilvl="4" w:tplc="8D3A6BBE">
      <w:numFmt w:val="bullet"/>
      <w:lvlText w:val="•"/>
      <w:lvlJc w:val="left"/>
      <w:pPr>
        <w:ind w:left="4599" w:hanging="360"/>
      </w:pPr>
      <w:rPr>
        <w:rFonts w:hint="default"/>
        <w:lang w:val="uk-UA" w:eastAsia="en-US" w:bidi="ar-SA"/>
      </w:rPr>
    </w:lvl>
    <w:lvl w:ilvl="5" w:tplc="EF6E016E">
      <w:numFmt w:val="bullet"/>
      <w:lvlText w:val="•"/>
      <w:lvlJc w:val="left"/>
      <w:pPr>
        <w:ind w:left="5534" w:hanging="360"/>
      </w:pPr>
      <w:rPr>
        <w:rFonts w:hint="default"/>
        <w:lang w:val="uk-UA" w:eastAsia="en-US" w:bidi="ar-SA"/>
      </w:rPr>
    </w:lvl>
    <w:lvl w:ilvl="6" w:tplc="55864B20">
      <w:numFmt w:val="bullet"/>
      <w:lvlText w:val="•"/>
      <w:lvlJc w:val="left"/>
      <w:pPr>
        <w:ind w:left="6469" w:hanging="360"/>
      </w:pPr>
      <w:rPr>
        <w:rFonts w:hint="default"/>
        <w:lang w:val="uk-UA" w:eastAsia="en-US" w:bidi="ar-SA"/>
      </w:rPr>
    </w:lvl>
    <w:lvl w:ilvl="7" w:tplc="99668E80">
      <w:numFmt w:val="bullet"/>
      <w:lvlText w:val="•"/>
      <w:lvlJc w:val="left"/>
      <w:pPr>
        <w:ind w:left="7404" w:hanging="360"/>
      </w:pPr>
      <w:rPr>
        <w:rFonts w:hint="default"/>
        <w:lang w:val="uk-UA" w:eastAsia="en-US" w:bidi="ar-SA"/>
      </w:rPr>
    </w:lvl>
    <w:lvl w:ilvl="8" w:tplc="3DD446BC">
      <w:numFmt w:val="bullet"/>
      <w:lvlText w:val="•"/>
      <w:lvlJc w:val="left"/>
      <w:pPr>
        <w:ind w:left="8339" w:hanging="360"/>
      </w:pPr>
      <w:rPr>
        <w:rFonts w:hint="default"/>
        <w:lang w:val="uk-UA" w:eastAsia="en-US" w:bidi="ar-SA"/>
      </w:rPr>
    </w:lvl>
  </w:abstractNum>
  <w:abstractNum w:abstractNumId="9" w15:restartNumberingAfterBreak="0">
    <w:nsid w:val="17C061A3"/>
    <w:multiLevelType w:val="hybridMultilevel"/>
    <w:tmpl w:val="F7F88762"/>
    <w:lvl w:ilvl="0" w:tplc="5554E868">
      <w:numFmt w:val="bullet"/>
      <w:lvlText w:val="-"/>
      <w:lvlJc w:val="left"/>
      <w:pPr>
        <w:ind w:left="106" w:hanging="140"/>
      </w:pPr>
      <w:rPr>
        <w:rFonts w:ascii="Times New Roman" w:eastAsia="Times New Roman" w:hAnsi="Times New Roman" w:cs="Times New Roman" w:hint="default"/>
        <w:b w:val="0"/>
        <w:bCs w:val="0"/>
        <w:i w:val="0"/>
        <w:iCs w:val="0"/>
        <w:spacing w:val="0"/>
        <w:w w:val="100"/>
        <w:sz w:val="24"/>
        <w:szCs w:val="24"/>
        <w:lang w:val="uk-UA" w:eastAsia="en-US" w:bidi="ar-SA"/>
      </w:rPr>
    </w:lvl>
    <w:lvl w:ilvl="1" w:tplc="5E58D4CA">
      <w:numFmt w:val="bullet"/>
      <w:lvlText w:val="•"/>
      <w:lvlJc w:val="left"/>
      <w:pPr>
        <w:ind w:left="304" w:hanging="140"/>
      </w:pPr>
      <w:rPr>
        <w:rFonts w:hint="default"/>
        <w:lang w:val="uk-UA" w:eastAsia="en-US" w:bidi="ar-SA"/>
      </w:rPr>
    </w:lvl>
    <w:lvl w:ilvl="2" w:tplc="06F42E5A">
      <w:numFmt w:val="bullet"/>
      <w:lvlText w:val="•"/>
      <w:lvlJc w:val="left"/>
      <w:pPr>
        <w:ind w:left="509" w:hanging="140"/>
      </w:pPr>
      <w:rPr>
        <w:rFonts w:hint="default"/>
        <w:lang w:val="uk-UA" w:eastAsia="en-US" w:bidi="ar-SA"/>
      </w:rPr>
    </w:lvl>
    <w:lvl w:ilvl="3" w:tplc="B060D6B2">
      <w:numFmt w:val="bullet"/>
      <w:lvlText w:val="•"/>
      <w:lvlJc w:val="left"/>
      <w:pPr>
        <w:ind w:left="713" w:hanging="140"/>
      </w:pPr>
      <w:rPr>
        <w:rFonts w:hint="default"/>
        <w:lang w:val="uk-UA" w:eastAsia="en-US" w:bidi="ar-SA"/>
      </w:rPr>
    </w:lvl>
    <w:lvl w:ilvl="4" w:tplc="0DBC2B84">
      <w:numFmt w:val="bullet"/>
      <w:lvlText w:val="•"/>
      <w:lvlJc w:val="left"/>
      <w:pPr>
        <w:ind w:left="918" w:hanging="140"/>
      </w:pPr>
      <w:rPr>
        <w:rFonts w:hint="default"/>
        <w:lang w:val="uk-UA" w:eastAsia="en-US" w:bidi="ar-SA"/>
      </w:rPr>
    </w:lvl>
    <w:lvl w:ilvl="5" w:tplc="E55C9106">
      <w:numFmt w:val="bullet"/>
      <w:lvlText w:val="•"/>
      <w:lvlJc w:val="left"/>
      <w:pPr>
        <w:ind w:left="1123" w:hanging="140"/>
      </w:pPr>
      <w:rPr>
        <w:rFonts w:hint="default"/>
        <w:lang w:val="uk-UA" w:eastAsia="en-US" w:bidi="ar-SA"/>
      </w:rPr>
    </w:lvl>
    <w:lvl w:ilvl="6" w:tplc="147E6974">
      <w:numFmt w:val="bullet"/>
      <w:lvlText w:val="•"/>
      <w:lvlJc w:val="left"/>
      <w:pPr>
        <w:ind w:left="1327" w:hanging="140"/>
      </w:pPr>
      <w:rPr>
        <w:rFonts w:hint="default"/>
        <w:lang w:val="uk-UA" w:eastAsia="en-US" w:bidi="ar-SA"/>
      </w:rPr>
    </w:lvl>
    <w:lvl w:ilvl="7" w:tplc="28AEE7A4">
      <w:numFmt w:val="bullet"/>
      <w:lvlText w:val="•"/>
      <w:lvlJc w:val="left"/>
      <w:pPr>
        <w:ind w:left="1532" w:hanging="140"/>
      </w:pPr>
      <w:rPr>
        <w:rFonts w:hint="default"/>
        <w:lang w:val="uk-UA" w:eastAsia="en-US" w:bidi="ar-SA"/>
      </w:rPr>
    </w:lvl>
    <w:lvl w:ilvl="8" w:tplc="12800074">
      <w:numFmt w:val="bullet"/>
      <w:lvlText w:val="•"/>
      <w:lvlJc w:val="left"/>
      <w:pPr>
        <w:ind w:left="1736" w:hanging="140"/>
      </w:pPr>
      <w:rPr>
        <w:rFonts w:hint="default"/>
        <w:lang w:val="uk-UA" w:eastAsia="en-US" w:bidi="ar-SA"/>
      </w:rPr>
    </w:lvl>
  </w:abstractNum>
  <w:abstractNum w:abstractNumId="10" w15:restartNumberingAfterBreak="0">
    <w:nsid w:val="1FAA6E84"/>
    <w:multiLevelType w:val="hybridMultilevel"/>
    <w:tmpl w:val="129C4F1A"/>
    <w:lvl w:ilvl="0" w:tplc="25EADE18">
      <w:start w:val="1"/>
      <w:numFmt w:val="decimal"/>
      <w:lvlText w:val="%1."/>
      <w:lvlJc w:val="left"/>
      <w:pPr>
        <w:ind w:left="863" w:hanging="360"/>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EDD83B94">
      <w:numFmt w:val="bullet"/>
      <w:lvlText w:val="•"/>
      <w:lvlJc w:val="left"/>
      <w:pPr>
        <w:ind w:left="1794" w:hanging="360"/>
      </w:pPr>
      <w:rPr>
        <w:rFonts w:hint="default"/>
        <w:lang w:val="uk-UA" w:eastAsia="en-US" w:bidi="ar-SA"/>
      </w:rPr>
    </w:lvl>
    <w:lvl w:ilvl="2" w:tplc="F18ABE6C">
      <w:numFmt w:val="bullet"/>
      <w:lvlText w:val="•"/>
      <w:lvlJc w:val="left"/>
      <w:pPr>
        <w:ind w:left="2729" w:hanging="360"/>
      </w:pPr>
      <w:rPr>
        <w:rFonts w:hint="default"/>
        <w:lang w:val="uk-UA" w:eastAsia="en-US" w:bidi="ar-SA"/>
      </w:rPr>
    </w:lvl>
    <w:lvl w:ilvl="3" w:tplc="E78464A8">
      <w:numFmt w:val="bullet"/>
      <w:lvlText w:val="•"/>
      <w:lvlJc w:val="left"/>
      <w:pPr>
        <w:ind w:left="3664" w:hanging="360"/>
      </w:pPr>
      <w:rPr>
        <w:rFonts w:hint="default"/>
        <w:lang w:val="uk-UA" w:eastAsia="en-US" w:bidi="ar-SA"/>
      </w:rPr>
    </w:lvl>
    <w:lvl w:ilvl="4" w:tplc="E7FA17DC">
      <w:numFmt w:val="bullet"/>
      <w:lvlText w:val="•"/>
      <w:lvlJc w:val="left"/>
      <w:pPr>
        <w:ind w:left="4599" w:hanging="360"/>
      </w:pPr>
      <w:rPr>
        <w:rFonts w:hint="default"/>
        <w:lang w:val="uk-UA" w:eastAsia="en-US" w:bidi="ar-SA"/>
      </w:rPr>
    </w:lvl>
    <w:lvl w:ilvl="5" w:tplc="C75212D4">
      <w:numFmt w:val="bullet"/>
      <w:lvlText w:val="•"/>
      <w:lvlJc w:val="left"/>
      <w:pPr>
        <w:ind w:left="5534" w:hanging="360"/>
      </w:pPr>
      <w:rPr>
        <w:rFonts w:hint="default"/>
        <w:lang w:val="uk-UA" w:eastAsia="en-US" w:bidi="ar-SA"/>
      </w:rPr>
    </w:lvl>
    <w:lvl w:ilvl="6" w:tplc="A468B1E4">
      <w:numFmt w:val="bullet"/>
      <w:lvlText w:val="•"/>
      <w:lvlJc w:val="left"/>
      <w:pPr>
        <w:ind w:left="6469" w:hanging="360"/>
      </w:pPr>
      <w:rPr>
        <w:rFonts w:hint="default"/>
        <w:lang w:val="uk-UA" w:eastAsia="en-US" w:bidi="ar-SA"/>
      </w:rPr>
    </w:lvl>
    <w:lvl w:ilvl="7" w:tplc="19DA0C56">
      <w:numFmt w:val="bullet"/>
      <w:lvlText w:val="•"/>
      <w:lvlJc w:val="left"/>
      <w:pPr>
        <w:ind w:left="7404" w:hanging="360"/>
      </w:pPr>
      <w:rPr>
        <w:rFonts w:hint="default"/>
        <w:lang w:val="uk-UA" w:eastAsia="en-US" w:bidi="ar-SA"/>
      </w:rPr>
    </w:lvl>
    <w:lvl w:ilvl="8" w:tplc="860CF012">
      <w:numFmt w:val="bullet"/>
      <w:lvlText w:val="•"/>
      <w:lvlJc w:val="left"/>
      <w:pPr>
        <w:ind w:left="8339" w:hanging="360"/>
      </w:pPr>
      <w:rPr>
        <w:rFonts w:hint="default"/>
        <w:lang w:val="uk-UA" w:eastAsia="en-US" w:bidi="ar-SA"/>
      </w:rPr>
    </w:lvl>
  </w:abstractNum>
  <w:abstractNum w:abstractNumId="11" w15:restartNumberingAfterBreak="0">
    <w:nsid w:val="25434771"/>
    <w:multiLevelType w:val="hybridMultilevel"/>
    <w:tmpl w:val="03EAA2E2"/>
    <w:lvl w:ilvl="0" w:tplc="4B2423DA">
      <w:numFmt w:val="bullet"/>
      <w:lvlText w:val="-"/>
      <w:lvlJc w:val="left"/>
      <w:pPr>
        <w:ind w:left="109" w:hanging="382"/>
      </w:pPr>
      <w:rPr>
        <w:rFonts w:ascii="Times New Roman" w:eastAsia="Times New Roman" w:hAnsi="Times New Roman" w:cs="Times New Roman" w:hint="default"/>
        <w:b w:val="0"/>
        <w:bCs w:val="0"/>
        <w:i w:val="0"/>
        <w:iCs w:val="0"/>
        <w:spacing w:val="0"/>
        <w:w w:val="100"/>
        <w:sz w:val="24"/>
        <w:szCs w:val="24"/>
        <w:lang w:val="uk-UA" w:eastAsia="en-US" w:bidi="ar-SA"/>
      </w:rPr>
    </w:lvl>
    <w:lvl w:ilvl="1" w:tplc="ED1266E6">
      <w:numFmt w:val="bullet"/>
      <w:lvlText w:val="•"/>
      <w:lvlJc w:val="left"/>
      <w:pPr>
        <w:ind w:left="466" w:hanging="382"/>
      </w:pPr>
      <w:rPr>
        <w:rFonts w:hint="default"/>
        <w:lang w:val="uk-UA" w:eastAsia="en-US" w:bidi="ar-SA"/>
      </w:rPr>
    </w:lvl>
    <w:lvl w:ilvl="2" w:tplc="035EA658">
      <w:numFmt w:val="bullet"/>
      <w:lvlText w:val="•"/>
      <w:lvlJc w:val="left"/>
      <w:pPr>
        <w:ind w:left="832" w:hanging="382"/>
      </w:pPr>
      <w:rPr>
        <w:rFonts w:hint="default"/>
        <w:lang w:val="uk-UA" w:eastAsia="en-US" w:bidi="ar-SA"/>
      </w:rPr>
    </w:lvl>
    <w:lvl w:ilvl="3" w:tplc="0F8E0A2A">
      <w:numFmt w:val="bullet"/>
      <w:lvlText w:val="•"/>
      <w:lvlJc w:val="left"/>
      <w:pPr>
        <w:ind w:left="1198" w:hanging="382"/>
      </w:pPr>
      <w:rPr>
        <w:rFonts w:hint="default"/>
        <w:lang w:val="uk-UA" w:eastAsia="en-US" w:bidi="ar-SA"/>
      </w:rPr>
    </w:lvl>
    <w:lvl w:ilvl="4" w:tplc="47C22C62">
      <w:numFmt w:val="bullet"/>
      <w:lvlText w:val="•"/>
      <w:lvlJc w:val="left"/>
      <w:pPr>
        <w:ind w:left="1565" w:hanging="382"/>
      </w:pPr>
      <w:rPr>
        <w:rFonts w:hint="default"/>
        <w:lang w:val="uk-UA" w:eastAsia="en-US" w:bidi="ar-SA"/>
      </w:rPr>
    </w:lvl>
    <w:lvl w:ilvl="5" w:tplc="F63AD450">
      <w:numFmt w:val="bullet"/>
      <w:lvlText w:val="•"/>
      <w:lvlJc w:val="left"/>
      <w:pPr>
        <w:ind w:left="1931" w:hanging="382"/>
      </w:pPr>
      <w:rPr>
        <w:rFonts w:hint="default"/>
        <w:lang w:val="uk-UA" w:eastAsia="en-US" w:bidi="ar-SA"/>
      </w:rPr>
    </w:lvl>
    <w:lvl w:ilvl="6" w:tplc="B03A0D26">
      <w:numFmt w:val="bullet"/>
      <w:lvlText w:val="•"/>
      <w:lvlJc w:val="left"/>
      <w:pPr>
        <w:ind w:left="2297" w:hanging="382"/>
      </w:pPr>
      <w:rPr>
        <w:rFonts w:hint="default"/>
        <w:lang w:val="uk-UA" w:eastAsia="en-US" w:bidi="ar-SA"/>
      </w:rPr>
    </w:lvl>
    <w:lvl w:ilvl="7" w:tplc="BDAE73E0">
      <w:numFmt w:val="bullet"/>
      <w:lvlText w:val="•"/>
      <w:lvlJc w:val="left"/>
      <w:pPr>
        <w:ind w:left="2664" w:hanging="382"/>
      </w:pPr>
      <w:rPr>
        <w:rFonts w:hint="default"/>
        <w:lang w:val="uk-UA" w:eastAsia="en-US" w:bidi="ar-SA"/>
      </w:rPr>
    </w:lvl>
    <w:lvl w:ilvl="8" w:tplc="BD142DA0">
      <w:numFmt w:val="bullet"/>
      <w:lvlText w:val="•"/>
      <w:lvlJc w:val="left"/>
      <w:pPr>
        <w:ind w:left="3030" w:hanging="382"/>
      </w:pPr>
      <w:rPr>
        <w:rFonts w:hint="default"/>
        <w:lang w:val="uk-UA" w:eastAsia="en-US" w:bidi="ar-SA"/>
      </w:rPr>
    </w:lvl>
  </w:abstractNum>
  <w:abstractNum w:abstractNumId="12" w15:restartNumberingAfterBreak="0">
    <w:nsid w:val="2ABB0EB5"/>
    <w:multiLevelType w:val="hybridMultilevel"/>
    <w:tmpl w:val="D5408F0E"/>
    <w:lvl w:ilvl="0" w:tplc="70DC1CC4">
      <w:numFmt w:val="bullet"/>
      <w:lvlText w:val="-"/>
      <w:lvlJc w:val="left"/>
      <w:pPr>
        <w:ind w:left="165" w:hanging="164"/>
      </w:pPr>
      <w:rPr>
        <w:rFonts w:ascii="Times New Roman" w:eastAsia="Times New Roman" w:hAnsi="Times New Roman" w:cs="Times New Roman" w:hint="default"/>
        <w:b w:val="0"/>
        <w:bCs w:val="0"/>
        <w:i w:val="0"/>
        <w:iCs w:val="0"/>
        <w:spacing w:val="0"/>
        <w:w w:val="100"/>
        <w:sz w:val="28"/>
        <w:szCs w:val="28"/>
        <w:lang w:val="uk-UA" w:eastAsia="en-US" w:bidi="ar-SA"/>
      </w:rPr>
    </w:lvl>
    <w:lvl w:ilvl="1" w:tplc="02EE9DE0">
      <w:numFmt w:val="bullet"/>
      <w:lvlText w:val=""/>
      <w:lvlJc w:val="left"/>
      <w:pPr>
        <w:ind w:left="721" w:hanging="360"/>
      </w:pPr>
      <w:rPr>
        <w:rFonts w:ascii="Symbol" w:eastAsia="Symbol" w:hAnsi="Symbol" w:cs="Symbol" w:hint="default"/>
        <w:b w:val="0"/>
        <w:bCs w:val="0"/>
        <w:i w:val="0"/>
        <w:iCs w:val="0"/>
        <w:spacing w:val="0"/>
        <w:w w:val="99"/>
        <w:sz w:val="20"/>
        <w:szCs w:val="20"/>
        <w:lang w:val="uk-UA" w:eastAsia="en-US" w:bidi="ar-SA"/>
      </w:rPr>
    </w:lvl>
    <w:lvl w:ilvl="2" w:tplc="0476923A">
      <w:numFmt w:val="bullet"/>
      <w:lvlText w:val="•"/>
      <w:lvlJc w:val="left"/>
      <w:pPr>
        <w:ind w:left="1758" w:hanging="360"/>
      </w:pPr>
      <w:rPr>
        <w:rFonts w:hint="default"/>
        <w:lang w:val="uk-UA" w:eastAsia="en-US" w:bidi="ar-SA"/>
      </w:rPr>
    </w:lvl>
    <w:lvl w:ilvl="3" w:tplc="32207EBA">
      <w:numFmt w:val="bullet"/>
      <w:lvlText w:val="•"/>
      <w:lvlJc w:val="left"/>
      <w:pPr>
        <w:ind w:left="2797" w:hanging="360"/>
      </w:pPr>
      <w:rPr>
        <w:rFonts w:hint="default"/>
        <w:lang w:val="uk-UA" w:eastAsia="en-US" w:bidi="ar-SA"/>
      </w:rPr>
    </w:lvl>
    <w:lvl w:ilvl="4" w:tplc="3E4AFCCC">
      <w:numFmt w:val="bullet"/>
      <w:lvlText w:val="•"/>
      <w:lvlJc w:val="left"/>
      <w:pPr>
        <w:ind w:left="3835" w:hanging="360"/>
      </w:pPr>
      <w:rPr>
        <w:rFonts w:hint="default"/>
        <w:lang w:val="uk-UA" w:eastAsia="en-US" w:bidi="ar-SA"/>
      </w:rPr>
    </w:lvl>
    <w:lvl w:ilvl="5" w:tplc="D5581814">
      <w:numFmt w:val="bullet"/>
      <w:lvlText w:val="•"/>
      <w:lvlJc w:val="left"/>
      <w:pPr>
        <w:ind w:left="4874" w:hanging="360"/>
      </w:pPr>
      <w:rPr>
        <w:rFonts w:hint="default"/>
        <w:lang w:val="uk-UA" w:eastAsia="en-US" w:bidi="ar-SA"/>
      </w:rPr>
    </w:lvl>
    <w:lvl w:ilvl="6" w:tplc="2BD4DC44">
      <w:numFmt w:val="bullet"/>
      <w:lvlText w:val="•"/>
      <w:lvlJc w:val="left"/>
      <w:pPr>
        <w:ind w:left="5912" w:hanging="360"/>
      </w:pPr>
      <w:rPr>
        <w:rFonts w:hint="default"/>
        <w:lang w:val="uk-UA" w:eastAsia="en-US" w:bidi="ar-SA"/>
      </w:rPr>
    </w:lvl>
    <w:lvl w:ilvl="7" w:tplc="992A7860">
      <w:numFmt w:val="bullet"/>
      <w:lvlText w:val="•"/>
      <w:lvlJc w:val="left"/>
      <w:pPr>
        <w:ind w:left="6951" w:hanging="360"/>
      </w:pPr>
      <w:rPr>
        <w:rFonts w:hint="default"/>
        <w:lang w:val="uk-UA" w:eastAsia="en-US" w:bidi="ar-SA"/>
      </w:rPr>
    </w:lvl>
    <w:lvl w:ilvl="8" w:tplc="7B525D2A">
      <w:numFmt w:val="bullet"/>
      <w:lvlText w:val="•"/>
      <w:lvlJc w:val="left"/>
      <w:pPr>
        <w:ind w:left="7989" w:hanging="360"/>
      </w:pPr>
      <w:rPr>
        <w:rFonts w:hint="default"/>
        <w:lang w:val="uk-UA" w:eastAsia="en-US" w:bidi="ar-SA"/>
      </w:rPr>
    </w:lvl>
  </w:abstractNum>
  <w:abstractNum w:abstractNumId="13" w15:restartNumberingAfterBreak="0">
    <w:nsid w:val="32DD0D69"/>
    <w:multiLevelType w:val="hybridMultilevel"/>
    <w:tmpl w:val="5DA278F0"/>
    <w:lvl w:ilvl="0" w:tplc="F64687B4">
      <w:start w:val="1"/>
      <w:numFmt w:val="decimal"/>
      <w:lvlText w:val="%1)"/>
      <w:lvlJc w:val="left"/>
      <w:pPr>
        <w:ind w:left="863" w:hanging="360"/>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846EFFD0">
      <w:numFmt w:val="bullet"/>
      <w:lvlText w:val="•"/>
      <w:lvlJc w:val="left"/>
      <w:pPr>
        <w:ind w:left="1794" w:hanging="360"/>
      </w:pPr>
      <w:rPr>
        <w:rFonts w:hint="default"/>
        <w:lang w:val="uk-UA" w:eastAsia="en-US" w:bidi="ar-SA"/>
      </w:rPr>
    </w:lvl>
    <w:lvl w:ilvl="2" w:tplc="66683DFC">
      <w:numFmt w:val="bullet"/>
      <w:lvlText w:val="•"/>
      <w:lvlJc w:val="left"/>
      <w:pPr>
        <w:ind w:left="2729" w:hanging="360"/>
      </w:pPr>
      <w:rPr>
        <w:rFonts w:hint="default"/>
        <w:lang w:val="uk-UA" w:eastAsia="en-US" w:bidi="ar-SA"/>
      </w:rPr>
    </w:lvl>
    <w:lvl w:ilvl="3" w:tplc="571C5058">
      <w:numFmt w:val="bullet"/>
      <w:lvlText w:val="•"/>
      <w:lvlJc w:val="left"/>
      <w:pPr>
        <w:ind w:left="3664" w:hanging="360"/>
      </w:pPr>
      <w:rPr>
        <w:rFonts w:hint="default"/>
        <w:lang w:val="uk-UA" w:eastAsia="en-US" w:bidi="ar-SA"/>
      </w:rPr>
    </w:lvl>
    <w:lvl w:ilvl="4" w:tplc="D1C87098">
      <w:numFmt w:val="bullet"/>
      <w:lvlText w:val="•"/>
      <w:lvlJc w:val="left"/>
      <w:pPr>
        <w:ind w:left="4599" w:hanging="360"/>
      </w:pPr>
      <w:rPr>
        <w:rFonts w:hint="default"/>
        <w:lang w:val="uk-UA" w:eastAsia="en-US" w:bidi="ar-SA"/>
      </w:rPr>
    </w:lvl>
    <w:lvl w:ilvl="5" w:tplc="16728FB2">
      <w:numFmt w:val="bullet"/>
      <w:lvlText w:val="•"/>
      <w:lvlJc w:val="left"/>
      <w:pPr>
        <w:ind w:left="5534" w:hanging="360"/>
      </w:pPr>
      <w:rPr>
        <w:rFonts w:hint="default"/>
        <w:lang w:val="uk-UA" w:eastAsia="en-US" w:bidi="ar-SA"/>
      </w:rPr>
    </w:lvl>
    <w:lvl w:ilvl="6" w:tplc="1C0C4E5E">
      <w:numFmt w:val="bullet"/>
      <w:lvlText w:val="•"/>
      <w:lvlJc w:val="left"/>
      <w:pPr>
        <w:ind w:left="6469" w:hanging="360"/>
      </w:pPr>
      <w:rPr>
        <w:rFonts w:hint="default"/>
        <w:lang w:val="uk-UA" w:eastAsia="en-US" w:bidi="ar-SA"/>
      </w:rPr>
    </w:lvl>
    <w:lvl w:ilvl="7" w:tplc="C602EB12">
      <w:numFmt w:val="bullet"/>
      <w:lvlText w:val="•"/>
      <w:lvlJc w:val="left"/>
      <w:pPr>
        <w:ind w:left="7404" w:hanging="360"/>
      </w:pPr>
      <w:rPr>
        <w:rFonts w:hint="default"/>
        <w:lang w:val="uk-UA" w:eastAsia="en-US" w:bidi="ar-SA"/>
      </w:rPr>
    </w:lvl>
    <w:lvl w:ilvl="8" w:tplc="AFC47E5C">
      <w:numFmt w:val="bullet"/>
      <w:lvlText w:val="•"/>
      <w:lvlJc w:val="left"/>
      <w:pPr>
        <w:ind w:left="8339" w:hanging="360"/>
      </w:pPr>
      <w:rPr>
        <w:rFonts w:hint="default"/>
        <w:lang w:val="uk-UA" w:eastAsia="en-US" w:bidi="ar-SA"/>
      </w:rPr>
    </w:lvl>
  </w:abstractNum>
  <w:abstractNum w:abstractNumId="14" w15:restartNumberingAfterBreak="0">
    <w:nsid w:val="33FC178F"/>
    <w:multiLevelType w:val="hybridMultilevel"/>
    <w:tmpl w:val="FA460254"/>
    <w:lvl w:ilvl="0" w:tplc="C21C5D0A">
      <w:numFmt w:val="bullet"/>
      <w:lvlText w:val="-"/>
      <w:lvlJc w:val="left"/>
      <w:pPr>
        <w:ind w:left="100" w:hanging="233"/>
      </w:pPr>
      <w:rPr>
        <w:rFonts w:ascii="Times New Roman" w:eastAsia="Times New Roman" w:hAnsi="Times New Roman" w:cs="Times New Roman" w:hint="default"/>
        <w:b w:val="0"/>
        <w:bCs w:val="0"/>
        <w:i w:val="0"/>
        <w:iCs w:val="0"/>
        <w:spacing w:val="0"/>
        <w:w w:val="100"/>
        <w:sz w:val="24"/>
        <w:szCs w:val="24"/>
        <w:lang w:val="uk-UA" w:eastAsia="en-US" w:bidi="ar-SA"/>
      </w:rPr>
    </w:lvl>
    <w:lvl w:ilvl="1" w:tplc="C388B6F8">
      <w:numFmt w:val="bullet"/>
      <w:lvlText w:val="•"/>
      <w:lvlJc w:val="left"/>
      <w:pPr>
        <w:ind w:left="569" w:hanging="233"/>
      </w:pPr>
      <w:rPr>
        <w:rFonts w:hint="default"/>
        <w:lang w:val="uk-UA" w:eastAsia="en-US" w:bidi="ar-SA"/>
      </w:rPr>
    </w:lvl>
    <w:lvl w:ilvl="2" w:tplc="CA5E249A">
      <w:numFmt w:val="bullet"/>
      <w:lvlText w:val="•"/>
      <w:lvlJc w:val="left"/>
      <w:pPr>
        <w:ind w:left="1039" w:hanging="233"/>
      </w:pPr>
      <w:rPr>
        <w:rFonts w:hint="default"/>
        <w:lang w:val="uk-UA" w:eastAsia="en-US" w:bidi="ar-SA"/>
      </w:rPr>
    </w:lvl>
    <w:lvl w:ilvl="3" w:tplc="7A8492BE">
      <w:numFmt w:val="bullet"/>
      <w:lvlText w:val="•"/>
      <w:lvlJc w:val="left"/>
      <w:pPr>
        <w:ind w:left="1508" w:hanging="233"/>
      </w:pPr>
      <w:rPr>
        <w:rFonts w:hint="default"/>
        <w:lang w:val="uk-UA" w:eastAsia="en-US" w:bidi="ar-SA"/>
      </w:rPr>
    </w:lvl>
    <w:lvl w:ilvl="4" w:tplc="16028E6E">
      <w:numFmt w:val="bullet"/>
      <w:lvlText w:val="•"/>
      <w:lvlJc w:val="left"/>
      <w:pPr>
        <w:ind w:left="1978" w:hanging="233"/>
      </w:pPr>
      <w:rPr>
        <w:rFonts w:hint="default"/>
        <w:lang w:val="uk-UA" w:eastAsia="en-US" w:bidi="ar-SA"/>
      </w:rPr>
    </w:lvl>
    <w:lvl w:ilvl="5" w:tplc="AD981924">
      <w:numFmt w:val="bullet"/>
      <w:lvlText w:val="•"/>
      <w:lvlJc w:val="left"/>
      <w:pPr>
        <w:ind w:left="2447" w:hanging="233"/>
      </w:pPr>
      <w:rPr>
        <w:rFonts w:hint="default"/>
        <w:lang w:val="uk-UA" w:eastAsia="en-US" w:bidi="ar-SA"/>
      </w:rPr>
    </w:lvl>
    <w:lvl w:ilvl="6" w:tplc="BF7C810A">
      <w:numFmt w:val="bullet"/>
      <w:lvlText w:val="•"/>
      <w:lvlJc w:val="left"/>
      <w:pPr>
        <w:ind w:left="2917" w:hanging="233"/>
      </w:pPr>
      <w:rPr>
        <w:rFonts w:hint="default"/>
        <w:lang w:val="uk-UA" w:eastAsia="en-US" w:bidi="ar-SA"/>
      </w:rPr>
    </w:lvl>
    <w:lvl w:ilvl="7" w:tplc="FE00E6B2">
      <w:numFmt w:val="bullet"/>
      <w:lvlText w:val="•"/>
      <w:lvlJc w:val="left"/>
      <w:pPr>
        <w:ind w:left="3386" w:hanging="233"/>
      </w:pPr>
      <w:rPr>
        <w:rFonts w:hint="default"/>
        <w:lang w:val="uk-UA" w:eastAsia="en-US" w:bidi="ar-SA"/>
      </w:rPr>
    </w:lvl>
    <w:lvl w:ilvl="8" w:tplc="B7AA8DAC">
      <w:numFmt w:val="bullet"/>
      <w:lvlText w:val="•"/>
      <w:lvlJc w:val="left"/>
      <w:pPr>
        <w:ind w:left="3856" w:hanging="233"/>
      </w:pPr>
      <w:rPr>
        <w:rFonts w:hint="default"/>
        <w:lang w:val="uk-UA" w:eastAsia="en-US" w:bidi="ar-SA"/>
      </w:rPr>
    </w:lvl>
  </w:abstractNum>
  <w:abstractNum w:abstractNumId="15" w15:restartNumberingAfterBreak="0">
    <w:nsid w:val="34B83315"/>
    <w:multiLevelType w:val="hybridMultilevel"/>
    <w:tmpl w:val="BDDC4150"/>
    <w:lvl w:ilvl="0" w:tplc="2460BA90">
      <w:numFmt w:val="bullet"/>
      <w:lvlText w:val="-"/>
      <w:lvlJc w:val="left"/>
      <w:pPr>
        <w:ind w:left="863" w:hanging="360"/>
      </w:pPr>
      <w:rPr>
        <w:rFonts w:ascii="Times New Roman" w:eastAsia="Times New Roman" w:hAnsi="Times New Roman" w:cs="Times New Roman" w:hint="default"/>
        <w:b w:val="0"/>
        <w:bCs w:val="0"/>
        <w:i w:val="0"/>
        <w:iCs w:val="0"/>
        <w:spacing w:val="0"/>
        <w:w w:val="100"/>
        <w:sz w:val="28"/>
        <w:szCs w:val="28"/>
        <w:lang w:val="uk-UA" w:eastAsia="en-US" w:bidi="ar-SA"/>
      </w:rPr>
    </w:lvl>
    <w:lvl w:ilvl="1" w:tplc="D3982E7A">
      <w:numFmt w:val="bullet"/>
      <w:lvlText w:val="•"/>
      <w:lvlJc w:val="left"/>
      <w:pPr>
        <w:ind w:left="1794" w:hanging="360"/>
      </w:pPr>
      <w:rPr>
        <w:rFonts w:hint="default"/>
        <w:lang w:val="uk-UA" w:eastAsia="en-US" w:bidi="ar-SA"/>
      </w:rPr>
    </w:lvl>
    <w:lvl w:ilvl="2" w:tplc="7D06B392">
      <w:numFmt w:val="bullet"/>
      <w:lvlText w:val="•"/>
      <w:lvlJc w:val="left"/>
      <w:pPr>
        <w:ind w:left="2729" w:hanging="360"/>
      </w:pPr>
      <w:rPr>
        <w:rFonts w:hint="default"/>
        <w:lang w:val="uk-UA" w:eastAsia="en-US" w:bidi="ar-SA"/>
      </w:rPr>
    </w:lvl>
    <w:lvl w:ilvl="3" w:tplc="7622781A">
      <w:numFmt w:val="bullet"/>
      <w:lvlText w:val="•"/>
      <w:lvlJc w:val="left"/>
      <w:pPr>
        <w:ind w:left="3664" w:hanging="360"/>
      </w:pPr>
      <w:rPr>
        <w:rFonts w:hint="default"/>
        <w:lang w:val="uk-UA" w:eastAsia="en-US" w:bidi="ar-SA"/>
      </w:rPr>
    </w:lvl>
    <w:lvl w:ilvl="4" w:tplc="023E6CDC">
      <w:numFmt w:val="bullet"/>
      <w:lvlText w:val="•"/>
      <w:lvlJc w:val="left"/>
      <w:pPr>
        <w:ind w:left="4599" w:hanging="360"/>
      </w:pPr>
      <w:rPr>
        <w:rFonts w:hint="default"/>
        <w:lang w:val="uk-UA" w:eastAsia="en-US" w:bidi="ar-SA"/>
      </w:rPr>
    </w:lvl>
    <w:lvl w:ilvl="5" w:tplc="CC5C983E">
      <w:numFmt w:val="bullet"/>
      <w:lvlText w:val="•"/>
      <w:lvlJc w:val="left"/>
      <w:pPr>
        <w:ind w:left="5534" w:hanging="360"/>
      </w:pPr>
      <w:rPr>
        <w:rFonts w:hint="default"/>
        <w:lang w:val="uk-UA" w:eastAsia="en-US" w:bidi="ar-SA"/>
      </w:rPr>
    </w:lvl>
    <w:lvl w:ilvl="6" w:tplc="1870EA0C">
      <w:numFmt w:val="bullet"/>
      <w:lvlText w:val="•"/>
      <w:lvlJc w:val="left"/>
      <w:pPr>
        <w:ind w:left="6469" w:hanging="360"/>
      </w:pPr>
      <w:rPr>
        <w:rFonts w:hint="default"/>
        <w:lang w:val="uk-UA" w:eastAsia="en-US" w:bidi="ar-SA"/>
      </w:rPr>
    </w:lvl>
    <w:lvl w:ilvl="7" w:tplc="75DCD9B8">
      <w:numFmt w:val="bullet"/>
      <w:lvlText w:val="•"/>
      <w:lvlJc w:val="left"/>
      <w:pPr>
        <w:ind w:left="7404" w:hanging="360"/>
      </w:pPr>
      <w:rPr>
        <w:rFonts w:hint="default"/>
        <w:lang w:val="uk-UA" w:eastAsia="en-US" w:bidi="ar-SA"/>
      </w:rPr>
    </w:lvl>
    <w:lvl w:ilvl="8" w:tplc="FA680E88">
      <w:numFmt w:val="bullet"/>
      <w:lvlText w:val="•"/>
      <w:lvlJc w:val="left"/>
      <w:pPr>
        <w:ind w:left="8339" w:hanging="360"/>
      </w:pPr>
      <w:rPr>
        <w:rFonts w:hint="default"/>
        <w:lang w:val="uk-UA" w:eastAsia="en-US" w:bidi="ar-SA"/>
      </w:rPr>
    </w:lvl>
  </w:abstractNum>
  <w:abstractNum w:abstractNumId="16" w15:restartNumberingAfterBreak="0">
    <w:nsid w:val="3CE265F0"/>
    <w:multiLevelType w:val="hybridMultilevel"/>
    <w:tmpl w:val="EA02D408"/>
    <w:lvl w:ilvl="0" w:tplc="BBB22E04">
      <w:numFmt w:val="bullet"/>
      <w:lvlText w:val="-"/>
      <w:lvlJc w:val="left"/>
      <w:pPr>
        <w:ind w:left="863" w:hanging="360"/>
      </w:pPr>
      <w:rPr>
        <w:rFonts w:ascii="Times New Roman" w:eastAsia="Times New Roman" w:hAnsi="Times New Roman" w:cs="Times New Roman" w:hint="default"/>
        <w:b w:val="0"/>
        <w:bCs w:val="0"/>
        <w:i w:val="0"/>
        <w:iCs w:val="0"/>
        <w:spacing w:val="0"/>
        <w:w w:val="100"/>
        <w:sz w:val="28"/>
        <w:szCs w:val="28"/>
        <w:lang w:val="uk-UA" w:eastAsia="en-US" w:bidi="ar-SA"/>
      </w:rPr>
    </w:lvl>
    <w:lvl w:ilvl="1" w:tplc="9D8C91D4">
      <w:numFmt w:val="bullet"/>
      <w:lvlText w:val="•"/>
      <w:lvlJc w:val="left"/>
      <w:pPr>
        <w:ind w:left="1794" w:hanging="360"/>
      </w:pPr>
      <w:rPr>
        <w:rFonts w:hint="default"/>
        <w:lang w:val="uk-UA" w:eastAsia="en-US" w:bidi="ar-SA"/>
      </w:rPr>
    </w:lvl>
    <w:lvl w:ilvl="2" w:tplc="E9AC0102">
      <w:numFmt w:val="bullet"/>
      <w:lvlText w:val="•"/>
      <w:lvlJc w:val="left"/>
      <w:pPr>
        <w:ind w:left="2729" w:hanging="360"/>
      </w:pPr>
      <w:rPr>
        <w:rFonts w:hint="default"/>
        <w:lang w:val="uk-UA" w:eastAsia="en-US" w:bidi="ar-SA"/>
      </w:rPr>
    </w:lvl>
    <w:lvl w:ilvl="3" w:tplc="EA88F4DA">
      <w:numFmt w:val="bullet"/>
      <w:lvlText w:val="•"/>
      <w:lvlJc w:val="left"/>
      <w:pPr>
        <w:ind w:left="3664" w:hanging="360"/>
      </w:pPr>
      <w:rPr>
        <w:rFonts w:hint="default"/>
        <w:lang w:val="uk-UA" w:eastAsia="en-US" w:bidi="ar-SA"/>
      </w:rPr>
    </w:lvl>
    <w:lvl w:ilvl="4" w:tplc="1A76843E">
      <w:numFmt w:val="bullet"/>
      <w:lvlText w:val="•"/>
      <w:lvlJc w:val="left"/>
      <w:pPr>
        <w:ind w:left="4599" w:hanging="360"/>
      </w:pPr>
      <w:rPr>
        <w:rFonts w:hint="default"/>
        <w:lang w:val="uk-UA" w:eastAsia="en-US" w:bidi="ar-SA"/>
      </w:rPr>
    </w:lvl>
    <w:lvl w:ilvl="5" w:tplc="A7B8D940">
      <w:numFmt w:val="bullet"/>
      <w:lvlText w:val="•"/>
      <w:lvlJc w:val="left"/>
      <w:pPr>
        <w:ind w:left="5534" w:hanging="360"/>
      </w:pPr>
      <w:rPr>
        <w:rFonts w:hint="default"/>
        <w:lang w:val="uk-UA" w:eastAsia="en-US" w:bidi="ar-SA"/>
      </w:rPr>
    </w:lvl>
    <w:lvl w:ilvl="6" w:tplc="EB304C42">
      <w:numFmt w:val="bullet"/>
      <w:lvlText w:val="•"/>
      <w:lvlJc w:val="left"/>
      <w:pPr>
        <w:ind w:left="6469" w:hanging="360"/>
      </w:pPr>
      <w:rPr>
        <w:rFonts w:hint="default"/>
        <w:lang w:val="uk-UA" w:eastAsia="en-US" w:bidi="ar-SA"/>
      </w:rPr>
    </w:lvl>
    <w:lvl w:ilvl="7" w:tplc="DE62DDD4">
      <w:numFmt w:val="bullet"/>
      <w:lvlText w:val="•"/>
      <w:lvlJc w:val="left"/>
      <w:pPr>
        <w:ind w:left="7404" w:hanging="360"/>
      </w:pPr>
      <w:rPr>
        <w:rFonts w:hint="default"/>
        <w:lang w:val="uk-UA" w:eastAsia="en-US" w:bidi="ar-SA"/>
      </w:rPr>
    </w:lvl>
    <w:lvl w:ilvl="8" w:tplc="AC1AF666">
      <w:numFmt w:val="bullet"/>
      <w:lvlText w:val="•"/>
      <w:lvlJc w:val="left"/>
      <w:pPr>
        <w:ind w:left="8339" w:hanging="360"/>
      </w:pPr>
      <w:rPr>
        <w:rFonts w:hint="default"/>
        <w:lang w:val="uk-UA" w:eastAsia="en-US" w:bidi="ar-SA"/>
      </w:rPr>
    </w:lvl>
  </w:abstractNum>
  <w:abstractNum w:abstractNumId="17" w15:restartNumberingAfterBreak="0">
    <w:nsid w:val="3D2B6435"/>
    <w:multiLevelType w:val="hybridMultilevel"/>
    <w:tmpl w:val="380C8BDA"/>
    <w:lvl w:ilvl="0" w:tplc="8F1EF9DC">
      <w:numFmt w:val="bullet"/>
      <w:lvlText w:val="-"/>
      <w:lvlJc w:val="left"/>
      <w:pPr>
        <w:ind w:left="721" w:hanging="360"/>
      </w:pPr>
      <w:rPr>
        <w:rFonts w:ascii="Times New Roman" w:eastAsia="Times New Roman" w:hAnsi="Times New Roman" w:cs="Times New Roman" w:hint="default"/>
        <w:b w:val="0"/>
        <w:bCs w:val="0"/>
        <w:i w:val="0"/>
        <w:iCs w:val="0"/>
        <w:spacing w:val="0"/>
        <w:w w:val="100"/>
        <w:sz w:val="28"/>
        <w:szCs w:val="28"/>
        <w:lang w:val="uk-UA" w:eastAsia="en-US" w:bidi="ar-SA"/>
      </w:rPr>
    </w:lvl>
    <w:lvl w:ilvl="1" w:tplc="29C4A88C">
      <w:numFmt w:val="bullet"/>
      <w:lvlText w:val="•"/>
      <w:lvlJc w:val="left"/>
      <w:pPr>
        <w:ind w:left="1654" w:hanging="360"/>
      </w:pPr>
      <w:rPr>
        <w:rFonts w:hint="default"/>
        <w:lang w:val="uk-UA" w:eastAsia="en-US" w:bidi="ar-SA"/>
      </w:rPr>
    </w:lvl>
    <w:lvl w:ilvl="2" w:tplc="825EE99C">
      <w:numFmt w:val="bullet"/>
      <w:lvlText w:val="•"/>
      <w:lvlJc w:val="left"/>
      <w:pPr>
        <w:ind w:left="2589" w:hanging="360"/>
      </w:pPr>
      <w:rPr>
        <w:rFonts w:hint="default"/>
        <w:lang w:val="uk-UA" w:eastAsia="en-US" w:bidi="ar-SA"/>
      </w:rPr>
    </w:lvl>
    <w:lvl w:ilvl="3" w:tplc="8C60B582">
      <w:numFmt w:val="bullet"/>
      <w:lvlText w:val="•"/>
      <w:lvlJc w:val="left"/>
      <w:pPr>
        <w:ind w:left="3524" w:hanging="360"/>
      </w:pPr>
      <w:rPr>
        <w:rFonts w:hint="default"/>
        <w:lang w:val="uk-UA" w:eastAsia="en-US" w:bidi="ar-SA"/>
      </w:rPr>
    </w:lvl>
    <w:lvl w:ilvl="4" w:tplc="BAA02348">
      <w:numFmt w:val="bullet"/>
      <w:lvlText w:val="•"/>
      <w:lvlJc w:val="left"/>
      <w:pPr>
        <w:ind w:left="4458" w:hanging="360"/>
      </w:pPr>
      <w:rPr>
        <w:rFonts w:hint="default"/>
        <w:lang w:val="uk-UA" w:eastAsia="en-US" w:bidi="ar-SA"/>
      </w:rPr>
    </w:lvl>
    <w:lvl w:ilvl="5" w:tplc="EC7CDD7E">
      <w:numFmt w:val="bullet"/>
      <w:lvlText w:val="•"/>
      <w:lvlJc w:val="left"/>
      <w:pPr>
        <w:ind w:left="5393" w:hanging="360"/>
      </w:pPr>
      <w:rPr>
        <w:rFonts w:hint="default"/>
        <w:lang w:val="uk-UA" w:eastAsia="en-US" w:bidi="ar-SA"/>
      </w:rPr>
    </w:lvl>
    <w:lvl w:ilvl="6" w:tplc="EDFA24F4">
      <w:numFmt w:val="bullet"/>
      <w:lvlText w:val="•"/>
      <w:lvlJc w:val="left"/>
      <w:pPr>
        <w:ind w:left="6328" w:hanging="360"/>
      </w:pPr>
      <w:rPr>
        <w:rFonts w:hint="default"/>
        <w:lang w:val="uk-UA" w:eastAsia="en-US" w:bidi="ar-SA"/>
      </w:rPr>
    </w:lvl>
    <w:lvl w:ilvl="7" w:tplc="EFC04C2A">
      <w:numFmt w:val="bullet"/>
      <w:lvlText w:val="•"/>
      <w:lvlJc w:val="left"/>
      <w:pPr>
        <w:ind w:left="7262" w:hanging="360"/>
      </w:pPr>
      <w:rPr>
        <w:rFonts w:hint="default"/>
        <w:lang w:val="uk-UA" w:eastAsia="en-US" w:bidi="ar-SA"/>
      </w:rPr>
    </w:lvl>
    <w:lvl w:ilvl="8" w:tplc="4ACE56EC">
      <w:numFmt w:val="bullet"/>
      <w:lvlText w:val="•"/>
      <w:lvlJc w:val="left"/>
      <w:pPr>
        <w:ind w:left="8197" w:hanging="360"/>
      </w:pPr>
      <w:rPr>
        <w:rFonts w:hint="default"/>
        <w:lang w:val="uk-UA" w:eastAsia="en-US" w:bidi="ar-SA"/>
      </w:rPr>
    </w:lvl>
  </w:abstractNum>
  <w:abstractNum w:abstractNumId="18" w15:restartNumberingAfterBreak="0">
    <w:nsid w:val="3FE024DA"/>
    <w:multiLevelType w:val="hybridMultilevel"/>
    <w:tmpl w:val="13C4B6A0"/>
    <w:lvl w:ilvl="0" w:tplc="B108FFA8">
      <w:numFmt w:val="bullet"/>
      <w:lvlText w:val="-"/>
      <w:lvlJc w:val="left"/>
      <w:pPr>
        <w:ind w:left="106" w:hanging="140"/>
      </w:pPr>
      <w:rPr>
        <w:rFonts w:ascii="Times New Roman" w:eastAsia="Times New Roman" w:hAnsi="Times New Roman" w:cs="Times New Roman" w:hint="default"/>
        <w:b w:val="0"/>
        <w:bCs w:val="0"/>
        <w:i w:val="0"/>
        <w:iCs w:val="0"/>
        <w:spacing w:val="0"/>
        <w:w w:val="100"/>
        <w:sz w:val="24"/>
        <w:szCs w:val="24"/>
        <w:lang w:val="uk-UA" w:eastAsia="en-US" w:bidi="ar-SA"/>
      </w:rPr>
    </w:lvl>
    <w:lvl w:ilvl="1" w:tplc="7C869944">
      <w:numFmt w:val="bullet"/>
      <w:lvlText w:val="•"/>
      <w:lvlJc w:val="left"/>
      <w:pPr>
        <w:ind w:left="295" w:hanging="140"/>
      </w:pPr>
      <w:rPr>
        <w:rFonts w:hint="default"/>
        <w:lang w:val="uk-UA" w:eastAsia="en-US" w:bidi="ar-SA"/>
      </w:rPr>
    </w:lvl>
    <w:lvl w:ilvl="2" w:tplc="6604042C">
      <w:numFmt w:val="bullet"/>
      <w:lvlText w:val="•"/>
      <w:lvlJc w:val="left"/>
      <w:pPr>
        <w:ind w:left="491" w:hanging="140"/>
      </w:pPr>
      <w:rPr>
        <w:rFonts w:hint="default"/>
        <w:lang w:val="uk-UA" w:eastAsia="en-US" w:bidi="ar-SA"/>
      </w:rPr>
    </w:lvl>
    <w:lvl w:ilvl="3" w:tplc="8BF2278A">
      <w:numFmt w:val="bullet"/>
      <w:lvlText w:val="•"/>
      <w:lvlJc w:val="left"/>
      <w:pPr>
        <w:ind w:left="686" w:hanging="140"/>
      </w:pPr>
      <w:rPr>
        <w:rFonts w:hint="default"/>
        <w:lang w:val="uk-UA" w:eastAsia="en-US" w:bidi="ar-SA"/>
      </w:rPr>
    </w:lvl>
    <w:lvl w:ilvl="4" w:tplc="52DC3B7A">
      <w:numFmt w:val="bullet"/>
      <w:lvlText w:val="•"/>
      <w:lvlJc w:val="left"/>
      <w:pPr>
        <w:ind w:left="882" w:hanging="140"/>
      </w:pPr>
      <w:rPr>
        <w:rFonts w:hint="default"/>
        <w:lang w:val="uk-UA" w:eastAsia="en-US" w:bidi="ar-SA"/>
      </w:rPr>
    </w:lvl>
    <w:lvl w:ilvl="5" w:tplc="441C32D8">
      <w:numFmt w:val="bullet"/>
      <w:lvlText w:val="•"/>
      <w:lvlJc w:val="left"/>
      <w:pPr>
        <w:ind w:left="1077" w:hanging="140"/>
      </w:pPr>
      <w:rPr>
        <w:rFonts w:hint="default"/>
        <w:lang w:val="uk-UA" w:eastAsia="en-US" w:bidi="ar-SA"/>
      </w:rPr>
    </w:lvl>
    <w:lvl w:ilvl="6" w:tplc="E1F03A34">
      <w:numFmt w:val="bullet"/>
      <w:lvlText w:val="•"/>
      <w:lvlJc w:val="left"/>
      <w:pPr>
        <w:ind w:left="1273" w:hanging="140"/>
      </w:pPr>
      <w:rPr>
        <w:rFonts w:hint="default"/>
        <w:lang w:val="uk-UA" w:eastAsia="en-US" w:bidi="ar-SA"/>
      </w:rPr>
    </w:lvl>
    <w:lvl w:ilvl="7" w:tplc="5E80DDB0">
      <w:numFmt w:val="bullet"/>
      <w:lvlText w:val="•"/>
      <w:lvlJc w:val="left"/>
      <w:pPr>
        <w:ind w:left="1468" w:hanging="140"/>
      </w:pPr>
      <w:rPr>
        <w:rFonts w:hint="default"/>
        <w:lang w:val="uk-UA" w:eastAsia="en-US" w:bidi="ar-SA"/>
      </w:rPr>
    </w:lvl>
    <w:lvl w:ilvl="8" w:tplc="52088E5C">
      <w:numFmt w:val="bullet"/>
      <w:lvlText w:val="•"/>
      <w:lvlJc w:val="left"/>
      <w:pPr>
        <w:ind w:left="1664" w:hanging="140"/>
      </w:pPr>
      <w:rPr>
        <w:rFonts w:hint="default"/>
        <w:lang w:val="uk-UA" w:eastAsia="en-US" w:bidi="ar-SA"/>
      </w:rPr>
    </w:lvl>
  </w:abstractNum>
  <w:abstractNum w:abstractNumId="19" w15:restartNumberingAfterBreak="0">
    <w:nsid w:val="44D430AA"/>
    <w:multiLevelType w:val="hybridMultilevel"/>
    <w:tmpl w:val="4F6C3778"/>
    <w:lvl w:ilvl="0" w:tplc="5E2050BC">
      <w:numFmt w:val="bullet"/>
      <w:lvlText w:val="-"/>
      <w:lvlJc w:val="left"/>
      <w:pPr>
        <w:ind w:left="97" w:hanging="221"/>
      </w:pPr>
      <w:rPr>
        <w:rFonts w:ascii="Times New Roman" w:eastAsia="Times New Roman" w:hAnsi="Times New Roman" w:cs="Times New Roman" w:hint="default"/>
        <w:b w:val="0"/>
        <w:bCs w:val="0"/>
        <w:i w:val="0"/>
        <w:iCs w:val="0"/>
        <w:spacing w:val="0"/>
        <w:w w:val="100"/>
        <w:sz w:val="24"/>
        <w:szCs w:val="24"/>
        <w:lang w:val="uk-UA" w:eastAsia="en-US" w:bidi="ar-SA"/>
      </w:rPr>
    </w:lvl>
    <w:lvl w:ilvl="1" w:tplc="9DF8A35C">
      <w:numFmt w:val="bullet"/>
      <w:lvlText w:val="•"/>
      <w:lvlJc w:val="left"/>
      <w:pPr>
        <w:ind w:left="910" w:hanging="221"/>
      </w:pPr>
      <w:rPr>
        <w:rFonts w:hint="default"/>
        <w:lang w:val="uk-UA" w:eastAsia="en-US" w:bidi="ar-SA"/>
      </w:rPr>
    </w:lvl>
    <w:lvl w:ilvl="2" w:tplc="A41C34DA">
      <w:numFmt w:val="bullet"/>
      <w:lvlText w:val="•"/>
      <w:lvlJc w:val="left"/>
      <w:pPr>
        <w:ind w:left="1720" w:hanging="221"/>
      </w:pPr>
      <w:rPr>
        <w:rFonts w:hint="default"/>
        <w:lang w:val="uk-UA" w:eastAsia="en-US" w:bidi="ar-SA"/>
      </w:rPr>
    </w:lvl>
    <w:lvl w:ilvl="3" w:tplc="EFC61E74">
      <w:numFmt w:val="bullet"/>
      <w:lvlText w:val="•"/>
      <w:lvlJc w:val="left"/>
      <w:pPr>
        <w:ind w:left="2531" w:hanging="221"/>
      </w:pPr>
      <w:rPr>
        <w:rFonts w:hint="default"/>
        <w:lang w:val="uk-UA" w:eastAsia="en-US" w:bidi="ar-SA"/>
      </w:rPr>
    </w:lvl>
    <w:lvl w:ilvl="4" w:tplc="A4F60A2C">
      <w:numFmt w:val="bullet"/>
      <w:lvlText w:val="•"/>
      <w:lvlJc w:val="left"/>
      <w:pPr>
        <w:ind w:left="3341" w:hanging="221"/>
      </w:pPr>
      <w:rPr>
        <w:rFonts w:hint="default"/>
        <w:lang w:val="uk-UA" w:eastAsia="en-US" w:bidi="ar-SA"/>
      </w:rPr>
    </w:lvl>
    <w:lvl w:ilvl="5" w:tplc="8BACE666">
      <w:numFmt w:val="bullet"/>
      <w:lvlText w:val="•"/>
      <w:lvlJc w:val="left"/>
      <w:pPr>
        <w:ind w:left="4152" w:hanging="221"/>
      </w:pPr>
      <w:rPr>
        <w:rFonts w:hint="default"/>
        <w:lang w:val="uk-UA" w:eastAsia="en-US" w:bidi="ar-SA"/>
      </w:rPr>
    </w:lvl>
    <w:lvl w:ilvl="6" w:tplc="7DF8FA72">
      <w:numFmt w:val="bullet"/>
      <w:lvlText w:val="•"/>
      <w:lvlJc w:val="left"/>
      <w:pPr>
        <w:ind w:left="4962" w:hanging="221"/>
      </w:pPr>
      <w:rPr>
        <w:rFonts w:hint="default"/>
        <w:lang w:val="uk-UA" w:eastAsia="en-US" w:bidi="ar-SA"/>
      </w:rPr>
    </w:lvl>
    <w:lvl w:ilvl="7" w:tplc="9AC62A00">
      <w:numFmt w:val="bullet"/>
      <w:lvlText w:val="•"/>
      <w:lvlJc w:val="left"/>
      <w:pPr>
        <w:ind w:left="5772" w:hanging="221"/>
      </w:pPr>
      <w:rPr>
        <w:rFonts w:hint="default"/>
        <w:lang w:val="uk-UA" w:eastAsia="en-US" w:bidi="ar-SA"/>
      </w:rPr>
    </w:lvl>
    <w:lvl w:ilvl="8" w:tplc="9870AC62">
      <w:numFmt w:val="bullet"/>
      <w:lvlText w:val="•"/>
      <w:lvlJc w:val="left"/>
      <w:pPr>
        <w:ind w:left="6583" w:hanging="221"/>
      </w:pPr>
      <w:rPr>
        <w:rFonts w:hint="default"/>
        <w:lang w:val="uk-UA" w:eastAsia="en-US" w:bidi="ar-SA"/>
      </w:rPr>
    </w:lvl>
  </w:abstractNum>
  <w:abstractNum w:abstractNumId="20" w15:restartNumberingAfterBreak="0">
    <w:nsid w:val="44EF47F5"/>
    <w:multiLevelType w:val="hybridMultilevel"/>
    <w:tmpl w:val="762A9E90"/>
    <w:lvl w:ilvl="0" w:tplc="8408B780">
      <w:start w:val="1"/>
      <w:numFmt w:val="decimal"/>
      <w:lvlText w:val="%1."/>
      <w:lvlJc w:val="left"/>
      <w:pPr>
        <w:ind w:left="721" w:hanging="360"/>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5C34C1D8">
      <w:numFmt w:val="bullet"/>
      <w:lvlText w:val="•"/>
      <w:lvlJc w:val="left"/>
      <w:pPr>
        <w:ind w:left="1654" w:hanging="360"/>
      </w:pPr>
      <w:rPr>
        <w:rFonts w:hint="default"/>
        <w:lang w:val="uk-UA" w:eastAsia="en-US" w:bidi="ar-SA"/>
      </w:rPr>
    </w:lvl>
    <w:lvl w:ilvl="2" w:tplc="F8E4D6C4">
      <w:numFmt w:val="bullet"/>
      <w:lvlText w:val="•"/>
      <w:lvlJc w:val="left"/>
      <w:pPr>
        <w:ind w:left="2589" w:hanging="360"/>
      </w:pPr>
      <w:rPr>
        <w:rFonts w:hint="default"/>
        <w:lang w:val="uk-UA" w:eastAsia="en-US" w:bidi="ar-SA"/>
      </w:rPr>
    </w:lvl>
    <w:lvl w:ilvl="3" w:tplc="DAC0AB64">
      <w:numFmt w:val="bullet"/>
      <w:lvlText w:val="•"/>
      <w:lvlJc w:val="left"/>
      <w:pPr>
        <w:ind w:left="3524" w:hanging="360"/>
      </w:pPr>
      <w:rPr>
        <w:rFonts w:hint="default"/>
        <w:lang w:val="uk-UA" w:eastAsia="en-US" w:bidi="ar-SA"/>
      </w:rPr>
    </w:lvl>
    <w:lvl w:ilvl="4" w:tplc="87C2BCD8">
      <w:numFmt w:val="bullet"/>
      <w:lvlText w:val="•"/>
      <w:lvlJc w:val="left"/>
      <w:pPr>
        <w:ind w:left="4458" w:hanging="360"/>
      </w:pPr>
      <w:rPr>
        <w:rFonts w:hint="default"/>
        <w:lang w:val="uk-UA" w:eastAsia="en-US" w:bidi="ar-SA"/>
      </w:rPr>
    </w:lvl>
    <w:lvl w:ilvl="5" w:tplc="3A96F49A">
      <w:numFmt w:val="bullet"/>
      <w:lvlText w:val="•"/>
      <w:lvlJc w:val="left"/>
      <w:pPr>
        <w:ind w:left="5393" w:hanging="360"/>
      </w:pPr>
      <w:rPr>
        <w:rFonts w:hint="default"/>
        <w:lang w:val="uk-UA" w:eastAsia="en-US" w:bidi="ar-SA"/>
      </w:rPr>
    </w:lvl>
    <w:lvl w:ilvl="6" w:tplc="79A66B68">
      <w:numFmt w:val="bullet"/>
      <w:lvlText w:val="•"/>
      <w:lvlJc w:val="left"/>
      <w:pPr>
        <w:ind w:left="6328" w:hanging="360"/>
      </w:pPr>
      <w:rPr>
        <w:rFonts w:hint="default"/>
        <w:lang w:val="uk-UA" w:eastAsia="en-US" w:bidi="ar-SA"/>
      </w:rPr>
    </w:lvl>
    <w:lvl w:ilvl="7" w:tplc="DC3A1DC4">
      <w:numFmt w:val="bullet"/>
      <w:lvlText w:val="•"/>
      <w:lvlJc w:val="left"/>
      <w:pPr>
        <w:ind w:left="7262" w:hanging="360"/>
      </w:pPr>
      <w:rPr>
        <w:rFonts w:hint="default"/>
        <w:lang w:val="uk-UA" w:eastAsia="en-US" w:bidi="ar-SA"/>
      </w:rPr>
    </w:lvl>
    <w:lvl w:ilvl="8" w:tplc="51F6C556">
      <w:numFmt w:val="bullet"/>
      <w:lvlText w:val="•"/>
      <w:lvlJc w:val="left"/>
      <w:pPr>
        <w:ind w:left="8197" w:hanging="360"/>
      </w:pPr>
      <w:rPr>
        <w:rFonts w:hint="default"/>
        <w:lang w:val="uk-UA" w:eastAsia="en-US" w:bidi="ar-SA"/>
      </w:rPr>
    </w:lvl>
  </w:abstractNum>
  <w:abstractNum w:abstractNumId="21" w15:restartNumberingAfterBreak="0">
    <w:nsid w:val="45674391"/>
    <w:multiLevelType w:val="multilevel"/>
    <w:tmpl w:val="9F5611F4"/>
    <w:lvl w:ilvl="0">
      <w:start w:val="1"/>
      <w:numFmt w:val="decimal"/>
      <w:lvlText w:val="%1"/>
      <w:lvlJc w:val="left"/>
      <w:pPr>
        <w:ind w:left="2796" w:hanging="212"/>
        <w:jc w:val="right"/>
      </w:pPr>
      <w:rPr>
        <w:rFonts w:ascii="Times New Roman" w:eastAsia="Times New Roman" w:hAnsi="Times New Roman" w:cs="Times New Roman" w:hint="default"/>
        <w:b/>
        <w:bCs/>
        <w:i w:val="0"/>
        <w:iCs w:val="0"/>
        <w:spacing w:val="0"/>
        <w:w w:val="100"/>
        <w:sz w:val="28"/>
        <w:szCs w:val="28"/>
        <w:lang w:val="uk-UA" w:eastAsia="en-US" w:bidi="ar-SA"/>
      </w:rPr>
    </w:lvl>
    <w:lvl w:ilvl="1">
      <w:start w:val="1"/>
      <w:numFmt w:val="decimal"/>
      <w:lvlText w:val="%1.%2"/>
      <w:lvlJc w:val="left"/>
      <w:pPr>
        <w:ind w:left="1283" w:hanging="420"/>
        <w:jc w:val="left"/>
      </w:pPr>
      <w:rPr>
        <w:rFonts w:ascii="Times New Roman" w:eastAsia="Times New Roman" w:hAnsi="Times New Roman" w:cs="Times New Roman" w:hint="default"/>
        <w:b/>
        <w:bCs/>
        <w:i w:val="0"/>
        <w:iCs w:val="0"/>
        <w:spacing w:val="0"/>
        <w:w w:val="100"/>
        <w:sz w:val="28"/>
        <w:szCs w:val="28"/>
        <w:lang w:val="uk-UA" w:eastAsia="en-US" w:bidi="ar-SA"/>
      </w:rPr>
    </w:lvl>
    <w:lvl w:ilvl="2">
      <w:numFmt w:val="bullet"/>
      <w:lvlText w:val="•"/>
      <w:lvlJc w:val="left"/>
      <w:pPr>
        <w:ind w:left="2800" w:hanging="420"/>
      </w:pPr>
      <w:rPr>
        <w:rFonts w:hint="default"/>
        <w:lang w:val="uk-UA" w:eastAsia="en-US" w:bidi="ar-SA"/>
      </w:rPr>
    </w:lvl>
    <w:lvl w:ilvl="3">
      <w:numFmt w:val="bullet"/>
      <w:lvlText w:val="•"/>
      <w:lvlJc w:val="left"/>
      <w:pPr>
        <w:ind w:left="3726" w:hanging="420"/>
      </w:pPr>
      <w:rPr>
        <w:rFonts w:hint="default"/>
        <w:lang w:val="uk-UA" w:eastAsia="en-US" w:bidi="ar-SA"/>
      </w:rPr>
    </w:lvl>
    <w:lvl w:ilvl="4">
      <w:numFmt w:val="bullet"/>
      <w:lvlText w:val="•"/>
      <w:lvlJc w:val="left"/>
      <w:pPr>
        <w:ind w:left="4652" w:hanging="420"/>
      </w:pPr>
      <w:rPr>
        <w:rFonts w:hint="default"/>
        <w:lang w:val="uk-UA" w:eastAsia="en-US" w:bidi="ar-SA"/>
      </w:rPr>
    </w:lvl>
    <w:lvl w:ilvl="5">
      <w:numFmt w:val="bullet"/>
      <w:lvlText w:val="•"/>
      <w:lvlJc w:val="left"/>
      <w:pPr>
        <w:ind w:left="5578" w:hanging="420"/>
      </w:pPr>
      <w:rPr>
        <w:rFonts w:hint="default"/>
        <w:lang w:val="uk-UA" w:eastAsia="en-US" w:bidi="ar-SA"/>
      </w:rPr>
    </w:lvl>
    <w:lvl w:ilvl="6">
      <w:numFmt w:val="bullet"/>
      <w:lvlText w:val="•"/>
      <w:lvlJc w:val="left"/>
      <w:pPr>
        <w:ind w:left="6504" w:hanging="420"/>
      </w:pPr>
      <w:rPr>
        <w:rFonts w:hint="default"/>
        <w:lang w:val="uk-UA" w:eastAsia="en-US" w:bidi="ar-SA"/>
      </w:rPr>
    </w:lvl>
    <w:lvl w:ilvl="7">
      <w:numFmt w:val="bullet"/>
      <w:lvlText w:val="•"/>
      <w:lvlJc w:val="left"/>
      <w:pPr>
        <w:ind w:left="7430" w:hanging="420"/>
      </w:pPr>
      <w:rPr>
        <w:rFonts w:hint="default"/>
        <w:lang w:val="uk-UA" w:eastAsia="en-US" w:bidi="ar-SA"/>
      </w:rPr>
    </w:lvl>
    <w:lvl w:ilvl="8">
      <w:numFmt w:val="bullet"/>
      <w:lvlText w:val="•"/>
      <w:lvlJc w:val="left"/>
      <w:pPr>
        <w:ind w:left="8356" w:hanging="420"/>
      </w:pPr>
      <w:rPr>
        <w:rFonts w:hint="default"/>
        <w:lang w:val="uk-UA" w:eastAsia="en-US" w:bidi="ar-SA"/>
      </w:rPr>
    </w:lvl>
  </w:abstractNum>
  <w:abstractNum w:abstractNumId="22" w15:restartNumberingAfterBreak="0">
    <w:nsid w:val="48E4290C"/>
    <w:multiLevelType w:val="hybridMultilevel"/>
    <w:tmpl w:val="B79A399A"/>
    <w:lvl w:ilvl="0" w:tplc="212282D4">
      <w:numFmt w:val="bullet"/>
      <w:lvlText w:val="-"/>
      <w:lvlJc w:val="left"/>
      <w:pPr>
        <w:ind w:left="107" w:hanging="137"/>
      </w:pPr>
      <w:rPr>
        <w:rFonts w:ascii="Times New Roman" w:eastAsia="Times New Roman" w:hAnsi="Times New Roman" w:cs="Times New Roman" w:hint="default"/>
        <w:b w:val="0"/>
        <w:bCs w:val="0"/>
        <w:i w:val="0"/>
        <w:iCs w:val="0"/>
        <w:spacing w:val="0"/>
        <w:w w:val="100"/>
        <w:sz w:val="24"/>
        <w:szCs w:val="24"/>
        <w:lang w:val="uk-UA" w:eastAsia="en-US" w:bidi="ar-SA"/>
      </w:rPr>
    </w:lvl>
    <w:lvl w:ilvl="1" w:tplc="A63CCBCC">
      <w:numFmt w:val="bullet"/>
      <w:lvlText w:val="•"/>
      <w:lvlJc w:val="left"/>
      <w:pPr>
        <w:ind w:left="911" w:hanging="137"/>
      </w:pPr>
      <w:rPr>
        <w:rFonts w:hint="default"/>
        <w:lang w:val="uk-UA" w:eastAsia="en-US" w:bidi="ar-SA"/>
      </w:rPr>
    </w:lvl>
    <w:lvl w:ilvl="2" w:tplc="04F8DB6A">
      <w:numFmt w:val="bullet"/>
      <w:lvlText w:val="•"/>
      <w:lvlJc w:val="left"/>
      <w:pPr>
        <w:ind w:left="1722" w:hanging="137"/>
      </w:pPr>
      <w:rPr>
        <w:rFonts w:hint="default"/>
        <w:lang w:val="uk-UA" w:eastAsia="en-US" w:bidi="ar-SA"/>
      </w:rPr>
    </w:lvl>
    <w:lvl w:ilvl="3" w:tplc="05E0DF40">
      <w:numFmt w:val="bullet"/>
      <w:lvlText w:val="•"/>
      <w:lvlJc w:val="left"/>
      <w:pPr>
        <w:ind w:left="2533" w:hanging="137"/>
      </w:pPr>
      <w:rPr>
        <w:rFonts w:hint="default"/>
        <w:lang w:val="uk-UA" w:eastAsia="en-US" w:bidi="ar-SA"/>
      </w:rPr>
    </w:lvl>
    <w:lvl w:ilvl="4" w:tplc="26C48040">
      <w:numFmt w:val="bullet"/>
      <w:lvlText w:val="•"/>
      <w:lvlJc w:val="left"/>
      <w:pPr>
        <w:ind w:left="3344" w:hanging="137"/>
      </w:pPr>
      <w:rPr>
        <w:rFonts w:hint="default"/>
        <w:lang w:val="uk-UA" w:eastAsia="en-US" w:bidi="ar-SA"/>
      </w:rPr>
    </w:lvl>
    <w:lvl w:ilvl="5" w:tplc="95AA17B4">
      <w:numFmt w:val="bullet"/>
      <w:lvlText w:val="•"/>
      <w:lvlJc w:val="left"/>
      <w:pPr>
        <w:ind w:left="4155" w:hanging="137"/>
      </w:pPr>
      <w:rPr>
        <w:rFonts w:hint="default"/>
        <w:lang w:val="uk-UA" w:eastAsia="en-US" w:bidi="ar-SA"/>
      </w:rPr>
    </w:lvl>
    <w:lvl w:ilvl="6" w:tplc="B71AD2AC">
      <w:numFmt w:val="bullet"/>
      <w:lvlText w:val="•"/>
      <w:lvlJc w:val="left"/>
      <w:pPr>
        <w:ind w:left="4966" w:hanging="137"/>
      </w:pPr>
      <w:rPr>
        <w:rFonts w:hint="default"/>
        <w:lang w:val="uk-UA" w:eastAsia="en-US" w:bidi="ar-SA"/>
      </w:rPr>
    </w:lvl>
    <w:lvl w:ilvl="7" w:tplc="8F9E2026">
      <w:numFmt w:val="bullet"/>
      <w:lvlText w:val="•"/>
      <w:lvlJc w:val="left"/>
      <w:pPr>
        <w:ind w:left="5777" w:hanging="137"/>
      </w:pPr>
      <w:rPr>
        <w:rFonts w:hint="default"/>
        <w:lang w:val="uk-UA" w:eastAsia="en-US" w:bidi="ar-SA"/>
      </w:rPr>
    </w:lvl>
    <w:lvl w:ilvl="8" w:tplc="994EDC5E">
      <w:numFmt w:val="bullet"/>
      <w:lvlText w:val="•"/>
      <w:lvlJc w:val="left"/>
      <w:pPr>
        <w:ind w:left="6588" w:hanging="137"/>
      </w:pPr>
      <w:rPr>
        <w:rFonts w:hint="default"/>
        <w:lang w:val="uk-UA" w:eastAsia="en-US" w:bidi="ar-SA"/>
      </w:rPr>
    </w:lvl>
  </w:abstractNum>
  <w:abstractNum w:abstractNumId="23" w15:restartNumberingAfterBreak="0">
    <w:nsid w:val="4A141CCB"/>
    <w:multiLevelType w:val="hybridMultilevel"/>
    <w:tmpl w:val="80B4DBD2"/>
    <w:lvl w:ilvl="0" w:tplc="B34A9A0A">
      <w:numFmt w:val="bullet"/>
      <w:lvlText w:val="-"/>
      <w:lvlJc w:val="left"/>
      <w:pPr>
        <w:ind w:left="863" w:hanging="360"/>
      </w:pPr>
      <w:rPr>
        <w:rFonts w:ascii="Times New Roman" w:eastAsia="Times New Roman" w:hAnsi="Times New Roman" w:cs="Times New Roman" w:hint="default"/>
        <w:b w:val="0"/>
        <w:bCs w:val="0"/>
        <w:i w:val="0"/>
        <w:iCs w:val="0"/>
        <w:spacing w:val="0"/>
        <w:w w:val="100"/>
        <w:sz w:val="28"/>
        <w:szCs w:val="28"/>
        <w:lang w:val="uk-UA" w:eastAsia="en-US" w:bidi="ar-SA"/>
      </w:rPr>
    </w:lvl>
    <w:lvl w:ilvl="1" w:tplc="EE0CC78E">
      <w:numFmt w:val="bullet"/>
      <w:lvlText w:val="•"/>
      <w:lvlJc w:val="left"/>
      <w:pPr>
        <w:ind w:left="1794" w:hanging="360"/>
      </w:pPr>
      <w:rPr>
        <w:rFonts w:hint="default"/>
        <w:lang w:val="uk-UA" w:eastAsia="en-US" w:bidi="ar-SA"/>
      </w:rPr>
    </w:lvl>
    <w:lvl w:ilvl="2" w:tplc="3BD00DCA">
      <w:numFmt w:val="bullet"/>
      <w:lvlText w:val="•"/>
      <w:lvlJc w:val="left"/>
      <w:pPr>
        <w:ind w:left="2729" w:hanging="360"/>
      </w:pPr>
      <w:rPr>
        <w:rFonts w:hint="default"/>
        <w:lang w:val="uk-UA" w:eastAsia="en-US" w:bidi="ar-SA"/>
      </w:rPr>
    </w:lvl>
    <w:lvl w:ilvl="3" w:tplc="456CBCDE">
      <w:numFmt w:val="bullet"/>
      <w:lvlText w:val="•"/>
      <w:lvlJc w:val="left"/>
      <w:pPr>
        <w:ind w:left="3664" w:hanging="360"/>
      </w:pPr>
      <w:rPr>
        <w:rFonts w:hint="default"/>
        <w:lang w:val="uk-UA" w:eastAsia="en-US" w:bidi="ar-SA"/>
      </w:rPr>
    </w:lvl>
    <w:lvl w:ilvl="4" w:tplc="18B63C88">
      <w:numFmt w:val="bullet"/>
      <w:lvlText w:val="•"/>
      <w:lvlJc w:val="left"/>
      <w:pPr>
        <w:ind w:left="4599" w:hanging="360"/>
      </w:pPr>
      <w:rPr>
        <w:rFonts w:hint="default"/>
        <w:lang w:val="uk-UA" w:eastAsia="en-US" w:bidi="ar-SA"/>
      </w:rPr>
    </w:lvl>
    <w:lvl w:ilvl="5" w:tplc="9DBA7C32">
      <w:numFmt w:val="bullet"/>
      <w:lvlText w:val="•"/>
      <w:lvlJc w:val="left"/>
      <w:pPr>
        <w:ind w:left="5534" w:hanging="360"/>
      </w:pPr>
      <w:rPr>
        <w:rFonts w:hint="default"/>
        <w:lang w:val="uk-UA" w:eastAsia="en-US" w:bidi="ar-SA"/>
      </w:rPr>
    </w:lvl>
    <w:lvl w:ilvl="6" w:tplc="04B021B8">
      <w:numFmt w:val="bullet"/>
      <w:lvlText w:val="•"/>
      <w:lvlJc w:val="left"/>
      <w:pPr>
        <w:ind w:left="6469" w:hanging="360"/>
      </w:pPr>
      <w:rPr>
        <w:rFonts w:hint="default"/>
        <w:lang w:val="uk-UA" w:eastAsia="en-US" w:bidi="ar-SA"/>
      </w:rPr>
    </w:lvl>
    <w:lvl w:ilvl="7" w:tplc="178218B2">
      <w:numFmt w:val="bullet"/>
      <w:lvlText w:val="•"/>
      <w:lvlJc w:val="left"/>
      <w:pPr>
        <w:ind w:left="7404" w:hanging="360"/>
      </w:pPr>
      <w:rPr>
        <w:rFonts w:hint="default"/>
        <w:lang w:val="uk-UA" w:eastAsia="en-US" w:bidi="ar-SA"/>
      </w:rPr>
    </w:lvl>
    <w:lvl w:ilvl="8" w:tplc="EA08F752">
      <w:numFmt w:val="bullet"/>
      <w:lvlText w:val="•"/>
      <w:lvlJc w:val="left"/>
      <w:pPr>
        <w:ind w:left="8339" w:hanging="360"/>
      </w:pPr>
      <w:rPr>
        <w:rFonts w:hint="default"/>
        <w:lang w:val="uk-UA" w:eastAsia="en-US" w:bidi="ar-SA"/>
      </w:rPr>
    </w:lvl>
  </w:abstractNum>
  <w:abstractNum w:abstractNumId="24" w15:restartNumberingAfterBreak="0">
    <w:nsid w:val="4CAD40D7"/>
    <w:multiLevelType w:val="hybridMultilevel"/>
    <w:tmpl w:val="89447790"/>
    <w:lvl w:ilvl="0" w:tplc="31AC0DEA">
      <w:numFmt w:val="bullet"/>
      <w:lvlText w:val="-"/>
      <w:lvlJc w:val="left"/>
      <w:pPr>
        <w:ind w:left="97" w:hanging="190"/>
      </w:pPr>
      <w:rPr>
        <w:rFonts w:ascii="Times New Roman" w:eastAsia="Times New Roman" w:hAnsi="Times New Roman" w:cs="Times New Roman" w:hint="default"/>
        <w:b w:val="0"/>
        <w:bCs w:val="0"/>
        <w:i w:val="0"/>
        <w:iCs w:val="0"/>
        <w:spacing w:val="0"/>
        <w:w w:val="100"/>
        <w:sz w:val="24"/>
        <w:szCs w:val="24"/>
        <w:lang w:val="uk-UA" w:eastAsia="en-US" w:bidi="ar-SA"/>
      </w:rPr>
    </w:lvl>
    <w:lvl w:ilvl="1" w:tplc="0E7ACCC6">
      <w:numFmt w:val="bullet"/>
      <w:lvlText w:val="•"/>
      <w:lvlJc w:val="left"/>
      <w:pPr>
        <w:ind w:left="910" w:hanging="190"/>
      </w:pPr>
      <w:rPr>
        <w:rFonts w:hint="default"/>
        <w:lang w:val="uk-UA" w:eastAsia="en-US" w:bidi="ar-SA"/>
      </w:rPr>
    </w:lvl>
    <w:lvl w:ilvl="2" w:tplc="4060ED64">
      <w:numFmt w:val="bullet"/>
      <w:lvlText w:val="•"/>
      <w:lvlJc w:val="left"/>
      <w:pPr>
        <w:ind w:left="1720" w:hanging="190"/>
      </w:pPr>
      <w:rPr>
        <w:rFonts w:hint="default"/>
        <w:lang w:val="uk-UA" w:eastAsia="en-US" w:bidi="ar-SA"/>
      </w:rPr>
    </w:lvl>
    <w:lvl w:ilvl="3" w:tplc="B504C728">
      <w:numFmt w:val="bullet"/>
      <w:lvlText w:val="•"/>
      <w:lvlJc w:val="left"/>
      <w:pPr>
        <w:ind w:left="2531" w:hanging="190"/>
      </w:pPr>
      <w:rPr>
        <w:rFonts w:hint="default"/>
        <w:lang w:val="uk-UA" w:eastAsia="en-US" w:bidi="ar-SA"/>
      </w:rPr>
    </w:lvl>
    <w:lvl w:ilvl="4" w:tplc="00C619C4">
      <w:numFmt w:val="bullet"/>
      <w:lvlText w:val="•"/>
      <w:lvlJc w:val="left"/>
      <w:pPr>
        <w:ind w:left="3341" w:hanging="190"/>
      </w:pPr>
      <w:rPr>
        <w:rFonts w:hint="default"/>
        <w:lang w:val="uk-UA" w:eastAsia="en-US" w:bidi="ar-SA"/>
      </w:rPr>
    </w:lvl>
    <w:lvl w:ilvl="5" w:tplc="BFE440B8">
      <w:numFmt w:val="bullet"/>
      <w:lvlText w:val="•"/>
      <w:lvlJc w:val="left"/>
      <w:pPr>
        <w:ind w:left="4152" w:hanging="190"/>
      </w:pPr>
      <w:rPr>
        <w:rFonts w:hint="default"/>
        <w:lang w:val="uk-UA" w:eastAsia="en-US" w:bidi="ar-SA"/>
      </w:rPr>
    </w:lvl>
    <w:lvl w:ilvl="6" w:tplc="20DC1278">
      <w:numFmt w:val="bullet"/>
      <w:lvlText w:val="•"/>
      <w:lvlJc w:val="left"/>
      <w:pPr>
        <w:ind w:left="4962" w:hanging="190"/>
      </w:pPr>
      <w:rPr>
        <w:rFonts w:hint="default"/>
        <w:lang w:val="uk-UA" w:eastAsia="en-US" w:bidi="ar-SA"/>
      </w:rPr>
    </w:lvl>
    <w:lvl w:ilvl="7" w:tplc="DC681290">
      <w:numFmt w:val="bullet"/>
      <w:lvlText w:val="•"/>
      <w:lvlJc w:val="left"/>
      <w:pPr>
        <w:ind w:left="5772" w:hanging="190"/>
      </w:pPr>
      <w:rPr>
        <w:rFonts w:hint="default"/>
        <w:lang w:val="uk-UA" w:eastAsia="en-US" w:bidi="ar-SA"/>
      </w:rPr>
    </w:lvl>
    <w:lvl w:ilvl="8" w:tplc="642EC58E">
      <w:numFmt w:val="bullet"/>
      <w:lvlText w:val="•"/>
      <w:lvlJc w:val="left"/>
      <w:pPr>
        <w:ind w:left="6583" w:hanging="190"/>
      </w:pPr>
      <w:rPr>
        <w:rFonts w:hint="default"/>
        <w:lang w:val="uk-UA" w:eastAsia="en-US" w:bidi="ar-SA"/>
      </w:rPr>
    </w:lvl>
  </w:abstractNum>
  <w:abstractNum w:abstractNumId="25" w15:restartNumberingAfterBreak="0">
    <w:nsid w:val="4ED62A0E"/>
    <w:multiLevelType w:val="hybridMultilevel"/>
    <w:tmpl w:val="210E819E"/>
    <w:lvl w:ilvl="0" w:tplc="309EA0E2">
      <w:numFmt w:val="bullet"/>
      <w:lvlText w:val="-"/>
      <w:lvlJc w:val="left"/>
      <w:pPr>
        <w:ind w:left="1" w:hanging="154"/>
      </w:pPr>
      <w:rPr>
        <w:rFonts w:ascii="Times New Roman" w:eastAsia="Times New Roman" w:hAnsi="Times New Roman" w:cs="Times New Roman" w:hint="default"/>
        <w:b w:val="0"/>
        <w:bCs w:val="0"/>
        <w:i w:val="0"/>
        <w:iCs w:val="0"/>
        <w:spacing w:val="0"/>
        <w:w w:val="100"/>
        <w:sz w:val="28"/>
        <w:szCs w:val="28"/>
        <w:lang w:val="uk-UA" w:eastAsia="en-US" w:bidi="ar-SA"/>
      </w:rPr>
    </w:lvl>
    <w:lvl w:ilvl="1" w:tplc="6CD6D8A0">
      <w:numFmt w:val="bullet"/>
      <w:lvlText w:val="•"/>
      <w:lvlJc w:val="left"/>
      <w:pPr>
        <w:ind w:left="1006" w:hanging="154"/>
      </w:pPr>
      <w:rPr>
        <w:rFonts w:hint="default"/>
        <w:lang w:val="uk-UA" w:eastAsia="en-US" w:bidi="ar-SA"/>
      </w:rPr>
    </w:lvl>
    <w:lvl w:ilvl="2" w:tplc="0F127282">
      <w:numFmt w:val="bullet"/>
      <w:lvlText w:val="•"/>
      <w:lvlJc w:val="left"/>
      <w:pPr>
        <w:ind w:left="2013" w:hanging="154"/>
      </w:pPr>
      <w:rPr>
        <w:rFonts w:hint="default"/>
        <w:lang w:val="uk-UA" w:eastAsia="en-US" w:bidi="ar-SA"/>
      </w:rPr>
    </w:lvl>
    <w:lvl w:ilvl="3" w:tplc="790C1F12">
      <w:numFmt w:val="bullet"/>
      <w:lvlText w:val="•"/>
      <w:lvlJc w:val="left"/>
      <w:pPr>
        <w:ind w:left="3020" w:hanging="154"/>
      </w:pPr>
      <w:rPr>
        <w:rFonts w:hint="default"/>
        <w:lang w:val="uk-UA" w:eastAsia="en-US" w:bidi="ar-SA"/>
      </w:rPr>
    </w:lvl>
    <w:lvl w:ilvl="4" w:tplc="43300E14">
      <w:numFmt w:val="bullet"/>
      <w:lvlText w:val="•"/>
      <w:lvlJc w:val="left"/>
      <w:pPr>
        <w:ind w:left="4026" w:hanging="154"/>
      </w:pPr>
      <w:rPr>
        <w:rFonts w:hint="default"/>
        <w:lang w:val="uk-UA" w:eastAsia="en-US" w:bidi="ar-SA"/>
      </w:rPr>
    </w:lvl>
    <w:lvl w:ilvl="5" w:tplc="9BD0F924">
      <w:numFmt w:val="bullet"/>
      <w:lvlText w:val="•"/>
      <w:lvlJc w:val="left"/>
      <w:pPr>
        <w:ind w:left="5033" w:hanging="154"/>
      </w:pPr>
      <w:rPr>
        <w:rFonts w:hint="default"/>
        <w:lang w:val="uk-UA" w:eastAsia="en-US" w:bidi="ar-SA"/>
      </w:rPr>
    </w:lvl>
    <w:lvl w:ilvl="6" w:tplc="85D4A4EE">
      <w:numFmt w:val="bullet"/>
      <w:lvlText w:val="•"/>
      <w:lvlJc w:val="left"/>
      <w:pPr>
        <w:ind w:left="6040" w:hanging="154"/>
      </w:pPr>
      <w:rPr>
        <w:rFonts w:hint="default"/>
        <w:lang w:val="uk-UA" w:eastAsia="en-US" w:bidi="ar-SA"/>
      </w:rPr>
    </w:lvl>
    <w:lvl w:ilvl="7" w:tplc="AC4A2874">
      <w:numFmt w:val="bullet"/>
      <w:lvlText w:val="•"/>
      <w:lvlJc w:val="left"/>
      <w:pPr>
        <w:ind w:left="7046" w:hanging="154"/>
      </w:pPr>
      <w:rPr>
        <w:rFonts w:hint="default"/>
        <w:lang w:val="uk-UA" w:eastAsia="en-US" w:bidi="ar-SA"/>
      </w:rPr>
    </w:lvl>
    <w:lvl w:ilvl="8" w:tplc="4BA2F37C">
      <w:numFmt w:val="bullet"/>
      <w:lvlText w:val="•"/>
      <w:lvlJc w:val="left"/>
      <w:pPr>
        <w:ind w:left="8053" w:hanging="154"/>
      </w:pPr>
      <w:rPr>
        <w:rFonts w:hint="default"/>
        <w:lang w:val="uk-UA" w:eastAsia="en-US" w:bidi="ar-SA"/>
      </w:rPr>
    </w:lvl>
  </w:abstractNum>
  <w:abstractNum w:abstractNumId="26" w15:restartNumberingAfterBreak="0">
    <w:nsid w:val="4F983812"/>
    <w:multiLevelType w:val="hybridMultilevel"/>
    <w:tmpl w:val="6E2ABEF8"/>
    <w:lvl w:ilvl="0" w:tplc="E27652EC">
      <w:numFmt w:val="bullet"/>
      <w:lvlText w:val="-"/>
      <w:lvlJc w:val="left"/>
      <w:pPr>
        <w:ind w:left="863" w:hanging="360"/>
      </w:pPr>
      <w:rPr>
        <w:rFonts w:ascii="Times New Roman" w:eastAsia="Times New Roman" w:hAnsi="Times New Roman" w:cs="Times New Roman" w:hint="default"/>
        <w:b w:val="0"/>
        <w:bCs w:val="0"/>
        <w:i w:val="0"/>
        <w:iCs w:val="0"/>
        <w:spacing w:val="0"/>
        <w:w w:val="100"/>
        <w:sz w:val="28"/>
        <w:szCs w:val="28"/>
        <w:lang w:val="uk-UA" w:eastAsia="en-US" w:bidi="ar-SA"/>
      </w:rPr>
    </w:lvl>
    <w:lvl w:ilvl="1" w:tplc="7DE2BE24">
      <w:start w:val="1"/>
      <w:numFmt w:val="decimal"/>
      <w:lvlText w:val="%2."/>
      <w:lvlJc w:val="left"/>
      <w:pPr>
        <w:ind w:left="1144" w:hanging="281"/>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2" w:tplc="F708B0A8">
      <w:numFmt w:val="bullet"/>
      <w:lvlText w:val="•"/>
      <w:lvlJc w:val="left"/>
      <w:pPr>
        <w:ind w:left="2147" w:hanging="281"/>
      </w:pPr>
      <w:rPr>
        <w:rFonts w:hint="default"/>
        <w:lang w:val="uk-UA" w:eastAsia="en-US" w:bidi="ar-SA"/>
      </w:rPr>
    </w:lvl>
    <w:lvl w:ilvl="3" w:tplc="B1FA3446">
      <w:numFmt w:val="bullet"/>
      <w:lvlText w:val="•"/>
      <w:lvlJc w:val="left"/>
      <w:pPr>
        <w:ind w:left="3155" w:hanging="281"/>
      </w:pPr>
      <w:rPr>
        <w:rFonts w:hint="default"/>
        <w:lang w:val="uk-UA" w:eastAsia="en-US" w:bidi="ar-SA"/>
      </w:rPr>
    </w:lvl>
    <w:lvl w:ilvl="4" w:tplc="A82E682E">
      <w:numFmt w:val="bullet"/>
      <w:lvlText w:val="•"/>
      <w:lvlJc w:val="left"/>
      <w:pPr>
        <w:ind w:left="4162" w:hanging="281"/>
      </w:pPr>
      <w:rPr>
        <w:rFonts w:hint="default"/>
        <w:lang w:val="uk-UA" w:eastAsia="en-US" w:bidi="ar-SA"/>
      </w:rPr>
    </w:lvl>
    <w:lvl w:ilvl="5" w:tplc="3F5CF908">
      <w:numFmt w:val="bullet"/>
      <w:lvlText w:val="•"/>
      <w:lvlJc w:val="left"/>
      <w:pPr>
        <w:ind w:left="5170" w:hanging="281"/>
      </w:pPr>
      <w:rPr>
        <w:rFonts w:hint="default"/>
        <w:lang w:val="uk-UA" w:eastAsia="en-US" w:bidi="ar-SA"/>
      </w:rPr>
    </w:lvl>
    <w:lvl w:ilvl="6" w:tplc="74D2327E">
      <w:numFmt w:val="bullet"/>
      <w:lvlText w:val="•"/>
      <w:lvlJc w:val="left"/>
      <w:pPr>
        <w:ind w:left="6178" w:hanging="281"/>
      </w:pPr>
      <w:rPr>
        <w:rFonts w:hint="default"/>
        <w:lang w:val="uk-UA" w:eastAsia="en-US" w:bidi="ar-SA"/>
      </w:rPr>
    </w:lvl>
    <w:lvl w:ilvl="7" w:tplc="6EF426A2">
      <w:numFmt w:val="bullet"/>
      <w:lvlText w:val="•"/>
      <w:lvlJc w:val="left"/>
      <w:pPr>
        <w:ind w:left="7185" w:hanging="281"/>
      </w:pPr>
      <w:rPr>
        <w:rFonts w:hint="default"/>
        <w:lang w:val="uk-UA" w:eastAsia="en-US" w:bidi="ar-SA"/>
      </w:rPr>
    </w:lvl>
    <w:lvl w:ilvl="8" w:tplc="A050CA3A">
      <w:numFmt w:val="bullet"/>
      <w:lvlText w:val="•"/>
      <w:lvlJc w:val="left"/>
      <w:pPr>
        <w:ind w:left="8193" w:hanging="281"/>
      </w:pPr>
      <w:rPr>
        <w:rFonts w:hint="default"/>
        <w:lang w:val="uk-UA" w:eastAsia="en-US" w:bidi="ar-SA"/>
      </w:rPr>
    </w:lvl>
  </w:abstractNum>
  <w:abstractNum w:abstractNumId="27" w15:restartNumberingAfterBreak="0">
    <w:nsid w:val="50324151"/>
    <w:multiLevelType w:val="hybridMultilevel"/>
    <w:tmpl w:val="214CA664"/>
    <w:lvl w:ilvl="0" w:tplc="F468C0E8">
      <w:numFmt w:val="bullet"/>
      <w:lvlText w:val="-"/>
      <w:lvlJc w:val="left"/>
      <w:pPr>
        <w:ind w:left="1027" w:hanging="164"/>
      </w:pPr>
      <w:rPr>
        <w:rFonts w:ascii="Times New Roman" w:eastAsia="Times New Roman" w:hAnsi="Times New Roman" w:cs="Times New Roman" w:hint="default"/>
        <w:b w:val="0"/>
        <w:bCs w:val="0"/>
        <w:i w:val="0"/>
        <w:iCs w:val="0"/>
        <w:spacing w:val="0"/>
        <w:w w:val="100"/>
        <w:sz w:val="28"/>
        <w:szCs w:val="28"/>
        <w:lang w:val="uk-UA" w:eastAsia="en-US" w:bidi="ar-SA"/>
      </w:rPr>
    </w:lvl>
    <w:lvl w:ilvl="1" w:tplc="382C41C2">
      <w:numFmt w:val="bullet"/>
      <w:lvlText w:val="•"/>
      <w:lvlJc w:val="left"/>
      <w:pPr>
        <w:ind w:left="1938" w:hanging="164"/>
      </w:pPr>
      <w:rPr>
        <w:rFonts w:hint="default"/>
        <w:lang w:val="uk-UA" w:eastAsia="en-US" w:bidi="ar-SA"/>
      </w:rPr>
    </w:lvl>
    <w:lvl w:ilvl="2" w:tplc="1E54D7E2">
      <w:numFmt w:val="bullet"/>
      <w:lvlText w:val="•"/>
      <w:lvlJc w:val="left"/>
      <w:pPr>
        <w:ind w:left="2857" w:hanging="164"/>
      </w:pPr>
      <w:rPr>
        <w:rFonts w:hint="default"/>
        <w:lang w:val="uk-UA" w:eastAsia="en-US" w:bidi="ar-SA"/>
      </w:rPr>
    </w:lvl>
    <w:lvl w:ilvl="3" w:tplc="73D2E45C">
      <w:numFmt w:val="bullet"/>
      <w:lvlText w:val="•"/>
      <w:lvlJc w:val="left"/>
      <w:pPr>
        <w:ind w:left="3776" w:hanging="164"/>
      </w:pPr>
      <w:rPr>
        <w:rFonts w:hint="default"/>
        <w:lang w:val="uk-UA" w:eastAsia="en-US" w:bidi="ar-SA"/>
      </w:rPr>
    </w:lvl>
    <w:lvl w:ilvl="4" w:tplc="2F949D92">
      <w:numFmt w:val="bullet"/>
      <w:lvlText w:val="•"/>
      <w:lvlJc w:val="left"/>
      <w:pPr>
        <w:ind w:left="4695" w:hanging="164"/>
      </w:pPr>
      <w:rPr>
        <w:rFonts w:hint="default"/>
        <w:lang w:val="uk-UA" w:eastAsia="en-US" w:bidi="ar-SA"/>
      </w:rPr>
    </w:lvl>
    <w:lvl w:ilvl="5" w:tplc="6A2A45DC">
      <w:numFmt w:val="bullet"/>
      <w:lvlText w:val="•"/>
      <w:lvlJc w:val="left"/>
      <w:pPr>
        <w:ind w:left="5614" w:hanging="164"/>
      </w:pPr>
      <w:rPr>
        <w:rFonts w:hint="default"/>
        <w:lang w:val="uk-UA" w:eastAsia="en-US" w:bidi="ar-SA"/>
      </w:rPr>
    </w:lvl>
    <w:lvl w:ilvl="6" w:tplc="607E1976">
      <w:numFmt w:val="bullet"/>
      <w:lvlText w:val="•"/>
      <w:lvlJc w:val="left"/>
      <w:pPr>
        <w:ind w:left="6533" w:hanging="164"/>
      </w:pPr>
      <w:rPr>
        <w:rFonts w:hint="default"/>
        <w:lang w:val="uk-UA" w:eastAsia="en-US" w:bidi="ar-SA"/>
      </w:rPr>
    </w:lvl>
    <w:lvl w:ilvl="7" w:tplc="2592B47C">
      <w:numFmt w:val="bullet"/>
      <w:lvlText w:val="•"/>
      <w:lvlJc w:val="left"/>
      <w:pPr>
        <w:ind w:left="7452" w:hanging="164"/>
      </w:pPr>
      <w:rPr>
        <w:rFonts w:hint="default"/>
        <w:lang w:val="uk-UA" w:eastAsia="en-US" w:bidi="ar-SA"/>
      </w:rPr>
    </w:lvl>
    <w:lvl w:ilvl="8" w:tplc="9F2E31AE">
      <w:numFmt w:val="bullet"/>
      <w:lvlText w:val="•"/>
      <w:lvlJc w:val="left"/>
      <w:pPr>
        <w:ind w:left="8371" w:hanging="164"/>
      </w:pPr>
      <w:rPr>
        <w:rFonts w:hint="default"/>
        <w:lang w:val="uk-UA" w:eastAsia="en-US" w:bidi="ar-SA"/>
      </w:rPr>
    </w:lvl>
  </w:abstractNum>
  <w:abstractNum w:abstractNumId="28" w15:restartNumberingAfterBreak="0">
    <w:nsid w:val="517D5FB7"/>
    <w:multiLevelType w:val="hybridMultilevel"/>
    <w:tmpl w:val="8598A158"/>
    <w:lvl w:ilvl="0" w:tplc="1D443E8C">
      <w:numFmt w:val="bullet"/>
      <w:lvlText w:val="-"/>
      <w:lvlJc w:val="left"/>
      <w:pPr>
        <w:ind w:left="97" w:hanging="140"/>
      </w:pPr>
      <w:rPr>
        <w:rFonts w:ascii="Times New Roman" w:eastAsia="Times New Roman" w:hAnsi="Times New Roman" w:cs="Times New Roman" w:hint="default"/>
        <w:b w:val="0"/>
        <w:bCs w:val="0"/>
        <w:i w:val="0"/>
        <w:iCs w:val="0"/>
        <w:spacing w:val="0"/>
        <w:w w:val="100"/>
        <w:sz w:val="24"/>
        <w:szCs w:val="24"/>
        <w:lang w:val="uk-UA" w:eastAsia="en-US" w:bidi="ar-SA"/>
      </w:rPr>
    </w:lvl>
    <w:lvl w:ilvl="1" w:tplc="FC2E1036">
      <w:numFmt w:val="bullet"/>
      <w:lvlText w:val="•"/>
      <w:lvlJc w:val="left"/>
      <w:pPr>
        <w:ind w:left="290" w:hanging="140"/>
      </w:pPr>
      <w:rPr>
        <w:rFonts w:hint="default"/>
        <w:lang w:val="uk-UA" w:eastAsia="en-US" w:bidi="ar-SA"/>
      </w:rPr>
    </w:lvl>
    <w:lvl w:ilvl="2" w:tplc="5160266C">
      <w:numFmt w:val="bullet"/>
      <w:lvlText w:val="•"/>
      <w:lvlJc w:val="left"/>
      <w:pPr>
        <w:ind w:left="480" w:hanging="140"/>
      </w:pPr>
      <w:rPr>
        <w:rFonts w:hint="default"/>
        <w:lang w:val="uk-UA" w:eastAsia="en-US" w:bidi="ar-SA"/>
      </w:rPr>
    </w:lvl>
    <w:lvl w:ilvl="3" w:tplc="87DEC168">
      <w:numFmt w:val="bullet"/>
      <w:lvlText w:val="•"/>
      <w:lvlJc w:val="left"/>
      <w:pPr>
        <w:ind w:left="671" w:hanging="140"/>
      </w:pPr>
      <w:rPr>
        <w:rFonts w:hint="default"/>
        <w:lang w:val="uk-UA" w:eastAsia="en-US" w:bidi="ar-SA"/>
      </w:rPr>
    </w:lvl>
    <w:lvl w:ilvl="4" w:tplc="48E4B918">
      <w:numFmt w:val="bullet"/>
      <w:lvlText w:val="•"/>
      <w:lvlJc w:val="left"/>
      <w:pPr>
        <w:ind w:left="861" w:hanging="140"/>
      </w:pPr>
      <w:rPr>
        <w:rFonts w:hint="default"/>
        <w:lang w:val="uk-UA" w:eastAsia="en-US" w:bidi="ar-SA"/>
      </w:rPr>
    </w:lvl>
    <w:lvl w:ilvl="5" w:tplc="3F1CA2F4">
      <w:numFmt w:val="bullet"/>
      <w:lvlText w:val="•"/>
      <w:lvlJc w:val="left"/>
      <w:pPr>
        <w:ind w:left="1052" w:hanging="140"/>
      </w:pPr>
      <w:rPr>
        <w:rFonts w:hint="default"/>
        <w:lang w:val="uk-UA" w:eastAsia="en-US" w:bidi="ar-SA"/>
      </w:rPr>
    </w:lvl>
    <w:lvl w:ilvl="6" w:tplc="DF06A4DC">
      <w:numFmt w:val="bullet"/>
      <w:lvlText w:val="•"/>
      <w:lvlJc w:val="left"/>
      <w:pPr>
        <w:ind w:left="1242" w:hanging="140"/>
      </w:pPr>
      <w:rPr>
        <w:rFonts w:hint="default"/>
        <w:lang w:val="uk-UA" w:eastAsia="en-US" w:bidi="ar-SA"/>
      </w:rPr>
    </w:lvl>
    <w:lvl w:ilvl="7" w:tplc="330A9346">
      <w:numFmt w:val="bullet"/>
      <w:lvlText w:val="•"/>
      <w:lvlJc w:val="left"/>
      <w:pPr>
        <w:ind w:left="1432" w:hanging="140"/>
      </w:pPr>
      <w:rPr>
        <w:rFonts w:hint="default"/>
        <w:lang w:val="uk-UA" w:eastAsia="en-US" w:bidi="ar-SA"/>
      </w:rPr>
    </w:lvl>
    <w:lvl w:ilvl="8" w:tplc="874CECE4">
      <w:numFmt w:val="bullet"/>
      <w:lvlText w:val="•"/>
      <w:lvlJc w:val="left"/>
      <w:pPr>
        <w:ind w:left="1623" w:hanging="140"/>
      </w:pPr>
      <w:rPr>
        <w:rFonts w:hint="default"/>
        <w:lang w:val="uk-UA" w:eastAsia="en-US" w:bidi="ar-SA"/>
      </w:rPr>
    </w:lvl>
  </w:abstractNum>
  <w:abstractNum w:abstractNumId="29" w15:restartNumberingAfterBreak="0">
    <w:nsid w:val="51D80AA8"/>
    <w:multiLevelType w:val="hybridMultilevel"/>
    <w:tmpl w:val="04B02404"/>
    <w:lvl w:ilvl="0" w:tplc="09A6873E">
      <w:start w:val="40"/>
      <w:numFmt w:val="decimal"/>
      <w:lvlText w:val="%1."/>
      <w:lvlJc w:val="left"/>
      <w:pPr>
        <w:ind w:left="1" w:hanging="485"/>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E2F43DD8">
      <w:numFmt w:val="bullet"/>
      <w:lvlText w:val="•"/>
      <w:lvlJc w:val="left"/>
      <w:pPr>
        <w:ind w:left="1006" w:hanging="485"/>
      </w:pPr>
      <w:rPr>
        <w:rFonts w:hint="default"/>
        <w:lang w:val="uk-UA" w:eastAsia="en-US" w:bidi="ar-SA"/>
      </w:rPr>
    </w:lvl>
    <w:lvl w:ilvl="2" w:tplc="EB0A9D30">
      <w:numFmt w:val="bullet"/>
      <w:lvlText w:val="•"/>
      <w:lvlJc w:val="left"/>
      <w:pPr>
        <w:ind w:left="2013" w:hanging="485"/>
      </w:pPr>
      <w:rPr>
        <w:rFonts w:hint="default"/>
        <w:lang w:val="uk-UA" w:eastAsia="en-US" w:bidi="ar-SA"/>
      </w:rPr>
    </w:lvl>
    <w:lvl w:ilvl="3" w:tplc="D078029E">
      <w:numFmt w:val="bullet"/>
      <w:lvlText w:val="•"/>
      <w:lvlJc w:val="left"/>
      <w:pPr>
        <w:ind w:left="3020" w:hanging="485"/>
      </w:pPr>
      <w:rPr>
        <w:rFonts w:hint="default"/>
        <w:lang w:val="uk-UA" w:eastAsia="en-US" w:bidi="ar-SA"/>
      </w:rPr>
    </w:lvl>
    <w:lvl w:ilvl="4" w:tplc="A9746C50">
      <w:numFmt w:val="bullet"/>
      <w:lvlText w:val="•"/>
      <w:lvlJc w:val="left"/>
      <w:pPr>
        <w:ind w:left="4026" w:hanging="485"/>
      </w:pPr>
      <w:rPr>
        <w:rFonts w:hint="default"/>
        <w:lang w:val="uk-UA" w:eastAsia="en-US" w:bidi="ar-SA"/>
      </w:rPr>
    </w:lvl>
    <w:lvl w:ilvl="5" w:tplc="9C889308">
      <w:numFmt w:val="bullet"/>
      <w:lvlText w:val="•"/>
      <w:lvlJc w:val="left"/>
      <w:pPr>
        <w:ind w:left="5033" w:hanging="485"/>
      </w:pPr>
      <w:rPr>
        <w:rFonts w:hint="default"/>
        <w:lang w:val="uk-UA" w:eastAsia="en-US" w:bidi="ar-SA"/>
      </w:rPr>
    </w:lvl>
    <w:lvl w:ilvl="6" w:tplc="10C47876">
      <w:numFmt w:val="bullet"/>
      <w:lvlText w:val="•"/>
      <w:lvlJc w:val="left"/>
      <w:pPr>
        <w:ind w:left="6040" w:hanging="485"/>
      </w:pPr>
      <w:rPr>
        <w:rFonts w:hint="default"/>
        <w:lang w:val="uk-UA" w:eastAsia="en-US" w:bidi="ar-SA"/>
      </w:rPr>
    </w:lvl>
    <w:lvl w:ilvl="7" w:tplc="CC1CF2E4">
      <w:numFmt w:val="bullet"/>
      <w:lvlText w:val="•"/>
      <w:lvlJc w:val="left"/>
      <w:pPr>
        <w:ind w:left="7046" w:hanging="485"/>
      </w:pPr>
      <w:rPr>
        <w:rFonts w:hint="default"/>
        <w:lang w:val="uk-UA" w:eastAsia="en-US" w:bidi="ar-SA"/>
      </w:rPr>
    </w:lvl>
    <w:lvl w:ilvl="8" w:tplc="A47217A0">
      <w:numFmt w:val="bullet"/>
      <w:lvlText w:val="•"/>
      <w:lvlJc w:val="left"/>
      <w:pPr>
        <w:ind w:left="8053" w:hanging="485"/>
      </w:pPr>
      <w:rPr>
        <w:rFonts w:hint="default"/>
        <w:lang w:val="uk-UA" w:eastAsia="en-US" w:bidi="ar-SA"/>
      </w:rPr>
    </w:lvl>
  </w:abstractNum>
  <w:abstractNum w:abstractNumId="30" w15:restartNumberingAfterBreak="0">
    <w:nsid w:val="527D5445"/>
    <w:multiLevelType w:val="hybridMultilevel"/>
    <w:tmpl w:val="5EAC7BC6"/>
    <w:lvl w:ilvl="0" w:tplc="D266107C">
      <w:numFmt w:val="bullet"/>
      <w:lvlText w:val="-"/>
      <w:lvlJc w:val="left"/>
      <w:pPr>
        <w:ind w:left="863" w:hanging="360"/>
      </w:pPr>
      <w:rPr>
        <w:rFonts w:ascii="Times New Roman" w:eastAsia="Times New Roman" w:hAnsi="Times New Roman" w:cs="Times New Roman" w:hint="default"/>
        <w:b w:val="0"/>
        <w:bCs w:val="0"/>
        <w:i w:val="0"/>
        <w:iCs w:val="0"/>
        <w:spacing w:val="0"/>
        <w:w w:val="100"/>
        <w:sz w:val="28"/>
        <w:szCs w:val="28"/>
        <w:lang w:val="uk-UA" w:eastAsia="en-US" w:bidi="ar-SA"/>
      </w:rPr>
    </w:lvl>
    <w:lvl w:ilvl="1" w:tplc="E65CE0A6">
      <w:numFmt w:val="bullet"/>
      <w:lvlText w:val="•"/>
      <w:lvlJc w:val="left"/>
      <w:pPr>
        <w:ind w:left="1794" w:hanging="360"/>
      </w:pPr>
      <w:rPr>
        <w:rFonts w:hint="default"/>
        <w:lang w:val="uk-UA" w:eastAsia="en-US" w:bidi="ar-SA"/>
      </w:rPr>
    </w:lvl>
    <w:lvl w:ilvl="2" w:tplc="F9A83D6E">
      <w:numFmt w:val="bullet"/>
      <w:lvlText w:val="•"/>
      <w:lvlJc w:val="left"/>
      <w:pPr>
        <w:ind w:left="2729" w:hanging="360"/>
      </w:pPr>
      <w:rPr>
        <w:rFonts w:hint="default"/>
        <w:lang w:val="uk-UA" w:eastAsia="en-US" w:bidi="ar-SA"/>
      </w:rPr>
    </w:lvl>
    <w:lvl w:ilvl="3" w:tplc="F6EAF062">
      <w:numFmt w:val="bullet"/>
      <w:lvlText w:val="•"/>
      <w:lvlJc w:val="left"/>
      <w:pPr>
        <w:ind w:left="3664" w:hanging="360"/>
      </w:pPr>
      <w:rPr>
        <w:rFonts w:hint="default"/>
        <w:lang w:val="uk-UA" w:eastAsia="en-US" w:bidi="ar-SA"/>
      </w:rPr>
    </w:lvl>
    <w:lvl w:ilvl="4" w:tplc="887A54F8">
      <w:numFmt w:val="bullet"/>
      <w:lvlText w:val="•"/>
      <w:lvlJc w:val="left"/>
      <w:pPr>
        <w:ind w:left="4599" w:hanging="360"/>
      </w:pPr>
      <w:rPr>
        <w:rFonts w:hint="default"/>
        <w:lang w:val="uk-UA" w:eastAsia="en-US" w:bidi="ar-SA"/>
      </w:rPr>
    </w:lvl>
    <w:lvl w:ilvl="5" w:tplc="33246F22">
      <w:numFmt w:val="bullet"/>
      <w:lvlText w:val="•"/>
      <w:lvlJc w:val="left"/>
      <w:pPr>
        <w:ind w:left="5534" w:hanging="360"/>
      </w:pPr>
      <w:rPr>
        <w:rFonts w:hint="default"/>
        <w:lang w:val="uk-UA" w:eastAsia="en-US" w:bidi="ar-SA"/>
      </w:rPr>
    </w:lvl>
    <w:lvl w:ilvl="6" w:tplc="0706F5D6">
      <w:numFmt w:val="bullet"/>
      <w:lvlText w:val="•"/>
      <w:lvlJc w:val="left"/>
      <w:pPr>
        <w:ind w:left="6469" w:hanging="360"/>
      </w:pPr>
      <w:rPr>
        <w:rFonts w:hint="default"/>
        <w:lang w:val="uk-UA" w:eastAsia="en-US" w:bidi="ar-SA"/>
      </w:rPr>
    </w:lvl>
    <w:lvl w:ilvl="7" w:tplc="C02C04A8">
      <w:numFmt w:val="bullet"/>
      <w:lvlText w:val="•"/>
      <w:lvlJc w:val="left"/>
      <w:pPr>
        <w:ind w:left="7404" w:hanging="360"/>
      </w:pPr>
      <w:rPr>
        <w:rFonts w:hint="default"/>
        <w:lang w:val="uk-UA" w:eastAsia="en-US" w:bidi="ar-SA"/>
      </w:rPr>
    </w:lvl>
    <w:lvl w:ilvl="8" w:tplc="E7E6231C">
      <w:numFmt w:val="bullet"/>
      <w:lvlText w:val="•"/>
      <w:lvlJc w:val="left"/>
      <w:pPr>
        <w:ind w:left="8339" w:hanging="360"/>
      </w:pPr>
      <w:rPr>
        <w:rFonts w:hint="default"/>
        <w:lang w:val="uk-UA" w:eastAsia="en-US" w:bidi="ar-SA"/>
      </w:rPr>
    </w:lvl>
  </w:abstractNum>
  <w:abstractNum w:abstractNumId="31" w15:restartNumberingAfterBreak="0">
    <w:nsid w:val="546568BD"/>
    <w:multiLevelType w:val="hybridMultilevel"/>
    <w:tmpl w:val="CBEC9290"/>
    <w:lvl w:ilvl="0" w:tplc="38EAF7F4">
      <w:numFmt w:val="bullet"/>
      <w:lvlText w:val="-"/>
      <w:lvlJc w:val="left"/>
      <w:pPr>
        <w:ind w:left="863" w:hanging="360"/>
      </w:pPr>
      <w:rPr>
        <w:rFonts w:ascii="Times New Roman" w:eastAsia="Times New Roman" w:hAnsi="Times New Roman" w:cs="Times New Roman" w:hint="default"/>
        <w:b w:val="0"/>
        <w:bCs w:val="0"/>
        <w:i w:val="0"/>
        <w:iCs w:val="0"/>
        <w:spacing w:val="0"/>
        <w:w w:val="100"/>
        <w:sz w:val="28"/>
        <w:szCs w:val="28"/>
        <w:lang w:val="uk-UA" w:eastAsia="en-US" w:bidi="ar-SA"/>
      </w:rPr>
    </w:lvl>
    <w:lvl w:ilvl="1" w:tplc="0AB66BEC">
      <w:start w:val="1"/>
      <w:numFmt w:val="decimal"/>
      <w:lvlText w:val="%2."/>
      <w:lvlJc w:val="left"/>
      <w:pPr>
        <w:ind w:left="1144" w:hanging="281"/>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2" w:tplc="B350A68E">
      <w:numFmt w:val="bullet"/>
      <w:lvlText w:val="•"/>
      <w:lvlJc w:val="left"/>
      <w:pPr>
        <w:ind w:left="2147" w:hanging="281"/>
      </w:pPr>
      <w:rPr>
        <w:rFonts w:hint="default"/>
        <w:lang w:val="uk-UA" w:eastAsia="en-US" w:bidi="ar-SA"/>
      </w:rPr>
    </w:lvl>
    <w:lvl w:ilvl="3" w:tplc="24B0EF34">
      <w:numFmt w:val="bullet"/>
      <w:lvlText w:val="•"/>
      <w:lvlJc w:val="left"/>
      <w:pPr>
        <w:ind w:left="3155" w:hanging="281"/>
      </w:pPr>
      <w:rPr>
        <w:rFonts w:hint="default"/>
        <w:lang w:val="uk-UA" w:eastAsia="en-US" w:bidi="ar-SA"/>
      </w:rPr>
    </w:lvl>
    <w:lvl w:ilvl="4" w:tplc="653C139E">
      <w:numFmt w:val="bullet"/>
      <w:lvlText w:val="•"/>
      <w:lvlJc w:val="left"/>
      <w:pPr>
        <w:ind w:left="4162" w:hanging="281"/>
      </w:pPr>
      <w:rPr>
        <w:rFonts w:hint="default"/>
        <w:lang w:val="uk-UA" w:eastAsia="en-US" w:bidi="ar-SA"/>
      </w:rPr>
    </w:lvl>
    <w:lvl w:ilvl="5" w:tplc="00DA2944">
      <w:numFmt w:val="bullet"/>
      <w:lvlText w:val="•"/>
      <w:lvlJc w:val="left"/>
      <w:pPr>
        <w:ind w:left="5170" w:hanging="281"/>
      </w:pPr>
      <w:rPr>
        <w:rFonts w:hint="default"/>
        <w:lang w:val="uk-UA" w:eastAsia="en-US" w:bidi="ar-SA"/>
      </w:rPr>
    </w:lvl>
    <w:lvl w:ilvl="6" w:tplc="8E8046D4">
      <w:numFmt w:val="bullet"/>
      <w:lvlText w:val="•"/>
      <w:lvlJc w:val="left"/>
      <w:pPr>
        <w:ind w:left="6178" w:hanging="281"/>
      </w:pPr>
      <w:rPr>
        <w:rFonts w:hint="default"/>
        <w:lang w:val="uk-UA" w:eastAsia="en-US" w:bidi="ar-SA"/>
      </w:rPr>
    </w:lvl>
    <w:lvl w:ilvl="7" w:tplc="8F2AC3A0">
      <w:numFmt w:val="bullet"/>
      <w:lvlText w:val="•"/>
      <w:lvlJc w:val="left"/>
      <w:pPr>
        <w:ind w:left="7185" w:hanging="281"/>
      </w:pPr>
      <w:rPr>
        <w:rFonts w:hint="default"/>
        <w:lang w:val="uk-UA" w:eastAsia="en-US" w:bidi="ar-SA"/>
      </w:rPr>
    </w:lvl>
    <w:lvl w:ilvl="8" w:tplc="49024F86">
      <w:numFmt w:val="bullet"/>
      <w:lvlText w:val="•"/>
      <w:lvlJc w:val="left"/>
      <w:pPr>
        <w:ind w:left="8193" w:hanging="281"/>
      </w:pPr>
      <w:rPr>
        <w:rFonts w:hint="default"/>
        <w:lang w:val="uk-UA" w:eastAsia="en-US" w:bidi="ar-SA"/>
      </w:rPr>
    </w:lvl>
  </w:abstractNum>
  <w:abstractNum w:abstractNumId="32" w15:restartNumberingAfterBreak="0">
    <w:nsid w:val="57C72A85"/>
    <w:multiLevelType w:val="hybridMultilevel"/>
    <w:tmpl w:val="F90CD112"/>
    <w:lvl w:ilvl="0" w:tplc="5F7EC894">
      <w:start w:val="1"/>
      <w:numFmt w:val="decimal"/>
      <w:lvlText w:val="%1."/>
      <w:lvlJc w:val="left"/>
      <w:pPr>
        <w:ind w:left="863" w:hanging="360"/>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63E252F4">
      <w:numFmt w:val="bullet"/>
      <w:lvlText w:val="•"/>
      <w:lvlJc w:val="left"/>
      <w:pPr>
        <w:ind w:left="1794" w:hanging="360"/>
      </w:pPr>
      <w:rPr>
        <w:rFonts w:hint="default"/>
        <w:lang w:val="uk-UA" w:eastAsia="en-US" w:bidi="ar-SA"/>
      </w:rPr>
    </w:lvl>
    <w:lvl w:ilvl="2" w:tplc="B22600CA">
      <w:numFmt w:val="bullet"/>
      <w:lvlText w:val="•"/>
      <w:lvlJc w:val="left"/>
      <w:pPr>
        <w:ind w:left="2729" w:hanging="360"/>
      </w:pPr>
      <w:rPr>
        <w:rFonts w:hint="default"/>
        <w:lang w:val="uk-UA" w:eastAsia="en-US" w:bidi="ar-SA"/>
      </w:rPr>
    </w:lvl>
    <w:lvl w:ilvl="3" w:tplc="7C707754">
      <w:numFmt w:val="bullet"/>
      <w:lvlText w:val="•"/>
      <w:lvlJc w:val="left"/>
      <w:pPr>
        <w:ind w:left="3664" w:hanging="360"/>
      </w:pPr>
      <w:rPr>
        <w:rFonts w:hint="default"/>
        <w:lang w:val="uk-UA" w:eastAsia="en-US" w:bidi="ar-SA"/>
      </w:rPr>
    </w:lvl>
    <w:lvl w:ilvl="4" w:tplc="35A0BE68">
      <w:numFmt w:val="bullet"/>
      <w:lvlText w:val="•"/>
      <w:lvlJc w:val="left"/>
      <w:pPr>
        <w:ind w:left="4599" w:hanging="360"/>
      </w:pPr>
      <w:rPr>
        <w:rFonts w:hint="default"/>
        <w:lang w:val="uk-UA" w:eastAsia="en-US" w:bidi="ar-SA"/>
      </w:rPr>
    </w:lvl>
    <w:lvl w:ilvl="5" w:tplc="3106220A">
      <w:numFmt w:val="bullet"/>
      <w:lvlText w:val="•"/>
      <w:lvlJc w:val="left"/>
      <w:pPr>
        <w:ind w:left="5534" w:hanging="360"/>
      </w:pPr>
      <w:rPr>
        <w:rFonts w:hint="default"/>
        <w:lang w:val="uk-UA" w:eastAsia="en-US" w:bidi="ar-SA"/>
      </w:rPr>
    </w:lvl>
    <w:lvl w:ilvl="6" w:tplc="42C05488">
      <w:numFmt w:val="bullet"/>
      <w:lvlText w:val="•"/>
      <w:lvlJc w:val="left"/>
      <w:pPr>
        <w:ind w:left="6469" w:hanging="360"/>
      </w:pPr>
      <w:rPr>
        <w:rFonts w:hint="default"/>
        <w:lang w:val="uk-UA" w:eastAsia="en-US" w:bidi="ar-SA"/>
      </w:rPr>
    </w:lvl>
    <w:lvl w:ilvl="7" w:tplc="66F6443C">
      <w:numFmt w:val="bullet"/>
      <w:lvlText w:val="•"/>
      <w:lvlJc w:val="left"/>
      <w:pPr>
        <w:ind w:left="7404" w:hanging="360"/>
      </w:pPr>
      <w:rPr>
        <w:rFonts w:hint="default"/>
        <w:lang w:val="uk-UA" w:eastAsia="en-US" w:bidi="ar-SA"/>
      </w:rPr>
    </w:lvl>
    <w:lvl w:ilvl="8" w:tplc="41802B42">
      <w:numFmt w:val="bullet"/>
      <w:lvlText w:val="•"/>
      <w:lvlJc w:val="left"/>
      <w:pPr>
        <w:ind w:left="8339" w:hanging="360"/>
      </w:pPr>
      <w:rPr>
        <w:rFonts w:hint="default"/>
        <w:lang w:val="uk-UA" w:eastAsia="en-US" w:bidi="ar-SA"/>
      </w:rPr>
    </w:lvl>
  </w:abstractNum>
  <w:abstractNum w:abstractNumId="33" w15:restartNumberingAfterBreak="0">
    <w:nsid w:val="5D4B5E82"/>
    <w:multiLevelType w:val="hybridMultilevel"/>
    <w:tmpl w:val="E73EBA5A"/>
    <w:lvl w:ilvl="0" w:tplc="8354CB4E">
      <w:numFmt w:val="bullet"/>
      <w:lvlText w:val="-"/>
      <w:lvlJc w:val="left"/>
      <w:pPr>
        <w:ind w:left="109" w:hanging="209"/>
      </w:pPr>
      <w:rPr>
        <w:rFonts w:ascii="Times New Roman" w:eastAsia="Times New Roman" w:hAnsi="Times New Roman" w:cs="Times New Roman" w:hint="default"/>
        <w:b w:val="0"/>
        <w:bCs w:val="0"/>
        <w:i w:val="0"/>
        <w:iCs w:val="0"/>
        <w:spacing w:val="0"/>
        <w:w w:val="100"/>
        <w:sz w:val="24"/>
        <w:szCs w:val="24"/>
        <w:lang w:val="uk-UA" w:eastAsia="en-US" w:bidi="ar-SA"/>
      </w:rPr>
    </w:lvl>
    <w:lvl w:ilvl="1" w:tplc="EB887CD8">
      <w:numFmt w:val="bullet"/>
      <w:lvlText w:val="•"/>
      <w:lvlJc w:val="left"/>
      <w:pPr>
        <w:ind w:left="466" w:hanging="209"/>
      </w:pPr>
      <w:rPr>
        <w:rFonts w:hint="default"/>
        <w:lang w:val="uk-UA" w:eastAsia="en-US" w:bidi="ar-SA"/>
      </w:rPr>
    </w:lvl>
    <w:lvl w:ilvl="2" w:tplc="FD7413AE">
      <w:numFmt w:val="bullet"/>
      <w:lvlText w:val="•"/>
      <w:lvlJc w:val="left"/>
      <w:pPr>
        <w:ind w:left="832" w:hanging="209"/>
      </w:pPr>
      <w:rPr>
        <w:rFonts w:hint="default"/>
        <w:lang w:val="uk-UA" w:eastAsia="en-US" w:bidi="ar-SA"/>
      </w:rPr>
    </w:lvl>
    <w:lvl w:ilvl="3" w:tplc="79FC16EA">
      <w:numFmt w:val="bullet"/>
      <w:lvlText w:val="•"/>
      <w:lvlJc w:val="left"/>
      <w:pPr>
        <w:ind w:left="1198" w:hanging="209"/>
      </w:pPr>
      <w:rPr>
        <w:rFonts w:hint="default"/>
        <w:lang w:val="uk-UA" w:eastAsia="en-US" w:bidi="ar-SA"/>
      </w:rPr>
    </w:lvl>
    <w:lvl w:ilvl="4" w:tplc="9748305E">
      <w:numFmt w:val="bullet"/>
      <w:lvlText w:val="•"/>
      <w:lvlJc w:val="left"/>
      <w:pPr>
        <w:ind w:left="1565" w:hanging="209"/>
      </w:pPr>
      <w:rPr>
        <w:rFonts w:hint="default"/>
        <w:lang w:val="uk-UA" w:eastAsia="en-US" w:bidi="ar-SA"/>
      </w:rPr>
    </w:lvl>
    <w:lvl w:ilvl="5" w:tplc="038ED906">
      <w:numFmt w:val="bullet"/>
      <w:lvlText w:val="•"/>
      <w:lvlJc w:val="left"/>
      <w:pPr>
        <w:ind w:left="1931" w:hanging="209"/>
      </w:pPr>
      <w:rPr>
        <w:rFonts w:hint="default"/>
        <w:lang w:val="uk-UA" w:eastAsia="en-US" w:bidi="ar-SA"/>
      </w:rPr>
    </w:lvl>
    <w:lvl w:ilvl="6" w:tplc="37947BAA">
      <w:numFmt w:val="bullet"/>
      <w:lvlText w:val="•"/>
      <w:lvlJc w:val="left"/>
      <w:pPr>
        <w:ind w:left="2297" w:hanging="209"/>
      </w:pPr>
      <w:rPr>
        <w:rFonts w:hint="default"/>
        <w:lang w:val="uk-UA" w:eastAsia="en-US" w:bidi="ar-SA"/>
      </w:rPr>
    </w:lvl>
    <w:lvl w:ilvl="7" w:tplc="C2829314">
      <w:numFmt w:val="bullet"/>
      <w:lvlText w:val="•"/>
      <w:lvlJc w:val="left"/>
      <w:pPr>
        <w:ind w:left="2664" w:hanging="209"/>
      </w:pPr>
      <w:rPr>
        <w:rFonts w:hint="default"/>
        <w:lang w:val="uk-UA" w:eastAsia="en-US" w:bidi="ar-SA"/>
      </w:rPr>
    </w:lvl>
    <w:lvl w:ilvl="8" w:tplc="DC50A214">
      <w:numFmt w:val="bullet"/>
      <w:lvlText w:val="•"/>
      <w:lvlJc w:val="left"/>
      <w:pPr>
        <w:ind w:left="3030" w:hanging="209"/>
      </w:pPr>
      <w:rPr>
        <w:rFonts w:hint="default"/>
        <w:lang w:val="uk-UA" w:eastAsia="en-US" w:bidi="ar-SA"/>
      </w:rPr>
    </w:lvl>
  </w:abstractNum>
  <w:abstractNum w:abstractNumId="34" w15:restartNumberingAfterBreak="0">
    <w:nsid w:val="5DF66A46"/>
    <w:multiLevelType w:val="hybridMultilevel"/>
    <w:tmpl w:val="7CF2B0DC"/>
    <w:lvl w:ilvl="0" w:tplc="53F8B0B2">
      <w:start w:val="1"/>
      <w:numFmt w:val="decimal"/>
      <w:lvlText w:val="%1."/>
      <w:lvlJc w:val="left"/>
      <w:pPr>
        <w:ind w:left="108" w:hanging="339"/>
        <w:jc w:val="left"/>
      </w:pPr>
      <w:rPr>
        <w:rFonts w:ascii="Times New Roman" w:eastAsia="Times New Roman" w:hAnsi="Times New Roman" w:cs="Times New Roman" w:hint="default"/>
        <w:b w:val="0"/>
        <w:bCs w:val="0"/>
        <w:i w:val="0"/>
        <w:iCs w:val="0"/>
        <w:spacing w:val="0"/>
        <w:w w:val="100"/>
        <w:sz w:val="24"/>
        <w:szCs w:val="24"/>
        <w:lang w:val="uk-UA" w:eastAsia="en-US" w:bidi="ar-SA"/>
      </w:rPr>
    </w:lvl>
    <w:lvl w:ilvl="1" w:tplc="10A4E526">
      <w:numFmt w:val="bullet"/>
      <w:lvlText w:val="•"/>
      <w:lvlJc w:val="left"/>
      <w:pPr>
        <w:ind w:left="840" w:hanging="339"/>
      </w:pPr>
      <w:rPr>
        <w:rFonts w:hint="default"/>
        <w:lang w:val="uk-UA" w:eastAsia="en-US" w:bidi="ar-SA"/>
      </w:rPr>
    </w:lvl>
    <w:lvl w:ilvl="2" w:tplc="5E80D222">
      <w:numFmt w:val="bullet"/>
      <w:lvlText w:val="•"/>
      <w:lvlJc w:val="left"/>
      <w:pPr>
        <w:ind w:left="1580" w:hanging="339"/>
      </w:pPr>
      <w:rPr>
        <w:rFonts w:hint="default"/>
        <w:lang w:val="uk-UA" w:eastAsia="en-US" w:bidi="ar-SA"/>
      </w:rPr>
    </w:lvl>
    <w:lvl w:ilvl="3" w:tplc="08B09ACC">
      <w:numFmt w:val="bullet"/>
      <w:lvlText w:val="•"/>
      <w:lvlJc w:val="left"/>
      <w:pPr>
        <w:ind w:left="2320" w:hanging="339"/>
      </w:pPr>
      <w:rPr>
        <w:rFonts w:hint="default"/>
        <w:lang w:val="uk-UA" w:eastAsia="en-US" w:bidi="ar-SA"/>
      </w:rPr>
    </w:lvl>
    <w:lvl w:ilvl="4" w:tplc="28D86828">
      <w:numFmt w:val="bullet"/>
      <w:lvlText w:val="•"/>
      <w:lvlJc w:val="left"/>
      <w:pPr>
        <w:ind w:left="3060" w:hanging="339"/>
      </w:pPr>
      <w:rPr>
        <w:rFonts w:hint="default"/>
        <w:lang w:val="uk-UA" w:eastAsia="en-US" w:bidi="ar-SA"/>
      </w:rPr>
    </w:lvl>
    <w:lvl w:ilvl="5" w:tplc="46E07D6E">
      <w:numFmt w:val="bullet"/>
      <w:lvlText w:val="•"/>
      <w:lvlJc w:val="left"/>
      <w:pPr>
        <w:ind w:left="3800" w:hanging="339"/>
      </w:pPr>
      <w:rPr>
        <w:rFonts w:hint="default"/>
        <w:lang w:val="uk-UA" w:eastAsia="en-US" w:bidi="ar-SA"/>
      </w:rPr>
    </w:lvl>
    <w:lvl w:ilvl="6" w:tplc="8D080C0A">
      <w:numFmt w:val="bullet"/>
      <w:lvlText w:val="•"/>
      <w:lvlJc w:val="left"/>
      <w:pPr>
        <w:ind w:left="4540" w:hanging="339"/>
      </w:pPr>
      <w:rPr>
        <w:rFonts w:hint="default"/>
        <w:lang w:val="uk-UA" w:eastAsia="en-US" w:bidi="ar-SA"/>
      </w:rPr>
    </w:lvl>
    <w:lvl w:ilvl="7" w:tplc="4DCCEBA6">
      <w:numFmt w:val="bullet"/>
      <w:lvlText w:val="•"/>
      <w:lvlJc w:val="left"/>
      <w:pPr>
        <w:ind w:left="5280" w:hanging="339"/>
      </w:pPr>
      <w:rPr>
        <w:rFonts w:hint="default"/>
        <w:lang w:val="uk-UA" w:eastAsia="en-US" w:bidi="ar-SA"/>
      </w:rPr>
    </w:lvl>
    <w:lvl w:ilvl="8" w:tplc="DB86235C">
      <w:numFmt w:val="bullet"/>
      <w:lvlText w:val="•"/>
      <w:lvlJc w:val="left"/>
      <w:pPr>
        <w:ind w:left="6020" w:hanging="339"/>
      </w:pPr>
      <w:rPr>
        <w:rFonts w:hint="default"/>
        <w:lang w:val="uk-UA" w:eastAsia="en-US" w:bidi="ar-SA"/>
      </w:rPr>
    </w:lvl>
  </w:abstractNum>
  <w:abstractNum w:abstractNumId="35" w15:restartNumberingAfterBreak="0">
    <w:nsid w:val="5EAD5931"/>
    <w:multiLevelType w:val="hybridMultilevel"/>
    <w:tmpl w:val="E130A192"/>
    <w:lvl w:ilvl="0" w:tplc="F768EAB0">
      <w:numFmt w:val="bullet"/>
      <w:lvlText w:val="-"/>
      <w:lvlJc w:val="left"/>
      <w:pPr>
        <w:ind w:left="106" w:hanging="140"/>
      </w:pPr>
      <w:rPr>
        <w:rFonts w:ascii="Times New Roman" w:eastAsia="Times New Roman" w:hAnsi="Times New Roman" w:cs="Times New Roman" w:hint="default"/>
        <w:b w:val="0"/>
        <w:bCs w:val="0"/>
        <w:i w:val="0"/>
        <w:iCs w:val="0"/>
        <w:spacing w:val="0"/>
        <w:w w:val="100"/>
        <w:sz w:val="24"/>
        <w:szCs w:val="24"/>
        <w:lang w:val="uk-UA" w:eastAsia="en-US" w:bidi="ar-SA"/>
      </w:rPr>
    </w:lvl>
    <w:lvl w:ilvl="1" w:tplc="EE0CC252">
      <w:numFmt w:val="bullet"/>
      <w:lvlText w:val="•"/>
      <w:lvlJc w:val="left"/>
      <w:pPr>
        <w:ind w:left="295" w:hanging="140"/>
      </w:pPr>
      <w:rPr>
        <w:rFonts w:hint="default"/>
        <w:lang w:val="uk-UA" w:eastAsia="en-US" w:bidi="ar-SA"/>
      </w:rPr>
    </w:lvl>
    <w:lvl w:ilvl="2" w:tplc="6A98CD6A">
      <w:numFmt w:val="bullet"/>
      <w:lvlText w:val="•"/>
      <w:lvlJc w:val="left"/>
      <w:pPr>
        <w:ind w:left="491" w:hanging="140"/>
      </w:pPr>
      <w:rPr>
        <w:rFonts w:hint="default"/>
        <w:lang w:val="uk-UA" w:eastAsia="en-US" w:bidi="ar-SA"/>
      </w:rPr>
    </w:lvl>
    <w:lvl w:ilvl="3" w:tplc="10026D50">
      <w:numFmt w:val="bullet"/>
      <w:lvlText w:val="•"/>
      <w:lvlJc w:val="left"/>
      <w:pPr>
        <w:ind w:left="686" w:hanging="140"/>
      </w:pPr>
      <w:rPr>
        <w:rFonts w:hint="default"/>
        <w:lang w:val="uk-UA" w:eastAsia="en-US" w:bidi="ar-SA"/>
      </w:rPr>
    </w:lvl>
    <w:lvl w:ilvl="4" w:tplc="105A9C18">
      <w:numFmt w:val="bullet"/>
      <w:lvlText w:val="•"/>
      <w:lvlJc w:val="left"/>
      <w:pPr>
        <w:ind w:left="882" w:hanging="140"/>
      </w:pPr>
      <w:rPr>
        <w:rFonts w:hint="default"/>
        <w:lang w:val="uk-UA" w:eastAsia="en-US" w:bidi="ar-SA"/>
      </w:rPr>
    </w:lvl>
    <w:lvl w:ilvl="5" w:tplc="CBE0DE0C">
      <w:numFmt w:val="bullet"/>
      <w:lvlText w:val="•"/>
      <w:lvlJc w:val="left"/>
      <w:pPr>
        <w:ind w:left="1077" w:hanging="140"/>
      </w:pPr>
      <w:rPr>
        <w:rFonts w:hint="default"/>
        <w:lang w:val="uk-UA" w:eastAsia="en-US" w:bidi="ar-SA"/>
      </w:rPr>
    </w:lvl>
    <w:lvl w:ilvl="6" w:tplc="2A382084">
      <w:numFmt w:val="bullet"/>
      <w:lvlText w:val="•"/>
      <w:lvlJc w:val="left"/>
      <w:pPr>
        <w:ind w:left="1273" w:hanging="140"/>
      </w:pPr>
      <w:rPr>
        <w:rFonts w:hint="default"/>
        <w:lang w:val="uk-UA" w:eastAsia="en-US" w:bidi="ar-SA"/>
      </w:rPr>
    </w:lvl>
    <w:lvl w:ilvl="7" w:tplc="ECBA579A">
      <w:numFmt w:val="bullet"/>
      <w:lvlText w:val="•"/>
      <w:lvlJc w:val="left"/>
      <w:pPr>
        <w:ind w:left="1468" w:hanging="140"/>
      </w:pPr>
      <w:rPr>
        <w:rFonts w:hint="default"/>
        <w:lang w:val="uk-UA" w:eastAsia="en-US" w:bidi="ar-SA"/>
      </w:rPr>
    </w:lvl>
    <w:lvl w:ilvl="8" w:tplc="2E18A9CE">
      <w:numFmt w:val="bullet"/>
      <w:lvlText w:val="•"/>
      <w:lvlJc w:val="left"/>
      <w:pPr>
        <w:ind w:left="1664" w:hanging="140"/>
      </w:pPr>
      <w:rPr>
        <w:rFonts w:hint="default"/>
        <w:lang w:val="uk-UA" w:eastAsia="en-US" w:bidi="ar-SA"/>
      </w:rPr>
    </w:lvl>
  </w:abstractNum>
  <w:abstractNum w:abstractNumId="36" w15:restartNumberingAfterBreak="0">
    <w:nsid w:val="5ECC7DE5"/>
    <w:multiLevelType w:val="hybridMultilevel"/>
    <w:tmpl w:val="168438F4"/>
    <w:lvl w:ilvl="0" w:tplc="5C84974A">
      <w:numFmt w:val="bullet"/>
      <w:lvlText w:val="-"/>
      <w:lvlJc w:val="left"/>
      <w:pPr>
        <w:ind w:left="97" w:hanging="200"/>
      </w:pPr>
      <w:rPr>
        <w:rFonts w:ascii="Times New Roman" w:eastAsia="Times New Roman" w:hAnsi="Times New Roman" w:cs="Times New Roman" w:hint="default"/>
        <w:b w:val="0"/>
        <w:bCs w:val="0"/>
        <w:i w:val="0"/>
        <w:iCs w:val="0"/>
        <w:spacing w:val="0"/>
        <w:w w:val="100"/>
        <w:sz w:val="24"/>
        <w:szCs w:val="24"/>
        <w:lang w:val="uk-UA" w:eastAsia="en-US" w:bidi="ar-SA"/>
      </w:rPr>
    </w:lvl>
    <w:lvl w:ilvl="1" w:tplc="89D07ED4">
      <w:numFmt w:val="bullet"/>
      <w:lvlText w:val="•"/>
      <w:lvlJc w:val="left"/>
      <w:pPr>
        <w:ind w:left="910" w:hanging="200"/>
      </w:pPr>
      <w:rPr>
        <w:rFonts w:hint="default"/>
        <w:lang w:val="uk-UA" w:eastAsia="en-US" w:bidi="ar-SA"/>
      </w:rPr>
    </w:lvl>
    <w:lvl w:ilvl="2" w:tplc="EE76E01C">
      <w:numFmt w:val="bullet"/>
      <w:lvlText w:val="•"/>
      <w:lvlJc w:val="left"/>
      <w:pPr>
        <w:ind w:left="1720" w:hanging="200"/>
      </w:pPr>
      <w:rPr>
        <w:rFonts w:hint="default"/>
        <w:lang w:val="uk-UA" w:eastAsia="en-US" w:bidi="ar-SA"/>
      </w:rPr>
    </w:lvl>
    <w:lvl w:ilvl="3" w:tplc="40661EF2">
      <w:numFmt w:val="bullet"/>
      <w:lvlText w:val="•"/>
      <w:lvlJc w:val="left"/>
      <w:pPr>
        <w:ind w:left="2531" w:hanging="200"/>
      </w:pPr>
      <w:rPr>
        <w:rFonts w:hint="default"/>
        <w:lang w:val="uk-UA" w:eastAsia="en-US" w:bidi="ar-SA"/>
      </w:rPr>
    </w:lvl>
    <w:lvl w:ilvl="4" w:tplc="9DB6FBD8">
      <w:numFmt w:val="bullet"/>
      <w:lvlText w:val="•"/>
      <w:lvlJc w:val="left"/>
      <w:pPr>
        <w:ind w:left="3341" w:hanging="200"/>
      </w:pPr>
      <w:rPr>
        <w:rFonts w:hint="default"/>
        <w:lang w:val="uk-UA" w:eastAsia="en-US" w:bidi="ar-SA"/>
      </w:rPr>
    </w:lvl>
    <w:lvl w:ilvl="5" w:tplc="1A9653E2">
      <w:numFmt w:val="bullet"/>
      <w:lvlText w:val="•"/>
      <w:lvlJc w:val="left"/>
      <w:pPr>
        <w:ind w:left="4152" w:hanging="200"/>
      </w:pPr>
      <w:rPr>
        <w:rFonts w:hint="default"/>
        <w:lang w:val="uk-UA" w:eastAsia="en-US" w:bidi="ar-SA"/>
      </w:rPr>
    </w:lvl>
    <w:lvl w:ilvl="6" w:tplc="6116E216">
      <w:numFmt w:val="bullet"/>
      <w:lvlText w:val="•"/>
      <w:lvlJc w:val="left"/>
      <w:pPr>
        <w:ind w:left="4962" w:hanging="200"/>
      </w:pPr>
      <w:rPr>
        <w:rFonts w:hint="default"/>
        <w:lang w:val="uk-UA" w:eastAsia="en-US" w:bidi="ar-SA"/>
      </w:rPr>
    </w:lvl>
    <w:lvl w:ilvl="7" w:tplc="F06C1A44">
      <w:numFmt w:val="bullet"/>
      <w:lvlText w:val="•"/>
      <w:lvlJc w:val="left"/>
      <w:pPr>
        <w:ind w:left="5772" w:hanging="200"/>
      </w:pPr>
      <w:rPr>
        <w:rFonts w:hint="default"/>
        <w:lang w:val="uk-UA" w:eastAsia="en-US" w:bidi="ar-SA"/>
      </w:rPr>
    </w:lvl>
    <w:lvl w:ilvl="8" w:tplc="072686E0">
      <w:numFmt w:val="bullet"/>
      <w:lvlText w:val="•"/>
      <w:lvlJc w:val="left"/>
      <w:pPr>
        <w:ind w:left="6583" w:hanging="200"/>
      </w:pPr>
      <w:rPr>
        <w:rFonts w:hint="default"/>
        <w:lang w:val="uk-UA" w:eastAsia="en-US" w:bidi="ar-SA"/>
      </w:rPr>
    </w:lvl>
  </w:abstractNum>
  <w:abstractNum w:abstractNumId="37" w15:restartNumberingAfterBreak="0">
    <w:nsid w:val="60614593"/>
    <w:multiLevelType w:val="hybridMultilevel"/>
    <w:tmpl w:val="CEFC3FCA"/>
    <w:lvl w:ilvl="0" w:tplc="9872C66C">
      <w:numFmt w:val="bullet"/>
      <w:lvlText w:val="-"/>
      <w:lvlJc w:val="left"/>
      <w:pPr>
        <w:ind w:left="100" w:hanging="154"/>
      </w:pPr>
      <w:rPr>
        <w:rFonts w:ascii="Times New Roman" w:eastAsia="Times New Roman" w:hAnsi="Times New Roman" w:cs="Times New Roman" w:hint="default"/>
        <w:b w:val="0"/>
        <w:bCs w:val="0"/>
        <w:i w:val="0"/>
        <w:iCs w:val="0"/>
        <w:spacing w:val="0"/>
        <w:w w:val="100"/>
        <w:sz w:val="24"/>
        <w:szCs w:val="24"/>
        <w:lang w:val="uk-UA" w:eastAsia="en-US" w:bidi="ar-SA"/>
      </w:rPr>
    </w:lvl>
    <w:lvl w:ilvl="1" w:tplc="A5AEB406">
      <w:numFmt w:val="bullet"/>
      <w:lvlText w:val="•"/>
      <w:lvlJc w:val="left"/>
      <w:pPr>
        <w:ind w:left="598" w:hanging="154"/>
      </w:pPr>
      <w:rPr>
        <w:rFonts w:hint="default"/>
        <w:lang w:val="uk-UA" w:eastAsia="en-US" w:bidi="ar-SA"/>
      </w:rPr>
    </w:lvl>
    <w:lvl w:ilvl="2" w:tplc="BA862B28">
      <w:numFmt w:val="bullet"/>
      <w:lvlText w:val="•"/>
      <w:lvlJc w:val="left"/>
      <w:pPr>
        <w:ind w:left="1096" w:hanging="154"/>
      </w:pPr>
      <w:rPr>
        <w:rFonts w:hint="default"/>
        <w:lang w:val="uk-UA" w:eastAsia="en-US" w:bidi="ar-SA"/>
      </w:rPr>
    </w:lvl>
    <w:lvl w:ilvl="3" w:tplc="E168182E">
      <w:numFmt w:val="bullet"/>
      <w:lvlText w:val="•"/>
      <w:lvlJc w:val="left"/>
      <w:pPr>
        <w:ind w:left="1594" w:hanging="154"/>
      </w:pPr>
      <w:rPr>
        <w:rFonts w:hint="default"/>
        <w:lang w:val="uk-UA" w:eastAsia="en-US" w:bidi="ar-SA"/>
      </w:rPr>
    </w:lvl>
    <w:lvl w:ilvl="4" w:tplc="12D6F5A6">
      <w:numFmt w:val="bullet"/>
      <w:lvlText w:val="•"/>
      <w:lvlJc w:val="left"/>
      <w:pPr>
        <w:ind w:left="2092" w:hanging="154"/>
      </w:pPr>
      <w:rPr>
        <w:rFonts w:hint="default"/>
        <w:lang w:val="uk-UA" w:eastAsia="en-US" w:bidi="ar-SA"/>
      </w:rPr>
    </w:lvl>
    <w:lvl w:ilvl="5" w:tplc="7946E5E0">
      <w:numFmt w:val="bullet"/>
      <w:lvlText w:val="•"/>
      <w:lvlJc w:val="left"/>
      <w:pPr>
        <w:ind w:left="2590" w:hanging="154"/>
      </w:pPr>
      <w:rPr>
        <w:rFonts w:hint="default"/>
        <w:lang w:val="uk-UA" w:eastAsia="en-US" w:bidi="ar-SA"/>
      </w:rPr>
    </w:lvl>
    <w:lvl w:ilvl="6" w:tplc="66EE30C2">
      <w:numFmt w:val="bullet"/>
      <w:lvlText w:val="•"/>
      <w:lvlJc w:val="left"/>
      <w:pPr>
        <w:ind w:left="3088" w:hanging="154"/>
      </w:pPr>
      <w:rPr>
        <w:rFonts w:hint="default"/>
        <w:lang w:val="uk-UA" w:eastAsia="en-US" w:bidi="ar-SA"/>
      </w:rPr>
    </w:lvl>
    <w:lvl w:ilvl="7" w:tplc="FBD84928">
      <w:numFmt w:val="bullet"/>
      <w:lvlText w:val="•"/>
      <w:lvlJc w:val="left"/>
      <w:pPr>
        <w:ind w:left="3586" w:hanging="154"/>
      </w:pPr>
      <w:rPr>
        <w:rFonts w:hint="default"/>
        <w:lang w:val="uk-UA" w:eastAsia="en-US" w:bidi="ar-SA"/>
      </w:rPr>
    </w:lvl>
    <w:lvl w:ilvl="8" w:tplc="D9529696">
      <w:numFmt w:val="bullet"/>
      <w:lvlText w:val="•"/>
      <w:lvlJc w:val="left"/>
      <w:pPr>
        <w:ind w:left="4084" w:hanging="154"/>
      </w:pPr>
      <w:rPr>
        <w:rFonts w:hint="default"/>
        <w:lang w:val="uk-UA" w:eastAsia="en-US" w:bidi="ar-SA"/>
      </w:rPr>
    </w:lvl>
  </w:abstractNum>
  <w:abstractNum w:abstractNumId="38" w15:restartNumberingAfterBreak="0">
    <w:nsid w:val="62104885"/>
    <w:multiLevelType w:val="hybridMultilevel"/>
    <w:tmpl w:val="D81A000C"/>
    <w:lvl w:ilvl="0" w:tplc="2C3A1706">
      <w:numFmt w:val="bullet"/>
      <w:lvlText w:val="-"/>
      <w:lvlJc w:val="left"/>
      <w:pPr>
        <w:ind w:left="109" w:hanging="214"/>
      </w:pPr>
      <w:rPr>
        <w:rFonts w:ascii="Times New Roman" w:eastAsia="Times New Roman" w:hAnsi="Times New Roman" w:cs="Times New Roman" w:hint="default"/>
        <w:b w:val="0"/>
        <w:bCs w:val="0"/>
        <w:i w:val="0"/>
        <w:iCs w:val="0"/>
        <w:spacing w:val="0"/>
        <w:w w:val="100"/>
        <w:sz w:val="24"/>
        <w:szCs w:val="24"/>
        <w:lang w:val="uk-UA" w:eastAsia="en-US" w:bidi="ar-SA"/>
      </w:rPr>
    </w:lvl>
    <w:lvl w:ilvl="1" w:tplc="B2C48DB6">
      <w:numFmt w:val="bullet"/>
      <w:lvlText w:val="•"/>
      <w:lvlJc w:val="left"/>
      <w:pPr>
        <w:ind w:left="466" w:hanging="214"/>
      </w:pPr>
      <w:rPr>
        <w:rFonts w:hint="default"/>
        <w:lang w:val="uk-UA" w:eastAsia="en-US" w:bidi="ar-SA"/>
      </w:rPr>
    </w:lvl>
    <w:lvl w:ilvl="2" w:tplc="1BFA89CC">
      <w:numFmt w:val="bullet"/>
      <w:lvlText w:val="•"/>
      <w:lvlJc w:val="left"/>
      <w:pPr>
        <w:ind w:left="832" w:hanging="214"/>
      </w:pPr>
      <w:rPr>
        <w:rFonts w:hint="default"/>
        <w:lang w:val="uk-UA" w:eastAsia="en-US" w:bidi="ar-SA"/>
      </w:rPr>
    </w:lvl>
    <w:lvl w:ilvl="3" w:tplc="EFBA678E">
      <w:numFmt w:val="bullet"/>
      <w:lvlText w:val="•"/>
      <w:lvlJc w:val="left"/>
      <w:pPr>
        <w:ind w:left="1198" w:hanging="214"/>
      </w:pPr>
      <w:rPr>
        <w:rFonts w:hint="default"/>
        <w:lang w:val="uk-UA" w:eastAsia="en-US" w:bidi="ar-SA"/>
      </w:rPr>
    </w:lvl>
    <w:lvl w:ilvl="4" w:tplc="1EF88974">
      <w:numFmt w:val="bullet"/>
      <w:lvlText w:val="•"/>
      <w:lvlJc w:val="left"/>
      <w:pPr>
        <w:ind w:left="1565" w:hanging="214"/>
      </w:pPr>
      <w:rPr>
        <w:rFonts w:hint="default"/>
        <w:lang w:val="uk-UA" w:eastAsia="en-US" w:bidi="ar-SA"/>
      </w:rPr>
    </w:lvl>
    <w:lvl w:ilvl="5" w:tplc="C770AA14">
      <w:numFmt w:val="bullet"/>
      <w:lvlText w:val="•"/>
      <w:lvlJc w:val="left"/>
      <w:pPr>
        <w:ind w:left="1931" w:hanging="214"/>
      </w:pPr>
      <w:rPr>
        <w:rFonts w:hint="default"/>
        <w:lang w:val="uk-UA" w:eastAsia="en-US" w:bidi="ar-SA"/>
      </w:rPr>
    </w:lvl>
    <w:lvl w:ilvl="6" w:tplc="56AEA9F2">
      <w:numFmt w:val="bullet"/>
      <w:lvlText w:val="•"/>
      <w:lvlJc w:val="left"/>
      <w:pPr>
        <w:ind w:left="2297" w:hanging="214"/>
      </w:pPr>
      <w:rPr>
        <w:rFonts w:hint="default"/>
        <w:lang w:val="uk-UA" w:eastAsia="en-US" w:bidi="ar-SA"/>
      </w:rPr>
    </w:lvl>
    <w:lvl w:ilvl="7" w:tplc="140449E4">
      <w:numFmt w:val="bullet"/>
      <w:lvlText w:val="•"/>
      <w:lvlJc w:val="left"/>
      <w:pPr>
        <w:ind w:left="2664" w:hanging="214"/>
      </w:pPr>
      <w:rPr>
        <w:rFonts w:hint="default"/>
        <w:lang w:val="uk-UA" w:eastAsia="en-US" w:bidi="ar-SA"/>
      </w:rPr>
    </w:lvl>
    <w:lvl w:ilvl="8" w:tplc="31BEC7AE">
      <w:numFmt w:val="bullet"/>
      <w:lvlText w:val="•"/>
      <w:lvlJc w:val="left"/>
      <w:pPr>
        <w:ind w:left="3030" w:hanging="214"/>
      </w:pPr>
      <w:rPr>
        <w:rFonts w:hint="default"/>
        <w:lang w:val="uk-UA" w:eastAsia="en-US" w:bidi="ar-SA"/>
      </w:rPr>
    </w:lvl>
  </w:abstractNum>
  <w:abstractNum w:abstractNumId="39" w15:restartNumberingAfterBreak="0">
    <w:nsid w:val="62936C36"/>
    <w:multiLevelType w:val="hybridMultilevel"/>
    <w:tmpl w:val="54B415FC"/>
    <w:lvl w:ilvl="0" w:tplc="BA7CBEDA">
      <w:numFmt w:val="bullet"/>
      <w:lvlText w:val="-"/>
      <w:lvlJc w:val="left"/>
      <w:pPr>
        <w:ind w:left="885" w:hanging="164"/>
      </w:pPr>
      <w:rPr>
        <w:rFonts w:ascii="Times New Roman" w:eastAsia="Times New Roman" w:hAnsi="Times New Roman" w:cs="Times New Roman" w:hint="default"/>
        <w:b w:val="0"/>
        <w:bCs w:val="0"/>
        <w:i w:val="0"/>
        <w:iCs w:val="0"/>
        <w:spacing w:val="0"/>
        <w:w w:val="100"/>
        <w:sz w:val="28"/>
        <w:szCs w:val="28"/>
        <w:lang w:val="uk-UA" w:eastAsia="en-US" w:bidi="ar-SA"/>
      </w:rPr>
    </w:lvl>
    <w:lvl w:ilvl="1" w:tplc="62BA128A">
      <w:numFmt w:val="bullet"/>
      <w:lvlText w:val="•"/>
      <w:lvlJc w:val="left"/>
      <w:pPr>
        <w:ind w:left="1798" w:hanging="164"/>
      </w:pPr>
      <w:rPr>
        <w:rFonts w:hint="default"/>
        <w:lang w:val="uk-UA" w:eastAsia="en-US" w:bidi="ar-SA"/>
      </w:rPr>
    </w:lvl>
    <w:lvl w:ilvl="2" w:tplc="A8D21BFA">
      <w:numFmt w:val="bullet"/>
      <w:lvlText w:val="•"/>
      <w:lvlJc w:val="left"/>
      <w:pPr>
        <w:ind w:left="2717" w:hanging="164"/>
      </w:pPr>
      <w:rPr>
        <w:rFonts w:hint="default"/>
        <w:lang w:val="uk-UA" w:eastAsia="en-US" w:bidi="ar-SA"/>
      </w:rPr>
    </w:lvl>
    <w:lvl w:ilvl="3" w:tplc="8C5078CC">
      <w:numFmt w:val="bullet"/>
      <w:lvlText w:val="•"/>
      <w:lvlJc w:val="left"/>
      <w:pPr>
        <w:ind w:left="3636" w:hanging="164"/>
      </w:pPr>
      <w:rPr>
        <w:rFonts w:hint="default"/>
        <w:lang w:val="uk-UA" w:eastAsia="en-US" w:bidi="ar-SA"/>
      </w:rPr>
    </w:lvl>
    <w:lvl w:ilvl="4" w:tplc="AAE20FC4">
      <w:numFmt w:val="bullet"/>
      <w:lvlText w:val="•"/>
      <w:lvlJc w:val="left"/>
      <w:pPr>
        <w:ind w:left="4554" w:hanging="164"/>
      </w:pPr>
      <w:rPr>
        <w:rFonts w:hint="default"/>
        <w:lang w:val="uk-UA" w:eastAsia="en-US" w:bidi="ar-SA"/>
      </w:rPr>
    </w:lvl>
    <w:lvl w:ilvl="5" w:tplc="4BCAF10A">
      <w:numFmt w:val="bullet"/>
      <w:lvlText w:val="•"/>
      <w:lvlJc w:val="left"/>
      <w:pPr>
        <w:ind w:left="5473" w:hanging="164"/>
      </w:pPr>
      <w:rPr>
        <w:rFonts w:hint="default"/>
        <w:lang w:val="uk-UA" w:eastAsia="en-US" w:bidi="ar-SA"/>
      </w:rPr>
    </w:lvl>
    <w:lvl w:ilvl="6" w:tplc="BE78BA6A">
      <w:numFmt w:val="bullet"/>
      <w:lvlText w:val="•"/>
      <w:lvlJc w:val="left"/>
      <w:pPr>
        <w:ind w:left="6392" w:hanging="164"/>
      </w:pPr>
      <w:rPr>
        <w:rFonts w:hint="default"/>
        <w:lang w:val="uk-UA" w:eastAsia="en-US" w:bidi="ar-SA"/>
      </w:rPr>
    </w:lvl>
    <w:lvl w:ilvl="7" w:tplc="1C74F9CC">
      <w:numFmt w:val="bullet"/>
      <w:lvlText w:val="•"/>
      <w:lvlJc w:val="left"/>
      <w:pPr>
        <w:ind w:left="7310" w:hanging="164"/>
      </w:pPr>
      <w:rPr>
        <w:rFonts w:hint="default"/>
        <w:lang w:val="uk-UA" w:eastAsia="en-US" w:bidi="ar-SA"/>
      </w:rPr>
    </w:lvl>
    <w:lvl w:ilvl="8" w:tplc="C98A5CEE">
      <w:numFmt w:val="bullet"/>
      <w:lvlText w:val="•"/>
      <w:lvlJc w:val="left"/>
      <w:pPr>
        <w:ind w:left="8229" w:hanging="164"/>
      </w:pPr>
      <w:rPr>
        <w:rFonts w:hint="default"/>
        <w:lang w:val="uk-UA" w:eastAsia="en-US" w:bidi="ar-SA"/>
      </w:rPr>
    </w:lvl>
  </w:abstractNum>
  <w:abstractNum w:abstractNumId="40" w15:restartNumberingAfterBreak="0">
    <w:nsid w:val="689A33F2"/>
    <w:multiLevelType w:val="hybridMultilevel"/>
    <w:tmpl w:val="201046AE"/>
    <w:lvl w:ilvl="0" w:tplc="D43CA47E">
      <w:start w:val="1"/>
      <w:numFmt w:val="decimal"/>
      <w:lvlText w:val="%1."/>
      <w:lvlJc w:val="left"/>
      <w:pPr>
        <w:ind w:left="348" w:hanging="240"/>
        <w:jc w:val="left"/>
      </w:pPr>
      <w:rPr>
        <w:rFonts w:ascii="Times New Roman" w:eastAsia="Times New Roman" w:hAnsi="Times New Roman" w:cs="Times New Roman" w:hint="default"/>
        <w:b w:val="0"/>
        <w:bCs w:val="0"/>
        <w:i w:val="0"/>
        <w:iCs w:val="0"/>
        <w:spacing w:val="0"/>
        <w:w w:val="100"/>
        <w:sz w:val="24"/>
        <w:szCs w:val="24"/>
        <w:lang w:val="uk-UA" w:eastAsia="en-US" w:bidi="ar-SA"/>
      </w:rPr>
    </w:lvl>
    <w:lvl w:ilvl="1" w:tplc="21A87392">
      <w:numFmt w:val="bullet"/>
      <w:lvlText w:val="•"/>
      <w:lvlJc w:val="left"/>
      <w:pPr>
        <w:ind w:left="1056" w:hanging="240"/>
      </w:pPr>
      <w:rPr>
        <w:rFonts w:hint="default"/>
        <w:lang w:val="uk-UA" w:eastAsia="en-US" w:bidi="ar-SA"/>
      </w:rPr>
    </w:lvl>
    <w:lvl w:ilvl="2" w:tplc="1D103BA0">
      <w:numFmt w:val="bullet"/>
      <w:lvlText w:val="•"/>
      <w:lvlJc w:val="left"/>
      <w:pPr>
        <w:ind w:left="1772" w:hanging="240"/>
      </w:pPr>
      <w:rPr>
        <w:rFonts w:hint="default"/>
        <w:lang w:val="uk-UA" w:eastAsia="en-US" w:bidi="ar-SA"/>
      </w:rPr>
    </w:lvl>
    <w:lvl w:ilvl="3" w:tplc="C0A4FE1C">
      <w:numFmt w:val="bullet"/>
      <w:lvlText w:val="•"/>
      <w:lvlJc w:val="left"/>
      <w:pPr>
        <w:ind w:left="2488" w:hanging="240"/>
      </w:pPr>
      <w:rPr>
        <w:rFonts w:hint="default"/>
        <w:lang w:val="uk-UA" w:eastAsia="en-US" w:bidi="ar-SA"/>
      </w:rPr>
    </w:lvl>
    <w:lvl w:ilvl="4" w:tplc="07640838">
      <w:numFmt w:val="bullet"/>
      <w:lvlText w:val="•"/>
      <w:lvlJc w:val="left"/>
      <w:pPr>
        <w:ind w:left="3204" w:hanging="240"/>
      </w:pPr>
      <w:rPr>
        <w:rFonts w:hint="default"/>
        <w:lang w:val="uk-UA" w:eastAsia="en-US" w:bidi="ar-SA"/>
      </w:rPr>
    </w:lvl>
    <w:lvl w:ilvl="5" w:tplc="A8F67EAC">
      <w:numFmt w:val="bullet"/>
      <w:lvlText w:val="•"/>
      <w:lvlJc w:val="left"/>
      <w:pPr>
        <w:ind w:left="3920" w:hanging="240"/>
      </w:pPr>
      <w:rPr>
        <w:rFonts w:hint="default"/>
        <w:lang w:val="uk-UA" w:eastAsia="en-US" w:bidi="ar-SA"/>
      </w:rPr>
    </w:lvl>
    <w:lvl w:ilvl="6" w:tplc="2A1851B4">
      <w:numFmt w:val="bullet"/>
      <w:lvlText w:val="•"/>
      <w:lvlJc w:val="left"/>
      <w:pPr>
        <w:ind w:left="4636" w:hanging="240"/>
      </w:pPr>
      <w:rPr>
        <w:rFonts w:hint="default"/>
        <w:lang w:val="uk-UA" w:eastAsia="en-US" w:bidi="ar-SA"/>
      </w:rPr>
    </w:lvl>
    <w:lvl w:ilvl="7" w:tplc="0178D796">
      <w:numFmt w:val="bullet"/>
      <w:lvlText w:val="•"/>
      <w:lvlJc w:val="left"/>
      <w:pPr>
        <w:ind w:left="5352" w:hanging="240"/>
      </w:pPr>
      <w:rPr>
        <w:rFonts w:hint="default"/>
        <w:lang w:val="uk-UA" w:eastAsia="en-US" w:bidi="ar-SA"/>
      </w:rPr>
    </w:lvl>
    <w:lvl w:ilvl="8" w:tplc="20A4AFBE">
      <w:numFmt w:val="bullet"/>
      <w:lvlText w:val="•"/>
      <w:lvlJc w:val="left"/>
      <w:pPr>
        <w:ind w:left="6068" w:hanging="240"/>
      </w:pPr>
      <w:rPr>
        <w:rFonts w:hint="default"/>
        <w:lang w:val="uk-UA" w:eastAsia="en-US" w:bidi="ar-SA"/>
      </w:rPr>
    </w:lvl>
  </w:abstractNum>
  <w:abstractNum w:abstractNumId="41" w15:restartNumberingAfterBreak="0">
    <w:nsid w:val="698D13C8"/>
    <w:multiLevelType w:val="hybridMultilevel"/>
    <w:tmpl w:val="210C3050"/>
    <w:lvl w:ilvl="0" w:tplc="F6047860">
      <w:start w:val="1"/>
      <w:numFmt w:val="decimal"/>
      <w:lvlText w:val="%1."/>
      <w:lvlJc w:val="left"/>
      <w:pPr>
        <w:ind w:left="863" w:hanging="360"/>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6A76BA70">
      <w:numFmt w:val="bullet"/>
      <w:lvlText w:val="•"/>
      <w:lvlJc w:val="left"/>
      <w:pPr>
        <w:ind w:left="1794" w:hanging="360"/>
      </w:pPr>
      <w:rPr>
        <w:rFonts w:hint="default"/>
        <w:lang w:val="uk-UA" w:eastAsia="en-US" w:bidi="ar-SA"/>
      </w:rPr>
    </w:lvl>
    <w:lvl w:ilvl="2" w:tplc="F93C3726">
      <w:numFmt w:val="bullet"/>
      <w:lvlText w:val="•"/>
      <w:lvlJc w:val="left"/>
      <w:pPr>
        <w:ind w:left="2729" w:hanging="360"/>
      </w:pPr>
      <w:rPr>
        <w:rFonts w:hint="default"/>
        <w:lang w:val="uk-UA" w:eastAsia="en-US" w:bidi="ar-SA"/>
      </w:rPr>
    </w:lvl>
    <w:lvl w:ilvl="3" w:tplc="22B046C0">
      <w:numFmt w:val="bullet"/>
      <w:lvlText w:val="•"/>
      <w:lvlJc w:val="left"/>
      <w:pPr>
        <w:ind w:left="3664" w:hanging="360"/>
      </w:pPr>
      <w:rPr>
        <w:rFonts w:hint="default"/>
        <w:lang w:val="uk-UA" w:eastAsia="en-US" w:bidi="ar-SA"/>
      </w:rPr>
    </w:lvl>
    <w:lvl w:ilvl="4" w:tplc="9AAC53AA">
      <w:numFmt w:val="bullet"/>
      <w:lvlText w:val="•"/>
      <w:lvlJc w:val="left"/>
      <w:pPr>
        <w:ind w:left="4599" w:hanging="360"/>
      </w:pPr>
      <w:rPr>
        <w:rFonts w:hint="default"/>
        <w:lang w:val="uk-UA" w:eastAsia="en-US" w:bidi="ar-SA"/>
      </w:rPr>
    </w:lvl>
    <w:lvl w:ilvl="5" w:tplc="F144644C">
      <w:numFmt w:val="bullet"/>
      <w:lvlText w:val="•"/>
      <w:lvlJc w:val="left"/>
      <w:pPr>
        <w:ind w:left="5534" w:hanging="360"/>
      </w:pPr>
      <w:rPr>
        <w:rFonts w:hint="default"/>
        <w:lang w:val="uk-UA" w:eastAsia="en-US" w:bidi="ar-SA"/>
      </w:rPr>
    </w:lvl>
    <w:lvl w:ilvl="6" w:tplc="24CC20B0">
      <w:numFmt w:val="bullet"/>
      <w:lvlText w:val="•"/>
      <w:lvlJc w:val="left"/>
      <w:pPr>
        <w:ind w:left="6469" w:hanging="360"/>
      </w:pPr>
      <w:rPr>
        <w:rFonts w:hint="default"/>
        <w:lang w:val="uk-UA" w:eastAsia="en-US" w:bidi="ar-SA"/>
      </w:rPr>
    </w:lvl>
    <w:lvl w:ilvl="7" w:tplc="88D84B4A">
      <w:numFmt w:val="bullet"/>
      <w:lvlText w:val="•"/>
      <w:lvlJc w:val="left"/>
      <w:pPr>
        <w:ind w:left="7404" w:hanging="360"/>
      </w:pPr>
      <w:rPr>
        <w:rFonts w:hint="default"/>
        <w:lang w:val="uk-UA" w:eastAsia="en-US" w:bidi="ar-SA"/>
      </w:rPr>
    </w:lvl>
    <w:lvl w:ilvl="8" w:tplc="C6DEDE74">
      <w:numFmt w:val="bullet"/>
      <w:lvlText w:val="•"/>
      <w:lvlJc w:val="left"/>
      <w:pPr>
        <w:ind w:left="8339" w:hanging="360"/>
      </w:pPr>
      <w:rPr>
        <w:rFonts w:hint="default"/>
        <w:lang w:val="uk-UA" w:eastAsia="en-US" w:bidi="ar-SA"/>
      </w:rPr>
    </w:lvl>
  </w:abstractNum>
  <w:abstractNum w:abstractNumId="42" w15:restartNumberingAfterBreak="0">
    <w:nsid w:val="69D54F0C"/>
    <w:multiLevelType w:val="hybridMultilevel"/>
    <w:tmpl w:val="69CE8090"/>
    <w:lvl w:ilvl="0" w:tplc="76700322">
      <w:start w:val="1"/>
      <w:numFmt w:val="decimal"/>
      <w:lvlText w:val="%1)"/>
      <w:lvlJc w:val="left"/>
      <w:pPr>
        <w:ind w:left="863" w:hanging="360"/>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A044BECA">
      <w:numFmt w:val="bullet"/>
      <w:lvlText w:val="•"/>
      <w:lvlJc w:val="left"/>
      <w:pPr>
        <w:ind w:left="1794" w:hanging="360"/>
      </w:pPr>
      <w:rPr>
        <w:rFonts w:hint="default"/>
        <w:lang w:val="uk-UA" w:eastAsia="en-US" w:bidi="ar-SA"/>
      </w:rPr>
    </w:lvl>
    <w:lvl w:ilvl="2" w:tplc="BFACB7E6">
      <w:numFmt w:val="bullet"/>
      <w:lvlText w:val="•"/>
      <w:lvlJc w:val="left"/>
      <w:pPr>
        <w:ind w:left="2729" w:hanging="360"/>
      </w:pPr>
      <w:rPr>
        <w:rFonts w:hint="default"/>
        <w:lang w:val="uk-UA" w:eastAsia="en-US" w:bidi="ar-SA"/>
      </w:rPr>
    </w:lvl>
    <w:lvl w:ilvl="3" w:tplc="7B640F82">
      <w:numFmt w:val="bullet"/>
      <w:lvlText w:val="•"/>
      <w:lvlJc w:val="left"/>
      <w:pPr>
        <w:ind w:left="3664" w:hanging="360"/>
      </w:pPr>
      <w:rPr>
        <w:rFonts w:hint="default"/>
        <w:lang w:val="uk-UA" w:eastAsia="en-US" w:bidi="ar-SA"/>
      </w:rPr>
    </w:lvl>
    <w:lvl w:ilvl="4" w:tplc="43D84A32">
      <w:numFmt w:val="bullet"/>
      <w:lvlText w:val="•"/>
      <w:lvlJc w:val="left"/>
      <w:pPr>
        <w:ind w:left="4599" w:hanging="360"/>
      </w:pPr>
      <w:rPr>
        <w:rFonts w:hint="default"/>
        <w:lang w:val="uk-UA" w:eastAsia="en-US" w:bidi="ar-SA"/>
      </w:rPr>
    </w:lvl>
    <w:lvl w:ilvl="5" w:tplc="CB82C94C">
      <w:numFmt w:val="bullet"/>
      <w:lvlText w:val="•"/>
      <w:lvlJc w:val="left"/>
      <w:pPr>
        <w:ind w:left="5534" w:hanging="360"/>
      </w:pPr>
      <w:rPr>
        <w:rFonts w:hint="default"/>
        <w:lang w:val="uk-UA" w:eastAsia="en-US" w:bidi="ar-SA"/>
      </w:rPr>
    </w:lvl>
    <w:lvl w:ilvl="6" w:tplc="17CA238A">
      <w:numFmt w:val="bullet"/>
      <w:lvlText w:val="•"/>
      <w:lvlJc w:val="left"/>
      <w:pPr>
        <w:ind w:left="6469" w:hanging="360"/>
      </w:pPr>
      <w:rPr>
        <w:rFonts w:hint="default"/>
        <w:lang w:val="uk-UA" w:eastAsia="en-US" w:bidi="ar-SA"/>
      </w:rPr>
    </w:lvl>
    <w:lvl w:ilvl="7" w:tplc="D6FE6650">
      <w:numFmt w:val="bullet"/>
      <w:lvlText w:val="•"/>
      <w:lvlJc w:val="left"/>
      <w:pPr>
        <w:ind w:left="7404" w:hanging="360"/>
      </w:pPr>
      <w:rPr>
        <w:rFonts w:hint="default"/>
        <w:lang w:val="uk-UA" w:eastAsia="en-US" w:bidi="ar-SA"/>
      </w:rPr>
    </w:lvl>
    <w:lvl w:ilvl="8" w:tplc="AC4A328A">
      <w:numFmt w:val="bullet"/>
      <w:lvlText w:val="•"/>
      <w:lvlJc w:val="left"/>
      <w:pPr>
        <w:ind w:left="8339" w:hanging="360"/>
      </w:pPr>
      <w:rPr>
        <w:rFonts w:hint="default"/>
        <w:lang w:val="uk-UA" w:eastAsia="en-US" w:bidi="ar-SA"/>
      </w:rPr>
    </w:lvl>
  </w:abstractNum>
  <w:abstractNum w:abstractNumId="43" w15:restartNumberingAfterBreak="0">
    <w:nsid w:val="6CA13BA8"/>
    <w:multiLevelType w:val="hybridMultilevel"/>
    <w:tmpl w:val="97E003CA"/>
    <w:lvl w:ilvl="0" w:tplc="AC28302E">
      <w:numFmt w:val="bullet"/>
      <w:lvlText w:val="-"/>
      <w:lvlJc w:val="left"/>
      <w:pPr>
        <w:ind w:left="99" w:hanging="140"/>
      </w:pPr>
      <w:rPr>
        <w:rFonts w:ascii="Times New Roman" w:eastAsia="Times New Roman" w:hAnsi="Times New Roman" w:cs="Times New Roman" w:hint="default"/>
        <w:b w:val="0"/>
        <w:bCs w:val="0"/>
        <w:i w:val="0"/>
        <w:iCs w:val="0"/>
        <w:spacing w:val="0"/>
        <w:w w:val="100"/>
        <w:sz w:val="24"/>
        <w:szCs w:val="24"/>
        <w:lang w:val="uk-UA" w:eastAsia="en-US" w:bidi="ar-SA"/>
      </w:rPr>
    </w:lvl>
    <w:lvl w:ilvl="1" w:tplc="CDC8F24A">
      <w:numFmt w:val="bullet"/>
      <w:lvlText w:val="•"/>
      <w:lvlJc w:val="left"/>
      <w:pPr>
        <w:ind w:left="328" w:hanging="140"/>
      </w:pPr>
      <w:rPr>
        <w:rFonts w:hint="default"/>
        <w:lang w:val="uk-UA" w:eastAsia="en-US" w:bidi="ar-SA"/>
      </w:rPr>
    </w:lvl>
    <w:lvl w:ilvl="2" w:tplc="C3508D66">
      <w:numFmt w:val="bullet"/>
      <w:lvlText w:val="•"/>
      <w:lvlJc w:val="left"/>
      <w:pPr>
        <w:ind w:left="556" w:hanging="140"/>
      </w:pPr>
      <w:rPr>
        <w:rFonts w:hint="default"/>
        <w:lang w:val="uk-UA" w:eastAsia="en-US" w:bidi="ar-SA"/>
      </w:rPr>
    </w:lvl>
    <w:lvl w:ilvl="3" w:tplc="14D0B98A">
      <w:numFmt w:val="bullet"/>
      <w:lvlText w:val="•"/>
      <w:lvlJc w:val="left"/>
      <w:pPr>
        <w:ind w:left="784" w:hanging="140"/>
      </w:pPr>
      <w:rPr>
        <w:rFonts w:hint="default"/>
        <w:lang w:val="uk-UA" w:eastAsia="en-US" w:bidi="ar-SA"/>
      </w:rPr>
    </w:lvl>
    <w:lvl w:ilvl="4" w:tplc="8B408EC6">
      <w:numFmt w:val="bullet"/>
      <w:lvlText w:val="•"/>
      <w:lvlJc w:val="left"/>
      <w:pPr>
        <w:ind w:left="1012" w:hanging="140"/>
      </w:pPr>
      <w:rPr>
        <w:rFonts w:hint="default"/>
        <w:lang w:val="uk-UA" w:eastAsia="en-US" w:bidi="ar-SA"/>
      </w:rPr>
    </w:lvl>
    <w:lvl w:ilvl="5" w:tplc="DD2204E0">
      <w:numFmt w:val="bullet"/>
      <w:lvlText w:val="•"/>
      <w:lvlJc w:val="left"/>
      <w:pPr>
        <w:ind w:left="1240" w:hanging="140"/>
      </w:pPr>
      <w:rPr>
        <w:rFonts w:hint="default"/>
        <w:lang w:val="uk-UA" w:eastAsia="en-US" w:bidi="ar-SA"/>
      </w:rPr>
    </w:lvl>
    <w:lvl w:ilvl="6" w:tplc="48963A9E">
      <w:numFmt w:val="bullet"/>
      <w:lvlText w:val="•"/>
      <w:lvlJc w:val="left"/>
      <w:pPr>
        <w:ind w:left="1468" w:hanging="140"/>
      </w:pPr>
      <w:rPr>
        <w:rFonts w:hint="default"/>
        <w:lang w:val="uk-UA" w:eastAsia="en-US" w:bidi="ar-SA"/>
      </w:rPr>
    </w:lvl>
    <w:lvl w:ilvl="7" w:tplc="3D6EF976">
      <w:numFmt w:val="bullet"/>
      <w:lvlText w:val="•"/>
      <w:lvlJc w:val="left"/>
      <w:pPr>
        <w:ind w:left="1696" w:hanging="140"/>
      </w:pPr>
      <w:rPr>
        <w:rFonts w:hint="default"/>
        <w:lang w:val="uk-UA" w:eastAsia="en-US" w:bidi="ar-SA"/>
      </w:rPr>
    </w:lvl>
    <w:lvl w:ilvl="8" w:tplc="E534C26E">
      <w:numFmt w:val="bullet"/>
      <w:lvlText w:val="•"/>
      <w:lvlJc w:val="left"/>
      <w:pPr>
        <w:ind w:left="1924" w:hanging="140"/>
      </w:pPr>
      <w:rPr>
        <w:rFonts w:hint="default"/>
        <w:lang w:val="uk-UA" w:eastAsia="en-US" w:bidi="ar-SA"/>
      </w:rPr>
    </w:lvl>
  </w:abstractNum>
  <w:abstractNum w:abstractNumId="44" w15:restartNumberingAfterBreak="0">
    <w:nsid w:val="6CCE790E"/>
    <w:multiLevelType w:val="hybridMultilevel"/>
    <w:tmpl w:val="B65EE6AC"/>
    <w:lvl w:ilvl="0" w:tplc="0644B1E4">
      <w:start w:val="1"/>
      <w:numFmt w:val="decimal"/>
      <w:lvlText w:val="%1."/>
      <w:lvlJc w:val="left"/>
      <w:pPr>
        <w:ind w:left="1" w:hanging="264"/>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02721EEA">
      <w:numFmt w:val="bullet"/>
      <w:lvlText w:val="•"/>
      <w:lvlJc w:val="left"/>
      <w:pPr>
        <w:ind w:left="1006" w:hanging="264"/>
      </w:pPr>
      <w:rPr>
        <w:rFonts w:hint="default"/>
        <w:lang w:val="uk-UA" w:eastAsia="en-US" w:bidi="ar-SA"/>
      </w:rPr>
    </w:lvl>
    <w:lvl w:ilvl="2" w:tplc="4ECAF954">
      <w:numFmt w:val="bullet"/>
      <w:lvlText w:val="•"/>
      <w:lvlJc w:val="left"/>
      <w:pPr>
        <w:ind w:left="2013" w:hanging="264"/>
      </w:pPr>
      <w:rPr>
        <w:rFonts w:hint="default"/>
        <w:lang w:val="uk-UA" w:eastAsia="en-US" w:bidi="ar-SA"/>
      </w:rPr>
    </w:lvl>
    <w:lvl w:ilvl="3" w:tplc="8DFEDFBC">
      <w:numFmt w:val="bullet"/>
      <w:lvlText w:val="•"/>
      <w:lvlJc w:val="left"/>
      <w:pPr>
        <w:ind w:left="3020" w:hanging="264"/>
      </w:pPr>
      <w:rPr>
        <w:rFonts w:hint="default"/>
        <w:lang w:val="uk-UA" w:eastAsia="en-US" w:bidi="ar-SA"/>
      </w:rPr>
    </w:lvl>
    <w:lvl w:ilvl="4" w:tplc="AC943322">
      <w:numFmt w:val="bullet"/>
      <w:lvlText w:val="•"/>
      <w:lvlJc w:val="left"/>
      <w:pPr>
        <w:ind w:left="4026" w:hanging="264"/>
      </w:pPr>
      <w:rPr>
        <w:rFonts w:hint="default"/>
        <w:lang w:val="uk-UA" w:eastAsia="en-US" w:bidi="ar-SA"/>
      </w:rPr>
    </w:lvl>
    <w:lvl w:ilvl="5" w:tplc="EE26C93E">
      <w:numFmt w:val="bullet"/>
      <w:lvlText w:val="•"/>
      <w:lvlJc w:val="left"/>
      <w:pPr>
        <w:ind w:left="5033" w:hanging="264"/>
      </w:pPr>
      <w:rPr>
        <w:rFonts w:hint="default"/>
        <w:lang w:val="uk-UA" w:eastAsia="en-US" w:bidi="ar-SA"/>
      </w:rPr>
    </w:lvl>
    <w:lvl w:ilvl="6" w:tplc="CEA89A9A">
      <w:numFmt w:val="bullet"/>
      <w:lvlText w:val="•"/>
      <w:lvlJc w:val="left"/>
      <w:pPr>
        <w:ind w:left="6040" w:hanging="264"/>
      </w:pPr>
      <w:rPr>
        <w:rFonts w:hint="default"/>
        <w:lang w:val="uk-UA" w:eastAsia="en-US" w:bidi="ar-SA"/>
      </w:rPr>
    </w:lvl>
    <w:lvl w:ilvl="7" w:tplc="8DD23E22">
      <w:numFmt w:val="bullet"/>
      <w:lvlText w:val="•"/>
      <w:lvlJc w:val="left"/>
      <w:pPr>
        <w:ind w:left="7046" w:hanging="264"/>
      </w:pPr>
      <w:rPr>
        <w:rFonts w:hint="default"/>
        <w:lang w:val="uk-UA" w:eastAsia="en-US" w:bidi="ar-SA"/>
      </w:rPr>
    </w:lvl>
    <w:lvl w:ilvl="8" w:tplc="07BE5598">
      <w:numFmt w:val="bullet"/>
      <w:lvlText w:val="•"/>
      <w:lvlJc w:val="left"/>
      <w:pPr>
        <w:ind w:left="8053" w:hanging="264"/>
      </w:pPr>
      <w:rPr>
        <w:rFonts w:hint="default"/>
        <w:lang w:val="uk-UA" w:eastAsia="en-US" w:bidi="ar-SA"/>
      </w:rPr>
    </w:lvl>
  </w:abstractNum>
  <w:abstractNum w:abstractNumId="45" w15:restartNumberingAfterBreak="0">
    <w:nsid w:val="758713C0"/>
    <w:multiLevelType w:val="hybridMultilevel"/>
    <w:tmpl w:val="C51EA822"/>
    <w:lvl w:ilvl="0" w:tplc="BD0AE15E">
      <w:numFmt w:val="bullet"/>
      <w:lvlText w:val="-"/>
      <w:lvlJc w:val="left"/>
      <w:pPr>
        <w:ind w:left="106" w:hanging="140"/>
      </w:pPr>
      <w:rPr>
        <w:rFonts w:ascii="Times New Roman" w:eastAsia="Times New Roman" w:hAnsi="Times New Roman" w:cs="Times New Roman" w:hint="default"/>
        <w:b w:val="0"/>
        <w:bCs w:val="0"/>
        <w:i w:val="0"/>
        <w:iCs w:val="0"/>
        <w:spacing w:val="0"/>
        <w:w w:val="100"/>
        <w:sz w:val="24"/>
        <w:szCs w:val="24"/>
        <w:lang w:val="uk-UA" w:eastAsia="en-US" w:bidi="ar-SA"/>
      </w:rPr>
    </w:lvl>
    <w:lvl w:ilvl="1" w:tplc="7316A82A">
      <w:numFmt w:val="bullet"/>
      <w:lvlText w:val="•"/>
      <w:lvlJc w:val="left"/>
      <w:pPr>
        <w:ind w:left="304" w:hanging="140"/>
      </w:pPr>
      <w:rPr>
        <w:rFonts w:hint="default"/>
        <w:lang w:val="uk-UA" w:eastAsia="en-US" w:bidi="ar-SA"/>
      </w:rPr>
    </w:lvl>
    <w:lvl w:ilvl="2" w:tplc="CF9E818A">
      <w:numFmt w:val="bullet"/>
      <w:lvlText w:val="•"/>
      <w:lvlJc w:val="left"/>
      <w:pPr>
        <w:ind w:left="509" w:hanging="140"/>
      </w:pPr>
      <w:rPr>
        <w:rFonts w:hint="default"/>
        <w:lang w:val="uk-UA" w:eastAsia="en-US" w:bidi="ar-SA"/>
      </w:rPr>
    </w:lvl>
    <w:lvl w:ilvl="3" w:tplc="0A6C48E6">
      <w:numFmt w:val="bullet"/>
      <w:lvlText w:val="•"/>
      <w:lvlJc w:val="left"/>
      <w:pPr>
        <w:ind w:left="713" w:hanging="140"/>
      </w:pPr>
      <w:rPr>
        <w:rFonts w:hint="default"/>
        <w:lang w:val="uk-UA" w:eastAsia="en-US" w:bidi="ar-SA"/>
      </w:rPr>
    </w:lvl>
    <w:lvl w:ilvl="4" w:tplc="F37A565C">
      <w:numFmt w:val="bullet"/>
      <w:lvlText w:val="•"/>
      <w:lvlJc w:val="left"/>
      <w:pPr>
        <w:ind w:left="918" w:hanging="140"/>
      </w:pPr>
      <w:rPr>
        <w:rFonts w:hint="default"/>
        <w:lang w:val="uk-UA" w:eastAsia="en-US" w:bidi="ar-SA"/>
      </w:rPr>
    </w:lvl>
    <w:lvl w:ilvl="5" w:tplc="58A0555C">
      <w:numFmt w:val="bullet"/>
      <w:lvlText w:val="•"/>
      <w:lvlJc w:val="left"/>
      <w:pPr>
        <w:ind w:left="1123" w:hanging="140"/>
      </w:pPr>
      <w:rPr>
        <w:rFonts w:hint="default"/>
        <w:lang w:val="uk-UA" w:eastAsia="en-US" w:bidi="ar-SA"/>
      </w:rPr>
    </w:lvl>
    <w:lvl w:ilvl="6" w:tplc="2340A3F2">
      <w:numFmt w:val="bullet"/>
      <w:lvlText w:val="•"/>
      <w:lvlJc w:val="left"/>
      <w:pPr>
        <w:ind w:left="1327" w:hanging="140"/>
      </w:pPr>
      <w:rPr>
        <w:rFonts w:hint="default"/>
        <w:lang w:val="uk-UA" w:eastAsia="en-US" w:bidi="ar-SA"/>
      </w:rPr>
    </w:lvl>
    <w:lvl w:ilvl="7" w:tplc="E4E019C2">
      <w:numFmt w:val="bullet"/>
      <w:lvlText w:val="•"/>
      <w:lvlJc w:val="left"/>
      <w:pPr>
        <w:ind w:left="1532" w:hanging="140"/>
      </w:pPr>
      <w:rPr>
        <w:rFonts w:hint="default"/>
        <w:lang w:val="uk-UA" w:eastAsia="en-US" w:bidi="ar-SA"/>
      </w:rPr>
    </w:lvl>
    <w:lvl w:ilvl="8" w:tplc="9FF28A3C">
      <w:numFmt w:val="bullet"/>
      <w:lvlText w:val="•"/>
      <w:lvlJc w:val="left"/>
      <w:pPr>
        <w:ind w:left="1736" w:hanging="140"/>
      </w:pPr>
      <w:rPr>
        <w:rFonts w:hint="default"/>
        <w:lang w:val="uk-UA" w:eastAsia="en-US" w:bidi="ar-SA"/>
      </w:rPr>
    </w:lvl>
  </w:abstractNum>
  <w:abstractNum w:abstractNumId="46" w15:restartNumberingAfterBreak="0">
    <w:nsid w:val="7C1E6C32"/>
    <w:multiLevelType w:val="hybridMultilevel"/>
    <w:tmpl w:val="08947F60"/>
    <w:lvl w:ilvl="0" w:tplc="F4588566">
      <w:numFmt w:val="bullet"/>
      <w:lvlText w:val="-"/>
      <w:lvlJc w:val="left"/>
      <w:pPr>
        <w:ind w:left="863" w:hanging="360"/>
      </w:pPr>
      <w:rPr>
        <w:rFonts w:ascii="Times New Roman" w:eastAsia="Times New Roman" w:hAnsi="Times New Roman" w:cs="Times New Roman" w:hint="default"/>
        <w:b w:val="0"/>
        <w:bCs w:val="0"/>
        <w:i w:val="0"/>
        <w:iCs w:val="0"/>
        <w:spacing w:val="0"/>
        <w:w w:val="100"/>
        <w:sz w:val="28"/>
        <w:szCs w:val="28"/>
        <w:lang w:val="uk-UA" w:eastAsia="en-US" w:bidi="ar-SA"/>
      </w:rPr>
    </w:lvl>
    <w:lvl w:ilvl="1" w:tplc="28F0DFC6">
      <w:start w:val="1"/>
      <w:numFmt w:val="decimal"/>
      <w:lvlText w:val="%2."/>
      <w:lvlJc w:val="left"/>
      <w:pPr>
        <w:ind w:left="143" w:hanging="276"/>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2" w:tplc="53FC5C70">
      <w:numFmt w:val="bullet"/>
      <w:lvlText w:val="•"/>
      <w:lvlJc w:val="left"/>
      <w:pPr>
        <w:ind w:left="1898" w:hanging="276"/>
      </w:pPr>
      <w:rPr>
        <w:rFonts w:hint="default"/>
        <w:lang w:val="uk-UA" w:eastAsia="en-US" w:bidi="ar-SA"/>
      </w:rPr>
    </w:lvl>
    <w:lvl w:ilvl="3" w:tplc="8BFA7E52">
      <w:numFmt w:val="bullet"/>
      <w:lvlText w:val="•"/>
      <w:lvlJc w:val="left"/>
      <w:pPr>
        <w:ind w:left="2937" w:hanging="276"/>
      </w:pPr>
      <w:rPr>
        <w:rFonts w:hint="default"/>
        <w:lang w:val="uk-UA" w:eastAsia="en-US" w:bidi="ar-SA"/>
      </w:rPr>
    </w:lvl>
    <w:lvl w:ilvl="4" w:tplc="74647C56">
      <w:numFmt w:val="bullet"/>
      <w:lvlText w:val="•"/>
      <w:lvlJc w:val="left"/>
      <w:pPr>
        <w:ind w:left="3976" w:hanging="276"/>
      </w:pPr>
      <w:rPr>
        <w:rFonts w:hint="default"/>
        <w:lang w:val="uk-UA" w:eastAsia="en-US" w:bidi="ar-SA"/>
      </w:rPr>
    </w:lvl>
    <w:lvl w:ilvl="5" w:tplc="861415CE">
      <w:numFmt w:val="bullet"/>
      <w:lvlText w:val="•"/>
      <w:lvlJc w:val="left"/>
      <w:pPr>
        <w:ind w:left="5015" w:hanging="276"/>
      </w:pPr>
      <w:rPr>
        <w:rFonts w:hint="default"/>
        <w:lang w:val="uk-UA" w:eastAsia="en-US" w:bidi="ar-SA"/>
      </w:rPr>
    </w:lvl>
    <w:lvl w:ilvl="6" w:tplc="E25EB9AE">
      <w:numFmt w:val="bullet"/>
      <w:lvlText w:val="•"/>
      <w:lvlJc w:val="left"/>
      <w:pPr>
        <w:ind w:left="6053" w:hanging="276"/>
      </w:pPr>
      <w:rPr>
        <w:rFonts w:hint="default"/>
        <w:lang w:val="uk-UA" w:eastAsia="en-US" w:bidi="ar-SA"/>
      </w:rPr>
    </w:lvl>
    <w:lvl w:ilvl="7" w:tplc="D4AA01DA">
      <w:numFmt w:val="bullet"/>
      <w:lvlText w:val="•"/>
      <w:lvlJc w:val="left"/>
      <w:pPr>
        <w:ind w:left="7092" w:hanging="276"/>
      </w:pPr>
      <w:rPr>
        <w:rFonts w:hint="default"/>
        <w:lang w:val="uk-UA" w:eastAsia="en-US" w:bidi="ar-SA"/>
      </w:rPr>
    </w:lvl>
    <w:lvl w:ilvl="8" w:tplc="4C44544C">
      <w:numFmt w:val="bullet"/>
      <w:lvlText w:val="•"/>
      <w:lvlJc w:val="left"/>
      <w:pPr>
        <w:ind w:left="8131" w:hanging="276"/>
      </w:pPr>
      <w:rPr>
        <w:rFonts w:hint="default"/>
        <w:lang w:val="uk-UA" w:eastAsia="en-US" w:bidi="ar-SA"/>
      </w:rPr>
    </w:lvl>
  </w:abstractNum>
  <w:abstractNum w:abstractNumId="47" w15:restartNumberingAfterBreak="0">
    <w:nsid w:val="7E1D6B6E"/>
    <w:multiLevelType w:val="hybridMultilevel"/>
    <w:tmpl w:val="44C0EC94"/>
    <w:lvl w:ilvl="0" w:tplc="75A6E5C4">
      <w:numFmt w:val="bullet"/>
      <w:lvlText w:val="-"/>
      <w:lvlJc w:val="left"/>
      <w:pPr>
        <w:ind w:left="100" w:hanging="353"/>
      </w:pPr>
      <w:rPr>
        <w:rFonts w:ascii="Times New Roman" w:eastAsia="Times New Roman" w:hAnsi="Times New Roman" w:cs="Times New Roman" w:hint="default"/>
        <w:b w:val="0"/>
        <w:bCs w:val="0"/>
        <w:i w:val="0"/>
        <w:iCs w:val="0"/>
        <w:spacing w:val="0"/>
        <w:w w:val="100"/>
        <w:sz w:val="24"/>
        <w:szCs w:val="24"/>
        <w:lang w:val="uk-UA" w:eastAsia="en-US" w:bidi="ar-SA"/>
      </w:rPr>
    </w:lvl>
    <w:lvl w:ilvl="1" w:tplc="3CFC227A">
      <w:numFmt w:val="bullet"/>
      <w:lvlText w:val="•"/>
      <w:lvlJc w:val="left"/>
      <w:pPr>
        <w:ind w:left="598" w:hanging="353"/>
      </w:pPr>
      <w:rPr>
        <w:rFonts w:hint="default"/>
        <w:lang w:val="uk-UA" w:eastAsia="en-US" w:bidi="ar-SA"/>
      </w:rPr>
    </w:lvl>
    <w:lvl w:ilvl="2" w:tplc="030676A4">
      <w:numFmt w:val="bullet"/>
      <w:lvlText w:val="•"/>
      <w:lvlJc w:val="left"/>
      <w:pPr>
        <w:ind w:left="1096" w:hanging="353"/>
      </w:pPr>
      <w:rPr>
        <w:rFonts w:hint="default"/>
        <w:lang w:val="uk-UA" w:eastAsia="en-US" w:bidi="ar-SA"/>
      </w:rPr>
    </w:lvl>
    <w:lvl w:ilvl="3" w:tplc="10C848EE">
      <w:numFmt w:val="bullet"/>
      <w:lvlText w:val="•"/>
      <w:lvlJc w:val="left"/>
      <w:pPr>
        <w:ind w:left="1594" w:hanging="353"/>
      </w:pPr>
      <w:rPr>
        <w:rFonts w:hint="default"/>
        <w:lang w:val="uk-UA" w:eastAsia="en-US" w:bidi="ar-SA"/>
      </w:rPr>
    </w:lvl>
    <w:lvl w:ilvl="4" w:tplc="590A5D6C">
      <w:numFmt w:val="bullet"/>
      <w:lvlText w:val="•"/>
      <w:lvlJc w:val="left"/>
      <w:pPr>
        <w:ind w:left="2092" w:hanging="353"/>
      </w:pPr>
      <w:rPr>
        <w:rFonts w:hint="default"/>
        <w:lang w:val="uk-UA" w:eastAsia="en-US" w:bidi="ar-SA"/>
      </w:rPr>
    </w:lvl>
    <w:lvl w:ilvl="5" w:tplc="90243FD0">
      <w:numFmt w:val="bullet"/>
      <w:lvlText w:val="•"/>
      <w:lvlJc w:val="left"/>
      <w:pPr>
        <w:ind w:left="2590" w:hanging="353"/>
      </w:pPr>
      <w:rPr>
        <w:rFonts w:hint="default"/>
        <w:lang w:val="uk-UA" w:eastAsia="en-US" w:bidi="ar-SA"/>
      </w:rPr>
    </w:lvl>
    <w:lvl w:ilvl="6" w:tplc="7C2C293E">
      <w:numFmt w:val="bullet"/>
      <w:lvlText w:val="•"/>
      <w:lvlJc w:val="left"/>
      <w:pPr>
        <w:ind w:left="3088" w:hanging="353"/>
      </w:pPr>
      <w:rPr>
        <w:rFonts w:hint="default"/>
        <w:lang w:val="uk-UA" w:eastAsia="en-US" w:bidi="ar-SA"/>
      </w:rPr>
    </w:lvl>
    <w:lvl w:ilvl="7" w:tplc="BCBAADEA">
      <w:numFmt w:val="bullet"/>
      <w:lvlText w:val="•"/>
      <w:lvlJc w:val="left"/>
      <w:pPr>
        <w:ind w:left="3586" w:hanging="353"/>
      </w:pPr>
      <w:rPr>
        <w:rFonts w:hint="default"/>
        <w:lang w:val="uk-UA" w:eastAsia="en-US" w:bidi="ar-SA"/>
      </w:rPr>
    </w:lvl>
    <w:lvl w:ilvl="8" w:tplc="6ED08F98">
      <w:numFmt w:val="bullet"/>
      <w:lvlText w:val="•"/>
      <w:lvlJc w:val="left"/>
      <w:pPr>
        <w:ind w:left="4084" w:hanging="353"/>
      </w:pPr>
      <w:rPr>
        <w:rFonts w:hint="default"/>
        <w:lang w:val="uk-UA" w:eastAsia="en-US" w:bidi="ar-SA"/>
      </w:rPr>
    </w:lvl>
  </w:abstractNum>
  <w:abstractNum w:abstractNumId="48" w15:restartNumberingAfterBreak="0">
    <w:nsid w:val="7F0417C3"/>
    <w:multiLevelType w:val="hybridMultilevel"/>
    <w:tmpl w:val="7B8C4EE0"/>
    <w:lvl w:ilvl="0" w:tplc="6FFCBA0E">
      <w:numFmt w:val="bullet"/>
      <w:lvlText w:val="-"/>
      <w:lvlJc w:val="left"/>
      <w:pPr>
        <w:ind w:left="107" w:hanging="161"/>
      </w:pPr>
      <w:rPr>
        <w:rFonts w:ascii="Times New Roman" w:eastAsia="Times New Roman" w:hAnsi="Times New Roman" w:cs="Times New Roman" w:hint="default"/>
        <w:b w:val="0"/>
        <w:bCs w:val="0"/>
        <w:i w:val="0"/>
        <w:iCs w:val="0"/>
        <w:spacing w:val="0"/>
        <w:w w:val="100"/>
        <w:sz w:val="24"/>
        <w:szCs w:val="24"/>
        <w:lang w:val="uk-UA" w:eastAsia="en-US" w:bidi="ar-SA"/>
      </w:rPr>
    </w:lvl>
    <w:lvl w:ilvl="1" w:tplc="60ECD5B8">
      <w:numFmt w:val="bullet"/>
      <w:lvlText w:val="•"/>
      <w:lvlJc w:val="left"/>
      <w:pPr>
        <w:ind w:left="911" w:hanging="161"/>
      </w:pPr>
      <w:rPr>
        <w:rFonts w:hint="default"/>
        <w:lang w:val="uk-UA" w:eastAsia="en-US" w:bidi="ar-SA"/>
      </w:rPr>
    </w:lvl>
    <w:lvl w:ilvl="2" w:tplc="6E066F30">
      <w:numFmt w:val="bullet"/>
      <w:lvlText w:val="•"/>
      <w:lvlJc w:val="left"/>
      <w:pPr>
        <w:ind w:left="1722" w:hanging="161"/>
      </w:pPr>
      <w:rPr>
        <w:rFonts w:hint="default"/>
        <w:lang w:val="uk-UA" w:eastAsia="en-US" w:bidi="ar-SA"/>
      </w:rPr>
    </w:lvl>
    <w:lvl w:ilvl="3" w:tplc="DD0EE8BC">
      <w:numFmt w:val="bullet"/>
      <w:lvlText w:val="•"/>
      <w:lvlJc w:val="left"/>
      <w:pPr>
        <w:ind w:left="2533" w:hanging="161"/>
      </w:pPr>
      <w:rPr>
        <w:rFonts w:hint="default"/>
        <w:lang w:val="uk-UA" w:eastAsia="en-US" w:bidi="ar-SA"/>
      </w:rPr>
    </w:lvl>
    <w:lvl w:ilvl="4" w:tplc="2F009EE6">
      <w:numFmt w:val="bullet"/>
      <w:lvlText w:val="•"/>
      <w:lvlJc w:val="left"/>
      <w:pPr>
        <w:ind w:left="3344" w:hanging="161"/>
      </w:pPr>
      <w:rPr>
        <w:rFonts w:hint="default"/>
        <w:lang w:val="uk-UA" w:eastAsia="en-US" w:bidi="ar-SA"/>
      </w:rPr>
    </w:lvl>
    <w:lvl w:ilvl="5" w:tplc="7C5668A8">
      <w:numFmt w:val="bullet"/>
      <w:lvlText w:val="•"/>
      <w:lvlJc w:val="left"/>
      <w:pPr>
        <w:ind w:left="4155" w:hanging="161"/>
      </w:pPr>
      <w:rPr>
        <w:rFonts w:hint="default"/>
        <w:lang w:val="uk-UA" w:eastAsia="en-US" w:bidi="ar-SA"/>
      </w:rPr>
    </w:lvl>
    <w:lvl w:ilvl="6" w:tplc="5A1C4AA2">
      <w:numFmt w:val="bullet"/>
      <w:lvlText w:val="•"/>
      <w:lvlJc w:val="left"/>
      <w:pPr>
        <w:ind w:left="4966" w:hanging="161"/>
      </w:pPr>
      <w:rPr>
        <w:rFonts w:hint="default"/>
        <w:lang w:val="uk-UA" w:eastAsia="en-US" w:bidi="ar-SA"/>
      </w:rPr>
    </w:lvl>
    <w:lvl w:ilvl="7" w:tplc="AAE80894">
      <w:numFmt w:val="bullet"/>
      <w:lvlText w:val="•"/>
      <w:lvlJc w:val="left"/>
      <w:pPr>
        <w:ind w:left="5777" w:hanging="161"/>
      </w:pPr>
      <w:rPr>
        <w:rFonts w:hint="default"/>
        <w:lang w:val="uk-UA" w:eastAsia="en-US" w:bidi="ar-SA"/>
      </w:rPr>
    </w:lvl>
    <w:lvl w:ilvl="8" w:tplc="6A58383A">
      <w:numFmt w:val="bullet"/>
      <w:lvlText w:val="•"/>
      <w:lvlJc w:val="left"/>
      <w:pPr>
        <w:ind w:left="6588" w:hanging="161"/>
      </w:pPr>
      <w:rPr>
        <w:rFonts w:hint="default"/>
        <w:lang w:val="uk-UA" w:eastAsia="en-US" w:bidi="ar-SA"/>
      </w:rPr>
    </w:lvl>
  </w:abstractNum>
  <w:abstractNum w:abstractNumId="49" w15:restartNumberingAfterBreak="0">
    <w:nsid w:val="7F07043C"/>
    <w:multiLevelType w:val="hybridMultilevel"/>
    <w:tmpl w:val="33F6E60E"/>
    <w:lvl w:ilvl="0" w:tplc="45FEADB6">
      <w:numFmt w:val="bullet"/>
      <w:lvlText w:val="-"/>
      <w:lvlJc w:val="left"/>
      <w:pPr>
        <w:ind w:left="863" w:hanging="360"/>
      </w:pPr>
      <w:rPr>
        <w:rFonts w:ascii="Times New Roman" w:eastAsia="Times New Roman" w:hAnsi="Times New Roman" w:cs="Times New Roman" w:hint="default"/>
        <w:b w:val="0"/>
        <w:bCs w:val="0"/>
        <w:i w:val="0"/>
        <w:iCs w:val="0"/>
        <w:spacing w:val="0"/>
        <w:w w:val="100"/>
        <w:sz w:val="28"/>
        <w:szCs w:val="28"/>
        <w:lang w:val="uk-UA" w:eastAsia="en-US" w:bidi="ar-SA"/>
      </w:rPr>
    </w:lvl>
    <w:lvl w:ilvl="1" w:tplc="C3F8B58E">
      <w:start w:val="1"/>
      <w:numFmt w:val="decimal"/>
      <w:lvlText w:val="%2)"/>
      <w:lvlJc w:val="left"/>
      <w:pPr>
        <w:ind w:left="143" w:hanging="351"/>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2" w:tplc="99A4D700">
      <w:numFmt w:val="bullet"/>
      <w:lvlText w:val="•"/>
      <w:lvlJc w:val="left"/>
      <w:pPr>
        <w:ind w:left="1898" w:hanging="351"/>
      </w:pPr>
      <w:rPr>
        <w:rFonts w:hint="default"/>
        <w:lang w:val="uk-UA" w:eastAsia="en-US" w:bidi="ar-SA"/>
      </w:rPr>
    </w:lvl>
    <w:lvl w:ilvl="3" w:tplc="D6DC62EE">
      <w:numFmt w:val="bullet"/>
      <w:lvlText w:val="•"/>
      <w:lvlJc w:val="left"/>
      <w:pPr>
        <w:ind w:left="2937" w:hanging="351"/>
      </w:pPr>
      <w:rPr>
        <w:rFonts w:hint="default"/>
        <w:lang w:val="uk-UA" w:eastAsia="en-US" w:bidi="ar-SA"/>
      </w:rPr>
    </w:lvl>
    <w:lvl w:ilvl="4" w:tplc="B7C21706">
      <w:numFmt w:val="bullet"/>
      <w:lvlText w:val="•"/>
      <w:lvlJc w:val="left"/>
      <w:pPr>
        <w:ind w:left="3976" w:hanging="351"/>
      </w:pPr>
      <w:rPr>
        <w:rFonts w:hint="default"/>
        <w:lang w:val="uk-UA" w:eastAsia="en-US" w:bidi="ar-SA"/>
      </w:rPr>
    </w:lvl>
    <w:lvl w:ilvl="5" w:tplc="C518B69C">
      <w:numFmt w:val="bullet"/>
      <w:lvlText w:val="•"/>
      <w:lvlJc w:val="left"/>
      <w:pPr>
        <w:ind w:left="5015" w:hanging="351"/>
      </w:pPr>
      <w:rPr>
        <w:rFonts w:hint="default"/>
        <w:lang w:val="uk-UA" w:eastAsia="en-US" w:bidi="ar-SA"/>
      </w:rPr>
    </w:lvl>
    <w:lvl w:ilvl="6" w:tplc="27A073F2">
      <w:numFmt w:val="bullet"/>
      <w:lvlText w:val="•"/>
      <w:lvlJc w:val="left"/>
      <w:pPr>
        <w:ind w:left="6053" w:hanging="351"/>
      </w:pPr>
      <w:rPr>
        <w:rFonts w:hint="default"/>
        <w:lang w:val="uk-UA" w:eastAsia="en-US" w:bidi="ar-SA"/>
      </w:rPr>
    </w:lvl>
    <w:lvl w:ilvl="7" w:tplc="76B098F4">
      <w:numFmt w:val="bullet"/>
      <w:lvlText w:val="•"/>
      <w:lvlJc w:val="left"/>
      <w:pPr>
        <w:ind w:left="7092" w:hanging="351"/>
      </w:pPr>
      <w:rPr>
        <w:rFonts w:hint="default"/>
        <w:lang w:val="uk-UA" w:eastAsia="en-US" w:bidi="ar-SA"/>
      </w:rPr>
    </w:lvl>
    <w:lvl w:ilvl="8" w:tplc="6D909694">
      <w:numFmt w:val="bullet"/>
      <w:lvlText w:val="•"/>
      <w:lvlJc w:val="left"/>
      <w:pPr>
        <w:ind w:left="8131" w:hanging="351"/>
      </w:pPr>
      <w:rPr>
        <w:rFonts w:hint="default"/>
        <w:lang w:val="uk-UA" w:eastAsia="en-US" w:bidi="ar-SA"/>
      </w:rPr>
    </w:lvl>
  </w:abstractNum>
  <w:num w:numId="1">
    <w:abstractNumId w:val="41"/>
  </w:num>
  <w:num w:numId="2">
    <w:abstractNumId w:val="34"/>
  </w:num>
  <w:num w:numId="3">
    <w:abstractNumId w:val="40"/>
  </w:num>
  <w:num w:numId="4">
    <w:abstractNumId w:val="29"/>
  </w:num>
  <w:num w:numId="5">
    <w:abstractNumId w:val="44"/>
  </w:num>
  <w:num w:numId="6">
    <w:abstractNumId w:val="2"/>
  </w:num>
  <w:num w:numId="7">
    <w:abstractNumId w:val="12"/>
  </w:num>
  <w:num w:numId="8">
    <w:abstractNumId w:val="17"/>
  </w:num>
  <w:num w:numId="9">
    <w:abstractNumId w:val="3"/>
  </w:num>
  <w:num w:numId="10">
    <w:abstractNumId w:val="39"/>
  </w:num>
  <w:num w:numId="11">
    <w:abstractNumId w:val="25"/>
  </w:num>
  <w:num w:numId="12">
    <w:abstractNumId w:val="20"/>
  </w:num>
  <w:num w:numId="13">
    <w:abstractNumId w:val="4"/>
  </w:num>
  <w:num w:numId="14">
    <w:abstractNumId w:val="42"/>
  </w:num>
  <w:num w:numId="15">
    <w:abstractNumId w:val="13"/>
  </w:num>
  <w:num w:numId="16">
    <w:abstractNumId w:val="49"/>
  </w:num>
  <w:num w:numId="17">
    <w:abstractNumId w:val="10"/>
  </w:num>
  <w:num w:numId="18">
    <w:abstractNumId w:val="26"/>
  </w:num>
  <w:num w:numId="19">
    <w:abstractNumId w:val="32"/>
  </w:num>
  <w:num w:numId="20">
    <w:abstractNumId w:val="1"/>
  </w:num>
  <w:num w:numId="21">
    <w:abstractNumId w:val="33"/>
  </w:num>
  <w:num w:numId="22">
    <w:abstractNumId w:val="11"/>
  </w:num>
  <w:num w:numId="23">
    <w:abstractNumId w:val="38"/>
  </w:num>
  <w:num w:numId="24">
    <w:abstractNumId w:val="47"/>
  </w:num>
  <w:num w:numId="25">
    <w:abstractNumId w:val="6"/>
  </w:num>
  <w:num w:numId="26">
    <w:abstractNumId w:val="37"/>
  </w:num>
  <w:num w:numId="27">
    <w:abstractNumId w:val="14"/>
  </w:num>
  <w:num w:numId="28">
    <w:abstractNumId w:val="23"/>
  </w:num>
  <w:num w:numId="29">
    <w:abstractNumId w:val="30"/>
  </w:num>
  <w:num w:numId="30">
    <w:abstractNumId w:val="8"/>
  </w:num>
  <w:num w:numId="31">
    <w:abstractNumId w:val="46"/>
  </w:num>
  <w:num w:numId="32">
    <w:abstractNumId w:val="16"/>
  </w:num>
  <w:num w:numId="33">
    <w:abstractNumId w:val="7"/>
  </w:num>
  <w:num w:numId="34">
    <w:abstractNumId w:val="15"/>
  </w:num>
  <w:num w:numId="35">
    <w:abstractNumId w:val="48"/>
  </w:num>
  <w:num w:numId="36">
    <w:abstractNumId w:val="22"/>
  </w:num>
  <w:num w:numId="37">
    <w:abstractNumId w:val="24"/>
  </w:num>
  <w:num w:numId="38">
    <w:abstractNumId w:val="19"/>
  </w:num>
  <w:num w:numId="39">
    <w:abstractNumId w:val="36"/>
  </w:num>
  <w:num w:numId="40">
    <w:abstractNumId w:val="27"/>
  </w:num>
  <w:num w:numId="41">
    <w:abstractNumId w:val="9"/>
  </w:num>
  <w:num w:numId="42">
    <w:abstractNumId w:val="35"/>
  </w:num>
  <w:num w:numId="43">
    <w:abstractNumId w:val="45"/>
  </w:num>
  <w:num w:numId="44">
    <w:abstractNumId w:val="18"/>
  </w:num>
  <w:num w:numId="45">
    <w:abstractNumId w:val="43"/>
  </w:num>
  <w:num w:numId="46">
    <w:abstractNumId w:val="28"/>
  </w:num>
  <w:num w:numId="47">
    <w:abstractNumId w:val="21"/>
  </w:num>
  <w:num w:numId="48">
    <w:abstractNumId w:val="31"/>
  </w:num>
  <w:num w:numId="49">
    <w:abstractNumId w:val="5"/>
  </w:num>
  <w:num w:numId="5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ulTrailSpace/>
    <w:shapeLayoutLikeWW8/>
    <w:compatSetting w:name="compatibilityMode" w:uri="http://schemas.microsoft.com/office/word" w:val="14"/>
    <w:compatSetting w:name="useWord2013TrackBottomHyphenation" w:uri="http://schemas.microsoft.com/office/word" w:val="1"/>
  </w:compat>
  <w:rsids>
    <w:rsidRoot w:val="00A13F87"/>
    <w:rsid w:val="001A6EE4"/>
    <w:rsid w:val="00A13F87"/>
    <w:rsid w:val="00AE16A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2C8086"/>
  <w15:docId w15:val="{39129F7D-2703-4338-9D41-1E3C9E6984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rFonts w:ascii="Times New Roman" w:eastAsia="Times New Roman" w:hAnsi="Times New Roman" w:cs="Times New Roman"/>
      <w:lang w:val="uk-UA"/>
    </w:rPr>
  </w:style>
  <w:style w:type="paragraph" w:styleId="1">
    <w:name w:val="heading 1"/>
    <w:basedOn w:val="a"/>
    <w:uiPriority w:val="9"/>
    <w:qFormat/>
    <w:pPr>
      <w:spacing w:before="289"/>
      <w:ind w:left="1036" w:right="1033"/>
      <w:jc w:val="center"/>
      <w:outlineLvl w:val="0"/>
    </w:pPr>
    <w:rPr>
      <w:b/>
      <w:bCs/>
      <w:sz w:val="28"/>
      <w:szCs w:val="28"/>
    </w:rPr>
  </w:style>
  <w:style w:type="paragraph" w:styleId="2">
    <w:name w:val="heading 2"/>
    <w:basedOn w:val="a"/>
    <w:uiPriority w:val="9"/>
    <w:unhideWhenUsed/>
    <w:qFormat/>
    <w:pPr>
      <w:ind w:left="1036"/>
      <w:outlineLvl w:val="1"/>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10">
    <w:name w:val="toc 1"/>
    <w:basedOn w:val="a"/>
    <w:uiPriority w:val="1"/>
    <w:qFormat/>
    <w:pPr>
      <w:spacing w:before="160"/>
      <w:ind w:left="143"/>
    </w:pPr>
    <w:rPr>
      <w:sz w:val="28"/>
      <w:szCs w:val="28"/>
    </w:rPr>
  </w:style>
  <w:style w:type="paragraph" w:styleId="20">
    <w:name w:val="toc 2"/>
    <w:basedOn w:val="a"/>
    <w:uiPriority w:val="1"/>
    <w:qFormat/>
    <w:pPr>
      <w:ind w:left="143"/>
    </w:pPr>
    <w:rPr>
      <w:sz w:val="28"/>
      <w:szCs w:val="28"/>
    </w:rPr>
  </w:style>
  <w:style w:type="paragraph" w:styleId="a3">
    <w:name w:val="Body Text"/>
    <w:basedOn w:val="a"/>
    <w:uiPriority w:val="1"/>
    <w:qFormat/>
    <w:pPr>
      <w:ind w:left="143"/>
      <w:jc w:val="both"/>
    </w:pPr>
    <w:rPr>
      <w:sz w:val="28"/>
      <w:szCs w:val="28"/>
    </w:rPr>
  </w:style>
  <w:style w:type="paragraph" w:styleId="a4">
    <w:name w:val="Title"/>
    <w:basedOn w:val="a"/>
    <w:uiPriority w:val="10"/>
    <w:qFormat/>
    <w:pPr>
      <w:ind w:left="1036" w:right="1033"/>
      <w:jc w:val="center"/>
    </w:pPr>
    <w:rPr>
      <w:b/>
      <w:bCs/>
      <w:sz w:val="40"/>
      <w:szCs w:val="40"/>
    </w:rPr>
  </w:style>
  <w:style w:type="paragraph" w:styleId="a5">
    <w:name w:val="List Paragraph"/>
    <w:basedOn w:val="a"/>
    <w:uiPriority w:val="1"/>
    <w:qFormat/>
    <w:pPr>
      <w:ind w:left="863" w:hanging="360"/>
      <w:jc w:val="both"/>
    </w:pPr>
  </w:style>
  <w:style w:type="paragraph" w:customStyle="1" w:styleId="TableParagraph">
    <w:name w:val="Table Paragraph"/>
    <w:basedOn w:val="a"/>
    <w:uiPriority w:val="1"/>
    <w:qFormat/>
    <w:pPr>
      <w:ind w:left="107"/>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13" Type="http://schemas.openxmlformats.org/officeDocument/2006/relationships/header" Target="header3.xml"/><Relationship Id="rId18" Type="http://schemas.openxmlformats.org/officeDocument/2006/relationships/image" Target="media/image7.jpeg"/><Relationship Id="rId26" Type="http://schemas.openxmlformats.org/officeDocument/2006/relationships/image" Target="media/image15.jpeg"/><Relationship Id="rId39" Type="http://schemas.openxmlformats.org/officeDocument/2006/relationships/image" Target="media/image26.jpeg"/><Relationship Id="rId21" Type="http://schemas.openxmlformats.org/officeDocument/2006/relationships/image" Target="media/image10.jpeg"/><Relationship Id="rId34" Type="http://schemas.openxmlformats.org/officeDocument/2006/relationships/header" Target="header6.xml"/><Relationship Id="rId42" Type="http://schemas.openxmlformats.org/officeDocument/2006/relationships/image" Target="media/image29.jpeg"/><Relationship Id="rId47" Type="http://schemas.openxmlformats.org/officeDocument/2006/relationships/hyperlink" Target="https://www.babbelforbusiness.com/" TargetMode="External"/><Relationship Id="rId50" Type="http://schemas.openxmlformats.org/officeDocument/2006/relationships/hyperlink" Target="https://www.lingoda.com/en/" TargetMode="External"/><Relationship Id="rId55" Type="http://schemas.openxmlformats.org/officeDocument/2006/relationships/header" Target="header8.xml"/><Relationship Id="rId7" Type="http://schemas.openxmlformats.org/officeDocument/2006/relationships/image" Target="media/image1.jpeg"/><Relationship Id="rId2" Type="http://schemas.openxmlformats.org/officeDocument/2006/relationships/styles" Target="styles.xml"/><Relationship Id="rId16" Type="http://schemas.openxmlformats.org/officeDocument/2006/relationships/image" Target="media/image5.jpeg"/><Relationship Id="rId29" Type="http://schemas.openxmlformats.org/officeDocument/2006/relationships/image" Target="media/image18.jpeg"/><Relationship Id="rId11" Type="http://schemas.openxmlformats.org/officeDocument/2006/relationships/image" Target="media/image3.png"/><Relationship Id="rId24" Type="http://schemas.openxmlformats.org/officeDocument/2006/relationships/image" Target="media/image13.png"/><Relationship Id="rId32" Type="http://schemas.openxmlformats.org/officeDocument/2006/relationships/image" Target="media/image21.jpeg"/><Relationship Id="rId37" Type="http://schemas.openxmlformats.org/officeDocument/2006/relationships/image" Target="media/image24.jpeg"/><Relationship Id="rId40" Type="http://schemas.openxmlformats.org/officeDocument/2006/relationships/image" Target="media/image27.jpeg"/><Relationship Id="rId45" Type="http://schemas.openxmlformats.org/officeDocument/2006/relationships/image" Target="media/image32.jpeg"/><Relationship Id="rId53" Type="http://schemas.openxmlformats.org/officeDocument/2006/relationships/hyperlink" Target="https://www.usaid.gov/uk" TargetMode="External"/><Relationship Id="rId5" Type="http://schemas.openxmlformats.org/officeDocument/2006/relationships/footnotes" Target="footnotes.xml"/><Relationship Id="rId19" Type="http://schemas.openxmlformats.org/officeDocument/2006/relationships/image" Target="media/image8.jpeg"/><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header" Target="header4.xml"/><Relationship Id="rId22" Type="http://schemas.openxmlformats.org/officeDocument/2006/relationships/image" Target="media/image11.jpeg"/><Relationship Id="rId27" Type="http://schemas.openxmlformats.org/officeDocument/2006/relationships/image" Target="media/image16.jpeg"/><Relationship Id="rId30" Type="http://schemas.openxmlformats.org/officeDocument/2006/relationships/image" Target="media/image19.jpeg"/><Relationship Id="rId35" Type="http://schemas.openxmlformats.org/officeDocument/2006/relationships/header" Target="header7.xml"/><Relationship Id="rId43" Type="http://schemas.openxmlformats.org/officeDocument/2006/relationships/image" Target="media/image30.png"/><Relationship Id="rId48" Type="http://schemas.openxmlformats.org/officeDocument/2006/relationships/hyperlink" Target="https://www.hubspot.com/" TargetMode="External"/><Relationship Id="rId56" Type="http://schemas.openxmlformats.org/officeDocument/2006/relationships/fontTable" Target="fontTable.xml"/><Relationship Id="rId8" Type="http://schemas.openxmlformats.org/officeDocument/2006/relationships/header" Target="header1.xml"/><Relationship Id="rId51" Type="http://schemas.openxmlformats.org/officeDocument/2006/relationships/hyperlink" Target="https://zakon.rada.gov.ua/laws/show/1023-12" TargetMode="External"/><Relationship Id="rId3" Type="http://schemas.openxmlformats.org/officeDocument/2006/relationships/settings" Target="settings.xml"/><Relationship Id="rId12" Type="http://schemas.openxmlformats.org/officeDocument/2006/relationships/image" Target="media/image4.png"/><Relationship Id="rId17" Type="http://schemas.openxmlformats.org/officeDocument/2006/relationships/image" Target="media/image6.png"/><Relationship Id="rId25" Type="http://schemas.openxmlformats.org/officeDocument/2006/relationships/image" Target="media/image14.jpeg"/><Relationship Id="rId33" Type="http://schemas.openxmlformats.org/officeDocument/2006/relationships/image" Target="media/image22.jpeg"/><Relationship Id="rId38" Type="http://schemas.openxmlformats.org/officeDocument/2006/relationships/image" Target="media/image25.jpeg"/><Relationship Id="rId46" Type="http://schemas.openxmlformats.org/officeDocument/2006/relationships/hyperlink" Target="https://www.memrise.com/" TargetMode="External"/><Relationship Id="rId20" Type="http://schemas.openxmlformats.org/officeDocument/2006/relationships/image" Target="media/image9.jpeg"/><Relationship Id="rId41" Type="http://schemas.openxmlformats.org/officeDocument/2006/relationships/image" Target="media/image28.jpeg"/><Relationship Id="rId54" Type="http://schemas.openxmlformats.org/officeDocument/2006/relationships/hyperlink" Target="http://nbuv.gov.ua/UJRN/uy_2012_3_10"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eader" Target="header5.xml"/><Relationship Id="rId23" Type="http://schemas.openxmlformats.org/officeDocument/2006/relationships/image" Target="media/image12.jpeg"/><Relationship Id="rId28" Type="http://schemas.openxmlformats.org/officeDocument/2006/relationships/image" Target="media/image17.jpeg"/><Relationship Id="rId36" Type="http://schemas.openxmlformats.org/officeDocument/2006/relationships/image" Target="media/image23.jpeg"/><Relationship Id="rId49" Type="http://schemas.openxmlformats.org/officeDocument/2006/relationships/hyperlink" Target="https://preply.com/" TargetMode="External"/><Relationship Id="rId57" Type="http://schemas.openxmlformats.org/officeDocument/2006/relationships/theme" Target="theme/theme1.xml"/><Relationship Id="rId10" Type="http://schemas.openxmlformats.org/officeDocument/2006/relationships/image" Target="media/image2.jpeg"/><Relationship Id="rId31" Type="http://schemas.openxmlformats.org/officeDocument/2006/relationships/image" Target="media/image20.jpeg"/><Relationship Id="rId44" Type="http://schemas.openxmlformats.org/officeDocument/2006/relationships/image" Target="media/image31.jpeg"/><Relationship Id="rId52" Type="http://schemas.openxmlformats.org/officeDocument/2006/relationships/hyperlink" Target="https://zakon.rada.gov.ua/laws/show/675-19"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132</Pages>
  <Words>145870</Words>
  <Characters>83147</Characters>
  <Application>Microsoft Office Word</Application>
  <DocSecurity>0</DocSecurity>
  <Lines>692</Lines>
  <Paragraphs>457</Paragraphs>
  <ScaleCrop>false</ScaleCrop>
  <Company/>
  <LinksUpToDate>false</LinksUpToDate>
  <CharactersWithSpaces>228560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MarketESL-pc</dc:creator>
  <cp:lastModifiedBy>Larisa</cp:lastModifiedBy>
  <cp:revision>2</cp:revision>
  <dcterms:created xsi:type="dcterms:W3CDTF">2024-12-23T10:41:00Z</dcterms:created>
  <dcterms:modified xsi:type="dcterms:W3CDTF">2024-12-27T10:21:00Z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2024-12-11T00:00:00Z</vt:filetime>
  </property>
  <property fmtid="{D5CDD505-2E9C-101B-9397-08002B2CF9AE}" pid="3" name="Creator">
    <vt:lpwstr>Microsoft® Word LTSC</vt:lpwstr>
  </property>
  <property fmtid="{D5CDD505-2E9C-101B-9397-08002B2CF9AE}" pid="4" name="LastSaved">
    <vt:filetime>2024-12-23T00:00:00Z</vt:filetime>
  </property>
  <property fmtid="{D5CDD505-2E9C-101B-9397-08002B2CF9AE}" pid="5" name="Producer">
    <vt:lpwstr>Microsoft® Word LTSC</vt:lpwstr>
  </property>
</Properties>
</file>