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4C1F" w:rsidRPr="004A1114" w:rsidRDefault="00F94C1F" w:rsidP="00404854">
      <w:pPr>
        <w:jc w:val="center"/>
        <w:rPr>
          <w:rFonts w:ascii="Times New Roman" w:hAnsi="Times New Roman" w:cs="Times New Roman"/>
          <w:sz w:val="24"/>
          <w:szCs w:val="24"/>
          <w:lang w:val="uk-UA"/>
        </w:rPr>
      </w:pPr>
    </w:p>
    <w:p w:rsidR="00404854" w:rsidRDefault="00404854" w:rsidP="00404854">
      <w:pPr>
        <w:jc w:val="center"/>
        <w:rPr>
          <w:rFonts w:ascii="Times New Roman" w:hAnsi="Times New Roman" w:cs="Times New Roman"/>
          <w:sz w:val="24"/>
          <w:szCs w:val="24"/>
          <w:lang w:val="uk-UA"/>
        </w:rPr>
      </w:pPr>
    </w:p>
    <w:p w:rsidR="00404854" w:rsidRDefault="00404854" w:rsidP="00404854">
      <w:pPr>
        <w:jc w:val="center"/>
        <w:rPr>
          <w:rFonts w:ascii="Times New Roman" w:hAnsi="Times New Roman" w:cs="Times New Roman"/>
          <w:sz w:val="24"/>
          <w:szCs w:val="24"/>
          <w:lang w:val="uk-UA"/>
        </w:rPr>
      </w:pPr>
    </w:p>
    <w:p w:rsidR="00404854" w:rsidRDefault="00404854" w:rsidP="00404854">
      <w:pPr>
        <w:jc w:val="center"/>
        <w:rPr>
          <w:rFonts w:ascii="Times New Roman" w:hAnsi="Times New Roman" w:cs="Times New Roman"/>
          <w:sz w:val="24"/>
          <w:szCs w:val="24"/>
          <w:lang w:val="uk-UA"/>
        </w:rPr>
      </w:pPr>
    </w:p>
    <w:p w:rsidR="00404854" w:rsidRDefault="00404854" w:rsidP="00404854">
      <w:pPr>
        <w:jc w:val="center"/>
        <w:rPr>
          <w:rFonts w:ascii="Times New Roman" w:hAnsi="Times New Roman" w:cs="Times New Roman"/>
          <w:sz w:val="24"/>
          <w:szCs w:val="24"/>
          <w:lang w:val="uk-UA"/>
        </w:rPr>
      </w:pPr>
    </w:p>
    <w:p w:rsidR="00404854" w:rsidRDefault="00404854" w:rsidP="00404854">
      <w:pPr>
        <w:jc w:val="center"/>
        <w:rPr>
          <w:rFonts w:ascii="Times New Roman" w:hAnsi="Times New Roman" w:cs="Times New Roman"/>
          <w:sz w:val="24"/>
          <w:szCs w:val="24"/>
          <w:lang w:val="uk-UA"/>
        </w:rPr>
      </w:pPr>
    </w:p>
    <w:p w:rsidR="00404854" w:rsidRDefault="00404854" w:rsidP="00404854">
      <w:pPr>
        <w:jc w:val="center"/>
        <w:rPr>
          <w:rFonts w:ascii="Times New Roman" w:hAnsi="Times New Roman" w:cs="Times New Roman"/>
          <w:sz w:val="24"/>
          <w:szCs w:val="24"/>
          <w:lang w:val="uk-UA"/>
        </w:rPr>
      </w:pPr>
    </w:p>
    <w:p w:rsidR="00404854" w:rsidRDefault="00404854" w:rsidP="00404854">
      <w:pPr>
        <w:jc w:val="center"/>
        <w:rPr>
          <w:rFonts w:ascii="Times New Roman" w:hAnsi="Times New Roman" w:cs="Times New Roman"/>
          <w:sz w:val="24"/>
          <w:szCs w:val="24"/>
          <w:lang w:val="uk-UA"/>
        </w:rPr>
      </w:pPr>
    </w:p>
    <w:p w:rsidR="00404854" w:rsidRDefault="00404854" w:rsidP="00404854">
      <w:pPr>
        <w:jc w:val="center"/>
        <w:rPr>
          <w:rFonts w:ascii="Times New Roman" w:hAnsi="Times New Roman" w:cs="Times New Roman"/>
          <w:sz w:val="44"/>
          <w:szCs w:val="44"/>
          <w:lang w:val="uk-UA"/>
        </w:rPr>
      </w:pPr>
      <w:r w:rsidRPr="00CC75F1">
        <w:rPr>
          <w:rFonts w:ascii="Times New Roman" w:hAnsi="Times New Roman" w:cs="Times New Roman"/>
          <w:sz w:val="44"/>
          <w:szCs w:val="44"/>
          <w:lang w:val="uk-UA"/>
        </w:rPr>
        <w:t>Є. С. Пуховський</w:t>
      </w:r>
    </w:p>
    <w:p w:rsidR="00B917AB" w:rsidRPr="00CC75F1" w:rsidRDefault="00B917AB" w:rsidP="00404854">
      <w:pPr>
        <w:jc w:val="center"/>
        <w:rPr>
          <w:rFonts w:ascii="Times New Roman" w:hAnsi="Times New Roman" w:cs="Times New Roman"/>
          <w:sz w:val="44"/>
          <w:szCs w:val="44"/>
          <w:lang w:val="uk-UA"/>
        </w:rPr>
      </w:pPr>
    </w:p>
    <w:p w:rsidR="00404854" w:rsidRPr="00CC75F1" w:rsidRDefault="00404854" w:rsidP="00404854">
      <w:pPr>
        <w:jc w:val="center"/>
        <w:rPr>
          <w:rFonts w:ascii="Times New Roman" w:hAnsi="Times New Roman" w:cs="Times New Roman"/>
          <w:b/>
          <w:sz w:val="72"/>
          <w:szCs w:val="72"/>
          <w:lang w:val="uk-UA"/>
        </w:rPr>
      </w:pPr>
      <w:r w:rsidRPr="00CC75F1">
        <w:rPr>
          <w:rFonts w:ascii="Times New Roman" w:hAnsi="Times New Roman" w:cs="Times New Roman"/>
          <w:b/>
          <w:sz w:val="72"/>
          <w:szCs w:val="72"/>
          <w:lang w:val="uk-UA"/>
        </w:rPr>
        <w:t>Вібростійке багатолезове</w:t>
      </w:r>
    </w:p>
    <w:p w:rsidR="00404854" w:rsidRPr="00CC75F1" w:rsidRDefault="00404854" w:rsidP="00404854">
      <w:pPr>
        <w:jc w:val="center"/>
        <w:rPr>
          <w:rFonts w:ascii="Times New Roman" w:hAnsi="Times New Roman" w:cs="Times New Roman"/>
          <w:b/>
          <w:sz w:val="72"/>
          <w:szCs w:val="72"/>
          <w:lang w:val="uk-UA"/>
        </w:rPr>
      </w:pPr>
      <w:r w:rsidRPr="00CC75F1">
        <w:rPr>
          <w:rFonts w:ascii="Times New Roman" w:hAnsi="Times New Roman" w:cs="Times New Roman"/>
          <w:b/>
          <w:sz w:val="72"/>
          <w:szCs w:val="72"/>
          <w:lang w:val="uk-UA"/>
        </w:rPr>
        <w:t>різання</w:t>
      </w:r>
    </w:p>
    <w:p w:rsidR="00404854" w:rsidRDefault="00404854" w:rsidP="00404854">
      <w:pPr>
        <w:jc w:val="center"/>
        <w:rPr>
          <w:rFonts w:ascii="Times New Roman" w:hAnsi="Times New Roman" w:cs="Times New Roman"/>
          <w:sz w:val="24"/>
          <w:szCs w:val="24"/>
          <w:lang w:val="uk-UA"/>
        </w:rPr>
      </w:pPr>
    </w:p>
    <w:p w:rsidR="00404854" w:rsidRDefault="00404854" w:rsidP="00404854">
      <w:pPr>
        <w:jc w:val="center"/>
        <w:rPr>
          <w:rFonts w:ascii="Times New Roman" w:hAnsi="Times New Roman" w:cs="Times New Roman"/>
          <w:sz w:val="40"/>
          <w:szCs w:val="40"/>
          <w:lang w:val="uk-UA"/>
        </w:rPr>
      </w:pPr>
    </w:p>
    <w:p w:rsidR="00404854" w:rsidRDefault="00404854" w:rsidP="00404854">
      <w:pPr>
        <w:jc w:val="center"/>
        <w:rPr>
          <w:rFonts w:ascii="Times New Roman" w:hAnsi="Times New Roman" w:cs="Times New Roman"/>
          <w:sz w:val="40"/>
          <w:szCs w:val="40"/>
          <w:lang w:val="uk-UA"/>
        </w:rPr>
      </w:pPr>
    </w:p>
    <w:p w:rsidR="00404854" w:rsidRDefault="00404854" w:rsidP="00404854">
      <w:pPr>
        <w:jc w:val="center"/>
        <w:rPr>
          <w:rFonts w:ascii="Times New Roman" w:hAnsi="Times New Roman" w:cs="Times New Roman"/>
          <w:sz w:val="40"/>
          <w:szCs w:val="40"/>
          <w:lang w:val="uk-UA"/>
        </w:rPr>
      </w:pPr>
    </w:p>
    <w:p w:rsidR="00404854" w:rsidRDefault="00404854" w:rsidP="00404854">
      <w:pPr>
        <w:jc w:val="center"/>
        <w:rPr>
          <w:rFonts w:ascii="Times New Roman" w:hAnsi="Times New Roman" w:cs="Times New Roman"/>
          <w:sz w:val="40"/>
          <w:szCs w:val="40"/>
          <w:lang w:val="uk-UA"/>
        </w:rPr>
      </w:pPr>
    </w:p>
    <w:p w:rsidR="00404854" w:rsidRDefault="00404854" w:rsidP="00404854">
      <w:pPr>
        <w:jc w:val="center"/>
        <w:rPr>
          <w:rFonts w:ascii="Times New Roman" w:hAnsi="Times New Roman" w:cs="Times New Roman"/>
          <w:sz w:val="40"/>
          <w:szCs w:val="40"/>
          <w:lang w:val="uk-UA"/>
        </w:rPr>
      </w:pPr>
    </w:p>
    <w:p w:rsidR="00404854" w:rsidRDefault="00404854" w:rsidP="00404854">
      <w:pPr>
        <w:jc w:val="center"/>
        <w:rPr>
          <w:rFonts w:ascii="Times New Roman" w:hAnsi="Times New Roman" w:cs="Times New Roman"/>
          <w:sz w:val="40"/>
          <w:szCs w:val="40"/>
          <w:lang w:val="uk-UA"/>
        </w:rPr>
      </w:pPr>
    </w:p>
    <w:p w:rsidR="00404854" w:rsidRDefault="00404854" w:rsidP="00404854">
      <w:pPr>
        <w:jc w:val="center"/>
        <w:rPr>
          <w:rFonts w:ascii="Times New Roman" w:hAnsi="Times New Roman" w:cs="Times New Roman"/>
          <w:sz w:val="40"/>
          <w:szCs w:val="40"/>
          <w:lang w:val="uk-UA"/>
        </w:rPr>
      </w:pPr>
    </w:p>
    <w:p w:rsidR="00647C17" w:rsidRDefault="00B917AB" w:rsidP="00647C17">
      <w:pPr>
        <w:spacing w:after="0" w:line="240" w:lineRule="auto"/>
        <w:rPr>
          <w:rFonts w:ascii="Times New Roman" w:hAnsi="Times New Roman" w:cs="Times New Roman"/>
          <w:sz w:val="40"/>
          <w:szCs w:val="40"/>
          <w:lang w:val="uk-UA"/>
        </w:rPr>
      </w:pPr>
      <w:r>
        <w:rPr>
          <w:rFonts w:ascii="Times New Roman" w:hAnsi="Times New Roman" w:cs="Times New Roman"/>
          <w:sz w:val="40"/>
          <w:szCs w:val="40"/>
          <w:lang w:val="uk-UA"/>
        </w:rPr>
        <w:t xml:space="preserve">   </w:t>
      </w:r>
      <w:r w:rsidR="005B296D">
        <w:rPr>
          <w:rFonts w:ascii="Times New Roman" w:hAnsi="Times New Roman" w:cs="Times New Roman"/>
          <w:sz w:val="40"/>
          <w:szCs w:val="40"/>
          <w:lang w:val="uk-UA"/>
        </w:rPr>
        <w:t xml:space="preserve">                       Київ, НТУ</w:t>
      </w:r>
      <w:r>
        <w:rPr>
          <w:rFonts w:ascii="Times New Roman" w:hAnsi="Times New Roman" w:cs="Times New Roman"/>
          <w:sz w:val="40"/>
          <w:szCs w:val="40"/>
          <w:lang w:val="uk-UA"/>
        </w:rPr>
        <w:t>У(КПІ), 2022</w:t>
      </w:r>
    </w:p>
    <w:p w:rsidR="00404854" w:rsidRDefault="00404854" w:rsidP="00B917AB">
      <w:pPr>
        <w:spacing w:after="0" w:line="240" w:lineRule="auto"/>
        <w:rPr>
          <w:rFonts w:ascii="Times New Roman" w:hAnsi="Times New Roman" w:cs="Times New Roman"/>
          <w:sz w:val="40"/>
          <w:szCs w:val="40"/>
          <w:lang w:val="uk-UA"/>
        </w:rPr>
      </w:pPr>
    </w:p>
    <w:p w:rsidR="00404854" w:rsidRPr="002B7089" w:rsidRDefault="00404854" w:rsidP="002B7089">
      <w:pPr>
        <w:spacing w:after="0" w:line="240" w:lineRule="auto"/>
        <w:jc w:val="center"/>
        <w:rPr>
          <w:rFonts w:ascii="Times New Roman" w:hAnsi="Times New Roman" w:cs="Times New Roman"/>
          <w:sz w:val="40"/>
          <w:szCs w:val="40"/>
          <w:lang w:val="uk-UA"/>
        </w:rPr>
      </w:pPr>
    </w:p>
    <w:p w:rsidR="00404854" w:rsidRDefault="00404854" w:rsidP="00404854">
      <w:pPr>
        <w:spacing w:after="0" w:line="240" w:lineRule="auto"/>
        <w:jc w:val="center"/>
        <w:rPr>
          <w:rFonts w:ascii="Times New Roman" w:hAnsi="Times New Roman" w:cs="Times New Roman"/>
          <w:sz w:val="36"/>
          <w:szCs w:val="36"/>
          <w:lang w:val="uk-UA"/>
        </w:rPr>
      </w:pPr>
    </w:p>
    <w:p w:rsidR="00404854" w:rsidRDefault="00404854" w:rsidP="00404854">
      <w:pPr>
        <w:spacing w:after="0" w:line="240" w:lineRule="auto"/>
        <w:jc w:val="center"/>
        <w:rPr>
          <w:rFonts w:ascii="Times New Roman" w:hAnsi="Times New Roman" w:cs="Times New Roman"/>
          <w:sz w:val="36"/>
          <w:szCs w:val="36"/>
          <w:lang w:val="uk-UA"/>
        </w:rPr>
      </w:pPr>
    </w:p>
    <w:p w:rsidR="00404854" w:rsidRDefault="002B7089" w:rsidP="002B7089">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 xml:space="preserve">       МІНІСТЕРСТВО ОСВІТИ І НАУКИ УКРАЇНИ</w:t>
      </w:r>
    </w:p>
    <w:p w:rsidR="002B7089" w:rsidRDefault="002B7089" w:rsidP="002B7089">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 xml:space="preserve">         Національний технічний університет України</w:t>
      </w:r>
    </w:p>
    <w:p w:rsidR="002B7089" w:rsidRDefault="002B7089" w:rsidP="002B7089">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Київський політехнічний інститут імені Ігоря Сікорського</w:t>
      </w:r>
    </w:p>
    <w:p w:rsidR="002B7089" w:rsidRDefault="002B7089" w:rsidP="002B7089">
      <w:pPr>
        <w:spacing w:after="0" w:line="240" w:lineRule="auto"/>
        <w:rPr>
          <w:rFonts w:ascii="Times New Roman" w:hAnsi="Times New Roman" w:cs="Times New Roman"/>
          <w:sz w:val="36"/>
          <w:szCs w:val="36"/>
          <w:lang w:val="uk-UA"/>
        </w:rPr>
      </w:pPr>
    </w:p>
    <w:p w:rsidR="00404854" w:rsidRDefault="00404854" w:rsidP="00404854">
      <w:pPr>
        <w:spacing w:after="0" w:line="240" w:lineRule="auto"/>
        <w:jc w:val="center"/>
        <w:rPr>
          <w:rFonts w:ascii="Times New Roman" w:hAnsi="Times New Roman" w:cs="Times New Roman"/>
          <w:sz w:val="36"/>
          <w:szCs w:val="36"/>
          <w:lang w:val="uk-UA"/>
        </w:rPr>
      </w:pPr>
    </w:p>
    <w:p w:rsidR="00404854" w:rsidRDefault="00404854" w:rsidP="00404854">
      <w:pPr>
        <w:spacing w:after="0" w:line="240" w:lineRule="auto"/>
        <w:jc w:val="center"/>
        <w:rPr>
          <w:rFonts w:ascii="Times New Roman" w:hAnsi="Times New Roman" w:cs="Times New Roman"/>
          <w:sz w:val="36"/>
          <w:szCs w:val="36"/>
          <w:lang w:val="uk-UA"/>
        </w:rPr>
      </w:pPr>
    </w:p>
    <w:p w:rsidR="00404854" w:rsidRDefault="00404854" w:rsidP="00404854">
      <w:pPr>
        <w:spacing w:after="0" w:line="240" w:lineRule="auto"/>
        <w:jc w:val="center"/>
        <w:rPr>
          <w:rFonts w:ascii="Times New Roman" w:hAnsi="Times New Roman" w:cs="Times New Roman"/>
          <w:sz w:val="36"/>
          <w:szCs w:val="36"/>
          <w:lang w:val="uk-UA"/>
        </w:rPr>
      </w:pPr>
    </w:p>
    <w:p w:rsidR="00404854" w:rsidRDefault="00404854" w:rsidP="00404854">
      <w:pPr>
        <w:spacing w:after="0" w:line="240" w:lineRule="auto"/>
        <w:jc w:val="center"/>
        <w:rPr>
          <w:rFonts w:ascii="Times New Roman" w:hAnsi="Times New Roman" w:cs="Times New Roman"/>
          <w:sz w:val="36"/>
          <w:szCs w:val="36"/>
          <w:lang w:val="uk-UA"/>
        </w:rPr>
      </w:pPr>
    </w:p>
    <w:p w:rsidR="00404854" w:rsidRDefault="00404854" w:rsidP="00404854">
      <w:pPr>
        <w:spacing w:after="0" w:line="240" w:lineRule="auto"/>
        <w:jc w:val="center"/>
        <w:rPr>
          <w:rFonts w:ascii="Times New Roman" w:hAnsi="Times New Roman" w:cs="Times New Roman"/>
          <w:sz w:val="36"/>
          <w:szCs w:val="36"/>
          <w:lang w:val="uk-UA"/>
        </w:rPr>
      </w:pPr>
    </w:p>
    <w:p w:rsidR="00404854" w:rsidRDefault="00404854" w:rsidP="00404854">
      <w:pPr>
        <w:jc w:val="center"/>
        <w:rPr>
          <w:rFonts w:ascii="Times New Roman" w:hAnsi="Times New Roman" w:cs="Times New Roman"/>
          <w:sz w:val="36"/>
          <w:szCs w:val="36"/>
          <w:lang w:val="uk-UA"/>
        </w:rPr>
      </w:pPr>
      <w:r>
        <w:rPr>
          <w:rFonts w:ascii="Times New Roman" w:hAnsi="Times New Roman" w:cs="Times New Roman"/>
          <w:sz w:val="36"/>
          <w:szCs w:val="36"/>
          <w:lang w:val="uk-UA"/>
        </w:rPr>
        <w:t>Є. С. Пуховський</w:t>
      </w:r>
    </w:p>
    <w:p w:rsidR="006553CA" w:rsidRDefault="00404854" w:rsidP="006553CA">
      <w:pPr>
        <w:jc w:val="center"/>
        <w:rPr>
          <w:rFonts w:ascii="Times New Roman" w:hAnsi="Times New Roman" w:cs="Times New Roman"/>
          <w:b/>
          <w:sz w:val="48"/>
          <w:szCs w:val="48"/>
          <w:lang w:val="uk-UA"/>
        </w:rPr>
      </w:pPr>
      <w:r>
        <w:rPr>
          <w:rFonts w:ascii="Times New Roman" w:hAnsi="Times New Roman" w:cs="Times New Roman"/>
          <w:b/>
          <w:sz w:val="48"/>
          <w:szCs w:val="48"/>
          <w:lang w:val="uk-UA"/>
        </w:rPr>
        <w:t>Вібростійке багатолезове</w:t>
      </w:r>
    </w:p>
    <w:p w:rsidR="006553CA" w:rsidRDefault="006553CA" w:rsidP="006553CA">
      <w:pPr>
        <w:rPr>
          <w:rFonts w:ascii="Times New Roman" w:hAnsi="Times New Roman" w:cs="Times New Roman"/>
          <w:b/>
          <w:sz w:val="48"/>
          <w:szCs w:val="48"/>
          <w:lang w:val="uk-UA"/>
        </w:rPr>
      </w:pPr>
      <w:r>
        <w:rPr>
          <w:rFonts w:ascii="Times New Roman" w:hAnsi="Times New Roman" w:cs="Times New Roman"/>
          <w:b/>
          <w:sz w:val="48"/>
          <w:szCs w:val="48"/>
          <w:lang w:val="uk-UA"/>
        </w:rPr>
        <w:t xml:space="preserve">                                різання</w:t>
      </w:r>
      <w:bookmarkStart w:id="0" w:name="_GoBack"/>
      <w:bookmarkEnd w:id="0"/>
    </w:p>
    <w:p w:rsidR="006553CA" w:rsidRDefault="002923B6" w:rsidP="002923B6">
      <w:pPr>
        <w:tabs>
          <w:tab w:val="left" w:pos="3480"/>
        </w:tabs>
        <w:jc w:val="center"/>
        <w:rPr>
          <w:rFonts w:ascii="Times New Roman" w:hAnsi="Times New Roman" w:cs="Times New Roman"/>
          <w:b/>
          <w:sz w:val="48"/>
          <w:szCs w:val="48"/>
          <w:lang w:val="uk-UA"/>
        </w:rPr>
      </w:pPr>
      <w:r>
        <w:rPr>
          <w:rFonts w:ascii="Times New Roman" w:hAnsi="Times New Roman" w:cs="Times New Roman"/>
          <w:b/>
          <w:sz w:val="48"/>
          <w:szCs w:val="48"/>
          <w:lang w:val="uk-UA"/>
        </w:rPr>
        <w:t>Монографія</w:t>
      </w:r>
    </w:p>
    <w:p w:rsidR="006553CA" w:rsidRDefault="001C3F0C" w:rsidP="006553CA">
      <w:pPr>
        <w:pStyle w:val="ac"/>
        <w:rPr>
          <w:lang w:val="uk-UA"/>
        </w:rPr>
      </w:pPr>
      <w:r>
        <w:rPr>
          <w:lang w:val="uk-UA"/>
        </w:rPr>
        <w:t xml:space="preserve">       </w:t>
      </w:r>
      <w:r w:rsidR="006553CA">
        <w:rPr>
          <w:lang w:val="uk-UA"/>
        </w:rPr>
        <w:t>Рекомендовано Методичною радою КПІ ім. Сікорського,  як навчальний посібник для</w:t>
      </w:r>
    </w:p>
    <w:p w:rsidR="006553CA" w:rsidRDefault="00DC1B7D" w:rsidP="006553CA">
      <w:pPr>
        <w:pStyle w:val="ac"/>
        <w:rPr>
          <w:lang w:val="uk-UA"/>
        </w:rPr>
      </w:pPr>
      <w:r>
        <w:rPr>
          <w:lang w:val="uk-UA"/>
        </w:rPr>
        <w:t>з</w:t>
      </w:r>
      <w:r w:rsidR="006553CA">
        <w:rPr>
          <w:lang w:val="uk-UA"/>
        </w:rPr>
        <w:t>добувачів ступеня бакалавра та магістра за освітньою програмою / Технологія машиноб</w:t>
      </w:r>
      <w:r w:rsidR="001C3F0C">
        <w:rPr>
          <w:lang w:val="uk-UA"/>
        </w:rPr>
        <w:t>удування</w:t>
      </w:r>
    </w:p>
    <w:p w:rsidR="001C3F0C" w:rsidRPr="006553CA" w:rsidRDefault="001C3F0C" w:rsidP="006553CA">
      <w:pPr>
        <w:pStyle w:val="ac"/>
        <w:rPr>
          <w:lang w:val="uk-UA"/>
        </w:rPr>
      </w:pPr>
      <w:r>
        <w:rPr>
          <w:lang w:val="uk-UA"/>
        </w:rPr>
        <w:t xml:space="preserve">                                        спеціальності 131 /Прикладна механіка/</w:t>
      </w:r>
    </w:p>
    <w:p w:rsidR="006553CA" w:rsidRPr="002B7089" w:rsidRDefault="006553CA" w:rsidP="002B7089">
      <w:pPr>
        <w:jc w:val="center"/>
        <w:rPr>
          <w:rFonts w:ascii="Times New Roman" w:hAnsi="Times New Roman" w:cs="Times New Roman"/>
          <w:b/>
          <w:sz w:val="48"/>
          <w:szCs w:val="48"/>
          <w:lang w:val="uk-UA"/>
        </w:rPr>
      </w:pPr>
    </w:p>
    <w:p w:rsidR="00404854" w:rsidRDefault="00404854" w:rsidP="00647C17">
      <w:pPr>
        <w:spacing w:after="0" w:line="240" w:lineRule="auto"/>
        <w:jc w:val="both"/>
        <w:rPr>
          <w:rFonts w:ascii="Times New Roman" w:hAnsi="Times New Roman" w:cs="Times New Roman"/>
          <w:sz w:val="36"/>
          <w:szCs w:val="36"/>
          <w:lang w:val="uk-UA"/>
        </w:rPr>
      </w:pPr>
    </w:p>
    <w:p w:rsidR="00404854" w:rsidRDefault="00404854" w:rsidP="00404854">
      <w:pPr>
        <w:spacing w:after="0" w:line="240" w:lineRule="auto"/>
        <w:ind w:firstLine="709"/>
        <w:jc w:val="center"/>
        <w:rPr>
          <w:rFonts w:ascii="Times New Roman" w:hAnsi="Times New Roman" w:cs="Times New Roman"/>
          <w:sz w:val="36"/>
          <w:szCs w:val="36"/>
          <w:lang w:val="uk-UA"/>
        </w:rPr>
      </w:pPr>
    </w:p>
    <w:p w:rsidR="00404854" w:rsidRDefault="00404854" w:rsidP="00404854">
      <w:pPr>
        <w:spacing w:after="0" w:line="240" w:lineRule="auto"/>
        <w:ind w:firstLine="709"/>
        <w:jc w:val="center"/>
        <w:rPr>
          <w:rFonts w:ascii="Times New Roman" w:hAnsi="Times New Roman" w:cs="Times New Roman"/>
          <w:sz w:val="36"/>
          <w:szCs w:val="36"/>
          <w:lang w:val="uk-UA"/>
        </w:rPr>
      </w:pPr>
    </w:p>
    <w:p w:rsidR="00404854" w:rsidRDefault="00404854" w:rsidP="00404854">
      <w:pPr>
        <w:spacing w:after="0" w:line="240" w:lineRule="auto"/>
        <w:ind w:firstLine="709"/>
        <w:jc w:val="center"/>
        <w:rPr>
          <w:rFonts w:ascii="Times New Roman" w:hAnsi="Times New Roman" w:cs="Times New Roman"/>
          <w:sz w:val="36"/>
          <w:szCs w:val="36"/>
          <w:lang w:val="uk-UA"/>
        </w:rPr>
      </w:pPr>
    </w:p>
    <w:p w:rsidR="00404854" w:rsidRDefault="00404854" w:rsidP="00404854">
      <w:pPr>
        <w:spacing w:after="0" w:line="240" w:lineRule="auto"/>
        <w:ind w:firstLine="709"/>
        <w:jc w:val="center"/>
        <w:rPr>
          <w:rFonts w:ascii="Times New Roman" w:hAnsi="Times New Roman" w:cs="Times New Roman"/>
          <w:sz w:val="36"/>
          <w:szCs w:val="36"/>
          <w:lang w:val="uk-UA"/>
        </w:rPr>
      </w:pPr>
    </w:p>
    <w:p w:rsidR="00404854" w:rsidRDefault="00404854" w:rsidP="00404854">
      <w:pPr>
        <w:spacing w:after="0" w:line="240" w:lineRule="auto"/>
        <w:ind w:firstLine="709"/>
        <w:jc w:val="center"/>
        <w:rPr>
          <w:rFonts w:ascii="Times New Roman" w:hAnsi="Times New Roman" w:cs="Times New Roman"/>
          <w:sz w:val="36"/>
          <w:szCs w:val="36"/>
          <w:lang w:val="uk-UA"/>
        </w:rPr>
      </w:pPr>
    </w:p>
    <w:p w:rsidR="00404854" w:rsidRDefault="00404854" w:rsidP="00404854">
      <w:pPr>
        <w:spacing w:after="0" w:line="240" w:lineRule="auto"/>
        <w:ind w:firstLine="709"/>
        <w:jc w:val="center"/>
        <w:rPr>
          <w:rFonts w:ascii="Times New Roman" w:hAnsi="Times New Roman" w:cs="Times New Roman"/>
          <w:sz w:val="36"/>
          <w:szCs w:val="36"/>
          <w:lang w:val="uk-UA"/>
        </w:rPr>
      </w:pPr>
    </w:p>
    <w:p w:rsidR="00404854" w:rsidRDefault="00404854" w:rsidP="00404854">
      <w:pPr>
        <w:spacing w:after="0" w:line="240" w:lineRule="auto"/>
        <w:jc w:val="center"/>
        <w:rPr>
          <w:rFonts w:ascii="Times New Roman" w:hAnsi="Times New Roman" w:cs="Times New Roman"/>
          <w:sz w:val="40"/>
          <w:szCs w:val="40"/>
          <w:lang w:val="uk-UA"/>
        </w:rPr>
      </w:pPr>
      <w:r>
        <w:rPr>
          <w:rFonts w:ascii="Times New Roman" w:hAnsi="Times New Roman" w:cs="Times New Roman"/>
          <w:sz w:val="40"/>
          <w:szCs w:val="40"/>
          <w:lang w:val="uk-UA"/>
        </w:rPr>
        <w:t>Київ, НТ</w:t>
      </w:r>
      <w:r w:rsidR="00036169">
        <w:rPr>
          <w:rFonts w:ascii="Times New Roman" w:hAnsi="Times New Roman" w:cs="Times New Roman"/>
          <w:sz w:val="40"/>
          <w:szCs w:val="40"/>
          <w:lang w:val="uk-UA"/>
        </w:rPr>
        <w:t>У</w:t>
      </w:r>
      <w:r>
        <w:rPr>
          <w:rFonts w:ascii="Times New Roman" w:hAnsi="Times New Roman" w:cs="Times New Roman"/>
          <w:sz w:val="40"/>
          <w:szCs w:val="40"/>
          <w:lang w:val="uk-UA"/>
        </w:rPr>
        <w:t>У(КПІ)</w:t>
      </w:r>
    </w:p>
    <w:p w:rsidR="00404854" w:rsidRDefault="00056624" w:rsidP="00404854">
      <w:pPr>
        <w:spacing w:after="0" w:line="240" w:lineRule="auto"/>
        <w:jc w:val="center"/>
        <w:rPr>
          <w:rFonts w:ascii="Times New Roman" w:hAnsi="Times New Roman" w:cs="Times New Roman"/>
          <w:sz w:val="40"/>
          <w:szCs w:val="40"/>
          <w:lang w:val="uk-UA"/>
        </w:rPr>
      </w:pPr>
      <w:r>
        <w:rPr>
          <w:rFonts w:ascii="Times New Roman" w:hAnsi="Times New Roman" w:cs="Times New Roman"/>
          <w:sz w:val="40"/>
          <w:szCs w:val="40"/>
          <w:lang w:val="uk-UA"/>
        </w:rPr>
        <w:t>2022</w:t>
      </w:r>
    </w:p>
    <w:p w:rsidR="00647C17" w:rsidRDefault="00647C17" w:rsidP="008E35C3">
      <w:pPr>
        <w:spacing w:after="0" w:line="240" w:lineRule="auto"/>
        <w:rPr>
          <w:rFonts w:ascii="Times New Roman" w:hAnsi="Times New Roman" w:cs="Times New Roman"/>
          <w:sz w:val="36"/>
          <w:szCs w:val="36"/>
          <w:lang w:val="uk-UA"/>
        </w:rPr>
      </w:pPr>
    </w:p>
    <w:p w:rsidR="00647C17" w:rsidRDefault="00647C17" w:rsidP="00647C17">
      <w:pPr>
        <w:spacing w:after="0" w:line="240" w:lineRule="auto"/>
        <w:jc w:val="center"/>
        <w:rPr>
          <w:rFonts w:ascii="Times New Roman" w:hAnsi="Times New Roman" w:cs="Times New Roman"/>
          <w:sz w:val="36"/>
          <w:szCs w:val="36"/>
          <w:lang w:val="uk-UA"/>
        </w:rPr>
      </w:pPr>
    </w:p>
    <w:p w:rsidR="00647C17" w:rsidRDefault="008E35C3" w:rsidP="008E35C3">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Рецензент Шишкін В.М., канд. техн. наук.,доцент кафедри</w:t>
      </w:r>
    </w:p>
    <w:p w:rsidR="00647C17" w:rsidRDefault="00420FBC"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к</w:t>
      </w:r>
      <w:r w:rsidR="008E35C3">
        <w:rPr>
          <w:rFonts w:ascii="Times New Roman" w:hAnsi="Times New Roman" w:cs="Times New Roman"/>
          <w:sz w:val="36"/>
          <w:szCs w:val="36"/>
          <w:lang w:val="uk-UA"/>
        </w:rPr>
        <w:t xml:space="preserve">онструювання </w:t>
      </w:r>
      <w:r w:rsidR="00604FF5">
        <w:rPr>
          <w:rFonts w:ascii="Times New Roman" w:hAnsi="Times New Roman" w:cs="Times New Roman"/>
          <w:sz w:val="36"/>
          <w:szCs w:val="36"/>
          <w:lang w:val="uk-UA"/>
        </w:rPr>
        <w:t>машин КПІ ім. Сікорського</w:t>
      </w:r>
    </w:p>
    <w:p w:rsidR="00604FF5" w:rsidRDefault="00604FF5"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Відповідальний редактор Приходько В.П.,канд.техн. наук.,</w:t>
      </w:r>
    </w:p>
    <w:p w:rsidR="00647C17" w:rsidRDefault="00420FBC"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д</w:t>
      </w:r>
      <w:r w:rsidR="00604FF5">
        <w:rPr>
          <w:rFonts w:ascii="Times New Roman" w:hAnsi="Times New Roman" w:cs="Times New Roman"/>
          <w:sz w:val="36"/>
          <w:szCs w:val="36"/>
          <w:lang w:val="uk-UA"/>
        </w:rPr>
        <w:t>оцент кафедри Технології машинобудування КПІ ім.</w:t>
      </w:r>
    </w:p>
    <w:p w:rsidR="00604FF5" w:rsidRDefault="00604FF5"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Сікорського</w:t>
      </w:r>
    </w:p>
    <w:p w:rsidR="00604FF5" w:rsidRDefault="00604FF5" w:rsidP="00604FF5">
      <w:pPr>
        <w:spacing w:after="0" w:line="240" w:lineRule="auto"/>
        <w:rPr>
          <w:rFonts w:ascii="Times New Roman" w:hAnsi="Times New Roman" w:cs="Times New Roman"/>
          <w:sz w:val="36"/>
          <w:szCs w:val="36"/>
          <w:lang w:val="uk-UA"/>
        </w:rPr>
      </w:pPr>
    </w:p>
    <w:p w:rsidR="00604FF5" w:rsidRDefault="00604FF5"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Гриф наданоМетодичною радою КПІ ім. Сікорського</w:t>
      </w:r>
    </w:p>
    <w:p w:rsidR="00604FF5" w:rsidRDefault="009E04E3"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(прот.</w:t>
      </w:r>
      <w:r w:rsidR="00604FF5">
        <w:rPr>
          <w:rFonts w:ascii="Times New Roman" w:hAnsi="Times New Roman" w:cs="Times New Roman"/>
          <w:sz w:val="36"/>
          <w:szCs w:val="36"/>
          <w:lang w:val="uk-UA"/>
        </w:rPr>
        <w:t xml:space="preserve"> </w:t>
      </w:r>
      <w:r w:rsidR="00604FF5">
        <w:rPr>
          <w:rFonts w:ascii="Times New Roman" w:hAnsi="Times New Roman" w:cs="Times New Roman"/>
          <w:sz w:val="36"/>
          <w:szCs w:val="36"/>
          <w:lang w:val="en-US"/>
        </w:rPr>
        <w:t>N</w:t>
      </w:r>
      <w:r w:rsidR="00604FF5">
        <w:rPr>
          <w:rFonts w:ascii="Times New Roman" w:hAnsi="Times New Roman" w:cs="Times New Roman"/>
          <w:sz w:val="36"/>
          <w:szCs w:val="36"/>
          <w:lang w:val="uk-UA"/>
        </w:rPr>
        <w:t xml:space="preserve"> </w:t>
      </w:r>
      <w:r w:rsidR="00EE2D9D">
        <w:rPr>
          <w:rFonts w:ascii="Times New Roman" w:hAnsi="Times New Roman" w:cs="Times New Roman"/>
          <w:sz w:val="36"/>
          <w:szCs w:val="36"/>
          <w:lang w:val="uk-UA"/>
        </w:rPr>
        <w:t>3</w:t>
      </w:r>
      <w:r w:rsidR="00604FF5">
        <w:rPr>
          <w:rFonts w:ascii="Times New Roman" w:hAnsi="Times New Roman" w:cs="Times New Roman"/>
          <w:sz w:val="36"/>
          <w:szCs w:val="36"/>
          <w:lang w:val="uk-UA"/>
        </w:rPr>
        <w:t xml:space="preserve">    від </w:t>
      </w:r>
      <w:r w:rsidR="00EE2D9D">
        <w:rPr>
          <w:rFonts w:ascii="Times New Roman" w:hAnsi="Times New Roman" w:cs="Times New Roman"/>
          <w:sz w:val="36"/>
          <w:szCs w:val="36"/>
          <w:lang w:val="uk-UA"/>
        </w:rPr>
        <w:t xml:space="preserve">27.01. 2022 р.     </w:t>
      </w:r>
      <w:r w:rsidR="00604FF5">
        <w:rPr>
          <w:rFonts w:ascii="Times New Roman" w:hAnsi="Times New Roman" w:cs="Times New Roman"/>
          <w:sz w:val="36"/>
          <w:szCs w:val="36"/>
          <w:lang w:val="uk-UA"/>
        </w:rPr>
        <w:t xml:space="preserve"> ) за поданням Вченої </w:t>
      </w:r>
    </w:p>
    <w:p w:rsidR="00604FF5" w:rsidRPr="00EE2D9D" w:rsidRDefault="009E04E3"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Р</w:t>
      </w:r>
      <w:r w:rsidR="00604FF5">
        <w:rPr>
          <w:rFonts w:ascii="Times New Roman" w:hAnsi="Times New Roman" w:cs="Times New Roman"/>
          <w:sz w:val="36"/>
          <w:szCs w:val="36"/>
          <w:lang w:val="uk-UA"/>
        </w:rPr>
        <w:t>ади</w:t>
      </w:r>
      <w:r>
        <w:rPr>
          <w:rFonts w:ascii="Times New Roman" w:hAnsi="Times New Roman" w:cs="Times New Roman"/>
          <w:sz w:val="36"/>
          <w:szCs w:val="36"/>
          <w:lang w:val="uk-UA"/>
        </w:rPr>
        <w:t xml:space="preserve"> механіко-машинобудівного інституту ( прот.</w:t>
      </w:r>
      <w:r w:rsidRPr="009E04E3">
        <w:rPr>
          <w:rFonts w:ascii="Times New Roman" w:hAnsi="Times New Roman" w:cs="Times New Roman"/>
          <w:sz w:val="36"/>
          <w:szCs w:val="36"/>
        </w:rPr>
        <w:t xml:space="preserve"> </w:t>
      </w:r>
      <w:r>
        <w:rPr>
          <w:rFonts w:ascii="Times New Roman" w:hAnsi="Times New Roman" w:cs="Times New Roman"/>
          <w:sz w:val="36"/>
          <w:szCs w:val="36"/>
          <w:lang w:val="en-US"/>
        </w:rPr>
        <w:t>N</w:t>
      </w:r>
      <w:r w:rsidR="00EE2D9D">
        <w:rPr>
          <w:rFonts w:ascii="Times New Roman" w:hAnsi="Times New Roman" w:cs="Times New Roman"/>
          <w:sz w:val="36"/>
          <w:szCs w:val="36"/>
          <w:lang w:val="uk-UA"/>
        </w:rPr>
        <w:t>5</w:t>
      </w:r>
    </w:p>
    <w:p w:rsidR="009E04E3" w:rsidRDefault="009E04E3"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 xml:space="preserve">Від   </w:t>
      </w:r>
      <w:r w:rsidR="00EE2D9D">
        <w:rPr>
          <w:rFonts w:ascii="Times New Roman" w:hAnsi="Times New Roman" w:cs="Times New Roman"/>
          <w:sz w:val="36"/>
          <w:szCs w:val="36"/>
          <w:lang w:val="uk-UA"/>
        </w:rPr>
        <w:t xml:space="preserve">20.12.2022 р.       </w:t>
      </w:r>
      <w:r>
        <w:rPr>
          <w:rFonts w:ascii="Times New Roman" w:hAnsi="Times New Roman" w:cs="Times New Roman"/>
          <w:sz w:val="36"/>
          <w:szCs w:val="36"/>
          <w:lang w:val="uk-UA"/>
        </w:rPr>
        <w:t xml:space="preserve"> ) електронне мережне видання.</w:t>
      </w:r>
    </w:p>
    <w:p w:rsidR="009E04E3" w:rsidRDefault="009E04E3"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Пуховський Є.С. Безвібраційне багатолезове різання.</w:t>
      </w:r>
    </w:p>
    <w:p w:rsidR="009E04E3" w:rsidRPr="009E04E3" w:rsidRDefault="00180375" w:rsidP="00604FF5">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(Електронний ресурс – 15</w:t>
      </w:r>
      <w:r w:rsidR="009E04E3">
        <w:rPr>
          <w:rFonts w:ascii="Times New Roman" w:hAnsi="Times New Roman" w:cs="Times New Roman"/>
          <w:sz w:val="36"/>
          <w:szCs w:val="36"/>
          <w:lang w:val="uk-UA"/>
        </w:rPr>
        <w:t>.83 Мб)</w:t>
      </w:r>
      <w:r w:rsidR="00A45CEB">
        <w:rPr>
          <w:rFonts w:ascii="Times New Roman" w:hAnsi="Times New Roman" w:cs="Times New Roman"/>
          <w:sz w:val="36"/>
          <w:szCs w:val="36"/>
          <w:lang w:val="uk-UA"/>
        </w:rPr>
        <w:t xml:space="preserve"> , 100 с.</w:t>
      </w:r>
      <w:r w:rsidR="009E04E3">
        <w:rPr>
          <w:rFonts w:ascii="Times New Roman" w:hAnsi="Times New Roman" w:cs="Times New Roman"/>
          <w:sz w:val="36"/>
          <w:szCs w:val="36"/>
          <w:lang w:val="uk-UA"/>
        </w:rPr>
        <w:t xml:space="preserve">    </w:t>
      </w:r>
    </w:p>
    <w:p w:rsidR="00647C17" w:rsidRDefault="00647C17" w:rsidP="00647C17">
      <w:pPr>
        <w:spacing w:after="0" w:line="240" w:lineRule="auto"/>
        <w:jc w:val="center"/>
        <w:rPr>
          <w:rFonts w:ascii="Times New Roman" w:hAnsi="Times New Roman" w:cs="Times New Roman"/>
          <w:sz w:val="36"/>
          <w:szCs w:val="36"/>
          <w:lang w:val="uk-UA"/>
        </w:rPr>
      </w:pPr>
    </w:p>
    <w:p w:rsidR="00647C17" w:rsidRDefault="00647C17" w:rsidP="00647C17">
      <w:pPr>
        <w:spacing w:after="0" w:line="240" w:lineRule="auto"/>
        <w:jc w:val="center"/>
        <w:rPr>
          <w:rFonts w:ascii="Times New Roman" w:hAnsi="Times New Roman" w:cs="Times New Roman"/>
          <w:sz w:val="36"/>
          <w:szCs w:val="36"/>
          <w:lang w:val="uk-UA"/>
        </w:rPr>
      </w:pPr>
    </w:p>
    <w:p w:rsidR="00647C17" w:rsidRDefault="00647C17" w:rsidP="00647C17">
      <w:pPr>
        <w:spacing w:after="0" w:line="240" w:lineRule="auto"/>
        <w:jc w:val="center"/>
        <w:rPr>
          <w:rFonts w:ascii="Times New Roman" w:hAnsi="Times New Roman" w:cs="Times New Roman"/>
          <w:sz w:val="36"/>
          <w:szCs w:val="36"/>
          <w:lang w:val="uk-UA"/>
        </w:rPr>
      </w:pPr>
    </w:p>
    <w:p w:rsidR="00647C17" w:rsidRDefault="00647C17" w:rsidP="00647C17">
      <w:pPr>
        <w:spacing w:after="0" w:line="240" w:lineRule="auto"/>
        <w:rPr>
          <w:rFonts w:ascii="Times New Roman" w:hAnsi="Times New Roman" w:cs="Times New Roman"/>
          <w:sz w:val="36"/>
          <w:szCs w:val="36"/>
          <w:lang w:val="uk-UA"/>
        </w:rPr>
      </w:pPr>
    </w:p>
    <w:p w:rsidR="00647C17" w:rsidRDefault="00320BEF" w:rsidP="00CC75F1">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У монографіїї </w:t>
      </w:r>
      <w:r w:rsidR="00647C17" w:rsidRPr="00CC75F1">
        <w:rPr>
          <w:rFonts w:ascii="Times New Roman" w:hAnsi="Times New Roman" w:cs="Times New Roman"/>
          <w:sz w:val="28"/>
          <w:szCs w:val="28"/>
          <w:lang w:val="uk-UA"/>
        </w:rPr>
        <w:t xml:space="preserve"> показано особливості вібрацій динамічної системи верстата пр</w:t>
      </w:r>
      <w:r w:rsidR="00F6428D">
        <w:rPr>
          <w:rFonts w:ascii="Times New Roman" w:hAnsi="Times New Roman" w:cs="Times New Roman"/>
          <w:sz w:val="28"/>
          <w:szCs w:val="28"/>
          <w:lang w:val="uk-UA"/>
        </w:rPr>
        <w:t>и обробці багатолезовими</w:t>
      </w:r>
      <w:r w:rsidR="00CC75F1">
        <w:rPr>
          <w:rFonts w:ascii="Times New Roman" w:hAnsi="Times New Roman" w:cs="Times New Roman"/>
          <w:sz w:val="28"/>
          <w:szCs w:val="28"/>
          <w:lang w:val="uk-UA"/>
        </w:rPr>
        <w:t xml:space="preserve"> інструментами. Висвітлено питання вібростійкості системи при багатолезовому точінні</w:t>
      </w:r>
      <w:r w:rsidR="00F6428D">
        <w:rPr>
          <w:rFonts w:ascii="Times New Roman" w:hAnsi="Times New Roman" w:cs="Times New Roman"/>
          <w:sz w:val="28"/>
          <w:szCs w:val="28"/>
          <w:lang w:val="uk-UA"/>
        </w:rPr>
        <w:t xml:space="preserve"> і розточуванні</w:t>
      </w:r>
      <w:r w:rsidR="00647C17" w:rsidRPr="00CC75F1">
        <w:rPr>
          <w:rFonts w:ascii="Times New Roman" w:hAnsi="Times New Roman" w:cs="Times New Roman"/>
          <w:sz w:val="28"/>
          <w:szCs w:val="28"/>
          <w:lang w:val="uk-UA"/>
        </w:rPr>
        <w:t xml:space="preserve">, </w:t>
      </w:r>
      <w:r w:rsidR="00F6428D">
        <w:rPr>
          <w:rFonts w:ascii="Times New Roman" w:hAnsi="Times New Roman" w:cs="Times New Roman"/>
          <w:sz w:val="28"/>
          <w:szCs w:val="28"/>
          <w:lang w:val="uk-UA"/>
        </w:rPr>
        <w:t>наведені способи усунення та</w:t>
      </w:r>
      <w:r w:rsidR="00CC75F1" w:rsidRPr="00CC75F1">
        <w:rPr>
          <w:rFonts w:ascii="Times New Roman" w:hAnsi="Times New Roman" w:cs="Times New Roman"/>
          <w:sz w:val="28"/>
          <w:szCs w:val="28"/>
          <w:lang w:val="uk-UA"/>
        </w:rPr>
        <w:t xml:space="preserve"> гасіння вібрацій.</w:t>
      </w:r>
      <w:r w:rsidR="00CC75F1">
        <w:rPr>
          <w:rFonts w:ascii="Times New Roman" w:hAnsi="Times New Roman" w:cs="Times New Roman"/>
          <w:sz w:val="28"/>
          <w:szCs w:val="28"/>
          <w:lang w:val="uk-UA"/>
        </w:rPr>
        <w:t xml:space="preserve"> </w:t>
      </w:r>
      <w:r w:rsidR="00647C17" w:rsidRPr="00CC75F1">
        <w:rPr>
          <w:rFonts w:ascii="Times New Roman" w:hAnsi="Times New Roman" w:cs="Times New Roman"/>
          <w:sz w:val="28"/>
          <w:szCs w:val="28"/>
          <w:lang w:val="uk-UA"/>
        </w:rPr>
        <w:t xml:space="preserve">Визначено області </w:t>
      </w:r>
      <w:r w:rsidR="00CC75F1">
        <w:rPr>
          <w:rFonts w:ascii="Times New Roman" w:hAnsi="Times New Roman" w:cs="Times New Roman"/>
          <w:sz w:val="28"/>
          <w:szCs w:val="28"/>
          <w:lang w:val="uk-UA"/>
        </w:rPr>
        <w:t>вібростійкого фрезерування, свердління, різьбонарізанн</w:t>
      </w:r>
      <w:r w:rsidR="00647C17" w:rsidRPr="00CC75F1">
        <w:rPr>
          <w:rFonts w:ascii="Times New Roman" w:hAnsi="Times New Roman" w:cs="Times New Roman"/>
          <w:sz w:val="28"/>
          <w:szCs w:val="28"/>
          <w:lang w:val="uk-UA"/>
        </w:rPr>
        <w:t>я, з</w:t>
      </w:r>
      <w:r w:rsidR="00CC75F1">
        <w:rPr>
          <w:rFonts w:ascii="Times New Roman" w:hAnsi="Times New Roman" w:cs="Times New Roman"/>
          <w:sz w:val="28"/>
          <w:szCs w:val="28"/>
          <w:lang w:val="uk-UA"/>
        </w:rPr>
        <w:t>енкерування, розгортання і протягуванн</w:t>
      </w:r>
      <w:r w:rsidR="00647C17" w:rsidRPr="00CC75F1">
        <w:rPr>
          <w:rFonts w:ascii="Times New Roman" w:hAnsi="Times New Roman" w:cs="Times New Roman"/>
          <w:sz w:val="28"/>
          <w:szCs w:val="28"/>
          <w:lang w:val="uk-UA"/>
        </w:rPr>
        <w:t>я. Розрахована на інженерно-технічних працівників машинобудівних підприємств, а також може бути корисною студентам вузів відповідних спеціальностей.</w:t>
      </w:r>
    </w:p>
    <w:p w:rsidR="00A45CEB" w:rsidRDefault="00B917AB" w:rsidP="00CC75F1">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45CEB" w:rsidRDefault="00A45CEB" w:rsidP="00CC75F1">
      <w:pPr>
        <w:spacing w:after="0" w:line="240" w:lineRule="auto"/>
        <w:ind w:firstLine="709"/>
        <w:rPr>
          <w:rFonts w:ascii="Times New Roman" w:hAnsi="Times New Roman" w:cs="Times New Roman"/>
          <w:sz w:val="28"/>
          <w:szCs w:val="28"/>
          <w:lang w:val="uk-UA"/>
        </w:rPr>
      </w:pPr>
    </w:p>
    <w:p w:rsidR="00A45CEB" w:rsidRPr="00CC75F1" w:rsidRDefault="00A45CEB" w:rsidP="00CC75F1">
      <w:pPr>
        <w:spacing w:after="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917AB">
        <w:rPr>
          <w:rFonts w:ascii="Times New Roman" w:hAnsi="Times New Roman" w:cs="Times New Roman"/>
          <w:sz w:val="28"/>
          <w:szCs w:val="28"/>
          <w:lang w:val="uk-UA"/>
        </w:rPr>
        <w:t xml:space="preserve">                 </w:t>
      </w:r>
    </w:p>
    <w:p w:rsidR="00647C17" w:rsidRDefault="00647C17" w:rsidP="00647C17">
      <w:pPr>
        <w:spacing w:after="0" w:line="240" w:lineRule="auto"/>
        <w:jc w:val="center"/>
        <w:rPr>
          <w:rFonts w:ascii="Times New Roman" w:hAnsi="Times New Roman" w:cs="Times New Roman"/>
          <w:sz w:val="36"/>
          <w:szCs w:val="36"/>
          <w:lang w:val="uk-UA"/>
        </w:rPr>
      </w:pPr>
    </w:p>
    <w:p w:rsidR="00CC75F1" w:rsidRDefault="00CC75F1" w:rsidP="00647C17">
      <w:pPr>
        <w:spacing w:after="0" w:line="240" w:lineRule="auto"/>
        <w:jc w:val="center"/>
        <w:rPr>
          <w:rFonts w:ascii="Times New Roman" w:hAnsi="Times New Roman" w:cs="Times New Roman"/>
          <w:sz w:val="36"/>
          <w:szCs w:val="36"/>
          <w:lang w:val="uk-UA"/>
        </w:rPr>
      </w:pPr>
    </w:p>
    <w:p w:rsidR="00647C17" w:rsidRDefault="00B917AB" w:rsidP="00B917AB">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 xml:space="preserve">                   </w:t>
      </w:r>
    </w:p>
    <w:p w:rsidR="00B917AB" w:rsidRDefault="005B296D" w:rsidP="00B917AB">
      <w:pPr>
        <w:spacing w:after="0" w:line="240" w:lineRule="auto"/>
        <w:rPr>
          <w:rFonts w:ascii="Times New Roman" w:hAnsi="Times New Roman" w:cs="Times New Roman"/>
          <w:sz w:val="36"/>
          <w:szCs w:val="36"/>
          <w:lang w:val="uk-UA"/>
        </w:rPr>
      </w:pPr>
      <w:r>
        <w:rPr>
          <w:rFonts w:ascii="Times New Roman" w:hAnsi="Times New Roman" w:cs="Times New Roman"/>
          <w:sz w:val="36"/>
          <w:szCs w:val="36"/>
          <w:lang w:val="uk-UA"/>
        </w:rPr>
        <w:t xml:space="preserve">                            </w:t>
      </w:r>
      <w:r w:rsidR="003B0E36">
        <w:rPr>
          <w:rFonts w:ascii="Times New Roman" w:hAnsi="Times New Roman" w:cs="Times New Roman"/>
          <w:sz w:val="36"/>
          <w:szCs w:val="36"/>
          <w:lang w:val="uk-UA"/>
        </w:rPr>
        <w:t>НТУ</w:t>
      </w:r>
      <w:r w:rsidR="00B917AB">
        <w:rPr>
          <w:rFonts w:ascii="Times New Roman" w:hAnsi="Times New Roman" w:cs="Times New Roman"/>
          <w:sz w:val="36"/>
          <w:szCs w:val="36"/>
          <w:lang w:val="uk-UA"/>
        </w:rPr>
        <w:t>У (КПІ) , 2022</w:t>
      </w:r>
    </w:p>
    <w:p w:rsidR="00647C17" w:rsidRDefault="00647C17" w:rsidP="00647C17">
      <w:pPr>
        <w:spacing w:after="0" w:line="240" w:lineRule="auto"/>
        <w:jc w:val="center"/>
        <w:rPr>
          <w:rFonts w:ascii="Times New Roman" w:hAnsi="Times New Roman" w:cs="Times New Roman"/>
          <w:sz w:val="36"/>
          <w:szCs w:val="36"/>
          <w:lang w:val="uk-UA"/>
        </w:rPr>
      </w:pPr>
    </w:p>
    <w:p w:rsidR="00647C17" w:rsidRDefault="00647C17" w:rsidP="00647C17">
      <w:pPr>
        <w:spacing w:after="0" w:line="240" w:lineRule="auto"/>
        <w:jc w:val="center"/>
        <w:rPr>
          <w:rFonts w:ascii="Times New Roman" w:hAnsi="Times New Roman" w:cs="Times New Roman"/>
          <w:sz w:val="36"/>
          <w:szCs w:val="36"/>
          <w:lang w:val="uk-UA"/>
        </w:rPr>
      </w:pPr>
    </w:p>
    <w:p w:rsidR="00647C17" w:rsidRDefault="00647C17" w:rsidP="00647C17">
      <w:pPr>
        <w:spacing w:after="0" w:line="240" w:lineRule="auto"/>
        <w:jc w:val="center"/>
        <w:rPr>
          <w:rFonts w:ascii="Times New Roman" w:hAnsi="Times New Roman" w:cs="Times New Roman"/>
          <w:sz w:val="36"/>
          <w:szCs w:val="36"/>
          <w:lang w:val="uk-UA"/>
        </w:rPr>
      </w:pPr>
    </w:p>
    <w:p w:rsidR="00647C17" w:rsidRDefault="00647C17" w:rsidP="00647C17">
      <w:pPr>
        <w:spacing w:after="0" w:line="240" w:lineRule="auto"/>
        <w:jc w:val="center"/>
        <w:rPr>
          <w:rFonts w:ascii="Times New Roman" w:hAnsi="Times New Roman" w:cs="Times New Roman"/>
          <w:sz w:val="36"/>
          <w:szCs w:val="36"/>
          <w:lang w:val="uk-UA"/>
        </w:rPr>
      </w:pPr>
    </w:p>
    <w:p w:rsidR="00647C17" w:rsidRDefault="00647C17" w:rsidP="00647C17">
      <w:pPr>
        <w:spacing w:after="0" w:line="240" w:lineRule="auto"/>
        <w:jc w:val="center"/>
        <w:rPr>
          <w:rFonts w:ascii="Times New Roman" w:hAnsi="Times New Roman" w:cs="Times New Roman"/>
          <w:sz w:val="36"/>
          <w:szCs w:val="36"/>
          <w:lang w:val="uk-UA"/>
        </w:rPr>
      </w:pPr>
    </w:p>
    <w:p w:rsidR="00CC75F1" w:rsidRDefault="00CC75F1" w:rsidP="00647C17">
      <w:pPr>
        <w:spacing w:after="0" w:line="240" w:lineRule="auto"/>
        <w:jc w:val="center"/>
        <w:rPr>
          <w:rFonts w:ascii="Times New Roman" w:hAnsi="Times New Roman" w:cs="Times New Roman"/>
          <w:sz w:val="36"/>
          <w:szCs w:val="36"/>
          <w:lang w:val="uk-UA"/>
        </w:rPr>
      </w:pPr>
    </w:p>
    <w:p w:rsidR="00CC75F1" w:rsidRDefault="00CC75F1" w:rsidP="00647C17">
      <w:pPr>
        <w:spacing w:after="0" w:line="240" w:lineRule="auto"/>
        <w:jc w:val="center"/>
        <w:rPr>
          <w:rFonts w:ascii="Times New Roman" w:hAnsi="Times New Roman" w:cs="Times New Roman"/>
          <w:sz w:val="36"/>
          <w:szCs w:val="36"/>
          <w:lang w:val="uk-UA"/>
        </w:rPr>
      </w:pPr>
    </w:p>
    <w:p w:rsidR="00CC75F1" w:rsidRDefault="00CC75F1" w:rsidP="00647C17">
      <w:pPr>
        <w:spacing w:after="0" w:line="240" w:lineRule="auto"/>
        <w:jc w:val="center"/>
        <w:rPr>
          <w:rFonts w:ascii="Times New Roman" w:hAnsi="Times New Roman" w:cs="Times New Roman"/>
          <w:sz w:val="36"/>
          <w:szCs w:val="36"/>
          <w:lang w:val="uk-UA"/>
        </w:rPr>
      </w:pPr>
    </w:p>
    <w:p w:rsidR="00CC75F1" w:rsidRDefault="00CC75F1" w:rsidP="00647C17">
      <w:pPr>
        <w:spacing w:after="0" w:line="240" w:lineRule="auto"/>
        <w:jc w:val="center"/>
        <w:rPr>
          <w:rFonts w:ascii="Times New Roman" w:hAnsi="Times New Roman" w:cs="Times New Roman"/>
          <w:sz w:val="36"/>
          <w:szCs w:val="36"/>
          <w:lang w:val="uk-UA"/>
        </w:rPr>
      </w:pPr>
    </w:p>
    <w:p w:rsidR="00CC75F1" w:rsidRDefault="00CC75F1" w:rsidP="00CC75F1">
      <w:pPr>
        <w:spacing w:after="0" w:line="240" w:lineRule="auto"/>
        <w:jc w:val="center"/>
        <w:rPr>
          <w:rFonts w:ascii="Times New Roman" w:hAnsi="Times New Roman" w:cs="Times New Roman"/>
          <w:sz w:val="40"/>
          <w:szCs w:val="40"/>
          <w:lang w:val="uk-UA"/>
        </w:rPr>
      </w:pPr>
    </w:p>
    <w:p w:rsidR="00647C17" w:rsidRDefault="00CC75F1" w:rsidP="00CC75F1">
      <w:pPr>
        <w:spacing w:after="0" w:line="240" w:lineRule="auto"/>
        <w:rPr>
          <w:rFonts w:ascii="Times New Roman" w:hAnsi="Times New Roman" w:cs="Times New Roman"/>
          <w:b/>
          <w:sz w:val="44"/>
          <w:szCs w:val="36"/>
          <w:u w:val="single"/>
          <w:lang w:val="uk-UA"/>
        </w:rPr>
      </w:pPr>
      <w:r w:rsidRPr="00CC75F1">
        <w:rPr>
          <w:rFonts w:ascii="Times New Roman" w:hAnsi="Times New Roman" w:cs="Times New Roman"/>
          <w:b/>
          <w:sz w:val="44"/>
          <w:szCs w:val="36"/>
          <w:u w:val="single"/>
          <w:lang w:val="uk-UA"/>
        </w:rPr>
        <w:t>Передмова</w:t>
      </w:r>
    </w:p>
    <w:p w:rsidR="00CC75F1" w:rsidRDefault="00CC75F1" w:rsidP="00CC75F1">
      <w:pPr>
        <w:spacing w:after="0" w:line="240" w:lineRule="auto"/>
        <w:rPr>
          <w:rFonts w:ascii="Times New Roman" w:hAnsi="Times New Roman" w:cs="Times New Roman"/>
          <w:b/>
          <w:sz w:val="44"/>
          <w:szCs w:val="36"/>
          <w:u w:val="single"/>
          <w:lang w:val="uk-UA"/>
        </w:rPr>
      </w:pPr>
    </w:p>
    <w:p w:rsidR="00CC75F1" w:rsidRDefault="00CC75F1" w:rsidP="00CC75F1">
      <w:pPr>
        <w:spacing w:after="0" w:line="240" w:lineRule="auto"/>
        <w:rPr>
          <w:rFonts w:ascii="Times New Roman" w:hAnsi="Times New Roman" w:cs="Times New Roman"/>
          <w:b/>
          <w:sz w:val="44"/>
          <w:szCs w:val="36"/>
          <w:u w:val="single"/>
          <w:lang w:val="uk-UA"/>
        </w:rPr>
      </w:pPr>
    </w:p>
    <w:p w:rsidR="00CC75F1" w:rsidRDefault="00CC75F1" w:rsidP="00CC75F1">
      <w:pPr>
        <w:spacing w:after="0" w:line="240" w:lineRule="auto"/>
        <w:rPr>
          <w:rFonts w:ascii="Times New Roman" w:hAnsi="Times New Roman" w:cs="Times New Roman"/>
          <w:b/>
          <w:sz w:val="44"/>
          <w:szCs w:val="36"/>
          <w:u w:val="single"/>
          <w:lang w:val="uk-UA"/>
        </w:rPr>
      </w:pPr>
    </w:p>
    <w:p w:rsidR="00CC75F1" w:rsidRDefault="00CC75F1" w:rsidP="00CC75F1">
      <w:pPr>
        <w:spacing w:after="0" w:line="240" w:lineRule="auto"/>
        <w:rPr>
          <w:rFonts w:ascii="Times New Roman" w:hAnsi="Times New Roman" w:cs="Times New Roman"/>
          <w:b/>
          <w:sz w:val="44"/>
          <w:szCs w:val="36"/>
          <w:u w:val="single"/>
          <w:lang w:val="uk-UA"/>
        </w:rPr>
      </w:pPr>
    </w:p>
    <w:p w:rsidR="00CC75F1" w:rsidRDefault="00CC75F1" w:rsidP="00CC75F1">
      <w:pPr>
        <w:spacing w:after="0" w:line="240" w:lineRule="auto"/>
        <w:rPr>
          <w:rFonts w:ascii="Times New Roman" w:hAnsi="Times New Roman" w:cs="Times New Roman"/>
          <w:b/>
          <w:sz w:val="44"/>
          <w:szCs w:val="36"/>
          <w:u w:val="single"/>
          <w:lang w:val="uk-UA"/>
        </w:rPr>
      </w:pPr>
    </w:p>
    <w:p w:rsidR="00CC75F1" w:rsidRDefault="00CC75F1" w:rsidP="00CC75F1">
      <w:pPr>
        <w:spacing w:after="0" w:line="240" w:lineRule="auto"/>
        <w:rPr>
          <w:rFonts w:ascii="Times New Roman" w:hAnsi="Times New Roman" w:cs="Times New Roman"/>
          <w:b/>
          <w:sz w:val="44"/>
          <w:szCs w:val="36"/>
          <w:u w:val="single"/>
          <w:lang w:val="uk-UA"/>
        </w:rPr>
      </w:pPr>
    </w:p>
    <w:p w:rsidR="00CC75F1" w:rsidRDefault="00CC75F1" w:rsidP="00CC75F1">
      <w:pPr>
        <w:spacing w:after="0" w:line="240" w:lineRule="auto"/>
        <w:rPr>
          <w:rFonts w:ascii="Times New Roman" w:hAnsi="Times New Roman" w:cs="Times New Roman"/>
          <w:b/>
          <w:sz w:val="44"/>
          <w:szCs w:val="36"/>
          <w:u w:val="single"/>
          <w:lang w:val="uk-UA"/>
        </w:rPr>
      </w:pPr>
    </w:p>
    <w:p w:rsidR="00CC75F1" w:rsidRPr="00CC75F1" w:rsidRDefault="00134FDD" w:rsidP="00CC75F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Досягти</w:t>
      </w:r>
      <w:r w:rsidR="00CC75F1" w:rsidRPr="00CC75F1">
        <w:rPr>
          <w:rFonts w:ascii="Times New Roman" w:hAnsi="Times New Roman" w:cs="Times New Roman"/>
          <w:sz w:val="28"/>
          <w:szCs w:val="28"/>
          <w:lang w:val="uk-UA"/>
        </w:rPr>
        <w:t xml:space="preserve"> високих показників якості при</w:t>
      </w:r>
      <w:r w:rsidR="00CC75F1">
        <w:rPr>
          <w:rFonts w:ascii="Times New Roman" w:hAnsi="Times New Roman" w:cs="Times New Roman"/>
          <w:sz w:val="28"/>
          <w:szCs w:val="28"/>
          <w:lang w:val="uk-UA"/>
        </w:rPr>
        <w:t xml:space="preserve"> </w:t>
      </w:r>
      <w:r w:rsidR="00CC75F1" w:rsidRPr="00CC75F1">
        <w:rPr>
          <w:rFonts w:ascii="Times New Roman" w:hAnsi="Times New Roman" w:cs="Times New Roman"/>
          <w:sz w:val="28"/>
          <w:szCs w:val="28"/>
          <w:lang w:val="uk-UA"/>
        </w:rPr>
        <w:t xml:space="preserve">обробці на </w:t>
      </w:r>
      <w:r w:rsidR="00CC75F1">
        <w:rPr>
          <w:rFonts w:ascii="Times New Roman" w:hAnsi="Times New Roman" w:cs="Times New Roman"/>
          <w:sz w:val="28"/>
          <w:szCs w:val="28"/>
          <w:lang w:val="uk-UA"/>
        </w:rPr>
        <w:t xml:space="preserve">верстатах важко через вібрації, </w:t>
      </w:r>
      <w:r>
        <w:rPr>
          <w:rFonts w:ascii="Times New Roman" w:hAnsi="Times New Roman" w:cs="Times New Roman"/>
          <w:sz w:val="28"/>
          <w:szCs w:val="28"/>
          <w:lang w:val="uk-UA"/>
        </w:rPr>
        <w:t xml:space="preserve">що </w:t>
      </w:r>
      <w:r w:rsidR="00CC75F1" w:rsidRPr="00CC75F1">
        <w:rPr>
          <w:rFonts w:ascii="Times New Roman" w:hAnsi="Times New Roman" w:cs="Times New Roman"/>
          <w:sz w:val="28"/>
          <w:szCs w:val="28"/>
          <w:lang w:val="uk-UA"/>
        </w:rPr>
        <w:t>знижують про</w:t>
      </w:r>
      <w:r w:rsidR="00CC75F1">
        <w:rPr>
          <w:rFonts w:ascii="Times New Roman" w:hAnsi="Times New Roman" w:cs="Times New Roman"/>
          <w:sz w:val="28"/>
          <w:szCs w:val="28"/>
          <w:lang w:val="uk-UA"/>
        </w:rPr>
        <w:t xml:space="preserve">дуктивність і точність обробки, </w:t>
      </w:r>
      <w:r w:rsidR="00CC75F1" w:rsidRPr="00CC75F1">
        <w:rPr>
          <w:rFonts w:ascii="Times New Roman" w:hAnsi="Times New Roman" w:cs="Times New Roman"/>
          <w:sz w:val="28"/>
          <w:szCs w:val="28"/>
          <w:lang w:val="uk-UA"/>
        </w:rPr>
        <w:t>надійність і довговіч</w:t>
      </w:r>
      <w:r w:rsidR="00CC75F1">
        <w:rPr>
          <w:rFonts w:ascii="Times New Roman" w:hAnsi="Times New Roman" w:cs="Times New Roman"/>
          <w:sz w:val="28"/>
          <w:szCs w:val="28"/>
          <w:lang w:val="uk-UA"/>
        </w:rPr>
        <w:t xml:space="preserve">ність роботи верстатів, а також </w:t>
      </w:r>
      <w:r w:rsidR="00CC75F1" w:rsidRPr="00CC75F1">
        <w:rPr>
          <w:rFonts w:ascii="Times New Roman" w:hAnsi="Times New Roman" w:cs="Times New Roman"/>
          <w:sz w:val="28"/>
          <w:szCs w:val="28"/>
          <w:lang w:val="uk-UA"/>
        </w:rPr>
        <w:t>стійкість ріжучого інструменту.</w:t>
      </w:r>
    </w:p>
    <w:p w:rsidR="00CC75F1" w:rsidRPr="00CC75F1" w:rsidRDefault="00CC75F1" w:rsidP="00CC75F1">
      <w:pPr>
        <w:spacing w:after="0" w:line="240" w:lineRule="auto"/>
        <w:ind w:firstLine="709"/>
        <w:jc w:val="both"/>
        <w:rPr>
          <w:rFonts w:ascii="Times New Roman" w:hAnsi="Times New Roman" w:cs="Times New Roman"/>
          <w:sz w:val="28"/>
          <w:szCs w:val="28"/>
          <w:lang w:val="uk-UA"/>
        </w:rPr>
      </w:pPr>
      <w:r w:rsidRPr="00CC75F1">
        <w:rPr>
          <w:rFonts w:ascii="Times New Roman" w:hAnsi="Times New Roman" w:cs="Times New Roman"/>
          <w:sz w:val="28"/>
          <w:szCs w:val="28"/>
          <w:lang w:val="uk-UA"/>
        </w:rPr>
        <w:t>Явище вібрацій найбільш повно теоретично і</w:t>
      </w:r>
      <w:r>
        <w:rPr>
          <w:rFonts w:ascii="Times New Roman" w:hAnsi="Times New Roman" w:cs="Times New Roman"/>
          <w:sz w:val="28"/>
          <w:szCs w:val="28"/>
          <w:lang w:val="uk-UA"/>
        </w:rPr>
        <w:t xml:space="preserve"> </w:t>
      </w:r>
      <w:r w:rsidRPr="00CC75F1">
        <w:rPr>
          <w:rFonts w:ascii="Times New Roman" w:hAnsi="Times New Roman" w:cs="Times New Roman"/>
          <w:sz w:val="28"/>
          <w:szCs w:val="28"/>
          <w:lang w:val="uk-UA"/>
        </w:rPr>
        <w:t>експериментально дослі</w:t>
      </w:r>
      <w:r>
        <w:rPr>
          <w:rFonts w:ascii="Times New Roman" w:hAnsi="Times New Roman" w:cs="Times New Roman"/>
          <w:sz w:val="28"/>
          <w:szCs w:val="28"/>
          <w:lang w:val="uk-UA"/>
        </w:rPr>
        <w:t xml:space="preserve">джено при однорізцевому точінні </w:t>
      </w:r>
      <w:r w:rsidRPr="00CC75F1">
        <w:rPr>
          <w:rFonts w:ascii="Times New Roman" w:hAnsi="Times New Roman" w:cs="Times New Roman"/>
          <w:sz w:val="28"/>
          <w:szCs w:val="28"/>
          <w:lang w:val="uk-UA"/>
        </w:rPr>
        <w:t>на токарних верстатах.</w:t>
      </w:r>
    </w:p>
    <w:p w:rsidR="00171AAD" w:rsidRPr="00171AAD" w:rsidRDefault="00CC75F1" w:rsidP="00171AAD">
      <w:pPr>
        <w:spacing w:after="0" w:line="240" w:lineRule="auto"/>
        <w:ind w:firstLine="709"/>
        <w:jc w:val="both"/>
        <w:rPr>
          <w:rFonts w:ascii="Times New Roman" w:hAnsi="Times New Roman" w:cs="Times New Roman"/>
          <w:sz w:val="28"/>
          <w:szCs w:val="28"/>
          <w:lang w:val="uk-UA"/>
        </w:rPr>
      </w:pPr>
      <w:r w:rsidRPr="00CC75F1">
        <w:rPr>
          <w:rFonts w:ascii="Times New Roman" w:hAnsi="Times New Roman" w:cs="Times New Roman"/>
          <w:sz w:val="28"/>
          <w:szCs w:val="28"/>
          <w:lang w:val="uk-UA"/>
        </w:rPr>
        <w:t>В опублікованих роботах недостатньо уваги</w:t>
      </w:r>
      <w:r>
        <w:rPr>
          <w:rFonts w:ascii="Times New Roman" w:hAnsi="Times New Roman" w:cs="Times New Roman"/>
          <w:sz w:val="28"/>
          <w:szCs w:val="28"/>
          <w:lang w:val="uk-UA"/>
        </w:rPr>
        <w:t xml:space="preserve"> </w:t>
      </w:r>
      <w:r w:rsidRPr="00CC75F1">
        <w:rPr>
          <w:rFonts w:ascii="Times New Roman" w:hAnsi="Times New Roman" w:cs="Times New Roman"/>
          <w:sz w:val="28"/>
          <w:szCs w:val="28"/>
          <w:lang w:val="uk-UA"/>
        </w:rPr>
        <w:t>приділяється питанн</w:t>
      </w:r>
      <w:r>
        <w:rPr>
          <w:rFonts w:ascii="Times New Roman" w:hAnsi="Times New Roman" w:cs="Times New Roman"/>
          <w:sz w:val="28"/>
          <w:szCs w:val="28"/>
          <w:lang w:val="uk-UA"/>
        </w:rPr>
        <w:t xml:space="preserve">ю усунення вібрацій при обробці </w:t>
      </w:r>
      <w:r w:rsidRPr="00CC75F1">
        <w:rPr>
          <w:rFonts w:ascii="Times New Roman" w:hAnsi="Times New Roman" w:cs="Times New Roman"/>
          <w:sz w:val="28"/>
          <w:szCs w:val="28"/>
          <w:lang w:val="uk-UA"/>
        </w:rPr>
        <w:t>металі</w:t>
      </w:r>
      <w:r>
        <w:rPr>
          <w:rFonts w:ascii="Times New Roman" w:hAnsi="Times New Roman" w:cs="Times New Roman"/>
          <w:sz w:val="28"/>
          <w:szCs w:val="28"/>
          <w:lang w:val="uk-UA"/>
        </w:rPr>
        <w:t xml:space="preserve">в з використанням багатолезових </w:t>
      </w:r>
      <w:r w:rsidRPr="00CC75F1">
        <w:rPr>
          <w:rFonts w:ascii="Times New Roman" w:hAnsi="Times New Roman" w:cs="Times New Roman"/>
          <w:sz w:val="28"/>
          <w:szCs w:val="28"/>
          <w:lang w:val="uk-UA"/>
        </w:rPr>
        <w:t>інструментів: свердел,</w:t>
      </w:r>
      <w:r>
        <w:rPr>
          <w:rFonts w:ascii="Times New Roman" w:hAnsi="Times New Roman" w:cs="Times New Roman"/>
          <w:sz w:val="28"/>
          <w:szCs w:val="28"/>
          <w:lang w:val="uk-UA"/>
        </w:rPr>
        <w:t xml:space="preserve"> розгорток, зенкерів, протяжок, </w:t>
      </w:r>
      <w:r w:rsidRPr="00CC75F1">
        <w:rPr>
          <w:rFonts w:ascii="Times New Roman" w:hAnsi="Times New Roman" w:cs="Times New Roman"/>
          <w:sz w:val="28"/>
          <w:szCs w:val="28"/>
          <w:lang w:val="uk-UA"/>
        </w:rPr>
        <w:t>фрез, різьбонарізних т</w:t>
      </w:r>
      <w:r>
        <w:rPr>
          <w:rFonts w:ascii="Times New Roman" w:hAnsi="Times New Roman" w:cs="Times New Roman"/>
          <w:sz w:val="28"/>
          <w:szCs w:val="28"/>
          <w:lang w:val="uk-UA"/>
        </w:rPr>
        <w:t xml:space="preserve">а інших інструментів. Результат </w:t>
      </w:r>
      <w:r w:rsidRPr="00CC75F1">
        <w:rPr>
          <w:rFonts w:ascii="Times New Roman" w:hAnsi="Times New Roman" w:cs="Times New Roman"/>
          <w:sz w:val="28"/>
          <w:szCs w:val="28"/>
          <w:lang w:val="uk-UA"/>
        </w:rPr>
        <w:t>досліджень віб</w:t>
      </w:r>
      <w:r>
        <w:rPr>
          <w:rFonts w:ascii="Times New Roman" w:hAnsi="Times New Roman" w:cs="Times New Roman"/>
          <w:sz w:val="28"/>
          <w:szCs w:val="28"/>
          <w:lang w:val="uk-UA"/>
        </w:rPr>
        <w:t xml:space="preserve">рацій при багатолезовій обробці </w:t>
      </w:r>
      <w:r w:rsidR="00171AAD">
        <w:rPr>
          <w:rFonts w:ascii="Times New Roman" w:hAnsi="Times New Roman" w:cs="Times New Roman"/>
          <w:sz w:val="28"/>
          <w:szCs w:val="28"/>
          <w:lang w:val="uk-UA"/>
        </w:rPr>
        <w:t>н</w:t>
      </w:r>
      <w:r w:rsidRPr="00CC75F1">
        <w:rPr>
          <w:rFonts w:ascii="Times New Roman" w:hAnsi="Times New Roman" w:cs="Times New Roman"/>
          <w:sz w:val="28"/>
          <w:szCs w:val="28"/>
          <w:lang w:val="uk-UA"/>
        </w:rPr>
        <w:t>е системати</w:t>
      </w:r>
      <w:r>
        <w:rPr>
          <w:rFonts w:ascii="Times New Roman" w:hAnsi="Times New Roman" w:cs="Times New Roman"/>
          <w:sz w:val="28"/>
          <w:szCs w:val="28"/>
          <w:lang w:val="uk-UA"/>
        </w:rPr>
        <w:t xml:space="preserve">зовані, в них недостатньо уваги </w:t>
      </w:r>
      <w:r w:rsidRPr="00CC75F1">
        <w:rPr>
          <w:rFonts w:ascii="Times New Roman" w:hAnsi="Times New Roman" w:cs="Times New Roman"/>
          <w:sz w:val="28"/>
          <w:szCs w:val="28"/>
          <w:lang w:val="uk-UA"/>
        </w:rPr>
        <w:t>приділено вп</w:t>
      </w:r>
      <w:r>
        <w:rPr>
          <w:rFonts w:ascii="Times New Roman" w:hAnsi="Times New Roman" w:cs="Times New Roman"/>
          <w:sz w:val="28"/>
          <w:szCs w:val="28"/>
          <w:lang w:val="uk-UA"/>
        </w:rPr>
        <w:t xml:space="preserve">ливу вібрацій на продуктивність </w:t>
      </w:r>
      <w:r w:rsidRPr="00CC75F1">
        <w:rPr>
          <w:rFonts w:ascii="Times New Roman" w:hAnsi="Times New Roman" w:cs="Times New Roman"/>
          <w:sz w:val="28"/>
          <w:szCs w:val="28"/>
          <w:lang w:val="uk-UA"/>
        </w:rPr>
        <w:t>механі</w:t>
      </w:r>
      <w:r>
        <w:rPr>
          <w:rFonts w:ascii="Times New Roman" w:hAnsi="Times New Roman" w:cs="Times New Roman"/>
          <w:sz w:val="28"/>
          <w:szCs w:val="28"/>
          <w:lang w:val="uk-UA"/>
        </w:rPr>
        <w:t xml:space="preserve">чної обробки, стійкість ріжучих </w:t>
      </w:r>
      <w:r w:rsidRPr="00CC75F1">
        <w:rPr>
          <w:rFonts w:ascii="Times New Roman" w:hAnsi="Times New Roman" w:cs="Times New Roman"/>
          <w:sz w:val="28"/>
          <w:szCs w:val="28"/>
          <w:lang w:val="uk-UA"/>
        </w:rPr>
        <w:t>інструментів і показники якості деталей</w:t>
      </w:r>
      <w:r w:rsidR="00171AAD">
        <w:rPr>
          <w:rFonts w:ascii="Times New Roman" w:hAnsi="Times New Roman" w:cs="Times New Roman"/>
          <w:sz w:val="28"/>
          <w:szCs w:val="28"/>
          <w:lang w:val="uk-UA"/>
        </w:rPr>
        <w:t xml:space="preserve"> - </w:t>
      </w:r>
      <w:r w:rsidR="00171AAD" w:rsidRPr="00171AAD">
        <w:rPr>
          <w:rFonts w:ascii="Times New Roman" w:hAnsi="Times New Roman" w:cs="Times New Roman"/>
          <w:sz w:val="28"/>
          <w:szCs w:val="28"/>
          <w:lang w:val="uk-UA"/>
        </w:rPr>
        <w:t xml:space="preserve">точність, шорсткість </w:t>
      </w:r>
      <w:r w:rsidR="00171AAD">
        <w:rPr>
          <w:rFonts w:ascii="Times New Roman" w:hAnsi="Times New Roman" w:cs="Times New Roman"/>
          <w:sz w:val="28"/>
          <w:szCs w:val="28"/>
          <w:lang w:val="uk-UA"/>
        </w:rPr>
        <w:t xml:space="preserve">і властивості поверхневих шарів </w:t>
      </w:r>
      <w:r w:rsidR="00134FDD">
        <w:rPr>
          <w:rFonts w:ascii="Times New Roman" w:hAnsi="Times New Roman" w:cs="Times New Roman"/>
          <w:sz w:val="28"/>
          <w:szCs w:val="28"/>
          <w:lang w:val="uk-UA"/>
        </w:rPr>
        <w:t>деталей</w:t>
      </w:r>
      <w:r w:rsidR="00171AAD" w:rsidRPr="00171AAD">
        <w:rPr>
          <w:rFonts w:ascii="Times New Roman" w:hAnsi="Times New Roman" w:cs="Times New Roman"/>
          <w:sz w:val="28"/>
          <w:szCs w:val="28"/>
          <w:lang w:val="uk-UA"/>
        </w:rPr>
        <w:t>. Такі</w:t>
      </w:r>
      <w:r w:rsidR="00134FDD">
        <w:rPr>
          <w:rFonts w:ascii="Times New Roman" w:hAnsi="Times New Roman" w:cs="Times New Roman"/>
          <w:sz w:val="28"/>
          <w:szCs w:val="28"/>
          <w:lang w:val="uk-UA"/>
        </w:rPr>
        <w:t xml:space="preserve"> дані набувають особливо важливого </w:t>
      </w:r>
    </w:p>
    <w:p w:rsidR="00171AAD" w:rsidRPr="00171AAD" w:rsidRDefault="00171AAD" w:rsidP="00171AAD">
      <w:pPr>
        <w:spacing w:after="0" w:line="240" w:lineRule="auto"/>
        <w:jc w:val="both"/>
        <w:rPr>
          <w:rFonts w:ascii="Times New Roman" w:hAnsi="Times New Roman" w:cs="Times New Roman"/>
          <w:sz w:val="28"/>
          <w:szCs w:val="28"/>
          <w:lang w:val="uk-UA"/>
        </w:rPr>
      </w:pPr>
      <w:r w:rsidRPr="00171AAD">
        <w:rPr>
          <w:rFonts w:ascii="Times New Roman" w:hAnsi="Times New Roman" w:cs="Times New Roman"/>
          <w:sz w:val="28"/>
          <w:szCs w:val="28"/>
          <w:lang w:val="uk-UA"/>
        </w:rPr>
        <w:t>значення у зв'язку із</w:t>
      </w:r>
      <w:r>
        <w:rPr>
          <w:rFonts w:ascii="Times New Roman" w:hAnsi="Times New Roman" w:cs="Times New Roman"/>
          <w:sz w:val="28"/>
          <w:szCs w:val="28"/>
          <w:lang w:val="uk-UA"/>
        </w:rPr>
        <w:t xml:space="preserve"> застосуванням верстатів з ЧПУ, працюючих </w:t>
      </w:r>
      <w:r w:rsidRPr="00171AAD">
        <w:rPr>
          <w:rFonts w:ascii="Times New Roman" w:hAnsi="Times New Roman" w:cs="Times New Roman"/>
          <w:sz w:val="28"/>
          <w:szCs w:val="28"/>
          <w:lang w:val="uk-UA"/>
        </w:rPr>
        <w:t>багатолез</w:t>
      </w:r>
      <w:r>
        <w:rPr>
          <w:rFonts w:ascii="Times New Roman" w:hAnsi="Times New Roman" w:cs="Times New Roman"/>
          <w:sz w:val="28"/>
          <w:szCs w:val="28"/>
          <w:lang w:val="uk-UA"/>
        </w:rPr>
        <w:t xml:space="preserve">овим інструментом. При </w:t>
      </w:r>
      <w:r w:rsidRPr="00171AAD">
        <w:rPr>
          <w:rFonts w:ascii="Times New Roman" w:hAnsi="Times New Roman" w:cs="Times New Roman"/>
          <w:sz w:val="28"/>
          <w:szCs w:val="28"/>
          <w:lang w:val="uk-UA"/>
        </w:rPr>
        <w:t>складанні пр</w:t>
      </w:r>
      <w:r>
        <w:rPr>
          <w:rFonts w:ascii="Times New Roman" w:hAnsi="Times New Roman" w:cs="Times New Roman"/>
          <w:sz w:val="28"/>
          <w:szCs w:val="28"/>
          <w:lang w:val="uk-UA"/>
        </w:rPr>
        <w:t xml:space="preserve">ограм для цих верстатів повинні </w:t>
      </w:r>
      <w:r w:rsidRPr="00171AAD">
        <w:rPr>
          <w:rFonts w:ascii="Times New Roman" w:hAnsi="Times New Roman" w:cs="Times New Roman"/>
          <w:sz w:val="28"/>
          <w:szCs w:val="28"/>
          <w:lang w:val="uk-UA"/>
        </w:rPr>
        <w:t>враховувати</w:t>
      </w:r>
      <w:r>
        <w:rPr>
          <w:rFonts w:ascii="Times New Roman" w:hAnsi="Times New Roman" w:cs="Times New Roman"/>
          <w:sz w:val="28"/>
          <w:szCs w:val="28"/>
          <w:lang w:val="uk-UA"/>
        </w:rPr>
        <w:t xml:space="preserve">ся обмеження на режими різання, </w:t>
      </w:r>
      <w:r w:rsidRPr="00171AAD">
        <w:rPr>
          <w:rFonts w:ascii="Times New Roman" w:hAnsi="Times New Roman" w:cs="Times New Roman"/>
          <w:sz w:val="28"/>
          <w:szCs w:val="28"/>
          <w:lang w:val="uk-UA"/>
        </w:rPr>
        <w:t>які накл</w:t>
      </w:r>
      <w:r>
        <w:rPr>
          <w:rFonts w:ascii="Times New Roman" w:hAnsi="Times New Roman" w:cs="Times New Roman"/>
          <w:sz w:val="28"/>
          <w:szCs w:val="28"/>
          <w:lang w:val="uk-UA"/>
        </w:rPr>
        <w:t xml:space="preserve">адаються через можливість появи </w:t>
      </w:r>
      <w:r w:rsidRPr="00171AAD">
        <w:rPr>
          <w:rFonts w:ascii="Times New Roman" w:hAnsi="Times New Roman" w:cs="Times New Roman"/>
          <w:sz w:val="28"/>
          <w:szCs w:val="28"/>
          <w:lang w:val="uk-UA"/>
        </w:rPr>
        <w:t>вібрація.</w:t>
      </w:r>
    </w:p>
    <w:p w:rsidR="00171AAD" w:rsidRPr="00171AAD" w:rsidRDefault="00171AAD" w:rsidP="00171AAD">
      <w:pPr>
        <w:spacing w:after="0" w:line="240" w:lineRule="auto"/>
        <w:ind w:firstLine="709"/>
        <w:jc w:val="both"/>
        <w:rPr>
          <w:rFonts w:ascii="Times New Roman" w:hAnsi="Times New Roman" w:cs="Times New Roman"/>
          <w:sz w:val="28"/>
          <w:szCs w:val="28"/>
          <w:lang w:val="uk-UA"/>
        </w:rPr>
      </w:pPr>
      <w:r w:rsidRPr="00171AAD">
        <w:rPr>
          <w:rFonts w:ascii="Times New Roman" w:hAnsi="Times New Roman" w:cs="Times New Roman"/>
          <w:sz w:val="28"/>
          <w:szCs w:val="28"/>
          <w:lang w:val="uk-UA"/>
        </w:rPr>
        <w:t>У книзі узагальнено питання, пов'язані з вібраціями</w:t>
      </w:r>
      <w:r>
        <w:rPr>
          <w:rFonts w:ascii="Times New Roman" w:hAnsi="Times New Roman" w:cs="Times New Roman"/>
          <w:sz w:val="28"/>
          <w:szCs w:val="28"/>
          <w:lang w:val="uk-UA"/>
        </w:rPr>
        <w:t xml:space="preserve"> </w:t>
      </w:r>
      <w:r w:rsidRPr="00171AAD">
        <w:rPr>
          <w:rFonts w:ascii="Times New Roman" w:hAnsi="Times New Roman" w:cs="Times New Roman"/>
          <w:sz w:val="28"/>
          <w:szCs w:val="28"/>
          <w:lang w:val="uk-UA"/>
        </w:rPr>
        <w:t>при ба</w:t>
      </w:r>
      <w:r>
        <w:rPr>
          <w:rFonts w:ascii="Times New Roman" w:hAnsi="Times New Roman" w:cs="Times New Roman"/>
          <w:sz w:val="28"/>
          <w:szCs w:val="28"/>
          <w:lang w:val="uk-UA"/>
        </w:rPr>
        <w:t xml:space="preserve">гатолезовій обробці, розглянуті </w:t>
      </w:r>
      <w:r w:rsidRPr="00171AAD">
        <w:rPr>
          <w:rFonts w:ascii="Times New Roman" w:hAnsi="Times New Roman" w:cs="Times New Roman"/>
          <w:sz w:val="28"/>
          <w:szCs w:val="28"/>
          <w:lang w:val="uk-UA"/>
        </w:rPr>
        <w:t>технологічні фактори, що впливають на інтенсивність</w:t>
      </w:r>
    </w:p>
    <w:p w:rsidR="00CC75F1" w:rsidRDefault="00C92182" w:rsidP="00171AAD">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вібрацій</w:t>
      </w:r>
      <w:r w:rsidR="00171AAD" w:rsidRPr="00171AAD">
        <w:rPr>
          <w:rFonts w:ascii="Times New Roman" w:hAnsi="Times New Roman" w:cs="Times New Roman"/>
          <w:sz w:val="28"/>
          <w:szCs w:val="28"/>
          <w:lang w:val="uk-UA"/>
        </w:rPr>
        <w:t>. Особлива у</w:t>
      </w:r>
      <w:r w:rsidR="00171AAD">
        <w:rPr>
          <w:rFonts w:ascii="Times New Roman" w:hAnsi="Times New Roman" w:cs="Times New Roman"/>
          <w:sz w:val="28"/>
          <w:szCs w:val="28"/>
          <w:lang w:val="uk-UA"/>
        </w:rPr>
        <w:t xml:space="preserve">вага приділяється технологічним </w:t>
      </w:r>
      <w:r w:rsidR="00171AAD" w:rsidRPr="00171AAD">
        <w:rPr>
          <w:rFonts w:ascii="Times New Roman" w:hAnsi="Times New Roman" w:cs="Times New Roman"/>
          <w:sz w:val="28"/>
          <w:szCs w:val="28"/>
          <w:lang w:val="uk-UA"/>
        </w:rPr>
        <w:t>методам усун</w:t>
      </w:r>
      <w:r w:rsidR="00171AAD">
        <w:rPr>
          <w:rFonts w:ascii="Times New Roman" w:hAnsi="Times New Roman" w:cs="Times New Roman"/>
          <w:sz w:val="28"/>
          <w:szCs w:val="28"/>
          <w:lang w:val="uk-UA"/>
        </w:rPr>
        <w:t xml:space="preserve">ення вібрацій при багатолезовій </w:t>
      </w:r>
      <w:r w:rsidR="00171AAD" w:rsidRPr="00171AAD">
        <w:rPr>
          <w:rFonts w:ascii="Times New Roman" w:hAnsi="Times New Roman" w:cs="Times New Roman"/>
          <w:sz w:val="28"/>
          <w:szCs w:val="28"/>
          <w:lang w:val="uk-UA"/>
        </w:rPr>
        <w:t>обробці шляхом вибор</w:t>
      </w:r>
      <w:r w:rsidR="00171AAD">
        <w:rPr>
          <w:rFonts w:ascii="Times New Roman" w:hAnsi="Times New Roman" w:cs="Times New Roman"/>
          <w:sz w:val="28"/>
          <w:szCs w:val="28"/>
          <w:lang w:val="uk-UA"/>
        </w:rPr>
        <w:t xml:space="preserve">у раціональних режимів різання, </w:t>
      </w:r>
      <w:r w:rsidR="00171AAD" w:rsidRPr="00171AAD">
        <w:rPr>
          <w:rFonts w:ascii="Times New Roman" w:hAnsi="Times New Roman" w:cs="Times New Roman"/>
          <w:sz w:val="28"/>
          <w:szCs w:val="28"/>
          <w:lang w:val="uk-UA"/>
        </w:rPr>
        <w:t>оптимальної конструк</w:t>
      </w:r>
      <w:r w:rsidR="00171AAD">
        <w:rPr>
          <w:rFonts w:ascii="Times New Roman" w:hAnsi="Times New Roman" w:cs="Times New Roman"/>
          <w:sz w:val="28"/>
          <w:szCs w:val="28"/>
          <w:lang w:val="uk-UA"/>
        </w:rPr>
        <w:t xml:space="preserve">ції і заточування багатолезових </w:t>
      </w:r>
      <w:r w:rsidR="00171AAD" w:rsidRPr="00171AAD">
        <w:rPr>
          <w:rFonts w:ascii="Times New Roman" w:hAnsi="Times New Roman" w:cs="Times New Roman"/>
          <w:sz w:val="28"/>
          <w:szCs w:val="28"/>
          <w:lang w:val="uk-UA"/>
        </w:rPr>
        <w:t>інструментів, а т</w:t>
      </w:r>
      <w:r w:rsidR="00171AAD">
        <w:rPr>
          <w:rFonts w:ascii="Times New Roman" w:hAnsi="Times New Roman" w:cs="Times New Roman"/>
          <w:sz w:val="28"/>
          <w:szCs w:val="28"/>
          <w:lang w:val="uk-UA"/>
        </w:rPr>
        <w:t xml:space="preserve">акож шляхом застосування різних </w:t>
      </w:r>
      <w:r w:rsidR="00171AAD" w:rsidRPr="00171AAD">
        <w:rPr>
          <w:rFonts w:ascii="Times New Roman" w:hAnsi="Times New Roman" w:cs="Times New Roman"/>
          <w:sz w:val="28"/>
          <w:szCs w:val="28"/>
          <w:lang w:val="uk-UA"/>
        </w:rPr>
        <w:t>в</w:t>
      </w:r>
      <w:r w:rsidR="00171AAD">
        <w:rPr>
          <w:rFonts w:ascii="Times New Roman" w:hAnsi="Times New Roman" w:cs="Times New Roman"/>
          <w:sz w:val="28"/>
          <w:szCs w:val="28"/>
          <w:lang w:val="uk-UA"/>
        </w:rPr>
        <w:t>іброгасильних</w:t>
      </w:r>
      <w:r w:rsidR="00171AAD" w:rsidRPr="00171AAD">
        <w:rPr>
          <w:rFonts w:ascii="Times New Roman" w:hAnsi="Times New Roman" w:cs="Times New Roman"/>
          <w:sz w:val="28"/>
          <w:szCs w:val="28"/>
          <w:lang w:val="uk-UA"/>
        </w:rPr>
        <w:t xml:space="preserve"> пристроїв.</w:t>
      </w:r>
    </w:p>
    <w:p w:rsidR="00171AAD" w:rsidRPr="00171AAD" w:rsidRDefault="00171AAD" w:rsidP="00171AAD">
      <w:pPr>
        <w:spacing w:after="0" w:line="240" w:lineRule="auto"/>
        <w:ind w:firstLine="709"/>
        <w:jc w:val="both"/>
        <w:rPr>
          <w:rFonts w:ascii="Times New Roman" w:hAnsi="Times New Roman" w:cs="Times New Roman"/>
          <w:sz w:val="28"/>
          <w:szCs w:val="28"/>
          <w:lang w:val="uk-UA"/>
        </w:rPr>
      </w:pPr>
      <w:r w:rsidRPr="00171AAD">
        <w:rPr>
          <w:rFonts w:ascii="Times New Roman" w:hAnsi="Times New Roman" w:cs="Times New Roman"/>
          <w:sz w:val="28"/>
          <w:szCs w:val="28"/>
          <w:lang w:val="uk-UA"/>
        </w:rPr>
        <w:lastRenderedPageBreak/>
        <w:t>Основою для написання книги з'явилися розробки</w:t>
      </w:r>
      <w:r>
        <w:rPr>
          <w:rFonts w:ascii="Times New Roman" w:hAnsi="Times New Roman" w:cs="Times New Roman"/>
          <w:sz w:val="28"/>
          <w:szCs w:val="28"/>
          <w:lang w:val="uk-UA"/>
        </w:rPr>
        <w:t xml:space="preserve"> автора</w:t>
      </w:r>
      <w:r w:rsidRPr="00171AAD">
        <w:rPr>
          <w:rFonts w:ascii="Times New Roman" w:hAnsi="Times New Roman" w:cs="Times New Roman"/>
          <w:sz w:val="28"/>
          <w:szCs w:val="28"/>
          <w:lang w:val="uk-UA"/>
        </w:rPr>
        <w:t>, пов'язані</w:t>
      </w:r>
      <w:r>
        <w:rPr>
          <w:rFonts w:ascii="Times New Roman" w:hAnsi="Times New Roman" w:cs="Times New Roman"/>
          <w:sz w:val="28"/>
          <w:szCs w:val="28"/>
          <w:lang w:val="uk-UA"/>
        </w:rPr>
        <w:t xml:space="preserve"> з вібростійкою багатолезовою </w:t>
      </w:r>
      <w:r w:rsidRPr="00171AAD">
        <w:rPr>
          <w:rFonts w:ascii="Times New Roman" w:hAnsi="Times New Roman" w:cs="Times New Roman"/>
          <w:sz w:val="28"/>
          <w:szCs w:val="28"/>
          <w:lang w:val="uk-UA"/>
        </w:rPr>
        <w:t>обробкою, а також розробки, виконані іншими</w:t>
      </w:r>
    </w:p>
    <w:p w:rsidR="00171AAD" w:rsidRDefault="00171AAD" w:rsidP="00171AAD">
      <w:pPr>
        <w:spacing w:after="0" w:line="240" w:lineRule="auto"/>
        <w:jc w:val="both"/>
        <w:rPr>
          <w:rFonts w:ascii="Times New Roman" w:hAnsi="Times New Roman" w:cs="Times New Roman"/>
          <w:sz w:val="28"/>
          <w:szCs w:val="28"/>
          <w:lang w:val="uk-UA"/>
        </w:rPr>
      </w:pPr>
      <w:r w:rsidRPr="00171AAD">
        <w:rPr>
          <w:rFonts w:ascii="Times New Roman" w:hAnsi="Times New Roman" w:cs="Times New Roman"/>
          <w:sz w:val="28"/>
          <w:szCs w:val="28"/>
          <w:lang w:val="uk-UA"/>
        </w:rPr>
        <w:t>вітчизняними та зарубіжними фахівцями.</w:t>
      </w:r>
    </w:p>
    <w:p w:rsidR="00BB2DB8" w:rsidRDefault="00BB2DB8" w:rsidP="00BB2DB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Книга може бути використана студентами машинобудівних спеціальностей. </w:t>
      </w:r>
    </w:p>
    <w:p w:rsidR="00BB2DB8" w:rsidRDefault="00BB2DB8" w:rsidP="00BB2DB8">
      <w:pPr>
        <w:spacing w:after="0" w:line="240" w:lineRule="auto"/>
        <w:ind w:firstLine="709"/>
        <w:jc w:val="both"/>
        <w:rPr>
          <w:rFonts w:ascii="Times New Roman" w:hAnsi="Times New Roman" w:cs="Times New Roman"/>
          <w:sz w:val="28"/>
          <w:szCs w:val="28"/>
          <w:lang w:val="uk-UA"/>
        </w:rPr>
      </w:pPr>
    </w:p>
    <w:p w:rsidR="00BB2DB8" w:rsidRDefault="00BB2DB8" w:rsidP="00BB2DB8">
      <w:pPr>
        <w:spacing w:after="0" w:line="240" w:lineRule="auto"/>
        <w:ind w:firstLine="709"/>
        <w:jc w:val="both"/>
        <w:rPr>
          <w:rFonts w:ascii="Times New Roman" w:hAnsi="Times New Roman" w:cs="Times New Roman"/>
          <w:sz w:val="28"/>
          <w:szCs w:val="28"/>
          <w:lang w:val="uk-UA"/>
        </w:rPr>
      </w:pPr>
    </w:p>
    <w:p w:rsidR="00BB2DB8" w:rsidRDefault="00BB2DB8" w:rsidP="00BB2DB8">
      <w:pPr>
        <w:spacing w:after="0" w:line="240" w:lineRule="auto"/>
        <w:ind w:firstLine="709"/>
        <w:jc w:val="both"/>
        <w:rPr>
          <w:rFonts w:ascii="Times New Roman" w:hAnsi="Times New Roman" w:cs="Times New Roman"/>
          <w:sz w:val="28"/>
          <w:szCs w:val="28"/>
          <w:lang w:val="uk-UA"/>
        </w:rPr>
      </w:pPr>
    </w:p>
    <w:p w:rsidR="00BB2DB8" w:rsidRDefault="00BB2DB8" w:rsidP="00BB2DB8">
      <w:pPr>
        <w:spacing w:after="0" w:line="240" w:lineRule="auto"/>
        <w:ind w:firstLine="709"/>
        <w:jc w:val="both"/>
        <w:rPr>
          <w:rFonts w:ascii="Times New Roman" w:hAnsi="Times New Roman" w:cs="Times New Roman"/>
          <w:sz w:val="28"/>
          <w:szCs w:val="28"/>
          <w:lang w:val="uk-UA"/>
        </w:rPr>
      </w:pPr>
    </w:p>
    <w:p w:rsidR="00BB2DB8" w:rsidRDefault="00BB2DB8" w:rsidP="00BB2DB8">
      <w:pPr>
        <w:spacing w:after="0" w:line="240" w:lineRule="auto"/>
        <w:jc w:val="center"/>
        <w:rPr>
          <w:rFonts w:ascii="Times New Roman" w:hAnsi="Times New Roman" w:cs="Times New Roman"/>
          <w:b/>
          <w:sz w:val="72"/>
          <w:szCs w:val="72"/>
          <w:u w:val="single"/>
          <w:lang w:val="uk-UA"/>
        </w:rPr>
      </w:pPr>
      <w:r w:rsidRPr="00BB2DB8">
        <w:rPr>
          <w:rFonts w:ascii="Times New Roman" w:hAnsi="Times New Roman" w:cs="Times New Roman"/>
          <w:b/>
          <w:sz w:val="72"/>
          <w:szCs w:val="72"/>
          <w:u w:val="single"/>
          <w:lang w:val="uk-UA"/>
        </w:rPr>
        <w:t>Глава 1</w:t>
      </w:r>
    </w:p>
    <w:p w:rsidR="00BB2DB8" w:rsidRDefault="00BB2DB8" w:rsidP="00BB2DB8">
      <w:pPr>
        <w:spacing w:after="0" w:line="240" w:lineRule="auto"/>
        <w:jc w:val="center"/>
        <w:rPr>
          <w:rFonts w:ascii="Times New Roman" w:hAnsi="Times New Roman" w:cs="Times New Roman"/>
          <w:b/>
          <w:sz w:val="52"/>
          <w:szCs w:val="56"/>
          <w:lang w:val="uk-UA"/>
        </w:rPr>
      </w:pPr>
      <w:r w:rsidRPr="00BB2DB8">
        <w:rPr>
          <w:rFonts w:ascii="Times New Roman" w:hAnsi="Times New Roman" w:cs="Times New Roman"/>
          <w:b/>
          <w:sz w:val="52"/>
          <w:szCs w:val="56"/>
          <w:lang w:val="uk-UA"/>
        </w:rPr>
        <w:t>Віброс</w:t>
      </w:r>
      <w:r w:rsidR="00C92182">
        <w:rPr>
          <w:rFonts w:ascii="Times New Roman" w:hAnsi="Times New Roman" w:cs="Times New Roman"/>
          <w:b/>
          <w:sz w:val="52"/>
          <w:szCs w:val="56"/>
          <w:lang w:val="uk-UA"/>
        </w:rPr>
        <w:t>тійкість динамічної системи</w:t>
      </w:r>
      <w:r w:rsidRPr="00BB2DB8">
        <w:rPr>
          <w:rFonts w:ascii="Times New Roman" w:hAnsi="Times New Roman" w:cs="Times New Roman"/>
          <w:b/>
          <w:sz w:val="52"/>
          <w:szCs w:val="56"/>
          <w:lang w:val="uk-UA"/>
        </w:rPr>
        <w:t xml:space="preserve"> при багатолезовій обробці</w:t>
      </w:r>
    </w:p>
    <w:p w:rsidR="00BB2DB8" w:rsidRDefault="00BB2DB8" w:rsidP="00BB2DB8">
      <w:pPr>
        <w:spacing w:after="0" w:line="240" w:lineRule="auto"/>
        <w:jc w:val="center"/>
        <w:rPr>
          <w:rFonts w:ascii="Times New Roman" w:hAnsi="Times New Roman" w:cs="Times New Roman"/>
          <w:b/>
          <w:sz w:val="52"/>
          <w:szCs w:val="56"/>
          <w:lang w:val="uk-UA"/>
        </w:rPr>
      </w:pPr>
    </w:p>
    <w:p w:rsidR="00BB2DB8" w:rsidRDefault="00BB2DB8" w:rsidP="00BB2DB8">
      <w:pPr>
        <w:spacing w:after="0" w:line="240" w:lineRule="auto"/>
        <w:jc w:val="center"/>
        <w:rPr>
          <w:rFonts w:ascii="Times New Roman" w:hAnsi="Times New Roman" w:cs="Times New Roman"/>
          <w:b/>
          <w:sz w:val="32"/>
          <w:szCs w:val="56"/>
          <w:lang w:val="uk-UA"/>
        </w:rPr>
      </w:pPr>
      <w:r>
        <w:rPr>
          <w:rFonts w:ascii="Times New Roman" w:hAnsi="Times New Roman" w:cs="Times New Roman"/>
          <w:b/>
          <w:sz w:val="32"/>
          <w:szCs w:val="56"/>
          <w:lang w:val="uk-UA"/>
        </w:rPr>
        <w:t>Вплив багатолезового точін</w:t>
      </w:r>
      <w:r w:rsidR="00C92182">
        <w:rPr>
          <w:rFonts w:ascii="Times New Roman" w:hAnsi="Times New Roman" w:cs="Times New Roman"/>
          <w:b/>
          <w:sz w:val="32"/>
          <w:szCs w:val="56"/>
          <w:lang w:val="uk-UA"/>
        </w:rPr>
        <w:t xml:space="preserve">ня на вібростійкість верстата та </w:t>
      </w:r>
      <w:r>
        <w:rPr>
          <w:rFonts w:ascii="Times New Roman" w:hAnsi="Times New Roman" w:cs="Times New Roman"/>
          <w:b/>
          <w:sz w:val="32"/>
          <w:szCs w:val="56"/>
          <w:lang w:val="uk-UA"/>
        </w:rPr>
        <w:t>інструмента</w:t>
      </w:r>
    </w:p>
    <w:p w:rsidR="00BB2DB8" w:rsidRDefault="00BB2DB8" w:rsidP="00BB2DB8">
      <w:pPr>
        <w:spacing w:after="0" w:line="240" w:lineRule="auto"/>
        <w:jc w:val="center"/>
        <w:rPr>
          <w:rFonts w:ascii="Times New Roman" w:hAnsi="Times New Roman" w:cs="Times New Roman"/>
          <w:b/>
          <w:sz w:val="32"/>
          <w:szCs w:val="56"/>
          <w:lang w:val="uk-UA"/>
        </w:rPr>
      </w:pPr>
    </w:p>
    <w:p w:rsidR="00BB2DB8" w:rsidRDefault="00BB2DB8" w:rsidP="00BB2DB8">
      <w:pPr>
        <w:spacing w:after="0" w:line="240" w:lineRule="auto"/>
        <w:ind w:firstLine="709"/>
        <w:rPr>
          <w:rFonts w:ascii="Times New Roman" w:hAnsi="Times New Roman" w:cs="Times New Roman"/>
          <w:sz w:val="28"/>
          <w:szCs w:val="56"/>
          <w:lang w:val="uk-UA"/>
        </w:rPr>
      </w:pPr>
      <w:r w:rsidRPr="00BB2DB8">
        <w:rPr>
          <w:rFonts w:ascii="Times New Roman" w:hAnsi="Times New Roman" w:cs="Times New Roman"/>
          <w:sz w:val="28"/>
          <w:szCs w:val="56"/>
          <w:lang w:val="uk-UA"/>
        </w:rPr>
        <w:t>Багато</w:t>
      </w:r>
      <w:r>
        <w:rPr>
          <w:rFonts w:ascii="Times New Roman" w:hAnsi="Times New Roman" w:cs="Times New Roman"/>
          <w:sz w:val="28"/>
          <w:szCs w:val="56"/>
          <w:lang w:val="uk-UA"/>
        </w:rPr>
        <w:t>лезове</w:t>
      </w:r>
      <w:r w:rsidRPr="00BB2DB8">
        <w:rPr>
          <w:rFonts w:ascii="Times New Roman" w:hAnsi="Times New Roman" w:cs="Times New Roman"/>
          <w:sz w:val="28"/>
          <w:szCs w:val="56"/>
          <w:lang w:val="uk-UA"/>
        </w:rPr>
        <w:t xml:space="preserve"> т</w:t>
      </w:r>
      <w:r>
        <w:rPr>
          <w:rFonts w:ascii="Times New Roman" w:hAnsi="Times New Roman" w:cs="Times New Roman"/>
          <w:sz w:val="28"/>
          <w:szCs w:val="56"/>
          <w:lang w:val="uk-UA"/>
        </w:rPr>
        <w:t>очіння широко застосовується при обробці деталей</w:t>
      </w:r>
      <w:r w:rsidR="00530FE4">
        <w:rPr>
          <w:rFonts w:ascii="Times New Roman" w:hAnsi="Times New Roman" w:cs="Times New Roman"/>
          <w:sz w:val="28"/>
          <w:szCs w:val="56"/>
          <w:lang w:val="uk-UA"/>
        </w:rPr>
        <w:t xml:space="preserve">   </w:t>
      </w:r>
      <w:r>
        <w:rPr>
          <w:rFonts w:ascii="Times New Roman" w:hAnsi="Times New Roman" w:cs="Times New Roman"/>
          <w:sz w:val="28"/>
          <w:szCs w:val="56"/>
          <w:lang w:val="uk-UA"/>
        </w:rPr>
        <w:t xml:space="preserve"> на ун</w:t>
      </w:r>
      <w:r w:rsidR="00C92182">
        <w:rPr>
          <w:rFonts w:ascii="Times New Roman" w:hAnsi="Times New Roman" w:cs="Times New Roman"/>
          <w:sz w:val="28"/>
          <w:szCs w:val="56"/>
          <w:lang w:val="uk-UA"/>
        </w:rPr>
        <w:t>іверсальних токарних верстатах ,</w:t>
      </w:r>
      <w:r>
        <w:rPr>
          <w:rFonts w:ascii="Times New Roman" w:hAnsi="Times New Roman" w:cs="Times New Roman"/>
          <w:sz w:val="28"/>
          <w:szCs w:val="56"/>
          <w:lang w:val="uk-UA"/>
        </w:rPr>
        <w:t xml:space="preserve"> верстатах-авто</w:t>
      </w:r>
      <w:r w:rsidR="00C92182">
        <w:rPr>
          <w:rFonts w:ascii="Times New Roman" w:hAnsi="Times New Roman" w:cs="Times New Roman"/>
          <w:sz w:val="28"/>
          <w:szCs w:val="56"/>
          <w:lang w:val="uk-UA"/>
        </w:rPr>
        <w:t>матах та верстатах з ЧПК.</w:t>
      </w:r>
    </w:p>
    <w:p w:rsidR="00BB2DB8" w:rsidRDefault="00BB2DB8" w:rsidP="00FD7A00">
      <w:pPr>
        <w:spacing w:after="0" w:line="240" w:lineRule="auto"/>
        <w:ind w:firstLine="709"/>
        <w:jc w:val="both"/>
        <w:rPr>
          <w:rFonts w:ascii="Times New Roman" w:hAnsi="Times New Roman" w:cs="Times New Roman"/>
          <w:sz w:val="28"/>
          <w:szCs w:val="56"/>
          <w:lang w:val="uk-UA"/>
        </w:rPr>
      </w:pPr>
      <w:r w:rsidRPr="00BB2DB8">
        <w:rPr>
          <w:rFonts w:ascii="Times New Roman" w:hAnsi="Times New Roman" w:cs="Times New Roman"/>
          <w:sz w:val="28"/>
          <w:szCs w:val="56"/>
          <w:lang w:val="uk-UA"/>
        </w:rPr>
        <w:t>Експериментальними дос</w:t>
      </w:r>
      <w:r>
        <w:rPr>
          <w:rFonts w:ascii="Times New Roman" w:hAnsi="Times New Roman" w:cs="Times New Roman"/>
          <w:sz w:val="28"/>
          <w:szCs w:val="56"/>
          <w:lang w:val="uk-UA"/>
        </w:rPr>
        <w:t xml:space="preserve">лідженнями встановлено [14], що </w:t>
      </w:r>
      <w:r w:rsidRPr="00BB2DB8">
        <w:rPr>
          <w:rFonts w:ascii="Times New Roman" w:hAnsi="Times New Roman" w:cs="Times New Roman"/>
          <w:sz w:val="28"/>
          <w:szCs w:val="56"/>
          <w:lang w:val="uk-UA"/>
        </w:rPr>
        <w:t>загальна вібростійкість</w:t>
      </w:r>
      <w:r>
        <w:rPr>
          <w:rFonts w:ascii="Times New Roman" w:hAnsi="Times New Roman" w:cs="Times New Roman"/>
          <w:sz w:val="28"/>
          <w:szCs w:val="56"/>
          <w:lang w:val="uk-UA"/>
        </w:rPr>
        <w:t xml:space="preserve"> </w:t>
      </w:r>
      <w:r w:rsidRPr="00BB2DB8">
        <w:rPr>
          <w:rFonts w:ascii="Times New Roman" w:hAnsi="Times New Roman" w:cs="Times New Roman"/>
          <w:sz w:val="28"/>
          <w:szCs w:val="56"/>
          <w:lang w:val="uk-UA"/>
        </w:rPr>
        <w:t>металорізальних верстатів пі</w:t>
      </w:r>
      <w:r>
        <w:rPr>
          <w:rFonts w:ascii="Times New Roman" w:hAnsi="Times New Roman" w:cs="Times New Roman"/>
          <w:sz w:val="28"/>
          <w:szCs w:val="56"/>
          <w:lang w:val="uk-UA"/>
        </w:rPr>
        <w:t xml:space="preserve">двищується зі збільшенням числа </w:t>
      </w:r>
      <w:r w:rsidR="001E2B44">
        <w:rPr>
          <w:rFonts w:ascii="Times New Roman" w:hAnsi="Times New Roman" w:cs="Times New Roman"/>
          <w:sz w:val="28"/>
          <w:szCs w:val="56"/>
          <w:lang w:val="uk-UA"/>
        </w:rPr>
        <w:t>ріжучих кром</w:t>
      </w:r>
      <w:r w:rsidRPr="00BB2DB8">
        <w:rPr>
          <w:rFonts w:ascii="Times New Roman" w:hAnsi="Times New Roman" w:cs="Times New Roman"/>
          <w:sz w:val="28"/>
          <w:szCs w:val="56"/>
          <w:lang w:val="uk-UA"/>
        </w:rPr>
        <w:t>ок,</w:t>
      </w:r>
      <w:r w:rsidR="001E2B44">
        <w:rPr>
          <w:rFonts w:ascii="Times New Roman" w:hAnsi="Times New Roman" w:cs="Times New Roman"/>
          <w:sz w:val="28"/>
          <w:szCs w:val="56"/>
          <w:lang w:val="uk-UA"/>
        </w:rPr>
        <w:t xml:space="preserve"> які</w:t>
      </w:r>
      <w:r w:rsidRPr="00BB2DB8">
        <w:rPr>
          <w:rFonts w:ascii="Times New Roman" w:hAnsi="Times New Roman" w:cs="Times New Roman"/>
          <w:sz w:val="28"/>
          <w:szCs w:val="56"/>
          <w:lang w:val="uk-UA"/>
        </w:rPr>
        <w:t xml:space="preserve"> одн</w:t>
      </w:r>
      <w:r>
        <w:rPr>
          <w:rFonts w:ascii="Times New Roman" w:hAnsi="Times New Roman" w:cs="Times New Roman"/>
          <w:sz w:val="28"/>
          <w:szCs w:val="56"/>
          <w:lang w:val="uk-UA"/>
        </w:rPr>
        <w:t xml:space="preserve">очасно беруть участь в різанні. </w:t>
      </w:r>
      <w:r w:rsidRPr="00BB2DB8">
        <w:rPr>
          <w:rFonts w:ascii="Times New Roman" w:hAnsi="Times New Roman" w:cs="Times New Roman"/>
          <w:sz w:val="28"/>
          <w:szCs w:val="56"/>
          <w:lang w:val="uk-UA"/>
        </w:rPr>
        <w:t xml:space="preserve">При </w:t>
      </w:r>
      <w:r w:rsidR="00FD7A00">
        <w:rPr>
          <w:rFonts w:ascii="Times New Roman" w:hAnsi="Times New Roman" w:cs="Times New Roman"/>
          <w:sz w:val="28"/>
          <w:szCs w:val="56"/>
          <w:lang w:val="uk-UA"/>
        </w:rPr>
        <w:t>багатолезовому</w:t>
      </w:r>
      <w:r w:rsidRPr="00BB2DB8">
        <w:rPr>
          <w:rFonts w:ascii="Times New Roman" w:hAnsi="Times New Roman" w:cs="Times New Roman"/>
          <w:sz w:val="28"/>
          <w:szCs w:val="56"/>
          <w:lang w:val="uk-UA"/>
        </w:rPr>
        <w:t xml:space="preserve"> точінні </w:t>
      </w:r>
      <w:r>
        <w:rPr>
          <w:rFonts w:ascii="Times New Roman" w:hAnsi="Times New Roman" w:cs="Times New Roman"/>
          <w:sz w:val="28"/>
          <w:szCs w:val="56"/>
          <w:lang w:val="uk-UA"/>
        </w:rPr>
        <w:t>різці можуть розташовуватися по</w:t>
      </w:r>
      <w:r w:rsidR="00FD7A00">
        <w:rPr>
          <w:rFonts w:ascii="Times New Roman" w:hAnsi="Times New Roman" w:cs="Times New Roman"/>
          <w:sz w:val="28"/>
          <w:szCs w:val="56"/>
          <w:lang w:val="uk-UA"/>
        </w:rPr>
        <w:t xml:space="preserve"> </w:t>
      </w:r>
      <w:r w:rsidRPr="00BB2DB8">
        <w:rPr>
          <w:rFonts w:ascii="Times New Roman" w:hAnsi="Times New Roman" w:cs="Times New Roman"/>
          <w:sz w:val="28"/>
          <w:szCs w:val="56"/>
          <w:lang w:val="uk-UA"/>
        </w:rPr>
        <w:t>двох схем</w:t>
      </w:r>
      <w:r w:rsidR="00FD7A00">
        <w:rPr>
          <w:rFonts w:ascii="Times New Roman" w:hAnsi="Times New Roman" w:cs="Times New Roman"/>
          <w:sz w:val="28"/>
          <w:szCs w:val="56"/>
          <w:lang w:val="uk-UA"/>
        </w:rPr>
        <w:t>ах</w:t>
      </w:r>
      <w:r w:rsidRPr="00BB2DB8">
        <w:rPr>
          <w:rFonts w:ascii="Times New Roman" w:hAnsi="Times New Roman" w:cs="Times New Roman"/>
          <w:sz w:val="28"/>
          <w:szCs w:val="56"/>
          <w:lang w:val="uk-UA"/>
        </w:rPr>
        <w:t>: в площ</w:t>
      </w:r>
      <w:r>
        <w:rPr>
          <w:rFonts w:ascii="Times New Roman" w:hAnsi="Times New Roman" w:cs="Times New Roman"/>
          <w:sz w:val="28"/>
          <w:szCs w:val="56"/>
          <w:lang w:val="uk-UA"/>
        </w:rPr>
        <w:t xml:space="preserve">ині, перпендикулярній до основи </w:t>
      </w:r>
      <w:r w:rsidRPr="00BB2DB8">
        <w:rPr>
          <w:rFonts w:ascii="Times New Roman" w:hAnsi="Times New Roman" w:cs="Times New Roman"/>
          <w:sz w:val="28"/>
          <w:szCs w:val="56"/>
          <w:lang w:val="uk-UA"/>
        </w:rPr>
        <w:t>верстата, і в площині, паралельній цій осі.</w:t>
      </w:r>
    </w:p>
    <w:p w:rsidR="00FD7A00" w:rsidRDefault="00FD7A00" w:rsidP="00FD7A00">
      <w:pPr>
        <w:spacing w:after="0" w:line="240" w:lineRule="auto"/>
        <w:ind w:firstLine="709"/>
        <w:jc w:val="both"/>
        <w:rPr>
          <w:rFonts w:ascii="Times New Roman" w:hAnsi="Times New Roman" w:cs="Times New Roman"/>
          <w:sz w:val="28"/>
          <w:szCs w:val="56"/>
          <w:lang w:val="uk-UA"/>
        </w:rPr>
      </w:pPr>
      <w:r w:rsidRPr="00FD7A00">
        <w:rPr>
          <w:rFonts w:ascii="Times New Roman" w:hAnsi="Times New Roman" w:cs="Times New Roman"/>
          <w:sz w:val="28"/>
          <w:szCs w:val="56"/>
          <w:lang w:val="uk-UA"/>
        </w:rPr>
        <w:t xml:space="preserve">У першому випадку </w:t>
      </w:r>
      <w:r>
        <w:rPr>
          <w:rFonts w:ascii="Times New Roman" w:hAnsi="Times New Roman" w:cs="Times New Roman"/>
          <w:sz w:val="28"/>
          <w:szCs w:val="56"/>
          <w:lang w:val="uk-UA"/>
        </w:rPr>
        <w:t xml:space="preserve">динамічна система верстата може </w:t>
      </w:r>
      <w:r w:rsidRPr="00FD7A00">
        <w:rPr>
          <w:rFonts w:ascii="Times New Roman" w:hAnsi="Times New Roman" w:cs="Times New Roman"/>
          <w:sz w:val="28"/>
          <w:szCs w:val="56"/>
          <w:lang w:val="uk-UA"/>
        </w:rPr>
        <w:t>бути представлена [1</w:t>
      </w:r>
      <w:r>
        <w:rPr>
          <w:rFonts w:ascii="Times New Roman" w:hAnsi="Times New Roman" w:cs="Times New Roman"/>
          <w:sz w:val="28"/>
          <w:szCs w:val="56"/>
          <w:lang w:val="uk-UA"/>
        </w:rPr>
        <w:t xml:space="preserve">4] декількома контурами зв'язку </w:t>
      </w:r>
      <w:r w:rsidRPr="00FD7A00">
        <w:rPr>
          <w:rFonts w:ascii="Times New Roman" w:hAnsi="Times New Roman" w:cs="Times New Roman"/>
          <w:sz w:val="28"/>
          <w:szCs w:val="56"/>
          <w:lang w:val="uk-UA"/>
        </w:rPr>
        <w:t>(рис. 1, а), число яких</w:t>
      </w:r>
      <w:r>
        <w:rPr>
          <w:rFonts w:ascii="Times New Roman" w:hAnsi="Times New Roman" w:cs="Times New Roman"/>
          <w:sz w:val="28"/>
          <w:szCs w:val="56"/>
          <w:lang w:val="uk-UA"/>
        </w:rPr>
        <w:t xml:space="preserve"> дорівнює числу одночас</w:t>
      </w:r>
      <w:r w:rsidR="00134FDD">
        <w:rPr>
          <w:rFonts w:ascii="Times New Roman" w:hAnsi="Times New Roman" w:cs="Times New Roman"/>
          <w:sz w:val="28"/>
          <w:szCs w:val="56"/>
          <w:lang w:val="uk-UA"/>
        </w:rPr>
        <w:t>но працюючих</w:t>
      </w:r>
      <w:r>
        <w:rPr>
          <w:rFonts w:ascii="Times New Roman" w:hAnsi="Times New Roman" w:cs="Times New Roman"/>
          <w:sz w:val="28"/>
          <w:szCs w:val="56"/>
          <w:lang w:val="uk-UA"/>
        </w:rPr>
        <w:t xml:space="preserve"> </w:t>
      </w:r>
      <w:r w:rsidR="001E2B44">
        <w:rPr>
          <w:rFonts w:ascii="Times New Roman" w:hAnsi="Times New Roman" w:cs="Times New Roman"/>
          <w:sz w:val="28"/>
          <w:szCs w:val="56"/>
          <w:lang w:val="uk-UA"/>
        </w:rPr>
        <w:t>ріжучих кромок.</w:t>
      </w:r>
      <w:r>
        <w:rPr>
          <w:rFonts w:ascii="Times New Roman" w:hAnsi="Times New Roman" w:cs="Times New Roman"/>
          <w:sz w:val="28"/>
          <w:szCs w:val="56"/>
          <w:lang w:val="uk-UA"/>
        </w:rPr>
        <w:t xml:space="preserve"> Сила різання Р виникає </w:t>
      </w:r>
      <w:r w:rsidRPr="00FD7A00">
        <w:rPr>
          <w:rFonts w:ascii="Times New Roman" w:hAnsi="Times New Roman" w:cs="Times New Roman"/>
          <w:sz w:val="28"/>
          <w:szCs w:val="56"/>
          <w:lang w:val="uk-UA"/>
        </w:rPr>
        <w:t>на одному з різців, пере</w:t>
      </w:r>
      <w:r>
        <w:rPr>
          <w:rFonts w:ascii="Times New Roman" w:hAnsi="Times New Roman" w:cs="Times New Roman"/>
          <w:sz w:val="28"/>
          <w:szCs w:val="56"/>
          <w:lang w:val="uk-UA"/>
        </w:rPr>
        <w:t>д</w:t>
      </w:r>
      <w:r w:rsidR="001E2B44">
        <w:rPr>
          <w:rFonts w:ascii="Times New Roman" w:hAnsi="Times New Roman" w:cs="Times New Roman"/>
          <w:sz w:val="28"/>
          <w:szCs w:val="56"/>
          <w:lang w:val="uk-UA"/>
        </w:rPr>
        <w:t>ається через рі</w:t>
      </w:r>
      <w:r>
        <w:rPr>
          <w:rFonts w:ascii="Times New Roman" w:hAnsi="Times New Roman" w:cs="Times New Roman"/>
          <w:sz w:val="28"/>
          <w:szCs w:val="56"/>
          <w:lang w:val="uk-UA"/>
        </w:rPr>
        <w:t xml:space="preserve">зцетримач  на </w:t>
      </w:r>
      <w:r w:rsidRPr="00FD7A00">
        <w:rPr>
          <w:rFonts w:ascii="Times New Roman" w:hAnsi="Times New Roman" w:cs="Times New Roman"/>
          <w:sz w:val="28"/>
          <w:szCs w:val="56"/>
          <w:lang w:val="uk-UA"/>
        </w:rPr>
        <w:t>еквівалентну пружну систему верстата і викл</w:t>
      </w:r>
      <w:r>
        <w:rPr>
          <w:rFonts w:ascii="Times New Roman" w:hAnsi="Times New Roman" w:cs="Times New Roman"/>
          <w:sz w:val="28"/>
          <w:szCs w:val="56"/>
          <w:lang w:val="uk-UA"/>
        </w:rPr>
        <w:t xml:space="preserve">икає </w:t>
      </w:r>
      <w:r w:rsidRPr="00FD7A00">
        <w:rPr>
          <w:rFonts w:ascii="Times New Roman" w:hAnsi="Times New Roman" w:cs="Times New Roman"/>
          <w:sz w:val="28"/>
          <w:szCs w:val="56"/>
          <w:lang w:val="uk-UA"/>
        </w:rPr>
        <w:t xml:space="preserve">відповідну реакцію пружної </w:t>
      </w:r>
      <w:r w:rsidR="001E2B44">
        <w:rPr>
          <w:rFonts w:ascii="Times New Roman" w:hAnsi="Times New Roman" w:cs="Times New Roman"/>
          <w:sz w:val="28"/>
          <w:szCs w:val="56"/>
          <w:lang w:val="uk-UA"/>
        </w:rPr>
        <w:t xml:space="preserve">системи у вигляді переміщення </w:t>
      </w:r>
      <w:r>
        <w:rPr>
          <w:rFonts w:ascii="Times New Roman" w:hAnsi="Times New Roman" w:cs="Times New Roman"/>
          <w:sz w:val="28"/>
          <w:szCs w:val="56"/>
          <w:lang w:val="uk-UA"/>
        </w:rPr>
        <w:t xml:space="preserve"> </w:t>
      </w:r>
      <w:r w:rsidRPr="00FD7A00">
        <w:rPr>
          <w:rFonts w:ascii="Times New Roman" w:hAnsi="Times New Roman" w:cs="Times New Roman"/>
          <w:sz w:val="28"/>
          <w:szCs w:val="56"/>
          <w:lang w:val="uk-UA"/>
        </w:rPr>
        <w:t>її ланок у ві</w:t>
      </w:r>
      <w:r>
        <w:rPr>
          <w:rFonts w:ascii="Times New Roman" w:hAnsi="Times New Roman" w:cs="Times New Roman"/>
          <w:sz w:val="28"/>
          <w:szCs w:val="56"/>
          <w:lang w:val="uk-UA"/>
        </w:rPr>
        <w:t xml:space="preserve">дповідному напрямку. Для різних </w:t>
      </w:r>
      <w:r w:rsidRPr="00FD7A00">
        <w:rPr>
          <w:rFonts w:ascii="Times New Roman" w:hAnsi="Times New Roman" w:cs="Times New Roman"/>
          <w:sz w:val="28"/>
          <w:szCs w:val="56"/>
          <w:lang w:val="uk-UA"/>
        </w:rPr>
        <w:t>різців це зміщенн</w:t>
      </w:r>
      <w:r>
        <w:rPr>
          <w:rFonts w:ascii="Times New Roman" w:hAnsi="Times New Roman" w:cs="Times New Roman"/>
          <w:sz w:val="28"/>
          <w:szCs w:val="56"/>
          <w:lang w:val="uk-UA"/>
        </w:rPr>
        <w:t xml:space="preserve">я викликає різні зміни перетину </w:t>
      </w:r>
      <w:r w:rsidRPr="00FD7A00">
        <w:rPr>
          <w:rFonts w:ascii="Times New Roman" w:hAnsi="Times New Roman" w:cs="Times New Roman"/>
          <w:sz w:val="28"/>
          <w:szCs w:val="56"/>
          <w:lang w:val="uk-UA"/>
        </w:rPr>
        <w:t>зріз</w:t>
      </w:r>
      <w:r w:rsidR="001E2B44">
        <w:rPr>
          <w:rFonts w:ascii="Times New Roman" w:hAnsi="Times New Roman" w:cs="Times New Roman"/>
          <w:sz w:val="28"/>
          <w:szCs w:val="56"/>
          <w:lang w:val="uk-UA"/>
        </w:rPr>
        <w:t>у</w:t>
      </w:r>
      <w:r w:rsidRPr="00FD7A00">
        <w:rPr>
          <w:rFonts w:ascii="Times New Roman" w:hAnsi="Times New Roman" w:cs="Times New Roman"/>
          <w:sz w:val="28"/>
          <w:szCs w:val="56"/>
          <w:lang w:val="uk-UA"/>
        </w:rPr>
        <w:t xml:space="preserve">. Так </w:t>
      </w:r>
      <w:r>
        <w:rPr>
          <w:rFonts w:ascii="Times New Roman" w:hAnsi="Times New Roman" w:cs="Times New Roman"/>
          <w:sz w:val="28"/>
          <w:szCs w:val="56"/>
          <w:lang w:val="uk-UA"/>
        </w:rPr>
        <w:t xml:space="preserve">як на пружну систему діють сили </w:t>
      </w:r>
      <w:r w:rsidRPr="00FD7A00">
        <w:rPr>
          <w:rFonts w:ascii="Times New Roman" w:hAnsi="Times New Roman" w:cs="Times New Roman"/>
          <w:sz w:val="28"/>
          <w:szCs w:val="56"/>
          <w:lang w:val="uk-UA"/>
        </w:rPr>
        <w:t>різання, що виникають у інших різців, то відповідна реакція пружної системи</w:t>
      </w:r>
      <w:r>
        <w:rPr>
          <w:rFonts w:ascii="Times New Roman" w:hAnsi="Times New Roman" w:cs="Times New Roman"/>
          <w:sz w:val="28"/>
          <w:szCs w:val="56"/>
          <w:lang w:val="uk-UA"/>
        </w:rPr>
        <w:t xml:space="preserve"> буде виражатися сумарним (гео</w:t>
      </w:r>
      <w:r w:rsidRPr="00FD7A00">
        <w:rPr>
          <w:rFonts w:ascii="Times New Roman" w:hAnsi="Times New Roman" w:cs="Times New Roman"/>
          <w:sz w:val="28"/>
          <w:szCs w:val="56"/>
          <w:lang w:val="uk-UA"/>
        </w:rPr>
        <w:t>метричне додав</w:t>
      </w:r>
      <w:r>
        <w:rPr>
          <w:rFonts w:ascii="Times New Roman" w:hAnsi="Times New Roman" w:cs="Times New Roman"/>
          <w:sz w:val="28"/>
          <w:szCs w:val="56"/>
          <w:lang w:val="uk-UA"/>
        </w:rPr>
        <w:t xml:space="preserve">ання) переміщенням, яке в кожен </w:t>
      </w:r>
      <w:r w:rsidRPr="00FD7A00">
        <w:rPr>
          <w:rFonts w:ascii="Times New Roman" w:hAnsi="Times New Roman" w:cs="Times New Roman"/>
          <w:sz w:val="28"/>
          <w:szCs w:val="56"/>
          <w:lang w:val="uk-UA"/>
        </w:rPr>
        <w:t>момент ча</w:t>
      </w:r>
      <w:r>
        <w:rPr>
          <w:rFonts w:ascii="Times New Roman" w:hAnsi="Times New Roman" w:cs="Times New Roman"/>
          <w:sz w:val="28"/>
          <w:szCs w:val="56"/>
          <w:lang w:val="uk-UA"/>
        </w:rPr>
        <w:t>су різне за величиною і напрямком</w:t>
      </w:r>
      <w:r w:rsidRPr="00FD7A00">
        <w:rPr>
          <w:rFonts w:ascii="Times New Roman" w:hAnsi="Times New Roman" w:cs="Times New Roman"/>
          <w:sz w:val="28"/>
          <w:szCs w:val="56"/>
          <w:lang w:val="uk-UA"/>
        </w:rPr>
        <w:t>.</w:t>
      </w:r>
    </w:p>
    <w:p w:rsidR="00FD7A00" w:rsidRDefault="00FD7A00" w:rsidP="00FD7A00">
      <w:pPr>
        <w:spacing w:after="0" w:line="240" w:lineRule="auto"/>
        <w:ind w:firstLine="709"/>
        <w:jc w:val="both"/>
        <w:rPr>
          <w:rFonts w:ascii="Times New Roman" w:hAnsi="Times New Roman" w:cs="Times New Roman"/>
          <w:sz w:val="28"/>
          <w:szCs w:val="56"/>
          <w:lang w:val="uk-UA"/>
        </w:rPr>
      </w:pPr>
      <w:r w:rsidRPr="00FD7A00">
        <w:rPr>
          <w:rFonts w:ascii="Times New Roman" w:hAnsi="Times New Roman" w:cs="Times New Roman"/>
          <w:sz w:val="28"/>
          <w:szCs w:val="56"/>
          <w:lang w:val="uk-UA"/>
        </w:rPr>
        <w:t>У другому випадку, тобто</w:t>
      </w:r>
      <w:r>
        <w:rPr>
          <w:rFonts w:ascii="Times New Roman" w:hAnsi="Times New Roman" w:cs="Times New Roman"/>
          <w:sz w:val="28"/>
          <w:szCs w:val="56"/>
          <w:lang w:val="uk-UA"/>
        </w:rPr>
        <w:t xml:space="preserve"> при багатолезовому поздовжньому </w:t>
      </w:r>
      <w:r w:rsidR="00134FDD">
        <w:rPr>
          <w:rFonts w:ascii="Times New Roman" w:hAnsi="Times New Roman" w:cs="Times New Roman"/>
          <w:sz w:val="28"/>
          <w:szCs w:val="56"/>
          <w:lang w:val="uk-UA"/>
        </w:rPr>
        <w:t>точінню</w:t>
      </w:r>
      <w:r w:rsidRPr="00FD7A00">
        <w:rPr>
          <w:rFonts w:ascii="Times New Roman" w:hAnsi="Times New Roman" w:cs="Times New Roman"/>
          <w:sz w:val="28"/>
          <w:szCs w:val="56"/>
          <w:lang w:val="uk-UA"/>
        </w:rPr>
        <w:t xml:space="preserve"> різцями, </w:t>
      </w:r>
      <w:r>
        <w:rPr>
          <w:rFonts w:ascii="Times New Roman" w:hAnsi="Times New Roman" w:cs="Times New Roman"/>
          <w:sz w:val="28"/>
          <w:szCs w:val="56"/>
          <w:lang w:val="uk-UA"/>
        </w:rPr>
        <w:t xml:space="preserve">закріпленими на одному супорті, </w:t>
      </w:r>
      <w:r w:rsidRPr="00FD7A00">
        <w:rPr>
          <w:rFonts w:ascii="Times New Roman" w:hAnsi="Times New Roman" w:cs="Times New Roman"/>
          <w:sz w:val="28"/>
          <w:szCs w:val="56"/>
          <w:lang w:val="uk-UA"/>
        </w:rPr>
        <w:t>динамічна система верстата являє собою замкнутий контур, що складається з декількох паралельно працюючих елементів,</w:t>
      </w:r>
      <w:r>
        <w:rPr>
          <w:rFonts w:ascii="Times New Roman" w:hAnsi="Times New Roman" w:cs="Times New Roman"/>
          <w:sz w:val="28"/>
          <w:szCs w:val="56"/>
          <w:lang w:val="uk-UA"/>
        </w:rPr>
        <w:t xml:space="preserve"> пов'язаних між собою через одну загальну ланку</w:t>
      </w:r>
      <w:r w:rsidR="001E2B44">
        <w:rPr>
          <w:rFonts w:ascii="Times New Roman" w:hAnsi="Times New Roman" w:cs="Times New Roman"/>
          <w:sz w:val="28"/>
          <w:szCs w:val="56"/>
          <w:lang w:val="uk-UA"/>
        </w:rPr>
        <w:t xml:space="preserve"> </w:t>
      </w:r>
      <w:r w:rsidRPr="00FD7A00">
        <w:rPr>
          <w:rFonts w:ascii="Times New Roman" w:hAnsi="Times New Roman" w:cs="Times New Roman"/>
          <w:sz w:val="28"/>
          <w:szCs w:val="56"/>
          <w:lang w:val="uk-UA"/>
        </w:rPr>
        <w:t>-</w:t>
      </w:r>
      <w:r w:rsidR="001E2B44">
        <w:rPr>
          <w:rFonts w:ascii="Times New Roman" w:hAnsi="Times New Roman" w:cs="Times New Roman"/>
          <w:sz w:val="28"/>
          <w:szCs w:val="56"/>
          <w:lang w:val="uk-UA"/>
        </w:rPr>
        <w:t xml:space="preserve"> </w:t>
      </w:r>
      <w:r w:rsidRPr="00FD7A00">
        <w:rPr>
          <w:rFonts w:ascii="Times New Roman" w:hAnsi="Times New Roman" w:cs="Times New Roman"/>
          <w:sz w:val="28"/>
          <w:szCs w:val="56"/>
          <w:lang w:val="uk-UA"/>
        </w:rPr>
        <w:t>еквівален</w:t>
      </w:r>
      <w:r>
        <w:rPr>
          <w:rFonts w:ascii="Times New Roman" w:hAnsi="Times New Roman" w:cs="Times New Roman"/>
          <w:sz w:val="28"/>
          <w:szCs w:val="56"/>
          <w:lang w:val="uk-UA"/>
        </w:rPr>
        <w:t xml:space="preserve">тну пружну систему (рис. 1, б). </w:t>
      </w:r>
      <w:r w:rsidRPr="00FD7A00">
        <w:rPr>
          <w:rFonts w:ascii="Times New Roman" w:hAnsi="Times New Roman" w:cs="Times New Roman"/>
          <w:sz w:val="28"/>
          <w:szCs w:val="56"/>
          <w:lang w:val="uk-UA"/>
        </w:rPr>
        <w:t>Система сил різання за своєю дією на динамічну</w:t>
      </w:r>
      <w:r>
        <w:rPr>
          <w:rFonts w:ascii="Times New Roman" w:hAnsi="Times New Roman" w:cs="Times New Roman"/>
          <w:sz w:val="28"/>
          <w:szCs w:val="56"/>
          <w:lang w:val="uk-UA"/>
        </w:rPr>
        <w:t xml:space="preserve"> </w:t>
      </w:r>
      <w:r w:rsidRPr="00FD7A00">
        <w:rPr>
          <w:rFonts w:ascii="Times New Roman" w:hAnsi="Times New Roman" w:cs="Times New Roman"/>
          <w:sz w:val="28"/>
          <w:szCs w:val="56"/>
          <w:lang w:val="uk-UA"/>
        </w:rPr>
        <w:t>систему верстат</w:t>
      </w:r>
      <w:r w:rsidR="001E2B44">
        <w:rPr>
          <w:rFonts w:ascii="Times New Roman" w:hAnsi="Times New Roman" w:cs="Times New Roman"/>
          <w:sz w:val="28"/>
          <w:szCs w:val="56"/>
          <w:lang w:val="uk-UA"/>
        </w:rPr>
        <w:t>а може бути замінена рівнодіючою</w:t>
      </w:r>
      <w:r w:rsidRPr="00FD7A00">
        <w:rPr>
          <w:rFonts w:ascii="Times New Roman" w:hAnsi="Times New Roman" w:cs="Times New Roman"/>
          <w:sz w:val="28"/>
          <w:szCs w:val="56"/>
          <w:lang w:val="uk-UA"/>
        </w:rPr>
        <w:t xml:space="preserve"> Р, що дорівнює сумі сил, а </w:t>
      </w:r>
      <w:r w:rsidRPr="00FD7A00">
        <w:rPr>
          <w:rFonts w:ascii="Times New Roman" w:hAnsi="Times New Roman" w:cs="Times New Roman"/>
          <w:sz w:val="28"/>
          <w:szCs w:val="56"/>
          <w:lang w:val="uk-UA"/>
        </w:rPr>
        <w:lastRenderedPageBreak/>
        <w:t>зміна товщини шару, що зрізається дорівнює</w:t>
      </w:r>
      <w:r w:rsidR="001E2B44">
        <w:rPr>
          <w:rFonts w:ascii="Times New Roman" w:hAnsi="Times New Roman" w:cs="Times New Roman"/>
          <w:sz w:val="28"/>
          <w:szCs w:val="56"/>
          <w:lang w:val="uk-UA"/>
        </w:rPr>
        <w:t xml:space="preserve"> відносному зсуву рі</w:t>
      </w:r>
      <w:r w:rsidR="003677FE">
        <w:rPr>
          <w:rFonts w:ascii="Times New Roman" w:hAnsi="Times New Roman" w:cs="Times New Roman"/>
          <w:sz w:val="28"/>
          <w:szCs w:val="56"/>
          <w:lang w:val="uk-UA"/>
        </w:rPr>
        <w:t>зцетримача</w:t>
      </w:r>
      <w:r w:rsidRPr="00FD7A00">
        <w:rPr>
          <w:rFonts w:ascii="Times New Roman" w:hAnsi="Times New Roman" w:cs="Times New Roman"/>
          <w:sz w:val="28"/>
          <w:szCs w:val="56"/>
          <w:lang w:val="uk-UA"/>
        </w:rPr>
        <w:t xml:space="preserve"> і заготовки під дією сумарної сили різання. Воно однакове для всіх різців.</w:t>
      </w:r>
    </w:p>
    <w:p w:rsidR="003677FE" w:rsidRDefault="003677FE" w:rsidP="003677FE">
      <w:pPr>
        <w:spacing w:after="0" w:line="240" w:lineRule="auto"/>
        <w:ind w:firstLine="709"/>
        <w:jc w:val="both"/>
        <w:rPr>
          <w:rFonts w:ascii="Times New Roman" w:hAnsi="Times New Roman" w:cs="Times New Roman"/>
          <w:sz w:val="28"/>
          <w:szCs w:val="56"/>
          <w:lang w:val="uk-UA"/>
        </w:rPr>
      </w:pPr>
      <w:r w:rsidRPr="003677FE">
        <w:rPr>
          <w:rFonts w:ascii="Times New Roman" w:hAnsi="Times New Roman" w:cs="Times New Roman"/>
          <w:sz w:val="28"/>
          <w:szCs w:val="56"/>
          <w:lang w:val="uk-UA"/>
        </w:rPr>
        <w:t xml:space="preserve">Установка двох різців, повернених один </w:t>
      </w:r>
      <w:r>
        <w:rPr>
          <w:rFonts w:ascii="Times New Roman" w:hAnsi="Times New Roman" w:cs="Times New Roman"/>
          <w:sz w:val="28"/>
          <w:szCs w:val="56"/>
          <w:lang w:val="uk-UA"/>
        </w:rPr>
        <w:t>відносно</w:t>
      </w:r>
      <w:r w:rsidRPr="003677FE">
        <w:rPr>
          <w:rFonts w:ascii="Times New Roman" w:hAnsi="Times New Roman" w:cs="Times New Roman"/>
          <w:sz w:val="28"/>
          <w:szCs w:val="56"/>
          <w:lang w:val="uk-UA"/>
        </w:rPr>
        <w:t xml:space="preserve"> іншого на 180° в площині, перпендикулярній до осі</w:t>
      </w:r>
      <w:r>
        <w:rPr>
          <w:rFonts w:ascii="Times New Roman" w:hAnsi="Times New Roman" w:cs="Times New Roman"/>
          <w:sz w:val="28"/>
          <w:szCs w:val="56"/>
          <w:lang w:val="uk-UA"/>
        </w:rPr>
        <w:t xml:space="preserve"> </w:t>
      </w:r>
      <w:r w:rsidRPr="003677FE">
        <w:rPr>
          <w:rFonts w:ascii="Times New Roman" w:hAnsi="Times New Roman" w:cs="Times New Roman"/>
          <w:sz w:val="28"/>
          <w:szCs w:val="56"/>
          <w:lang w:val="uk-UA"/>
        </w:rPr>
        <w:t>центрів верстата (оброб</w:t>
      </w:r>
      <w:r>
        <w:rPr>
          <w:rFonts w:ascii="Times New Roman" w:hAnsi="Times New Roman" w:cs="Times New Roman"/>
          <w:sz w:val="28"/>
          <w:szCs w:val="56"/>
          <w:lang w:val="uk-UA"/>
        </w:rPr>
        <w:t xml:space="preserve">ка за першою схемою), на деяких </w:t>
      </w:r>
      <w:r w:rsidRPr="003677FE">
        <w:rPr>
          <w:rFonts w:ascii="Times New Roman" w:hAnsi="Times New Roman" w:cs="Times New Roman"/>
          <w:sz w:val="28"/>
          <w:szCs w:val="56"/>
          <w:lang w:val="uk-UA"/>
        </w:rPr>
        <w:t>режимах різання дозволяє підвищити граничну сумарну глибину різання на 20 -30%. При установці третього і четвертого різців стійкість системи не підвищується, вібрації виникають на кожному з різців при бу</w:t>
      </w:r>
      <w:r w:rsidR="001E2B44">
        <w:rPr>
          <w:rFonts w:ascii="Times New Roman" w:hAnsi="Times New Roman" w:cs="Times New Roman"/>
          <w:sz w:val="28"/>
          <w:szCs w:val="56"/>
          <w:lang w:val="uk-UA"/>
        </w:rPr>
        <w:t>дь-якому їх відносному положенні</w:t>
      </w:r>
      <w:r w:rsidRPr="003677FE">
        <w:rPr>
          <w:rFonts w:ascii="Times New Roman" w:hAnsi="Times New Roman" w:cs="Times New Roman"/>
          <w:sz w:val="28"/>
          <w:szCs w:val="56"/>
          <w:lang w:val="uk-UA"/>
        </w:rPr>
        <w:t>.</w:t>
      </w:r>
    </w:p>
    <w:p w:rsidR="003677FE" w:rsidRDefault="003677FE" w:rsidP="003677FE">
      <w:pPr>
        <w:spacing w:after="0" w:line="240" w:lineRule="auto"/>
        <w:ind w:firstLine="709"/>
        <w:jc w:val="both"/>
        <w:rPr>
          <w:rFonts w:ascii="Times New Roman" w:hAnsi="Times New Roman" w:cs="Times New Roman"/>
          <w:sz w:val="28"/>
          <w:szCs w:val="56"/>
          <w:lang w:val="uk-UA"/>
        </w:rPr>
      </w:pPr>
    </w:p>
    <w:p w:rsidR="003677FE" w:rsidRDefault="003677FE" w:rsidP="003677FE">
      <w:pPr>
        <w:spacing w:after="0" w:line="240" w:lineRule="auto"/>
        <w:ind w:firstLine="709"/>
        <w:jc w:val="both"/>
        <w:rPr>
          <w:rFonts w:ascii="Times New Roman" w:hAnsi="Times New Roman" w:cs="Times New Roman"/>
          <w:sz w:val="28"/>
          <w:szCs w:val="56"/>
          <w:lang w:val="uk-UA"/>
        </w:rPr>
      </w:pPr>
    </w:p>
    <w:p w:rsidR="003677FE" w:rsidRDefault="003677FE" w:rsidP="003677FE">
      <w:pPr>
        <w:spacing w:after="0" w:line="240" w:lineRule="auto"/>
        <w:ind w:firstLine="709"/>
        <w:jc w:val="both"/>
        <w:rPr>
          <w:rFonts w:ascii="Times New Roman" w:hAnsi="Times New Roman" w:cs="Times New Roman"/>
          <w:noProof/>
          <w:sz w:val="28"/>
          <w:szCs w:val="56"/>
          <w:lang w:val="uk-UA" w:eastAsia="ru-RU"/>
        </w:rPr>
      </w:pPr>
    </w:p>
    <w:p w:rsidR="003677FE" w:rsidRDefault="00263A87" w:rsidP="00263A87">
      <w:pPr>
        <w:spacing w:after="0" w:line="240" w:lineRule="auto"/>
        <w:jc w:val="center"/>
        <w:rPr>
          <w:rFonts w:ascii="Times New Roman" w:hAnsi="Times New Roman" w:cs="Times New Roman"/>
          <w:sz w:val="28"/>
          <w:szCs w:val="56"/>
          <w:lang w:val="uk-UA"/>
        </w:rPr>
      </w:pPr>
      <w:r>
        <w:rPr>
          <w:rFonts w:ascii="Times New Roman" w:hAnsi="Times New Roman" w:cs="Times New Roman"/>
          <w:noProof/>
          <w:sz w:val="24"/>
          <w:szCs w:val="24"/>
          <w:lang w:val="uk-UA" w:eastAsia="uk-UA"/>
        </w:rPr>
        <w:drawing>
          <wp:inline distT="0" distB="0" distL="0" distR="0" wp14:anchorId="2B1250DE" wp14:editId="78B51FE0">
            <wp:extent cx="2522972" cy="3192147"/>
            <wp:effectExtent l="0" t="0" r="0"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56450" cy="3234504"/>
                    </a:xfrm>
                    <a:prstGeom prst="rect">
                      <a:avLst/>
                    </a:prstGeom>
                    <a:noFill/>
                    <a:ln>
                      <a:noFill/>
                    </a:ln>
                  </pic:spPr>
                </pic:pic>
              </a:graphicData>
            </a:graphic>
          </wp:inline>
        </w:drawing>
      </w:r>
      <w:r>
        <w:rPr>
          <w:rFonts w:ascii="Times New Roman" w:hAnsi="Times New Roman" w:cs="Times New Roman"/>
          <w:noProof/>
          <w:sz w:val="24"/>
          <w:szCs w:val="24"/>
          <w:lang w:val="uk-UA" w:eastAsia="uk-UA"/>
        </w:rPr>
        <w:drawing>
          <wp:inline distT="0" distB="0" distL="0" distR="0" wp14:anchorId="5E9931CF" wp14:editId="3618C42B">
            <wp:extent cx="2570098" cy="3245485"/>
            <wp:effectExtent l="0" t="0" r="190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98402" cy="3281227"/>
                    </a:xfrm>
                    <a:prstGeom prst="rect">
                      <a:avLst/>
                    </a:prstGeom>
                    <a:noFill/>
                    <a:ln>
                      <a:noFill/>
                    </a:ln>
                  </pic:spPr>
                </pic:pic>
              </a:graphicData>
            </a:graphic>
          </wp:inline>
        </w:drawing>
      </w:r>
    </w:p>
    <w:p w:rsidR="003677FE" w:rsidRDefault="003677FE" w:rsidP="003677FE">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1. Схеми динамічних систем верстата при багатолезовому точінні</w:t>
      </w:r>
    </w:p>
    <w:p w:rsidR="003677FE" w:rsidRDefault="003677FE" w:rsidP="003677FE">
      <w:pPr>
        <w:spacing w:after="0" w:line="240" w:lineRule="auto"/>
        <w:rPr>
          <w:rFonts w:ascii="Times New Roman" w:hAnsi="Times New Roman" w:cs="Times New Roman"/>
          <w:sz w:val="28"/>
          <w:szCs w:val="56"/>
          <w:lang w:val="uk-UA"/>
        </w:rPr>
      </w:pPr>
    </w:p>
    <w:p w:rsidR="003677FE" w:rsidRDefault="003677FE" w:rsidP="003677FE">
      <w:pPr>
        <w:spacing w:after="0" w:line="240" w:lineRule="auto"/>
        <w:ind w:firstLine="709"/>
        <w:rPr>
          <w:rFonts w:ascii="Times New Roman" w:hAnsi="Times New Roman" w:cs="Times New Roman"/>
          <w:sz w:val="28"/>
          <w:szCs w:val="56"/>
          <w:lang w:val="uk-UA"/>
        </w:rPr>
      </w:pPr>
      <w:r w:rsidRPr="003677FE">
        <w:rPr>
          <w:rFonts w:ascii="Times New Roman" w:hAnsi="Times New Roman" w:cs="Times New Roman"/>
          <w:sz w:val="28"/>
          <w:szCs w:val="56"/>
          <w:lang w:val="uk-UA"/>
        </w:rPr>
        <w:t>Це пояснюється</w:t>
      </w:r>
      <w:r w:rsidR="00134FDD">
        <w:rPr>
          <w:rFonts w:ascii="Times New Roman" w:hAnsi="Times New Roman" w:cs="Times New Roman"/>
          <w:sz w:val="28"/>
          <w:szCs w:val="56"/>
          <w:lang w:val="uk-UA"/>
        </w:rPr>
        <w:t xml:space="preserve"> </w:t>
      </w:r>
      <w:r w:rsidRPr="003677FE">
        <w:rPr>
          <w:rFonts w:ascii="Times New Roman" w:hAnsi="Times New Roman" w:cs="Times New Roman"/>
          <w:sz w:val="28"/>
          <w:szCs w:val="56"/>
          <w:lang w:val="uk-UA"/>
        </w:rPr>
        <w:t xml:space="preserve"> зміною умов роботи пружної системи, при яких сили різання на кожен різець діють одночасно в різних напрямках, що і обумовлює нестабільність процесу різання.</w:t>
      </w:r>
    </w:p>
    <w:p w:rsidR="003677FE" w:rsidRDefault="003677FE" w:rsidP="00ED6DBE">
      <w:pPr>
        <w:spacing w:after="0" w:line="240" w:lineRule="auto"/>
        <w:ind w:firstLine="709"/>
        <w:jc w:val="both"/>
        <w:rPr>
          <w:rFonts w:ascii="Times New Roman" w:hAnsi="Times New Roman" w:cs="Times New Roman"/>
          <w:sz w:val="28"/>
          <w:szCs w:val="56"/>
          <w:lang w:val="uk-UA"/>
        </w:rPr>
      </w:pPr>
      <w:r w:rsidRPr="003677FE">
        <w:rPr>
          <w:rFonts w:ascii="Times New Roman" w:hAnsi="Times New Roman" w:cs="Times New Roman"/>
          <w:sz w:val="28"/>
          <w:szCs w:val="56"/>
          <w:lang w:val="uk-UA"/>
        </w:rPr>
        <w:t>При виконанні деяких операцій на токарних верстатах, працюючи двома різцями, встановленими за першою схемою, можна підвищити вібростійкість верстата в кілька разів. До таких операцій відносяться прорізка торцевих канавок різно</w:t>
      </w:r>
      <w:r>
        <w:rPr>
          <w:rFonts w:ascii="Times New Roman" w:hAnsi="Times New Roman" w:cs="Times New Roman"/>
          <w:sz w:val="28"/>
          <w:szCs w:val="56"/>
          <w:lang w:val="uk-UA"/>
        </w:rPr>
        <w:t>ї ширини, відрізання</w:t>
      </w:r>
      <w:r w:rsidRPr="003677FE">
        <w:rPr>
          <w:rFonts w:ascii="Times New Roman" w:hAnsi="Times New Roman" w:cs="Times New Roman"/>
          <w:sz w:val="28"/>
          <w:szCs w:val="56"/>
          <w:lang w:val="uk-UA"/>
        </w:rPr>
        <w:t xml:space="preserve"> відрізним</w:t>
      </w:r>
      <w:r>
        <w:rPr>
          <w:rFonts w:ascii="Times New Roman" w:hAnsi="Times New Roman" w:cs="Times New Roman"/>
          <w:sz w:val="28"/>
          <w:szCs w:val="56"/>
          <w:lang w:val="uk-UA"/>
        </w:rPr>
        <w:t xml:space="preserve"> </w:t>
      </w:r>
      <w:r w:rsidRPr="003677FE">
        <w:rPr>
          <w:rFonts w:ascii="Times New Roman" w:hAnsi="Times New Roman" w:cs="Times New Roman"/>
          <w:sz w:val="28"/>
          <w:szCs w:val="56"/>
          <w:lang w:val="uk-UA"/>
        </w:rPr>
        <w:t xml:space="preserve">і прорізними різцями, нарізування трикутної різьби двома різцями, зміщеними один </w:t>
      </w:r>
      <w:r w:rsidR="00ED6DBE">
        <w:rPr>
          <w:rFonts w:ascii="Times New Roman" w:hAnsi="Times New Roman" w:cs="Times New Roman"/>
          <w:sz w:val="28"/>
          <w:szCs w:val="56"/>
          <w:lang w:val="uk-UA"/>
        </w:rPr>
        <w:t xml:space="preserve">відносно </w:t>
      </w:r>
      <w:r w:rsidRPr="003677FE">
        <w:rPr>
          <w:rFonts w:ascii="Times New Roman" w:hAnsi="Times New Roman" w:cs="Times New Roman"/>
          <w:sz w:val="28"/>
          <w:szCs w:val="56"/>
          <w:lang w:val="uk-UA"/>
        </w:rPr>
        <w:t>іншого в напрямку подачі.</w:t>
      </w:r>
    </w:p>
    <w:p w:rsidR="00ED6DBE" w:rsidRDefault="00BF0537" w:rsidP="00ED6DBE">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У важких</w:t>
      </w:r>
      <w:r w:rsidR="00ED6DBE" w:rsidRPr="00ED6DBE">
        <w:rPr>
          <w:rFonts w:ascii="Times New Roman" w:hAnsi="Times New Roman" w:cs="Times New Roman"/>
          <w:sz w:val="28"/>
          <w:szCs w:val="56"/>
          <w:lang w:val="uk-UA"/>
        </w:rPr>
        <w:t xml:space="preserve"> верстатах</w:t>
      </w:r>
      <w:r>
        <w:rPr>
          <w:rFonts w:ascii="Times New Roman" w:hAnsi="Times New Roman" w:cs="Times New Roman"/>
          <w:sz w:val="28"/>
          <w:szCs w:val="56"/>
          <w:lang w:val="uk-UA"/>
        </w:rPr>
        <w:t xml:space="preserve"> для  розрізання злитків </w:t>
      </w:r>
      <w:r w:rsidR="00ED6DBE" w:rsidRPr="00ED6DBE">
        <w:rPr>
          <w:rFonts w:ascii="Times New Roman" w:hAnsi="Times New Roman" w:cs="Times New Roman"/>
          <w:sz w:val="28"/>
          <w:szCs w:val="56"/>
          <w:lang w:val="uk-UA"/>
        </w:rPr>
        <w:t>, що застосовуються в колесопрокатних цехах металургійних заводів, прорізка злитків масою більше 4</w:t>
      </w:r>
      <w:r w:rsidR="00ED6DBE">
        <w:rPr>
          <w:rFonts w:ascii="Times New Roman" w:hAnsi="Times New Roman" w:cs="Times New Roman"/>
          <w:sz w:val="28"/>
          <w:szCs w:val="56"/>
          <w:lang w:val="uk-UA"/>
        </w:rPr>
        <w:t xml:space="preserve"> </w:t>
      </w:r>
      <w:r w:rsidR="00ED6DBE" w:rsidRPr="00ED6DBE">
        <w:rPr>
          <w:rFonts w:ascii="Times New Roman" w:hAnsi="Times New Roman" w:cs="Times New Roman"/>
          <w:sz w:val="28"/>
          <w:szCs w:val="56"/>
          <w:lang w:val="uk-UA"/>
        </w:rPr>
        <w:t>т діаметром до 600 мм і довжиною до 3000 мм ведет</w:t>
      </w:r>
      <w:r w:rsidR="00134FDD">
        <w:rPr>
          <w:rFonts w:ascii="Times New Roman" w:hAnsi="Times New Roman" w:cs="Times New Roman"/>
          <w:sz w:val="28"/>
          <w:szCs w:val="56"/>
          <w:lang w:val="uk-UA"/>
        </w:rPr>
        <w:t>ься одночасно вісьмома або сімома</w:t>
      </w:r>
      <w:r w:rsidR="00ED6DBE" w:rsidRPr="00ED6DBE">
        <w:rPr>
          <w:lang w:val="uk-UA"/>
        </w:rPr>
        <w:t xml:space="preserve"> </w:t>
      </w:r>
      <w:r w:rsidR="00ED6DBE" w:rsidRPr="00ED6DBE">
        <w:rPr>
          <w:rFonts w:ascii="Times New Roman" w:hAnsi="Times New Roman" w:cs="Times New Roman"/>
          <w:sz w:val="28"/>
          <w:szCs w:val="56"/>
          <w:lang w:val="uk-UA"/>
        </w:rPr>
        <w:t>парами різців, встановленими за першою схемою, до отримання діаметра шийки 160-170 мм.</w:t>
      </w:r>
      <w:r w:rsidR="00ED6DBE">
        <w:rPr>
          <w:rFonts w:ascii="Times New Roman" w:hAnsi="Times New Roman" w:cs="Times New Roman"/>
          <w:sz w:val="28"/>
          <w:szCs w:val="56"/>
          <w:lang w:val="uk-UA"/>
        </w:rPr>
        <w:t xml:space="preserve"> О</w:t>
      </w:r>
      <w:r w:rsidR="00ED6DBE" w:rsidRPr="00ED6DBE">
        <w:rPr>
          <w:rFonts w:ascii="Times New Roman" w:hAnsi="Times New Roman" w:cs="Times New Roman"/>
          <w:sz w:val="28"/>
          <w:szCs w:val="56"/>
          <w:lang w:val="uk-UA"/>
        </w:rPr>
        <w:t xml:space="preserve">бробка проводиться зі швидкістю різання 10 -20 м/хв, подачею 0,5 </w:t>
      </w:r>
      <w:r w:rsidR="00992EBE">
        <w:rPr>
          <w:rFonts w:ascii="Times New Roman" w:hAnsi="Times New Roman" w:cs="Times New Roman"/>
          <w:sz w:val="28"/>
          <w:szCs w:val="56"/>
          <w:lang w:val="uk-UA"/>
        </w:rPr>
        <w:t>- 1,1 мм/об. Ширина прорізання</w:t>
      </w:r>
      <w:r w:rsidR="00ED6DBE" w:rsidRPr="00ED6DBE">
        <w:rPr>
          <w:rFonts w:ascii="Times New Roman" w:hAnsi="Times New Roman" w:cs="Times New Roman"/>
          <w:sz w:val="28"/>
          <w:szCs w:val="56"/>
          <w:lang w:val="uk-UA"/>
        </w:rPr>
        <w:t xml:space="preserve"> канавки </w:t>
      </w:r>
      <w:r w:rsidR="00ED6DBE" w:rsidRPr="00ED6DBE">
        <w:rPr>
          <w:rFonts w:ascii="Times New Roman" w:hAnsi="Times New Roman" w:cs="Times New Roman"/>
          <w:sz w:val="28"/>
          <w:szCs w:val="56"/>
          <w:lang w:val="uk-UA"/>
        </w:rPr>
        <w:lastRenderedPageBreak/>
        <w:t>становить 21 мм, виліт різця</w:t>
      </w:r>
      <w:r w:rsidR="00134FDD">
        <w:rPr>
          <w:rFonts w:ascii="Times New Roman" w:hAnsi="Times New Roman" w:cs="Times New Roman"/>
          <w:sz w:val="28"/>
          <w:szCs w:val="56"/>
          <w:lang w:val="uk-UA"/>
        </w:rPr>
        <w:t xml:space="preserve"> </w:t>
      </w:r>
      <w:r w:rsidR="00ED6DBE" w:rsidRPr="00ED6DBE">
        <w:rPr>
          <w:rFonts w:ascii="Times New Roman" w:hAnsi="Times New Roman" w:cs="Times New Roman"/>
          <w:sz w:val="28"/>
          <w:szCs w:val="56"/>
          <w:lang w:val="uk-UA"/>
        </w:rPr>
        <w:t>-</w:t>
      </w:r>
      <w:r w:rsidR="00134FDD">
        <w:rPr>
          <w:rFonts w:ascii="Times New Roman" w:hAnsi="Times New Roman" w:cs="Times New Roman"/>
          <w:sz w:val="28"/>
          <w:szCs w:val="56"/>
          <w:lang w:val="uk-UA"/>
        </w:rPr>
        <w:t xml:space="preserve"> </w:t>
      </w:r>
      <w:r w:rsidR="00ED6DBE" w:rsidRPr="00ED6DBE">
        <w:rPr>
          <w:rFonts w:ascii="Times New Roman" w:hAnsi="Times New Roman" w:cs="Times New Roman"/>
          <w:sz w:val="28"/>
          <w:szCs w:val="56"/>
          <w:lang w:val="uk-UA"/>
        </w:rPr>
        <w:t>260 мм.</w:t>
      </w:r>
      <w:r w:rsidR="00ED6DBE">
        <w:rPr>
          <w:rFonts w:ascii="Times New Roman" w:hAnsi="Times New Roman" w:cs="Times New Roman"/>
          <w:sz w:val="28"/>
          <w:szCs w:val="56"/>
          <w:lang w:val="uk-UA"/>
        </w:rPr>
        <w:t xml:space="preserve"> </w:t>
      </w:r>
      <w:r w:rsidR="00ED6DBE" w:rsidRPr="00ED6DBE">
        <w:rPr>
          <w:rFonts w:ascii="Times New Roman" w:hAnsi="Times New Roman" w:cs="Times New Roman"/>
          <w:sz w:val="28"/>
          <w:szCs w:val="56"/>
          <w:lang w:val="uk-UA"/>
        </w:rPr>
        <w:t>При таких напружених умовах різання зазвичай спостерігаються вібрації, які знижують ефективність використання цих верстатів.</w:t>
      </w:r>
    </w:p>
    <w:p w:rsidR="00ED6DBE" w:rsidRDefault="00ED6DBE" w:rsidP="00ED6DBE">
      <w:pPr>
        <w:spacing w:after="0" w:line="240" w:lineRule="auto"/>
        <w:ind w:firstLine="709"/>
        <w:jc w:val="both"/>
        <w:rPr>
          <w:rFonts w:ascii="Times New Roman" w:hAnsi="Times New Roman" w:cs="Times New Roman"/>
          <w:sz w:val="28"/>
          <w:szCs w:val="56"/>
          <w:lang w:val="uk-UA"/>
        </w:rPr>
      </w:pPr>
      <w:r w:rsidRPr="00ED6DBE">
        <w:rPr>
          <w:rFonts w:ascii="Times New Roman" w:hAnsi="Times New Roman" w:cs="Times New Roman"/>
          <w:sz w:val="28"/>
          <w:szCs w:val="56"/>
          <w:lang w:val="uk-UA"/>
        </w:rPr>
        <w:t>Дослідження вібро</w:t>
      </w:r>
      <w:r w:rsidR="00BF0537">
        <w:rPr>
          <w:rFonts w:ascii="Times New Roman" w:hAnsi="Times New Roman" w:cs="Times New Roman"/>
          <w:sz w:val="28"/>
          <w:szCs w:val="56"/>
          <w:lang w:val="uk-UA"/>
        </w:rPr>
        <w:t xml:space="preserve">стійкості важких </w:t>
      </w:r>
      <w:r w:rsidRPr="00ED6DBE">
        <w:rPr>
          <w:rFonts w:ascii="Times New Roman" w:hAnsi="Times New Roman" w:cs="Times New Roman"/>
          <w:sz w:val="28"/>
          <w:szCs w:val="56"/>
          <w:lang w:val="uk-UA"/>
        </w:rPr>
        <w:t xml:space="preserve"> верстатів [12] показали, що в них переважають дві форми коливань, відповідні резонансним частотам 26,8 -31,2 і 36</w:t>
      </w:r>
      <w:r w:rsidR="00992EBE">
        <w:rPr>
          <w:rFonts w:ascii="Times New Roman" w:hAnsi="Times New Roman" w:cs="Times New Roman"/>
          <w:sz w:val="28"/>
          <w:szCs w:val="56"/>
          <w:lang w:val="uk-UA"/>
        </w:rPr>
        <w:t xml:space="preserve"> -</w:t>
      </w:r>
      <w:r w:rsidRPr="00ED6DBE">
        <w:rPr>
          <w:rFonts w:ascii="Times New Roman" w:hAnsi="Times New Roman" w:cs="Times New Roman"/>
          <w:sz w:val="28"/>
          <w:szCs w:val="56"/>
          <w:lang w:val="uk-UA"/>
        </w:rPr>
        <w:t xml:space="preserve"> 43,5 Гц. Так як спочатку підрізування жорсткість злитка у багато разів більше приведеної до місць затиску злитка жорсткості кулачкових механізмів затиску і шпинделів, то переважає друга форма коливань. У міру обробки жорсткість злитка зменшується і до кінця підрізування стає в кілька разів менше, ніж жорсткість вузлів верстата, а коливання другої форми переходять в коливання першої форми, які аналогічні коливанням балки на двох пружних опорах</w:t>
      </w:r>
      <w:r>
        <w:rPr>
          <w:rFonts w:ascii="Times New Roman" w:hAnsi="Times New Roman" w:cs="Times New Roman"/>
          <w:sz w:val="28"/>
          <w:szCs w:val="56"/>
          <w:lang w:val="uk-UA"/>
        </w:rPr>
        <w:t>.</w:t>
      </w:r>
    </w:p>
    <w:p w:rsidR="00ED6DBE" w:rsidRDefault="00ED6DBE" w:rsidP="00ED6DBE">
      <w:pPr>
        <w:spacing w:after="0" w:line="240" w:lineRule="auto"/>
        <w:ind w:firstLine="709"/>
        <w:jc w:val="both"/>
        <w:rPr>
          <w:rFonts w:ascii="Times New Roman" w:hAnsi="Times New Roman" w:cs="Times New Roman"/>
          <w:sz w:val="28"/>
          <w:szCs w:val="56"/>
          <w:lang w:val="uk-UA"/>
        </w:rPr>
      </w:pPr>
      <w:r w:rsidRPr="00ED6DBE">
        <w:rPr>
          <w:rFonts w:ascii="Times New Roman" w:hAnsi="Times New Roman" w:cs="Times New Roman"/>
          <w:sz w:val="28"/>
          <w:szCs w:val="56"/>
          <w:lang w:val="uk-UA"/>
        </w:rPr>
        <w:t>Для підвищенн</w:t>
      </w:r>
      <w:r w:rsidR="00BF0537">
        <w:rPr>
          <w:rFonts w:ascii="Times New Roman" w:hAnsi="Times New Roman" w:cs="Times New Roman"/>
          <w:sz w:val="28"/>
          <w:szCs w:val="56"/>
          <w:lang w:val="uk-UA"/>
        </w:rPr>
        <w:t>я вібростійкості таких</w:t>
      </w:r>
      <w:r w:rsidRPr="00ED6DBE">
        <w:rPr>
          <w:rFonts w:ascii="Times New Roman" w:hAnsi="Times New Roman" w:cs="Times New Roman"/>
          <w:sz w:val="28"/>
          <w:szCs w:val="56"/>
          <w:lang w:val="uk-UA"/>
        </w:rPr>
        <w:t xml:space="preserve"> верстатів слід модернізувати кулачкові механізми затискачів і шпинделі з метою збільшення їх жорсткості. Зниження рівня вібрацій може бути також досягнуто зменшенням числа різців і підвищенням жорсткості злитка</w:t>
      </w:r>
      <w:r w:rsidR="00992EBE">
        <w:rPr>
          <w:rFonts w:ascii="Times New Roman" w:hAnsi="Times New Roman" w:cs="Times New Roman"/>
          <w:sz w:val="28"/>
          <w:szCs w:val="56"/>
          <w:lang w:val="uk-UA"/>
        </w:rPr>
        <w:t>; зменшенням ширини ріжучих кром</w:t>
      </w:r>
      <w:r w:rsidRPr="00ED6DBE">
        <w:rPr>
          <w:rFonts w:ascii="Times New Roman" w:hAnsi="Times New Roman" w:cs="Times New Roman"/>
          <w:sz w:val="28"/>
          <w:szCs w:val="56"/>
          <w:lang w:val="uk-UA"/>
        </w:rPr>
        <w:t>ок різців; збільшенням о</w:t>
      </w:r>
      <w:r w:rsidR="00992EBE">
        <w:rPr>
          <w:rFonts w:ascii="Times New Roman" w:hAnsi="Times New Roman" w:cs="Times New Roman"/>
          <w:sz w:val="28"/>
          <w:szCs w:val="56"/>
          <w:lang w:val="uk-UA"/>
        </w:rPr>
        <w:t>статочного діаметра прорізуваних</w:t>
      </w:r>
      <w:r w:rsidRPr="00ED6DBE">
        <w:rPr>
          <w:rFonts w:ascii="Times New Roman" w:hAnsi="Times New Roman" w:cs="Times New Roman"/>
          <w:sz w:val="28"/>
          <w:szCs w:val="56"/>
          <w:lang w:val="uk-UA"/>
        </w:rPr>
        <w:t xml:space="preserve"> на злитку канавок до значення, при якому верстат ще не втрачає стійкості і зберігається якість оброблення злитків; установкою спеціальних віброгасильних пристроїв, наприклад проміжних опор.</w:t>
      </w:r>
    </w:p>
    <w:p w:rsidR="00ED6DBE" w:rsidRDefault="00ED6DBE" w:rsidP="00ED6DBE">
      <w:pPr>
        <w:spacing w:after="0" w:line="240" w:lineRule="auto"/>
        <w:ind w:firstLine="709"/>
        <w:jc w:val="both"/>
        <w:rPr>
          <w:rFonts w:ascii="Times New Roman" w:hAnsi="Times New Roman" w:cs="Times New Roman"/>
          <w:sz w:val="28"/>
          <w:szCs w:val="56"/>
          <w:lang w:val="uk-UA"/>
        </w:rPr>
      </w:pPr>
      <w:r w:rsidRPr="00ED6DBE">
        <w:rPr>
          <w:rFonts w:ascii="Times New Roman" w:hAnsi="Times New Roman" w:cs="Times New Roman"/>
          <w:sz w:val="28"/>
          <w:szCs w:val="56"/>
          <w:lang w:val="uk-UA"/>
        </w:rPr>
        <w:t>Значне підвищення вібростійкості токарних верстатів досягається при установці різців в площині, паралельній осі центрів (рис, 1,</w:t>
      </w:r>
      <w:r>
        <w:rPr>
          <w:rFonts w:ascii="Times New Roman" w:hAnsi="Times New Roman" w:cs="Times New Roman"/>
          <w:sz w:val="28"/>
          <w:szCs w:val="56"/>
          <w:lang w:val="uk-UA"/>
        </w:rPr>
        <w:t xml:space="preserve"> б). Дослідження багатолезового</w:t>
      </w:r>
      <w:r w:rsidRPr="00ED6DBE">
        <w:rPr>
          <w:rFonts w:ascii="Times New Roman" w:hAnsi="Times New Roman" w:cs="Times New Roman"/>
          <w:sz w:val="28"/>
          <w:szCs w:val="56"/>
          <w:lang w:val="uk-UA"/>
        </w:rPr>
        <w:t xml:space="preserve"> поздовжнього точіння показали, що з ростом числа одночасно працюючих різців збільшується перетин загальної граничної стружки, тобто сумарна</w:t>
      </w:r>
      <w:r>
        <w:rPr>
          <w:rFonts w:ascii="Times New Roman" w:hAnsi="Times New Roman" w:cs="Times New Roman"/>
          <w:sz w:val="28"/>
          <w:szCs w:val="56"/>
          <w:lang w:val="uk-UA"/>
        </w:rPr>
        <w:t xml:space="preserve"> </w:t>
      </w:r>
      <w:r w:rsidR="009D2441">
        <w:rPr>
          <w:rFonts w:ascii="Times New Roman" w:hAnsi="Times New Roman" w:cs="Times New Roman"/>
          <w:sz w:val="28"/>
          <w:szCs w:val="56"/>
          <w:lang w:val="uk-UA"/>
        </w:rPr>
        <w:t>глибина вібростійкого</w:t>
      </w:r>
      <w:r w:rsidRPr="00ED6DBE">
        <w:rPr>
          <w:rFonts w:ascii="Times New Roman" w:hAnsi="Times New Roman" w:cs="Times New Roman"/>
          <w:sz w:val="28"/>
          <w:szCs w:val="56"/>
          <w:lang w:val="uk-UA"/>
        </w:rPr>
        <w:t xml:space="preserve"> різання [14]. Обробка сталі 45 проводилася без охолодження збірними твердосплавними пластинками з механічним кріпленням Т15</w:t>
      </w:r>
      <w:r w:rsidR="009D2441">
        <w:rPr>
          <w:rFonts w:ascii="Times New Roman" w:hAnsi="Times New Roman" w:cs="Times New Roman"/>
          <w:sz w:val="28"/>
          <w:szCs w:val="56"/>
          <w:lang w:val="uk-UA"/>
        </w:rPr>
        <w:t>К</w:t>
      </w:r>
      <w:r w:rsidRPr="00ED6DBE">
        <w:rPr>
          <w:rFonts w:ascii="Times New Roman" w:hAnsi="Times New Roman" w:cs="Times New Roman"/>
          <w:sz w:val="28"/>
          <w:szCs w:val="56"/>
          <w:lang w:val="uk-UA"/>
        </w:rPr>
        <w:t>6 при постійній швид</w:t>
      </w:r>
      <w:r w:rsidR="009D2441">
        <w:rPr>
          <w:rFonts w:ascii="Times New Roman" w:hAnsi="Times New Roman" w:cs="Times New Roman"/>
          <w:sz w:val="28"/>
          <w:szCs w:val="56"/>
          <w:lang w:val="uk-UA"/>
        </w:rPr>
        <w:t>кості різання, що дорівнює 44 м/хв, подачі 0,1 мм/</w:t>
      </w:r>
      <w:r w:rsidRPr="00ED6DBE">
        <w:rPr>
          <w:rFonts w:ascii="Times New Roman" w:hAnsi="Times New Roman" w:cs="Times New Roman"/>
          <w:sz w:val="28"/>
          <w:szCs w:val="56"/>
          <w:lang w:val="uk-UA"/>
        </w:rPr>
        <w:t>об. Геометричні параметри різців приймалися</w:t>
      </w:r>
      <w:r w:rsidR="009D2441">
        <w:rPr>
          <w:rFonts w:ascii="Times New Roman" w:hAnsi="Times New Roman" w:cs="Times New Roman"/>
          <w:sz w:val="28"/>
          <w:szCs w:val="56"/>
          <w:lang w:val="uk-UA"/>
        </w:rPr>
        <w:t xml:space="preserve"> </w:t>
      </w:r>
      <w:r w:rsidR="009D2441" w:rsidRPr="009D2441">
        <w:rPr>
          <w:rFonts w:ascii="Times New Roman" w:hAnsi="Times New Roman" w:cs="Times New Roman"/>
          <w:sz w:val="28"/>
          <w:szCs w:val="56"/>
          <w:lang w:val="uk-UA"/>
        </w:rPr>
        <w:t>наступними: передній кут</w:t>
      </w:r>
      <w:r w:rsidR="009D2441">
        <w:rPr>
          <w:rFonts w:ascii="Times New Roman" w:hAnsi="Times New Roman" w:cs="Times New Roman"/>
          <w:sz w:val="28"/>
          <w:szCs w:val="56"/>
          <w:lang w:val="uk-UA"/>
        </w:rPr>
        <w:t xml:space="preserve"> </w:t>
      </w:r>
      <w:r w:rsidR="009D2441" w:rsidRPr="009D2441">
        <w:rPr>
          <w:rFonts w:ascii="Times New Roman" w:hAnsi="Times New Roman" w:cs="Times New Roman"/>
          <w:sz w:val="28"/>
          <w:szCs w:val="56"/>
          <w:lang w:val="uk-UA"/>
        </w:rPr>
        <w:t>-</w:t>
      </w:r>
      <w:r w:rsidR="009D2441">
        <w:rPr>
          <w:rFonts w:ascii="Times New Roman" w:hAnsi="Times New Roman" w:cs="Times New Roman"/>
          <w:sz w:val="28"/>
          <w:szCs w:val="56"/>
          <w:lang w:val="uk-UA"/>
        </w:rPr>
        <w:t xml:space="preserve"> </w:t>
      </w:r>
      <w:r w:rsidR="009D2441" w:rsidRPr="009D2441">
        <w:rPr>
          <w:rFonts w:ascii="Times New Roman" w:hAnsi="Times New Roman" w:cs="Times New Roman"/>
          <w:sz w:val="28"/>
          <w:szCs w:val="56"/>
          <w:lang w:val="uk-UA"/>
        </w:rPr>
        <w:t>5</w:t>
      </w:r>
      <w:r w:rsidR="009D2441">
        <w:rPr>
          <w:rFonts w:ascii="Times New Roman" w:hAnsi="Times New Roman" w:cs="Times New Roman"/>
          <w:sz w:val="28"/>
          <w:szCs w:val="56"/>
          <w:lang w:val="uk-UA"/>
        </w:rPr>
        <w:t>, задній</w:t>
      </w:r>
      <w:r w:rsidR="00343F87">
        <w:rPr>
          <w:rFonts w:ascii="Times New Roman" w:hAnsi="Times New Roman" w:cs="Times New Roman"/>
          <w:sz w:val="28"/>
          <w:szCs w:val="56"/>
          <w:lang w:val="uk-UA"/>
        </w:rPr>
        <w:t xml:space="preserve"> кут -</w:t>
      </w:r>
      <w:r w:rsidR="009D2441">
        <w:rPr>
          <w:rFonts w:ascii="Times New Roman" w:hAnsi="Times New Roman" w:cs="Times New Roman"/>
          <w:sz w:val="28"/>
          <w:szCs w:val="56"/>
          <w:lang w:val="uk-UA"/>
        </w:rPr>
        <w:t xml:space="preserve"> 6°</w:t>
      </w:r>
      <w:r w:rsidR="009D2441" w:rsidRPr="009D2441">
        <w:rPr>
          <w:rFonts w:ascii="Times New Roman" w:hAnsi="Times New Roman" w:cs="Times New Roman"/>
          <w:sz w:val="28"/>
          <w:szCs w:val="56"/>
          <w:lang w:val="uk-UA"/>
        </w:rPr>
        <w:t>, кути в плані - по 45°, кут нахилу ріжучої кромки - 0°, раді</w:t>
      </w:r>
      <w:r w:rsidR="009D2441">
        <w:rPr>
          <w:rFonts w:ascii="Times New Roman" w:hAnsi="Times New Roman" w:cs="Times New Roman"/>
          <w:sz w:val="28"/>
          <w:szCs w:val="56"/>
          <w:lang w:val="uk-UA"/>
        </w:rPr>
        <w:t xml:space="preserve">ус округлення вершини різця 0,5 </w:t>
      </w:r>
      <w:r w:rsidR="009D2441" w:rsidRPr="009D2441">
        <w:rPr>
          <w:rFonts w:ascii="Times New Roman" w:hAnsi="Times New Roman" w:cs="Times New Roman"/>
          <w:sz w:val="28"/>
          <w:szCs w:val="56"/>
          <w:lang w:val="uk-UA"/>
        </w:rPr>
        <w:t>мм.</w:t>
      </w:r>
      <w:r w:rsidR="009D2441">
        <w:rPr>
          <w:rFonts w:ascii="Times New Roman" w:hAnsi="Times New Roman" w:cs="Times New Roman"/>
          <w:sz w:val="28"/>
          <w:szCs w:val="56"/>
          <w:lang w:val="uk-UA"/>
        </w:rPr>
        <w:t xml:space="preserve"> </w:t>
      </w:r>
    </w:p>
    <w:p w:rsidR="009D2441" w:rsidRDefault="009D2441" w:rsidP="00ED6DBE">
      <w:pPr>
        <w:spacing w:after="0" w:line="240" w:lineRule="auto"/>
        <w:ind w:firstLine="709"/>
        <w:jc w:val="both"/>
        <w:rPr>
          <w:rFonts w:ascii="Times New Roman" w:hAnsi="Times New Roman" w:cs="Times New Roman"/>
          <w:sz w:val="28"/>
          <w:szCs w:val="56"/>
          <w:lang w:val="uk-UA"/>
        </w:rPr>
      </w:pPr>
      <w:r w:rsidRPr="009D2441">
        <w:rPr>
          <w:rFonts w:ascii="Times New Roman" w:hAnsi="Times New Roman" w:cs="Times New Roman"/>
          <w:sz w:val="28"/>
          <w:szCs w:val="56"/>
          <w:lang w:val="uk-UA"/>
        </w:rPr>
        <w:t>Для порівняння</w:t>
      </w:r>
      <w:r>
        <w:rPr>
          <w:rFonts w:ascii="Times New Roman" w:hAnsi="Times New Roman" w:cs="Times New Roman"/>
          <w:sz w:val="28"/>
          <w:szCs w:val="56"/>
          <w:lang w:val="uk-UA"/>
        </w:rPr>
        <w:t xml:space="preserve"> однолезового і багатолезового</w:t>
      </w:r>
      <w:r w:rsidRPr="009D2441">
        <w:rPr>
          <w:rFonts w:ascii="Times New Roman" w:hAnsi="Times New Roman" w:cs="Times New Roman"/>
          <w:sz w:val="28"/>
          <w:szCs w:val="56"/>
          <w:lang w:val="uk-UA"/>
        </w:rPr>
        <w:t xml:space="preserve"> точіння була визначена вібростійкість кожного різця окремо. Виявилося, що вона однакова у всіх різців. Вібростійкість оцінювалася за граничною глибиною різання, що становить </w:t>
      </w:r>
      <w:r w:rsidR="00343F87">
        <w:rPr>
          <w:rFonts w:ascii="Times New Roman" w:hAnsi="Times New Roman" w:cs="Times New Roman"/>
          <w:sz w:val="28"/>
          <w:szCs w:val="56"/>
          <w:lang w:val="uk-UA"/>
        </w:rPr>
        <w:t>5 мм. З</w:t>
      </w:r>
      <w:r>
        <w:rPr>
          <w:rFonts w:ascii="Times New Roman" w:hAnsi="Times New Roman" w:cs="Times New Roman"/>
          <w:sz w:val="28"/>
          <w:szCs w:val="56"/>
          <w:lang w:val="uk-UA"/>
        </w:rPr>
        <w:t xml:space="preserve">і збільшенням кількості </w:t>
      </w:r>
      <w:r>
        <w:rPr>
          <w:rFonts w:ascii="Times New Roman" w:hAnsi="Times New Roman" w:cs="Times New Roman"/>
          <w:sz w:val="28"/>
          <w:szCs w:val="56"/>
          <w:lang w:val="en-US"/>
        </w:rPr>
        <w:t>n</w:t>
      </w:r>
      <w:r w:rsidRPr="009D2441">
        <w:rPr>
          <w:rFonts w:ascii="Times New Roman" w:hAnsi="Times New Roman" w:cs="Times New Roman"/>
          <w:sz w:val="28"/>
          <w:szCs w:val="56"/>
          <w:lang w:val="uk-UA"/>
        </w:rPr>
        <w:t xml:space="preserve"> одночасно працюючих різців (рис. 2, а) неухильно зростає сумарна гранична глибина різання як при подачі 0,1 мм / об (рис. 2, б),</w:t>
      </w:r>
      <w:r>
        <w:rPr>
          <w:rFonts w:ascii="Times New Roman" w:hAnsi="Times New Roman" w:cs="Times New Roman"/>
          <w:sz w:val="28"/>
          <w:szCs w:val="56"/>
          <w:lang w:val="uk-UA"/>
        </w:rPr>
        <w:t xml:space="preserve"> </w:t>
      </w:r>
      <w:r w:rsidRPr="009D2441">
        <w:rPr>
          <w:rFonts w:ascii="Times New Roman" w:hAnsi="Times New Roman" w:cs="Times New Roman"/>
          <w:sz w:val="28"/>
          <w:szCs w:val="56"/>
          <w:lang w:val="uk-UA"/>
        </w:rPr>
        <w:t>так і при подачі 0,3 мм/об (рис . 2, в). Ця залежність майже нелінійна і може бути представлена в наступному вигляді:</w:t>
      </w:r>
      <w:r>
        <w:rPr>
          <w:rFonts w:ascii="Times New Roman" w:hAnsi="Times New Roman" w:cs="Times New Roman"/>
          <w:sz w:val="28"/>
          <w:szCs w:val="56"/>
          <w:lang w:val="uk-UA"/>
        </w:rPr>
        <w:t xml:space="preserve"> </w:t>
      </w:r>
    </w:p>
    <w:p w:rsidR="00CF5D05" w:rsidRDefault="00CF5D05" w:rsidP="00ED6DBE">
      <w:pPr>
        <w:spacing w:after="0" w:line="240" w:lineRule="auto"/>
        <w:ind w:firstLine="709"/>
        <w:jc w:val="both"/>
        <w:rPr>
          <w:rFonts w:ascii="Times New Roman" w:hAnsi="Times New Roman" w:cs="Times New Roman"/>
          <w:sz w:val="28"/>
          <w:szCs w:val="56"/>
          <w:lang w:val="uk-UA"/>
        </w:rPr>
      </w:pPr>
    </w:p>
    <w:p w:rsidR="009D2441" w:rsidRDefault="002923B6" w:rsidP="009D2441">
      <w:pPr>
        <w:spacing w:after="0" w:line="240" w:lineRule="auto"/>
        <w:ind w:firstLine="709"/>
        <w:jc w:val="center"/>
        <w:rPr>
          <w:rFonts w:ascii="Times New Roman" w:eastAsiaTheme="minorEastAsia" w:hAnsi="Times New Roman" w:cs="Times New Roman"/>
          <w:sz w:val="32"/>
          <w:szCs w:val="56"/>
          <w:lang w:val="uk-UA"/>
        </w:rPr>
      </w:pPr>
      <m:oMath>
        <m:sSub>
          <m:sSubPr>
            <m:ctrlPr>
              <w:rPr>
                <w:rFonts w:ascii="Cambria Math" w:hAnsi="Cambria Math" w:cs="Times New Roman"/>
                <w:i/>
                <w:sz w:val="32"/>
                <w:szCs w:val="56"/>
                <w:lang w:val="uk-UA"/>
              </w:rPr>
            </m:ctrlPr>
          </m:sSubPr>
          <m:e>
            <m:r>
              <w:rPr>
                <w:rFonts w:ascii="Cambria Math" w:hAnsi="Cambria Math" w:cs="Times New Roman"/>
                <w:sz w:val="32"/>
                <w:szCs w:val="56"/>
                <w:lang w:val="en-US"/>
              </w:rPr>
              <m:t>t</m:t>
            </m:r>
          </m:e>
          <m:sub>
            <m:r>
              <w:rPr>
                <w:rFonts w:ascii="Cambria Math" w:hAnsi="Cambria Math" w:cs="Times New Roman"/>
                <w:sz w:val="32"/>
                <w:szCs w:val="56"/>
                <w:lang w:val="uk-UA"/>
              </w:rPr>
              <m:t>сум.пр</m:t>
            </m:r>
          </m:sub>
        </m:sSub>
        <m:r>
          <w:rPr>
            <w:rFonts w:ascii="Cambria Math" w:hAnsi="Cambria Math" w:cs="Times New Roman"/>
            <w:sz w:val="32"/>
            <w:szCs w:val="56"/>
            <w:lang w:val="uk-UA"/>
          </w:rPr>
          <m:t xml:space="preserve">= </m:t>
        </m:r>
        <m:sSub>
          <m:sSubPr>
            <m:ctrlPr>
              <w:rPr>
                <w:rFonts w:ascii="Cambria Math" w:hAnsi="Cambria Math" w:cs="Times New Roman"/>
                <w:i/>
                <w:sz w:val="32"/>
                <w:szCs w:val="56"/>
                <w:lang w:val="uk-UA"/>
              </w:rPr>
            </m:ctrlPr>
          </m:sSubPr>
          <m:e>
            <m:r>
              <w:rPr>
                <w:rFonts w:ascii="Cambria Math" w:hAnsi="Cambria Math" w:cs="Times New Roman"/>
                <w:sz w:val="32"/>
                <w:szCs w:val="56"/>
                <w:lang w:val="uk-UA"/>
              </w:rPr>
              <m:t>nt</m:t>
            </m:r>
          </m:e>
          <m:sub>
            <m:r>
              <w:rPr>
                <w:rFonts w:ascii="Cambria Math" w:hAnsi="Cambria Math" w:cs="Times New Roman"/>
                <w:sz w:val="32"/>
                <w:szCs w:val="56"/>
                <w:lang w:val="uk-UA"/>
              </w:rPr>
              <m:t>ср</m:t>
            </m:r>
          </m:sub>
        </m:sSub>
      </m:oMath>
      <w:r w:rsidR="00CF5D05">
        <w:rPr>
          <w:rFonts w:ascii="Times New Roman" w:eastAsiaTheme="minorEastAsia" w:hAnsi="Times New Roman" w:cs="Times New Roman"/>
          <w:sz w:val="32"/>
          <w:szCs w:val="56"/>
          <w:lang w:val="uk-UA"/>
        </w:rPr>
        <w:t>,</w:t>
      </w:r>
    </w:p>
    <w:p w:rsidR="00CF5D05" w:rsidRDefault="00CF5D05" w:rsidP="009D2441">
      <w:pPr>
        <w:spacing w:after="0" w:line="240" w:lineRule="auto"/>
        <w:ind w:firstLine="709"/>
        <w:jc w:val="center"/>
        <w:rPr>
          <w:rFonts w:ascii="Times New Roman" w:eastAsiaTheme="minorEastAsia" w:hAnsi="Times New Roman" w:cs="Times New Roman"/>
          <w:sz w:val="32"/>
          <w:szCs w:val="56"/>
          <w:lang w:val="uk-UA"/>
        </w:rPr>
      </w:pPr>
    </w:p>
    <w:p w:rsidR="00CF5D05" w:rsidRPr="00CF5D05" w:rsidRDefault="00CF5D05" w:rsidP="00CF5D05">
      <w:pPr>
        <w:spacing w:after="0" w:line="240" w:lineRule="auto"/>
        <w:ind w:firstLine="709"/>
        <w:jc w:val="both"/>
        <w:rPr>
          <w:rFonts w:ascii="Times New Roman" w:eastAsiaTheme="minorEastAsia" w:hAnsi="Times New Roman" w:cs="Times New Roman"/>
          <w:sz w:val="28"/>
          <w:szCs w:val="56"/>
          <w:lang w:val="uk-UA"/>
        </w:rPr>
      </w:pPr>
      <w:r w:rsidRPr="00CF5D05">
        <w:rPr>
          <w:rFonts w:ascii="Times New Roman" w:eastAsiaTheme="minorEastAsia" w:hAnsi="Times New Roman" w:cs="Times New Roman"/>
          <w:sz w:val="28"/>
          <w:szCs w:val="56"/>
          <w:lang w:val="uk-UA"/>
        </w:rPr>
        <w:t xml:space="preserve">де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r>
              <w:rPr>
                <w:rFonts w:ascii="Cambria Math" w:hAnsi="Cambria Math" w:cs="Times New Roman"/>
                <w:sz w:val="32"/>
                <w:szCs w:val="56"/>
                <w:lang w:val="uk-UA"/>
              </w:rPr>
              <m:t>ср</m:t>
            </m:r>
          </m:sub>
        </m:sSub>
      </m:oMath>
      <w:r>
        <w:rPr>
          <w:rFonts w:ascii="Times New Roman" w:eastAsiaTheme="minorEastAsia" w:hAnsi="Times New Roman" w:cs="Times New Roman"/>
          <w:sz w:val="32"/>
          <w:szCs w:val="56"/>
          <w:lang w:val="uk-UA"/>
        </w:rPr>
        <w:t xml:space="preserve"> </w:t>
      </w:r>
      <w:r>
        <w:rPr>
          <w:rFonts w:ascii="Times New Roman" w:eastAsiaTheme="minorEastAsia" w:hAnsi="Times New Roman" w:cs="Times New Roman"/>
          <w:sz w:val="28"/>
          <w:szCs w:val="56"/>
          <w:lang w:val="uk-UA"/>
        </w:rPr>
        <w:t xml:space="preserve">- </w:t>
      </w:r>
      <w:r w:rsidRPr="00CF5D05">
        <w:rPr>
          <w:rFonts w:ascii="Times New Roman" w:eastAsiaTheme="minorEastAsia" w:hAnsi="Times New Roman" w:cs="Times New Roman"/>
          <w:sz w:val="28"/>
          <w:szCs w:val="56"/>
          <w:lang w:val="uk-UA"/>
        </w:rPr>
        <w:t>гранична глибина різання, що припадає в середньому на один різець.</w:t>
      </w:r>
    </w:p>
    <w:p w:rsidR="00CF5D05" w:rsidRPr="004E1CAD" w:rsidRDefault="00CF5D05" w:rsidP="00CF5D05">
      <w:pPr>
        <w:spacing w:after="0" w:line="240" w:lineRule="auto"/>
        <w:ind w:firstLine="709"/>
        <w:jc w:val="both"/>
        <w:rPr>
          <w:rFonts w:ascii="Times New Roman" w:hAnsi="Times New Roman" w:cs="Times New Roman"/>
          <w:sz w:val="28"/>
          <w:szCs w:val="56"/>
          <w:lang w:val="uk-UA"/>
        </w:rPr>
      </w:pPr>
      <w:r w:rsidRPr="00CF5D05">
        <w:rPr>
          <w:rFonts w:ascii="Times New Roman" w:hAnsi="Times New Roman" w:cs="Times New Roman"/>
          <w:sz w:val="28"/>
          <w:szCs w:val="56"/>
          <w:lang w:val="uk-UA"/>
        </w:rPr>
        <w:lastRenderedPageBreak/>
        <w:t xml:space="preserve">Зі збільшенням кількості різців величина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r>
              <w:rPr>
                <w:rFonts w:ascii="Cambria Math" w:hAnsi="Cambria Math" w:cs="Times New Roman"/>
                <w:sz w:val="32"/>
                <w:szCs w:val="56"/>
                <w:lang w:val="uk-UA"/>
              </w:rPr>
              <m:t>ср</m:t>
            </m:r>
          </m:sub>
        </m:sSub>
      </m:oMath>
      <w:r w:rsidRPr="00CF5D05">
        <w:rPr>
          <w:rFonts w:ascii="Times New Roman" w:eastAsiaTheme="minorEastAsia" w:hAnsi="Times New Roman" w:cs="Times New Roman"/>
          <w:sz w:val="32"/>
          <w:szCs w:val="56"/>
          <w:lang w:val="uk-UA"/>
        </w:rPr>
        <w:t xml:space="preserve"> </w:t>
      </w:r>
      <w:r w:rsidRPr="00CF5D05">
        <w:rPr>
          <w:rFonts w:ascii="Times New Roman" w:hAnsi="Times New Roman" w:cs="Times New Roman"/>
          <w:sz w:val="28"/>
          <w:szCs w:val="56"/>
          <w:lang w:val="uk-UA"/>
        </w:rPr>
        <w:t>безперервно зменшується. Характер її зміни можна визначити з діаграми на рис. 2, б, представивши дискретні значення граничної глибини різання, одержувані при зміні кількості різців залежністю, яка описується рівнянням</w:t>
      </w:r>
    </w:p>
    <w:p w:rsidR="00CF5D05" w:rsidRDefault="002923B6" w:rsidP="00CF5D05">
      <w:pPr>
        <w:spacing w:after="0" w:line="240" w:lineRule="auto"/>
        <w:jc w:val="center"/>
        <w:rPr>
          <w:rFonts w:ascii="Times New Roman" w:eastAsiaTheme="minorEastAsia" w:hAnsi="Times New Roman" w:cs="Times New Roman"/>
          <w:sz w:val="32"/>
          <w:szCs w:val="56"/>
          <w:lang w:val="uk-UA"/>
        </w:rPr>
      </w:pPr>
      <m:oMath>
        <m:sSub>
          <m:sSubPr>
            <m:ctrlPr>
              <w:rPr>
                <w:rFonts w:ascii="Cambria Math" w:hAnsi="Cambria Math" w:cs="Times New Roman"/>
                <w:i/>
                <w:sz w:val="32"/>
                <w:szCs w:val="56"/>
                <w:lang w:val="en-US"/>
              </w:rPr>
            </m:ctrlPr>
          </m:sSubPr>
          <m:e>
            <m:r>
              <w:rPr>
                <w:rFonts w:ascii="Cambria Math" w:hAnsi="Cambria Math" w:cs="Times New Roman"/>
                <w:sz w:val="32"/>
                <w:szCs w:val="56"/>
                <w:lang w:val="en-US"/>
              </w:rPr>
              <m:t>t</m:t>
            </m:r>
          </m:e>
          <m:sub>
            <m:r>
              <w:rPr>
                <w:rFonts w:ascii="Cambria Math" w:hAnsi="Cambria Math" w:cs="Times New Roman"/>
                <w:sz w:val="32"/>
                <w:szCs w:val="56"/>
                <w:lang w:val="uk-UA"/>
              </w:rPr>
              <m:t>ср</m:t>
            </m:r>
          </m:sub>
        </m:sSub>
        <m:r>
          <w:rPr>
            <w:rFonts w:ascii="Cambria Math" w:hAnsi="Cambria Math" w:cs="Times New Roman"/>
            <w:sz w:val="32"/>
            <w:szCs w:val="56"/>
            <w:lang w:val="uk-UA"/>
          </w:rPr>
          <m:t xml:space="preserve">= </m:t>
        </m:r>
        <m:sSup>
          <m:sSupPr>
            <m:ctrlPr>
              <w:rPr>
                <w:rFonts w:ascii="Cambria Math" w:hAnsi="Cambria Math" w:cs="Times New Roman"/>
                <w:i/>
                <w:sz w:val="32"/>
                <w:szCs w:val="56"/>
                <w:lang w:val="en-US"/>
              </w:rPr>
            </m:ctrlPr>
          </m:sSupPr>
          <m:e>
            <m:r>
              <w:rPr>
                <w:rFonts w:ascii="Cambria Math" w:hAnsi="Cambria Math" w:cs="Times New Roman"/>
                <w:sz w:val="32"/>
                <w:szCs w:val="56"/>
                <w:lang w:val="en-US"/>
              </w:rPr>
              <m:t>ak</m:t>
            </m:r>
          </m:e>
          <m:sup>
            <m:r>
              <w:rPr>
                <w:rFonts w:ascii="Cambria Math" w:hAnsi="Cambria Math" w:cs="Times New Roman"/>
                <w:sz w:val="32"/>
                <w:szCs w:val="56"/>
                <w:lang w:val="en-US"/>
              </w:rPr>
              <m:t>n</m:t>
            </m:r>
          </m:sup>
        </m:sSup>
      </m:oMath>
      <w:r w:rsidR="00442F49">
        <w:rPr>
          <w:rFonts w:ascii="Times New Roman" w:eastAsiaTheme="minorEastAsia" w:hAnsi="Times New Roman" w:cs="Times New Roman"/>
          <w:sz w:val="32"/>
          <w:szCs w:val="56"/>
          <w:lang w:val="uk-UA"/>
        </w:rPr>
        <w:t>,</w:t>
      </w:r>
    </w:p>
    <w:p w:rsidR="00442F49" w:rsidRDefault="00442F49" w:rsidP="00CF5D05">
      <w:pPr>
        <w:spacing w:after="0" w:line="240" w:lineRule="auto"/>
        <w:jc w:val="center"/>
        <w:rPr>
          <w:rFonts w:ascii="Times New Roman" w:eastAsiaTheme="minorEastAsia" w:hAnsi="Times New Roman" w:cs="Times New Roman"/>
          <w:sz w:val="32"/>
          <w:szCs w:val="56"/>
          <w:lang w:val="uk-UA"/>
        </w:rPr>
      </w:pPr>
    </w:p>
    <w:p w:rsidR="00442F49" w:rsidRDefault="00442F49" w:rsidP="00442F49">
      <w:pPr>
        <w:spacing w:after="0" w:line="240" w:lineRule="auto"/>
        <w:ind w:firstLine="709"/>
        <w:jc w:val="both"/>
        <w:rPr>
          <w:rFonts w:ascii="Times New Roman" w:hAnsi="Times New Roman" w:cs="Times New Roman"/>
          <w:sz w:val="28"/>
          <w:szCs w:val="56"/>
          <w:lang w:val="uk-UA"/>
        </w:rPr>
      </w:pPr>
      <w:r w:rsidRPr="00442F49">
        <w:rPr>
          <w:rFonts w:ascii="Times New Roman" w:hAnsi="Times New Roman" w:cs="Times New Roman"/>
          <w:sz w:val="28"/>
          <w:szCs w:val="56"/>
          <w:lang w:val="uk-UA"/>
        </w:rPr>
        <w:t xml:space="preserve">де </w:t>
      </w:r>
      <m:oMath>
        <m:r>
          <w:rPr>
            <w:rFonts w:ascii="Cambria Math" w:hAnsi="Cambria Math" w:cs="Times New Roman"/>
            <w:sz w:val="32"/>
            <w:szCs w:val="56"/>
            <w:lang w:val="en-US"/>
          </w:rPr>
          <m:t>a</m:t>
        </m:r>
      </m:oMath>
      <w:r w:rsidRPr="00442F49">
        <w:rPr>
          <w:rFonts w:ascii="Times New Roman" w:hAnsi="Times New Roman" w:cs="Times New Roman"/>
          <w:sz w:val="28"/>
          <w:szCs w:val="56"/>
          <w:lang w:val="uk-UA"/>
        </w:rPr>
        <w:t xml:space="preserve"> - деякий постійний коефіцієнт, </w:t>
      </w:r>
      <m:oMath>
        <m:r>
          <w:rPr>
            <w:rFonts w:ascii="Cambria Math" w:hAnsi="Cambria Math" w:cs="Times New Roman"/>
            <w:sz w:val="32"/>
            <w:szCs w:val="56"/>
            <w:lang w:val="en-US"/>
          </w:rPr>
          <m:t>k</m:t>
        </m:r>
      </m:oMath>
      <w:r w:rsidRPr="00442F49">
        <w:rPr>
          <w:rFonts w:ascii="Times New Roman" w:hAnsi="Times New Roman" w:cs="Times New Roman"/>
          <w:sz w:val="28"/>
          <w:szCs w:val="56"/>
          <w:lang w:val="uk-UA"/>
        </w:rPr>
        <w:t xml:space="preserve"> -</w:t>
      </w:r>
      <w:r>
        <w:rPr>
          <w:rFonts w:ascii="Times New Roman" w:hAnsi="Times New Roman" w:cs="Times New Roman"/>
          <w:sz w:val="28"/>
          <w:szCs w:val="56"/>
          <w:lang w:val="uk-UA"/>
        </w:rPr>
        <w:t xml:space="preserve"> </w:t>
      </w:r>
      <w:r w:rsidRPr="00442F49">
        <w:rPr>
          <w:rFonts w:ascii="Times New Roman" w:hAnsi="Times New Roman" w:cs="Times New Roman"/>
          <w:sz w:val="28"/>
          <w:szCs w:val="56"/>
          <w:lang w:val="uk-UA"/>
        </w:rPr>
        <w:t>коефіцієнт, що характеризує зміну середньої граничної глибини різання.</w:t>
      </w:r>
    </w:p>
    <w:p w:rsidR="00442F49" w:rsidRDefault="00442F49" w:rsidP="00442F49">
      <w:pPr>
        <w:spacing w:after="0" w:line="240" w:lineRule="auto"/>
        <w:ind w:firstLine="709"/>
        <w:jc w:val="both"/>
        <w:rPr>
          <w:rFonts w:ascii="Times New Roman" w:hAnsi="Times New Roman" w:cs="Times New Roman"/>
          <w:noProof/>
          <w:sz w:val="28"/>
          <w:szCs w:val="56"/>
          <w:lang w:val="uk-UA" w:eastAsia="ru-RU"/>
        </w:rPr>
      </w:pPr>
    </w:p>
    <w:p w:rsidR="00442F49" w:rsidRDefault="00442F49" w:rsidP="00442F49">
      <w:pPr>
        <w:spacing w:after="0" w:line="240" w:lineRule="auto"/>
        <w:ind w:firstLine="709"/>
        <w:jc w:val="center"/>
        <w:rPr>
          <w:rFonts w:ascii="Times New Roman" w:hAnsi="Times New Roman" w:cs="Times New Roman"/>
          <w:noProof/>
          <w:sz w:val="28"/>
          <w:szCs w:val="56"/>
          <w:lang w:val="uk-UA" w:eastAsia="ru-RU"/>
        </w:rPr>
      </w:pPr>
    </w:p>
    <w:p w:rsidR="00442F49" w:rsidRDefault="00263A87" w:rsidP="00442F49">
      <w:pPr>
        <w:spacing w:after="0" w:line="240" w:lineRule="auto"/>
        <w:ind w:firstLine="709"/>
        <w:jc w:val="center"/>
        <w:rPr>
          <w:rFonts w:ascii="Times New Roman" w:hAnsi="Times New Roman" w:cs="Times New Roman"/>
          <w:sz w:val="28"/>
          <w:szCs w:val="56"/>
          <w:lang w:val="uk-UA"/>
        </w:rPr>
      </w:pPr>
      <w:r>
        <w:rPr>
          <w:noProof/>
          <w:lang w:val="uk-UA" w:eastAsia="uk-UA"/>
        </w:rPr>
        <w:drawing>
          <wp:inline distT="0" distB="0" distL="0" distR="0" wp14:anchorId="154B492A" wp14:editId="04428D8E">
            <wp:extent cx="3596351" cy="4599984"/>
            <wp:effectExtent l="0" t="0" r="444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7976" t="21072" r="30820" b="7974"/>
                    <a:stretch/>
                  </pic:blipFill>
                  <pic:spPr bwMode="auto">
                    <a:xfrm>
                      <a:off x="0" y="0"/>
                      <a:ext cx="3613322" cy="4621691"/>
                    </a:xfrm>
                    <a:prstGeom prst="rect">
                      <a:avLst/>
                    </a:prstGeom>
                    <a:ln>
                      <a:noFill/>
                    </a:ln>
                    <a:extLst>
                      <a:ext uri="{53640926-AAD7-44D8-BBD7-CCE9431645EC}">
                        <a14:shadowObscured xmlns:a14="http://schemas.microsoft.com/office/drawing/2010/main"/>
                      </a:ext>
                    </a:extLst>
                  </pic:spPr>
                </pic:pic>
              </a:graphicData>
            </a:graphic>
          </wp:inline>
        </w:drawing>
      </w:r>
    </w:p>
    <w:p w:rsidR="00442F49" w:rsidRDefault="00442F49" w:rsidP="00442F49">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sz w:val="28"/>
          <w:szCs w:val="56"/>
          <w:lang w:val="uk-UA"/>
        </w:rPr>
        <w:t>Рис. 2 Залежність сумарної граничної глибини різання від числа одночасно працюючих різців.</w:t>
      </w:r>
    </w:p>
    <w:p w:rsidR="00442F49" w:rsidRDefault="00442F49" w:rsidP="00442F49">
      <w:pPr>
        <w:spacing w:after="0" w:line="240" w:lineRule="auto"/>
        <w:ind w:firstLine="709"/>
        <w:jc w:val="both"/>
        <w:rPr>
          <w:rFonts w:ascii="Times New Roman" w:hAnsi="Times New Roman" w:cs="Times New Roman"/>
          <w:sz w:val="28"/>
          <w:szCs w:val="56"/>
          <w:lang w:val="uk-UA"/>
        </w:rPr>
      </w:pPr>
    </w:p>
    <w:p w:rsidR="00442F49" w:rsidRDefault="00442F49" w:rsidP="00442F49">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При однолезовому</w:t>
      </w:r>
      <w:r w:rsidRPr="00442F49">
        <w:rPr>
          <w:rFonts w:ascii="Times New Roman" w:hAnsi="Times New Roman" w:cs="Times New Roman"/>
          <w:sz w:val="28"/>
          <w:szCs w:val="56"/>
          <w:lang w:val="uk-UA"/>
        </w:rPr>
        <w:t xml:space="preserve"> точінні межа між областями стійкого і нестійкого станів си</w:t>
      </w:r>
      <w:r>
        <w:rPr>
          <w:rFonts w:ascii="Times New Roman" w:hAnsi="Times New Roman" w:cs="Times New Roman"/>
          <w:sz w:val="28"/>
          <w:szCs w:val="56"/>
          <w:lang w:val="uk-UA"/>
        </w:rPr>
        <w:t>стеми являє собою не чітку лінію</w:t>
      </w:r>
      <w:r w:rsidRPr="00442F49">
        <w:rPr>
          <w:rFonts w:ascii="Times New Roman" w:hAnsi="Times New Roman" w:cs="Times New Roman"/>
          <w:sz w:val="28"/>
          <w:szCs w:val="56"/>
          <w:lang w:val="uk-UA"/>
        </w:rPr>
        <w:t>, а деяку перехідну область, величина якої залежить від ступеня дії різних факторів. Розсіювання експериментальних точок в перехідній області підпорядковується закону нормального розподілу. На рис. 3 Показані межі, що розділяють</w:t>
      </w:r>
      <w:r>
        <w:rPr>
          <w:rFonts w:ascii="Times New Roman" w:hAnsi="Times New Roman" w:cs="Times New Roman"/>
          <w:sz w:val="28"/>
          <w:szCs w:val="56"/>
          <w:lang w:val="uk-UA"/>
        </w:rPr>
        <w:t xml:space="preserve"> </w:t>
      </w:r>
      <w:r w:rsidRPr="00442F49">
        <w:rPr>
          <w:rFonts w:ascii="Times New Roman" w:hAnsi="Times New Roman" w:cs="Times New Roman"/>
          <w:sz w:val="28"/>
          <w:szCs w:val="56"/>
          <w:lang w:val="uk-UA"/>
        </w:rPr>
        <w:t xml:space="preserve">області стійкого (А) і нестійкого (Б) станів динамічної системи верстата. Область </w:t>
      </w:r>
      <w:r w:rsidRPr="004C41BB">
        <w:rPr>
          <w:rFonts w:ascii="Times New Roman" w:hAnsi="Times New Roman" w:cs="Times New Roman"/>
          <w:i/>
          <w:sz w:val="28"/>
          <w:szCs w:val="56"/>
          <w:lang w:val="uk-UA"/>
        </w:rPr>
        <w:t>В</w:t>
      </w:r>
      <w:r w:rsidRPr="00442F49">
        <w:rPr>
          <w:rFonts w:ascii="Times New Roman" w:hAnsi="Times New Roman" w:cs="Times New Roman"/>
          <w:sz w:val="28"/>
          <w:szCs w:val="56"/>
          <w:lang w:val="uk-UA"/>
        </w:rPr>
        <w:t xml:space="preserve"> являє собою деякий перехідний стан системи. Межі областей були визначені </w:t>
      </w:r>
      <w:r w:rsidRPr="00442F49">
        <w:rPr>
          <w:rFonts w:ascii="Times New Roman" w:hAnsi="Times New Roman" w:cs="Times New Roman"/>
          <w:sz w:val="28"/>
          <w:szCs w:val="56"/>
          <w:lang w:val="uk-UA"/>
        </w:rPr>
        <w:lastRenderedPageBreak/>
        <w:t xml:space="preserve">при незмінних параметрах </w:t>
      </w:r>
      <w:r w:rsidR="004C41BB">
        <w:rPr>
          <w:rFonts w:ascii="Times New Roman" w:hAnsi="Times New Roman" w:cs="Times New Roman"/>
          <w:sz w:val="28"/>
          <w:szCs w:val="56"/>
          <w:lang w:val="uk-UA"/>
        </w:rPr>
        <w:t xml:space="preserve">α = 6°, λ = 0°, </w:t>
      </w:r>
      <m:oMath>
        <m:r>
          <w:rPr>
            <w:rFonts w:ascii="Cambria Math" w:hAnsi="Cambria Math" w:cs="Times New Roman"/>
            <w:sz w:val="28"/>
            <w:szCs w:val="56"/>
            <w:lang w:val="uk-UA"/>
          </w:rPr>
          <m:t>φ=</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φ</m:t>
            </m:r>
          </m:e>
          <m:sub>
            <m:r>
              <w:rPr>
                <w:rFonts w:ascii="Cambria Math" w:hAnsi="Cambria Math" w:cs="Times New Roman"/>
                <w:sz w:val="28"/>
                <w:szCs w:val="56"/>
                <w:lang w:val="uk-UA"/>
              </w:rPr>
              <m:t>1</m:t>
            </m:r>
          </m:sub>
        </m:sSub>
        <m:r>
          <w:rPr>
            <w:rFonts w:ascii="Cambria Math" w:hAnsi="Cambria Math" w:cs="Times New Roman"/>
            <w:sz w:val="28"/>
            <w:szCs w:val="56"/>
            <w:lang w:val="uk-UA"/>
          </w:rPr>
          <m:t>=</m:t>
        </m:r>
      </m:oMath>
      <w:r w:rsidR="004C41BB">
        <w:rPr>
          <w:rFonts w:ascii="Times New Roman" w:eastAsiaTheme="minorEastAsia" w:hAnsi="Times New Roman" w:cs="Times New Roman"/>
          <w:sz w:val="28"/>
          <w:szCs w:val="56"/>
          <w:lang w:val="uk-UA"/>
        </w:rPr>
        <w:t xml:space="preserve"> 45°, </w:t>
      </w:r>
      <w:r w:rsidR="004C41BB" w:rsidRPr="004C41BB">
        <w:rPr>
          <w:rFonts w:ascii="Times New Roman" w:eastAsiaTheme="minorEastAsia" w:hAnsi="Times New Roman" w:cs="Times New Roman"/>
          <w:i/>
          <w:sz w:val="28"/>
          <w:szCs w:val="56"/>
          <w:lang w:val="en-US"/>
        </w:rPr>
        <w:t>r</w:t>
      </w:r>
      <w:r w:rsidR="004C41BB" w:rsidRPr="004C41BB">
        <w:rPr>
          <w:rFonts w:ascii="Times New Roman" w:hAnsi="Times New Roman" w:cs="Times New Roman"/>
          <w:sz w:val="28"/>
          <w:szCs w:val="56"/>
        </w:rPr>
        <w:t xml:space="preserve"> = 0</w:t>
      </w:r>
      <w:r w:rsidR="004C41BB">
        <w:rPr>
          <w:rFonts w:ascii="Times New Roman" w:hAnsi="Times New Roman" w:cs="Times New Roman"/>
          <w:sz w:val="28"/>
          <w:szCs w:val="56"/>
          <w:lang w:val="uk-UA"/>
        </w:rPr>
        <w:t xml:space="preserve">,5 мм і при змінні </w:t>
      </w:r>
      <w:r w:rsidRPr="00442F49">
        <w:rPr>
          <w:rFonts w:ascii="Times New Roman" w:hAnsi="Times New Roman" w:cs="Times New Roman"/>
          <w:sz w:val="28"/>
          <w:szCs w:val="56"/>
          <w:lang w:val="uk-UA"/>
        </w:rPr>
        <w:t xml:space="preserve"> переднього</w:t>
      </w:r>
      <w:r w:rsidR="004C41BB">
        <w:rPr>
          <w:rFonts w:ascii="Times New Roman" w:hAnsi="Times New Roman" w:cs="Times New Roman"/>
          <w:sz w:val="28"/>
          <w:szCs w:val="56"/>
          <w:lang w:val="uk-UA"/>
        </w:rPr>
        <w:t xml:space="preserve"> кута</w:t>
      </w:r>
      <w:r w:rsidRPr="00442F49">
        <w:rPr>
          <w:rFonts w:ascii="Times New Roman" w:hAnsi="Times New Roman" w:cs="Times New Roman"/>
          <w:sz w:val="28"/>
          <w:szCs w:val="56"/>
          <w:lang w:val="uk-UA"/>
        </w:rPr>
        <w:t xml:space="preserve"> різця</w:t>
      </w:r>
      <w:r w:rsidR="004C41BB">
        <w:rPr>
          <w:rFonts w:ascii="Times New Roman" w:hAnsi="Times New Roman" w:cs="Times New Roman"/>
          <w:sz w:val="28"/>
          <w:szCs w:val="56"/>
          <w:lang w:val="uk-UA"/>
        </w:rPr>
        <w:t xml:space="preserve"> в межах</w:t>
      </w:r>
      <w:r w:rsidRPr="00442F49">
        <w:rPr>
          <w:rFonts w:ascii="Times New Roman" w:hAnsi="Times New Roman" w:cs="Times New Roman"/>
          <w:sz w:val="28"/>
          <w:szCs w:val="56"/>
          <w:lang w:val="uk-UA"/>
        </w:rPr>
        <w:t xml:space="preserve"> від</w:t>
      </w:r>
      <w:r w:rsidR="004C41BB">
        <w:rPr>
          <w:rFonts w:ascii="Times New Roman" w:hAnsi="Times New Roman" w:cs="Times New Roman"/>
          <w:sz w:val="28"/>
          <w:szCs w:val="56"/>
          <w:lang w:val="uk-UA"/>
        </w:rPr>
        <w:t xml:space="preserve"> </w:t>
      </w:r>
      <w:r w:rsidRPr="00442F49">
        <w:rPr>
          <w:rFonts w:ascii="Times New Roman" w:hAnsi="Times New Roman" w:cs="Times New Roman"/>
          <w:sz w:val="28"/>
          <w:szCs w:val="56"/>
          <w:lang w:val="uk-UA"/>
        </w:rPr>
        <w:t>-5 до</w:t>
      </w:r>
      <w:r w:rsidR="004C41BB">
        <w:rPr>
          <w:rFonts w:ascii="Times New Roman" w:hAnsi="Times New Roman" w:cs="Times New Roman"/>
          <w:sz w:val="28"/>
          <w:szCs w:val="56"/>
          <w:lang w:val="uk-UA"/>
        </w:rPr>
        <w:t xml:space="preserve"> +5°.</w:t>
      </w:r>
    </w:p>
    <w:p w:rsidR="004C41BB" w:rsidRDefault="004C41BB" w:rsidP="00442F49">
      <w:pPr>
        <w:spacing w:after="0" w:line="240" w:lineRule="auto"/>
        <w:ind w:firstLine="709"/>
        <w:jc w:val="both"/>
        <w:rPr>
          <w:rFonts w:ascii="Times New Roman" w:hAnsi="Times New Roman" w:cs="Times New Roman"/>
          <w:noProof/>
          <w:sz w:val="28"/>
          <w:szCs w:val="56"/>
          <w:lang w:val="uk-UA" w:eastAsia="ru-RU"/>
        </w:rPr>
      </w:pPr>
    </w:p>
    <w:p w:rsidR="004C41BB" w:rsidRDefault="004C41BB" w:rsidP="004C41BB">
      <w:pPr>
        <w:spacing w:after="0" w:line="240" w:lineRule="auto"/>
        <w:jc w:val="center"/>
        <w:rPr>
          <w:rFonts w:ascii="Times New Roman" w:hAnsi="Times New Roman" w:cs="Times New Roman"/>
          <w:noProof/>
          <w:sz w:val="28"/>
          <w:szCs w:val="56"/>
          <w:lang w:val="uk-UA" w:eastAsia="ru-RU"/>
        </w:rPr>
      </w:pPr>
    </w:p>
    <w:p w:rsidR="004C41BB" w:rsidRDefault="00263A87" w:rsidP="004C41BB">
      <w:pPr>
        <w:spacing w:after="0" w:line="240" w:lineRule="auto"/>
        <w:jc w:val="center"/>
        <w:rPr>
          <w:rFonts w:ascii="Times New Roman" w:hAnsi="Times New Roman" w:cs="Times New Roman"/>
          <w:sz w:val="28"/>
          <w:szCs w:val="56"/>
          <w:lang w:val="uk-UA"/>
        </w:rPr>
      </w:pPr>
      <w:r>
        <w:rPr>
          <w:noProof/>
          <w:lang w:val="uk-UA" w:eastAsia="uk-UA"/>
        </w:rPr>
        <w:drawing>
          <wp:inline distT="0" distB="0" distL="0" distR="0" wp14:anchorId="7665B8D5" wp14:editId="3770B486">
            <wp:extent cx="3477425" cy="3850005"/>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5051" t="31046" r="33739" b="7523"/>
                    <a:stretch/>
                  </pic:blipFill>
                  <pic:spPr bwMode="auto">
                    <a:xfrm>
                      <a:off x="0" y="0"/>
                      <a:ext cx="3486032" cy="3859535"/>
                    </a:xfrm>
                    <a:prstGeom prst="rect">
                      <a:avLst/>
                    </a:prstGeom>
                    <a:ln>
                      <a:noFill/>
                    </a:ln>
                    <a:extLst>
                      <a:ext uri="{53640926-AAD7-44D8-BBD7-CCE9431645EC}">
                        <a14:shadowObscured xmlns:a14="http://schemas.microsoft.com/office/drawing/2010/main"/>
                      </a:ext>
                    </a:extLst>
                  </pic:spPr>
                </pic:pic>
              </a:graphicData>
            </a:graphic>
          </wp:inline>
        </w:drawing>
      </w:r>
    </w:p>
    <w:p w:rsidR="004C41BB" w:rsidRDefault="004C41BB" w:rsidP="004C41BB">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3. Області стійкості динамічної системи верстата</w:t>
      </w:r>
    </w:p>
    <w:p w:rsidR="004C41BB" w:rsidRDefault="004C41BB" w:rsidP="004C41BB">
      <w:pPr>
        <w:spacing w:after="0" w:line="240" w:lineRule="auto"/>
        <w:rPr>
          <w:rFonts w:ascii="Times New Roman" w:hAnsi="Times New Roman" w:cs="Times New Roman"/>
          <w:noProof/>
          <w:sz w:val="28"/>
          <w:szCs w:val="56"/>
          <w:lang w:val="uk-UA" w:eastAsia="ru-RU"/>
        </w:rPr>
      </w:pPr>
    </w:p>
    <w:p w:rsidR="004C41BB" w:rsidRDefault="00263A87" w:rsidP="004C41BB">
      <w:pPr>
        <w:spacing w:after="0" w:line="240" w:lineRule="auto"/>
        <w:jc w:val="center"/>
        <w:rPr>
          <w:rFonts w:ascii="Times New Roman" w:hAnsi="Times New Roman" w:cs="Times New Roman"/>
          <w:sz w:val="28"/>
          <w:szCs w:val="56"/>
          <w:lang w:val="uk-UA"/>
        </w:rPr>
      </w:pPr>
      <w:r>
        <w:rPr>
          <w:noProof/>
          <w:lang w:val="uk-UA" w:eastAsia="uk-UA"/>
        </w:rPr>
        <w:drawing>
          <wp:inline distT="0" distB="0" distL="0" distR="0" wp14:anchorId="799E50AF" wp14:editId="498A3552">
            <wp:extent cx="2903220" cy="3382392"/>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3811" t="31046" r="40675" b="16110"/>
                    <a:stretch/>
                  </pic:blipFill>
                  <pic:spPr bwMode="auto">
                    <a:xfrm>
                      <a:off x="0" y="0"/>
                      <a:ext cx="2907973" cy="3387930"/>
                    </a:xfrm>
                    <a:prstGeom prst="rect">
                      <a:avLst/>
                    </a:prstGeom>
                    <a:ln>
                      <a:noFill/>
                    </a:ln>
                    <a:extLst>
                      <a:ext uri="{53640926-AAD7-44D8-BBD7-CCE9431645EC}">
                        <a14:shadowObscured xmlns:a14="http://schemas.microsoft.com/office/drawing/2010/main"/>
                      </a:ext>
                    </a:extLst>
                  </pic:spPr>
                </pic:pic>
              </a:graphicData>
            </a:graphic>
          </wp:inline>
        </w:drawing>
      </w:r>
    </w:p>
    <w:p w:rsidR="004C41BB" w:rsidRDefault="004C41BB" w:rsidP="004C41BB">
      <w:pPr>
        <w:spacing w:after="0" w:line="240" w:lineRule="auto"/>
        <w:jc w:val="center"/>
        <w:rPr>
          <w:rFonts w:ascii="Times New Roman" w:eastAsiaTheme="minorEastAsia" w:hAnsi="Times New Roman" w:cs="Times New Roman"/>
          <w:sz w:val="32"/>
          <w:szCs w:val="56"/>
          <w:lang w:val="uk-UA"/>
        </w:rPr>
      </w:pPr>
      <w:r>
        <w:rPr>
          <w:rFonts w:ascii="Times New Roman" w:hAnsi="Times New Roman" w:cs="Times New Roman"/>
          <w:sz w:val="28"/>
          <w:szCs w:val="56"/>
          <w:lang w:val="uk-UA"/>
        </w:rPr>
        <w:t xml:space="preserve">Рис. 4.  Залежність граничної глибини різання від кількості різців і коефіцієнта </w:t>
      </w:r>
      <m:oMath>
        <m:r>
          <w:rPr>
            <w:rFonts w:ascii="Cambria Math" w:hAnsi="Cambria Math" w:cs="Times New Roman"/>
            <w:sz w:val="32"/>
            <w:szCs w:val="56"/>
            <w:lang w:val="en-US"/>
          </w:rPr>
          <m:t>k</m:t>
        </m:r>
      </m:oMath>
    </w:p>
    <w:p w:rsidR="004C41BB" w:rsidRDefault="004C41BB" w:rsidP="004C41BB">
      <w:pPr>
        <w:spacing w:after="0" w:line="240" w:lineRule="auto"/>
        <w:ind w:firstLine="709"/>
        <w:jc w:val="both"/>
        <w:rPr>
          <w:rFonts w:ascii="Times New Roman" w:hAnsi="Times New Roman" w:cs="Times New Roman"/>
          <w:sz w:val="28"/>
          <w:szCs w:val="56"/>
          <w:lang w:val="uk-UA"/>
        </w:rPr>
      </w:pPr>
      <w:r w:rsidRPr="004C41BB">
        <w:rPr>
          <w:rFonts w:ascii="Times New Roman" w:hAnsi="Times New Roman" w:cs="Times New Roman"/>
          <w:sz w:val="28"/>
          <w:szCs w:val="56"/>
          <w:lang w:val="uk-UA"/>
        </w:rPr>
        <w:lastRenderedPageBreak/>
        <w:t>Положення нижньої межі перехідної області визначається величиною коефіцієнта</w:t>
      </w:r>
      <m:oMath>
        <m:r>
          <w:rPr>
            <w:rFonts w:ascii="Cambria Math" w:hAnsi="Cambria Math" w:cs="Times New Roman"/>
            <w:sz w:val="32"/>
            <w:szCs w:val="56"/>
          </w:rPr>
          <m:t xml:space="preserve"> </m:t>
        </m:r>
        <m:r>
          <w:rPr>
            <w:rFonts w:ascii="Cambria Math" w:hAnsi="Cambria Math" w:cs="Times New Roman"/>
            <w:sz w:val="32"/>
            <w:szCs w:val="56"/>
            <w:lang w:val="en-US"/>
          </w:rPr>
          <m:t>k</m:t>
        </m:r>
      </m:oMath>
      <w:r w:rsidRPr="004C41BB">
        <w:rPr>
          <w:rFonts w:ascii="Times New Roman" w:hAnsi="Times New Roman" w:cs="Times New Roman"/>
          <w:sz w:val="28"/>
          <w:szCs w:val="56"/>
          <w:lang w:val="uk-UA"/>
        </w:rPr>
        <w:t xml:space="preserve">. Розташування верхньої межі залежить лише від причин, що викликають автоколивання в системі, і являє собою теоретичну межу між стійким і нестійким різанням, при цьому коефіцієнт </w:t>
      </w:r>
      <m:oMath>
        <m:r>
          <w:rPr>
            <w:rFonts w:ascii="Cambria Math" w:hAnsi="Cambria Math" w:cs="Times New Roman"/>
            <w:sz w:val="32"/>
            <w:szCs w:val="56"/>
            <w:lang w:val="en-US"/>
          </w:rPr>
          <m:t>k</m:t>
        </m:r>
      </m:oMath>
      <w:r w:rsidRPr="004C41BB">
        <w:rPr>
          <w:rFonts w:ascii="Times New Roman" w:hAnsi="Times New Roman" w:cs="Times New Roman"/>
          <w:sz w:val="28"/>
          <w:szCs w:val="56"/>
          <w:lang w:val="uk-UA"/>
        </w:rPr>
        <w:t xml:space="preserve"> = 1. У загальному випадку коефіцієнт</w:t>
      </w:r>
      <w:r w:rsidR="00134A4A">
        <w:rPr>
          <w:rFonts w:ascii="Times New Roman" w:hAnsi="Times New Roman" w:cs="Times New Roman"/>
          <w:sz w:val="28"/>
          <w:szCs w:val="56"/>
          <w:lang w:val="uk-UA"/>
        </w:rPr>
        <w:t xml:space="preserve"> </w:t>
      </w:r>
      <m:oMath>
        <m:r>
          <w:rPr>
            <w:rFonts w:ascii="Cambria Math" w:hAnsi="Cambria Math" w:cs="Times New Roman"/>
            <w:sz w:val="32"/>
            <w:szCs w:val="56"/>
            <w:lang w:val="en-US"/>
          </w:rPr>
          <m:t>k</m:t>
        </m:r>
      </m:oMath>
      <w:r w:rsidR="00134A4A">
        <w:rPr>
          <w:rFonts w:ascii="Times New Roman" w:eastAsiaTheme="minorEastAsia" w:hAnsi="Times New Roman" w:cs="Times New Roman"/>
          <w:sz w:val="32"/>
          <w:szCs w:val="56"/>
          <w:lang w:val="uk-UA"/>
        </w:rPr>
        <w:t xml:space="preserve"> </w:t>
      </w:r>
      <w:r w:rsidRPr="004C41BB">
        <w:rPr>
          <w:rFonts w:ascii="Times New Roman" w:hAnsi="Times New Roman" w:cs="Times New Roman"/>
          <w:sz w:val="28"/>
          <w:szCs w:val="56"/>
          <w:lang w:val="uk-UA"/>
        </w:rPr>
        <w:t>характер</w:t>
      </w:r>
      <w:r w:rsidR="00134A4A">
        <w:rPr>
          <w:rFonts w:ascii="Times New Roman" w:hAnsi="Times New Roman" w:cs="Times New Roman"/>
          <w:sz w:val="28"/>
          <w:szCs w:val="56"/>
          <w:lang w:val="uk-UA"/>
        </w:rPr>
        <w:t xml:space="preserve">изує ширину перехідної області </w:t>
      </w:r>
      <w:r w:rsidR="00134A4A" w:rsidRPr="00134A4A">
        <w:rPr>
          <w:rFonts w:ascii="Times New Roman" w:hAnsi="Times New Roman" w:cs="Times New Roman"/>
          <w:i/>
          <w:sz w:val="28"/>
          <w:szCs w:val="56"/>
          <w:lang w:val="uk-UA"/>
        </w:rPr>
        <w:t>В</w:t>
      </w:r>
      <w:r w:rsidRPr="004C41BB">
        <w:rPr>
          <w:rFonts w:ascii="Times New Roman" w:hAnsi="Times New Roman" w:cs="Times New Roman"/>
          <w:sz w:val="28"/>
          <w:szCs w:val="56"/>
          <w:lang w:val="uk-UA"/>
        </w:rPr>
        <w:t>.</w:t>
      </w:r>
    </w:p>
    <w:p w:rsidR="00134A4A" w:rsidRDefault="00134A4A" w:rsidP="004C41BB">
      <w:pPr>
        <w:spacing w:after="0" w:line="240" w:lineRule="auto"/>
        <w:ind w:firstLine="709"/>
        <w:jc w:val="both"/>
        <w:rPr>
          <w:rFonts w:ascii="Times New Roman" w:eastAsiaTheme="minorEastAsia" w:hAnsi="Times New Roman" w:cs="Times New Roman"/>
          <w:sz w:val="32"/>
          <w:szCs w:val="56"/>
          <w:lang w:val="uk-UA"/>
        </w:rPr>
      </w:pPr>
      <w:r>
        <w:rPr>
          <w:rFonts w:ascii="Times New Roman" w:hAnsi="Times New Roman" w:cs="Times New Roman"/>
          <w:sz w:val="28"/>
          <w:szCs w:val="56"/>
          <w:lang w:val="uk-UA"/>
        </w:rPr>
        <w:t>При багатолезовому</w:t>
      </w:r>
      <w:r w:rsidRPr="00134A4A">
        <w:rPr>
          <w:rFonts w:ascii="Times New Roman" w:hAnsi="Times New Roman" w:cs="Times New Roman"/>
          <w:sz w:val="28"/>
          <w:szCs w:val="56"/>
          <w:lang w:val="uk-UA"/>
        </w:rPr>
        <w:t xml:space="preserve"> точінні процес різання (рис. 1, б) представлений не одним елементом, а декількома, кількість яких дорівнює числу різців, пов'язаних між собою. Виникнення коливань у одного різця викликає коливання у всій системі через загальну ланку</w:t>
      </w:r>
      <w:r w:rsidR="00BE2153">
        <w:rPr>
          <w:rFonts w:ascii="Times New Roman" w:hAnsi="Times New Roman" w:cs="Times New Roman"/>
          <w:sz w:val="28"/>
          <w:szCs w:val="56"/>
          <w:lang w:val="uk-UA"/>
        </w:rPr>
        <w:t xml:space="preserve"> </w:t>
      </w:r>
      <w:r w:rsidRPr="00134A4A">
        <w:rPr>
          <w:rFonts w:ascii="Times New Roman" w:hAnsi="Times New Roman" w:cs="Times New Roman"/>
          <w:sz w:val="28"/>
          <w:szCs w:val="56"/>
          <w:lang w:val="uk-UA"/>
        </w:rPr>
        <w:t>-</w:t>
      </w:r>
      <w:r w:rsidR="00BE2153">
        <w:rPr>
          <w:rFonts w:ascii="Times New Roman" w:hAnsi="Times New Roman" w:cs="Times New Roman"/>
          <w:sz w:val="28"/>
          <w:szCs w:val="56"/>
          <w:lang w:val="uk-UA"/>
        </w:rPr>
        <w:t xml:space="preserve"> </w:t>
      </w:r>
      <w:r w:rsidRPr="00134A4A">
        <w:rPr>
          <w:rFonts w:ascii="Times New Roman" w:hAnsi="Times New Roman" w:cs="Times New Roman"/>
          <w:sz w:val="28"/>
          <w:szCs w:val="56"/>
          <w:lang w:val="uk-UA"/>
        </w:rPr>
        <w:t>пружну</w:t>
      </w:r>
      <w:r>
        <w:rPr>
          <w:rFonts w:ascii="Times New Roman" w:hAnsi="Times New Roman" w:cs="Times New Roman"/>
          <w:sz w:val="28"/>
          <w:szCs w:val="56"/>
          <w:lang w:val="uk-UA"/>
        </w:rPr>
        <w:t xml:space="preserve"> </w:t>
      </w:r>
      <w:r w:rsidRPr="00134A4A">
        <w:rPr>
          <w:rFonts w:ascii="Times New Roman" w:hAnsi="Times New Roman" w:cs="Times New Roman"/>
          <w:sz w:val="28"/>
          <w:szCs w:val="56"/>
          <w:lang w:val="uk-UA"/>
        </w:rPr>
        <w:t xml:space="preserve">систему верстата. Експериментально встановлено, що перехідна область для кожного різця при </w:t>
      </w:r>
      <w:r>
        <w:rPr>
          <w:rFonts w:ascii="Times New Roman" w:hAnsi="Times New Roman" w:cs="Times New Roman"/>
          <w:sz w:val="28"/>
          <w:szCs w:val="56"/>
          <w:lang w:val="uk-UA"/>
        </w:rPr>
        <w:t>багаторізцевому</w:t>
      </w:r>
      <w:r w:rsidRPr="00134A4A">
        <w:rPr>
          <w:rFonts w:ascii="Times New Roman" w:hAnsi="Times New Roman" w:cs="Times New Roman"/>
          <w:sz w:val="28"/>
          <w:szCs w:val="56"/>
          <w:lang w:val="uk-UA"/>
        </w:rPr>
        <w:t xml:space="preserve"> точінні зміщується в бік області стійкого стану системи. При збільшенні кількості різців вібростійкість</w:t>
      </w:r>
      <w:r>
        <w:rPr>
          <w:rFonts w:ascii="Times New Roman" w:hAnsi="Times New Roman" w:cs="Times New Roman"/>
          <w:sz w:val="28"/>
          <w:szCs w:val="56"/>
          <w:lang w:val="uk-UA"/>
        </w:rPr>
        <w:t xml:space="preserve"> </w:t>
      </w:r>
      <w:r w:rsidRPr="00134A4A">
        <w:rPr>
          <w:rFonts w:ascii="Times New Roman" w:hAnsi="Times New Roman" w:cs="Times New Roman"/>
          <w:sz w:val="28"/>
          <w:szCs w:val="56"/>
          <w:lang w:val="uk-UA"/>
        </w:rPr>
        <w:t>не може підвищуватися необмежено, так як при цьому безперервно зменшується</w:t>
      </w:r>
      <w:r>
        <w:rPr>
          <w:rFonts w:ascii="Times New Roman" w:eastAsiaTheme="minorEastAsia" w:hAnsi="Times New Roman" w:cs="Times New Roman"/>
          <w:sz w:val="28"/>
          <w:szCs w:val="56"/>
          <w:lang w:val="uk-UA"/>
        </w:rPr>
        <w:t xml:space="preserve"> </w:t>
      </w:r>
      <m:oMath>
        <m:r>
          <w:rPr>
            <w:rFonts w:ascii="Cambria Math" w:hAnsi="Cambria Math" w:cs="Times New Roman"/>
            <w:sz w:val="28"/>
            <w:szCs w:val="56"/>
            <w:lang w:val="uk-UA"/>
          </w:rPr>
          <m:t xml:space="preserve"> </m:t>
        </m:r>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r>
              <w:rPr>
                <w:rFonts w:ascii="Cambria Math" w:hAnsi="Cambria Math" w:cs="Times New Roman"/>
                <w:sz w:val="32"/>
                <w:szCs w:val="56"/>
                <w:lang w:val="uk-UA"/>
              </w:rPr>
              <m:t>ср</m:t>
            </m:r>
          </m:sub>
        </m:sSub>
      </m:oMath>
      <w:r>
        <w:rPr>
          <w:rFonts w:ascii="Times New Roman" w:eastAsiaTheme="minorEastAsia" w:hAnsi="Times New Roman" w:cs="Times New Roman"/>
          <w:sz w:val="32"/>
          <w:szCs w:val="56"/>
          <w:lang w:val="uk-UA"/>
        </w:rPr>
        <w:t>.</w:t>
      </w:r>
    </w:p>
    <w:p w:rsidR="00134A4A" w:rsidRDefault="00134A4A" w:rsidP="004C41BB">
      <w:pPr>
        <w:spacing w:after="0" w:line="240" w:lineRule="auto"/>
        <w:ind w:firstLine="709"/>
        <w:jc w:val="both"/>
        <w:rPr>
          <w:rFonts w:ascii="Times New Roman" w:hAnsi="Times New Roman" w:cs="Times New Roman"/>
          <w:noProof/>
          <w:sz w:val="28"/>
          <w:szCs w:val="56"/>
          <w:lang w:val="uk-UA" w:eastAsia="ru-RU"/>
        </w:rPr>
      </w:pPr>
    </w:p>
    <w:p w:rsidR="00134A4A" w:rsidRDefault="00263A87" w:rsidP="00134A4A">
      <w:pPr>
        <w:spacing w:after="0" w:line="240" w:lineRule="auto"/>
        <w:jc w:val="center"/>
        <w:rPr>
          <w:rFonts w:ascii="Times New Roman" w:hAnsi="Times New Roman" w:cs="Times New Roman"/>
          <w:sz w:val="28"/>
          <w:szCs w:val="56"/>
          <w:lang w:val="uk-UA"/>
        </w:rPr>
      </w:pPr>
      <w:r>
        <w:rPr>
          <w:noProof/>
          <w:lang w:val="uk-UA" w:eastAsia="uk-UA"/>
        </w:rPr>
        <w:drawing>
          <wp:inline distT="0" distB="0" distL="0" distR="0" wp14:anchorId="075C8FD6" wp14:editId="0506C6FC">
            <wp:extent cx="4410035" cy="2316480"/>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9972" t="32807" r="13676" b="14569"/>
                    <a:stretch/>
                  </pic:blipFill>
                  <pic:spPr bwMode="auto">
                    <a:xfrm>
                      <a:off x="0" y="0"/>
                      <a:ext cx="4432006" cy="2328021"/>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2F1C4CCA" wp14:editId="6BBAB7D9">
            <wp:extent cx="4085950" cy="2835910"/>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6009" t="25982" r="19744" b="7082"/>
                    <a:stretch/>
                  </pic:blipFill>
                  <pic:spPr bwMode="auto">
                    <a:xfrm>
                      <a:off x="0" y="0"/>
                      <a:ext cx="4097597" cy="2843994"/>
                    </a:xfrm>
                    <a:prstGeom prst="rect">
                      <a:avLst/>
                    </a:prstGeom>
                    <a:ln>
                      <a:noFill/>
                    </a:ln>
                    <a:extLst>
                      <a:ext uri="{53640926-AAD7-44D8-BBD7-CCE9431645EC}">
                        <a14:shadowObscured xmlns:a14="http://schemas.microsoft.com/office/drawing/2010/main"/>
                      </a:ext>
                    </a:extLst>
                  </pic:spPr>
                </pic:pic>
              </a:graphicData>
            </a:graphic>
          </wp:inline>
        </w:drawing>
      </w:r>
    </w:p>
    <w:p w:rsidR="00C43401" w:rsidRDefault="00C43401" w:rsidP="00134A4A">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5. Залежність сумарної граничної глибини різання від подачі (а) і швидкості різання (б)</w:t>
      </w:r>
    </w:p>
    <w:p w:rsidR="00C43401" w:rsidRDefault="00C43401" w:rsidP="00134A4A">
      <w:pPr>
        <w:spacing w:after="0" w:line="240" w:lineRule="auto"/>
        <w:jc w:val="center"/>
        <w:rPr>
          <w:rFonts w:ascii="Times New Roman" w:hAnsi="Times New Roman" w:cs="Times New Roman"/>
          <w:sz w:val="28"/>
          <w:szCs w:val="56"/>
          <w:lang w:val="uk-UA"/>
        </w:rPr>
      </w:pPr>
    </w:p>
    <w:p w:rsidR="00C43401" w:rsidRDefault="00C43401" w:rsidP="00134A4A">
      <w:pPr>
        <w:spacing w:after="0" w:line="240" w:lineRule="auto"/>
        <w:jc w:val="center"/>
        <w:rPr>
          <w:rFonts w:ascii="Times New Roman" w:hAnsi="Times New Roman" w:cs="Times New Roman"/>
          <w:sz w:val="28"/>
          <w:szCs w:val="56"/>
          <w:lang w:val="uk-UA"/>
        </w:rPr>
      </w:pPr>
    </w:p>
    <w:p w:rsidR="00C43401" w:rsidRDefault="00C43401" w:rsidP="00134A4A">
      <w:pPr>
        <w:spacing w:after="0" w:line="240" w:lineRule="auto"/>
        <w:jc w:val="center"/>
        <w:rPr>
          <w:rFonts w:ascii="Times New Roman" w:hAnsi="Times New Roman" w:cs="Times New Roman"/>
          <w:sz w:val="28"/>
          <w:szCs w:val="56"/>
          <w:lang w:val="uk-UA"/>
        </w:rPr>
      </w:pPr>
    </w:p>
    <w:p w:rsidR="00C43401" w:rsidRDefault="00C43401" w:rsidP="00C43401">
      <w:pPr>
        <w:spacing w:after="0" w:line="240" w:lineRule="auto"/>
        <w:ind w:firstLine="709"/>
        <w:jc w:val="both"/>
        <w:rPr>
          <w:rFonts w:ascii="Times New Roman" w:hAnsi="Times New Roman" w:cs="Times New Roman"/>
          <w:sz w:val="28"/>
          <w:szCs w:val="56"/>
          <w:lang w:val="uk-UA"/>
        </w:rPr>
      </w:pPr>
      <w:r w:rsidRPr="00C43401">
        <w:rPr>
          <w:rFonts w:ascii="Times New Roman" w:hAnsi="Times New Roman" w:cs="Times New Roman"/>
          <w:sz w:val="28"/>
          <w:szCs w:val="56"/>
          <w:lang w:val="uk-UA"/>
        </w:rPr>
        <w:t xml:space="preserve">Гранична глибина різання, що припадає в середньому на один різець, залежить від кількості одночасно працюючих різців, а також від величини перехідної області, тобто від значення коефіцієнта </w:t>
      </w:r>
      <m:oMath>
        <m:r>
          <w:rPr>
            <w:rFonts w:ascii="Cambria Math" w:hAnsi="Cambria Math" w:cs="Times New Roman"/>
            <w:sz w:val="32"/>
            <w:szCs w:val="56"/>
            <w:lang w:val="en-US"/>
          </w:rPr>
          <m:t>k</m:t>
        </m:r>
      </m:oMath>
      <w:r w:rsidRPr="00C43401">
        <w:rPr>
          <w:rFonts w:ascii="Times New Roman" w:hAnsi="Times New Roman" w:cs="Times New Roman"/>
          <w:sz w:val="28"/>
          <w:szCs w:val="56"/>
          <w:lang w:val="uk-UA"/>
        </w:rPr>
        <w:t xml:space="preserve">. Застосування </w:t>
      </w:r>
      <w:r>
        <w:rPr>
          <w:rFonts w:ascii="Times New Roman" w:hAnsi="Times New Roman" w:cs="Times New Roman"/>
          <w:sz w:val="28"/>
          <w:szCs w:val="56"/>
          <w:lang w:val="uk-UA"/>
        </w:rPr>
        <w:t>багаторізцевих</w:t>
      </w:r>
      <w:r w:rsidRPr="00C43401">
        <w:rPr>
          <w:rFonts w:ascii="Times New Roman" w:hAnsi="Times New Roman" w:cs="Times New Roman"/>
          <w:sz w:val="28"/>
          <w:szCs w:val="56"/>
          <w:lang w:val="uk-UA"/>
        </w:rPr>
        <w:t xml:space="preserve"> наладок, як видно з графіка</w:t>
      </w:r>
      <w:r>
        <w:rPr>
          <w:rFonts w:ascii="Times New Roman" w:hAnsi="Times New Roman" w:cs="Times New Roman"/>
          <w:sz w:val="28"/>
          <w:szCs w:val="56"/>
          <w:lang w:val="uk-UA"/>
        </w:rPr>
        <w:t xml:space="preserve"> </w:t>
      </w:r>
      <w:r w:rsidRPr="00C43401">
        <w:rPr>
          <w:rFonts w:ascii="Times New Roman" w:hAnsi="Times New Roman" w:cs="Times New Roman"/>
          <w:sz w:val="28"/>
          <w:szCs w:val="56"/>
          <w:lang w:val="uk-UA"/>
        </w:rPr>
        <w:t xml:space="preserve">на рис. 4, недоцільно при </w:t>
      </w:r>
      <m:oMath>
        <m:r>
          <w:rPr>
            <w:rFonts w:ascii="Cambria Math" w:hAnsi="Cambria Math" w:cs="Times New Roman"/>
            <w:sz w:val="32"/>
            <w:szCs w:val="56"/>
            <w:lang w:val="en-US"/>
          </w:rPr>
          <m:t>k</m:t>
        </m:r>
      </m:oMath>
      <w:r w:rsidRPr="00C43401">
        <w:rPr>
          <w:rFonts w:ascii="Times New Roman" w:hAnsi="Times New Roman" w:cs="Times New Roman"/>
          <w:sz w:val="28"/>
          <w:szCs w:val="56"/>
          <w:lang w:val="uk-UA"/>
        </w:rPr>
        <w:t xml:space="preserve"> &lt; 0,8, так як підвищення вібростійкості системи при </w:t>
      </w:r>
      <w:r>
        <w:rPr>
          <w:rFonts w:ascii="Times New Roman" w:hAnsi="Times New Roman" w:cs="Times New Roman"/>
          <w:sz w:val="28"/>
          <w:szCs w:val="56"/>
          <w:lang w:val="uk-UA"/>
        </w:rPr>
        <w:t>обробці 2-3 різцями незначно в п</w:t>
      </w:r>
      <w:r w:rsidRPr="00C43401">
        <w:rPr>
          <w:rFonts w:ascii="Times New Roman" w:hAnsi="Times New Roman" w:cs="Times New Roman"/>
          <w:sz w:val="28"/>
          <w:szCs w:val="56"/>
          <w:lang w:val="uk-UA"/>
        </w:rPr>
        <w:t>орівнянні з точінням одним різцем, а застосування більшої кількості різців призводить</w:t>
      </w:r>
      <w:r>
        <w:rPr>
          <w:rFonts w:ascii="Times New Roman" w:hAnsi="Times New Roman" w:cs="Times New Roman"/>
          <w:sz w:val="28"/>
          <w:szCs w:val="56"/>
          <w:lang w:val="uk-UA"/>
        </w:rPr>
        <w:t xml:space="preserve"> </w:t>
      </w:r>
      <w:r w:rsidRPr="00C43401">
        <w:rPr>
          <w:rFonts w:ascii="Times New Roman" w:hAnsi="Times New Roman" w:cs="Times New Roman"/>
          <w:sz w:val="28"/>
          <w:szCs w:val="56"/>
          <w:lang w:val="uk-UA"/>
        </w:rPr>
        <w:t>до зменшення вібростійкості. Для верстатів токарної групи величина коефіцієнта практично коливається в межах 0,85-0,95, тому з метою збільшення вібростійкості і підвищення продуктивності праці слід застосов</w:t>
      </w:r>
      <w:r w:rsidR="00BF0537">
        <w:rPr>
          <w:rFonts w:ascii="Times New Roman" w:hAnsi="Times New Roman" w:cs="Times New Roman"/>
          <w:sz w:val="28"/>
          <w:szCs w:val="56"/>
          <w:lang w:val="uk-UA"/>
        </w:rPr>
        <w:t>увати багаторізцеві наладки</w:t>
      </w:r>
      <w:r w:rsidRPr="00C43401">
        <w:rPr>
          <w:rFonts w:ascii="Times New Roman" w:hAnsi="Times New Roman" w:cs="Times New Roman"/>
          <w:sz w:val="28"/>
          <w:szCs w:val="56"/>
          <w:lang w:val="uk-UA"/>
        </w:rPr>
        <w:t xml:space="preserve"> з числом різців, що не перевищує восьми (рис. 4), так як при подальшому збільшенні кількості різців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r>
              <w:rPr>
                <w:rFonts w:ascii="Cambria Math" w:hAnsi="Cambria Math" w:cs="Times New Roman"/>
                <w:sz w:val="32"/>
                <w:szCs w:val="56"/>
                <w:lang w:val="uk-UA"/>
              </w:rPr>
              <m:t>сум.пр</m:t>
            </m:r>
          </m:sub>
        </m:sSub>
      </m:oMath>
      <w:r>
        <w:rPr>
          <w:rFonts w:ascii="Times New Roman" w:eastAsiaTheme="minorEastAsia" w:hAnsi="Times New Roman" w:cs="Times New Roman"/>
          <w:sz w:val="32"/>
          <w:szCs w:val="56"/>
          <w:lang w:val="uk-UA"/>
        </w:rPr>
        <w:t xml:space="preserve"> </w:t>
      </w:r>
      <w:r w:rsidRPr="00C43401">
        <w:rPr>
          <w:rFonts w:ascii="Times New Roman" w:hAnsi="Times New Roman" w:cs="Times New Roman"/>
          <w:sz w:val="28"/>
          <w:szCs w:val="56"/>
          <w:lang w:val="uk-UA"/>
        </w:rPr>
        <w:t>зменшується.</w:t>
      </w:r>
    </w:p>
    <w:p w:rsidR="00C43401" w:rsidRDefault="00C43401" w:rsidP="00C43401">
      <w:pPr>
        <w:spacing w:after="0" w:line="240" w:lineRule="auto"/>
        <w:ind w:firstLine="709"/>
        <w:jc w:val="both"/>
        <w:rPr>
          <w:rFonts w:ascii="Times New Roman" w:hAnsi="Times New Roman" w:cs="Times New Roman"/>
          <w:sz w:val="28"/>
          <w:szCs w:val="56"/>
          <w:lang w:val="uk-UA"/>
        </w:rPr>
      </w:pPr>
      <w:r w:rsidRPr="00C43401">
        <w:rPr>
          <w:rFonts w:ascii="Times New Roman" w:hAnsi="Times New Roman" w:cs="Times New Roman"/>
          <w:sz w:val="28"/>
          <w:szCs w:val="56"/>
          <w:lang w:val="uk-UA"/>
        </w:rPr>
        <w:t xml:space="preserve">Вплив режимів різання, геометричних параметрів інструменту та інших технологічних факторів значно посилюється при </w:t>
      </w:r>
      <w:r w:rsidR="002C4EAF">
        <w:rPr>
          <w:rFonts w:ascii="Times New Roman" w:hAnsi="Times New Roman" w:cs="Times New Roman"/>
          <w:sz w:val="28"/>
          <w:szCs w:val="56"/>
          <w:lang w:val="uk-UA"/>
        </w:rPr>
        <w:t>багаторізцевій</w:t>
      </w:r>
      <w:r w:rsidRPr="00C43401">
        <w:rPr>
          <w:rFonts w:ascii="Times New Roman" w:hAnsi="Times New Roman" w:cs="Times New Roman"/>
          <w:sz w:val="28"/>
          <w:szCs w:val="56"/>
          <w:lang w:val="uk-UA"/>
        </w:rPr>
        <w:t xml:space="preserve"> обробці. На рис. 5, а приведена залежність величини граничної сумарної глибини різання від подачі (лінії 2, 3, 4 побудовані для обробки відповідно чотирма, трьома, двома і одним різцями), при збільшенні кількості різців</w:t>
      </w:r>
      <w:r w:rsidR="002C4EAF">
        <w:rPr>
          <w:rFonts w:ascii="Times New Roman" w:hAnsi="Times New Roman" w:cs="Times New Roman"/>
          <w:sz w:val="28"/>
          <w:szCs w:val="56"/>
          <w:lang w:val="uk-UA"/>
        </w:rPr>
        <w:t xml:space="preserve"> </w:t>
      </w:r>
      <w:r w:rsidRPr="00C43401">
        <w:rPr>
          <w:rFonts w:ascii="Times New Roman" w:hAnsi="Times New Roman" w:cs="Times New Roman"/>
          <w:sz w:val="28"/>
          <w:szCs w:val="56"/>
          <w:lang w:val="uk-UA"/>
        </w:rPr>
        <w:t xml:space="preserve">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r>
              <w:rPr>
                <w:rFonts w:ascii="Cambria Math" w:hAnsi="Cambria Math" w:cs="Times New Roman"/>
                <w:sz w:val="32"/>
                <w:szCs w:val="56"/>
                <w:lang w:val="uk-UA"/>
              </w:rPr>
              <m:t>сум.пр</m:t>
            </m:r>
          </m:sub>
        </m:sSub>
      </m:oMath>
      <w:r w:rsidR="002C4EAF">
        <w:rPr>
          <w:rFonts w:ascii="Times New Roman" w:eastAsiaTheme="minorEastAsia" w:hAnsi="Times New Roman" w:cs="Times New Roman"/>
          <w:sz w:val="32"/>
          <w:szCs w:val="56"/>
          <w:lang w:val="uk-UA"/>
        </w:rPr>
        <w:t xml:space="preserve"> </w:t>
      </w:r>
      <w:r w:rsidRPr="00C43401">
        <w:rPr>
          <w:rFonts w:ascii="Times New Roman" w:hAnsi="Times New Roman" w:cs="Times New Roman"/>
          <w:sz w:val="28"/>
          <w:szCs w:val="56"/>
          <w:lang w:val="uk-UA"/>
        </w:rPr>
        <w:t>підвищується. Характер впливу швидкості різання на</w:t>
      </w:r>
      <w:r w:rsidR="002C4EAF">
        <w:rPr>
          <w:rFonts w:ascii="Times New Roman" w:hAnsi="Times New Roman" w:cs="Times New Roman"/>
          <w:sz w:val="28"/>
          <w:szCs w:val="56"/>
          <w:lang w:val="uk-UA"/>
        </w:rPr>
        <w:t xml:space="preserve">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r>
              <w:rPr>
                <w:rFonts w:ascii="Cambria Math" w:hAnsi="Cambria Math" w:cs="Times New Roman"/>
                <w:sz w:val="32"/>
                <w:szCs w:val="56"/>
                <w:lang w:val="uk-UA"/>
              </w:rPr>
              <m:t>сум.пр</m:t>
            </m:r>
          </m:sub>
        </m:sSub>
      </m:oMath>
      <w:r w:rsidR="002C4EAF">
        <w:rPr>
          <w:rFonts w:ascii="Times New Roman" w:eastAsiaTheme="minorEastAsia" w:hAnsi="Times New Roman" w:cs="Times New Roman"/>
          <w:sz w:val="32"/>
          <w:szCs w:val="56"/>
          <w:lang w:val="uk-UA"/>
        </w:rPr>
        <w:t xml:space="preserve"> </w:t>
      </w:r>
      <w:r w:rsidR="002C4EAF">
        <w:rPr>
          <w:rFonts w:ascii="Times New Roman" w:hAnsi="Times New Roman" w:cs="Times New Roman"/>
          <w:sz w:val="28"/>
          <w:szCs w:val="56"/>
          <w:lang w:val="uk-UA"/>
        </w:rPr>
        <w:t xml:space="preserve"> з</w:t>
      </w:r>
      <w:r w:rsidRPr="00C43401">
        <w:rPr>
          <w:rFonts w:ascii="Times New Roman" w:hAnsi="Times New Roman" w:cs="Times New Roman"/>
          <w:sz w:val="28"/>
          <w:szCs w:val="56"/>
          <w:lang w:val="uk-UA"/>
        </w:rPr>
        <w:t>і збільшенням числа різців показаний на рис, 5, б.</w:t>
      </w:r>
    </w:p>
    <w:p w:rsidR="002C4EAF" w:rsidRDefault="002C4EAF" w:rsidP="00C43401">
      <w:pPr>
        <w:spacing w:after="0" w:line="240" w:lineRule="auto"/>
        <w:ind w:firstLine="709"/>
        <w:jc w:val="both"/>
        <w:rPr>
          <w:rFonts w:ascii="Times New Roman" w:hAnsi="Times New Roman" w:cs="Times New Roman"/>
          <w:sz w:val="28"/>
          <w:szCs w:val="56"/>
          <w:lang w:val="uk-UA"/>
        </w:rPr>
      </w:pPr>
      <w:r w:rsidRPr="002C4EAF">
        <w:rPr>
          <w:rFonts w:ascii="Times New Roman" w:hAnsi="Times New Roman" w:cs="Times New Roman"/>
          <w:sz w:val="28"/>
          <w:szCs w:val="56"/>
          <w:lang w:val="uk-UA"/>
        </w:rPr>
        <w:t xml:space="preserve">Сили різання, що діють на кожен різець при </w:t>
      </w:r>
      <w:r>
        <w:rPr>
          <w:rFonts w:ascii="Times New Roman" w:hAnsi="Times New Roman" w:cs="Times New Roman"/>
          <w:sz w:val="28"/>
          <w:szCs w:val="56"/>
          <w:lang w:val="uk-UA"/>
        </w:rPr>
        <w:t>багаторізцевому</w:t>
      </w:r>
      <w:r w:rsidRPr="002C4EAF">
        <w:rPr>
          <w:rFonts w:ascii="Times New Roman" w:hAnsi="Times New Roman" w:cs="Times New Roman"/>
          <w:sz w:val="28"/>
          <w:szCs w:val="56"/>
          <w:lang w:val="uk-UA"/>
        </w:rPr>
        <w:t xml:space="preserve"> точінні трохи нижче, ніж при роботі одним різцем. При точінні з безперервною поздовжньою подачею в момент, коли в роботу включається другий різець, сила різання на першому різці знижується на 10%, а при включенні в роботу третього різця - на 20%, так</w:t>
      </w:r>
      <w:r>
        <w:rPr>
          <w:rFonts w:ascii="Times New Roman" w:hAnsi="Times New Roman" w:cs="Times New Roman"/>
          <w:sz w:val="28"/>
          <w:szCs w:val="56"/>
          <w:lang w:val="uk-UA"/>
        </w:rPr>
        <w:t xml:space="preserve"> як</w:t>
      </w:r>
      <w:r w:rsidRPr="002C4EAF">
        <w:rPr>
          <w:rFonts w:ascii="Times New Roman" w:hAnsi="Times New Roman" w:cs="Times New Roman"/>
          <w:sz w:val="28"/>
          <w:szCs w:val="56"/>
          <w:lang w:val="uk-UA"/>
        </w:rPr>
        <w:t xml:space="preserve"> зменшується робота різання при всіх інших постійних умовах.</w:t>
      </w:r>
    </w:p>
    <w:p w:rsidR="002C4EAF" w:rsidRDefault="002C4EAF" w:rsidP="00C43401">
      <w:pPr>
        <w:spacing w:after="0" w:line="240" w:lineRule="auto"/>
        <w:ind w:firstLine="709"/>
        <w:jc w:val="both"/>
        <w:rPr>
          <w:rFonts w:ascii="Times New Roman" w:hAnsi="Times New Roman" w:cs="Times New Roman"/>
          <w:sz w:val="28"/>
          <w:szCs w:val="56"/>
          <w:lang w:val="uk-UA"/>
        </w:rPr>
      </w:pPr>
      <w:r w:rsidRPr="002C4EAF">
        <w:rPr>
          <w:rFonts w:ascii="Times New Roman" w:hAnsi="Times New Roman" w:cs="Times New Roman"/>
          <w:sz w:val="28"/>
          <w:szCs w:val="56"/>
          <w:lang w:val="uk-UA"/>
        </w:rPr>
        <w:t>Зазначені особливості багаторізцевого точіння дозволили запропонувати кілька конструкцій різців підвищеної вібростійкості [14], головна ріжуча кромка яких складається з декількох окремих ріжучих елементів. На рис. 6 Показані деякі з цих різців і різні ф</w:t>
      </w:r>
      <w:r w:rsidR="00384A05">
        <w:rPr>
          <w:rFonts w:ascii="Times New Roman" w:hAnsi="Times New Roman" w:cs="Times New Roman"/>
          <w:sz w:val="28"/>
          <w:szCs w:val="56"/>
          <w:lang w:val="uk-UA"/>
        </w:rPr>
        <w:t>орми заточування їх ріжучих кром</w:t>
      </w:r>
      <w:r w:rsidRPr="002C4EAF">
        <w:rPr>
          <w:rFonts w:ascii="Times New Roman" w:hAnsi="Times New Roman" w:cs="Times New Roman"/>
          <w:sz w:val="28"/>
          <w:szCs w:val="56"/>
          <w:lang w:val="uk-UA"/>
        </w:rPr>
        <w:t>ок. Ріжучі пластинки різців виготовлялися зі сталі Р18. Передній кут і кут нахилу ріжучої кромки у всіх різців були</w:t>
      </w:r>
      <w:r>
        <w:rPr>
          <w:rFonts w:ascii="Times New Roman" w:hAnsi="Times New Roman" w:cs="Times New Roman"/>
          <w:sz w:val="28"/>
          <w:szCs w:val="56"/>
          <w:lang w:val="uk-UA"/>
        </w:rPr>
        <w:t xml:space="preserve"> рівні 0°</w:t>
      </w:r>
      <w:r w:rsidRPr="002C4EAF">
        <w:rPr>
          <w:rFonts w:ascii="Times New Roman" w:hAnsi="Times New Roman" w:cs="Times New Roman"/>
          <w:sz w:val="28"/>
          <w:szCs w:val="56"/>
          <w:lang w:val="uk-UA"/>
        </w:rPr>
        <w:t xml:space="preserve">, радіус при </w:t>
      </w:r>
      <w:r>
        <w:rPr>
          <w:rFonts w:ascii="Times New Roman" w:hAnsi="Times New Roman" w:cs="Times New Roman"/>
          <w:sz w:val="28"/>
          <w:szCs w:val="56"/>
          <w:lang w:val="uk-UA"/>
        </w:rPr>
        <w:t>вершині у всіх різців - 0,5 мм. В</w:t>
      </w:r>
      <w:r w:rsidRPr="002C4EAF">
        <w:rPr>
          <w:rFonts w:ascii="Times New Roman" w:hAnsi="Times New Roman" w:cs="Times New Roman"/>
          <w:sz w:val="28"/>
          <w:szCs w:val="56"/>
          <w:lang w:val="uk-UA"/>
        </w:rPr>
        <w:t>ипробування різ</w:t>
      </w:r>
      <w:r w:rsidR="00BE2153">
        <w:rPr>
          <w:rFonts w:ascii="Times New Roman" w:hAnsi="Times New Roman" w:cs="Times New Roman"/>
          <w:sz w:val="28"/>
          <w:szCs w:val="56"/>
          <w:lang w:val="uk-UA"/>
        </w:rPr>
        <w:t>ців ц</w:t>
      </w:r>
      <w:r w:rsidRPr="002C4EAF">
        <w:rPr>
          <w:rFonts w:ascii="Times New Roman" w:hAnsi="Times New Roman" w:cs="Times New Roman"/>
          <w:sz w:val="28"/>
          <w:szCs w:val="56"/>
          <w:lang w:val="uk-UA"/>
        </w:rPr>
        <w:t>их конструкцій проводилися шляхом порівняння граничної глибини різання при роботі цими різцями і звичайними, причому геометричні параметри заточування залишалися постійними для всіх різців. Застосування східчастих різців з двома ріжучими крайками (рис. 6, а) дозволяє збільшити граничну глибину</w:t>
      </w:r>
      <w:r w:rsidR="004A4623">
        <w:rPr>
          <w:rFonts w:ascii="Times New Roman" w:hAnsi="Times New Roman" w:cs="Times New Roman"/>
          <w:sz w:val="28"/>
          <w:szCs w:val="56"/>
          <w:lang w:val="uk-UA"/>
        </w:rPr>
        <w:t xml:space="preserve"> </w:t>
      </w:r>
      <w:r w:rsidR="004A4623" w:rsidRPr="004A4623">
        <w:rPr>
          <w:rFonts w:ascii="Times New Roman" w:hAnsi="Times New Roman" w:cs="Times New Roman"/>
          <w:sz w:val="28"/>
          <w:szCs w:val="56"/>
          <w:lang w:val="uk-UA"/>
        </w:rPr>
        <w:t xml:space="preserve">різання на 60 - 70%, а з </w:t>
      </w:r>
      <w:r w:rsidR="00BE2153">
        <w:rPr>
          <w:rFonts w:ascii="Times New Roman" w:hAnsi="Times New Roman" w:cs="Times New Roman"/>
          <w:sz w:val="28"/>
          <w:szCs w:val="56"/>
          <w:lang w:val="uk-UA"/>
        </w:rPr>
        <w:t>трьома ріжучими (рис. 6, б) кром</w:t>
      </w:r>
      <w:r w:rsidR="004A4623" w:rsidRPr="004A4623">
        <w:rPr>
          <w:rFonts w:ascii="Times New Roman" w:hAnsi="Times New Roman" w:cs="Times New Roman"/>
          <w:sz w:val="28"/>
          <w:szCs w:val="56"/>
          <w:lang w:val="uk-UA"/>
        </w:rPr>
        <w:t>ками - на 125-140% [14]. Стійкість ступінчастих різців при відсутності затирання в місці переходу</w:t>
      </w:r>
      <w:r w:rsidR="00384A05">
        <w:rPr>
          <w:rFonts w:ascii="Times New Roman" w:hAnsi="Times New Roman" w:cs="Times New Roman"/>
          <w:sz w:val="28"/>
          <w:szCs w:val="56"/>
          <w:lang w:val="uk-UA"/>
        </w:rPr>
        <w:t xml:space="preserve"> </w:t>
      </w:r>
      <w:r w:rsidR="004A4623" w:rsidRPr="004A4623">
        <w:rPr>
          <w:rFonts w:ascii="Times New Roman" w:hAnsi="Times New Roman" w:cs="Times New Roman"/>
          <w:sz w:val="28"/>
          <w:szCs w:val="56"/>
          <w:lang w:val="uk-UA"/>
        </w:rPr>
        <w:t xml:space="preserve"> ріжучих</w:t>
      </w:r>
      <w:r w:rsidR="004A4623">
        <w:rPr>
          <w:rFonts w:ascii="Times New Roman" w:hAnsi="Times New Roman" w:cs="Times New Roman"/>
          <w:sz w:val="28"/>
          <w:szCs w:val="56"/>
          <w:lang w:val="uk-UA"/>
        </w:rPr>
        <w:t xml:space="preserve"> </w:t>
      </w:r>
      <w:r w:rsidR="004A4623" w:rsidRPr="004A4623">
        <w:rPr>
          <w:rFonts w:ascii="Times New Roman" w:hAnsi="Times New Roman" w:cs="Times New Roman"/>
          <w:sz w:val="28"/>
          <w:szCs w:val="56"/>
          <w:lang w:val="uk-UA"/>
        </w:rPr>
        <w:t>кромок дорівнює стійкості звичайних прохідних різців. Це пояснюється тим що кожна ріжуча кромка ступінчастого різця працює подібно</w:t>
      </w:r>
      <w:r w:rsidR="00BE2153">
        <w:rPr>
          <w:rFonts w:ascii="Times New Roman" w:hAnsi="Times New Roman" w:cs="Times New Roman"/>
          <w:sz w:val="28"/>
          <w:szCs w:val="56"/>
          <w:lang w:val="uk-UA"/>
        </w:rPr>
        <w:t xml:space="preserve"> кромці</w:t>
      </w:r>
      <w:r w:rsidR="004A4623" w:rsidRPr="004A4623">
        <w:rPr>
          <w:rFonts w:ascii="Times New Roman" w:hAnsi="Times New Roman" w:cs="Times New Roman"/>
          <w:sz w:val="28"/>
          <w:szCs w:val="56"/>
          <w:lang w:val="uk-UA"/>
        </w:rPr>
        <w:t xml:space="preserve"> самостійного різця, так як має свої головні і допоміжні кути. Переточка різців може проводитися за шаблоном або без нього, оскільки </w:t>
      </w:r>
      <w:r w:rsidR="004A4623" w:rsidRPr="004A4623">
        <w:rPr>
          <w:rFonts w:ascii="Times New Roman" w:hAnsi="Times New Roman" w:cs="Times New Roman"/>
          <w:sz w:val="28"/>
          <w:szCs w:val="56"/>
          <w:lang w:val="uk-UA"/>
        </w:rPr>
        <w:lastRenderedPageBreak/>
        <w:t xml:space="preserve">єдиним важливим критерієм вібростійкості процесу різання є глибина різання для кожної кромки, яка не повинна перевищувати 0,9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r>
              <w:rPr>
                <w:rFonts w:ascii="Cambria Math" w:hAnsi="Cambria Math" w:cs="Times New Roman"/>
                <w:sz w:val="32"/>
                <w:szCs w:val="56"/>
                <w:lang w:val="uk-UA"/>
              </w:rPr>
              <m:t>пр</m:t>
            </m:r>
          </m:sub>
        </m:sSub>
      </m:oMath>
      <w:r w:rsidR="004A4623" w:rsidRPr="004A4623">
        <w:rPr>
          <w:rFonts w:ascii="Times New Roman" w:hAnsi="Times New Roman" w:cs="Times New Roman"/>
          <w:sz w:val="28"/>
          <w:szCs w:val="56"/>
          <w:lang w:val="uk-UA"/>
        </w:rPr>
        <w:t xml:space="preserve"> для звичайного різця.</w:t>
      </w:r>
    </w:p>
    <w:p w:rsidR="004A4623" w:rsidRDefault="004A4623" w:rsidP="004A4623">
      <w:pPr>
        <w:spacing w:after="0" w:line="240" w:lineRule="auto"/>
        <w:jc w:val="both"/>
        <w:rPr>
          <w:rFonts w:ascii="Times New Roman" w:hAnsi="Times New Roman" w:cs="Times New Roman"/>
          <w:noProof/>
          <w:sz w:val="28"/>
          <w:szCs w:val="56"/>
          <w:lang w:val="uk-UA" w:eastAsia="ru-RU"/>
        </w:rPr>
      </w:pPr>
    </w:p>
    <w:p w:rsidR="004A4623" w:rsidRDefault="004A4623" w:rsidP="004A4623">
      <w:pPr>
        <w:spacing w:after="0" w:line="240" w:lineRule="auto"/>
        <w:jc w:val="center"/>
        <w:rPr>
          <w:rFonts w:ascii="Times New Roman" w:hAnsi="Times New Roman" w:cs="Times New Roman"/>
          <w:noProof/>
          <w:sz w:val="28"/>
          <w:szCs w:val="56"/>
          <w:lang w:val="uk-UA" w:eastAsia="ru-RU"/>
        </w:rPr>
      </w:pPr>
    </w:p>
    <w:p w:rsidR="004A4623" w:rsidRDefault="00263A87" w:rsidP="004A4623">
      <w:pPr>
        <w:spacing w:after="0" w:line="240" w:lineRule="auto"/>
        <w:jc w:val="center"/>
        <w:rPr>
          <w:rFonts w:ascii="Times New Roman" w:hAnsi="Times New Roman" w:cs="Times New Roman"/>
          <w:sz w:val="28"/>
          <w:szCs w:val="56"/>
          <w:lang w:val="uk-UA"/>
        </w:rPr>
      </w:pPr>
      <w:r>
        <w:rPr>
          <w:noProof/>
          <w:lang w:val="uk-UA" w:eastAsia="uk-UA"/>
        </w:rPr>
        <w:drawing>
          <wp:inline distT="0" distB="0" distL="0" distR="0" wp14:anchorId="3AAB3289" wp14:editId="54BE8563">
            <wp:extent cx="3975100" cy="4216015"/>
            <wp:effectExtent l="0" t="0" r="635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7130" t="23436" r="26950" b="8834"/>
                    <a:stretch/>
                  </pic:blipFill>
                  <pic:spPr bwMode="auto">
                    <a:xfrm>
                      <a:off x="0" y="0"/>
                      <a:ext cx="3982000" cy="4223333"/>
                    </a:xfrm>
                    <a:prstGeom prst="rect">
                      <a:avLst/>
                    </a:prstGeom>
                    <a:ln>
                      <a:noFill/>
                    </a:ln>
                    <a:extLst>
                      <a:ext uri="{53640926-AAD7-44D8-BBD7-CCE9431645EC}">
                        <a14:shadowObscured xmlns:a14="http://schemas.microsoft.com/office/drawing/2010/main"/>
                      </a:ext>
                    </a:extLst>
                  </pic:spPr>
                </pic:pic>
              </a:graphicData>
            </a:graphic>
          </wp:inline>
        </w:drawing>
      </w:r>
    </w:p>
    <w:p w:rsidR="004A4623" w:rsidRDefault="0056691E" w:rsidP="004A4623">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6. Форми заточування ріжучих кромок вібростійких різців</w:t>
      </w:r>
    </w:p>
    <w:p w:rsidR="0056691E" w:rsidRDefault="0056691E" w:rsidP="004A4623">
      <w:pPr>
        <w:spacing w:after="0" w:line="240" w:lineRule="auto"/>
        <w:jc w:val="center"/>
        <w:rPr>
          <w:rFonts w:ascii="Times New Roman" w:hAnsi="Times New Roman" w:cs="Times New Roman"/>
          <w:sz w:val="28"/>
          <w:szCs w:val="56"/>
          <w:lang w:val="uk-UA"/>
        </w:rPr>
      </w:pPr>
    </w:p>
    <w:p w:rsidR="0056691E" w:rsidRDefault="0056691E" w:rsidP="0056691E">
      <w:pPr>
        <w:spacing w:after="0" w:line="240" w:lineRule="auto"/>
        <w:ind w:firstLine="709"/>
        <w:jc w:val="both"/>
        <w:rPr>
          <w:rFonts w:ascii="Times New Roman" w:hAnsi="Times New Roman" w:cs="Times New Roman"/>
          <w:sz w:val="28"/>
          <w:szCs w:val="56"/>
          <w:lang w:val="uk-UA"/>
        </w:rPr>
      </w:pPr>
      <w:r w:rsidRPr="0056691E">
        <w:rPr>
          <w:rFonts w:ascii="Times New Roman" w:hAnsi="Times New Roman" w:cs="Times New Roman"/>
          <w:sz w:val="28"/>
          <w:szCs w:val="56"/>
          <w:lang w:val="uk-UA"/>
        </w:rPr>
        <w:t xml:space="preserve">При різанні різцями з ріжучою кромкою, заточеною під різними кутами в плані (рис.6, </w:t>
      </w:r>
      <w:r w:rsidRPr="0056691E">
        <w:rPr>
          <w:rFonts w:ascii="Times New Roman" w:hAnsi="Times New Roman" w:cs="Times New Roman"/>
          <w:i/>
          <w:sz w:val="28"/>
          <w:szCs w:val="56"/>
          <w:lang w:val="uk-UA"/>
        </w:rPr>
        <w:t>в, г</w:t>
      </w:r>
      <w:r w:rsidRPr="0056691E">
        <w:rPr>
          <w:rFonts w:ascii="Times New Roman" w:hAnsi="Times New Roman" w:cs="Times New Roman"/>
          <w:sz w:val="28"/>
          <w:szCs w:val="56"/>
          <w:lang w:val="uk-UA"/>
        </w:rPr>
        <w:t>) вібростійкість різця</w:t>
      </w:r>
      <w:r>
        <w:rPr>
          <w:rFonts w:ascii="Times New Roman" w:hAnsi="Times New Roman" w:cs="Times New Roman"/>
          <w:sz w:val="28"/>
          <w:szCs w:val="56"/>
          <w:lang w:val="uk-UA"/>
        </w:rPr>
        <w:t xml:space="preserve"> </w:t>
      </w:r>
      <w:r w:rsidR="00BE2153">
        <w:rPr>
          <w:rFonts w:ascii="Times New Roman" w:hAnsi="Times New Roman" w:cs="Times New Roman"/>
          <w:sz w:val="28"/>
          <w:szCs w:val="56"/>
          <w:lang w:val="uk-UA"/>
        </w:rPr>
        <w:t>з двома кром</w:t>
      </w:r>
      <w:r w:rsidRPr="0056691E">
        <w:rPr>
          <w:rFonts w:ascii="Times New Roman" w:hAnsi="Times New Roman" w:cs="Times New Roman"/>
          <w:sz w:val="28"/>
          <w:szCs w:val="56"/>
          <w:lang w:val="uk-UA"/>
        </w:rPr>
        <w:t>ками підвищується н</w:t>
      </w:r>
      <w:r w:rsidR="00BE2153">
        <w:rPr>
          <w:rFonts w:ascii="Times New Roman" w:hAnsi="Times New Roman" w:cs="Times New Roman"/>
          <w:sz w:val="28"/>
          <w:szCs w:val="56"/>
          <w:lang w:val="uk-UA"/>
        </w:rPr>
        <w:t>а 45-80%, а різців з трьома кром</w:t>
      </w:r>
      <w:r w:rsidRPr="0056691E">
        <w:rPr>
          <w:rFonts w:ascii="Times New Roman" w:hAnsi="Times New Roman" w:cs="Times New Roman"/>
          <w:sz w:val="28"/>
          <w:szCs w:val="56"/>
          <w:lang w:val="uk-UA"/>
        </w:rPr>
        <w:t>ками-на 100 -115%. Підвищення вібростійкості на 20-40% спостерігається також і при роботі різцями з у</w:t>
      </w:r>
      <w:r w:rsidR="00BE2153">
        <w:rPr>
          <w:rFonts w:ascii="Times New Roman" w:hAnsi="Times New Roman" w:cs="Times New Roman"/>
          <w:sz w:val="28"/>
          <w:szCs w:val="56"/>
          <w:lang w:val="uk-UA"/>
        </w:rPr>
        <w:t>вігнутою і опуклою ріжучими кром</w:t>
      </w:r>
      <w:r w:rsidRPr="0056691E">
        <w:rPr>
          <w:rFonts w:ascii="Times New Roman" w:hAnsi="Times New Roman" w:cs="Times New Roman"/>
          <w:sz w:val="28"/>
          <w:szCs w:val="56"/>
          <w:lang w:val="uk-UA"/>
        </w:rPr>
        <w:t xml:space="preserve">ками (рис. 6, </w:t>
      </w:r>
      <w:r w:rsidRPr="00DE3583">
        <w:rPr>
          <w:rFonts w:ascii="Times New Roman" w:hAnsi="Times New Roman" w:cs="Times New Roman"/>
          <w:i/>
          <w:sz w:val="28"/>
          <w:szCs w:val="56"/>
          <w:lang w:val="uk-UA"/>
        </w:rPr>
        <w:t>д, е</w:t>
      </w:r>
      <w:r w:rsidRPr="0056691E">
        <w:rPr>
          <w:rFonts w:ascii="Times New Roman" w:hAnsi="Times New Roman" w:cs="Times New Roman"/>
          <w:sz w:val="28"/>
          <w:szCs w:val="56"/>
          <w:lang w:val="uk-UA"/>
        </w:rPr>
        <w:t>) в залежності від місця контакту ріжучої кромки з деталлю і від форми кромки. Різці з увігнутою ріжучою кромкою забезпечують більшу вібростійкість в порівнянні з різцями, що мають опуклу кромку. Виготовлення і перето</w:t>
      </w:r>
      <w:r w:rsidR="00BE2153">
        <w:rPr>
          <w:rFonts w:ascii="Times New Roman" w:hAnsi="Times New Roman" w:cs="Times New Roman"/>
          <w:sz w:val="28"/>
          <w:szCs w:val="56"/>
          <w:lang w:val="uk-UA"/>
        </w:rPr>
        <w:t>чка різців з криволінійними кром</w:t>
      </w:r>
      <w:r w:rsidRPr="0056691E">
        <w:rPr>
          <w:rFonts w:ascii="Times New Roman" w:hAnsi="Times New Roman" w:cs="Times New Roman"/>
          <w:sz w:val="28"/>
          <w:szCs w:val="56"/>
          <w:lang w:val="uk-UA"/>
        </w:rPr>
        <w:t>ками більш трудомістка, ніж східчастих різців.</w:t>
      </w:r>
    </w:p>
    <w:p w:rsidR="00DE3583" w:rsidRDefault="00DE3583" w:rsidP="00DE3583">
      <w:pPr>
        <w:spacing w:after="0" w:line="240" w:lineRule="auto"/>
        <w:ind w:firstLine="709"/>
        <w:jc w:val="both"/>
        <w:rPr>
          <w:rFonts w:ascii="Times New Roman" w:hAnsi="Times New Roman" w:cs="Times New Roman"/>
          <w:sz w:val="28"/>
          <w:szCs w:val="56"/>
          <w:lang w:val="uk-UA"/>
        </w:rPr>
      </w:pPr>
      <w:r w:rsidRPr="00DE3583">
        <w:rPr>
          <w:rFonts w:ascii="Times New Roman" w:hAnsi="Times New Roman" w:cs="Times New Roman"/>
          <w:sz w:val="28"/>
          <w:szCs w:val="56"/>
          <w:lang w:val="uk-UA"/>
        </w:rPr>
        <w:t xml:space="preserve">Різці з канавками на передніх і задніх поверхнях (рис. 6, </w:t>
      </w:r>
      <w:r w:rsidRPr="00DE3583">
        <w:rPr>
          <w:rFonts w:ascii="Times New Roman" w:hAnsi="Times New Roman" w:cs="Times New Roman"/>
          <w:i/>
          <w:sz w:val="28"/>
          <w:szCs w:val="56"/>
          <w:lang w:val="uk-UA"/>
        </w:rPr>
        <w:t>ж, з</w:t>
      </w:r>
      <w:r w:rsidRPr="00DE3583">
        <w:rPr>
          <w:rFonts w:ascii="Times New Roman" w:hAnsi="Times New Roman" w:cs="Times New Roman"/>
          <w:sz w:val="28"/>
          <w:szCs w:val="56"/>
          <w:lang w:val="uk-UA"/>
        </w:rPr>
        <w:t>) дозволяють незначно, на 5 -12%, підвищити вібростійкість системи, однак стійкість таких різців нижче стійко</w:t>
      </w:r>
      <w:r w:rsidR="00BE2153">
        <w:rPr>
          <w:rFonts w:ascii="Times New Roman" w:hAnsi="Times New Roman" w:cs="Times New Roman"/>
          <w:sz w:val="28"/>
          <w:szCs w:val="56"/>
          <w:lang w:val="uk-UA"/>
        </w:rPr>
        <w:t xml:space="preserve">сті звичайних, так як в канавках </w:t>
      </w:r>
      <w:r w:rsidRPr="00DE3583">
        <w:rPr>
          <w:rFonts w:ascii="Times New Roman" w:hAnsi="Times New Roman" w:cs="Times New Roman"/>
          <w:sz w:val="28"/>
          <w:szCs w:val="56"/>
          <w:lang w:val="uk-UA"/>
        </w:rPr>
        <w:t>відбувається завихрення і затирання стружки. Застосування</w:t>
      </w:r>
      <w:r>
        <w:rPr>
          <w:rFonts w:ascii="Times New Roman" w:hAnsi="Times New Roman" w:cs="Times New Roman"/>
          <w:sz w:val="28"/>
          <w:szCs w:val="56"/>
          <w:lang w:val="uk-UA"/>
        </w:rPr>
        <w:t xml:space="preserve"> </w:t>
      </w:r>
      <w:r w:rsidRPr="00DE3583">
        <w:rPr>
          <w:rFonts w:ascii="Times New Roman" w:hAnsi="Times New Roman" w:cs="Times New Roman"/>
          <w:sz w:val="28"/>
          <w:szCs w:val="56"/>
          <w:lang w:val="uk-UA"/>
        </w:rPr>
        <w:t xml:space="preserve">цих різців для підвищення вібростійкості недоцільно. Таким чином, застосування різців з </w:t>
      </w:r>
      <w:r w:rsidR="00CB06DD">
        <w:rPr>
          <w:rFonts w:ascii="Times New Roman" w:hAnsi="Times New Roman" w:cs="Times New Roman"/>
          <w:sz w:val="28"/>
          <w:szCs w:val="56"/>
          <w:lang w:val="uk-UA"/>
        </w:rPr>
        <w:t>фасонною</w:t>
      </w:r>
      <w:r w:rsidRPr="00DE3583">
        <w:rPr>
          <w:rFonts w:ascii="Times New Roman" w:hAnsi="Times New Roman" w:cs="Times New Roman"/>
          <w:sz w:val="28"/>
          <w:szCs w:val="56"/>
          <w:lang w:val="uk-UA"/>
        </w:rPr>
        <w:t xml:space="preserve"> ріжучої кромкою дає можливість підвищити вібростійкість системи, не знижуючи режимів різання. Підвищення вібростійкості при </w:t>
      </w:r>
      <w:r w:rsidRPr="00DE3583">
        <w:rPr>
          <w:rFonts w:ascii="Times New Roman" w:hAnsi="Times New Roman" w:cs="Times New Roman"/>
          <w:sz w:val="28"/>
          <w:szCs w:val="56"/>
          <w:lang w:val="uk-UA"/>
        </w:rPr>
        <w:lastRenderedPageBreak/>
        <w:t>багаторізцевому точінні пояснюється збільшенням числа допоміжних поверхонь і відповідним збільшенням постійної часу заднього кута, яка, як відомо [14], є демпфуючою складовою динамічно</w:t>
      </w:r>
      <w:r>
        <w:rPr>
          <w:rFonts w:ascii="Times New Roman" w:hAnsi="Times New Roman" w:cs="Times New Roman"/>
          <w:sz w:val="28"/>
          <w:szCs w:val="56"/>
          <w:lang w:val="uk-UA"/>
        </w:rPr>
        <w:t>ї характери</w:t>
      </w:r>
      <w:r w:rsidRPr="00DE3583">
        <w:rPr>
          <w:rFonts w:ascii="Times New Roman" w:hAnsi="Times New Roman" w:cs="Times New Roman"/>
          <w:sz w:val="28"/>
          <w:szCs w:val="56"/>
          <w:lang w:val="uk-UA"/>
        </w:rPr>
        <w:t>стики різання. Іншими словами, при появі додаткових рі</w:t>
      </w:r>
      <w:r w:rsidR="00CB06DD">
        <w:rPr>
          <w:rFonts w:ascii="Times New Roman" w:hAnsi="Times New Roman" w:cs="Times New Roman"/>
          <w:sz w:val="28"/>
          <w:szCs w:val="56"/>
          <w:lang w:val="uk-UA"/>
        </w:rPr>
        <w:t>жучих кром</w:t>
      </w:r>
      <w:r w:rsidRPr="00DE3583">
        <w:rPr>
          <w:rFonts w:ascii="Times New Roman" w:hAnsi="Times New Roman" w:cs="Times New Roman"/>
          <w:sz w:val="28"/>
          <w:szCs w:val="56"/>
          <w:lang w:val="uk-UA"/>
        </w:rPr>
        <w:t>ок збільшується робота тертя інструменту по задній поверхні, що завжди сприятливо позначається на стійкості системи.</w:t>
      </w:r>
    </w:p>
    <w:p w:rsidR="002C4EAF" w:rsidRDefault="002C4EAF" w:rsidP="00C43401">
      <w:pPr>
        <w:spacing w:after="0" w:line="240" w:lineRule="auto"/>
        <w:ind w:firstLine="709"/>
        <w:jc w:val="both"/>
        <w:rPr>
          <w:rFonts w:ascii="Times New Roman" w:hAnsi="Times New Roman" w:cs="Times New Roman"/>
          <w:sz w:val="28"/>
          <w:szCs w:val="56"/>
          <w:lang w:val="uk-UA"/>
        </w:rPr>
      </w:pPr>
    </w:p>
    <w:p w:rsidR="004E1CAD" w:rsidRPr="004E1CAD" w:rsidRDefault="004E1CAD" w:rsidP="004E1CAD">
      <w:pPr>
        <w:spacing w:after="0" w:line="240" w:lineRule="auto"/>
        <w:jc w:val="center"/>
        <w:rPr>
          <w:rFonts w:ascii="Times New Roman" w:hAnsi="Times New Roman" w:cs="Times New Roman"/>
          <w:b/>
          <w:sz w:val="32"/>
          <w:szCs w:val="56"/>
          <w:lang w:val="uk-UA"/>
        </w:rPr>
      </w:pPr>
      <w:r>
        <w:rPr>
          <w:rFonts w:ascii="Times New Roman" w:hAnsi="Times New Roman" w:cs="Times New Roman"/>
          <w:b/>
          <w:sz w:val="32"/>
          <w:szCs w:val="56"/>
          <w:lang w:val="uk-UA"/>
        </w:rPr>
        <w:t>Вібрації при розточуванні багатолезовими інструментами</w:t>
      </w:r>
    </w:p>
    <w:p w:rsidR="00C43401" w:rsidRPr="004C41BB" w:rsidRDefault="00C43401" w:rsidP="00C43401">
      <w:pPr>
        <w:spacing w:after="0" w:line="240" w:lineRule="auto"/>
        <w:ind w:firstLine="709"/>
        <w:jc w:val="both"/>
        <w:rPr>
          <w:rFonts w:ascii="Times New Roman" w:hAnsi="Times New Roman" w:cs="Times New Roman"/>
          <w:sz w:val="28"/>
          <w:szCs w:val="56"/>
          <w:lang w:val="uk-UA"/>
        </w:rPr>
      </w:pPr>
    </w:p>
    <w:p w:rsidR="004E1CAD" w:rsidRDefault="004E1CAD" w:rsidP="004E1CAD">
      <w:pPr>
        <w:spacing w:after="0" w:line="240" w:lineRule="auto"/>
        <w:ind w:firstLine="709"/>
        <w:jc w:val="both"/>
        <w:rPr>
          <w:rFonts w:ascii="Times New Roman" w:hAnsi="Times New Roman" w:cs="Times New Roman"/>
          <w:sz w:val="28"/>
          <w:szCs w:val="56"/>
          <w:lang w:val="uk-UA"/>
        </w:rPr>
      </w:pPr>
      <w:r w:rsidRPr="004E1CAD">
        <w:rPr>
          <w:rFonts w:ascii="Times New Roman" w:hAnsi="Times New Roman" w:cs="Times New Roman"/>
          <w:sz w:val="28"/>
          <w:szCs w:val="56"/>
          <w:lang w:val="uk-UA"/>
        </w:rPr>
        <w:t>Розточування борштангами, оснащеними декількома різцями, досить широко застосовується з метою підвищення точності і продуктивності</w:t>
      </w:r>
      <w:r>
        <w:rPr>
          <w:rFonts w:ascii="Times New Roman" w:hAnsi="Times New Roman" w:cs="Times New Roman"/>
          <w:sz w:val="28"/>
          <w:szCs w:val="56"/>
          <w:lang w:val="uk-UA"/>
        </w:rPr>
        <w:t xml:space="preserve"> </w:t>
      </w:r>
      <w:r w:rsidRPr="004E1CAD">
        <w:rPr>
          <w:rFonts w:ascii="Times New Roman" w:hAnsi="Times New Roman" w:cs="Times New Roman"/>
          <w:sz w:val="28"/>
          <w:szCs w:val="56"/>
          <w:lang w:val="uk-UA"/>
        </w:rPr>
        <w:t xml:space="preserve">обробки [23,24,39]. При цьому різці можуть встановлюватися за принципом ділення глибини різання [24] або подачі [39]. </w:t>
      </w:r>
    </w:p>
    <w:p w:rsidR="004C41BB" w:rsidRDefault="004E1CAD" w:rsidP="004E1CAD">
      <w:pPr>
        <w:spacing w:after="0" w:line="240" w:lineRule="auto"/>
        <w:ind w:firstLine="709"/>
        <w:jc w:val="both"/>
        <w:rPr>
          <w:rFonts w:ascii="Times New Roman" w:hAnsi="Times New Roman" w:cs="Times New Roman"/>
          <w:sz w:val="28"/>
          <w:szCs w:val="56"/>
          <w:lang w:val="uk-UA"/>
        </w:rPr>
      </w:pPr>
      <w:r w:rsidRPr="004E1CAD">
        <w:rPr>
          <w:rFonts w:ascii="Times New Roman" w:hAnsi="Times New Roman" w:cs="Times New Roman"/>
          <w:sz w:val="28"/>
          <w:szCs w:val="56"/>
          <w:lang w:val="uk-UA"/>
        </w:rPr>
        <w:t>Установка різців за принципом поділу подачі проводиться для поєднання напівчистового і чистового розточування, причому напівчис</w:t>
      </w:r>
      <w:r w:rsidR="00CB06DD">
        <w:rPr>
          <w:rFonts w:ascii="Times New Roman" w:hAnsi="Times New Roman" w:cs="Times New Roman"/>
          <w:sz w:val="28"/>
          <w:szCs w:val="56"/>
          <w:lang w:val="uk-UA"/>
        </w:rPr>
        <w:t>товий різець випереджає чистовий</w:t>
      </w:r>
      <w:r w:rsidRPr="004E1CAD">
        <w:rPr>
          <w:rFonts w:ascii="Times New Roman" w:hAnsi="Times New Roman" w:cs="Times New Roman"/>
          <w:sz w:val="28"/>
          <w:szCs w:val="56"/>
          <w:lang w:val="uk-UA"/>
        </w:rPr>
        <w:t xml:space="preserve"> на 1-2 мм уздовж осі борштанги.</w:t>
      </w:r>
    </w:p>
    <w:p w:rsidR="004E1CAD" w:rsidRDefault="004E1CAD" w:rsidP="004E1CAD">
      <w:pPr>
        <w:spacing w:after="0" w:line="240" w:lineRule="auto"/>
        <w:ind w:firstLine="709"/>
        <w:jc w:val="both"/>
        <w:rPr>
          <w:rFonts w:ascii="Times New Roman" w:hAnsi="Times New Roman" w:cs="Times New Roman"/>
          <w:sz w:val="28"/>
          <w:szCs w:val="56"/>
          <w:lang w:val="uk-UA"/>
        </w:rPr>
      </w:pPr>
      <w:r w:rsidRPr="004E1CAD">
        <w:rPr>
          <w:rFonts w:ascii="Times New Roman" w:hAnsi="Times New Roman" w:cs="Times New Roman"/>
          <w:sz w:val="28"/>
          <w:szCs w:val="56"/>
          <w:lang w:val="uk-UA"/>
        </w:rPr>
        <w:t>Динамічні властивості розточувальних верстатів визначаються, в основному, властивостями шпиндельного вузла, який може бути представлений у вигляді двомасової</w:t>
      </w:r>
      <w:r w:rsidR="004A1114">
        <w:rPr>
          <w:rFonts w:ascii="Times New Roman" w:hAnsi="Times New Roman" w:cs="Times New Roman"/>
          <w:sz w:val="28"/>
          <w:szCs w:val="56"/>
          <w:lang w:val="uk-UA"/>
        </w:rPr>
        <w:t xml:space="preserve"> пружної системи [39], де маса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m</m:t>
            </m:r>
          </m:e>
          <m:sub>
            <m:r>
              <w:rPr>
                <w:rFonts w:ascii="Cambria Math" w:hAnsi="Cambria Math" w:cs="Times New Roman"/>
                <w:sz w:val="28"/>
                <w:szCs w:val="56"/>
                <w:lang w:val="uk-UA"/>
              </w:rPr>
              <m:t>1</m:t>
            </m:r>
          </m:sub>
        </m:sSub>
      </m:oMath>
      <w:r w:rsidRPr="004E1CAD">
        <w:rPr>
          <w:rFonts w:ascii="Times New Roman" w:hAnsi="Times New Roman" w:cs="Times New Roman"/>
          <w:sz w:val="28"/>
          <w:szCs w:val="56"/>
          <w:lang w:val="uk-UA"/>
        </w:rPr>
        <w:t xml:space="preserve"> борштанги 2 приведена до різця 4, а маса т шпинделя 1 з фланцями - до стику шпинделя з борштангою (рис.7, а). При розточуванні одночасно двома різцями 2 і 3 згинальні коливання системи в двох взаємно перпендикулярних напрямках, нор</w:t>
      </w:r>
      <w:r w:rsidR="00C9680B">
        <w:rPr>
          <w:rFonts w:ascii="Times New Roman" w:hAnsi="Times New Roman" w:cs="Times New Roman"/>
          <w:sz w:val="28"/>
          <w:szCs w:val="56"/>
          <w:lang w:val="uk-UA"/>
        </w:rPr>
        <w:t>ма</w:t>
      </w:r>
      <w:r w:rsidRPr="004E1CAD">
        <w:rPr>
          <w:rFonts w:ascii="Times New Roman" w:hAnsi="Times New Roman" w:cs="Times New Roman"/>
          <w:sz w:val="28"/>
          <w:szCs w:val="56"/>
          <w:lang w:val="uk-UA"/>
        </w:rPr>
        <w:t>льних до осі оброблюваного отвору (рис.7, б) описуються системою диференціальних рівнянь</w:t>
      </w:r>
    </w:p>
    <w:p w:rsidR="009D16EF" w:rsidRPr="00442F49" w:rsidRDefault="009D16EF" w:rsidP="004E1CAD">
      <w:pPr>
        <w:spacing w:after="0" w:line="240" w:lineRule="auto"/>
        <w:ind w:firstLine="709"/>
        <w:jc w:val="both"/>
        <w:rPr>
          <w:rFonts w:ascii="Times New Roman" w:hAnsi="Times New Roman" w:cs="Times New Roman"/>
          <w:sz w:val="28"/>
          <w:szCs w:val="56"/>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241"/>
      </w:tblGrid>
      <w:tr w:rsidR="009D16EF" w:rsidTr="009D16EF">
        <w:tc>
          <w:tcPr>
            <w:tcW w:w="8330" w:type="dxa"/>
          </w:tcPr>
          <w:p w:rsidR="009D16EF" w:rsidRDefault="002923B6" w:rsidP="004E1CAD">
            <w:pPr>
              <w:jc w:val="both"/>
              <w:rPr>
                <w:rFonts w:ascii="Times New Roman" w:hAnsi="Times New Roman" w:cs="Times New Roman"/>
                <w:sz w:val="28"/>
                <w:szCs w:val="56"/>
                <w:lang w:val="uk-UA"/>
              </w:rPr>
            </w:pPr>
            <m:oMathPara>
              <m:oMath>
                <m:d>
                  <m:dPr>
                    <m:begChr m:val="{"/>
                    <m:endChr m:val=""/>
                    <m:ctrlPr>
                      <w:rPr>
                        <w:rFonts w:ascii="Cambria Math" w:hAnsi="Cambria Math" w:cs="Times New Roman"/>
                        <w:i/>
                        <w:sz w:val="28"/>
                        <w:szCs w:val="56"/>
                        <w:lang w:val="uk-UA"/>
                      </w:rPr>
                    </m:ctrlPr>
                  </m:dPr>
                  <m:e>
                    <m:eqArr>
                      <m:eqArrPr>
                        <m:ctrlPr>
                          <w:rPr>
                            <w:rFonts w:ascii="Cambria Math" w:hAnsi="Cambria Math" w:cs="Times New Roman"/>
                            <w:i/>
                            <w:sz w:val="28"/>
                            <w:szCs w:val="56"/>
                            <w:lang w:val="uk-UA"/>
                          </w:rPr>
                        </m:ctrlPr>
                      </m:eqArrPr>
                      <m:e>
                        <m:sSub>
                          <m:sSubPr>
                            <m:ctrlPr>
                              <w:rPr>
                                <w:rFonts w:ascii="Cambria Math" w:hAnsi="Cambria Math" w:cs="Times New Roman"/>
                                <w:i/>
                                <w:sz w:val="28"/>
                                <w:szCs w:val="56"/>
                                <w:lang w:val="uk-UA"/>
                              </w:rPr>
                            </m:ctrlPr>
                          </m:sSubPr>
                          <m:e>
                            <m:r>
                              <w:rPr>
                                <w:rFonts w:ascii="Cambria Math" w:hAnsi="Cambria Math" w:cs="Times New Roman"/>
                                <w:sz w:val="28"/>
                                <w:szCs w:val="56"/>
                                <w:lang w:val="en-US"/>
                              </w:rPr>
                              <m:t>m</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y</m:t>
                                </m:r>
                              </m:e>
                            </m:acc>
                          </m:e>
                          <m:sub>
                            <m:r>
                              <w:rPr>
                                <w:rFonts w:ascii="Cambria Math" w:hAnsi="Cambria Math" w:cs="Times New Roman"/>
                                <w:sz w:val="28"/>
                                <w:szCs w:val="56"/>
                                <w:lang w:val="uk-UA"/>
                              </w:rPr>
                              <m:t>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m</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y</m:t>
                                </m:r>
                              </m:e>
                            </m:acc>
                          </m:e>
                          <m:sub>
                            <m:r>
                              <w:rPr>
                                <w:rFonts w:ascii="Cambria Math" w:hAnsi="Cambria Math" w:cs="Times New Roman"/>
                                <w:sz w:val="28"/>
                                <w:szCs w:val="56"/>
                                <w:lang w:val="uk-UA"/>
                              </w:rPr>
                              <m:t>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m:t>
                            </m:r>
                          </m:sub>
                        </m:sSub>
                        <m:acc>
                          <m:accPr>
                            <m:chr m:val="̇"/>
                            <m:ctrlPr>
                              <w:rPr>
                                <w:rFonts w:ascii="Cambria Math" w:hAnsi="Cambria Math" w:cs="Times New Roman"/>
                                <w:i/>
                                <w:sz w:val="28"/>
                                <w:szCs w:val="56"/>
                                <w:lang w:val="uk-UA"/>
                              </w:rPr>
                            </m:ctrlPr>
                          </m:accPr>
                          <m:e>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1</m:t>
                                </m:r>
                              </m:sub>
                            </m:sSub>
                          </m:e>
                        </m:acc>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y</m:t>
                                </m:r>
                              </m:e>
                            </m:acc>
                          </m:e>
                          <m:sub>
                            <m:r>
                              <w:rPr>
                                <w:rFonts w:ascii="Cambria Math" w:hAnsi="Cambria Math" w:cs="Times New Roman"/>
                                <w:sz w:val="28"/>
                                <w:szCs w:val="56"/>
                                <w:lang w:val="uk-UA"/>
                              </w:rPr>
                              <m:t>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1</m:t>
                            </m:r>
                          </m:sub>
                        </m:sSub>
                        <m:r>
                          <w:rPr>
                            <w:rFonts w:ascii="Cambria Math" w:hAnsi="Cambria Math" w:cs="Times New Roman"/>
                            <w:sz w:val="28"/>
                            <w:szCs w:val="56"/>
                            <w:lang w:val="uk-UA"/>
                          </w:rPr>
                          <m:t>=</m:t>
                        </m:r>
                      </m:e>
                      <m:e>
                        <m:r>
                          <w:rPr>
                            <w:rFonts w:ascii="Cambria Math" w:hAnsi="Cambria Math" w:cs="Times New Roman"/>
                            <w:sz w:val="28"/>
                            <w:szCs w:val="56"/>
                            <w:lang w:val="uk-UA"/>
                          </w:rPr>
                          <m:t xml:space="preserve">= </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y1</m:t>
                            </m:r>
                          </m:sub>
                        </m:sSub>
                        <m:r>
                          <w:rPr>
                            <w:rFonts w:ascii="Cambria Math" w:hAnsi="Cambria Math" w:cs="Times New Roman"/>
                            <w:sz w:val="28"/>
                            <w:szCs w:val="56"/>
                            <w:lang w:val="uk-UA"/>
                          </w:rPr>
                          <m:t>-</m:t>
                        </m:r>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cos</m:t>
                            </m:r>
                          </m:fName>
                          <m:e>
                            <m:r>
                              <w:rPr>
                                <w:rFonts w:ascii="Cambria Math" w:hAnsi="Cambria Math" w:cs="Times New Roman"/>
                                <w:sz w:val="28"/>
                                <w:szCs w:val="56"/>
                                <w:lang w:val="uk-UA"/>
                              </w:rPr>
                              <m:t>β</m:t>
                            </m:r>
                          </m:e>
                        </m:func>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y3</m:t>
                            </m:r>
                          </m:sub>
                        </m:sSub>
                        <m:r>
                          <w:rPr>
                            <w:rFonts w:ascii="Cambria Math" w:hAnsi="Cambria Math" w:cs="Times New Roman"/>
                            <w:sz w:val="28"/>
                            <w:szCs w:val="56"/>
                            <w:lang w:val="uk-UA"/>
                          </w:rPr>
                          <m:t>+</m:t>
                        </m:r>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sin</m:t>
                            </m:r>
                          </m:fName>
                          <m:e>
                            <m:r>
                              <w:rPr>
                                <w:rFonts w:ascii="Cambria Math" w:hAnsi="Cambria Math" w:cs="Times New Roman"/>
                                <w:sz w:val="28"/>
                                <w:szCs w:val="56"/>
                                <w:lang w:val="uk-UA"/>
                              </w:rPr>
                              <m:t>β</m:t>
                            </m:r>
                          </m:e>
                        </m:func>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z3</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C</m:t>
                            </m:r>
                          </m:e>
                          <m:sub>
                            <m:r>
                              <w:rPr>
                                <w:rFonts w:ascii="Cambria Math" w:hAnsi="Cambria Math" w:cs="Times New Roman"/>
                                <w:sz w:val="28"/>
                                <w:szCs w:val="56"/>
                                <w:lang w:val="uk-UA"/>
                              </w:rPr>
                              <m:t>y</m:t>
                            </m:r>
                          </m:sub>
                        </m:sSub>
                        <m:r>
                          <w:rPr>
                            <w:rFonts w:ascii="Cambria Math" w:hAnsi="Cambria Math" w:cs="Times New Roman"/>
                            <w:sz w:val="28"/>
                            <w:szCs w:val="56"/>
                            <w:lang w:val="uk-UA"/>
                          </w:rPr>
                          <m:t>)</m:t>
                        </m:r>
                        <m:ctrlPr>
                          <w:rPr>
                            <w:rFonts w:ascii="Cambria Math" w:eastAsia="Cambria Math" w:hAnsi="Cambria Math" w:cs="Cambria Math"/>
                            <w:i/>
                            <w:sz w:val="28"/>
                            <w:szCs w:val="56"/>
                            <w:lang w:val="uk-UA"/>
                          </w:rPr>
                        </m:ctrlPr>
                      </m:e>
                      <m:e>
                        <m:sSub>
                          <m:sSubPr>
                            <m:ctrlPr>
                              <w:rPr>
                                <w:rFonts w:ascii="Cambria Math" w:hAnsi="Cambria Math" w:cs="Times New Roman"/>
                                <w:i/>
                                <w:sz w:val="28"/>
                                <w:szCs w:val="56"/>
                                <w:lang w:val="uk-UA"/>
                              </w:rPr>
                            </m:ctrlPr>
                          </m:sSubPr>
                          <m:e>
                            <m:r>
                              <w:rPr>
                                <w:rFonts w:ascii="Cambria Math" w:hAnsi="Cambria Math" w:cs="Times New Roman"/>
                                <w:sz w:val="28"/>
                                <w:szCs w:val="56"/>
                                <w:lang w:val="en-US"/>
                              </w:rPr>
                              <m:t>m</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y</m:t>
                                </m:r>
                              </m:e>
                            </m:acc>
                          </m:e>
                          <m:sub>
                            <m:r>
                              <w:rPr>
                                <w:rFonts w:ascii="Cambria Math" w:hAnsi="Cambria Math" w:cs="Times New Roman"/>
                                <w:sz w:val="28"/>
                                <w:szCs w:val="56"/>
                                <w:lang w:val="uk-UA"/>
                              </w:rPr>
                              <m:t>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m</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y</m:t>
                                </m:r>
                              </m:e>
                            </m:acc>
                          </m:e>
                          <m:sub>
                            <m:r>
                              <w:rPr>
                                <w:rFonts w:ascii="Cambria Math" w:hAnsi="Cambria Math" w:cs="Times New Roman"/>
                                <w:sz w:val="28"/>
                                <w:szCs w:val="56"/>
                                <w:lang w:val="uk-UA"/>
                              </w:rPr>
                              <m:t>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acc>
                          <m:accPr>
                            <m:chr m:val="̇"/>
                            <m:ctrlPr>
                              <w:rPr>
                                <w:rFonts w:ascii="Cambria Math" w:hAnsi="Cambria Math" w:cs="Times New Roman"/>
                                <w:i/>
                                <w:sz w:val="28"/>
                                <w:szCs w:val="56"/>
                                <w:lang w:val="uk-UA"/>
                              </w:rPr>
                            </m:ctrlPr>
                          </m:accPr>
                          <m:e>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1</m:t>
                                </m:r>
                              </m:sub>
                            </m:sSub>
                          </m:e>
                        </m:acc>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y</m:t>
                                </m:r>
                              </m:e>
                            </m:acc>
                          </m:e>
                          <m:sub>
                            <m:r>
                              <w:rPr>
                                <w:rFonts w:ascii="Cambria Math" w:hAnsi="Cambria Math" w:cs="Times New Roman"/>
                                <w:sz w:val="28"/>
                                <w:szCs w:val="56"/>
                                <w:lang w:val="uk-UA"/>
                              </w:rPr>
                              <m:t>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2</m:t>
                            </m:r>
                          </m:sub>
                        </m:sSub>
                        <m:r>
                          <w:rPr>
                            <w:rFonts w:ascii="Cambria Math" w:hAnsi="Cambria Math" w:cs="Times New Roman"/>
                            <w:sz w:val="28"/>
                            <w:szCs w:val="56"/>
                            <w:lang w:val="uk-UA"/>
                          </w:rPr>
                          <m:t>=</m:t>
                        </m:r>
                      </m:e>
                      <m:e>
                        <m:r>
                          <w:rPr>
                            <w:rFonts w:ascii="Cambria Math" w:hAnsi="Cambria Math" w:cs="Times New Roman"/>
                            <w:sz w:val="28"/>
                            <w:szCs w:val="56"/>
                            <w:lang w:val="uk-UA"/>
                          </w:rPr>
                          <m:t xml:space="preserve">= </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y1</m:t>
                            </m:r>
                          </m:sub>
                        </m:sSub>
                        <m:r>
                          <w:rPr>
                            <w:rFonts w:ascii="Cambria Math" w:hAnsi="Cambria Math" w:cs="Times New Roman"/>
                            <w:sz w:val="28"/>
                            <w:szCs w:val="56"/>
                            <w:lang w:val="uk-UA"/>
                          </w:rPr>
                          <m:t>-</m:t>
                        </m:r>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cos</m:t>
                            </m:r>
                          </m:fName>
                          <m:e>
                            <m:r>
                              <w:rPr>
                                <w:rFonts w:ascii="Cambria Math" w:hAnsi="Cambria Math" w:cs="Times New Roman"/>
                                <w:sz w:val="28"/>
                                <w:szCs w:val="56"/>
                                <w:lang w:val="uk-UA"/>
                              </w:rPr>
                              <m:t>β</m:t>
                            </m:r>
                          </m:e>
                        </m:func>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y3</m:t>
                            </m:r>
                          </m:sub>
                        </m:sSub>
                        <m:r>
                          <w:rPr>
                            <w:rFonts w:ascii="Cambria Math" w:hAnsi="Cambria Math" w:cs="Times New Roman"/>
                            <w:sz w:val="28"/>
                            <w:szCs w:val="56"/>
                            <w:lang w:val="uk-UA"/>
                          </w:rPr>
                          <m:t>+</m:t>
                        </m:r>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sin</m:t>
                            </m:r>
                          </m:fName>
                          <m:e>
                            <m:r>
                              <w:rPr>
                                <w:rFonts w:ascii="Cambria Math" w:hAnsi="Cambria Math" w:cs="Times New Roman"/>
                                <w:sz w:val="28"/>
                                <w:szCs w:val="56"/>
                                <w:lang w:val="uk-UA"/>
                              </w:rPr>
                              <m:t>β</m:t>
                            </m:r>
                          </m:e>
                        </m:func>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z3</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C</m:t>
                            </m:r>
                          </m:e>
                          <m:sub>
                            <m:r>
                              <w:rPr>
                                <w:rFonts w:ascii="Cambria Math" w:hAnsi="Cambria Math" w:cs="Times New Roman"/>
                                <w:sz w:val="28"/>
                                <w:szCs w:val="56"/>
                                <w:lang w:val="uk-UA"/>
                              </w:rPr>
                              <m:t>y</m:t>
                            </m:r>
                          </m:sub>
                        </m:sSub>
                        <m:r>
                          <w:rPr>
                            <w:rFonts w:ascii="Cambria Math" w:hAnsi="Cambria Math" w:cs="Times New Roman"/>
                            <w:sz w:val="28"/>
                            <w:szCs w:val="56"/>
                            <w:lang w:val="uk-UA"/>
                          </w:rPr>
                          <m:t>)</m:t>
                        </m:r>
                        <m:ctrlPr>
                          <w:rPr>
                            <w:rFonts w:ascii="Cambria Math" w:eastAsia="Cambria Math" w:hAnsi="Cambria Math" w:cs="Cambria Math"/>
                            <w:i/>
                            <w:sz w:val="28"/>
                            <w:szCs w:val="56"/>
                            <w:lang w:val="uk-UA"/>
                          </w:rPr>
                        </m:ctrlPr>
                      </m:e>
                      <m:e>
                        <m:sSub>
                          <m:sSubPr>
                            <m:ctrlPr>
                              <w:rPr>
                                <w:rFonts w:ascii="Cambria Math" w:hAnsi="Cambria Math" w:cs="Times New Roman"/>
                                <w:i/>
                                <w:sz w:val="28"/>
                                <w:szCs w:val="56"/>
                                <w:lang w:val="uk-UA"/>
                              </w:rPr>
                            </m:ctrlPr>
                          </m:sSubPr>
                          <m:e>
                            <m:r>
                              <w:rPr>
                                <w:rFonts w:ascii="Cambria Math" w:hAnsi="Cambria Math" w:cs="Times New Roman"/>
                                <w:sz w:val="28"/>
                                <w:szCs w:val="56"/>
                                <w:lang w:val="en-US"/>
                              </w:rPr>
                              <m:t>m</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z</m:t>
                                </m:r>
                              </m:e>
                            </m:acc>
                          </m:e>
                          <m:sub>
                            <m:r>
                              <w:rPr>
                                <w:rFonts w:ascii="Cambria Math" w:hAnsi="Cambria Math" w:cs="Times New Roman"/>
                                <w:sz w:val="28"/>
                                <w:szCs w:val="56"/>
                                <w:lang w:val="uk-UA"/>
                              </w:rPr>
                              <m:t>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m</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z</m:t>
                                </m:r>
                              </m:e>
                            </m:acc>
                          </m:e>
                          <m:sub>
                            <m:r>
                              <w:rPr>
                                <w:rFonts w:ascii="Cambria Math" w:hAnsi="Cambria Math" w:cs="Times New Roman"/>
                                <w:sz w:val="28"/>
                                <w:szCs w:val="56"/>
                                <w:lang w:val="uk-UA"/>
                              </w:rPr>
                              <m:t>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m:t>
                            </m:r>
                          </m:sub>
                        </m:sSub>
                        <m:acc>
                          <m:accPr>
                            <m:chr m:val="̇"/>
                            <m:ctrlPr>
                              <w:rPr>
                                <w:rFonts w:ascii="Cambria Math" w:hAnsi="Cambria Math" w:cs="Times New Roman"/>
                                <w:i/>
                                <w:sz w:val="28"/>
                                <w:szCs w:val="56"/>
                                <w:lang w:val="uk-UA"/>
                              </w:rPr>
                            </m:ctrlPr>
                          </m:accPr>
                          <m:e>
                            <m:sSub>
                              <m:sSubPr>
                                <m:ctrlPr>
                                  <w:rPr>
                                    <w:rFonts w:ascii="Cambria Math" w:hAnsi="Cambria Math" w:cs="Times New Roman"/>
                                    <w:i/>
                                    <w:sz w:val="28"/>
                                    <w:szCs w:val="56"/>
                                    <w:lang w:val="uk-UA"/>
                                  </w:rPr>
                                </m:ctrlPr>
                              </m:sSubPr>
                              <m:e>
                                <m:r>
                                  <w:rPr>
                                    <w:rFonts w:ascii="Cambria Math" w:hAnsi="Cambria Math" w:cs="Times New Roman"/>
                                    <w:sz w:val="28"/>
                                    <w:szCs w:val="56"/>
                                    <w:lang w:val="uk-UA"/>
                                  </w:rPr>
                                  <m:t>z</m:t>
                                </m:r>
                              </m:e>
                              <m:sub>
                                <m:r>
                                  <w:rPr>
                                    <w:rFonts w:ascii="Cambria Math" w:hAnsi="Cambria Math" w:cs="Times New Roman"/>
                                    <w:sz w:val="28"/>
                                    <w:szCs w:val="56"/>
                                    <w:lang w:val="uk-UA"/>
                                  </w:rPr>
                                  <m:t>1</m:t>
                                </m:r>
                              </m:sub>
                            </m:sSub>
                          </m:e>
                        </m:acc>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z</m:t>
                                </m:r>
                              </m:e>
                            </m:acc>
                          </m:e>
                          <m:sub>
                            <m:r>
                              <w:rPr>
                                <w:rFonts w:ascii="Cambria Math" w:hAnsi="Cambria Math" w:cs="Times New Roman"/>
                                <w:sz w:val="28"/>
                                <w:szCs w:val="56"/>
                                <w:lang w:val="uk-UA"/>
                              </w:rPr>
                              <m:t>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z</m:t>
                            </m:r>
                          </m:e>
                          <m:sub>
                            <m:r>
                              <w:rPr>
                                <w:rFonts w:ascii="Cambria Math" w:hAnsi="Cambria Math" w:cs="Times New Roman"/>
                                <w:sz w:val="28"/>
                                <w:szCs w:val="56"/>
                                <w:lang w:val="uk-UA"/>
                              </w:rPr>
                              <m:t>1</m:t>
                            </m:r>
                          </m:sub>
                        </m:sSub>
                        <m:r>
                          <w:rPr>
                            <w:rFonts w:ascii="Cambria Math" w:hAnsi="Cambria Math" w:cs="Times New Roman"/>
                            <w:sz w:val="28"/>
                            <w:szCs w:val="56"/>
                            <w:lang w:val="uk-UA"/>
                          </w:rPr>
                          <m:t>=</m:t>
                        </m:r>
                        <m:ctrlPr>
                          <w:rPr>
                            <w:rFonts w:ascii="Cambria Math" w:eastAsia="Cambria Math" w:hAnsi="Cambria Math" w:cs="Cambria Math"/>
                            <w:i/>
                            <w:sz w:val="28"/>
                            <w:szCs w:val="56"/>
                            <w:lang w:val="uk-UA"/>
                          </w:rPr>
                        </m:ctrlPr>
                      </m:e>
                      <m:e>
                        <m:r>
                          <w:rPr>
                            <w:rFonts w:ascii="Cambria Math" w:hAnsi="Cambria Math" w:cs="Times New Roman"/>
                            <w:sz w:val="28"/>
                            <w:szCs w:val="56"/>
                            <w:lang w:val="uk-UA"/>
                          </w:rPr>
                          <m:t xml:space="preserve">= </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z1</m:t>
                            </m:r>
                          </m:sub>
                        </m:sSub>
                        <m:r>
                          <w:rPr>
                            <w:rFonts w:ascii="Cambria Math" w:hAnsi="Cambria Math" w:cs="Times New Roman"/>
                            <w:sz w:val="28"/>
                            <w:szCs w:val="56"/>
                            <w:lang w:val="uk-UA"/>
                          </w:rPr>
                          <m:t>+</m:t>
                        </m:r>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cos</m:t>
                            </m:r>
                          </m:fName>
                          <m:e>
                            <m:r>
                              <w:rPr>
                                <w:rFonts w:ascii="Cambria Math" w:hAnsi="Cambria Math" w:cs="Times New Roman"/>
                                <w:sz w:val="28"/>
                                <w:szCs w:val="56"/>
                                <w:lang w:val="uk-UA"/>
                              </w:rPr>
                              <m:t>β</m:t>
                            </m:r>
                          </m:e>
                        </m:func>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z3</m:t>
                            </m:r>
                          </m:sub>
                        </m:sSub>
                        <m:r>
                          <w:rPr>
                            <w:rFonts w:ascii="Cambria Math" w:hAnsi="Cambria Math" w:cs="Times New Roman"/>
                            <w:sz w:val="28"/>
                            <w:szCs w:val="56"/>
                            <w:lang w:val="uk-UA"/>
                          </w:rPr>
                          <m:t>+</m:t>
                        </m:r>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sin</m:t>
                            </m:r>
                          </m:fName>
                          <m:e>
                            <m:r>
                              <w:rPr>
                                <w:rFonts w:ascii="Cambria Math" w:hAnsi="Cambria Math" w:cs="Times New Roman"/>
                                <w:sz w:val="28"/>
                                <w:szCs w:val="56"/>
                                <w:lang w:val="uk-UA"/>
                              </w:rPr>
                              <m:t>β</m:t>
                            </m:r>
                          </m:e>
                        </m:func>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y3</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C</m:t>
                            </m:r>
                          </m:e>
                          <m:sub>
                            <m:r>
                              <w:rPr>
                                <w:rFonts w:ascii="Cambria Math" w:hAnsi="Cambria Math" w:cs="Times New Roman"/>
                                <w:sz w:val="28"/>
                                <w:szCs w:val="56"/>
                                <w:lang w:val="uk-UA"/>
                              </w:rPr>
                              <m:t>z</m:t>
                            </m:r>
                          </m:sub>
                        </m:sSub>
                        <m:r>
                          <w:rPr>
                            <w:rFonts w:ascii="Cambria Math" w:hAnsi="Cambria Math" w:cs="Times New Roman"/>
                            <w:sz w:val="28"/>
                            <w:szCs w:val="56"/>
                            <w:lang w:val="uk-UA"/>
                          </w:rPr>
                          <m:t>)</m:t>
                        </m:r>
                        <m:ctrlPr>
                          <w:rPr>
                            <w:rFonts w:ascii="Cambria Math" w:eastAsia="Cambria Math" w:hAnsi="Cambria Math" w:cs="Cambria Math"/>
                            <w:i/>
                            <w:sz w:val="28"/>
                            <w:szCs w:val="56"/>
                            <w:lang w:val="uk-UA"/>
                          </w:rPr>
                        </m:ctrlPr>
                      </m:e>
                      <m:e>
                        <m:sSub>
                          <m:sSubPr>
                            <m:ctrlPr>
                              <w:rPr>
                                <w:rFonts w:ascii="Cambria Math" w:hAnsi="Cambria Math" w:cs="Times New Roman"/>
                                <w:i/>
                                <w:sz w:val="28"/>
                                <w:szCs w:val="56"/>
                                <w:lang w:val="uk-UA"/>
                              </w:rPr>
                            </m:ctrlPr>
                          </m:sSubPr>
                          <m:e>
                            <m:r>
                              <w:rPr>
                                <w:rFonts w:ascii="Cambria Math" w:hAnsi="Cambria Math" w:cs="Times New Roman"/>
                                <w:sz w:val="28"/>
                                <w:szCs w:val="56"/>
                                <w:lang w:val="en-US"/>
                              </w:rPr>
                              <m:t>m</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z</m:t>
                                </m:r>
                              </m:e>
                            </m:acc>
                          </m:e>
                          <m:sub>
                            <m:r>
                              <w:rPr>
                                <w:rFonts w:ascii="Cambria Math" w:hAnsi="Cambria Math" w:cs="Times New Roman"/>
                                <w:sz w:val="28"/>
                                <w:szCs w:val="56"/>
                                <w:lang w:val="uk-UA"/>
                              </w:rPr>
                              <m:t>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m</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z</m:t>
                                </m:r>
                              </m:e>
                            </m:acc>
                          </m:e>
                          <m:sub>
                            <m:r>
                              <w:rPr>
                                <w:rFonts w:ascii="Cambria Math" w:hAnsi="Cambria Math" w:cs="Times New Roman"/>
                                <w:sz w:val="28"/>
                                <w:szCs w:val="56"/>
                                <w:lang w:val="uk-UA"/>
                              </w:rPr>
                              <m:t>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acc>
                          <m:accPr>
                            <m:chr m:val="̇"/>
                            <m:ctrlPr>
                              <w:rPr>
                                <w:rFonts w:ascii="Cambria Math" w:hAnsi="Cambria Math" w:cs="Times New Roman"/>
                                <w:i/>
                                <w:sz w:val="28"/>
                                <w:szCs w:val="56"/>
                                <w:lang w:val="uk-UA"/>
                              </w:rPr>
                            </m:ctrlPr>
                          </m:accPr>
                          <m:e>
                            <m:sSub>
                              <m:sSubPr>
                                <m:ctrlPr>
                                  <w:rPr>
                                    <w:rFonts w:ascii="Cambria Math" w:hAnsi="Cambria Math" w:cs="Times New Roman"/>
                                    <w:i/>
                                    <w:sz w:val="28"/>
                                    <w:szCs w:val="56"/>
                                    <w:lang w:val="uk-UA"/>
                                  </w:rPr>
                                </m:ctrlPr>
                              </m:sSubPr>
                              <m:e>
                                <m:r>
                                  <w:rPr>
                                    <w:rFonts w:ascii="Cambria Math" w:hAnsi="Cambria Math" w:cs="Times New Roman"/>
                                    <w:sz w:val="28"/>
                                    <w:szCs w:val="56"/>
                                    <w:lang w:val="uk-UA"/>
                                  </w:rPr>
                                  <m:t>z</m:t>
                                </m:r>
                              </m:e>
                              <m:sub>
                                <m:r>
                                  <w:rPr>
                                    <w:rFonts w:ascii="Cambria Math" w:hAnsi="Cambria Math" w:cs="Times New Roman"/>
                                    <w:sz w:val="28"/>
                                    <w:szCs w:val="56"/>
                                    <w:lang w:val="uk-UA"/>
                                  </w:rPr>
                                  <m:t>1</m:t>
                                </m:r>
                              </m:sub>
                            </m:sSub>
                          </m:e>
                        </m:acc>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z</m:t>
                                </m:r>
                              </m:e>
                            </m:acc>
                          </m:e>
                          <m:sub>
                            <m:r>
                              <w:rPr>
                                <w:rFonts w:ascii="Cambria Math" w:hAnsi="Cambria Math" w:cs="Times New Roman"/>
                                <w:sz w:val="28"/>
                                <w:szCs w:val="56"/>
                                <w:lang w:val="uk-UA"/>
                              </w:rPr>
                              <m:t>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z</m:t>
                            </m:r>
                          </m:e>
                          <m:sub>
                            <m:r>
                              <w:rPr>
                                <w:rFonts w:ascii="Cambria Math" w:hAnsi="Cambria Math" w:cs="Times New Roman"/>
                                <w:sz w:val="28"/>
                                <w:szCs w:val="56"/>
                                <w:lang w:val="uk-UA"/>
                              </w:rPr>
                              <m:t>2</m:t>
                            </m:r>
                          </m:sub>
                        </m:sSub>
                        <m:r>
                          <w:rPr>
                            <w:rFonts w:ascii="Cambria Math" w:hAnsi="Cambria Math" w:cs="Times New Roman"/>
                            <w:sz w:val="28"/>
                            <w:szCs w:val="56"/>
                            <w:lang w:val="uk-UA"/>
                          </w:rPr>
                          <m:t>=</m:t>
                        </m:r>
                        <m:ctrlPr>
                          <w:rPr>
                            <w:rFonts w:ascii="Cambria Math" w:eastAsia="Cambria Math" w:hAnsi="Cambria Math" w:cs="Cambria Math"/>
                            <w:i/>
                            <w:sz w:val="28"/>
                            <w:szCs w:val="56"/>
                            <w:lang w:val="uk-UA"/>
                          </w:rPr>
                        </m:ctrlPr>
                      </m:e>
                      <m:e>
                        <m:r>
                          <w:rPr>
                            <w:rFonts w:ascii="Cambria Math" w:hAnsi="Cambria Math" w:cs="Times New Roman"/>
                            <w:sz w:val="28"/>
                            <w:szCs w:val="56"/>
                            <w:lang w:val="uk-UA"/>
                          </w:rPr>
                          <m:t xml:space="preserve">= </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z1</m:t>
                            </m:r>
                          </m:sub>
                        </m:sSub>
                        <m:r>
                          <w:rPr>
                            <w:rFonts w:ascii="Cambria Math" w:hAnsi="Cambria Math" w:cs="Times New Roman"/>
                            <w:sz w:val="28"/>
                            <w:szCs w:val="56"/>
                            <w:lang w:val="uk-UA"/>
                          </w:rPr>
                          <m:t>+</m:t>
                        </m:r>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cos</m:t>
                            </m:r>
                          </m:fName>
                          <m:e>
                            <m:r>
                              <w:rPr>
                                <w:rFonts w:ascii="Cambria Math" w:hAnsi="Cambria Math" w:cs="Times New Roman"/>
                                <w:sz w:val="28"/>
                                <w:szCs w:val="56"/>
                                <w:lang w:val="uk-UA"/>
                              </w:rPr>
                              <m:t>β</m:t>
                            </m:r>
                          </m:e>
                        </m:func>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z3</m:t>
                            </m:r>
                          </m:sub>
                        </m:sSub>
                        <m:r>
                          <w:rPr>
                            <w:rFonts w:ascii="Cambria Math" w:hAnsi="Cambria Math" w:cs="Times New Roman"/>
                            <w:sz w:val="28"/>
                            <w:szCs w:val="56"/>
                            <w:lang w:val="uk-UA"/>
                          </w:rPr>
                          <m:t>+</m:t>
                        </m:r>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sin</m:t>
                            </m:r>
                          </m:fName>
                          <m:e>
                            <m:r>
                              <w:rPr>
                                <w:rFonts w:ascii="Cambria Math" w:hAnsi="Cambria Math" w:cs="Times New Roman"/>
                                <w:sz w:val="28"/>
                                <w:szCs w:val="56"/>
                                <w:lang w:val="uk-UA"/>
                              </w:rPr>
                              <m:t>β</m:t>
                            </m:r>
                          </m:e>
                        </m:func>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y3</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C</m:t>
                            </m:r>
                          </m:e>
                          <m:sub>
                            <m:r>
                              <w:rPr>
                                <w:rFonts w:ascii="Cambria Math" w:hAnsi="Cambria Math" w:cs="Times New Roman"/>
                                <w:sz w:val="28"/>
                                <w:szCs w:val="56"/>
                                <w:lang w:val="uk-UA"/>
                              </w:rPr>
                              <m:t>z</m:t>
                            </m:r>
                          </m:sub>
                        </m:sSub>
                        <m:r>
                          <w:rPr>
                            <w:rFonts w:ascii="Cambria Math" w:hAnsi="Cambria Math" w:cs="Times New Roman"/>
                            <w:sz w:val="28"/>
                            <w:szCs w:val="56"/>
                            <w:lang w:val="uk-UA"/>
                          </w:rPr>
                          <m:t>)</m:t>
                        </m:r>
                      </m:e>
                    </m:eqArr>
                  </m:e>
                </m:d>
              </m:oMath>
            </m:oMathPara>
          </w:p>
        </w:tc>
        <w:tc>
          <w:tcPr>
            <w:tcW w:w="1241" w:type="dxa"/>
            <w:vAlign w:val="center"/>
          </w:tcPr>
          <w:p w:rsidR="009D16EF" w:rsidRPr="009D16EF" w:rsidRDefault="009D16EF" w:rsidP="009D16EF">
            <w:pPr>
              <w:jc w:val="center"/>
              <w:rPr>
                <w:rFonts w:ascii="Times New Roman" w:hAnsi="Times New Roman" w:cs="Times New Roman"/>
                <w:sz w:val="28"/>
                <w:szCs w:val="56"/>
                <w:lang w:val="en-US"/>
              </w:rPr>
            </w:pPr>
            <w:r>
              <w:rPr>
                <w:rFonts w:ascii="Times New Roman" w:hAnsi="Times New Roman" w:cs="Times New Roman"/>
                <w:sz w:val="28"/>
                <w:szCs w:val="56"/>
                <w:lang w:val="en-US"/>
              </w:rPr>
              <w:t>(1)</w:t>
            </w:r>
          </w:p>
        </w:tc>
      </w:tr>
    </w:tbl>
    <w:p w:rsidR="009D16EF" w:rsidRDefault="009D16EF" w:rsidP="00035BFE">
      <w:pPr>
        <w:spacing w:after="0" w:line="240" w:lineRule="auto"/>
        <w:ind w:firstLine="709"/>
        <w:jc w:val="both"/>
        <w:rPr>
          <w:rFonts w:ascii="Times New Roman" w:hAnsi="Times New Roman" w:cs="Times New Roman"/>
          <w:sz w:val="28"/>
          <w:szCs w:val="56"/>
          <w:lang w:val="uk-UA"/>
        </w:rPr>
      </w:pPr>
      <w:r w:rsidRPr="009D16EF">
        <w:rPr>
          <w:rFonts w:ascii="Times New Roman" w:hAnsi="Times New Roman" w:cs="Times New Roman"/>
          <w:sz w:val="28"/>
          <w:szCs w:val="56"/>
          <w:lang w:val="uk-UA"/>
        </w:rPr>
        <w:t xml:space="preserve">де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1</m:t>
            </m:r>
          </m:sub>
        </m:sSub>
      </m:oMath>
      <w:r w:rsidRPr="009D16EF">
        <w:rPr>
          <w:rFonts w:ascii="Times New Roman" w:hAnsi="Times New Roman" w:cs="Times New Roman"/>
          <w:sz w:val="28"/>
          <w:szCs w:val="56"/>
          <w:lang w:val="uk-UA"/>
        </w:rPr>
        <w:t xml:space="preserve"> 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z</m:t>
            </m:r>
          </m:e>
          <m:sub>
            <m:r>
              <w:rPr>
                <w:rFonts w:ascii="Cambria Math" w:hAnsi="Cambria Math" w:cs="Times New Roman"/>
                <w:sz w:val="28"/>
                <w:szCs w:val="56"/>
                <w:lang w:val="uk-UA"/>
              </w:rPr>
              <m:t>1</m:t>
            </m:r>
          </m:sub>
        </m:sSub>
      </m:oMath>
      <w:r w:rsidRPr="009D16EF">
        <w:rPr>
          <w:rFonts w:ascii="Times New Roman" w:hAnsi="Times New Roman" w:cs="Times New Roman"/>
          <w:sz w:val="28"/>
          <w:szCs w:val="56"/>
          <w:lang w:val="uk-UA"/>
        </w:rPr>
        <w:t xml:space="preserve">-переміщення пружної системи у чистового різця відповідно в напрямках нормалі і дотичній до оброблюваної поверхні;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2</m:t>
            </m:r>
          </m:sub>
        </m:sSub>
      </m:oMath>
      <w:r>
        <w:rPr>
          <w:rFonts w:ascii="Times New Roman" w:hAnsi="Times New Roman" w:cs="Times New Roman"/>
          <w:sz w:val="28"/>
          <w:szCs w:val="56"/>
          <w:lang w:val="uk-UA"/>
        </w:rPr>
        <w:t xml:space="preserve"> і</w:t>
      </w:r>
      <w:r w:rsidRPr="009D16EF">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z</m:t>
            </m:r>
          </m:e>
          <m:sub>
            <m:r>
              <w:rPr>
                <w:rFonts w:ascii="Cambria Math" w:hAnsi="Cambria Math" w:cs="Times New Roman"/>
                <w:sz w:val="28"/>
                <w:szCs w:val="56"/>
                <w:lang w:val="uk-UA"/>
              </w:rPr>
              <m:t>2</m:t>
            </m:r>
          </m:sub>
        </m:sSub>
      </m:oMath>
      <w:r>
        <w:rPr>
          <w:rFonts w:ascii="Times New Roman" w:eastAsiaTheme="minorEastAsia" w:hAnsi="Times New Roman" w:cs="Times New Roman"/>
          <w:sz w:val="28"/>
          <w:szCs w:val="56"/>
          <w:lang w:val="uk-UA"/>
        </w:rPr>
        <w:t xml:space="preserve"> </w:t>
      </w:r>
      <w:r w:rsidRPr="009D16EF">
        <w:rPr>
          <w:rFonts w:ascii="Times New Roman" w:hAnsi="Times New Roman" w:cs="Times New Roman"/>
          <w:sz w:val="28"/>
          <w:szCs w:val="56"/>
          <w:lang w:val="uk-UA"/>
        </w:rPr>
        <w:t>- переміщення пружної системи у фланця шпинделя в тих же напрямках</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1</m:t>
            </m:r>
          </m:sub>
        </m:sSub>
      </m:oMath>
      <w:r>
        <w:rPr>
          <w:rFonts w:ascii="Times New Roman" w:eastAsiaTheme="minorEastAsia" w:hAnsi="Times New Roman" w:cs="Times New Roman"/>
          <w:sz w:val="28"/>
          <w:szCs w:val="56"/>
          <w:lang w:val="uk-UA"/>
        </w:rPr>
        <w:t xml:space="preserve"> </w:t>
      </w:r>
      <w:r w:rsidRPr="009D16EF">
        <w:rPr>
          <w:rFonts w:ascii="Times New Roman" w:hAnsi="Times New Roman" w:cs="Times New Roman"/>
          <w:sz w:val="28"/>
          <w:szCs w:val="56"/>
          <w:lang w:val="uk-UA"/>
        </w:rPr>
        <w:t xml:space="preserve">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r</m:t>
            </m:r>
          </m:e>
          <m:sub>
            <m:r>
              <w:rPr>
                <w:rFonts w:ascii="Cambria Math" w:hAnsi="Cambria Math" w:cs="Times New Roman"/>
                <w:sz w:val="28"/>
                <w:szCs w:val="56"/>
                <w:lang w:val="uk-UA"/>
              </w:rPr>
              <m:t>2</m:t>
            </m:r>
          </m:sub>
        </m:sSub>
      </m:oMath>
      <w:r w:rsidRPr="009D16EF">
        <w:rPr>
          <w:rFonts w:ascii="Times New Roman" w:hAnsi="Times New Roman" w:cs="Times New Roman"/>
          <w:sz w:val="28"/>
          <w:szCs w:val="56"/>
          <w:lang w:val="uk-UA"/>
        </w:rPr>
        <w:t xml:space="preserve"> - наведені коефіцієнти демпфірування пружної системи у чистового різця і у фланця шпинделя;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m:t>
            </m:r>
          </m:sub>
        </m:sSub>
      </m:oMath>
      <w:r>
        <w:rPr>
          <w:rFonts w:ascii="Times New Roman" w:eastAsiaTheme="minorEastAsia" w:hAnsi="Times New Roman" w:cs="Times New Roman"/>
          <w:sz w:val="28"/>
          <w:szCs w:val="56"/>
          <w:lang w:val="uk-UA"/>
        </w:rPr>
        <w:t xml:space="preserve"> і</w:t>
      </w:r>
      <w:r w:rsidRPr="009D16EF">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2</m:t>
            </m:r>
          </m:sub>
        </m:sSub>
      </m:oMath>
      <w:r>
        <w:rPr>
          <w:rFonts w:ascii="Times New Roman" w:eastAsiaTheme="minorEastAsia" w:hAnsi="Times New Roman" w:cs="Times New Roman"/>
          <w:sz w:val="28"/>
          <w:szCs w:val="56"/>
          <w:lang w:val="uk-UA"/>
        </w:rPr>
        <w:t xml:space="preserve"> </w:t>
      </w:r>
      <w:r w:rsidRPr="009D16EF">
        <w:rPr>
          <w:rFonts w:ascii="Times New Roman" w:hAnsi="Times New Roman" w:cs="Times New Roman"/>
          <w:sz w:val="28"/>
          <w:szCs w:val="56"/>
          <w:lang w:val="uk-UA"/>
        </w:rPr>
        <w:t xml:space="preserve">- податливості пружної системи у чистового різця і у фланця шпинделя;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12</m:t>
            </m:r>
          </m:sub>
        </m:sSub>
      </m:oMath>
      <w:r w:rsidR="00035BFE">
        <w:rPr>
          <w:rFonts w:ascii="Times New Roman" w:eastAsiaTheme="minorEastAsia" w:hAnsi="Times New Roman" w:cs="Times New Roman"/>
          <w:sz w:val="28"/>
          <w:szCs w:val="56"/>
          <w:lang w:val="uk-UA"/>
        </w:rPr>
        <w:t xml:space="preserve"> - </w:t>
      </w:r>
      <w:r w:rsidRPr="009D16EF">
        <w:rPr>
          <w:rFonts w:ascii="Times New Roman" w:hAnsi="Times New Roman" w:cs="Times New Roman"/>
          <w:sz w:val="28"/>
          <w:szCs w:val="56"/>
          <w:lang w:val="uk-UA"/>
        </w:rPr>
        <w:t>переміщенні борштанги у різця від одиничної</w:t>
      </w:r>
      <w:r>
        <w:rPr>
          <w:rFonts w:ascii="Times New Roman" w:hAnsi="Times New Roman" w:cs="Times New Roman"/>
          <w:sz w:val="28"/>
          <w:szCs w:val="56"/>
          <w:lang w:val="uk-UA"/>
        </w:rPr>
        <w:t xml:space="preserve"> сили, прикладеної до фланця шпи</w:t>
      </w:r>
      <w:r w:rsidRPr="009D16EF">
        <w:rPr>
          <w:rFonts w:ascii="Times New Roman" w:hAnsi="Times New Roman" w:cs="Times New Roman"/>
          <w:sz w:val="28"/>
          <w:szCs w:val="56"/>
          <w:lang w:val="uk-UA"/>
        </w:rPr>
        <w:t xml:space="preserve">нделя;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C</m:t>
            </m:r>
          </m:e>
          <m:sub>
            <m:r>
              <w:rPr>
                <w:rFonts w:ascii="Cambria Math" w:hAnsi="Cambria Math" w:cs="Times New Roman"/>
                <w:sz w:val="28"/>
                <w:szCs w:val="56"/>
                <w:lang w:val="uk-UA"/>
              </w:rPr>
              <m:t>y</m:t>
            </m:r>
          </m:sub>
        </m:sSub>
      </m:oMath>
      <w:r w:rsidR="00035BFE">
        <w:rPr>
          <w:rFonts w:ascii="Times New Roman" w:eastAsiaTheme="minorEastAsia" w:hAnsi="Times New Roman" w:cs="Times New Roman"/>
          <w:sz w:val="28"/>
          <w:szCs w:val="56"/>
          <w:lang w:val="uk-UA"/>
        </w:rPr>
        <w:t xml:space="preserve"> </w:t>
      </w:r>
      <w:r w:rsidRPr="009D16EF">
        <w:rPr>
          <w:rFonts w:ascii="Times New Roman" w:hAnsi="Times New Roman" w:cs="Times New Roman"/>
          <w:sz w:val="28"/>
          <w:szCs w:val="56"/>
          <w:lang w:val="uk-UA"/>
        </w:rPr>
        <w:t xml:space="preserve">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C</m:t>
            </m:r>
          </m:e>
          <m:sub>
            <m:r>
              <w:rPr>
                <w:rFonts w:ascii="Cambria Math" w:hAnsi="Cambria Math" w:cs="Times New Roman"/>
                <w:sz w:val="28"/>
                <w:szCs w:val="56"/>
                <w:lang w:val="uk-UA"/>
              </w:rPr>
              <m:t>z</m:t>
            </m:r>
          </m:sub>
        </m:sSub>
      </m:oMath>
      <w:r w:rsidR="00035BFE">
        <w:rPr>
          <w:rFonts w:ascii="Times New Roman" w:eastAsiaTheme="minorEastAsia" w:hAnsi="Times New Roman" w:cs="Times New Roman"/>
          <w:sz w:val="28"/>
          <w:szCs w:val="56"/>
          <w:lang w:val="uk-UA"/>
        </w:rPr>
        <w:t xml:space="preserve"> </w:t>
      </w:r>
      <w:r w:rsidRPr="009D16EF">
        <w:rPr>
          <w:rFonts w:ascii="Times New Roman" w:hAnsi="Times New Roman" w:cs="Times New Roman"/>
          <w:sz w:val="28"/>
          <w:szCs w:val="56"/>
          <w:lang w:val="uk-UA"/>
        </w:rPr>
        <w:t>- номінальні значення складових</w:t>
      </w:r>
      <w:r w:rsidR="00035BFE">
        <w:rPr>
          <w:rFonts w:ascii="Times New Roman" w:hAnsi="Times New Roman" w:cs="Times New Roman"/>
          <w:sz w:val="28"/>
          <w:szCs w:val="56"/>
          <w:lang w:val="uk-UA"/>
        </w:rPr>
        <w:t xml:space="preserve"> сил </w:t>
      </w:r>
      <w:r w:rsidR="00035BFE" w:rsidRPr="00035BFE">
        <w:rPr>
          <w:rFonts w:ascii="Times New Roman" w:hAnsi="Times New Roman" w:cs="Times New Roman"/>
          <w:sz w:val="28"/>
          <w:szCs w:val="56"/>
          <w:lang w:val="uk-UA"/>
        </w:rPr>
        <w:t xml:space="preserve">різання, що діють на чистовий різець( зовнішній вплив);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y1</m:t>
            </m:r>
          </m:sub>
        </m:sSub>
      </m:oMath>
      <w:r w:rsidR="00035BFE">
        <w:rPr>
          <w:rFonts w:ascii="Times New Roman" w:eastAsiaTheme="minorEastAsia" w:hAnsi="Times New Roman" w:cs="Times New Roman"/>
          <w:sz w:val="28"/>
          <w:szCs w:val="56"/>
          <w:lang w:val="uk-UA"/>
        </w:rPr>
        <w:t xml:space="preserve"> </w:t>
      </w:r>
      <w:r w:rsidR="00035BFE" w:rsidRPr="00035BFE">
        <w:rPr>
          <w:rFonts w:ascii="Times New Roman" w:hAnsi="Times New Roman" w:cs="Times New Roman"/>
          <w:sz w:val="28"/>
          <w:szCs w:val="56"/>
          <w:lang w:val="uk-UA"/>
        </w:rPr>
        <w:t xml:space="preserve"> і </w:t>
      </w:r>
      <w:r w:rsidR="00035BFE">
        <w:rPr>
          <w:rFonts w:ascii="Times New Roman" w:eastAsiaTheme="minorEastAsia"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z1</m:t>
            </m:r>
          </m:sub>
        </m:sSub>
      </m:oMath>
      <w:r w:rsidR="00035BFE" w:rsidRPr="00035BFE">
        <w:rPr>
          <w:rFonts w:ascii="Times New Roman" w:hAnsi="Times New Roman" w:cs="Times New Roman"/>
          <w:sz w:val="28"/>
          <w:szCs w:val="56"/>
          <w:lang w:val="uk-UA"/>
        </w:rPr>
        <w:t xml:space="preserve"> - зміни складових си</w:t>
      </w:r>
      <w:r w:rsidR="00035BFE">
        <w:rPr>
          <w:rFonts w:ascii="Times New Roman" w:hAnsi="Times New Roman" w:cs="Times New Roman"/>
          <w:sz w:val="28"/>
          <w:szCs w:val="56"/>
          <w:lang w:val="uk-UA"/>
        </w:rPr>
        <w:t xml:space="preserve">ли різання на чистовому різці; </w:t>
      </w:r>
      <w:r w:rsidR="00035BFE" w:rsidRPr="00035BFE">
        <w:rPr>
          <w:rFonts w:ascii="Times New Roman" w:hAnsi="Times New Roman" w:cs="Times New Roman"/>
          <w:i/>
          <w:sz w:val="28"/>
          <w:szCs w:val="56"/>
          <w:lang w:val="uk-UA"/>
        </w:rPr>
        <w:t>β</w:t>
      </w:r>
      <w:r w:rsidR="00035BFE">
        <w:rPr>
          <w:rFonts w:ascii="Times New Roman" w:hAnsi="Times New Roman" w:cs="Times New Roman"/>
          <w:sz w:val="28"/>
          <w:szCs w:val="56"/>
          <w:lang w:val="uk-UA"/>
        </w:rPr>
        <w:t xml:space="preserve"> - </w:t>
      </w:r>
      <w:r w:rsidR="00035BFE" w:rsidRPr="00035BFE">
        <w:rPr>
          <w:rFonts w:ascii="Times New Roman" w:hAnsi="Times New Roman" w:cs="Times New Roman"/>
          <w:sz w:val="28"/>
          <w:szCs w:val="56"/>
          <w:lang w:val="uk-UA"/>
        </w:rPr>
        <w:t>кут між різцями.</w:t>
      </w:r>
    </w:p>
    <w:p w:rsidR="004A1114" w:rsidRDefault="00263A87" w:rsidP="004A1114">
      <w:pPr>
        <w:spacing w:after="0" w:line="240" w:lineRule="auto"/>
        <w:jc w:val="center"/>
        <w:rPr>
          <w:rFonts w:ascii="Times New Roman" w:hAnsi="Times New Roman" w:cs="Times New Roman"/>
          <w:sz w:val="28"/>
          <w:szCs w:val="56"/>
          <w:lang w:val="uk-UA"/>
        </w:rPr>
      </w:pPr>
      <w:r>
        <w:rPr>
          <w:noProof/>
          <w:lang w:val="uk-UA" w:eastAsia="uk-UA"/>
        </w:rPr>
        <w:lastRenderedPageBreak/>
        <w:drawing>
          <wp:inline distT="0" distB="0" distL="0" distR="0" wp14:anchorId="2ACDD4D2" wp14:editId="356A396F">
            <wp:extent cx="3533682" cy="3825240"/>
            <wp:effectExtent l="0" t="0" r="0"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7251" t="22576" r="26103" b="6899"/>
                    <a:stretch/>
                  </pic:blipFill>
                  <pic:spPr bwMode="auto">
                    <a:xfrm>
                      <a:off x="0" y="0"/>
                      <a:ext cx="3538867" cy="3830853"/>
                    </a:xfrm>
                    <a:prstGeom prst="rect">
                      <a:avLst/>
                    </a:prstGeom>
                    <a:ln>
                      <a:noFill/>
                    </a:ln>
                    <a:extLst>
                      <a:ext uri="{53640926-AAD7-44D8-BBD7-CCE9431645EC}">
                        <a14:shadowObscured xmlns:a14="http://schemas.microsoft.com/office/drawing/2010/main"/>
                      </a:ext>
                    </a:extLst>
                  </pic:spPr>
                </pic:pic>
              </a:graphicData>
            </a:graphic>
          </wp:inline>
        </w:drawing>
      </w:r>
    </w:p>
    <w:p w:rsidR="00470550" w:rsidRDefault="00470550" w:rsidP="004A1114">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7 Розрахункова схема шпиндельного вузла і схема дії сил різання при обробці консольної борштанги з двома різцями</w:t>
      </w:r>
    </w:p>
    <w:p w:rsidR="00470550" w:rsidRDefault="00470550" w:rsidP="004A1114">
      <w:pPr>
        <w:spacing w:after="0" w:line="240" w:lineRule="auto"/>
        <w:jc w:val="center"/>
        <w:rPr>
          <w:rFonts w:ascii="Times New Roman" w:hAnsi="Times New Roman" w:cs="Times New Roman"/>
          <w:sz w:val="28"/>
          <w:szCs w:val="56"/>
          <w:lang w:val="uk-UA"/>
        </w:rPr>
      </w:pPr>
    </w:p>
    <w:p w:rsidR="00035BFE" w:rsidRDefault="00035BFE" w:rsidP="00035BFE">
      <w:pPr>
        <w:spacing w:after="0" w:line="240" w:lineRule="auto"/>
        <w:ind w:firstLine="709"/>
        <w:jc w:val="both"/>
        <w:rPr>
          <w:rFonts w:ascii="Times New Roman" w:hAnsi="Times New Roman" w:cs="Times New Roman"/>
          <w:sz w:val="28"/>
          <w:szCs w:val="56"/>
          <w:lang w:val="uk-UA"/>
        </w:rPr>
      </w:pPr>
      <w:r w:rsidRPr="00035BFE">
        <w:rPr>
          <w:rFonts w:ascii="Times New Roman" w:hAnsi="Times New Roman" w:cs="Times New Roman"/>
          <w:sz w:val="28"/>
          <w:szCs w:val="56"/>
          <w:lang w:val="uk-UA"/>
        </w:rPr>
        <w:t>На підставі використання динамічної характеристики вільного різання [14] отримані диференціальні рівняння процесів різання</w:t>
      </w:r>
    </w:p>
    <w:p w:rsidR="00035BFE" w:rsidRPr="009D16EF" w:rsidRDefault="00035BFE" w:rsidP="00035BFE">
      <w:pPr>
        <w:spacing w:after="0" w:line="240" w:lineRule="auto"/>
        <w:ind w:firstLine="709"/>
        <w:jc w:val="both"/>
        <w:rPr>
          <w:rFonts w:ascii="Times New Roman" w:hAnsi="Times New Roman" w:cs="Times New Roman"/>
          <w:sz w:val="28"/>
          <w:szCs w:val="56"/>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241"/>
      </w:tblGrid>
      <w:tr w:rsidR="00035BFE" w:rsidTr="00035BFE">
        <w:tc>
          <w:tcPr>
            <w:tcW w:w="8330" w:type="dxa"/>
          </w:tcPr>
          <w:p w:rsidR="00035BFE" w:rsidRDefault="002923B6" w:rsidP="00035BFE">
            <w:pPr>
              <w:jc w:val="both"/>
              <w:rPr>
                <w:rFonts w:ascii="Times New Roman" w:hAnsi="Times New Roman" w:cs="Times New Roman"/>
                <w:sz w:val="28"/>
                <w:szCs w:val="56"/>
                <w:lang w:val="uk-UA"/>
              </w:rPr>
            </w:pPr>
            <m:oMathPara>
              <m:oMath>
                <m:d>
                  <m:dPr>
                    <m:begChr m:val="{"/>
                    <m:endChr m:val=""/>
                    <m:ctrlPr>
                      <w:rPr>
                        <w:rFonts w:ascii="Cambria Math" w:hAnsi="Cambria Math" w:cs="Times New Roman"/>
                        <w:i/>
                        <w:sz w:val="28"/>
                        <w:szCs w:val="56"/>
                        <w:lang w:val="uk-UA"/>
                      </w:rPr>
                    </m:ctrlPr>
                  </m:dPr>
                  <m:e>
                    <m:eqArr>
                      <m:eqArrPr>
                        <m:ctrlPr>
                          <w:rPr>
                            <w:rFonts w:ascii="Cambria Math" w:hAnsi="Cambria Math" w:cs="Times New Roman"/>
                            <w:i/>
                            <w:sz w:val="28"/>
                            <w:szCs w:val="56"/>
                            <w:lang w:val="uk-UA"/>
                          </w:rPr>
                        </m:ctrlPr>
                      </m:eqArrPr>
                      <m:e>
                        <m:sSub>
                          <m:sSubPr>
                            <m:ctrlPr>
                              <w:rPr>
                                <w:rFonts w:ascii="Cambria Math" w:hAnsi="Cambria Math" w:cs="Times New Roman"/>
                                <w:i/>
                                <w:sz w:val="28"/>
                                <w:szCs w:val="56"/>
                                <w:lang w:val="uk-UA"/>
                              </w:rPr>
                            </m:ctrlPr>
                          </m:sSubPr>
                          <m:e>
                            <m:r>
                              <w:rPr>
                                <w:rFonts w:ascii="Cambria Math" w:hAnsi="Cambria Math" w:cs="Times New Roman"/>
                                <w:sz w:val="28"/>
                                <w:szCs w:val="56"/>
                                <w:lang w:val="en-US"/>
                              </w:rPr>
                              <m:t>P</m:t>
                            </m:r>
                          </m:e>
                          <m:sub>
                            <m:r>
                              <w:rPr>
                                <w:rFonts w:ascii="Cambria Math" w:hAnsi="Cambria Math" w:cs="Times New Roman"/>
                                <w:sz w:val="28"/>
                                <w:szCs w:val="56"/>
                                <w:lang w:val="uk-UA"/>
                              </w:rPr>
                              <m:t>y1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y1</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P</m:t>
                                </m:r>
                              </m:e>
                            </m:acc>
                          </m:e>
                          <m:sub>
                            <m:r>
                              <w:rPr>
                                <w:rFonts w:ascii="Cambria Math" w:hAnsi="Cambria Math" w:cs="Times New Roman"/>
                                <w:sz w:val="28"/>
                                <w:szCs w:val="56"/>
                                <w:lang w:val="uk-UA"/>
                              </w:rPr>
                              <m:t>y1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μ</m:t>
                            </m:r>
                          </m:e>
                          <m:sub>
                            <m:r>
                              <w:rPr>
                                <w:rFonts w:ascii="Cambria Math" w:hAnsi="Cambria Math" w:cs="Times New Roman"/>
                                <w:sz w:val="28"/>
                                <w:szCs w:val="56"/>
                                <w:lang w:val="uk-UA"/>
                              </w:rPr>
                              <m:t>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1</m:t>
                            </m:r>
                          </m:sub>
                        </m:sSub>
                      </m:e>
                      <m:e>
                        <m:sSub>
                          <m:sSubPr>
                            <m:ctrlPr>
                              <w:rPr>
                                <w:rFonts w:ascii="Cambria Math" w:hAnsi="Cambria Math" w:cs="Times New Roman"/>
                                <w:i/>
                                <w:sz w:val="28"/>
                                <w:szCs w:val="56"/>
                                <w:lang w:val="uk-UA"/>
                              </w:rPr>
                            </m:ctrlPr>
                          </m:sSubPr>
                          <m:e>
                            <m:r>
                              <w:rPr>
                                <w:rFonts w:ascii="Cambria Math" w:hAnsi="Cambria Math" w:cs="Times New Roman"/>
                                <w:sz w:val="28"/>
                                <w:szCs w:val="56"/>
                                <w:lang w:val="en-US"/>
                              </w:rPr>
                              <m:t>P</m:t>
                            </m:r>
                          </m:e>
                          <m:sub>
                            <m:r>
                              <w:rPr>
                                <w:rFonts w:ascii="Cambria Math" w:hAnsi="Cambria Math" w:cs="Times New Roman"/>
                                <w:sz w:val="28"/>
                                <w:szCs w:val="56"/>
                                <w:lang w:val="uk-UA"/>
                              </w:rPr>
                              <m:t>z1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z1</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P</m:t>
                                </m:r>
                              </m:e>
                            </m:acc>
                          </m:e>
                          <m:sub>
                            <m:r>
                              <w:rPr>
                                <w:rFonts w:ascii="Cambria Math" w:hAnsi="Cambria Math" w:cs="Times New Roman"/>
                                <w:sz w:val="28"/>
                                <w:szCs w:val="56"/>
                                <w:lang w:val="uk-UA"/>
                              </w:rPr>
                              <m:t>z1</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p1</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1</m:t>
                            </m:r>
                          </m:sub>
                        </m:sSub>
                      </m:e>
                      <m:e>
                        <m:sSub>
                          <m:sSubPr>
                            <m:ctrlPr>
                              <w:rPr>
                                <w:rFonts w:ascii="Cambria Math" w:hAnsi="Cambria Math" w:cs="Times New Roman"/>
                                <w:i/>
                                <w:sz w:val="28"/>
                                <w:szCs w:val="56"/>
                                <w:lang w:val="uk-UA"/>
                              </w:rPr>
                            </m:ctrlPr>
                          </m:sSubPr>
                          <m:e>
                            <m:r>
                              <w:rPr>
                                <w:rFonts w:ascii="Cambria Math" w:hAnsi="Cambria Math" w:cs="Times New Roman"/>
                                <w:sz w:val="28"/>
                                <w:szCs w:val="56"/>
                                <w:lang w:val="en-US"/>
                              </w:rPr>
                              <m:t>P</m:t>
                            </m:r>
                          </m:e>
                          <m:sub>
                            <m:r>
                              <w:rPr>
                                <w:rFonts w:ascii="Cambria Math" w:hAnsi="Cambria Math" w:cs="Times New Roman"/>
                                <w:sz w:val="28"/>
                                <w:szCs w:val="56"/>
                                <w:lang w:val="uk-UA"/>
                              </w:rPr>
                              <m:t>y3</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y3</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P</m:t>
                                </m:r>
                              </m:e>
                            </m:acc>
                          </m:e>
                          <m:sub>
                            <m:r>
                              <w:rPr>
                                <w:rFonts w:ascii="Cambria Math" w:hAnsi="Cambria Math" w:cs="Times New Roman"/>
                                <w:sz w:val="28"/>
                                <w:szCs w:val="56"/>
                                <w:lang w:val="uk-UA"/>
                              </w:rPr>
                              <m:t>y3</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μ</m:t>
                            </m:r>
                          </m:e>
                          <m:sub>
                            <m:r>
                              <w:rPr>
                                <w:rFonts w:ascii="Cambria Math" w:hAnsi="Cambria Math" w:cs="Times New Roman"/>
                                <w:sz w:val="28"/>
                                <w:szCs w:val="56"/>
                                <w:lang w:val="uk-UA"/>
                              </w:rPr>
                              <m:t>3</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p3</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3</m:t>
                            </m:r>
                          </m:sub>
                        </m:sSub>
                        <m:ctrlPr>
                          <w:rPr>
                            <w:rFonts w:ascii="Cambria Math" w:eastAsia="Cambria Math" w:hAnsi="Cambria Math" w:cs="Cambria Math"/>
                            <w:i/>
                            <w:sz w:val="28"/>
                            <w:szCs w:val="56"/>
                            <w:lang w:val="uk-UA"/>
                          </w:rPr>
                        </m:ctrlPr>
                      </m:e>
                      <m:e>
                        <m:sSub>
                          <m:sSubPr>
                            <m:ctrlPr>
                              <w:rPr>
                                <w:rFonts w:ascii="Cambria Math" w:hAnsi="Cambria Math" w:cs="Times New Roman"/>
                                <w:i/>
                                <w:sz w:val="28"/>
                                <w:szCs w:val="56"/>
                                <w:lang w:val="uk-UA"/>
                              </w:rPr>
                            </m:ctrlPr>
                          </m:sSubPr>
                          <m:e>
                            <m:r>
                              <w:rPr>
                                <w:rFonts w:ascii="Cambria Math" w:hAnsi="Cambria Math" w:cs="Times New Roman"/>
                                <w:sz w:val="28"/>
                                <w:szCs w:val="56"/>
                                <w:lang w:val="en-US"/>
                              </w:rPr>
                              <m:t>P</m:t>
                            </m:r>
                          </m:e>
                          <m:sub>
                            <m:r>
                              <w:rPr>
                                <w:rFonts w:ascii="Cambria Math" w:hAnsi="Cambria Math" w:cs="Times New Roman"/>
                                <w:sz w:val="28"/>
                                <w:szCs w:val="56"/>
                                <w:lang w:val="uk-UA"/>
                              </w:rPr>
                              <m:t>z3</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z3</m:t>
                            </m:r>
                          </m:sub>
                        </m:sSub>
                        <m:sSub>
                          <m:sSubPr>
                            <m:ctrlPr>
                              <w:rPr>
                                <w:rFonts w:ascii="Cambria Math" w:hAnsi="Cambria Math" w:cs="Times New Roman"/>
                                <w:i/>
                                <w:sz w:val="28"/>
                                <w:szCs w:val="56"/>
                                <w:lang w:val="uk-UA"/>
                              </w:rPr>
                            </m:ctrlPr>
                          </m:sSubPr>
                          <m:e>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P</m:t>
                                </m:r>
                              </m:e>
                            </m:acc>
                          </m:e>
                          <m:sub>
                            <m:r>
                              <w:rPr>
                                <w:rFonts w:ascii="Cambria Math" w:hAnsi="Cambria Math" w:cs="Times New Roman"/>
                                <w:sz w:val="28"/>
                                <w:szCs w:val="56"/>
                                <w:lang w:val="uk-UA"/>
                              </w:rPr>
                              <m:t>z3</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p3</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3</m:t>
                            </m:r>
                          </m:sub>
                        </m:sSub>
                      </m:e>
                    </m:eqArr>
                  </m:e>
                </m:d>
              </m:oMath>
            </m:oMathPara>
          </w:p>
        </w:tc>
        <w:tc>
          <w:tcPr>
            <w:tcW w:w="1241" w:type="dxa"/>
            <w:vAlign w:val="center"/>
          </w:tcPr>
          <w:p w:rsidR="00035BFE" w:rsidRPr="00035BFE" w:rsidRDefault="00035BFE" w:rsidP="00035BFE">
            <w:pPr>
              <w:jc w:val="center"/>
              <w:rPr>
                <w:rFonts w:ascii="Times New Roman" w:hAnsi="Times New Roman" w:cs="Times New Roman"/>
                <w:sz w:val="28"/>
                <w:szCs w:val="56"/>
                <w:lang w:val="en-US"/>
              </w:rPr>
            </w:pPr>
            <w:r>
              <w:rPr>
                <w:rFonts w:ascii="Times New Roman" w:hAnsi="Times New Roman" w:cs="Times New Roman"/>
                <w:sz w:val="28"/>
                <w:szCs w:val="56"/>
                <w:lang w:val="en-US"/>
              </w:rPr>
              <w:t>(2)</w:t>
            </w:r>
          </w:p>
        </w:tc>
      </w:tr>
    </w:tbl>
    <w:p w:rsidR="00035BFE" w:rsidRPr="001303A6" w:rsidRDefault="00035BFE" w:rsidP="00035BFE">
      <w:pPr>
        <w:spacing w:after="0" w:line="240" w:lineRule="auto"/>
        <w:ind w:firstLine="709"/>
        <w:jc w:val="both"/>
        <w:rPr>
          <w:rFonts w:ascii="Times New Roman" w:hAnsi="Times New Roman" w:cs="Times New Roman"/>
          <w:sz w:val="28"/>
          <w:szCs w:val="56"/>
        </w:rPr>
      </w:pPr>
      <w:r w:rsidRPr="00035BFE">
        <w:rPr>
          <w:rFonts w:ascii="Times New Roman" w:hAnsi="Times New Roman" w:cs="Times New Roman"/>
          <w:sz w:val="28"/>
          <w:szCs w:val="56"/>
          <w:lang w:val="uk-UA"/>
        </w:rPr>
        <w:t xml:space="preserve">де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p1</m:t>
            </m:r>
          </m:sub>
        </m:sSub>
      </m:oMath>
      <w:r w:rsidR="00CD4A9F">
        <w:rPr>
          <w:rFonts w:ascii="Times New Roman" w:eastAsiaTheme="minorEastAsia" w:hAnsi="Times New Roman" w:cs="Times New Roman"/>
          <w:sz w:val="28"/>
          <w:szCs w:val="56"/>
          <w:lang w:val="uk-UA"/>
        </w:rPr>
        <w:t xml:space="preserve"> </w:t>
      </w:r>
      <w:r w:rsidRPr="00035BFE">
        <w:rPr>
          <w:rFonts w:ascii="Times New Roman" w:hAnsi="Times New Roman" w:cs="Times New Roman"/>
          <w:sz w:val="28"/>
          <w:szCs w:val="56"/>
          <w:lang w:val="uk-UA"/>
        </w:rPr>
        <w:t xml:space="preserve">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p3</m:t>
            </m:r>
          </m:sub>
        </m:sSub>
      </m:oMath>
      <w:r w:rsidR="00CD4A9F">
        <w:rPr>
          <w:rFonts w:ascii="Times New Roman" w:eastAsiaTheme="minorEastAsia" w:hAnsi="Times New Roman" w:cs="Times New Roman"/>
          <w:sz w:val="28"/>
          <w:szCs w:val="56"/>
          <w:lang w:val="uk-UA"/>
        </w:rPr>
        <w:t xml:space="preserve"> </w:t>
      </w:r>
      <w:r w:rsidRPr="00035BFE">
        <w:rPr>
          <w:rFonts w:ascii="Times New Roman" w:hAnsi="Times New Roman" w:cs="Times New Roman"/>
          <w:sz w:val="28"/>
          <w:szCs w:val="56"/>
          <w:lang w:val="uk-UA"/>
        </w:rPr>
        <w:t xml:space="preserve">- коефіцієнти різання відповідно для чистового і напівчистового різців;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y1</m:t>
            </m:r>
          </m:sub>
        </m:sSub>
      </m:oMath>
      <w:r w:rsidR="00CD4A9F">
        <w:rPr>
          <w:rFonts w:ascii="Times New Roman" w:eastAsiaTheme="minorEastAsia"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z1</m:t>
            </m:r>
          </m:sub>
        </m:sSub>
      </m:oMath>
      <w:r w:rsidR="00CD4A9F">
        <w:rPr>
          <w:rFonts w:ascii="Times New Roman" w:eastAsiaTheme="minorEastAsia"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y3</m:t>
            </m:r>
          </m:sub>
        </m:sSub>
      </m:oMath>
      <w:r w:rsidR="00CD4A9F">
        <w:rPr>
          <w:rFonts w:ascii="Times New Roman" w:eastAsiaTheme="minorEastAsia"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z3</m:t>
            </m:r>
          </m:sub>
        </m:sSub>
      </m:oMath>
      <w:r w:rsidR="00CD4A9F">
        <w:rPr>
          <w:rFonts w:ascii="Times New Roman" w:eastAsiaTheme="minorEastAsia" w:hAnsi="Times New Roman" w:cs="Times New Roman"/>
          <w:sz w:val="28"/>
          <w:szCs w:val="56"/>
          <w:lang w:val="uk-UA"/>
        </w:rPr>
        <w:t xml:space="preserve">, - </w:t>
      </w:r>
      <w:r w:rsidRPr="00035BFE">
        <w:rPr>
          <w:rFonts w:ascii="Times New Roman" w:hAnsi="Times New Roman" w:cs="Times New Roman"/>
          <w:sz w:val="28"/>
          <w:szCs w:val="56"/>
          <w:lang w:val="uk-UA"/>
        </w:rPr>
        <w:t>пос</w:t>
      </w:r>
      <w:r>
        <w:rPr>
          <w:rFonts w:ascii="Times New Roman" w:hAnsi="Times New Roman" w:cs="Times New Roman"/>
          <w:sz w:val="28"/>
          <w:szCs w:val="56"/>
          <w:lang w:val="uk-UA"/>
        </w:rPr>
        <w:t xml:space="preserve">тійна часу стружкоутворення для </w:t>
      </w:r>
      <w:r w:rsidRPr="00035BFE">
        <w:rPr>
          <w:rFonts w:ascii="Times New Roman" w:hAnsi="Times New Roman" w:cs="Times New Roman"/>
          <w:sz w:val="28"/>
          <w:szCs w:val="56"/>
          <w:lang w:val="uk-UA"/>
        </w:rPr>
        <w:t xml:space="preserve">зазначених складових сил різання;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μ</m:t>
            </m:r>
          </m:e>
          <m:sub>
            <m:r>
              <w:rPr>
                <w:rFonts w:ascii="Cambria Math" w:hAnsi="Cambria Math" w:cs="Times New Roman"/>
                <w:sz w:val="28"/>
                <w:szCs w:val="56"/>
                <w:lang w:val="uk-UA"/>
              </w:rPr>
              <m:t>1</m:t>
            </m:r>
          </m:sub>
        </m:sSub>
      </m:oMath>
      <w:r w:rsidR="00CD4A9F">
        <w:rPr>
          <w:rFonts w:ascii="Times New Roman" w:eastAsiaTheme="minorEastAsia" w:hAnsi="Times New Roman" w:cs="Times New Roman"/>
          <w:sz w:val="28"/>
          <w:szCs w:val="56"/>
          <w:lang w:val="uk-UA"/>
        </w:rPr>
        <w:t xml:space="preserve"> 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μ</m:t>
            </m:r>
          </m:e>
          <m:sub>
            <m:r>
              <w:rPr>
                <w:rFonts w:ascii="Cambria Math" w:hAnsi="Cambria Math" w:cs="Times New Roman"/>
                <w:sz w:val="28"/>
                <w:szCs w:val="56"/>
                <w:lang w:val="uk-UA"/>
              </w:rPr>
              <m:t>3</m:t>
            </m:r>
          </m:sub>
        </m:sSub>
      </m:oMath>
      <w:r w:rsidRPr="00035BFE">
        <w:rPr>
          <w:rFonts w:ascii="Times New Roman" w:hAnsi="Times New Roman" w:cs="Times New Roman"/>
          <w:sz w:val="28"/>
          <w:szCs w:val="56"/>
          <w:lang w:val="uk-UA"/>
        </w:rPr>
        <w:t xml:space="preserve"> - середні значення коефіцієнтів тертя стружки об передню поверхню чистового і напівчистового різців,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3</m:t>
            </m:r>
          </m:sub>
        </m:sSub>
      </m:oMath>
      <w:r w:rsidR="00CD4A9F">
        <w:rPr>
          <w:rFonts w:ascii="Times New Roman" w:eastAsiaTheme="minorEastAsia" w:hAnsi="Times New Roman" w:cs="Times New Roman"/>
          <w:sz w:val="28"/>
          <w:szCs w:val="56"/>
          <w:lang w:val="uk-UA"/>
        </w:rPr>
        <w:t>=</w:t>
      </w:r>
      <w:r w:rsidRPr="00035BFE">
        <w:rPr>
          <w:rFonts w:ascii="Times New Roman" w:hAnsi="Times New Roman" w:cs="Times New Roman"/>
          <w:sz w:val="28"/>
          <w:szCs w:val="56"/>
          <w:lang w:val="uk-UA"/>
        </w:rPr>
        <w:t xml:space="preserve"> </w:t>
      </w:r>
      <w:r w:rsidR="00CD4A9F">
        <w:rPr>
          <w:rFonts w:ascii="Times New Roman" w:hAnsi="Times New Roman" w:cs="Times New Roman"/>
          <w:sz w:val="28"/>
          <w:szCs w:val="56"/>
          <w:lang w:val="uk-UA"/>
        </w:rPr>
        <w:t>=</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1</m:t>
            </m:r>
          </m:sub>
        </m:sSub>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cos</m:t>
            </m:r>
          </m:fName>
          <m:e>
            <m:r>
              <w:rPr>
                <w:rFonts w:ascii="Cambria Math" w:hAnsi="Cambria Math" w:cs="Times New Roman"/>
                <w:sz w:val="28"/>
                <w:szCs w:val="56"/>
                <w:lang w:val="uk-UA"/>
              </w:rPr>
              <m:t>β</m:t>
            </m:r>
          </m:e>
        </m:func>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en-US"/>
              </w:rPr>
              <m:t>z</m:t>
            </m:r>
          </m:e>
          <m:sub>
            <m:r>
              <w:rPr>
                <w:rFonts w:ascii="Cambria Math" w:hAnsi="Cambria Math" w:cs="Times New Roman"/>
                <w:sz w:val="28"/>
                <w:szCs w:val="56"/>
                <w:lang w:val="uk-UA"/>
              </w:rPr>
              <m:t>1</m:t>
            </m:r>
          </m:sub>
        </m:sSub>
        <m:func>
          <m:funcPr>
            <m:ctrlPr>
              <w:rPr>
                <w:rFonts w:ascii="Cambria Math" w:hAnsi="Cambria Math" w:cs="Times New Roman"/>
                <w:i/>
                <w:sz w:val="28"/>
                <w:szCs w:val="56"/>
                <w:lang w:val="uk-UA"/>
              </w:rPr>
            </m:ctrlPr>
          </m:funcPr>
          <m:fName>
            <m:r>
              <m:rPr>
                <m:sty m:val="p"/>
              </m:rPr>
              <w:rPr>
                <w:rFonts w:ascii="Cambria Math" w:hAnsi="Cambria Math" w:cs="Times New Roman"/>
                <w:sz w:val="28"/>
                <w:szCs w:val="56"/>
                <w:lang w:val="uk-UA"/>
              </w:rPr>
              <m:t>sin</m:t>
            </m:r>
          </m:fName>
          <m:e>
            <m:r>
              <w:rPr>
                <w:rFonts w:ascii="Cambria Math" w:hAnsi="Cambria Math" w:cs="Times New Roman"/>
                <w:sz w:val="28"/>
                <w:szCs w:val="56"/>
                <w:lang w:val="uk-UA"/>
              </w:rPr>
              <m:t>β</m:t>
            </m:r>
          </m:e>
        </m:func>
      </m:oMath>
      <w:r w:rsidRPr="00035BFE">
        <w:rPr>
          <w:rFonts w:ascii="Times New Roman" w:hAnsi="Times New Roman" w:cs="Times New Roman"/>
          <w:sz w:val="28"/>
          <w:szCs w:val="56"/>
          <w:lang w:val="uk-UA"/>
        </w:rPr>
        <w:t xml:space="preserve"> - переміщення пружної системи у напівчистового різця в напрямку нормалі до оброблюваної поверхні.</w:t>
      </w:r>
    </w:p>
    <w:p w:rsidR="00CD4A9F" w:rsidRPr="00CD4A9F" w:rsidRDefault="00CD4A9F" w:rsidP="00035BFE">
      <w:pPr>
        <w:spacing w:after="0" w:line="240" w:lineRule="auto"/>
        <w:ind w:firstLine="709"/>
        <w:jc w:val="both"/>
        <w:rPr>
          <w:rFonts w:ascii="Times New Roman" w:hAnsi="Times New Roman" w:cs="Times New Roman"/>
          <w:sz w:val="28"/>
          <w:szCs w:val="56"/>
          <w:lang w:val="uk-UA"/>
        </w:rPr>
      </w:pPr>
      <w:r w:rsidRPr="00CD4A9F">
        <w:rPr>
          <w:rFonts w:ascii="Times New Roman" w:hAnsi="Times New Roman" w:cs="Times New Roman"/>
          <w:sz w:val="28"/>
          <w:szCs w:val="56"/>
          <w:lang w:val="uk-UA"/>
        </w:rPr>
        <w:t>Дослідження проводилися при обробці сталі 45, чавуну СЧ 21 - 40 і алюмінієвого сплаву АЛ-5 зі швидкістю різання 100-300 м/хв, глибиною різання - 0,1-0,6 мм і подачею 0,05 мм/об.</w:t>
      </w:r>
    </w:p>
    <w:p w:rsidR="00CD4A9F" w:rsidRPr="001303A6" w:rsidRDefault="00CD4A9F" w:rsidP="00035BFE">
      <w:pPr>
        <w:spacing w:after="0" w:line="240" w:lineRule="auto"/>
        <w:ind w:firstLine="709"/>
        <w:jc w:val="both"/>
        <w:rPr>
          <w:rFonts w:ascii="Times New Roman" w:hAnsi="Times New Roman" w:cs="Times New Roman"/>
          <w:sz w:val="28"/>
          <w:szCs w:val="56"/>
          <w:lang w:val="uk-UA"/>
        </w:rPr>
      </w:pPr>
      <w:r w:rsidRPr="00CD4A9F">
        <w:rPr>
          <w:rFonts w:ascii="Times New Roman" w:hAnsi="Times New Roman" w:cs="Times New Roman"/>
          <w:sz w:val="28"/>
          <w:szCs w:val="56"/>
          <w:lang w:val="uk-UA"/>
        </w:rPr>
        <w:t>На рис, 8 представлені залежності логарифмічного декременту</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λ</m:t>
            </m:r>
          </m:e>
          <m:sub>
            <m:r>
              <w:rPr>
                <w:rFonts w:ascii="Cambria Math" w:hAnsi="Cambria Math" w:cs="Times New Roman"/>
                <w:sz w:val="28"/>
                <w:szCs w:val="56"/>
                <w:lang w:val="en-US"/>
              </w:rPr>
              <m:t>y</m:t>
            </m:r>
            <m:r>
              <w:rPr>
                <w:rFonts w:ascii="Cambria Math" w:hAnsi="Cambria Math" w:cs="Times New Roman"/>
                <w:sz w:val="28"/>
                <w:szCs w:val="56"/>
              </w:rPr>
              <m:t>1</m:t>
            </m:r>
          </m:sub>
        </m:sSub>
      </m:oMath>
      <w:r w:rsidRPr="00CD4A9F">
        <w:rPr>
          <w:rFonts w:ascii="Times New Roman" w:hAnsi="Times New Roman" w:cs="Times New Roman"/>
          <w:sz w:val="28"/>
          <w:szCs w:val="56"/>
          <w:lang w:val="uk-UA"/>
        </w:rPr>
        <w:t xml:space="preserve"> коливань системи у чистового різця, що характеризує</w:t>
      </w:r>
      <w:r>
        <w:rPr>
          <w:rFonts w:ascii="Times New Roman" w:hAnsi="Times New Roman" w:cs="Times New Roman"/>
          <w:sz w:val="28"/>
          <w:szCs w:val="56"/>
          <w:lang w:val="uk-UA"/>
        </w:rPr>
        <w:t xml:space="preserve"> загасання в системі, від кута </w:t>
      </w:r>
      <w:r w:rsidRPr="00CD4A9F">
        <w:rPr>
          <w:rFonts w:ascii="Times New Roman" w:hAnsi="Times New Roman" w:cs="Times New Roman"/>
          <w:i/>
          <w:sz w:val="28"/>
          <w:szCs w:val="56"/>
          <w:lang w:val="uk-UA"/>
        </w:rPr>
        <w:t xml:space="preserve">β </w:t>
      </w:r>
      <w:r w:rsidRPr="00CD4A9F">
        <w:rPr>
          <w:rFonts w:ascii="Times New Roman" w:hAnsi="Times New Roman" w:cs="Times New Roman"/>
          <w:sz w:val="28"/>
          <w:szCs w:val="56"/>
          <w:lang w:val="uk-UA"/>
        </w:rPr>
        <w:t xml:space="preserve">установки різця. Крива 1 побудована для обробки сталі 45 з глибиною різання 0,2 мм напівчистовим і 0,1 мм чистовим різцями, крива 2 - з глибиною різання по 0,15 мм кожним різцем, крива 3 - для обробки </w:t>
      </w:r>
      <w:r w:rsidRPr="00CD4A9F">
        <w:rPr>
          <w:rFonts w:ascii="Times New Roman" w:hAnsi="Times New Roman" w:cs="Times New Roman"/>
          <w:sz w:val="28"/>
          <w:szCs w:val="56"/>
          <w:lang w:val="uk-UA"/>
        </w:rPr>
        <w:lastRenderedPageBreak/>
        <w:t>алюмінієвого сплаву АЛ-5 з глибиною різання по 0,3 мм кожним різцем і крива 4 - для обробки чавуну СЧ 21-40 з глибиною різання по 0,15 мм кожним різцем.</w:t>
      </w:r>
    </w:p>
    <w:p w:rsidR="00CD4A9F" w:rsidRDefault="00CD4A9F" w:rsidP="00035BFE">
      <w:pPr>
        <w:spacing w:after="0" w:line="240" w:lineRule="auto"/>
        <w:ind w:firstLine="709"/>
        <w:jc w:val="both"/>
        <w:rPr>
          <w:rFonts w:ascii="Times New Roman" w:hAnsi="Times New Roman" w:cs="Times New Roman"/>
          <w:sz w:val="28"/>
          <w:szCs w:val="56"/>
          <w:lang w:val="uk-UA"/>
        </w:rPr>
      </w:pPr>
      <w:r w:rsidRPr="00CD4A9F">
        <w:rPr>
          <w:rFonts w:ascii="Times New Roman" w:hAnsi="Times New Roman" w:cs="Times New Roman"/>
          <w:sz w:val="28"/>
          <w:szCs w:val="56"/>
          <w:lang w:val="uk-UA"/>
        </w:rPr>
        <w:t>Аналіз кривих показує, що характер зміни декременту загасання коливань у чистового різця істотно</w:t>
      </w:r>
      <w:r>
        <w:rPr>
          <w:rFonts w:ascii="Times New Roman" w:hAnsi="Times New Roman" w:cs="Times New Roman"/>
          <w:sz w:val="28"/>
          <w:szCs w:val="56"/>
          <w:lang w:val="uk-UA"/>
        </w:rPr>
        <w:t xml:space="preserve"> </w:t>
      </w:r>
      <w:r w:rsidRPr="00CD4A9F">
        <w:rPr>
          <w:rFonts w:ascii="Times New Roman" w:hAnsi="Times New Roman" w:cs="Times New Roman"/>
          <w:sz w:val="28"/>
          <w:szCs w:val="56"/>
          <w:lang w:val="uk-UA"/>
        </w:rPr>
        <w:t xml:space="preserve">залежить від кутового розташування напівчистового різця і майже не залежить від оброблюваного матеріалу і режимів різання. При певному кутовому розташуванні чистового і напівчистового різців ступінь стійкості динамічної системи верстата не нижче, ніж при однорізцевої обробці, проте двома різцями знімається припуск в 2-3 рази більший, ніж при знятті одним різцем. </w:t>
      </w:r>
      <w:r w:rsidR="00882411" w:rsidRPr="00882411">
        <w:rPr>
          <w:rFonts w:ascii="Times New Roman" w:hAnsi="Times New Roman" w:cs="Times New Roman"/>
          <w:sz w:val="28"/>
          <w:szCs w:val="56"/>
          <w:lang w:val="uk-UA"/>
        </w:rPr>
        <w:t>Зняти такий великий припуск одним різцем неможливо, так як при збільшенні глибини різання різко знижується вібростійкість верстата і збільшуються статичні і динамічні відхилення різця.</w:t>
      </w:r>
    </w:p>
    <w:p w:rsidR="00882411" w:rsidRDefault="00882411" w:rsidP="00035BFE">
      <w:pPr>
        <w:spacing w:after="0" w:line="240" w:lineRule="auto"/>
        <w:ind w:firstLine="709"/>
        <w:jc w:val="both"/>
        <w:rPr>
          <w:rFonts w:ascii="Times New Roman" w:hAnsi="Times New Roman" w:cs="Times New Roman"/>
          <w:sz w:val="28"/>
          <w:szCs w:val="56"/>
          <w:lang w:val="uk-UA"/>
        </w:rPr>
      </w:pPr>
      <w:r w:rsidRPr="00882411">
        <w:rPr>
          <w:rFonts w:ascii="Times New Roman" w:hAnsi="Times New Roman" w:cs="Times New Roman"/>
          <w:sz w:val="28"/>
          <w:szCs w:val="56"/>
          <w:lang w:val="uk-UA"/>
        </w:rPr>
        <w:t>Переважання низької частоти в коливаннях системи шпиндель-борштанга призводить до того, що зміна сили різання на напівчистовому різці надає демпфуючу дію в тому випадку, коли різці розташовані в одній площині.</w:t>
      </w:r>
    </w:p>
    <w:p w:rsidR="00882411" w:rsidRPr="00882411" w:rsidRDefault="00882411" w:rsidP="00882411">
      <w:pPr>
        <w:spacing w:after="0" w:line="240" w:lineRule="auto"/>
        <w:ind w:firstLine="709"/>
        <w:jc w:val="both"/>
        <w:rPr>
          <w:rFonts w:ascii="Times New Roman" w:hAnsi="Times New Roman" w:cs="Times New Roman"/>
          <w:sz w:val="28"/>
          <w:szCs w:val="56"/>
          <w:lang w:val="uk-UA"/>
        </w:rPr>
      </w:pPr>
      <w:r w:rsidRPr="00882411">
        <w:rPr>
          <w:rFonts w:ascii="Times New Roman" w:hAnsi="Times New Roman" w:cs="Times New Roman"/>
          <w:sz w:val="28"/>
          <w:szCs w:val="56"/>
          <w:lang w:val="uk-UA"/>
        </w:rPr>
        <w:t>В пружній системі поряд з низькочастотними коливаннями можуть</w:t>
      </w:r>
    </w:p>
    <w:p w:rsidR="00882411" w:rsidRDefault="00882411" w:rsidP="00882411">
      <w:pPr>
        <w:spacing w:after="0" w:line="240" w:lineRule="auto"/>
        <w:ind w:firstLine="709"/>
        <w:jc w:val="both"/>
        <w:rPr>
          <w:rFonts w:ascii="Times New Roman" w:hAnsi="Times New Roman" w:cs="Times New Roman"/>
          <w:sz w:val="28"/>
          <w:szCs w:val="56"/>
          <w:lang w:val="uk-UA"/>
        </w:rPr>
      </w:pPr>
      <w:r w:rsidRPr="00882411">
        <w:rPr>
          <w:rFonts w:ascii="Times New Roman" w:hAnsi="Times New Roman" w:cs="Times New Roman"/>
          <w:sz w:val="28"/>
          <w:szCs w:val="56"/>
          <w:lang w:val="uk-UA"/>
        </w:rPr>
        <w:t xml:space="preserve">виникнути високочастотні. В цьому випадку </w:t>
      </w:r>
      <w:r>
        <w:rPr>
          <w:rFonts w:ascii="Times New Roman" w:hAnsi="Times New Roman" w:cs="Times New Roman"/>
          <w:sz w:val="28"/>
          <w:szCs w:val="56"/>
          <w:lang w:val="uk-UA"/>
        </w:rPr>
        <w:t>на</w:t>
      </w:r>
      <w:r w:rsidR="00CB06DD">
        <w:rPr>
          <w:rFonts w:ascii="Times New Roman" w:hAnsi="Times New Roman" w:cs="Times New Roman"/>
          <w:sz w:val="28"/>
          <w:szCs w:val="56"/>
          <w:lang w:val="uk-UA"/>
        </w:rPr>
        <w:t>півчистовий різець надає демпф</w:t>
      </w:r>
      <w:r>
        <w:rPr>
          <w:rFonts w:ascii="Times New Roman" w:hAnsi="Times New Roman" w:cs="Times New Roman"/>
          <w:sz w:val="28"/>
          <w:szCs w:val="56"/>
          <w:lang w:val="uk-UA"/>
        </w:rPr>
        <w:t>уючий</w:t>
      </w:r>
      <w:r w:rsidRPr="00882411">
        <w:rPr>
          <w:rFonts w:ascii="Times New Roman" w:hAnsi="Times New Roman" w:cs="Times New Roman"/>
          <w:sz w:val="28"/>
          <w:szCs w:val="56"/>
          <w:lang w:val="uk-UA"/>
        </w:rPr>
        <w:t xml:space="preserve"> вплив на останні коливання системи, коли різці розташовані у взаємно перпендикулярних площинах.</w:t>
      </w:r>
    </w:p>
    <w:p w:rsidR="00882411" w:rsidRDefault="00882411" w:rsidP="00882411">
      <w:pPr>
        <w:spacing w:after="0" w:line="240" w:lineRule="auto"/>
        <w:ind w:firstLine="709"/>
        <w:jc w:val="both"/>
        <w:rPr>
          <w:rFonts w:ascii="Times New Roman" w:hAnsi="Times New Roman" w:cs="Times New Roman"/>
          <w:noProof/>
          <w:sz w:val="28"/>
          <w:szCs w:val="56"/>
          <w:lang w:val="uk-UA" w:eastAsia="ru-RU"/>
        </w:rPr>
      </w:pPr>
    </w:p>
    <w:p w:rsidR="0048606D" w:rsidRDefault="0048606D" w:rsidP="00882411">
      <w:pPr>
        <w:spacing w:after="0" w:line="240" w:lineRule="auto"/>
        <w:jc w:val="center"/>
        <w:rPr>
          <w:noProof/>
          <w:lang w:val="uk-UA" w:eastAsia="ru-RU"/>
        </w:rPr>
      </w:pPr>
    </w:p>
    <w:p w:rsidR="00882411" w:rsidRDefault="00263A87" w:rsidP="00882411">
      <w:pPr>
        <w:spacing w:after="0" w:line="240" w:lineRule="auto"/>
        <w:jc w:val="center"/>
        <w:rPr>
          <w:rFonts w:ascii="Times New Roman" w:hAnsi="Times New Roman" w:cs="Times New Roman"/>
          <w:sz w:val="28"/>
          <w:szCs w:val="56"/>
          <w:lang w:val="uk-UA"/>
        </w:rPr>
      </w:pPr>
      <w:r>
        <w:rPr>
          <w:noProof/>
          <w:lang w:val="uk-UA" w:eastAsia="uk-UA"/>
        </w:rPr>
        <w:drawing>
          <wp:inline distT="0" distB="0" distL="0" distR="0" wp14:anchorId="2DCBA2BD" wp14:editId="782EFC61">
            <wp:extent cx="5737860" cy="3177249"/>
            <wp:effectExtent l="0" t="0" r="0" b="444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4770" t="25762" r="7235" b="7302"/>
                    <a:stretch/>
                  </pic:blipFill>
                  <pic:spPr bwMode="auto">
                    <a:xfrm>
                      <a:off x="0" y="0"/>
                      <a:ext cx="5755945" cy="3187263"/>
                    </a:xfrm>
                    <a:prstGeom prst="rect">
                      <a:avLst/>
                    </a:prstGeom>
                    <a:ln>
                      <a:noFill/>
                    </a:ln>
                    <a:extLst>
                      <a:ext uri="{53640926-AAD7-44D8-BBD7-CCE9431645EC}">
                        <a14:shadowObscured xmlns:a14="http://schemas.microsoft.com/office/drawing/2010/main"/>
                      </a:ext>
                    </a:extLst>
                  </pic:spPr>
                </pic:pic>
              </a:graphicData>
            </a:graphic>
          </wp:inline>
        </w:drawing>
      </w:r>
    </w:p>
    <w:p w:rsidR="00882411" w:rsidRDefault="00882411" w:rsidP="00882411">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8. Залежність логарифмічного декременту коливань системи</w:t>
      </w:r>
      <w:r w:rsidR="00A41A79">
        <w:rPr>
          <w:rFonts w:ascii="Times New Roman" w:hAnsi="Times New Roman" w:cs="Times New Roman"/>
          <w:sz w:val="28"/>
          <w:szCs w:val="56"/>
          <w:lang w:val="uk-UA"/>
        </w:rPr>
        <w:t xml:space="preserve"> у напівчистового різця від кута його установки </w:t>
      </w:r>
    </w:p>
    <w:p w:rsidR="00A41A79" w:rsidRDefault="00A41A79" w:rsidP="00882411">
      <w:pPr>
        <w:spacing w:after="0" w:line="240" w:lineRule="auto"/>
        <w:jc w:val="center"/>
        <w:rPr>
          <w:rFonts w:ascii="Times New Roman" w:hAnsi="Times New Roman" w:cs="Times New Roman"/>
          <w:sz w:val="28"/>
          <w:szCs w:val="56"/>
          <w:lang w:val="uk-UA"/>
        </w:rPr>
      </w:pPr>
    </w:p>
    <w:p w:rsidR="00A41A79" w:rsidRDefault="00A41A79" w:rsidP="00A41A79">
      <w:pPr>
        <w:spacing w:after="0" w:line="240" w:lineRule="auto"/>
        <w:ind w:firstLine="709"/>
        <w:jc w:val="both"/>
        <w:rPr>
          <w:rFonts w:ascii="Times New Roman" w:hAnsi="Times New Roman" w:cs="Times New Roman"/>
          <w:sz w:val="28"/>
          <w:szCs w:val="56"/>
          <w:lang w:val="uk-UA"/>
        </w:rPr>
      </w:pPr>
      <w:r w:rsidRPr="00A41A79">
        <w:rPr>
          <w:rFonts w:ascii="Times New Roman" w:hAnsi="Times New Roman" w:cs="Times New Roman"/>
          <w:sz w:val="28"/>
          <w:szCs w:val="56"/>
          <w:lang w:val="uk-UA"/>
        </w:rPr>
        <w:t xml:space="preserve">При розточуванні дворізцевими борштангами крім підвищення продуктивності і вібростійкості спостерігається також збільшення точності і зниження шорсткості обробленої поверхні. Так, наприклад, при обробці сталі </w:t>
      </w:r>
      <w:r w:rsidRPr="00A41A79">
        <w:rPr>
          <w:rFonts w:ascii="Times New Roman" w:hAnsi="Times New Roman" w:cs="Times New Roman"/>
          <w:sz w:val="28"/>
          <w:szCs w:val="56"/>
          <w:lang w:val="uk-UA"/>
        </w:rPr>
        <w:lastRenderedPageBreak/>
        <w:t>45 борштангою з двома різцями овальність отвору зменшується з 2,4 мкм до 1,2 мкм в порівнянні</w:t>
      </w:r>
      <w:r>
        <w:rPr>
          <w:rFonts w:ascii="Times New Roman" w:hAnsi="Times New Roman" w:cs="Times New Roman"/>
          <w:sz w:val="28"/>
          <w:szCs w:val="56"/>
          <w:lang w:val="uk-UA"/>
        </w:rPr>
        <w:t xml:space="preserve"> </w:t>
      </w:r>
      <w:r w:rsidRPr="00A41A79">
        <w:rPr>
          <w:rFonts w:ascii="Times New Roman" w:hAnsi="Times New Roman" w:cs="Times New Roman"/>
          <w:sz w:val="28"/>
          <w:szCs w:val="56"/>
          <w:lang w:val="uk-UA"/>
        </w:rPr>
        <w:t>з одним різцем, а шорсткість - з Ra = 2,5 мкм до Ra = 1,95 мкм. На рис. 9 наведені залежності овальності (рис.9, а) і шорсткості поверхні (рис, 9, б) від кута установки різців при розточуванні отвору діаметром 65 мм в сталі 45 з глибиною різання</w:t>
      </w:r>
      <w:r>
        <w:rPr>
          <w:rFonts w:ascii="Times New Roman" w:hAnsi="Times New Roman" w:cs="Times New Roman"/>
          <w:sz w:val="28"/>
          <w:szCs w:val="56"/>
          <w:lang w:val="uk-UA"/>
        </w:rPr>
        <w:t xml:space="preserve"> </w:t>
      </w:r>
      <w:r w:rsidRPr="00A41A79">
        <w:rPr>
          <w:rFonts w:ascii="Times New Roman" w:hAnsi="Times New Roman" w:cs="Times New Roman"/>
          <w:sz w:val="28"/>
          <w:szCs w:val="56"/>
          <w:lang w:val="uk-UA"/>
        </w:rPr>
        <w:t>0,2 мм для напівчистового і 0,1 мм для чистового різців (крива 1) і з глибиною 0,15 мм для кожного різця (крива 2).</w:t>
      </w:r>
    </w:p>
    <w:p w:rsidR="00A41A79" w:rsidRDefault="00A41A79" w:rsidP="00A41A79">
      <w:pPr>
        <w:spacing w:after="0" w:line="240" w:lineRule="auto"/>
        <w:ind w:firstLine="709"/>
        <w:jc w:val="both"/>
        <w:rPr>
          <w:rFonts w:ascii="Times New Roman" w:hAnsi="Times New Roman" w:cs="Times New Roman"/>
          <w:sz w:val="28"/>
          <w:szCs w:val="56"/>
          <w:lang w:val="uk-UA"/>
        </w:rPr>
      </w:pPr>
      <w:r w:rsidRPr="00A41A79">
        <w:rPr>
          <w:rFonts w:ascii="Times New Roman" w:hAnsi="Times New Roman" w:cs="Times New Roman"/>
          <w:sz w:val="28"/>
          <w:szCs w:val="56"/>
          <w:lang w:val="uk-UA"/>
        </w:rPr>
        <w:t>Дослідженнями встановлено [39] оптимальне за критеріями точності і вібростійкості розташування різців. Залежно від динамічних властивостей системи шпиндель - борштанга при обробці різних матеріалів кут в слід приймати в межах 180-270</w:t>
      </w:r>
      <w:r>
        <w:rPr>
          <w:rFonts w:ascii="Times New Roman" w:hAnsi="Times New Roman" w:cs="Times New Roman"/>
          <w:sz w:val="28"/>
          <w:szCs w:val="56"/>
          <w:lang w:val="uk-UA"/>
        </w:rPr>
        <w:t>°</w:t>
      </w:r>
      <w:r w:rsidRPr="00A41A79">
        <w:rPr>
          <w:rFonts w:ascii="Times New Roman" w:hAnsi="Times New Roman" w:cs="Times New Roman"/>
          <w:sz w:val="28"/>
          <w:szCs w:val="56"/>
          <w:lang w:val="uk-UA"/>
        </w:rPr>
        <w:t>.</w:t>
      </w:r>
    </w:p>
    <w:p w:rsidR="00060254" w:rsidRDefault="0031677F" w:rsidP="00060254">
      <w:pPr>
        <w:spacing w:after="0" w:line="240" w:lineRule="auto"/>
        <w:ind w:firstLine="709"/>
        <w:jc w:val="both"/>
        <w:rPr>
          <w:rFonts w:ascii="Times New Roman" w:hAnsi="Times New Roman" w:cs="Times New Roman"/>
          <w:sz w:val="28"/>
          <w:szCs w:val="56"/>
          <w:lang w:val="uk-UA"/>
        </w:rPr>
      </w:pPr>
      <w:r w:rsidRPr="0031677F">
        <w:rPr>
          <w:rFonts w:ascii="Times New Roman" w:hAnsi="Times New Roman" w:cs="Times New Roman"/>
          <w:sz w:val="28"/>
          <w:szCs w:val="56"/>
          <w:lang w:val="uk-UA"/>
        </w:rPr>
        <w:t xml:space="preserve">Додатковим джерелом коливань при багатолезовій обробці є регенерація коливань від обробки по сліду. При розточуванні по сліду одночасно напівчистовим </w:t>
      </w:r>
      <w:r w:rsidR="00CB06DD">
        <w:rPr>
          <w:rFonts w:ascii="Times New Roman" w:hAnsi="Times New Roman" w:cs="Times New Roman"/>
          <w:sz w:val="28"/>
          <w:szCs w:val="56"/>
          <w:lang w:val="uk-UA"/>
        </w:rPr>
        <w:t>і чистовим різцями з'являються д</w:t>
      </w:r>
      <w:r w:rsidRPr="0031677F">
        <w:rPr>
          <w:rFonts w:ascii="Times New Roman" w:hAnsi="Times New Roman" w:cs="Times New Roman"/>
          <w:sz w:val="28"/>
          <w:szCs w:val="56"/>
          <w:lang w:val="uk-UA"/>
        </w:rPr>
        <w:t xml:space="preserve">одаткові контури 2 (рис. 10), що представляють собою елементи запізнювання. На рис. 10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С</m:t>
            </m:r>
          </m:e>
          <m:sub>
            <m:r>
              <w:rPr>
                <w:rFonts w:ascii="Cambria Math" w:hAnsi="Cambria Math" w:cs="Times New Roman"/>
                <w:sz w:val="28"/>
                <w:szCs w:val="56"/>
                <w:lang w:val="uk-UA"/>
              </w:rPr>
              <m:t>1</m:t>
            </m:r>
          </m:sub>
        </m:sSub>
      </m:oMath>
      <w:r>
        <w:rPr>
          <w:rFonts w:ascii="Times New Roman" w:eastAsiaTheme="minorEastAsia" w:hAnsi="Times New Roman" w:cs="Times New Roman"/>
          <w:sz w:val="28"/>
          <w:szCs w:val="56"/>
          <w:lang w:val="uk-UA"/>
        </w:rPr>
        <w:t xml:space="preserve"> </w:t>
      </w:r>
      <w:r w:rsidRPr="0031677F">
        <w:rPr>
          <w:rFonts w:ascii="Times New Roman" w:hAnsi="Times New Roman" w:cs="Times New Roman"/>
          <w:sz w:val="28"/>
          <w:szCs w:val="56"/>
          <w:lang w:val="uk-UA"/>
        </w:rPr>
        <w:t xml:space="preserve">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С</m:t>
            </m:r>
          </m:e>
          <m:sub>
            <m:r>
              <w:rPr>
                <w:rFonts w:ascii="Cambria Math" w:hAnsi="Cambria Math" w:cs="Times New Roman"/>
                <w:sz w:val="28"/>
                <w:szCs w:val="56"/>
                <w:lang w:val="uk-UA"/>
              </w:rPr>
              <m:t>3</m:t>
            </m:r>
          </m:sub>
        </m:sSub>
      </m:oMath>
      <w:r>
        <w:rPr>
          <w:rFonts w:ascii="Times New Roman" w:eastAsiaTheme="minorEastAsia" w:hAnsi="Times New Roman" w:cs="Times New Roman"/>
          <w:sz w:val="28"/>
          <w:szCs w:val="56"/>
          <w:lang w:val="uk-UA"/>
        </w:rPr>
        <w:t xml:space="preserve"> </w:t>
      </w:r>
      <w:r w:rsidRPr="0031677F">
        <w:rPr>
          <w:rFonts w:ascii="Times New Roman" w:hAnsi="Times New Roman" w:cs="Times New Roman"/>
          <w:sz w:val="28"/>
          <w:szCs w:val="56"/>
          <w:lang w:val="uk-UA"/>
        </w:rPr>
        <w:t>- зовнішні впливи на еквівалентну пружну систему,</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Р</m:t>
            </m:r>
          </m:e>
          <m:sub>
            <m:r>
              <w:rPr>
                <w:rFonts w:ascii="Cambria Math" w:hAnsi="Cambria Math" w:cs="Times New Roman"/>
                <w:sz w:val="28"/>
                <w:szCs w:val="56"/>
                <w:lang w:val="uk-UA"/>
              </w:rPr>
              <m:t>1</m:t>
            </m:r>
          </m:sub>
        </m:sSub>
      </m:oMath>
      <w:r w:rsidRPr="0031677F">
        <w:rPr>
          <w:rFonts w:ascii="Times New Roman" w:hAnsi="Times New Roman" w:cs="Times New Roman"/>
          <w:sz w:val="28"/>
          <w:szCs w:val="56"/>
          <w:lang w:val="uk-UA"/>
        </w:rPr>
        <w:t xml:space="preserve"> 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Р</m:t>
            </m:r>
          </m:e>
          <m:sub>
            <m:r>
              <w:rPr>
                <w:rFonts w:ascii="Cambria Math" w:hAnsi="Cambria Math" w:cs="Times New Roman"/>
                <w:sz w:val="28"/>
                <w:szCs w:val="56"/>
                <w:lang w:val="uk-UA"/>
              </w:rPr>
              <m:t>3</m:t>
            </m:r>
          </m:sub>
        </m:sSub>
      </m:oMath>
      <w:r>
        <w:rPr>
          <w:rFonts w:ascii="Times New Roman" w:eastAsiaTheme="minorEastAsia" w:hAnsi="Times New Roman" w:cs="Times New Roman"/>
          <w:sz w:val="28"/>
          <w:szCs w:val="56"/>
          <w:lang w:val="uk-UA"/>
        </w:rPr>
        <w:t xml:space="preserve"> </w:t>
      </w:r>
      <w:r w:rsidRPr="0031677F">
        <w:rPr>
          <w:rFonts w:ascii="Times New Roman" w:hAnsi="Times New Roman" w:cs="Times New Roman"/>
          <w:sz w:val="28"/>
          <w:szCs w:val="56"/>
          <w:lang w:val="uk-UA"/>
        </w:rPr>
        <w:t xml:space="preserve">- зміни сил різання відповідно при розточуванні і напівчистовим різцями,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у</m:t>
            </m:r>
          </m:e>
          <m:sub>
            <m:r>
              <w:rPr>
                <w:rFonts w:ascii="Cambria Math" w:hAnsi="Cambria Math" w:cs="Times New Roman"/>
                <w:sz w:val="28"/>
                <w:szCs w:val="56"/>
                <w:lang w:val="uk-UA"/>
              </w:rPr>
              <m:t>1</m:t>
            </m:r>
          </m:sub>
        </m:sSub>
      </m:oMath>
      <w:r>
        <w:rPr>
          <w:rFonts w:ascii="Times New Roman" w:eastAsiaTheme="minorEastAsia" w:hAnsi="Times New Roman" w:cs="Times New Roman"/>
          <w:sz w:val="28"/>
          <w:szCs w:val="56"/>
          <w:lang w:val="uk-UA"/>
        </w:rPr>
        <w:t xml:space="preserve"> </w:t>
      </w:r>
      <w:r w:rsidRPr="0031677F">
        <w:rPr>
          <w:rFonts w:ascii="Times New Roman" w:hAnsi="Times New Roman" w:cs="Times New Roman"/>
          <w:sz w:val="28"/>
          <w:szCs w:val="56"/>
          <w:lang w:val="uk-UA"/>
        </w:rPr>
        <w:t>і</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у</m:t>
            </m:r>
          </m:e>
          <m:sub>
            <m:r>
              <w:rPr>
                <w:rFonts w:ascii="Cambria Math" w:hAnsi="Cambria Math" w:cs="Times New Roman"/>
                <w:sz w:val="28"/>
                <w:szCs w:val="56"/>
                <w:lang w:val="uk-UA"/>
              </w:rPr>
              <m:t>3</m:t>
            </m:r>
          </m:sub>
        </m:sSub>
      </m:oMath>
      <w:r>
        <w:rPr>
          <w:rFonts w:ascii="Times New Roman" w:eastAsiaTheme="minorEastAsia" w:hAnsi="Times New Roman" w:cs="Times New Roman"/>
          <w:sz w:val="28"/>
          <w:szCs w:val="56"/>
          <w:lang w:val="uk-UA"/>
        </w:rPr>
        <w:t xml:space="preserve"> </w:t>
      </w:r>
      <w:r w:rsidRPr="0031677F">
        <w:rPr>
          <w:rFonts w:ascii="Times New Roman" w:hAnsi="Times New Roman" w:cs="Times New Roman"/>
          <w:sz w:val="28"/>
          <w:szCs w:val="56"/>
          <w:lang w:val="uk-UA"/>
        </w:rPr>
        <w:t>-переміщення пружної системи у чистового і напівчистового</w:t>
      </w:r>
      <w:r>
        <w:rPr>
          <w:rFonts w:ascii="Times New Roman" w:hAnsi="Times New Roman" w:cs="Times New Roman"/>
          <w:sz w:val="28"/>
          <w:szCs w:val="56"/>
          <w:lang w:val="uk-UA"/>
        </w:rPr>
        <w:t xml:space="preserve"> </w:t>
      </w:r>
      <w:r w:rsidRPr="0031677F">
        <w:rPr>
          <w:rFonts w:ascii="Times New Roman" w:hAnsi="Times New Roman" w:cs="Times New Roman"/>
          <w:sz w:val="28"/>
          <w:szCs w:val="56"/>
          <w:lang w:val="uk-UA"/>
        </w:rPr>
        <w:t>різців по нормалі до оброблюваної поверхні, 1 - процес різання чистовим різцем, 2 - елементи запізнювання, 3-процес різання напівчистовим різцем.</w:t>
      </w:r>
    </w:p>
    <w:p w:rsidR="0048606D" w:rsidRDefault="0048606D" w:rsidP="0048606D">
      <w:pPr>
        <w:spacing w:after="0" w:line="240" w:lineRule="auto"/>
        <w:jc w:val="center"/>
        <w:rPr>
          <w:noProof/>
          <w:lang w:val="uk-UA" w:eastAsia="ru-RU"/>
        </w:rPr>
      </w:pPr>
    </w:p>
    <w:p w:rsidR="00060254" w:rsidRDefault="00263A87" w:rsidP="0048606D">
      <w:pPr>
        <w:spacing w:after="0" w:line="240" w:lineRule="auto"/>
        <w:jc w:val="center"/>
        <w:rPr>
          <w:rFonts w:ascii="Times New Roman" w:hAnsi="Times New Roman" w:cs="Times New Roman"/>
          <w:sz w:val="28"/>
          <w:szCs w:val="56"/>
          <w:lang w:val="uk-UA"/>
        </w:rPr>
      </w:pPr>
      <w:r>
        <w:rPr>
          <w:noProof/>
          <w:lang w:val="uk-UA" w:eastAsia="uk-UA"/>
        </w:rPr>
        <w:drawing>
          <wp:inline distT="0" distB="0" distL="0" distR="0" wp14:anchorId="0A70F09A" wp14:editId="29CAF447">
            <wp:extent cx="4183380" cy="3225447"/>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4679" t="25541" r="22592" b="15890"/>
                    <a:stretch/>
                  </pic:blipFill>
                  <pic:spPr bwMode="auto">
                    <a:xfrm>
                      <a:off x="0" y="0"/>
                      <a:ext cx="4189846" cy="3230432"/>
                    </a:xfrm>
                    <a:prstGeom prst="rect">
                      <a:avLst/>
                    </a:prstGeom>
                    <a:ln>
                      <a:noFill/>
                    </a:ln>
                    <a:extLst>
                      <a:ext uri="{53640926-AAD7-44D8-BBD7-CCE9431645EC}">
                        <a14:shadowObscured xmlns:a14="http://schemas.microsoft.com/office/drawing/2010/main"/>
                      </a:ext>
                    </a:extLst>
                  </pic:spPr>
                </pic:pic>
              </a:graphicData>
            </a:graphic>
          </wp:inline>
        </w:drawing>
      </w:r>
    </w:p>
    <w:p w:rsidR="00060254" w:rsidRDefault="00060254" w:rsidP="00060254">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9. Залежність овальності і шорсткості розточеного отвору від кута установки різця</w:t>
      </w:r>
    </w:p>
    <w:p w:rsidR="00060254" w:rsidRDefault="00060254" w:rsidP="00060254">
      <w:pPr>
        <w:spacing w:after="0" w:line="240" w:lineRule="auto"/>
        <w:jc w:val="center"/>
        <w:rPr>
          <w:rFonts w:ascii="Times New Roman" w:hAnsi="Times New Roman" w:cs="Times New Roman"/>
          <w:sz w:val="28"/>
          <w:szCs w:val="56"/>
          <w:lang w:val="uk-UA"/>
        </w:rPr>
      </w:pPr>
    </w:p>
    <w:p w:rsidR="00060254" w:rsidRDefault="00060254" w:rsidP="00060254">
      <w:pPr>
        <w:spacing w:after="0" w:line="240" w:lineRule="auto"/>
        <w:jc w:val="center"/>
        <w:rPr>
          <w:rFonts w:ascii="Times New Roman" w:hAnsi="Times New Roman" w:cs="Times New Roman"/>
          <w:noProof/>
          <w:sz w:val="28"/>
          <w:szCs w:val="56"/>
          <w:lang w:val="uk-UA" w:eastAsia="ru-RU"/>
        </w:rPr>
      </w:pPr>
    </w:p>
    <w:p w:rsidR="00060254" w:rsidRDefault="00263A87" w:rsidP="00060254">
      <w:pPr>
        <w:spacing w:after="0" w:line="240" w:lineRule="auto"/>
        <w:jc w:val="center"/>
        <w:rPr>
          <w:rFonts w:ascii="Times New Roman" w:hAnsi="Times New Roman" w:cs="Times New Roman"/>
          <w:sz w:val="28"/>
          <w:szCs w:val="56"/>
          <w:lang w:val="uk-UA"/>
        </w:rPr>
      </w:pPr>
      <w:r>
        <w:rPr>
          <w:noProof/>
          <w:lang w:val="uk-UA" w:eastAsia="uk-UA"/>
        </w:rPr>
        <w:lastRenderedPageBreak/>
        <w:drawing>
          <wp:inline distT="0" distB="0" distL="0" distR="0" wp14:anchorId="529759EB" wp14:editId="13616B4F">
            <wp:extent cx="5136654" cy="2941320"/>
            <wp:effectExtent l="0" t="0" r="698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5761" t="28844" r="14542" b="10385"/>
                    <a:stretch/>
                  </pic:blipFill>
                  <pic:spPr bwMode="auto">
                    <a:xfrm>
                      <a:off x="0" y="0"/>
                      <a:ext cx="5143540" cy="2945263"/>
                    </a:xfrm>
                    <a:prstGeom prst="rect">
                      <a:avLst/>
                    </a:prstGeom>
                    <a:ln>
                      <a:noFill/>
                    </a:ln>
                    <a:extLst>
                      <a:ext uri="{53640926-AAD7-44D8-BBD7-CCE9431645EC}">
                        <a14:shadowObscured xmlns:a14="http://schemas.microsoft.com/office/drawing/2010/main"/>
                      </a:ext>
                    </a:extLst>
                  </pic:spPr>
                </pic:pic>
              </a:graphicData>
            </a:graphic>
          </wp:inline>
        </w:drawing>
      </w:r>
      <w:r w:rsidR="00060254">
        <w:rPr>
          <w:rFonts w:ascii="Times New Roman" w:hAnsi="Times New Roman" w:cs="Times New Roman"/>
          <w:sz w:val="28"/>
          <w:szCs w:val="56"/>
          <w:lang w:val="uk-UA"/>
        </w:rPr>
        <w:t xml:space="preserve"> </w:t>
      </w:r>
    </w:p>
    <w:p w:rsidR="00060254" w:rsidRDefault="00060254" w:rsidP="00060254">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10. Схема динамічної системи верстату при розточуванні по слідах одночасно напівчистовим і чистовим різцями</w:t>
      </w:r>
    </w:p>
    <w:p w:rsidR="00060254" w:rsidRDefault="00060254" w:rsidP="00060254">
      <w:pPr>
        <w:spacing w:after="0" w:line="240" w:lineRule="auto"/>
        <w:jc w:val="center"/>
        <w:rPr>
          <w:rFonts w:ascii="Times New Roman" w:hAnsi="Times New Roman" w:cs="Times New Roman"/>
          <w:sz w:val="28"/>
          <w:szCs w:val="56"/>
          <w:lang w:val="uk-UA"/>
        </w:rPr>
      </w:pPr>
    </w:p>
    <w:p w:rsidR="002A6873" w:rsidRDefault="00060254" w:rsidP="00060254">
      <w:pPr>
        <w:spacing w:after="0" w:line="240" w:lineRule="auto"/>
        <w:ind w:firstLine="709"/>
        <w:jc w:val="both"/>
        <w:rPr>
          <w:rFonts w:ascii="Times New Roman" w:hAnsi="Times New Roman" w:cs="Times New Roman"/>
          <w:sz w:val="28"/>
          <w:szCs w:val="56"/>
          <w:lang w:val="uk-UA"/>
        </w:rPr>
      </w:pPr>
      <w:r w:rsidRPr="00060254">
        <w:rPr>
          <w:rFonts w:ascii="Times New Roman" w:hAnsi="Times New Roman" w:cs="Times New Roman"/>
          <w:sz w:val="28"/>
          <w:szCs w:val="56"/>
          <w:lang w:val="uk-UA"/>
        </w:rPr>
        <w:t xml:space="preserve">Для опису коливального процесу із запізненням праві частини диференціальних рівнянь процесів різання (2) необхідно помножити [40] на </w:t>
      </w:r>
      <w:r w:rsidRPr="002A6873">
        <w:rPr>
          <w:rFonts w:ascii="Times New Roman" w:hAnsi="Times New Roman" w:cs="Times New Roman"/>
          <w:sz w:val="28"/>
          <w:szCs w:val="56"/>
          <w:lang w:val="uk-UA"/>
        </w:rPr>
        <w:t>(1 -</w:t>
      </w:r>
      <w:r w:rsidR="002A6873" w:rsidRPr="002A6873">
        <w:rPr>
          <w:rFonts w:ascii="Times New Roman" w:hAnsi="Times New Roman" w:cs="Times New Roman"/>
          <w:sz w:val="28"/>
          <w:szCs w:val="56"/>
          <w:lang w:val="uk-UA"/>
        </w:rPr>
        <w:t xml:space="preserve"> </w:t>
      </w:r>
      <m:oMath>
        <m:sSup>
          <m:sSupPr>
            <m:ctrlPr>
              <w:rPr>
                <w:rFonts w:ascii="Cambria Math" w:hAnsi="Cambria Math" w:cs="Times New Roman"/>
                <w:i/>
                <w:sz w:val="28"/>
                <w:szCs w:val="56"/>
                <w:lang w:val="uk-UA"/>
              </w:rPr>
            </m:ctrlPr>
          </m:sSupPr>
          <m:e>
            <m:r>
              <w:rPr>
                <w:rFonts w:ascii="Cambria Math" w:hAnsi="Cambria Math" w:cs="Times New Roman"/>
                <w:sz w:val="28"/>
                <w:szCs w:val="56"/>
                <w:lang w:val="uk-UA"/>
              </w:rPr>
              <m:t>e</m:t>
            </m:r>
          </m:e>
          <m:sup>
            <m:r>
              <w:rPr>
                <w:rFonts w:ascii="Cambria Math" w:hAnsi="Cambria Math" w:cs="Times New Roman"/>
                <w:sz w:val="28"/>
                <w:szCs w:val="56"/>
                <w:lang w:val="uk-UA"/>
              </w:rPr>
              <m:t>-p</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τ</m:t>
                </m:r>
              </m:e>
              <m:sub>
                <m:r>
                  <w:rPr>
                    <w:rFonts w:ascii="Cambria Math" w:hAnsi="Cambria Math" w:cs="Times New Roman"/>
                    <w:sz w:val="28"/>
                    <w:szCs w:val="56"/>
                    <w:lang w:val="uk-UA"/>
                  </w:rPr>
                  <m:t>0</m:t>
                </m:r>
              </m:sub>
            </m:sSub>
          </m:sup>
        </m:sSup>
      </m:oMath>
      <w:r w:rsidRPr="002A6873">
        <w:rPr>
          <w:rFonts w:ascii="Times New Roman" w:hAnsi="Times New Roman" w:cs="Times New Roman"/>
          <w:sz w:val="28"/>
          <w:szCs w:val="56"/>
          <w:lang w:val="uk-UA"/>
        </w:rPr>
        <w:t xml:space="preserve">) де </w:t>
      </w:r>
      <m:oMath>
        <m:sSup>
          <m:sSupPr>
            <m:ctrlPr>
              <w:rPr>
                <w:rFonts w:ascii="Cambria Math" w:hAnsi="Cambria Math" w:cs="Times New Roman"/>
                <w:i/>
                <w:sz w:val="28"/>
                <w:szCs w:val="56"/>
                <w:lang w:val="uk-UA"/>
              </w:rPr>
            </m:ctrlPr>
          </m:sSupPr>
          <m:e>
            <m:r>
              <w:rPr>
                <w:rFonts w:ascii="Cambria Math" w:hAnsi="Cambria Math" w:cs="Times New Roman"/>
                <w:sz w:val="28"/>
                <w:szCs w:val="56"/>
                <w:lang w:val="uk-UA"/>
              </w:rPr>
              <m:t>e</m:t>
            </m:r>
          </m:e>
          <m:sup>
            <m:r>
              <w:rPr>
                <w:rFonts w:ascii="Cambria Math" w:hAnsi="Cambria Math" w:cs="Times New Roman"/>
                <w:sz w:val="28"/>
                <w:szCs w:val="56"/>
                <w:lang w:val="uk-UA"/>
              </w:rPr>
              <m:t>-p</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τ</m:t>
                </m:r>
              </m:e>
              <m:sub>
                <m:r>
                  <w:rPr>
                    <w:rFonts w:ascii="Cambria Math" w:hAnsi="Cambria Math" w:cs="Times New Roman"/>
                    <w:sz w:val="28"/>
                    <w:szCs w:val="56"/>
                    <w:lang w:val="uk-UA"/>
                  </w:rPr>
                  <m:t>0</m:t>
                </m:r>
              </m:sub>
            </m:sSub>
          </m:sup>
        </m:sSup>
      </m:oMath>
      <w:r w:rsidR="002A6873" w:rsidRPr="002A6873">
        <w:rPr>
          <w:rFonts w:ascii="Times New Roman" w:eastAsiaTheme="minorEastAsia" w:hAnsi="Times New Roman" w:cs="Times New Roman"/>
          <w:sz w:val="28"/>
          <w:szCs w:val="56"/>
          <w:lang w:val="uk-UA"/>
        </w:rPr>
        <w:t xml:space="preserve"> -</w:t>
      </w:r>
      <w:r w:rsidR="002A6873" w:rsidRPr="002A6873">
        <w:rPr>
          <w:rFonts w:ascii="Times New Roman" w:hAnsi="Times New Roman" w:cs="Times New Roman"/>
          <w:sz w:val="28"/>
          <w:szCs w:val="56"/>
          <w:lang w:val="uk-UA"/>
        </w:rPr>
        <w:t xml:space="preserve"> </w:t>
      </w:r>
      <w:r w:rsidRPr="002A6873">
        <w:rPr>
          <w:rFonts w:ascii="Times New Roman" w:hAnsi="Times New Roman" w:cs="Times New Roman"/>
          <w:sz w:val="28"/>
          <w:szCs w:val="56"/>
          <w:lang w:val="uk-UA"/>
        </w:rPr>
        <w:t xml:space="preserve">характеристика елемента запізнювання [40,14]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τ</m:t>
            </m:r>
          </m:e>
          <m:sub>
            <m:r>
              <w:rPr>
                <w:rFonts w:ascii="Cambria Math" w:hAnsi="Cambria Math" w:cs="Times New Roman"/>
                <w:sz w:val="28"/>
                <w:szCs w:val="56"/>
                <w:lang w:val="uk-UA"/>
              </w:rPr>
              <m:t>0</m:t>
            </m:r>
          </m:sub>
        </m:sSub>
      </m:oMath>
      <w:r w:rsidR="002A6873" w:rsidRPr="002A6873">
        <w:rPr>
          <w:rFonts w:ascii="Times New Roman" w:eastAsiaTheme="minorEastAsia" w:hAnsi="Times New Roman" w:cs="Times New Roman"/>
          <w:sz w:val="28"/>
          <w:szCs w:val="56"/>
          <w:lang w:val="uk-UA"/>
        </w:rPr>
        <w:t xml:space="preserve"> </w:t>
      </w:r>
      <w:r w:rsidRPr="002A6873">
        <w:rPr>
          <w:rFonts w:ascii="Times New Roman" w:hAnsi="Times New Roman" w:cs="Times New Roman"/>
          <w:sz w:val="28"/>
          <w:szCs w:val="56"/>
          <w:lang w:val="uk-UA"/>
        </w:rPr>
        <w:t>=</w:t>
      </w:r>
      <w:r w:rsidR="002A6873" w:rsidRPr="002A6873">
        <w:rPr>
          <w:rFonts w:ascii="Times New Roman" w:hAnsi="Times New Roman" w:cs="Times New Roman"/>
          <w:sz w:val="28"/>
          <w:szCs w:val="56"/>
          <w:lang w:val="uk-UA"/>
        </w:rPr>
        <w:t xml:space="preserve"> 60/</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q</m:t>
            </m:r>
          </m:e>
          <m:sub>
            <m:r>
              <w:rPr>
                <w:rFonts w:ascii="Cambria Math" w:hAnsi="Cambria Math" w:cs="Times New Roman"/>
                <w:sz w:val="28"/>
                <w:szCs w:val="56"/>
                <w:lang w:val="uk-UA"/>
              </w:rPr>
              <m:t>ш</m:t>
            </m:r>
          </m:sub>
        </m:sSub>
      </m:oMath>
      <w:r w:rsidR="002A6873" w:rsidRPr="002A6873">
        <w:rPr>
          <w:rFonts w:ascii="Times New Roman" w:eastAsiaTheme="minorEastAsia" w:hAnsi="Times New Roman" w:cs="Times New Roman"/>
          <w:sz w:val="28"/>
          <w:szCs w:val="56"/>
          <w:lang w:val="uk-UA"/>
        </w:rPr>
        <w:t xml:space="preserve"> </w:t>
      </w:r>
      <w:r w:rsidR="002A6873" w:rsidRPr="002A6873">
        <w:rPr>
          <w:rFonts w:ascii="Times New Roman" w:hAnsi="Times New Roman" w:cs="Times New Roman"/>
          <w:sz w:val="28"/>
          <w:szCs w:val="56"/>
          <w:lang w:val="uk-UA"/>
        </w:rPr>
        <w:t xml:space="preserve"> </w:t>
      </w:r>
      <w:r w:rsidRPr="002A6873">
        <w:rPr>
          <w:rFonts w:ascii="Times New Roman" w:hAnsi="Times New Roman" w:cs="Times New Roman"/>
          <w:sz w:val="28"/>
          <w:szCs w:val="56"/>
          <w:lang w:val="uk-UA"/>
        </w:rPr>
        <w:t>-</w:t>
      </w:r>
      <w:r w:rsidR="002A6873" w:rsidRPr="002A6873">
        <w:rPr>
          <w:rFonts w:ascii="Times New Roman" w:hAnsi="Times New Roman" w:cs="Times New Roman"/>
          <w:sz w:val="28"/>
          <w:szCs w:val="56"/>
          <w:lang w:val="uk-UA"/>
        </w:rPr>
        <w:t xml:space="preserve">  </w:t>
      </w:r>
      <w:r w:rsidRPr="002A6873">
        <w:rPr>
          <w:rFonts w:ascii="Times New Roman" w:hAnsi="Times New Roman" w:cs="Times New Roman"/>
          <w:sz w:val="28"/>
          <w:szCs w:val="56"/>
          <w:lang w:val="uk-UA"/>
        </w:rPr>
        <w:t>постійна часу</w:t>
      </w:r>
      <w:r w:rsidR="002A6873" w:rsidRPr="002A6873">
        <w:rPr>
          <w:rFonts w:ascii="Times New Roman" w:hAnsi="Times New Roman" w:cs="Times New Roman"/>
          <w:sz w:val="28"/>
          <w:szCs w:val="56"/>
          <w:lang w:val="uk-UA"/>
        </w:rPr>
        <w:t xml:space="preserve"> запізнювання</w:t>
      </w:r>
      <w:r w:rsidRPr="002A6873">
        <w:rPr>
          <w:rFonts w:ascii="Times New Roman" w:hAnsi="Times New Roman" w:cs="Times New Roman"/>
          <w:sz w:val="28"/>
          <w:szCs w:val="56"/>
          <w:lang w:val="uk-UA"/>
        </w:rPr>
        <w:t xml:space="preserve"> (час</w:t>
      </w:r>
      <w:r w:rsidR="002A6873">
        <w:rPr>
          <w:rFonts w:ascii="Times New Roman" w:hAnsi="Times New Roman" w:cs="Times New Roman"/>
          <w:sz w:val="28"/>
          <w:szCs w:val="56"/>
          <w:lang w:val="uk-UA"/>
        </w:rPr>
        <w:t xml:space="preserve"> </w:t>
      </w:r>
      <w:r w:rsidR="002A6873" w:rsidRPr="002A6873">
        <w:rPr>
          <w:rFonts w:ascii="Times New Roman" w:hAnsi="Times New Roman" w:cs="Times New Roman"/>
          <w:sz w:val="28"/>
          <w:szCs w:val="56"/>
          <w:lang w:val="uk-UA"/>
        </w:rPr>
        <w:t>одного обороту інструменту)</w:t>
      </w:r>
      <w:r w:rsidR="002A6873">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q</m:t>
            </m:r>
          </m:e>
          <m:sub>
            <m:r>
              <w:rPr>
                <w:rFonts w:ascii="Cambria Math" w:hAnsi="Cambria Math" w:cs="Times New Roman"/>
                <w:sz w:val="28"/>
                <w:szCs w:val="56"/>
                <w:lang w:val="uk-UA"/>
              </w:rPr>
              <m:t>ш</m:t>
            </m:r>
          </m:sub>
        </m:sSub>
      </m:oMath>
      <w:r w:rsidR="002A6873">
        <w:rPr>
          <w:rFonts w:ascii="Times New Roman" w:hAnsi="Times New Roman" w:cs="Times New Roman"/>
          <w:sz w:val="28"/>
          <w:szCs w:val="56"/>
          <w:lang w:val="uk-UA"/>
        </w:rPr>
        <w:t xml:space="preserve"> </w:t>
      </w:r>
      <w:r w:rsidR="002A6873" w:rsidRPr="002A6873">
        <w:rPr>
          <w:rFonts w:ascii="Times New Roman" w:hAnsi="Times New Roman" w:cs="Times New Roman"/>
          <w:sz w:val="28"/>
          <w:szCs w:val="56"/>
          <w:lang w:val="uk-UA"/>
        </w:rPr>
        <w:t xml:space="preserve">-частота обертання шпинделя з інструментом. </w:t>
      </w:r>
    </w:p>
    <w:p w:rsidR="00060254" w:rsidRDefault="002A6873" w:rsidP="00060254">
      <w:pPr>
        <w:spacing w:after="0" w:line="240" w:lineRule="auto"/>
        <w:ind w:firstLine="709"/>
        <w:jc w:val="both"/>
        <w:rPr>
          <w:rFonts w:ascii="Times New Roman" w:hAnsi="Times New Roman" w:cs="Times New Roman"/>
          <w:sz w:val="28"/>
          <w:szCs w:val="56"/>
          <w:lang w:val="uk-UA"/>
        </w:rPr>
      </w:pPr>
      <w:r w:rsidRPr="002A6873">
        <w:rPr>
          <w:rFonts w:ascii="Times New Roman" w:hAnsi="Times New Roman" w:cs="Times New Roman"/>
          <w:sz w:val="28"/>
          <w:szCs w:val="56"/>
          <w:lang w:val="uk-UA"/>
        </w:rPr>
        <w:t>При обробці по сліду зберігається характер зміни декременту загасання коливань у чистового різця і залежності від кутового</w:t>
      </w:r>
      <w:r w:rsidR="00673972">
        <w:rPr>
          <w:rFonts w:ascii="Times New Roman" w:hAnsi="Times New Roman" w:cs="Times New Roman"/>
          <w:sz w:val="28"/>
          <w:szCs w:val="56"/>
          <w:lang w:val="uk-UA"/>
        </w:rPr>
        <w:t xml:space="preserve"> розташування різців, однак ступ</w:t>
      </w:r>
      <w:r w:rsidRPr="002A6873">
        <w:rPr>
          <w:rFonts w:ascii="Times New Roman" w:hAnsi="Times New Roman" w:cs="Times New Roman"/>
          <w:sz w:val="28"/>
          <w:szCs w:val="56"/>
          <w:lang w:val="uk-UA"/>
        </w:rPr>
        <w:t>ень стійкості в цілому і динамічна система верстата стає більш чутливою до зміни кутового розташування різців в борштанге, ніж при обробці поверхні без слідів вібрацій.</w:t>
      </w:r>
    </w:p>
    <w:p w:rsidR="007419FF" w:rsidRPr="001303A6" w:rsidRDefault="007419FF" w:rsidP="00060254">
      <w:pPr>
        <w:spacing w:after="0" w:line="240" w:lineRule="auto"/>
        <w:ind w:firstLine="709"/>
        <w:jc w:val="both"/>
        <w:rPr>
          <w:rFonts w:ascii="Times New Roman" w:hAnsi="Times New Roman" w:cs="Times New Roman"/>
          <w:sz w:val="28"/>
          <w:szCs w:val="56"/>
          <w:lang w:val="uk-UA"/>
        </w:rPr>
      </w:pPr>
      <w:r w:rsidRPr="007419FF">
        <w:rPr>
          <w:rFonts w:ascii="Times New Roman" w:hAnsi="Times New Roman" w:cs="Times New Roman"/>
          <w:sz w:val="28"/>
          <w:szCs w:val="56"/>
          <w:lang w:val="uk-UA"/>
        </w:rPr>
        <w:t xml:space="preserve">При розточуванні різцями, встановленими в площині, паралельній осі борштанги, замкнута динамічна система верстата може бути представлена паралельними ланками, що відображають процес різання кожним з </w:t>
      </w:r>
      <w:r w:rsidRPr="007419FF">
        <w:rPr>
          <w:rFonts w:ascii="Times New Roman" w:hAnsi="Times New Roman" w:cs="Times New Roman"/>
          <w:i/>
          <w:sz w:val="28"/>
          <w:szCs w:val="56"/>
          <w:lang w:val="en-US"/>
        </w:rPr>
        <w:t>N</w:t>
      </w:r>
      <w:r w:rsidRPr="007419FF">
        <w:rPr>
          <w:rFonts w:ascii="Times New Roman" w:hAnsi="Times New Roman" w:cs="Times New Roman"/>
          <w:sz w:val="28"/>
          <w:szCs w:val="56"/>
          <w:lang w:val="uk-UA"/>
        </w:rPr>
        <w:t xml:space="preserve"> різців і ланкою еквівалентної пружної системи верстата (рис.11) [24]. </w:t>
      </w:r>
    </w:p>
    <w:p w:rsidR="002A6873" w:rsidRDefault="007419FF" w:rsidP="00060254">
      <w:pPr>
        <w:spacing w:after="0" w:line="240" w:lineRule="auto"/>
        <w:ind w:firstLine="709"/>
        <w:jc w:val="both"/>
        <w:rPr>
          <w:rFonts w:ascii="Times New Roman" w:hAnsi="Times New Roman" w:cs="Times New Roman"/>
          <w:sz w:val="28"/>
          <w:szCs w:val="56"/>
          <w:lang w:val="uk-UA"/>
        </w:rPr>
      </w:pPr>
      <w:r w:rsidRPr="007419FF">
        <w:rPr>
          <w:rFonts w:ascii="Times New Roman" w:hAnsi="Times New Roman" w:cs="Times New Roman"/>
          <w:sz w:val="28"/>
          <w:szCs w:val="56"/>
          <w:lang w:val="uk-UA"/>
        </w:rPr>
        <w:t>Якщо податливість пружної системи від різця до різця змінюється незначно, то при одночасній обробці декількома різцями динамічна характеристика різання</w:t>
      </w:r>
      <w:r w:rsidRPr="007419FF">
        <w:rPr>
          <w:rFonts w:ascii="Times New Roman" w:hAnsi="Times New Roman" w:cs="Times New Roman"/>
          <w:sz w:val="28"/>
          <w:szCs w:val="56"/>
        </w:rPr>
        <w:t xml:space="preserve"> </w:t>
      </w:r>
    </w:p>
    <w:p w:rsidR="007419FF" w:rsidRDefault="002923B6" w:rsidP="007419FF">
      <w:pPr>
        <w:spacing w:after="0" w:line="240" w:lineRule="auto"/>
        <w:jc w:val="center"/>
        <w:rPr>
          <w:rFonts w:ascii="Times New Roman" w:eastAsiaTheme="minorEastAsia" w:hAnsi="Times New Roman" w:cs="Times New Roman"/>
          <w:sz w:val="28"/>
          <w:szCs w:val="56"/>
          <w:lang w:val="uk-UA"/>
        </w:rPr>
      </w:pPr>
      <m:oMath>
        <m:sSub>
          <m:sSubPr>
            <m:ctrlPr>
              <w:rPr>
                <w:rFonts w:ascii="Cambria Math" w:hAnsi="Cambria Math" w:cs="Times New Roman"/>
                <w:i/>
                <w:sz w:val="32"/>
                <w:szCs w:val="56"/>
                <w:lang w:val="uk-UA"/>
              </w:rPr>
            </m:ctrlPr>
          </m:sSubPr>
          <m:e>
            <m:r>
              <w:rPr>
                <w:rFonts w:ascii="Cambria Math" w:hAnsi="Cambria Math" w:cs="Times New Roman"/>
                <w:sz w:val="32"/>
                <w:szCs w:val="56"/>
                <w:lang w:val="en-US"/>
              </w:rPr>
              <m:t>W</m:t>
            </m:r>
          </m:e>
          <m:sub>
            <m:r>
              <w:rPr>
                <w:rFonts w:ascii="Cambria Math" w:hAnsi="Cambria Math" w:cs="Times New Roman"/>
                <w:sz w:val="32"/>
                <w:szCs w:val="56"/>
                <w:lang w:val="uk-UA"/>
              </w:rPr>
              <m:t>p</m:t>
            </m:r>
          </m:sub>
        </m:sSub>
        <m:r>
          <w:rPr>
            <w:rFonts w:ascii="Cambria Math" w:hAnsi="Cambria Math" w:cs="Times New Roman"/>
            <w:sz w:val="32"/>
            <w:szCs w:val="56"/>
            <w:lang w:val="uk-UA"/>
          </w:rPr>
          <m:t xml:space="preserve">= </m:t>
        </m:r>
        <m:nary>
          <m:naryPr>
            <m:chr m:val="∑"/>
            <m:limLoc m:val="undOvr"/>
            <m:ctrlPr>
              <w:rPr>
                <w:rFonts w:ascii="Cambria Math" w:hAnsi="Cambria Math" w:cs="Times New Roman"/>
                <w:i/>
                <w:sz w:val="32"/>
                <w:szCs w:val="56"/>
                <w:lang w:val="uk-UA"/>
              </w:rPr>
            </m:ctrlPr>
          </m:naryPr>
          <m:sub>
            <m:r>
              <w:rPr>
                <w:rFonts w:ascii="Cambria Math" w:hAnsi="Cambria Math" w:cs="Times New Roman"/>
                <w:sz w:val="32"/>
                <w:szCs w:val="56"/>
                <w:lang w:val="uk-UA"/>
              </w:rPr>
              <m:t>i=1</m:t>
            </m:r>
          </m:sub>
          <m:sup>
            <m:r>
              <w:rPr>
                <w:rFonts w:ascii="Cambria Math" w:hAnsi="Cambria Math" w:cs="Times New Roman"/>
                <w:sz w:val="32"/>
                <w:szCs w:val="56"/>
                <w:lang w:val="uk-UA"/>
              </w:rPr>
              <m:t>N</m:t>
            </m:r>
          </m:sup>
          <m:e>
            <m:f>
              <m:fPr>
                <m:ctrlPr>
                  <w:rPr>
                    <w:rFonts w:ascii="Cambria Math" w:hAnsi="Cambria Math" w:cs="Times New Roman"/>
                    <w:i/>
                    <w:sz w:val="32"/>
                    <w:szCs w:val="56"/>
                    <w:lang w:val="uk-UA"/>
                  </w:rPr>
                </m:ctrlPr>
              </m:fPr>
              <m:num>
                <m:sSub>
                  <m:sSubPr>
                    <m:ctrlPr>
                      <w:rPr>
                        <w:rFonts w:ascii="Cambria Math" w:hAnsi="Cambria Math" w:cs="Times New Roman"/>
                        <w:i/>
                        <w:sz w:val="32"/>
                        <w:szCs w:val="56"/>
                        <w:lang w:val="uk-UA"/>
                      </w:rPr>
                    </m:ctrlPr>
                  </m:sSubPr>
                  <m:e>
                    <m:r>
                      <w:rPr>
                        <w:rFonts w:ascii="Cambria Math" w:hAnsi="Cambria Math" w:cs="Times New Roman"/>
                        <w:sz w:val="32"/>
                        <w:szCs w:val="56"/>
                        <w:lang w:val="uk-UA"/>
                      </w:rPr>
                      <m:t>K</m:t>
                    </m:r>
                  </m:e>
                  <m:sub>
                    <m:sSub>
                      <m:sSubPr>
                        <m:ctrlPr>
                          <w:rPr>
                            <w:rFonts w:ascii="Cambria Math" w:hAnsi="Cambria Math" w:cs="Times New Roman"/>
                            <w:i/>
                            <w:sz w:val="32"/>
                            <w:szCs w:val="56"/>
                            <w:lang w:val="uk-UA"/>
                          </w:rPr>
                        </m:ctrlPr>
                      </m:sSubPr>
                      <m:e>
                        <m:r>
                          <w:rPr>
                            <w:rFonts w:ascii="Cambria Math" w:hAnsi="Cambria Math" w:cs="Times New Roman"/>
                            <w:sz w:val="32"/>
                            <w:szCs w:val="56"/>
                            <w:lang w:val="uk-UA"/>
                          </w:rPr>
                          <m:t>p</m:t>
                        </m:r>
                      </m:e>
                      <m:sub>
                        <m:r>
                          <w:rPr>
                            <w:rFonts w:ascii="Cambria Math" w:hAnsi="Cambria Math" w:cs="Times New Roman"/>
                            <w:sz w:val="32"/>
                            <w:szCs w:val="56"/>
                            <w:lang w:val="uk-UA"/>
                          </w:rPr>
                          <m:t>i</m:t>
                        </m:r>
                      </m:sub>
                    </m:sSub>
                  </m:sub>
                </m:sSub>
              </m:num>
              <m:den>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sSub>
                      <m:sSubPr>
                        <m:ctrlPr>
                          <w:rPr>
                            <w:rFonts w:ascii="Cambria Math" w:hAnsi="Cambria Math" w:cs="Times New Roman"/>
                            <w:i/>
                            <w:sz w:val="32"/>
                            <w:szCs w:val="56"/>
                            <w:lang w:val="uk-UA"/>
                          </w:rPr>
                        </m:ctrlPr>
                      </m:sSubPr>
                      <m:e>
                        <m:r>
                          <w:rPr>
                            <w:rFonts w:ascii="Cambria Math" w:hAnsi="Cambria Math" w:cs="Times New Roman"/>
                            <w:sz w:val="32"/>
                            <w:szCs w:val="56"/>
                            <w:lang w:val="uk-UA"/>
                          </w:rPr>
                          <m:t>p</m:t>
                        </m:r>
                      </m:e>
                      <m:sub>
                        <m:r>
                          <w:rPr>
                            <w:rFonts w:ascii="Cambria Math" w:hAnsi="Cambria Math" w:cs="Times New Roman"/>
                            <w:sz w:val="32"/>
                            <w:szCs w:val="56"/>
                            <w:lang w:val="uk-UA"/>
                          </w:rPr>
                          <m:t>i</m:t>
                        </m:r>
                      </m:sub>
                    </m:sSub>
                  </m:sub>
                </m:sSub>
                <m:r>
                  <w:rPr>
                    <w:rFonts w:ascii="Cambria Math" w:hAnsi="Cambria Math" w:cs="Times New Roman"/>
                    <w:sz w:val="32"/>
                    <w:szCs w:val="56"/>
                    <w:lang w:val="uk-UA"/>
                  </w:rPr>
                  <m:t>p+1</m:t>
                </m:r>
              </m:den>
            </m:f>
          </m:e>
        </m:nary>
      </m:oMath>
      <w:r w:rsidR="007419FF">
        <w:rPr>
          <w:rFonts w:ascii="Times New Roman" w:eastAsiaTheme="minorEastAsia" w:hAnsi="Times New Roman" w:cs="Times New Roman"/>
          <w:sz w:val="28"/>
          <w:szCs w:val="56"/>
          <w:lang w:val="uk-UA"/>
        </w:rPr>
        <w:t>,</w:t>
      </w:r>
    </w:p>
    <w:p w:rsidR="007419FF" w:rsidRDefault="007419FF" w:rsidP="007419FF">
      <w:pPr>
        <w:spacing w:after="0" w:line="240" w:lineRule="auto"/>
        <w:jc w:val="both"/>
        <w:rPr>
          <w:rFonts w:ascii="Times New Roman" w:hAnsi="Times New Roman" w:cs="Times New Roman"/>
          <w:sz w:val="28"/>
          <w:szCs w:val="56"/>
          <w:lang w:val="uk-UA"/>
        </w:rPr>
      </w:pPr>
      <w:r>
        <w:rPr>
          <w:rFonts w:ascii="Times New Roman" w:hAnsi="Times New Roman" w:cs="Times New Roman"/>
          <w:sz w:val="28"/>
          <w:szCs w:val="56"/>
          <w:lang w:val="uk-UA"/>
        </w:rPr>
        <w:t>д</w:t>
      </w:r>
      <w:r w:rsidRPr="007419FF">
        <w:rPr>
          <w:rFonts w:ascii="Times New Roman" w:hAnsi="Times New Roman" w:cs="Times New Roman"/>
          <w:sz w:val="28"/>
          <w:szCs w:val="56"/>
          <w:lang w:val="uk-UA"/>
        </w:rPr>
        <w:t>е</w:t>
      </w:r>
      <w:r>
        <w:rPr>
          <w:rFonts w:ascii="Times New Roman" w:hAnsi="Times New Roman" w:cs="Times New Roman"/>
          <w:sz w:val="28"/>
          <w:szCs w:val="56"/>
          <w:lang w:val="uk-UA"/>
        </w:rPr>
        <w:t xml:space="preserve">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K</m:t>
            </m:r>
          </m:e>
          <m:sub>
            <m:sSub>
              <m:sSubPr>
                <m:ctrlPr>
                  <w:rPr>
                    <w:rFonts w:ascii="Cambria Math" w:hAnsi="Cambria Math" w:cs="Times New Roman"/>
                    <w:i/>
                    <w:sz w:val="32"/>
                    <w:szCs w:val="56"/>
                    <w:lang w:val="uk-UA"/>
                  </w:rPr>
                </m:ctrlPr>
              </m:sSubPr>
              <m:e>
                <m:r>
                  <w:rPr>
                    <w:rFonts w:ascii="Cambria Math" w:hAnsi="Cambria Math" w:cs="Times New Roman"/>
                    <w:sz w:val="32"/>
                    <w:szCs w:val="56"/>
                    <w:lang w:val="uk-UA"/>
                  </w:rPr>
                  <m:t>p</m:t>
                </m:r>
              </m:e>
              <m:sub>
                <m:r>
                  <w:rPr>
                    <w:rFonts w:ascii="Cambria Math" w:hAnsi="Cambria Math" w:cs="Times New Roman"/>
                    <w:sz w:val="32"/>
                    <w:szCs w:val="56"/>
                    <w:lang w:val="uk-UA"/>
                  </w:rPr>
                  <m:t>i</m:t>
                </m:r>
              </m:sub>
            </m:sSub>
          </m:sub>
        </m:sSub>
      </m:oMath>
      <w:r>
        <w:rPr>
          <w:rFonts w:ascii="Times New Roman" w:eastAsiaTheme="minorEastAsia" w:hAnsi="Times New Roman" w:cs="Times New Roman"/>
          <w:sz w:val="32"/>
          <w:szCs w:val="56"/>
          <w:lang w:val="uk-UA"/>
        </w:rPr>
        <w:t xml:space="preserve"> -</w:t>
      </w:r>
      <w:r>
        <w:rPr>
          <w:rFonts w:ascii="Times New Roman" w:hAnsi="Times New Roman" w:cs="Times New Roman"/>
          <w:sz w:val="28"/>
          <w:szCs w:val="56"/>
          <w:lang w:val="uk-UA"/>
        </w:rPr>
        <w:t xml:space="preserve"> </w:t>
      </w:r>
      <w:r w:rsidRPr="007419FF">
        <w:rPr>
          <w:rFonts w:ascii="Times New Roman" w:hAnsi="Times New Roman" w:cs="Times New Roman"/>
          <w:sz w:val="28"/>
          <w:szCs w:val="56"/>
          <w:lang w:val="uk-UA"/>
        </w:rPr>
        <w:t>коефіцієнт різання,</w:t>
      </w:r>
      <w:r>
        <w:rPr>
          <w:rFonts w:ascii="Times New Roman" w:hAnsi="Times New Roman" w:cs="Times New Roman"/>
          <w:sz w:val="28"/>
          <w:szCs w:val="56"/>
          <w:lang w:val="uk-UA"/>
        </w:rPr>
        <w:t xml:space="preserve">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sSub>
              <m:sSubPr>
                <m:ctrlPr>
                  <w:rPr>
                    <w:rFonts w:ascii="Cambria Math" w:hAnsi="Cambria Math" w:cs="Times New Roman"/>
                    <w:i/>
                    <w:sz w:val="32"/>
                    <w:szCs w:val="56"/>
                    <w:lang w:val="uk-UA"/>
                  </w:rPr>
                </m:ctrlPr>
              </m:sSubPr>
              <m:e>
                <m:r>
                  <w:rPr>
                    <w:rFonts w:ascii="Cambria Math" w:hAnsi="Cambria Math" w:cs="Times New Roman"/>
                    <w:sz w:val="32"/>
                    <w:szCs w:val="56"/>
                    <w:lang w:val="uk-UA"/>
                  </w:rPr>
                  <m:t>p</m:t>
                </m:r>
              </m:e>
              <m:sub>
                <m:r>
                  <w:rPr>
                    <w:rFonts w:ascii="Cambria Math" w:hAnsi="Cambria Math" w:cs="Times New Roman"/>
                    <w:sz w:val="32"/>
                    <w:szCs w:val="56"/>
                    <w:lang w:val="uk-UA"/>
                  </w:rPr>
                  <m:t>i</m:t>
                </m:r>
              </m:sub>
            </m:sSub>
          </m:sub>
        </m:sSub>
      </m:oMath>
      <w:r w:rsidRPr="007419FF">
        <w:rPr>
          <w:rFonts w:ascii="Times New Roman" w:hAnsi="Times New Roman" w:cs="Times New Roman"/>
          <w:sz w:val="28"/>
          <w:szCs w:val="56"/>
          <w:lang w:val="uk-UA"/>
        </w:rPr>
        <w:t xml:space="preserve"> - постійна часу </w:t>
      </w:r>
      <w:r>
        <w:rPr>
          <w:rFonts w:ascii="Times New Roman" w:hAnsi="Times New Roman" w:cs="Times New Roman"/>
          <w:sz w:val="28"/>
          <w:szCs w:val="56"/>
          <w:lang w:val="uk-UA"/>
        </w:rPr>
        <w:t>стружко</w:t>
      </w:r>
      <w:r w:rsidRPr="007419FF">
        <w:rPr>
          <w:rFonts w:ascii="Times New Roman" w:hAnsi="Times New Roman" w:cs="Times New Roman"/>
          <w:sz w:val="28"/>
          <w:szCs w:val="56"/>
          <w:lang w:val="uk-UA"/>
        </w:rPr>
        <w:t xml:space="preserve">утворення, </w:t>
      </w:r>
      <w:r w:rsidRPr="007419FF">
        <w:rPr>
          <w:rFonts w:ascii="Times New Roman" w:hAnsi="Times New Roman" w:cs="Times New Roman"/>
          <w:i/>
          <w:sz w:val="28"/>
          <w:szCs w:val="56"/>
          <w:lang w:val="uk-UA"/>
        </w:rPr>
        <w:t>N</w:t>
      </w:r>
      <w:r>
        <w:rPr>
          <w:rFonts w:ascii="Times New Roman" w:hAnsi="Times New Roman" w:cs="Times New Roman"/>
          <w:sz w:val="28"/>
          <w:szCs w:val="56"/>
          <w:lang w:val="uk-UA"/>
        </w:rPr>
        <w:t xml:space="preserve"> </w:t>
      </w:r>
      <w:r w:rsidRPr="007419FF">
        <w:rPr>
          <w:rFonts w:ascii="Times New Roman" w:hAnsi="Times New Roman" w:cs="Times New Roman"/>
          <w:sz w:val="28"/>
          <w:szCs w:val="56"/>
          <w:lang w:val="uk-UA"/>
        </w:rPr>
        <w:t>-</w:t>
      </w:r>
      <w:r>
        <w:rPr>
          <w:rFonts w:ascii="Times New Roman" w:hAnsi="Times New Roman" w:cs="Times New Roman"/>
          <w:sz w:val="28"/>
          <w:szCs w:val="56"/>
          <w:lang w:val="uk-UA"/>
        </w:rPr>
        <w:t xml:space="preserve"> </w:t>
      </w:r>
      <w:r w:rsidRPr="007419FF">
        <w:rPr>
          <w:rFonts w:ascii="Times New Roman" w:hAnsi="Times New Roman" w:cs="Times New Roman"/>
          <w:sz w:val="28"/>
          <w:szCs w:val="56"/>
          <w:lang w:val="uk-UA"/>
        </w:rPr>
        <w:t>число ріжучих інструментів,</w:t>
      </w:r>
      <w:r>
        <w:rPr>
          <w:rFonts w:ascii="Times New Roman" w:hAnsi="Times New Roman" w:cs="Times New Roman"/>
          <w:sz w:val="28"/>
          <w:szCs w:val="56"/>
          <w:lang w:val="uk-UA"/>
        </w:rPr>
        <w:t xml:space="preserve"> </w:t>
      </w:r>
      <m:oMath>
        <m:r>
          <w:rPr>
            <w:rFonts w:ascii="Cambria Math" w:hAnsi="Cambria Math" w:cs="Times New Roman"/>
            <w:sz w:val="28"/>
            <w:szCs w:val="56"/>
            <w:lang w:val="uk-UA"/>
          </w:rPr>
          <m:t xml:space="preserve">p= </m:t>
        </m:r>
        <m:f>
          <m:fPr>
            <m:ctrlPr>
              <w:rPr>
                <w:rFonts w:ascii="Cambria Math" w:hAnsi="Cambria Math" w:cs="Times New Roman"/>
                <w:i/>
                <w:sz w:val="28"/>
                <w:szCs w:val="56"/>
                <w:lang w:val="uk-UA"/>
              </w:rPr>
            </m:ctrlPr>
          </m:fPr>
          <m:num>
            <m:r>
              <w:rPr>
                <w:rFonts w:ascii="Cambria Math" w:hAnsi="Cambria Math" w:cs="Times New Roman"/>
                <w:sz w:val="28"/>
                <w:szCs w:val="56"/>
                <w:lang w:val="uk-UA"/>
              </w:rPr>
              <m:t>d</m:t>
            </m:r>
          </m:num>
          <m:den>
            <m:r>
              <w:rPr>
                <w:rFonts w:ascii="Cambria Math" w:hAnsi="Cambria Math" w:cs="Times New Roman"/>
                <w:sz w:val="28"/>
                <w:szCs w:val="56"/>
                <w:lang w:val="uk-UA"/>
              </w:rPr>
              <m:t>dt</m:t>
            </m:r>
          </m:den>
        </m:f>
      </m:oMath>
      <w:r w:rsidRPr="007419FF">
        <w:rPr>
          <w:rFonts w:ascii="Times New Roman" w:eastAsiaTheme="minorEastAsia" w:hAnsi="Times New Roman" w:cs="Times New Roman"/>
          <w:sz w:val="28"/>
          <w:szCs w:val="56"/>
        </w:rPr>
        <w:t xml:space="preserve"> </w:t>
      </w:r>
      <w:r w:rsidRPr="007419FF">
        <w:rPr>
          <w:rFonts w:ascii="Times New Roman" w:hAnsi="Times New Roman" w:cs="Times New Roman"/>
          <w:sz w:val="28"/>
          <w:szCs w:val="56"/>
          <w:lang w:val="uk-UA"/>
        </w:rPr>
        <w:t xml:space="preserve"> - оператор диференціювання за часом. </w:t>
      </w:r>
    </w:p>
    <w:p w:rsidR="007419FF" w:rsidRDefault="007419FF" w:rsidP="00EF2BCE">
      <w:pPr>
        <w:spacing w:after="0" w:line="240" w:lineRule="auto"/>
        <w:ind w:firstLine="709"/>
        <w:jc w:val="both"/>
        <w:rPr>
          <w:rFonts w:ascii="Times New Roman" w:hAnsi="Times New Roman" w:cs="Times New Roman"/>
          <w:sz w:val="28"/>
          <w:szCs w:val="56"/>
          <w:lang w:val="uk-UA"/>
        </w:rPr>
      </w:pPr>
      <w:r w:rsidRPr="007419FF">
        <w:rPr>
          <w:rFonts w:ascii="Times New Roman" w:hAnsi="Times New Roman" w:cs="Times New Roman"/>
          <w:sz w:val="28"/>
          <w:szCs w:val="56"/>
          <w:lang w:val="uk-UA"/>
        </w:rPr>
        <w:t xml:space="preserve">У разі обробки з однаковою для всіх різців глибиною різання постійні часу стружкоутворення рівні між собою. У загальному випадку при обробці декількома різцями слід враховувати відмінність в податливості борштанги в місці кріплення різців. Тоді передавальна функція </w:t>
      </w:r>
      <w:r>
        <w:rPr>
          <w:rFonts w:ascii="Times New Roman" w:hAnsi="Times New Roman" w:cs="Times New Roman"/>
          <w:sz w:val="28"/>
          <w:szCs w:val="56"/>
          <w:lang w:val="uk-UA"/>
        </w:rPr>
        <w:t xml:space="preserve">багаторізцевої </w:t>
      </w:r>
      <w:r w:rsidRPr="007419FF">
        <w:rPr>
          <w:rFonts w:ascii="Times New Roman" w:hAnsi="Times New Roman" w:cs="Times New Roman"/>
          <w:sz w:val="28"/>
          <w:szCs w:val="56"/>
          <w:lang w:val="uk-UA"/>
        </w:rPr>
        <w:t xml:space="preserve">обробки </w:t>
      </w:r>
      <w:r w:rsidRPr="007419FF">
        <w:rPr>
          <w:rFonts w:ascii="Times New Roman" w:hAnsi="Times New Roman" w:cs="Times New Roman"/>
          <w:sz w:val="28"/>
          <w:szCs w:val="56"/>
          <w:lang w:val="uk-UA"/>
        </w:rPr>
        <w:lastRenderedPageBreak/>
        <w:t>зводиться до передавальної функції процесу різання найбільш податливим різцем (рис.11)</w:t>
      </w:r>
      <w:r>
        <w:rPr>
          <w:rFonts w:ascii="Times New Roman" w:hAnsi="Times New Roman" w:cs="Times New Roman"/>
          <w:sz w:val="28"/>
          <w:szCs w:val="56"/>
          <w:lang w:val="uk-UA"/>
        </w:rPr>
        <w:t>:</w:t>
      </w:r>
    </w:p>
    <w:p w:rsidR="007419FF" w:rsidRDefault="002923B6" w:rsidP="007419FF">
      <w:pPr>
        <w:spacing w:after="0" w:line="240" w:lineRule="auto"/>
        <w:jc w:val="center"/>
        <w:rPr>
          <w:rFonts w:ascii="Times New Roman" w:eastAsiaTheme="minorEastAsia" w:hAnsi="Times New Roman" w:cs="Times New Roman"/>
          <w:sz w:val="28"/>
          <w:szCs w:val="56"/>
          <w:lang w:val="uk-UA"/>
        </w:rPr>
      </w:pPr>
      <m:oMath>
        <m:sSub>
          <m:sSubPr>
            <m:ctrlPr>
              <w:rPr>
                <w:rFonts w:ascii="Cambria Math" w:hAnsi="Cambria Math" w:cs="Times New Roman"/>
                <w:i/>
                <w:sz w:val="32"/>
                <w:szCs w:val="56"/>
                <w:lang w:val="uk-UA"/>
              </w:rPr>
            </m:ctrlPr>
          </m:sSubPr>
          <m:e>
            <m:r>
              <w:rPr>
                <w:rFonts w:ascii="Cambria Math" w:hAnsi="Cambria Math" w:cs="Times New Roman"/>
                <w:sz w:val="32"/>
                <w:szCs w:val="56"/>
                <w:lang w:val="en-US"/>
              </w:rPr>
              <m:t>W</m:t>
            </m:r>
          </m:e>
          <m:sub>
            <m:r>
              <w:rPr>
                <w:rFonts w:ascii="Cambria Math" w:hAnsi="Cambria Math" w:cs="Times New Roman"/>
                <w:sz w:val="32"/>
                <w:szCs w:val="56"/>
                <w:lang w:val="uk-UA"/>
              </w:rPr>
              <m:t>p</m:t>
            </m:r>
          </m:sub>
        </m:sSub>
        <m:r>
          <w:rPr>
            <w:rFonts w:ascii="Cambria Math" w:hAnsi="Cambria Math" w:cs="Times New Roman"/>
            <w:sz w:val="32"/>
            <w:szCs w:val="56"/>
            <w:lang w:val="uk-UA"/>
          </w:rPr>
          <m:t xml:space="preserve">= </m:t>
        </m:r>
        <m:f>
          <m:fPr>
            <m:ctrlPr>
              <w:rPr>
                <w:rFonts w:ascii="Cambria Math" w:hAnsi="Cambria Math" w:cs="Times New Roman"/>
                <w:i/>
                <w:sz w:val="32"/>
                <w:szCs w:val="56"/>
                <w:lang w:val="uk-UA"/>
              </w:rPr>
            </m:ctrlPr>
          </m:fPr>
          <m:num>
            <m:sSub>
              <m:sSubPr>
                <m:ctrlPr>
                  <w:rPr>
                    <w:rFonts w:ascii="Cambria Math" w:hAnsi="Cambria Math" w:cs="Times New Roman"/>
                    <w:i/>
                    <w:sz w:val="32"/>
                    <w:szCs w:val="56"/>
                    <w:lang w:val="uk-UA"/>
                  </w:rPr>
                </m:ctrlPr>
              </m:sSubPr>
              <m:e>
                <m:r>
                  <w:rPr>
                    <w:rFonts w:ascii="Cambria Math" w:hAnsi="Cambria Math" w:cs="Times New Roman"/>
                    <w:sz w:val="32"/>
                    <w:szCs w:val="56"/>
                    <w:lang w:val="uk-UA"/>
                  </w:rPr>
                  <m:t>K</m:t>
                </m:r>
              </m:e>
              <m:sub>
                <m:r>
                  <w:rPr>
                    <w:rFonts w:ascii="Cambria Math" w:hAnsi="Cambria Math" w:cs="Times New Roman"/>
                    <w:sz w:val="32"/>
                    <w:szCs w:val="56"/>
                    <w:lang w:val="uk-UA"/>
                  </w:rPr>
                  <m:t>p</m:t>
                </m:r>
              </m:sub>
            </m:sSub>
            <m:r>
              <w:rPr>
                <w:rFonts w:ascii="Cambria Math" w:hAnsi="Cambria Math" w:cs="Times New Roman"/>
                <w:sz w:val="32"/>
                <w:szCs w:val="56"/>
                <w:lang w:val="uk-UA"/>
              </w:rPr>
              <m:t>(1+</m:t>
            </m:r>
            <m:nary>
              <m:naryPr>
                <m:chr m:val="∑"/>
                <m:limLoc m:val="undOvr"/>
                <m:ctrlPr>
                  <w:rPr>
                    <w:rFonts w:ascii="Cambria Math" w:hAnsi="Cambria Math" w:cs="Times New Roman"/>
                    <w:i/>
                    <w:sz w:val="32"/>
                    <w:szCs w:val="56"/>
                    <w:lang w:val="uk-UA"/>
                  </w:rPr>
                </m:ctrlPr>
              </m:naryPr>
              <m:sub>
                <m:r>
                  <w:rPr>
                    <w:rFonts w:ascii="Cambria Math" w:hAnsi="Cambria Math" w:cs="Times New Roman"/>
                    <w:sz w:val="32"/>
                    <w:szCs w:val="56"/>
                    <w:lang w:val="uk-UA"/>
                  </w:rPr>
                  <m:t>i=1</m:t>
                </m:r>
              </m:sub>
              <m:sup>
                <m:r>
                  <w:rPr>
                    <w:rFonts w:ascii="Cambria Math" w:hAnsi="Cambria Math" w:cs="Times New Roman"/>
                    <w:sz w:val="32"/>
                    <w:szCs w:val="56"/>
                    <w:lang w:val="uk-UA"/>
                  </w:rPr>
                  <m:t>N</m:t>
                </m:r>
              </m:sup>
              <m:e>
                <m:f>
                  <m:fPr>
                    <m:ctrlPr>
                      <w:rPr>
                        <w:rFonts w:ascii="Cambria Math" w:hAnsi="Cambria Math" w:cs="Times New Roman"/>
                        <w:i/>
                        <w:sz w:val="32"/>
                        <w:szCs w:val="56"/>
                        <w:lang w:val="uk-UA"/>
                      </w:rPr>
                    </m:ctrlPr>
                  </m:fPr>
                  <m:num>
                    <m:sSub>
                      <m:sSubPr>
                        <m:ctrlPr>
                          <w:rPr>
                            <w:rFonts w:ascii="Cambria Math" w:hAnsi="Cambria Math" w:cs="Times New Roman"/>
                            <w:i/>
                            <w:sz w:val="32"/>
                            <w:szCs w:val="56"/>
                            <w:lang w:val="uk-UA"/>
                          </w:rPr>
                        </m:ctrlPr>
                      </m:sSubPr>
                      <m:e>
                        <m:r>
                          <w:rPr>
                            <w:rFonts w:ascii="Cambria Math" w:hAnsi="Cambria Math" w:cs="Times New Roman"/>
                            <w:sz w:val="32"/>
                            <w:szCs w:val="56"/>
                            <w:lang w:val="uk-UA"/>
                          </w:rPr>
                          <m:t>Δ</m:t>
                        </m:r>
                      </m:e>
                      <m:sub>
                        <m:sSub>
                          <m:sSubPr>
                            <m:ctrlPr>
                              <w:rPr>
                                <w:rFonts w:ascii="Cambria Math" w:hAnsi="Cambria Math" w:cs="Times New Roman"/>
                                <w:i/>
                                <w:sz w:val="32"/>
                                <w:szCs w:val="56"/>
                                <w:lang w:val="uk-UA"/>
                              </w:rPr>
                            </m:ctrlPr>
                          </m:sSubPr>
                          <m:e>
                            <m:r>
                              <w:rPr>
                                <w:rFonts w:ascii="Cambria Math" w:hAnsi="Cambria Math" w:cs="Times New Roman"/>
                                <w:sz w:val="32"/>
                                <w:szCs w:val="56"/>
                                <w:lang w:val="uk-UA"/>
                              </w:rPr>
                              <m:t>1</m:t>
                            </m:r>
                          </m:e>
                          <m:sub>
                            <m:r>
                              <w:rPr>
                                <w:rFonts w:ascii="Cambria Math" w:hAnsi="Cambria Math" w:cs="Times New Roman"/>
                                <w:sz w:val="32"/>
                                <w:szCs w:val="56"/>
                                <w:lang w:val="uk-UA"/>
                              </w:rPr>
                              <m:t>i</m:t>
                            </m:r>
                          </m:sub>
                        </m:sSub>
                      </m:sub>
                    </m:sSub>
                  </m:num>
                  <m:den>
                    <m:sSub>
                      <m:sSubPr>
                        <m:ctrlPr>
                          <w:rPr>
                            <w:rFonts w:ascii="Cambria Math" w:hAnsi="Cambria Math" w:cs="Times New Roman"/>
                            <w:i/>
                            <w:sz w:val="32"/>
                            <w:szCs w:val="56"/>
                            <w:lang w:val="uk-UA"/>
                          </w:rPr>
                        </m:ctrlPr>
                      </m:sSubPr>
                      <m:e>
                        <m:r>
                          <w:rPr>
                            <w:rFonts w:ascii="Cambria Math" w:hAnsi="Cambria Math" w:cs="Times New Roman"/>
                            <w:sz w:val="32"/>
                            <w:szCs w:val="56"/>
                            <w:lang w:val="uk-UA"/>
                          </w:rPr>
                          <m:t>Δ</m:t>
                        </m:r>
                      </m:e>
                      <m:sub>
                        <m:r>
                          <w:rPr>
                            <w:rFonts w:ascii="Cambria Math" w:hAnsi="Cambria Math" w:cs="Times New Roman"/>
                            <w:sz w:val="32"/>
                            <w:szCs w:val="56"/>
                            <w:lang w:val="uk-UA"/>
                          </w:rPr>
                          <m:t>11</m:t>
                        </m:r>
                      </m:sub>
                    </m:sSub>
                  </m:den>
                </m:f>
              </m:e>
            </m:nary>
          </m:num>
          <m:den>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sSub>
                  <m:sSubPr>
                    <m:ctrlPr>
                      <w:rPr>
                        <w:rFonts w:ascii="Cambria Math" w:hAnsi="Cambria Math" w:cs="Times New Roman"/>
                        <w:i/>
                        <w:sz w:val="32"/>
                        <w:szCs w:val="56"/>
                        <w:lang w:val="uk-UA"/>
                      </w:rPr>
                    </m:ctrlPr>
                  </m:sSubPr>
                  <m:e>
                    <m:r>
                      <w:rPr>
                        <w:rFonts w:ascii="Cambria Math" w:hAnsi="Cambria Math" w:cs="Times New Roman"/>
                        <w:sz w:val="32"/>
                        <w:szCs w:val="56"/>
                        <w:lang w:val="uk-UA"/>
                      </w:rPr>
                      <m:t>p</m:t>
                    </m:r>
                  </m:e>
                  <m:sub>
                    <m:r>
                      <w:rPr>
                        <w:rFonts w:ascii="Cambria Math" w:hAnsi="Cambria Math" w:cs="Times New Roman"/>
                        <w:sz w:val="32"/>
                        <w:szCs w:val="56"/>
                        <w:lang w:val="uk-UA"/>
                      </w:rPr>
                      <m:t>i</m:t>
                    </m:r>
                  </m:sub>
                </m:sSub>
              </m:sub>
            </m:sSub>
            <m:r>
              <w:rPr>
                <w:rFonts w:ascii="Cambria Math" w:hAnsi="Cambria Math" w:cs="Times New Roman"/>
                <w:sz w:val="32"/>
                <w:szCs w:val="56"/>
                <w:lang w:val="uk-UA"/>
              </w:rPr>
              <m:t>p+1</m:t>
            </m:r>
          </m:den>
        </m:f>
      </m:oMath>
      <w:r w:rsidR="00EF2BCE">
        <w:rPr>
          <w:rFonts w:ascii="Times New Roman" w:eastAsiaTheme="minorEastAsia" w:hAnsi="Times New Roman" w:cs="Times New Roman"/>
          <w:sz w:val="28"/>
          <w:szCs w:val="56"/>
          <w:lang w:val="uk-UA"/>
        </w:rPr>
        <w:t>,</w:t>
      </w:r>
    </w:p>
    <w:p w:rsidR="00EF2BCE" w:rsidRDefault="00EF2BCE" w:rsidP="00EF2BCE">
      <w:pPr>
        <w:spacing w:after="0" w:line="240" w:lineRule="auto"/>
        <w:jc w:val="both"/>
        <w:rPr>
          <w:rFonts w:ascii="Times New Roman" w:hAnsi="Times New Roman" w:cs="Times New Roman"/>
          <w:sz w:val="28"/>
          <w:szCs w:val="56"/>
          <w:lang w:val="uk-UA"/>
        </w:rPr>
      </w:pPr>
      <w:r>
        <w:rPr>
          <w:rFonts w:ascii="Times New Roman" w:hAnsi="Times New Roman" w:cs="Times New Roman"/>
          <w:sz w:val="28"/>
          <w:szCs w:val="56"/>
          <w:lang w:val="uk-UA"/>
        </w:rPr>
        <w:t>д</w:t>
      </w:r>
      <w:r w:rsidRPr="00EF2BCE">
        <w:rPr>
          <w:rFonts w:ascii="Times New Roman" w:hAnsi="Times New Roman" w:cs="Times New Roman"/>
          <w:sz w:val="28"/>
          <w:szCs w:val="56"/>
          <w:lang w:val="uk-UA"/>
        </w:rPr>
        <w:t>е</w:t>
      </w:r>
      <w:r>
        <w:rPr>
          <w:rFonts w:ascii="Times New Roman" w:hAnsi="Times New Roman" w:cs="Times New Roman"/>
          <w:sz w:val="28"/>
          <w:szCs w:val="56"/>
          <w:lang w:val="uk-UA"/>
        </w:rPr>
        <w:t xml:space="preserve">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Δ</m:t>
            </m:r>
          </m:e>
          <m:sub>
            <m:r>
              <w:rPr>
                <w:rFonts w:ascii="Cambria Math" w:hAnsi="Cambria Math" w:cs="Times New Roman"/>
                <w:sz w:val="32"/>
                <w:szCs w:val="56"/>
                <w:lang w:val="uk-UA"/>
              </w:rPr>
              <m:t>11</m:t>
            </m:r>
          </m:sub>
        </m:sSub>
      </m:oMath>
      <w:r>
        <w:rPr>
          <w:rFonts w:ascii="Times New Roman" w:hAnsi="Times New Roman" w:cs="Times New Roman"/>
          <w:sz w:val="28"/>
          <w:szCs w:val="56"/>
          <w:lang w:val="uk-UA"/>
        </w:rPr>
        <w:t xml:space="preserve"> </w:t>
      </w:r>
      <w:r w:rsidRPr="00EF2BCE">
        <w:rPr>
          <w:rFonts w:ascii="Times New Roman" w:hAnsi="Times New Roman" w:cs="Times New Roman"/>
          <w:sz w:val="28"/>
          <w:szCs w:val="56"/>
          <w:lang w:val="uk-UA"/>
        </w:rPr>
        <w:t>-</w:t>
      </w:r>
      <w:r>
        <w:rPr>
          <w:rFonts w:ascii="Times New Roman" w:hAnsi="Times New Roman" w:cs="Times New Roman"/>
          <w:sz w:val="28"/>
          <w:szCs w:val="56"/>
          <w:lang w:val="uk-UA"/>
        </w:rPr>
        <w:t xml:space="preserve"> </w:t>
      </w:r>
      <w:r w:rsidRPr="00EF2BCE">
        <w:rPr>
          <w:rFonts w:ascii="Times New Roman" w:hAnsi="Times New Roman" w:cs="Times New Roman"/>
          <w:sz w:val="28"/>
          <w:szCs w:val="56"/>
          <w:lang w:val="uk-UA"/>
        </w:rPr>
        <w:t>податливість найбільш податливого різця,</w:t>
      </w:r>
      <w:r>
        <w:rPr>
          <w:rFonts w:ascii="Times New Roman" w:eastAsiaTheme="minorEastAsia" w:hAnsi="Times New Roman" w:cs="Times New Roman"/>
          <w:sz w:val="28"/>
          <w:szCs w:val="56"/>
          <w:lang w:val="uk-UA"/>
        </w:rPr>
        <w:t xml:space="preserve"> </w:t>
      </w:r>
      <m:oMath>
        <m:r>
          <w:rPr>
            <w:rFonts w:ascii="Cambria Math" w:hAnsi="Cambria Math" w:cs="Times New Roman"/>
            <w:sz w:val="32"/>
            <w:szCs w:val="56"/>
            <w:lang w:val="uk-UA"/>
          </w:rPr>
          <m:t xml:space="preserve"> </m:t>
        </m:r>
        <m:sSub>
          <m:sSubPr>
            <m:ctrlPr>
              <w:rPr>
                <w:rFonts w:ascii="Cambria Math" w:hAnsi="Cambria Math" w:cs="Times New Roman"/>
                <w:i/>
                <w:sz w:val="32"/>
                <w:szCs w:val="56"/>
                <w:lang w:val="uk-UA"/>
              </w:rPr>
            </m:ctrlPr>
          </m:sSubPr>
          <m:e>
            <m:r>
              <w:rPr>
                <w:rFonts w:ascii="Cambria Math" w:hAnsi="Cambria Math" w:cs="Times New Roman"/>
                <w:sz w:val="32"/>
                <w:szCs w:val="56"/>
                <w:lang w:val="uk-UA"/>
              </w:rPr>
              <m:t>Δ</m:t>
            </m:r>
          </m:e>
          <m:sub>
            <m:sSub>
              <m:sSubPr>
                <m:ctrlPr>
                  <w:rPr>
                    <w:rFonts w:ascii="Cambria Math" w:hAnsi="Cambria Math" w:cs="Times New Roman"/>
                    <w:i/>
                    <w:sz w:val="32"/>
                    <w:szCs w:val="56"/>
                    <w:lang w:val="uk-UA"/>
                  </w:rPr>
                </m:ctrlPr>
              </m:sSubPr>
              <m:e>
                <m:r>
                  <w:rPr>
                    <w:rFonts w:ascii="Cambria Math" w:hAnsi="Cambria Math" w:cs="Times New Roman"/>
                    <w:sz w:val="32"/>
                    <w:szCs w:val="56"/>
                    <w:lang w:val="uk-UA"/>
                  </w:rPr>
                  <m:t>1</m:t>
                </m:r>
              </m:e>
              <m:sub>
                <m:r>
                  <w:rPr>
                    <w:rFonts w:ascii="Cambria Math" w:hAnsi="Cambria Math" w:cs="Times New Roman"/>
                    <w:sz w:val="32"/>
                    <w:szCs w:val="56"/>
                    <w:lang w:val="uk-UA"/>
                  </w:rPr>
                  <m:t>i</m:t>
                </m:r>
              </m:sub>
            </m:sSub>
          </m:sub>
        </m:sSub>
      </m:oMath>
      <w:r w:rsidRPr="00EF2BCE">
        <w:rPr>
          <w:rFonts w:ascii="Times New Roman" w:hAnsi="Times New Roman" w:cs="Times New Roman"/>
          <w:sz w:val="28"/>
          <w:szCs w:val="56"/>
          <w:lang w:val="uk-UA"/>
        </w:rPr>
        <w:t xml:space="preserve"> - статичні коефіцієнти впливу на процес різання. </w:t>
      </w:r>
    </w:p>
    <w:p w:rsidR="00EF2BCE" w:rsidRDefault="00EF2BCE" w:rsidP="00EF2BCE">
      <w:pPr>
        <w:spacing w:after="0" w:line="240" w:lineRule="auto"/>
        <w:ind w:firstLine="709"/>
        <w:jc w:val="both"/>
        <w:rPr>
          <w:rFonts w:ascii="Times New Roman" w:hAnsi="Times New Roman" w:cs="Times New Roman"/>
          <w:sz w:val="28"/>
          <w:szCs w:val="56"/>
          <w:lang w:val="uk-UA"/>
        </w:rPr>
      </w:pPr>
      <w:r w:rsidRPr="00EF2BCE">
        <w:rPr>
          <w:rFonts w:ascii="Times New Roman" w:hAnsi="Times New Roman" w:cs="Times New Roman"/>
          <w:sz w:val="28"/>
          <w:szCs w:val="56"/>
          <w:lang w:val="uk-UA"/>
        </w:rPr>
        <w:t>При розточуванні борштангою з різцями, встановленими в площині, паралельній її осі, не спостерігалося істотного підвищення вібростійкості системи порівняно з однолезвійною обробкою [23].</w:t>
      </w:r>
    </w:p>
    <w:p w:rsidR="00EF2BCE" w:rsidRDefault="00EF2BCE" w:rsidP="00EF2BCE">
      <w:pPr>
        <w:spacing w:after="0" w:line="240" w:lineRule="auto"/>
        <w:jc w:val="center"/>
        <w:rPr>
          <w:rFonts w:ascii="Times New Roman" w:hAnsi="Times New Roman" w:cs="Times New Roman"/>
          <w:noProof/>
          <w:sz w:val="28"/>
          <w:szCs w:val="56"/>
          <w:lang w:val="uk-UA" w:eastAsia="ru-RU"/>
        </w:rPr>
      </w:pPr>
    </w:p>
    <w:p w:rsidR="00EF2BCE" w:rsidRDefault="00263A87" w:rsidP="00EF2BCE">
      <w:pPr>
        <w:spacing w:after="0" w:line="240" w:lineRule="auto"/>
        <w:jc w:val="center"/>
        <w:rPr>
          <w:rFonts w:ascii="Times New Roman" w:hAnsi="Times New Roman" w:cs="Times New Roman"/>
          <w:sz w:val="28"/>
          <w:szCs w:val="56"/>
          <w:lang w:val="uk-UA"/>
        </w:rPr>
      </w:pPr>
      <w:r>
        <w:rPr>
          <w:noProof/>
          <w:lang w:val="uk-UA" w:eastAsia="uk-UA"/>
        </w:rPr>
        <w:drawing>
          <wp:inline distT="0" distB="0" distL="0" distR="0" wp14:anchorId="75B5B871" wp14:editId="5771AFE0">
            <wp:extent cx="3787140" cy="3378615"/>
            <wp:effectExtent l="0" t="0" r="381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9229" t="21358" r="28290" b="11266"/>
                    <a:stretch/>
                  </pic:blipFill>
                  <pic:spPr bwMode="auto">
                    <a:xfrm>
                      <a:off x="0" y="0"/>
                      <a:ext cx="3797405" cy="3387773"/>
                    </a:xfrm>
                    <a:prstGeom prst="rect">
                      <a:avLst/>
                    </a:prstGeom>
                    <a:ln>
                      <a:noFill/>
                    </a:ln>
                    <a:extLst>
                      <a:ext uri="{53640926-AAD7-44D8-BBD7-CCE9431645EC}">
                        <a14:shadowObscured xmlns:a14="http://schemas.microsoft.com/office/drawing/2010/main"/>
                      </a:ext>
                    </a:extLst>
                  </pic:spPr>
                </pic:pic>
              </a:graphicData>
            </a:graphic>
          </wp:inline>
        </w:drawing>
      </w:r>
    </w:p>
    <w:p w:rsidR="00EF2BCE" w:rsidRDefault="00EF2BCE" w:rsidP="00EF2BCE">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11. Схема замкнутої динамічної системи верстата при багаторізцевому розточуванні</w:t>
      </w:r>
    </w:p>
    <w:p w:rsidR="00EF2BCE" w:rsidRDefault="00EF2BCE" w:rsidP="00EF2BCE">
      <w:pPr>
        <w:spacing w:after="0" w:line="240" w:lineRule="auto"/>
        <w:jc w:val="center"/>
        <w:rPr>
          <w:rFonts w:ascii="Times New Roman" w:hAnsi="Times New Roman" w:cs="Times New Roman"/>
          <w:sz w:val="28"/>
          <w:szCs w:val="56"/>
          <w:lang w:val="uk-UA"/>
        </w:rPr>
      </w:pPr>
    </w:p>
    <w:p w:rsidR="00EF2BCE" w:rsidRDefault="00EF2BCE" w:rsidP="00EF2BCE">
      <w:pPr>
        <w:spacing w:after="0" w:line="240" w:lineRule="auto"/>
        <w:jc w:val="center"/>
        <w:rPr>
          <w:rFonts w:ascii="Times New Roman" w:hAnsi="Times New Roman" w:cs="Times New Roman"/>
          <w:sz w:val="28"/>
          <w:szCs w:val="56"/>
          <w:lang w:val="uk-UA"/>
        </w:rPr>
      </w:pPr>
    </w:p>
    <w:p w:rsidR="00EF2BCE" w:rsidRDefault="00EF2BCE" w:rsidP="00EF2BCE">
      <w:pPr>
        <w:spacing w:after="0" w:line="240" w:lineRule="auto"/>
        <w:jc w:val="center"/>
        <w:rPr>
          <w:rFonts w:ascii="Times New Roman" w:hAnsi="Times New Roman" w:cs="Times New Roman"/>
          <w:sz w:val="28"/>
          <w:szCs w:val="56"/>
          <w:lang w:val="uk-UA"/>
        </w:rPr>
      </w:pPr>
    </w:p>
    <w:p w:rsidR="00EF2BCE" w:rsidRDefault="00EF2BCE" w:rsidP="00EF2BCE">
      <w:pPr>
        <w:spacing w:after="0" w:line="240" w:lineRule="auto"/>
        <w:jc w:val="center"/>
        <w:rPr>
          <w:rFonts w:ascii="Times New Roman" w:hAnsi="Times New Roman" w:cs="Times New Roman"/>
          <w:b/>
          <w:sz w:val="32"/>
          <w:szCs w:val="56"/>
          <w:lang w:val="uk-UA"/>
        </w:rPr>
      </w:pPr>
      <w:r>
        <w:rPr>
          <w:rFonts w:ascii="Times New Roman" w:hAnsi="Times New Roman" w:cs="Times New Roman"/>
          <w:b/>
          <w:sz w:val="32"/>
          <w:szCs w:val="56"/>
          <w:lang w:val="uk-UA"/>
        </w:rPr>
        <w:t>Способи гасіння вібрацій при багатолезовій обробці</w:t>
      </w:r>
    </w:p>
    <w:p w:rsidR="00EF2BCE" w:rsidRDefault="00EF2BCE" w:rsidP="00EF2BCE">
      <w:pPr>
        <w:spacing w:after="0" w:line="240" w:lineRule="auto"/>
        <w:jc w:val="center"/>
        <w:rPr>
          <w:rFonts w:ascii="Times New Roman" w:hAnsi="Times New Roman" w:cs="Times New Roman"/>
          <w:b/>
          <w:sz w:val="32"/>
          <w:szCs w:val="56"/>
          <w:lang w:val="uk-UA"/>
        </w:rPr>
      </w:pPr>
    </w:p>
    <w:p w:rsidR="00296A74" w:rsidRDefault="00EF2BCE" w:rsidP="00EF2BCE">
      <w:pPr>
        <w:spacing w:after="0" w:line="240" w:lineRule="auto"/>
        <w:ind w:firstLine="709"/>
        <w:jc w:val="both"/>
        <w:rPr>
          <w:rFonts w:ascii="Times New Roman" w:hAnsi="Times New Roman" w:cs="Times New Roman"/>
          <w:sz w:val="28"/>
          <w:szCs w:val="56"/>
          <w:lang w:val="uk-UA"/>
        </w:rPr>
      </w:pPr>
      <w:r w:rsidRPr="00EF2BCE">
        <w:rPr>
          <w:rFonts w:ascii="Times New Roman" w:hAnsi="Times New Roman" w:cs="Times New Roman"/>
          <w:sz w:val="28"/>
          <w:szCs w:val="56"/>
          <w:lang w:val="uk-UA"/>
        </w:rPr>
        <w:t>У ряді випадків ефективним засобом зменшення рівня вібрацій в системі є застосування багаторізцевої обробки. Однак одночасна</w:t>
      </w:r>
      <w:r>
        <w:rPr>
          <w:rFonts w:ascii="Times New Roman" w:hAnsi="Times New Roman" w:cs="Times New Roman"/>
          <w:sz w:val="28"/>
          <w:szCs w:val="56"/>
          <w:lang w:val="uk-UA"/>
        </w:rPr>
        <w:t xml:space="preserve"> </w:t>
      </w:r>
      <w:r w:rsidRPr="00EF2BCE">
        <w:rPr>
          <w:rFonts w:ascii="Times New Roman" w:hAnsi="Times New Roman" w:cs="Times New Roman"/>
          <w:sz w:val="28"/>
          <w:szCs w:val="56"/>
          <w:lang w:val="uk-UA"/>
        </w:rPr>
        <w:t>робота декількома ріжучими лезами не дозволяє повністю усунути вібрації. Тому при багаторізцевої обробці</w:t>
      </w:r>
      <w:r w:rsidR="00296A74">
        <w:rPr>
          <w:rFonts w:ascii="Times New Roman" w:hAnsi="Times New Roman" w:cs="Times New Roman"/>
          <w:sz w:val="28"/>
          <w:szCs w:val="56"/>
          <w:lang w:val="uk-UA"/>
        </w:rPr>
        <w:t xml:space="preserve"> </w:t>
      </w:r>
      <w:r w:rsidR="00296A74" w:rsidRPr="00296A74">
        <w:rPr>
          <w:rFonts w:ascii="Times New Roman" w:hAnsi="Times New Roman" w:cs="Times New Roman"/>
          <w:sz w:val="28"/>
          <w:szCs w:val="56"/>
          <w:lang w:val="uk-UA"/>
        </w:rPr>
        <w:t>слід використовувати всі доступні способи гасіння вібрацій, я</w:t>
      </w:r>
      <w:r w:rsidR="00384A05">
        <w:rPr>
          <w:rFonts w:ascii="Times New Roman" w:hAnsi="Times New Roman" w:cs="Times New Roman"/>
          <w:sz w:val="28"/>
          <w:szCs w:val="56"/>
          <w:lang w:val="uk-UA"/>
        </w:rPr>
        <w:t>кі застосовуються при однолезовій</w:t>
      </w:r>
      <w:r w:rsidR="00296A74" w:rsidRPr="00296A74">
        <w:rPr>
          <w:rFonts w:ascii="Times New Roman" w:hAnsi="Times New Roman" w:cs="Times New Roman"/>
          <w:sz w:val="28"/>
          <w:szCs w:val="56"/>
          <w:lang w:val="uk-UA"/>
        </w:rPr>
        <w:t xml:space="preserve"> обробці. </w:t>
      </w:r>
    </w:p>
    <w:p w:rsidR="00160E3D" w:rsidRDefault="00296A74" w:rsidP="00EF2BCE">
      <w:pPr>
        <w:spacing w:after="0" w:line="240" w:lineRule="auto"/>
        <w:ind w:firstLine="709"/>
        <w:jc w:val="both"/>
        <w:rPr>
          <w:rFonts w:ascii="Times New Roman" w:hAnsi="Times New Roman" w:cs="Times New Roman"/>
          <w:sz w:val="28"/>
          <w:szCs w:val="56"/>
          <w:lang w:val="uk-UA"/>
        </w:rPr>
      </w:pPr>
      <w:r w:rsidRPr="00296A74">
        <w:rPr>
          <w:rFonts w:ascii="Times New Roman" w:hAnsi="Times New Roman" w:cs="Times New Roman"/>
          <w:sz w:val="28"/>
          <w:szCs w:val="56"/>
          <w:lang w:val="uk-UA"/>
        </w:rPr>
        <w:t>Поряд з усуненням вимушених коливань металорізальних верстатів шляхом використання різних засобів віброізоляції |14,25] досить ефективним є застосування технологічних засобів гасіння вібрацій, що полягають у виборі раціональних режимів</w:t>
      </w:r>
      <w:r>
        <w:rPr>
          <w:rFonts w:ascii="Times New Roman" w:hAnsi="Times New Roman" w:cs="Times New Roman"/>
          <w:sz w:val="28"/>
          <w:szCs w:val="56"/>
          <w:lang w:val="uk-UA"/>
        </w:rPr>
        <w:t xml:space="preserve"> </w:t>
      </w:r>
      <w:r w:rsidR="00160E3D" w:rsidRPr="00160E3D">
        <w:rPr>
          <w:rFonts w:ascii="Times New Roman" w:hAnsi="Times New Roman" w:cs="Times New Roman"/>
          <w:sz w:val="28"/>
          <w:szCs w:val="56"/>
          <w:lang w:val="uk-UA"/>
        </w:rPr>
        <w:t xml:space="preserve">різання, визначенні областей </w:t>
      </w:r>
      <w:r w:rsidR="00160E3D">
        <w:rPr>
          <w:rFonts w:ascii="Times New Roman" w:hAnsi="Times New Roman" w:cs="Times New Roman"/>
          <w:sz w:val="28"/>
          <w:szCs w:val="56"/>
          <w:lang w:val="uk-UA"/>
        </w:rPr>
        <w:t>вібростійкої</w:t>
      </w:r>
      <w:r w:rsidR="00160E3D" w:rsidRPr="00160E3D">
        <w:rPr>
          <w:rFonts w:ascii="Times New Roman" w:hAnsi="Times New Roman" w:cs="Times New Roman"/>
          <w:sz w:val="28"/>
          <w:szCs w:val="56"/>
          <w:lang w:val="uk-UA"/>
        </w:rPr>
        <w:t xml:space="preserve"> </w:t>
      </w:r>
      <w:r w:rsidR="00160E3D" w:rsidRPr="00160E3D">
        <w:rPr>
          <w:rFonts w:ascii="Times New Roman" w:hAnsi="Times New Roman" w:cs="Times New Roman"/>
          <w:sz w:val="28"/>
          <w:szCs w:val="56"/>
          <w:lang w:val="uk-UA"/>
        </w:rPr>
        <w:lastRenderedPageBreak/>
        <w:t xml:space="preserve">обробки на верстатах, призначення оптимальної геометрії ріжучого інструменту, що підвищує вібростійкість, а також застосування різних віброгасильних пристроїв. </w:t>
      </w:r>
    </w:p>
    <w:p w:rsidR="00160E3D" w:rsidRDefault="00160E3D" w:rsidP="00EF2BCE">
      <w:pPr>
        <w:spacing w:after="0" w:line="240" w:lineRule="auto"/>
        <w:ind w:firstLine="709"/>
        <w:jc w:val="both"/>
        <w:rPr>
          <w:rFonts w:ascii="Times New Roman" w:hAnsi="Times New Roman" w:cs="Times New Roman"/>
          <w:sz w:val="28"/>
          <w:szCs w:val="56"/>
          <w:lang w:val="uk-UA"/>
        </w:rPr>
      </w:pPr>
      <w:r w:rsidRPr="00160E3D">
        <w:rPr>
          <w:rFonts w:ascii="Times New Roman" w:hAnsi="Times New Roman" w:cs="Times New Roman"/>
          <w:sz w:val="28"/>
          <w:szCs w:val="56"/>
          <w:lang w:val="uk-UA"/>
        </w:rPr>
        <w:t xml:space="preserve">Вібростійкість можна підвищити, </w:t>
      </w:r>
      <w:r w:rsidR="00673972">
        <w:rPr>
          <w:rFonts w:ascii="Times New Roman" w:hAnsi="Times New Roman" w:cs="Times New Roman"/>
          <w:sz w:val="28"/>
          <w:szCs w:val="56"/>
          <w:lang w:val="uk-UA"/>
        </w:rPr>
        <w:t>змінюючи орієнтацію ріжучих кром</w:t>
      </w:r>
      <w:r w:rsidRPr="00160E3D">
        <w:rPr>
          <w:rFonts w:ascii="Times New Roman" w:hAnsi="Times New Roman" w:cs="Times New Roman"/>
          <w:sz w:val="28"/>
          <w:szCs w:val="56"/>
          <w:lang w:val="uk-UA"/>
        </w:rPr>
        <w:t>ок і розташування інструменту щодо оброблюван</w:t>
      </w:r>
      <w:r w:rsidR="00CB075A">
        <w:rPr>
          <w:rFonts w:ascii="Times New Roman" w:hAnsi="Times New Roman" w:cs="Times New Roman"/>
          <w:sz w:val="28"/>
          <w:szCs w:val="56"/>
          <w:lang w:val="uk-UA"/>
        </w:rPr>
        <w:t>ої деталі. При обточуванні сталі</w:t>
      </w:r>
      <w:r w:rsidRPr="00160E3D">
        <w:rPr>
          <w:rFonts w:ascii="Times New Roman" w:hAnsi="Times New Roman" w:cs="Times New Roman"/>
          <w:sz w:val="28"/>
          <w:szCs w:val="56"/>
          <w:lang w:val="uk-UA"/>
        </w:rPr>
        <w:t xml:space="preserve"> можна знизити амплітуду коливань в 3-4 рази, повернувши різець на 180" навколо його поздовжньої осі. При поверненні різця змінюється напрямок сил різан</w:t>
      </w:r>
      <w:r w:rsidR="00976649">
        <w:rPr>
          <w:rFonts w:ascii="Times New Roman" w:hAnsi="Times New Roman" w:cs="Times New Roman"/>
          <w:sz w:val="28"/>
          <w:szCs w:val="56"/>
          <w:lang w:val="uk-UA"/>
        </w:rPr>
        <w:t>ня, яке збігається з направлення</w:t>
      </w:r>
      <w:r w:rsidRPr="00160E3D">
        <w:rPr>
          <w:rFonts w:ascii="Times New Roman" w:hAnsi="Times New Roman" w:cs="Times New Roman"/>
          <w:sz w:val="28"/>
          <w:szCs w:val="56"/>
          <w:lang w:val="uk-UA"/>
        </w:rPr>
        <w:t xml:space="preserve">м дії сил тяжіння, тому зазори вибираються так, щоб підвищувалося розсіювання енергії при роботі супортів на відрив. </w:t>
      </w:r>
    </w:p>
    <w:p w:rsidR="00160E3D" w:rsidRDefault="00160E3D" w:rsidP="00EF2BCE">
      <w:pPr>
        <w:spacing w:after="0" w:line="240" w:lineRule="auto"/>
        <w:ind w:firstLine="709"/>
        <w:jc w:val="both"/>
        <w:rPr>
          <w:rFonts w:ascii="Times New Roman" w:hAnsi="Times New Roman" w:cs="Times New Roman"/>
          <w:sz w:val="28"/>
          <w:szCs w:val="56"/>
          <w:lang w:val="uk-UA"/>
        </w:rPr>
      </w:pPr>
      <w:r w:rsidRPr="00160E3D">
        <w:rPr>
          <w:rFonts w:ascii="Times New Roman" w:hAnsi="Times New Roman" w:cs="Times New Roman"/>
          <w:sz w:val="28"/>
          <w:szCs w:val="56"/>
          <w:lang w:val="uk-UA"/>
        </w:rPr>
        <w:t xml:space="preserve">Успішно використовуються для гасіння вібрацій різці </w:t>
      </w:r>
      <w:r w:rsidR="00CB075A">
        <w:rPr>
          <w:rFonts w:ascii="Times New Roman" w:hAnsi="Times New Roman" w:cs="Times New Roman"/>
          <w:sz w:val="28"/>
          <w:szCs w:val="56"/>
          <w:lang w:val="uk-UA"/>
        </w:rPr>
        <w:t xml:space="preserve">різних конструкцій і геометрії, </w:t>
      </w:r>
      <w:r w:rsidR="00EE5F8A">
        <w:rPr>
          <w:rFonts w:ascii="Times New Roman" w:hAnsi="Times New Roman" w:cs="Times New Roman"/>
          <w:sz w:val="28"/>
          <w:szCs w:val="56"/>
          <w:lang w:val="uk-UA"/>
        </w:rPr>
        <w:t xml:space="preserve">наприклад , пружинні, відрізні </w:t>
      </w:r>
      <w:r w:rsidRPr="00160E3D">
        <w:rPr>
          <w:rFonts w:ascii="Times New Roman" w:hAnsi="Times New Roman" w:cs="Times New Roman"/>
          <w:sz w:val="28"/>
          <w:szCs w:val="56"/>
          <w:lang w:val="uk-UA"/>
        </w:rPr>
        <w:t xml:space="preserve"> з </w:t>
      </w:r>
      <w:r w:rsidR="00EE5F8A">
        <w:rPr>
          <w:rFonts w:ascii="Times New Roman" w:hAnsi="Times New Roman" w:cs="Times New Roman"/>
          <w:sz w:val="28"/>
          <w:szCs w:val="56"/>
          <w:lang w:val="uk-UA"/>
        </w:rPr>
        <w:t>двома ріжучими крайками,  з ві</w:t>
      </w:r>
      <w:r w:rsidRPr="00160E3D">
        <w:rPr>
          <w:rFonts w:ascii="Times New Roman" w:hAnsi="Times New Roman" w:cs="Times New Roman"/>
          <w:sz w:val="28"/>
          <w:szCs w:val="56"/>
          <w:lang w:val="uk-UA"/>
        </w:rPr>
        <w:t>брога</w:t>
      </w:r>
      <w:r>
        <w:rPr>
          <w:rFonts w:ascii="Times New Roman" w:hAnsi="Times New Roman" w:cs="Times New Roman"/>
          <w:sz w:val="28"/>
          <w:szCs w:val="56"/>
          <w:lang w:val="uk-UA"/>
        </w:rPr>
        <w:t>сильною</w:t>
      </w:r>
      <w:r w:rsidR="00EE5F8A">
        <w:rPr>
          <w:rFonts w:ascii="Times New Roman" w:hAnsi="Times New Roman" w:cs="Times New Roman"/>
          <w:sz w:val="28"/>
          <w:szCs w:val="56"/>
          <w:lang w:val="uk-UA"/>
        </w:rPr>
        <w:t xml:space="preserve"> фаскою, відрізні</w:t>
      </w:r>
      <w:r w:rsidRPr="00160E3D">
        <w:rPr>
          <w:rFonts w:ascii="Times New Roman" w:hAnsi="Times New Roman" w:cs="Times New Roman"/>
          <w:sz w:val="28"/>
          <w:szCs w:val="56"/>
          <w:lang w:val="uk-UA"/>
        </w:rPr>
        <w:t xml:space="preserve"> з подвійним заточуванням головного кута в плані. </w:t>
      </w:r>
    </w:p>
    <w:p w:rsidR="00EF2BCE" w:rsidRDefault="00160E3D" w:rsidP="00EF2BCE">
      <w:pPr>
        <w:spacing w:after="0" w:line="240" w:lineRule="auto"/>
        <w:ind w:firstLine="709"/>
        <w:jc w:val="both"/>
        <w:rPr>
          <w:rFonts w:ascii="Times New Roman" w:hAnsi="Times New Roman" w:cs="Times New Roman"/>
          <w:sz w:val="28"/>
          <w:szCs w:val="56"/>
          <w:lang w:val="uk-UA"/>
        </w:rPr>
      </w:pPr>
      <w:r w:rsidRPr="00160E3D">
        <w:rPr>
          <w:rFonts w:ascii="Times New Roman" w:hAnsi="Times New Roman" w:cs="Times New Roman"/>
          <w:sz w:val="28"/>
          <w:szCs w:val="56"/>
          <w:lang w:val="uk-UA"/>
        </w:rPr>
        <w:t>На рис. 12 показані деякі конструкції віброгасильних різців. При прогині різця (рис. 12, а) з вершиною</w:t>
      </w:r>
      <w:r>
        <w:rPr>
          <w:rFonts w:ascii="Times New Roman" w:hAnsi="Times New Roman" w:cs="Times New Roman"/>
          <w:sz w:val="28"/>
          <w:szCs w:val="56"/>
          <w:lang w:val="uk-UA"/>
        </w:rPr>
        <w:t xml:space="preserve"> нижче осі 00 з</w:t>
      </w:r>
      <w:r w:rsidR="004D23EE">
        <w:rPr>
          <w:rFonts w:ascii="Times New Roman" w:hAnsi="Times New Roman" w:cs="Times New Roman"/>
          <w:sz w:val="28"/>
          <w:szCs w:val="56"/>
          <w:lang w:val="uk-UA"/>
        </w:rPr>
        <w:t>адня грань не впира</w:t>
      </w:r>
      <w:r w:rsidRPr="00160E3D">
        <w:rPr>
          <w:rFonts w:ascii="Times New Roman" w:hAnsi="Times New Roman" w:cs="Times New Roman"/>
          <w:sz w:val="28"/>
          <w:szCs w:val="56"/>
          <w:lang w:val="uk-UA"/>
        </w:rPr>
        <w:t>ється в деталь. Під впливом змінної сили на задній грані коливання не збільшуються, а зменшуються. На цьому принципі засновані розточувальні різці Лакура і пружні різці (рис,12,</w:t>
      </w:r>
      <w:r w:rsidRPr="00160E3D">
        <w:rPr>
          <w:rFonts w:ascii="Times New Roman" w:hAnsi="Times New Roman" w:cs="Times New Roman"/>
          <w:i/>
          <w:sz w:val="28"/>
          <w:szCs w:val="56"/>
          <w:lang w:val="uk-UA"/>
        </w:rPr>
        <w:t>б</w:t>
      </w:r>
      <w:r w:rsidRPr="00160E3D">
        <w:rPr>
          <w:rFonts w:ascii="Times New Roman" w:hAnsi="Times New Roman" w:cs="Times New Roman"/>
          <w:sz w:val="28"/>
          <w:szCs w:val="56"/>
          <w:lang w:val="uk-UA"/>
        </w:rPr>
        <w:t>). Для зниження рівня коливань засто</w:t>
      </w:r>
      <w:r w:rsidR="004D23EE">
        <w:rPr>
          <w:rFonts w:ascii="Times New Roman" w:hAnsi="Times New Roman" w:cs="Times New Roman"/>
          <w:sz w:val="28"/>
          <w:szCs w:val="56"/>
          <w:lang w:val="uk-UA"/>
        </w:rPr>
        <w:t>совують розточувальні оправки</w:t>
      </w:r>
      <w:r w:rsidRPr="00160E3D">
        <w:rPr>
          <w:rFonts w:ascii="Times New Roman" w:hAnsi="Times New Roman" w:cs="Times New Roman"/>
          <w:sz w:val="28"/>
          <w:szCs w:val="56"/>
          <w:lang w:val="uk-UA"/>
        </w:rPr>
        <w:t xml:space="preserve"> з незалежною роботою двох </w:t>
      </w:r>
      <w:r w:rsidR="004D23EE">
        <w:rPr>
          <w:rFonts w:ascii="Times New Roman" w:hAnsi="Times New Roman" w:cs="Times New Roman"/>
          <w:sz w:val="28"/>
          <w:szCs w:val="56"/>
          <w:lang w:val="uk-UA"/>
        </w:rPr>
        <w:t>різців [3]. Оправка</w:t>
      </w:r>
      <w:r>
        <w:rPr>
          <w:rFonts w:ascii="Times New Roman" w:hAnsi="Times New Roman" w:cs="Times New Roman"/>
          <w:sz w:val="28"/>
          <w:szCs w:val="56"/>
          <w:lang w:val="uk-UA"/>
        </w:rPr>
        <w:t xml:space="preserve"> (рис.12,</w:t>
      </w:r>
      <w:r w:rsidRPr="00160E3D">
        <w:rPr>
          <w:rFonts w:ascii="Times New Roman" w:hAnsi="Times New Roman" w:cs="Times New Roman"/>
          <w:i/>
          <w:sz w:val="28"/>
          <w:szCs w:val="56"/>
          <w:lang w:val="uk-UA"/>
        </w:rPr>
        <w:t>в</w:t>
      </w:r>
      <w:r w:rsidRPr="00160E3D">
        <w:rPr>
          <w:rFonts w:ascii="Times New Roman" w:hAnsi="Times New Roman" w:cs="Times New Roman"/>
          <w:sz w:val="28"/>
          <w:szCs w:val="56"/>
          <w:lang w:val="uk-UA"/>
        </w:rPr>
        <w:t>) складається з труби і розташованого всередині стрижня. Перший різець закріплюється на трубі, а другий - на стрижні. Прогин труби під дією сили різання, прикладеної до першого різця, не впливає на прогин стрижня, так як коливання труби і стрижня не впливають один на одного.</w:t>
      </w:r>
    </w:p>
    <w:p w:rsidR="00160E3D" w:rsidRDefault="00160E3D" w:rsidP="00160E3D">
      <w:pPr>
        <w:spacing w:after="0" w:line="240" w:lineRule="auto"/>
        <w:jc w:val="center"/>
        <w:rPr>
          <w:rFonts w:ascii="Times New Roman" w:hAnsi="Times New Roman" w:cs="Times New Roman"/>
          <w:noProof/>
          <w:sz w:val="28"/>
          <w:szCs w:val="56"/>
          <w:lang w:val="uk-UA" w:eastAsia="ru-RU"/>
        </w:rPr>
      </w:pPr>
    </w:p>
    <w:p w:rsidR="00160E3D" w:rsidRDefault="00160E3D" w:rsidP="00160E3D">
      <w:pPr>
        <w:spacing w:after="0" w:line="240" w:lineRule="auto"/>
        <w:jc w:val="center"/>
        <w:rPr>
          <w:rFonts w:ascii="Times New Roman" w:hAnsi="Times New Roman" w:cs="Times New Roman"/>
          <w:noProof/>
          <w:sz w:val="28"/>
          <w:szCs w:val="56"/>
          <w:lang w:val="uk-UA" w:eastAsia="ru-RU"/>
        </w:rPr>
      </w:pPr>
    </w:p>
    <w:p w:rsidR="00160E3D" w:rsidRDefault="00263A87" w:rsidP="00160E3D">
      <w:pPr>
        <w:spacing w:after="0" w:line="240" w:lineRule="auto"/>
        <w:jc w:val="center"/>
        <w:rPr>
          <w:rFonts w:ascii="Times New Roman" w:hAnsi="Times New Roman" w:cs="Times New Roman"/>
          <w:sz w:val="28"/>
          <w:szCs w:val="56"/>
          <w:lang w:val="uk-UA"/>
        </w:rPr>
      </w:pPr>
      <w:r>
        <w:rPr>
          <w:noProof/>
          <w:lang w:val="uk-UA" w:eastAsia="uk-UA"/>
        </w:rPr>
        <w:drawing>
          <wp:inline distT="0" distB="0" distL="0" distR="0" wp14:anchorId="1EE89280" wp14:editId="5B48F6D7">
            <wp:extent cx="5000796" cy="3436620"/>
            <wp:effectExtent l="0" t="0" r="952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6970" t="25372" r="20057" b="9908"/>
                    <a:stretch/>
                  </pic:blipFill>
                  <pic:spPr bwMode="auto">
                    <a:xfrm>
                      <a:off x="0" y="0"/>
                      <a:ext cx="5013768" cy="3445535"/>
                    </a:xfrm>
                    <a:prstGeom prst="rect">
                      <a:avLst/>
                    </a:prstGeom>
                    <a:ln>
                      <a:noFill/>
                    </a:ln>
                    <a:extLst>
                      <a:ext uri="{53640926-AAD7-44D8-BBD7-CCE9431645EC}">
                        <a14:shadowObscured xmlns:a14="http://schemas.microsoft.com/office/drawing/2010/main"/>
                      </a:ext>
                    </a:extLst>
                  </pic:spPr>
                </pic:pic>
              </a:graphicData>
            </a:graphic>
          </wp:inline>
        </w:drawing>
      </w:r>
    </w:p>
    <w:p w:rsidR="00160E3D" w:rsidRDefault="00160E3D" w:rsidP="00160E3D">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12. Конструкції вібростійких різців</w:t>
      </w:r>
    </w:p>
    <w:p w:rsidR="00160E3D" w:rsidRDefault="00160E3D" w:rsidP="00160E3D">
      <w:pPr>
        <w:spacing w:after="0" w:line="240" w:lineRule="auto"/>
        <w:jc w:val="center"/>
        <w:rPr>
          <w:rFonts w:ascii="Times New Roman" w:hAnsi="Times New Roman" w:cs="Times New Roman"/>
          <w:sz w:val="28"/>
          <w:szCs w:val="56"/>
          <w:lang w:val="uk-UA"/>
        </w:rPr>
      </w:pPr>
    </w:p>
    <w:p w:rsidR="00335983" w:rsidRDefault="00160E3D" w:rsidP="00160E3D">
      <w:pPr>
        <w:spacing w:after="0" w:line="240" w:lineRule="auto"/>
        <w:ind w:firstLine="709"/>
        <w:jc w:val="both"/>
        <w:rPr>
          <w:rFonts w:ascii="Times New Roman" w:hAnsi="Times New Roman" w:cs="Times New Roman"/>
          <w:sz w:val="28"/>
          <w:szCs w:val="56"/>
          <w:lang w:val="uk-UA"/>
        </w:rPr>
      </w:pPr>
      <w:r w:rsidRPr="00160E3D">
        <w:rPr>
          <w:rFonts w:ascii="Times New Roman" w:hAnsi="Times New Roman" w:cs="Times New Roman"/>
          <w:sz w:val="28"/>
          <w:szCs w:val="56"/>
          <w:lang w:val="uk-UA"/>
        </w:rPr>
        <w:t>При точінні і розточуванні широко застосовують різні виброгас</w:t>
      </w:r>
      <w:r w:rsidR="00335983">
        <w:rPr>
          <w:rFonts w:ascii="Times New Roman" w:hAnsi="Times New Roman" w:cs="Times New Roman"/>
          <w:sz w:val="28"/>
          <w:szCs w:val="56"/>
          <w:lang w:val="uk-UA"/>
        </w:rPr>
        <w:t>ильні</w:t>
      </w:r>
      <w:r w:rsidRPr="00160E3D">
        <w:rPr>
          <w:rFonts w:ascii="Times New Roman" w:hAnsi="Times New Roman" w:cs="Times New Roman"/>
          <w:sz w:val="28"/>
          <w:szCs w:val="56"/>
          <w:lang w:val="uk-UA"/>
        </w:rPr>
        <w:t xml:space="preserve"> пристрої. Місце їх установки залежить від схеми обробки, наприклад, при обробці деталі, кон</w:t>
      </w:r>
      <w:r w:rsidR="00EE5F8A">
        <w:rPr>
          <w:rFonts w:ascii="Times New Roman" w:hAnsi="Times New Roman" w:cs="Times New Roman"/>
          <w:sz w:val="28"/>
          <w:szCs w:val="56"/>
          <w:lang w:val="uk-UA"/>
        </w:rPr>
        <w:t>сольно закріпленої в патроні, ві</w:t>
      </w:r>
      <w:r w:rsidRPr="00160E3D">
        <w:rPr>
          <w:rFonts w:ascii="Times New Roman" w:hAnsi="Times New Roman" w:cs="Times New Roman"/>
          <w:sz w:val="28"/>
          <w:szCs w:val="56"/>
          <w:lang w:val="uk-UA"/>
        </w:rPr>
        <w:t>брога</w:t>
      </w:r>
      <w:r w:rsidR="00335983">
        <w:rPr>
          <w:rFonts w:ascii="Times New Roman" w:hAnsi="Times New Roman" w:cs="Times New Roman"/>
          <w:sz w:val="28"/>
          <w:szCs w:val="56"/>
          <w:lang w:val="uk-UA"/>
        </w:rPr>
        <w:t>сильний</w:t>
      </w:r>
      <w:r w:rsidRPr="00160E3D">
        <w:rPr>
          <w:rFonts w:ascii="Times New Roman" w:hAnsi="Times New Roman" w:cs="Times New Roman"/>
          <w:sz w:val="28"/>
          <w:szCs w:val="56"/>
          <w:lang w:val="uk-UA"/>
        </w:rPr>
        <w:t xml:space="preserve"> пристрій слід встановлювати на патроні або на шпинделі верстата, а при обточуванні в центрах такі пристрої повинні контак</w:t>
      </w:r>
      <w:r w:rsidR="00DD7629">
        <w:rPr>
          <w:rFonts w:ascii="Times New Roman" w:hAnsi="Times New Roman" w:cs="Times New Roman"/>
          <w:sz w:val="28"/>
          <w:szCs w:val="56"/>
          <w:lang w:val="uk-UA"/>
        </w:rPr>
        <w:t>тувати безпосередньо з заготовко</w:t>
      </w:r>
      <w:r w:rsidRPr="00160E3D">
        <w:rPr>
          <w:rFonts w:ascii="Times New Roman" w:hAnsi="Times New Roman" w:cs="Times New Roman"/>
          <w:sz w:val="28"/>
          <w:szCs w:val="56"/>
          <w:lang w:val="uk-UA"/>
        </w:rPr>
        <w:t xml:space="preserve">ю. </w:t>
      </w:r>
    </w:p>
    <w:p w:rsidR="00335983" w:rsidRDefault="00160E3D" w:rsidP="00160E3D">
      <w:pPr>
        <w:spacing w:after="0" w:line="240" w:lineRule="auto"/>
        <w:ind w:firstLine="709"/>
        <w:jc w:val="both"/>
        <w:rPr>
          <w:rFonts w:ascii="Times New Roman" w:hAnsi="Times New Roman" w:cs="Times New Roman"/>
          <w:sz w:val="28"/>
          <w:szCs w:val="56"/>
          <w:lang w:val="uk-UA"/>
        </w:rPr>
      </w:pPr>
      <w:r w:rsidRPr="00160E3D">
        <w:rPr>
          <w:rFonts w:ascii="Times New Roman" w:hAnsi="Times New Roman" w:cs="Times New Roman"/>
          <w:sz w:val="28"/>
          <w:szCs w:val="56"/>
          <w:lang w:val="uk-UA"/>
        </w:rPr>
        <w:t xml:space="preserve">На шпинделі верстата можна </w:t>
      </w:r>
      <w:r w:rsidR="00335983">
        <w:rPr>
          <w:rFonts w:ascii="Times New Roman" w:hAnsi="Times New Roman" w:cs="Times New Roman"/>
          <w:sz w:val="28"/>
          <w:szCs w:val="56"/>
          <w:lang w:val="uk-UA"/>
        </w:rPr>
        <w:t>встановлювати демпфери (рис.13,</w:t>
      </w:r>
      <w:r w:rsidRPr="00335983">
        <w:rPr>
          <w:rFonts w:ascii="Times New Roman" w:hAnsi="Times New Roman" w:cs="Times New Roman"/>
          <w:i/>
          <w:sz w:val="28"/>
          <w:szCs w:val="56"/>
          <w:lang w:val="uk-UA"/>
        </w:rPr>
        <w:t>a</w:t>
      </w:r>
      <w:r w:rsidRPr="00160E3D">
        <w:rPr>
          <w:rFonts w:ascii="Times New Roman" w:hAnsi="Times New Roman" w:cs="Times New Roman"/>
          <w:sz w:val="28"/>
          <w:szCs w:val="56"/>
          <w:lang w:val="uk-UA"/>
        </w:rPr>
        <w:t>) [25], у яких масло прокачується через отвір невеликого перетину. При оптимальній установці приблизно посередині шпинделя демпфер дозволяє значно знизити коливання шпиндельної групи верстата.</w:t>
      </w:r>
      <w:r w:rsidR="00335983">
        <w:rPr>
          <w:rFonts w:ascii="Times New Roman" w:hAnsi="Times New Roman" w:cs="Times New Roman"/>
          <w:sz w:val="28"/>
          <w:szCs w:val="56"/>
          <w:lang w:val="uk-UA"/>
        </w:rPr>
        <w:t xml:space="preserve"> </w:t>
      </w:r>
    </w:p>
    <w:p w:rsidR="00335983" w:rsidRDefault="00335983" w:rsidP="00160E3D">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При обробці в патроні (рис.13,</w:t>
      </w:r>
      <w:r w:rsidR="00160E3D" w:rsidRPr="00335983">
        <w:rPr>
          <w:rFonts w:ascii="Times New Roman" w:hAnsi="Times New Roman" w:cs="Times New Roman"/>
          <w:i/>
          <w:sz w:val="28"/>
          <w:szCs w:val="56"/>
          <w:lang w:val="uk-UA"/>
        </w:rPr>
        <w:t>б</w:t>
      </w:r>
      <w:r w:rsidR="00160E3D" w:rsidRPr="00160E3D">
        <w:rPr>
          <w:rFonts w:ascii="Times New Roman" w:hAnsi="Times New Roman" w:cs="Times New Roman"/>
          <w:sz w:val="28"/>
          <w:szCs w:val="56"/>
          <w:lang w:val="uk-UA"/>
        </w:rPr>
        <w:t xml:space="preserve">) пружно деформуються елементи 3 з високомолекулярних полімерних матеріалів і вантаж 4 розташовують між кріпильними дисками 2 і 5, закріпленими на патроні 1. Застосування такого динамічного віброгасника дозволяє збільшити граничну глибину різання з 3 до 7 мм. </w:t>
      </w:r>
    </w:p>
    <w:p w:rsidR="00335983" w:rsidRDefault="00160E3D" w:rsidP="00160E3D">
      <w:pPr>
        <w:spacing w:after="0" w:line="240" w:lineRule="auto"/>
        <w:ind w:firstLine="709"/>
        <w:jc w:val="both"/>
        <w:rPr>
          <w:rFonts w:ascii="Times New Roman" w:hAnsi="Times New Roman" w:cs="Times New Roman"/>
          <w:sz w:val="28"/>
          <w:szCs w:val="56"/>
          <w:lang w:val="uk-UA"/>
        </w:rPr>
      </w:pPr>
      <w:r w:rsidRPr="00160E3D">
        <w:rPr>
          <w:rFonts w:ascii="Times New Roman" w:hAnsi="Times New Roman" w:cs="Times New Roman"/>
          <w:sz w:val="28"/>
          <w:szCs w:val="56"/>
          <w:lang w:val="uk-UA"/>
        </w:rPr>
        <w:t>При обробці довгих валів заст</w:t>
      </w:r>
      <w:r w:rsidR="00335983">
        <w:rPr>
          <w:rFonts w:ascii="Times New Roman" w:hAnsi="Times New Roman" w:cs="Times New Roman"/>
          <w:sz w:val="28"/>
          <w:szCs w:val="56"/>
          <w:lang w:val="uk-UA"/>
        </w:rPr>
        <w:t>осовують демпфер-люнет (рис.13,</w:t>
      </w:r>
      <w:r w:rsidR="00335983" w:rsidRPr="00335983">
        <w:rPr>
          <w:rFonts w:ascii="Times New Roman" w:hAnsi="Times New Roman" w:cs="Times New Roman"/>
          <w:i/>
          <w:sz w:val="28"/>
          <w:szCs w:val="56"/>
          <w:lang w:val="uk-UA"/>
        </w:rPr>
        <w:t>в</w:t>
      </w:r>
      <w:r w:rsidRPr="00160E3D">
        <w:rPr>
          <w:rFonts w:ascii="Times New Roman" w:hAnsi="Times New Roman" w:cs="Times New Roman"/>
          <w:sz w:val="28"/>
          <w:szCs w:val="56"/>
          <w:lang w:val="uk-UA"/>
        </w:rPr>
        <w:t xml:space="preserve">), </w:t>
      </w:r>
      <w:r w:rsidR="00335983">
        <w:rPr>
          <w:rFonts w:ascii="Times New Roman" w:hAnsi="Times New Roman" w:cs="Times New Roman"/>
          <w:sz w:val="28"/>
          <w:szCs w:val="56"/>
          <w:lang w:val="uk-UA"/>
        </w:rPr>
        <w:t xml:space="preserve"> </w:t>
      </w:r>
      <w:r w:rsidRPr="00160E3D">
        <w:rPr>
          <w:rFonts w:ascii="Times New Roman" w:hAnsi="Times New Roman" w:cs="Times New Roman"/>
          <w:sz w:val="28"/>
          <w:szCs w:val="56"/>
          <w:lang w:val="uk-UA"/>
        </w:rPr>
        <w:t>ролики 3 якого, встановлені на плунжерах 1, контактують з поверхнею деталі 2 перед різцем і за ним. Гідравлічні камери плунжерів через</w:t>
      </w:r>
      <w:r w:rsidR="00DD7629">
        <w:rPr>
          <w:rFonts w:ascii="Times New Roman" w:hAnsi="Times New Roman" w:cs="Times New Roman"/>
          <w:sz w:val="28"/>
          <w:szCs w:val="56"/>
          <w:lang w:val="uk-UA"/>
        </w:rPr>
        <w:t xml:space="preserve"> дросель 4 з'єднані з </w:t>
      </w:r>
      <w:r w:rsidRPr="00160E3D">
        <w:rPr>
          <w:rFonts w:ascii="Times New Roman" w:hAnsi="Times New Roman" w:cs="Times New Roman"/>
          <w:sz w:val="28"/>
          <w:szCs w:val="56"/>
          <w:lang w:val="uk-UA"/>
        </w:rPr>
        <w:t xml:space="preserve"> циліндром 5, а через дросель 6-між собою. При коливаннях деталі масло змушене протікати через дроселі з великим опором, в результаті чого енергія коливань розсіюється. Замість пневмогідравлічних застосовують також фрикційні системи</w:t>
      </w:r>
      <w:r w:rsidR="00DD7629">
        <w:rPr>
          <w:rFonts w:ascii="Times New Roman" w:hAnsi="Times New Roman" w:cs="Times New Roman"/>
          <w:sz w:val="28"/>
          <w:szCs w:val="56"/>
          <w:lang w:val="uk-UA"/>
        </w:rPr>
        <w:t xml:space="preserve"> </w:t>
      </w:r>
      <w:r w:rsidRPr="00160E3D">
        <w:rPr>
          <w:rFonts w:ascii="Times New Roman" w:hAnsi="Times New Roman" w:cs="Times New Roman"/>
          <w:sz w:val="28"/>
          <w:szCs w:val="56"/>
          <w:lang w:val="uk-UA"/>
        </w:rPr>
        <w:t xml:space="preserve"> гасіння, що складаються з набору плоских дисків 8 і тарілчастих пружин 7. </w:t>
      </w:r>
    </w:p>
    <w:p w:rsidR="00456C73" w:rsidRDefault="00335983" w:rsidP="00456C73">
      <w:pPr>
        <w:spacing w:after="0" w:line="240" w:lineRule="auto"/>
        <w:jc w:val="both"/>
        <w:rPr>
          <w:rFonts w:ascii="Times New Roman" w:hAnsi="Times New Roman" w:cs="Times New Roman"/>
          <w:sz w:val="28"/>
          <w:szCs w:val="56"/>
          <w:lang w:val="uk-UA"/>
        </w:rPr>
      </w:pPr>
      <w:r>
        <w:rPr>
          <w:rFonts w:ascii="Times New Roman" w:hAnsi="Times New Roman" w:cs="Times New Roman"/>
          <w:sz w:val="28"/>
          <w:szCs w:val="56"/>
          <w:lang w:val="uk-UA"/>
        </w:rPr>
        <w:t>Відкидні віброгасники (рис.13,</w:t>
      </w:r>
      <w:r w:rsidR="00160E3D" w:rsidRPr="00335983">
        <w:rPr>
          <w:rFonts w:ascii="Times New Roman" w:hAnsi="Times New Roman" w:cs="Times New Roman"/>
          <w:i/>
          <w:sz w:val="28"/>
          <w:szCs w:val="56"/>
          <w:lang w:val="uk-UA"/>
        </w:rPr>
        <w:t>г</w:t>
      </w:r>
      <w:r w:rsidR="00160E3D" w:rsidRPr="00160E3D">
        <w:rPr>
          <w:rFonts w:ascii="Times New Roman" w:hAnsi="Times New Roman" w:cs="Times New Roman"/>
          <w:sz w:val="28"/>
          <w:szCs w:val="56"/>
          <w:lang w:val="uk-UA"/>
        </w:rPr>
        <w:t>) встановлюються в площині різця і закріплюються на супорті. На планці</w:t>
      </w:r>
      <w:r>
        <w:rPr>
          <w:rFonts w:ascii="Times New Roman" w:hAnsi="Times New Roman" w:cs="Times New Roman"/>
          <w:sz w:val="28"/>
          <w:szCs w:val="56"/>
          <w:lang w:val="uk-UA"/>
        </w:rPr>
        <w:t xml:space="preserve"> </w:t>
      </w:r>
      <w:r w:rsidR="00456C73" w:rsidRPr="00335983">
        <w:rPr>
          <w:rFonts w:ascii="Times New Roman" w:hAnsi="Times New Roman" w:cs="Times New Roman"/>
          <w:sz w:val="28"/>
          <w:szCs w:val="56"/>
          <w:lang w:val="uk-UA"/>
        </w:rPr>
        <w:t xml:space="preserve">2 встановлений контактний ролик який передає коливання на ударний вантаж 3. Силу притиску регулюють гвинтом 4 і пружиною 5. </w:t>
      </w:r>
    </w:p>
    <w:p w:rsidR="00456C73" w:rsidRDefault="00456C73" w:rsidP="00456C73">
      <w:pPr>
        <w:spacing w:after="0" w:line="240" w:lineRule="auto"/>
        <w:ind w:firstLine="709"/>
        <w:jc w:val="both"/>
        <w:rPr>
          <w:rFonts w:ascii="Times New Roman" w:hAnsi="Times New Roman" w:cs="Times New Roman"/>
          <w:sz w:val="28"/>
          <w:szCs w:val="56"/>
          <w:lang w:val="uk-UA"/>
        </w:rPr>
      </w:pPr>
      <w:r w:rsidRPr="00335983">
        <w:rPr>
          <w:rFonts w:ascii="Times New Roman" w:hAnsi="Times New Roman" w:cs="Times New Roman"/>
          <w:sz w:val="28"/>
          <w:szCs w:val="56"/>
          <w:lang w:val="uk-UA"/>
        </w:rPr>
        <w:t>Для гасіння коливань тонкостінних деталей використовують зовн</w:t>
      </w:r>
      <w:r>
        <w:rPr>
          <w:rFonts w:ascii="Times New Roman" w:hAnsi="Times New Roman" w:cs="Times New Roman"/>
          <w:sz w:val="28"/>
          <w:szCs w:val="56"/>
          <w:lang w:val="uk-UA"/>
        </w:rPr>
        <w:t>ішні (рис. 13,</w:t>
      </w:r>
      <w:r w:rsidRPr="00121FE4">
        <w:rPr>
          <w:rFonts w:ascii="Times New Roman" w:hAnsi="Times New Roman" w:cs="Times New Roman"/>
          <w:i/>
          <w:sz w:val="28"/>
          <w:szCs w:val="56"/>
          <w:lang w:val="uk-UA"/>
        </w:rPr>
        <w:t>д</w:t>
      </w:r>
      <w:r>
        <w:rPr>
          <w:rFonts w:ascii="Times New Roman" w:hAnsi="Times New Roman" w:cs="Times New Roman"/>
          <w:sz w:val="28"/>
          <w:szCs w:val="56"/>
          <w:lang w:val="uk-UA"/>
        </w:rPr>
        <w:t>) і внутрішні (рис. 13,</w:t>
      </w:r>
      <w:r w:rsidRPr="00121FE4">
        <w:rPr>
          <w:rFonts w:ascii="Times New Roman" w:hAnsi="Times New Roman" w:cs="Times New Roman"/>
          <w:i/>
          <w:sz w:val="28"/>
          <w:szCs w:val="56"/>
          <w:lang w:val="uk-UA"/>
        </w:rPr>
        <w:t>е</w:t>
      </w:r>
      <w:r w:rsidRPr="00335983">
        <w:rPr>
          <w:rFonts w:ascii="Times New Roman" w:hAnsi="Times New Roman" w:cs="Times New Roman"/>
          <w:sz w:val="28"/>
          <w:szCs w:val="56"/>
          <w:lang w:val="uk-UA"/>
        </w:rPr>
        <w:t xml:space="preserve">) пружні елементи. </w:t>
      </w:r>
    </w:p>
    <w:p w:rsidR="00456C73" w:rsidRDefault="00456C73" w:rsidP="00456C73">
      <w:pPr>
        <w:spacing w:after="0" w:line="240" w:lineRule="auto"/>
        <w:ind w:firstLine="709"/>
        <w:jc w:val="both"/>
        <w:rPr>
          <w:rFonts w:ascii="Times New Roman" w:hAnsi="Times New Roman" w:cs="Times New Roman"/>
          <w:sz w:val="28"/>
          <w:szCs w:val="56"/>
          <w:lang w:val="uk-UA"/>
        </w:rPr>
      </w:pPr>
      <w:r w:rsidRPr="00335983">
        <w:rPr>
          <w:rFonts w:ascii="Times New Roman" w:hAnsi="Times New Roman" w:cs="Times New Roman"/>
          <w:sz w:val="28"/>
          <w:szCs w:val="56"/>
          <w:lang w:val="uk-UA"/>
        </w:rPr>
        <w:t>Гасіння коливань системи інс</w:t>
      </w:r>
      <w:r>
        <w:rPr>
          <w:rFonts w:ascii="Times New Roman" w:hAnsi="Times New Roman" w:cs="Times New Roman"/>
          <w:sz w:val="28"/>
          <w:szCs w:val="56"/>
          <w:lang w:val="uk-UA"/>
        </w:rPr>
        <w:t>трументів проводиться (рис. 13,</w:t>
      </w:r>
      <w:r w:rsidRPr="00121FE4">
        <w:rPr>
          <w:rFonts w:ascii="Times New Roman" w:hAnsi="Times New Roman" w:cs="Times New Roman"/>
          <w:i/>
          <w:sz w:val="28"/>
          <w:szCs w:val="56"/>
          <w:lang w:val="uk-UA"/>
        </w:rPr>
        <w:t>ж</w:t>
      </w:r>
      <w:r w:rsidRPr="00335983">
        <w:rPr>
          <w:rFonts w:ascii="Times New Roman" w:hAnsi="Times New Roman" w:cs="Times New Roman"/>
          <w:sz w:val="28"/>
          <w:szCs w:val="56"/>
          <w:lang w:val="uk-UA"/>
        </w:rPr>
        <w:t>) за допомогою куль різного діаметру, поміщених в є</w:t>
      </w:r>
      <w:r>
        <w:rPr>
          <w:rFonts w:ascii="Times New Roman" w:hAnsi="Times New Roman" w:cs="Times New Roman"/>
          <w:sz w:val="28"/>
          <w:szCs w:val="56"/>
          <w:lang w:val="uk-UA"/>
        </w:rPr>
        <w:t>мності, яка закріплена на держав</w:t>
      </w:r>
      <w:r w:rsidRPr="00335983">
        <w:rPr>
          <w:rFonts w:ascii="Times New Roman" w:hAnsi="Times New Roman" w:cs="Times New Roman"/>
          <w:sz w:val="28"/>
          <w:szCs w:val="56"/>
          <w:lang w:val="uk-UA"/>
        </w:rPr>
        <w:t>ці різця. Енергія коливань гаситься при зіткненні куль. Для гасіння вібрацій використовують віброгасник складаєт</w:t>
      </w:r>
      <w:r>
        <w:rPr>
          <w:rFonts w:ascii="Times New Roman" w:hAnsi="Times New Roman" w:cs="Times New Roman"/>
          <w:sz w:val="28"/>
          <w:szCs w:val="56"/>
          <w:lang w:val="uk-UA"/>
        </w:rPr>
        <w:t>ься з планки і гвинта (рис. 13,</w:t>
      </w:r>
      <w:r w:rsidRPr="00121FE4">
        <w:rPr>
          <w:rFonts w:ascii="Times New Roman" w:hAnsi="Times New Roman" w:cs="Times New Roman"/>
          <w:i/>
          <w:sz w:val="28"/>
          <w:szCs w:val="56"/>
          <w:lang w:val="uk-UA"/>
        </w:rPr>
        <w:t>з</w:t>
      </w:r>
      <w:r w:rsidRPr="00335983">
        <w:rPr>
          <w:rFonts w:ascii="Times New Roman" w:hAnsi="Times New Roman" w:cs="Times New Roman"/>
          <w:sz w:val="28"/>
          <w:szCs w:val="56"/>
          <w:lang w:val="uk-UA"/>
        </w:rPr>
        <w:t>). Він вс</w:t>
      </w:r>
      <w:r>
        <w:rPr>
          <w:rFonts w:ascii="Times New Roman" w:hAnsi="Times New Roman" w:cs="Times New Roman"/>
          <w:sz w:val="28"/>
          <w:szCs w:val="56"/>
          <w:lang w:val="uk-UA"/>
        </w:rPr>
        <w:t>тановлюється разом з різцем в різцетримачі</w:t>
      </w:r>
      <w:r w:rsidRPr="00335983">
        <w:rPr>
          <w:rFonts w:ascii="Times New Roman" w:hAnsi="Times New Roman" w:cs="Times New Roman"/>
          <w:sz w:val="28"/>
          <w:szCs w:val="56"/>
          <w:lang w:val="uk-UA"/>
        </w:rPr>
        <w:t>. Ефективність гасіння регулюється натягом планки гвинтом, При роботі перевернутими відрізними різцями використовують віб</w:t>
      </w:r>
      <w:r>
        <w:rPr>
          <w:rFonts w:ascii="Times New Roman" w:hAnsi="Times New Roman" w:cs="Times New Roman"/>
          <w:sz w:val="28"/>
          <w:szCs w:val="56"/>
          <w:lang w:val="uk-UA"/>
        </w:rPr>
        <w:t>рогасник, показаний на рис. 13,</w:t>
      </w:r>
      <w:r>
        <w:rPr>
          <w:rFonts w:ascii="Times New Roman" w:hAnsi="Times New Roman" w:cs="Times New Roman"/>
          <w:i/>
          <w:sz w:val="28"/>
          <w:szCs w:val="56"/>
          <w:lang w:val="uk-UA"/>
        </w:rPr>
        <w:t>и</w:t>
      </w:r>
      <w:r w:rsidRPr="00335983">
        <w:rPr>
          <w:rFonts w:ascii="Times New Roman" w:hAnsi="Times New Roman" w:cs="Times New Roman"/>
          <w:sz w:val="28"/>
          <w:szCs w:val="56"/>
          <w:lang w:val="uk-UA"/>
        </w:rPr>
        <w:t>. тут роль гасителя виконує куля, стрижень якого після</w:t>
      </w:r>
      <w:r w:rsidR="00DD7629">
        <w:rPr>
          <w:rFonts w:ascii="Times New Roman" w:hAnsi="Times New Roman" w:cs="Times New Roman"/>
          <w:sz w:val="28"/>
          <w:szCs w:val="56"/>
          <w:lang w:val="uk-UA"/>
        </w:rPr>
        <w:t xml:space="preserve"> </w:t>
      </w:r>
      <w:r w:rsidRPr="00335983">
        <w:rPr>
          <w:rFonts w:ascii="Times New Roman" w:hAnsi="Times New Roman" w:cs="Times New Roman"/>
          <w:sz w:val="28"/>
          <w:szCs w:val="56"/>
          <w:lang w:val="uk-UA"/>
        </w:rPr>
        <w:t xml:space="preserve"> регулювання закріплюють в </w:t>
      </w:r>
      <w:r>
        <w:rPr>
          <w:rFonts w:ascii="Times New Roman" w:hAnsi="Times New Roman" w:cs="Times New Roman"/>
          <w:sz w:val="28"/>
          <w:szCs w:val="56"/>
          <w:lang w:val="uk-UA"/>
        </w:rPr>
        <w:t>різцетримачі</w:t>
      </w:r>
      <w:r w:rsidRPr="00335983">
        <w:rPr>
          <w:rFonts w:ascii="Times New Roman" w:hAnsi="Times New Roman" w:cs="Times New Roman"/>
          <w:sz w:val="28"/>
          <w:szCs w:val="56"/>
          <w:lang w:val="uk-UA"/>
        </w:rPr>
        <w:t>.</w:t>
      </w:r>
    </w:p>
    <w:p w:rsidR="00160E3D" w:rsidRDefault="00456C73" w:rsidP="00160E3D">
      <w:pPr>
        <w:spacing w:after="0" w:line="240" w:lineRule="auto"/>
        <w:ind w:firstLine="709"/>
        <w:jc w:val="both"/>
        <w:rPr>
          <w:rFonts w:ascii="Times New Roman" w:hAnsi="Times New Roman" w:cs="Times New Roman"/>
          <w:sz w:val="28"/>
          <w:szCs w:val="56"/>
          <w:lang w:val="uk-UA"/>
        </w:rPr>
      </w:pPr>
      <w:r w:rsidRPr="00121FE4">
        <w:rPr>
          <w:rFonts w:ascii="Times New Roman" w:hAnsi="Times New Roman" w:cs="Times New Roman"/>
          <w:sz w:val="28"/>
          <w:szCs w:val="56"/>
          <w:lang w:val="uk-UA"/>
        </w:rPr>
        <w:t xml:space="preserve">При розточуванні використовують борштанги з додатковими масами, які мають у своєму розпорядженні так, щоб між ними і розточувальної оправкою був зазор (рис. 13, </w:t>
      </w:r>
      <w:r w:rsidRPr="008C6BC1">
        <w:rPr>
          <w:rFonts w:ascii="Times New Roman" w:hAnsi="Times New Roman" w:cs="Times New Roman"/>
          <w:i/>
          <w:sz w:val="28"/>
          <w:szCs w:val="56"/>
          <w:lang w:val="uk-UA"/>
        </w:rPr>
        <w:t>к</w:t>
      </w:r>
      <w:r w:rsidRPr="00121FE4">
        <w:rPr>
          <w:rFonts w:ascii="Times New Roman" w:hAnsi="Times New Roman" w:cs="Times New Roman"/>
          <w:sz w:val="28"/>
          <w:szCs w:val="56"/>
          <w:lang w:val="uk-UA"/>
        </w:rPr>
        <w:t>), або з'єднують з останньою за допомогою демпф</w:t>
      </w:r>
      <w:r w:rsidR="00DD7629">
        <w:rPr>
          <w:rFonts w:ascii="Times New Roman" w:hAnsi="Times New Roman" w:cs="Times New Roman"/>
          <w:sz w:val="28"/>
          <w:szCs w:val="56"/>
          <w:lang w:val="uk-UA"/>
        </w:rPr>
        <w:t>у</w:t>
      </w:r>
      <w:r w:rsidRPr="00121FE4">
        <w:rPr>
          <w:rFonts w:ascii="Times New Roman" w:hAnsi="Times New Roman" w:cs="Times New Roman"/>
          <w:sz w:val="28"/>
          <w:szCs w:val="56"/>
          <w:lang w:val="uk-UA"/>
        </w:rPr>
        <w:t xml:space="preserve">ючих прокладок (рис, 13, </w:t>
      </w:r>
      <w:r w:rsidRPr="008C6BC1">
        <w:rPr>
          <w:rFonts w:ascii="Times New Roman" w:hAnsi="Times New Roman" w:cs="Times New Roman"/>
          <w:i/>
          <w:sz w:val="28"/>
          <w:szCs w:val="56"/>
          <w:lang w:val="uk-UA"/>
        </w:rPr>
        <w:t>л</w:t>
      </w:r>
      <w:r w:rsidRPr="00121FE4">
        <w:rPr>
          <w:rFonts w:ascii="Times New Roman" w:hAnsi="Times New Roman" w:cs="Times New Roman"/>
          <w:sz w:val="28"/>
          <w:szCs w:val="56"/>
          <w:lang w:val="uk-UA"/>
        </w:rPr>
        <w:t>), коливання гасяться за раху</w:t>
      </w:r>
      <w:r w:rsidR="00DD7629">
        <w:rPr>
          <w:rFonts w:ascii="Times New Roman" w:hAnsi="Times New Roman" w:cs="Times New Roman"/>
          <w:sz w:val="28"/>
          <w:szCs w:val="56"/>
          <w:lang w:val="uk-UA"/>
        </w:rPr>
        <w:t>нок ударів вантажу об оправку</w:t>
      </w:r>
      <w:r w:rsidRPr="00121FE4">
        <w:rPr>
          <w:rFonts w:ascii="Times New Roman" w:hAnsi="Times New Roman" w:cs="Times New Roman"/>
          <w:sz w:val="28"/>
          <w:szCs w:val="56"/>
          <w:lang w:val="uk-UA"/>
        </w:rPr>
        <w:t>, при цьому</w:t>
      </w:r>
      <w:r>
        <w:rPr>
          <w:rFonts w:ascii="Times New Roman" w:hAnsi="Times New Roman" w:cs="Times New Roman"/>
          <w:sz w:val="28"/>
          <w:szCs w:val="56"/>
          <w:lang w:val="uk-UA"/>
        </w:rPr>
        <w:t xml:space="preserve"> маса повинна бути втричі менше маси оправки [25], н</w:t>
      </w:r>
      <w:r w:rsidRPr="00121FE4">
        <w:rPr>
          <w:rFonts w:ascii="Times New Roman" w:hAnsi="Times New Roman" w:cs="Times New Roman"/>
          <w:sz w:val="28"/>
          <w:szCs w:val="56"/>
          <w:lang w:val="uk-UA"/>
        </w:rPr>
        <w:t>а рис. 14 показ</w:t>
      </w:r>
      <w:r>
        <w:rPr>
          <w:rFonts w:ascii="Times New Roman" w:hAnsi="Times New Roman" w:cs="Times New Roman"/>
          <w:sz w:val="28"/>
          <w:szCs w:val="56"/>
          <w:lang w:val="uk-UA"/>
        </w:rPr>
        <w:t xml:space="preserve">ано конструкції деяких борштанг </w:t>
      </w:r>
      <w:r w:rsidRPr="00121FE4">
        <w:rPr>
          <w:rFonts w:ascii="Times New Roman" w:hAnsi="Times New Roman" w:cs="Times New Roman"/>
          <w:sz w:val="28"/>
          <w:szCs w:val="56"/>
          <w:lang w:val="uk-UA"/>
        </w:rPr>
        <w:t xml:space="preserve">з </w:t>
      </w:r>
      <w:r w:rsidRPr="00121FE4">
        <w:rPr>
          <w:rFonts w:ascii="Times New Roman" w:hAnsi="Times New Roman" w:cs="Times New Roman"/>
          <w:sz w:val="28"/>
          <w:szCs w:val="56"/>
          <w:lang w:val="uk-UA"/>
        </w:rPr>
        <w:lastRenderedPageBreak/>
        <w:t>віброгасильними пристро</w:t>
      </w:r>
      <w:r w:rsidR="00DD7629">
        <w:rPr>
          <w:rFonts w:ascii="Times New Roman" w:hAnsi="Times New Roman" w:cs="Times New Roman"/>
          <w:sz w:val="28"/>
          <w:szCs w:val="56"/>
          <w:lang w:val="uk-UA"/>
        </w:rPr>
        <w:t>ями. За допомогою демпфера, виготовле</w:t>
      </w:r>
      <w:r w:rsidRPr="00121FE4">
        <w:rPr>
          <w:rFonts w:ascii="Times New Roman" w:hAnsi="Times New Roman" w:cs="Times New Roman"/>
          <w:sz w:val="28"/>
          <w:szCs w:val="56"/>
          <w:lang w:val="uk-UA"/>
        </w:rPr>
        <w:t xml:space="preserve">ного в закритому (рис. 14, </w:t>
      </w:r>
      <w:r w:rsidRPr="008C6BC1">
        <w:rPr>
          <w:rFonts w:ascii="Times New Roman" w:hAnsi="Times New Roman" w:cs="Times New Roman"/>
          <w:i/>
          <w:sz w:val="28"/>
          <w:szCs w:val="56"/>
          <w:lang w:val="uk-UA"/>
        </w:rPr>
        <w:t>а</w:t>
      </w:r>
      <w:r w:rsidRPr="00121FE4">
        <w:rPr>
          <w:rFonts w:ascii="Times New Roman" w:hAnsi="Times New Roman" w:cs="Times New Roman"/>
          <w:sz w:val="28"/>
          <w:szCs w:val="56"/>
          <w:lang w:val="uk-UA"/>
        </w:rPr>
        <w:t xml:space="preserve">) або відкритому (рис. 14, </w:t>
      </w:r>
      <w:r w:rsidRPr="008C6BC1">
        <w:rPr>
          <w:rFonts w:ascii="Times New Roman" w:hAnsi="Times New Roman" w:cs="Times New Roman"/>
          <w:i/>
          <w:sz w:val="28"/>
          <w:szCs w:val="56"/>
          <w:lang w:val="uk-UA"/>
        </w:rPr>
        <w:t>б</w:t>
      </w:r>
      <w:r w:rsidRPr="00121FE4">
        <w:rPr>
          <w:rFonts w:ascii="Times New Roman" w:hAnsi="Times New Roman" w:cs="Times New Roman"/>
          <w:sz w:val="28"/>
          <w:szCs w:val="56"/>
          <w:lang w:val="uk-UA"/>
        </w:rPr>
        <w:t>)виконанні, можна змінювати характеристики борштанг [8]. В обох випадках демпфер коливань борштанги 6 з різцями 5 складається з регулювального гвинта 1, на якому монтуються кільця 2, армовані втулками 4 з твердих пористих гум.</w:t>
      </w:r>
    </w:p>
    <w:p w:rsidR="00335983" w:rsidRDefault="00335983" w:rsidP="00335983">
      <w:pPr>
        <w:spacing w:after="0" w:line="240" w:lineRule="auto"/>
        <w:jc w:val="center"/>
        <w:rPr>
          <w:rFonts w:ascii="Times New Roman" w:hAnsi="Times New Roman" w:cs="Times New Roman"/>
          <w:noProof/>
          <w:sz w:val="28"/>
          <w:szCs w:val="56"/>
          <w:lang w:val="uk-UA" w:eastAsia="ru-RU"/>
        </w:rPr>
      </w:pPr>
    </w:p>
    <w:p w:rsidR="00335983" w:rsidRDefault="00456C73" w:rsidP="00335983">
      <w:pPr>
        <w:spacing w:after="0" w:line="240" w:lineRule="auto"/>
        <w:jc w:val="center"/>
        <w:rPr>
          <w:rFonts w:ascii="Times New Roman" w:hAnsi="Times New Roman" w:cs="Times New Roman"/>
          <w:sz w:val="28"/>
          <w:szCs w:val="56"/>
          <w:lang w:val="uk-UA"/>
        </w:rPr>
      </w:pPr>
      <w:r>
        <w:rPr>
          <w:rFonts w:ascii="Times New Roman" w:hAnsi="Times New Roman" w:cs="Times New Roman"/>
          <w:noProof/>
          <w:sz w:val="28"/>
          <w:szCs w:val="56"/>
          <w:lang w:val="uk-UA" w:eastAsia="uk-UA"/>
        </w:rPr>
        <w:drawing>
          <wp:inline distT="0" distB="0" distL="0" distR="0">
            <wp:extent cx="3808207" cy="5173981"/>
            <wp:effectExtent l="0" t="0" r="1905" b="762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10126" cy="5176589"/>
                    </a:xfrm>
                    <a:prstGeom prst="rect">
                      <a:avLst/>
                    </a:prstGeom>
                    <a:noFill/>
                    <a:ln>
                      <a:noFill/>
                    </a:ln>
                  </pic:spPr>
                </pic:pic>
              </a:graphicData>
            </a:graphic>
          </wp:inline>
        </w:drawing>
      </w:r>
    </w:p>
    <w:p w:rsidR="00335983" w:rsidRDefault="00335983" w:rsidP="00335983">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13. Віброгасильні пристрої,</w:t>
      </w:r>
      <w:r w:rsidR="00D04213">
        <w:rPr>
          <w:rFonts w:ascii="Times New Roman" w:hAnsi="Times New Roman" w:cs="Times New Roman"/>
          <w:sz w:val="28"/>
          <w:szCs w:val="56"/>
          <w:lang w:val="uk-UA"/>
        </w:rPr>
        <w:t xml:space="preserve"> які застосовуються </w:t>
      </w:r>
      <w:r>
        <w:rPr>
          <w:rFonts w:ascii="Times New Roman" w:hAnsi="Times New Roman" w:cs="Times New Roman"/>
          <w:sz w:val="28"/>
          <w:szCs w:val="56"/>
          <w:lang w:val="uk-UA"/>
        </w:rPr>
        <w:t xml:space="preserve"> при точінні і розточуванні</w:t>
      </w:r>
    </w:p>
    <w:p w:rsidR="00335983" w:rsidRDefault="00335983" w:rsidP="00335983">
      <w:pPr>
        <w:spacing w:after="0" w:line="240" w:lineRule="auto"/>
        <w:jc w:val="center"/>
        <w:rPr>
          <w:rFonts w:ascii="Times New Roman" w:hAnsi="Times New Roman" w:cs="Times New Roman"/>
          <w:sz w:val="28"/>
          <w:szCs w:val="56"/>
          <w:lang w:val="uk-UA"/>
        </w:rPr>
      </w:pPr>
    </w:p>
    <w:p w:rsidR="00121FE4" w:rsidRDefault="00121FE4" w:rsidP="00456C73">
      <w:pPr>
        <w:spacing w:after="0" w:line="240" w:lineRule="auto"/>
        <w:jc w:val="both"/>
        <w:rPr>
          <w:rFonts w:ascii="Times New Roman" w:hAnsi="Times New Roman" w:cs="Times New Roman"/>
          <w:sz w:val="28"/>
          <w:szCs w:val="56"/>
          <w:lang w:val="uk-UA"/>
        </w:rPr>
      </w:pPr>
      <w:r w:rsidRPr="00121FE4">
        <w:rPr>
          <w:rFonts w:ascii="Times New Roman" w:hAnsi="Times New Roman" w:cs="Times New Roman"/>
          <w:sz w:val="28"/>
          <w:szCs w:val="56"/>
          <w:lang w:val="uk-UA"/>
        </w:rPr>
        <w:t>Набір кілець 2 встановлюється між кільцями 3, виготовленими також з</w:t>
      </w:r>
      <w:r>
        <w:rPr>
          <w:rFonts w:ascii="Times New Roman" w:hAnsi="Times New Roman" w:cs="Times New Roman"/>
          <w:sz w:val="28"/>
          <w:szCs w:val="56"/>
          <w:lang w:val="uk-UA"/>
        </w:rPr>
        <w:t xml:space="preserve"> пористої гуми. Бічні поверхні к</w:t>
      </w:r>
      <w:r w:rsidRPr="00121FE4">
        <w:rPr>
          <w:rFonts w:ascii="Times New Roman" w:hAnsi="Times New Roman" w:cs="Times New Roman"/>
          <w:sz w:val="28"/>
          <w:szCs w:val="56"/>
          <w:lang w:val="uk-UA"/>
        </w:rPr>
        <w:t>ілець можуть бути змащені тонким шаром масла. Після регулювання сили тертя між бічними поверхнями кілець до величини, необхідної для забезпечення розсіювання енергії як крутильних, так і згинальних коливань борштанг, гвинт 1 стопориться з</w:t>
      </w:r>
      <w:r>
        <w:rPr>
          <w:rFonts w:ascii="Times New Roman" w:hAnsi="Times New Roman" w:cs="Times New Roman"/>
          <w:sz w:val="28"/>
          <w:szCs w:val="56"/>
          <w:lang w:val="uk-UA"/>
        </w:rPr>
        <w:t xml:space="preserve"> </w:t>
      </w:r>
      <w:r w:rsidRPr="00121FE4">
        <w:rPr>
          <w:rFonts w:ascii="Times New Roman" w:hAnsi="Times New Roman" w:cs="Times New Roman"/>
          <w:sz w:val="28"/>
          <w:szCs w:val="56"/>
          <w:lang w:val="uk-UA"/>
        </w:rPr>
        <w:t>допомогою гвинта 7, мідної прокладки 9 і пружинного кільця 8. Застосування борштанг з демпферами дозволяє знизити шорсткість поверхні в середньому на 50%.</w:t>
      </w:r>
    </w:p>
    <w:p w:rsidR="00121FE4" w:rsidRPr="001303A6" w:rsidRDefault="00121FE4" w:rsidP="00121FE4">
      <w:pPr>
        <w:spacing w:after="0" w:line="240" w:lineRule="auto"/>
        <w:ind w:firstLine="709"/>
        <w:jc w:val="both"/>
        <w:rPr>
          <w:rFonts w:ascii="Times New Roman" w:hAnsi="Times New Roman" w:cs="Times New Roman"/>
          <w:sz w:val="28"/>
          <w:szCs w:val="56"/>
        </w:rPr>
      </w:pPr>
      <w:r w:rsidRPr="00121FE4">
        <w:rPr>
          <w:rFonts w:ascii="Times New Roman" w:hAnsi="Times New Roman" w:cs="Times New Roman"/>
          <w:sz w:val="28"/>
          <w:szCs w:val="56"/>
          <w:lang w:val="uk-UA"/>
        </w:rPr>
        <w:t>Для борштанг малих діаметрів, до 25 мм, при обробці глибоких отворів успішно застосовується дин</w:t>
      </w:r>
      <w:r w:rsidR="008C6BC1">
        <w:rPr>
          <w:rFonts w:ascii="Times New Roman" w:hAnsi="Times New Roman" w:cs="Times New Roman"/>
          <w:sz w:val="28"/>
          <w:szCs w:val="56"/>
          <w:lang w:val="uk-UA"/>
        </w:rPr>
        <w:t>амічний віброгасник 2 (рис,14,</w:t>
      </w:r>
      <w:r w:rsidRPr="008C6BC1">
        <w:rPr>
          <w:rFonts w:ascii="Times New Roman" w:hAnsi="Times New Roman" w:cs="Times New Roman"/>
          <w:i/>
          <w:sz w:val="28"/>
          <w:szCs w:val="56"/>
          <w:lang w:val="uk-UA"/>
        </w:rPr>
        <w:t>в</w:t>
      </w:r>
      <w:r w:rsidRPr="00121FE4">
        <w:rPr>
          <w:rFonts w:ascii="Times New Roman" w:hAnsi="Times New Roman" w:cs="Times New Roman"/>
          <w:sz w:val="28"/>
          <w:szCs w:val="56"/>
          <w:lang w:val="uk-UA"/>
        </w:rPr>
        <w:t>), який вставлений в порожнистий подовжений кіне</w:t>
      </w:r>
      <w:r>
        <w:rPr>
          <w:rFonts w:ascii="Times New Roman" w:hAnsi="Times New Roman" w:cs="Times New Roman"/>
          <w:sz w:val="28"/>
          <w:szCs w:val="56"/>
          <w:lang w:val="uk-UA"/>
        </w:rPr>
        <w:t xml:space="preserve">ць борштанги 3. Принцип </w:t>
      </w:r>
      <w:r>
        <w:rPr>
          <w:rFonts w:ascii="Times New Roman" w:hAnsi="Times New Roman" w:cs="Times New Roman"/>
          <w:sz w:val="28"/>
          <w:szCs w:val="56"/>
          <w:lang w:val="uk-UA"/>
        </w:rPr>
        <w:lastRenderedPageBreak/>
        <w:t xml:space="preserve">гасіння </w:t>
      </w:r>
      <w:r w:rsidRPr="00121FE4">
        <w:rPr>
          <w:rFonts w:ascii="Times New Roman" w:hAnsi="Times New Roman" w:cs="Times New Roman"/>
          <w:sz w:val="28"/>
          <w:szCs w:val="56"/>
          <w:lang w:val="uk-UA"/>
        </w:rPr>
        <w:t>вібрацій полягає в тому, що на основну масу, що п</w:t>
      </w:r>
      <w:r w:rsidR="00D04213">
        <w:rPr>
          <w:rFonts w:ascii="Times New Roman" w:hAnsi="Times New Roman" w:cs="Times New Roman"/>
          <w:sz w:val="28"/>
          <w:szCs w:val="56"/>
          <w:lang w:val="uk-UA"/>
        </w:rPr>
        <w:t>іддається дії періодичної збурюючої</w:t>
      </w:r>
      <w:r w:rsidRPr="00121FE4">
        <w:rPr>
          <w:rFonts w:ascii="Times New Roman" w:hAnsi="Times New Roman" w:cs="Times New Roman"/>
          <w:sz w:val="28"/>
          <w:szCs w:val="56"/>
          <w:lang w:val="uk-UA"/>
        </w:rPr>
        <w:t xml:space="preserve"> сили, надає протилежний вплив пружно приєднана мала маса. Велике розсіювання енергії в гумових кільцях 1 підвищує ефективність віброга</w:t>
      </w:r>
      <w:r>
        <w:rPr>
          <w:rFonts w:ascii="Times New Roman" w:hAnsi="Times New Roman" w:cs="Times New Roman"/>
          <w:sz w:val="28"/>
          <w:szCs w:val="56"/>
          <w:lang w:val="uk-UA"/>
        </w:rPr>
        <w:t>сіння</w:t>
      </w:r>
      <w:r w:rsidRPr="00121FE4">
        <w:rPr>
          <w:rFonts w:ascii="Times New Roman" w:hAnsi="Times New Roman" w:cs="Times New Roman"/>
          <w:sz w:val="28"/>
          <w:szCs w:val="56"/>
          <w:lang w:val="uk-UA"/>
        </w:rPr>
        <w:t xml:space="preserve"> і дає можливість гасити коливання в широкому діапазоні зміни частоти. Ефективність гасіння коливань для різних умов обробки залежить від правильного підбору розмірів </w:t>
      </w:r>
      <w:r w:rsidRPr="008C6BC1">
        <w:rPr>
          <w:rFonts w:ascii="Times New Roman" w:hAnsi="Times New Roman" w:cs="Times New Roman"/>
          <w:i/>
          <w:sz w:val="28"/>
          <w:szCs w:val="56"/>
          <w:lang w:val="uk-UA"/>
        </w:rPr>
        <w:t>d</w:t>
      </w:r>
      <w:r w:rsidRPr="00121FE4">
        <w:rPr>
          <w:rFonts w:ascii="Times New Roman" w:hAnsi="Times New Roman" w:cs="Times New Roman"/>
          <w:sz w:val="28"/>
          <w:szCs w:val="56"/>
          <w:lang w:val="uk-UA"/>
        </w:rPr>
        <w:t>,</w:t>
      </w:r>
      <w:r w:rsidR="008C6BC1">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d</m:t>
            </m:r>
          </m:e>
          <m:sub>
            <m:r>
              <w:rPr>
                <w:rFonts w:ascii="Cambria Math" w:hAnsi="Cambria Math" w:cs="Times New Roman"/>
                <w:sz w:val="28"/>
                <w:szCs w:val="56"/>
                <w:lang w:val="uk-UA"/>
              </w:rPr>
              <m:t>1</m:t>
            </m:r>
          </m:sub>
        </m:sSub>
      </m:oMath>
      <w:r w:rsidR="008C6BC1" w:rsidRPr="008C6BC1">
        <w:rPr>
          <w:rFonts w:ascii="Times New Roman" w:eastAsiaTheme="minorEastAsia" w:hAnsi="Times New Roman" w:cs="Times New Roman"/>
          <w:sz w:val="28"/>
          <w:szCs w:val="56"/>
        </w:rPr>
        <w:t xml:space="preserve">, </w:t>
      </w:r>
      <w:r w:rsidR="008C6BC1" w:rsidRPr="008C6BC1">
        <w:rPr>
          <w:rFonts w:ascii="Cambria Math" w:eastAsiaTheme="minorEastAsia" w:hAnsi="Cambria Math" w:cs="Times New Roman"/>
          <w:i/>
          <w:sz w:val="28"/>
          <w:szCs w:val="56"/>
          <w:lang w:val="en-US"/>
        </w:rPr>
        <w:t>𝚫</w:t>
      </w:r>
      <w:r w:rsidR="008C6BC1" w:rsidRPr="008C6BC1">
        <w:rPr>
          <w:rFonts w:ascii="Times New Roman" w:eastAsiaTheme="minorEastAsia" w:hAnsi="Times New Roman" w:cs="Times New Roman"/>
          <w:sz w:val="28"/>
          <w:szCs w:val="56"/>
        </w:rPr>
        <w:t xml:space="preserve">, </w:t>
      </w:r>
      <w:r w:rsidR="008C6BC1">
        <w:rPr>
          <w:rFonts w:ascii="Times New Roman" w:eastAsiaTheme="minorEastAsia" w:hAnsi="Times New Roman" w:cs="Times New Roman"/>
          <w:i/>
          <w:sz w:val="28"/>
          <w:szCs w:val="56"/>
          <w:lang w:val="en-US"/>
        </w:rPr>
        <w:t>l</w:t>
      </w:r>
      <w:r w:rsidR="008C6BC1" w:rsidRPr="008C6BC1">
        <w:rPr>
          <w:rFonts w:ascii="Times New Roman" w:eastAsiaTheme="minorEastAsia" w:hAnsi="Times New Roman" w:cs="Times New Roman"/>
          <w:i/>
          <w:sz w:val="28"/>
          <w:szCs w:val="56"/>
        </w:rPr>
        <w:t xml:space="preserve">, </w:t>
      </w:r>
      <w:r w:rsidR="008C6BC1">
        <w:rPr>
          <w:rFonts w:ascii="Times New Roman" w:eastAsiaTheme="minorEastAsia" w:hAnsi="Times New Roman" w:cs="Times New Roman"/>
          <w:i/>
          <w:sz w:val="28"/>
          <w:szCs w:val="56"/>
          <w:lang w:val="en-US"/>
        </w:rPr>
        <w:t>a</w:t>
      </w:r>
      <w:r w:rsidR="008C6BC1" w:rsidRPr="008C6BC1">
        <w:rPr>
          <w:rFonts w:ascii="Times New Roman" w:eastAsiaTheme="minorEastAsia" w:hAnsi="Times New Roman" w:cs="Times New Roman"/>
          <w:i/>
          <w:sz w:val="28"/>
          <w:szCs w:val="56"/>
        </w:rPr>
        <w:t xml:space="preserve">, </w:t>
      </w:r>
      <w:r w:rsidR="008C6BC1">
        <w:rPr>
          <w:rFonts w:ascii="Times New Roman" w:eastAsiaTheme="minorEastAsia" w:hAnsi="Times New Roman" w:cs="Times New Roman"/>
          <w:i/>
          <w:sz w:val="28"/>
          <w:szCs w:val="56"/>
          <w:lang w:val="en-US"/>
        </w:rPr>
        <w:t>L</w:t>
      </w:r>
      <w:r w:rsidRPr="00121FE4">
        <w:rPr>
          <w:rFonts w:ascii="Times New Roman" w:hAnsi="Times New Roman" w:cs="Times New Roman"/>
          <w:sz w:val="28"/>
          <w:szCs w:val="56"/>
          <w:lang w:val="uk-UA"/>
        </w:rPr>
        <w:t>, а також від маси віброгасника 2. Застосування віброгасників цієї конструкції дозволило зрівняти коливання борштанги при різанні з коливаннями на холостому ходу.</w:t>
      </w:r>
    </w:p>
    <w:p w:rsidR="008C6BC1" w:rsidRPr="008C6BC1" w:rsidRDefault="008C6BC1" w:rsidP="008C6BC1">
      <w:pPr>
        <w:spacing w:after="0" w:line="240" w:lineRule="auto"/>
        <w:ind w:firstLine="709"/>
        <w:jc w:val="both"/>
        <w:rPr>
          <w:rFonts w:ascii="Times New Roman" w:hAnsi="Times New Roman" w:cs="Times New Roman"/>
          <w:sz w:val="28"/>
          <w:szCs w:val="56"/>
          <w:lang w:val="uk-UA"/>
        </w:rPr>
      </w:pPr>
      <w:r w:rsidRPr="008C6BC1">
        <w:rPr>
          <w:rFonts w:ascii="Times New Roman" w:hAnsi="Times New Roman" w:cs="Times New Roman"/>
          <w:sz w:val="28"/>
          <w:szCs w:val="56"/>
          <w:lang w:val="uk-UA"/>
        </w:rPr>
        <w:t>Динамічні гасителі коливань з пружно-деформуючими елементами широко застосовуються рядом зарубіжних фірм [30]. Пружно-деформуючі елементи виконуються у в</w:t>
      </w:r>
      <w:r>
        <w:rPr>
          <w:rFonts w:ascii="Times New Roman" w:hAnsi="Times New Roman" w:cs="Times New Roman"/>
          <w:sz w:val="28"/>
          <w:szCs w:val="56"/>
          <w:lang w:val="uk-UA"/>
        </w:rPr>
        <w:t>игляді кілець круглого (рис.14,</w:t>
      </w:r>
      <w:r w:rsidRPr="008C6BC1">
        <w:rPr>
          <w:rFonts w:ascii="Times New Roman" w:hAnsi="Times New Roman" w:cs="Times New Roman"/>
          <w:i/>
          <w:sz w:val="28"/>
          <w:szCs w:val="56"/>
          <w:lang w:val="uk-UA"/>
        </w:rPr>
        <w:t>г</w:t>
      </w:r>
      <w:r w:rsidRPr="008C6BC1">
        <w:rPr>
          <w:rFonts w:ascii="Times New Roman" w:hAnsi="Times New Roman" w:cs="Times New Roman"/>
          <w:sz w:val="28"/>
          <w:szCs w:val="56"/>
          <w:lang w:val="uk-UA"/>
        </w:rPr>
        <w:t>) або прямокутного перерізу (рис.14</w:t>
      </w:r>
      <w:r w:rsidRPr="008C6BC1">
        <w:rPr>
          <w:rFonts w:ascii="Times New Roman" w:hAnsi="Times New Roman" w:cs="Times New Roman"/>
          <w:i/>
          <w:sz w:val="28"/>
          <w:szCs w:val="56"/>
          <w:lang w:val="uk-UA"/>
        </w:rPr>
        <w:t>, д</w:t>
      </w:r>
      <w:r w:rsidRPr="008C6BC1">
        <w:rPr>
          <w:rFonts w:ascii="Times New Roman" w:hAnsi="Times New Roman" w:cs="Times New Roman"/>
          <w:sz w:val="28"/>
          <w:szCs w:val="56"/>
          <w:lang w:val="uk-UA"/>
        </w:rPr>
        <w:t>), які забезпечують ефективне гасіння коливань.</w:t>
      </w:r>
    </w:p>
    <w:p w:rsidR="008C6BC1" w:rsidRDefault="008C6BC1" w:rsidP="008C6BC1">
      <w:pPr>
        <w:spacing w:after="0" w:line="240" w:lineRule="auto"/>
        <w:ind w:firstLine="709"/>
        <w:jc w:val="both"/>
        <w:rPr>
          <w:rFonts w:ascii="Times New Roman" w:hAnsi="Times New Roman" w:cs="Times New Roman"/>
          <w:sz w:val="28"/>
          <w:szCs w:val="56"/>
          <w:lang w:val="uk-UA"/>
        </w:rPr>
      </w:pPr>
      <w:r w:rsidRPr="008C6BC1">
        <w:rPr>
          <w:rFonts w:ascii="Times New Roman" w:hAnsi="Times New Roman" w:cs="Times New Roman"/>
          <w:sz w:val="28"/>
          <w:szCs w:val="56"/>
          <w:lang w:val="uk-UA"/>
        </w:rPr>
        <w:t>Застосування віброгасників описаних конструкцій дозволяє збільшити сумарну граничну глибину різання в 2-3 рази в порівнянні з обробкою без гасіння коливань.</w:t>
      </w:r>
    </w:p>
    <w:p w:rsidR="008C6BC1" w:rsidRDefault="008C6BC1" w:rsidP="008C6BC1">
      <w:pPr>
        <w:spacing w:after="0" w:line="240" w:lineRule="auto"/>
        <w:ind w:firstLine="709"/>
        <w:jc w:val="both"/>
        <w:rPr>
          <w:rFonts w:ascii="Times New Roman" w:hAnsi="Times New Roman" w:cs="Times New Roman"/>
          <w:sz w:val="28"/>
          <w:szCs w:val="56"/>
          <w:lang w:val="uk-UA"/>
        </w:rPr>
      </w:pPr>
      <w:r w:rsidRPr="008C6BC1">
        <w:rPr>
          <w:rFonts w:ascii="Times New Roman" w:hAnsi="Times New Roman" w:cs="Times New Roman"/>
          <w:sz w:val="28"/>
          <w:szCs w:val="56"/>
          <w:lang w:val="uk-UA"/>
        </w:rPr>
        <w:t xml:space="preserve">Аналіз роботи консольного інструменту, в тому числі розточувальних борштанг, характеру його завантаженості і деформації показує, що найкращим по вібростійкості слід вважати інструмент, маса якого зменшується до можливого мінімуму на вільному кінці, а жорсткість або модуль пружності матеріалу збільшується до </w:t>
      </w:r>
      <w:r w:rsidR="00D04213">
        <w:rPr>
          <w:rFonts w:ascii="Times New Roman" w:hAnsi="Times New Roman" w:cs="Times New Roman"/>
          <w:sz w:val="28"/>
          <w:szCs w:val="56"/>
          <w:lang w:val="uk-UA"/>
        </w:rPr>
        <w:t>можливого максимуму у закріпленні</w:t>
      </w:r>
      <w:r w:rsidRPr="008C6BC1">
        <w:rPr>
          <w:rFonts w:ascii="Times New Roman" w:hAnsi="Times New Roman" w:cs="Times New Roman"/>
          <w:sz w:val="28"/>
          <w:szCs w:val="56"/>
          <w:lang w:val="uk-UA"/>
        </w:rPr>
        <w:t xml:space="preserve"> [15]. Цього можна досягти шляхом виготовлення корпусу інструменту з різних матеріалів: з більш високи</w:t>
      </w:r>
      <w:r w:rsidR="00D04213">
        <w:rPr>
          <w:rFonts w:ascii="Times New Roman" w:hAnsi="Times New Roman" w:cs="Times New Roman"/>
          <w:sz w:val="28"/>
          <w:szCs w:val="56"/>
          <w:lang w:val="uk-UA"/>
        </w:rPr>
        <w:t>м модулем пружності у закріпленні</w:t>
      </w:r>
      <w:r w:rsidRPr="008C6BC1">
        <w:rPr>
          <w:rFonts w:ascii="Times New Roman" w:hAnsi="Times New Roman" w:cs="Times New Roman"/>
          <w:sz w:val="28"/>
          <w:szCs w:val="56"/>
          <w:lang w:val="uk-UA"/>
        </w:rPr>
        <w:t xml:space="preserve"> і з більш низьким - у вільного кінця. В якості жорсткого мат</w:t>
      </w:r>
      <w:r>
        <w:rPr>
          <w:rFonts w:ascii="Times New Roman" w:hAnsi="Times New Roman" w:cs="Times New Roman"/>
          <w:sz w:val="28"/>
          <w:szCs w:val="56"/>
          <w:lang w:val="uk-UA"/>
        </w:rPr>
        <w:t>еріалу застосовується вольфрамонікелемі</w:t>
      </w:r>
      <w:r w:rsidRPr="008C6BC1">
        <w:rPr>
          <w:rFonts w:ascii="Times New Roman" w:hAnsi="Times New Roman" w:cs="Times New Roman"/>
          <w:sz w:val="28"/>
          <w:szCs w:val="56"/>
          <w:lang w:val="uk-UA"/>
        </w:rPr>
        <w:t>дний сплав ВНМ 3 -2, внутрішня демпфуюча здатність яко</w:t>
      </w:r>
      <w:r w:rsidR="00D04213">
        <w:rPr>
          <w:rFonts w:ascii="Times New Roman" w:hAnsi="Times New Roman" w:cs="Times New Roman"/>
          <w:sz w:val="28"/>
          <w:szCs w:val="56"/>
          <w:lang w:val="uk-UA"/>
        </w:rPr>
        <w:t>го в два рази вище, ніж у сталі. З</w:t>
      </w:r>
      <w:r w:rsidRPr="008C6BC1">
        <w:rPr>
          <w:rFonts w:ascii="Times New Roman" w:hAnsi="Times New Roman" w:cs="Times New Roman"/>
          <w:sz w:val="28"/>
          <w:szCs w:val="56"/>
          <w:lang w:val="uk-UA"/>
        </w:rPr>
        <w:t xml:space="preserve"> цього ж матеріалу виготовляють та</w:t>
      </w:r>
      <w:r>
        <w:rPr>
          <w:rFonts w:ascii="Times New Roman" w:hAnsi="Times New Roman" w:cs="Times New Roman"/>
          <w:sz w:val="28"/>
          <w:szCs w:val="56"/>
          <w:lang w:val="uk-UA"/>
        </w:rPr>
        <w:t xml:space="preserve">кож вантаж гасителя, за рахунок </w:t>
      </w:r>
      <w:r w:rsidRPr="008C6BC1">
        <w:rPr>
          <w:rFonts w:ascii="Times New Roman" w:hAnsi="Times New Roman" w:cs="Times New Roman"/>
          <w:sz w:val="28"/>
          <w:szCs w:val="56"/>
          <w:lang w:val="uk-UA"/>
        </w:rPr>
        <w:t>чого різко збільшується відношення маси гасителя до маси інструменту.</w:t>
      </w:r>
    </w:p>
    <w:p w:rsidR="008C6BC1" w:rsidRDefault="008C6BC1" w:rsidP="008C6BC1">
      <w:pPr>
        <w:spacing w:after="0" w:line="240" w:lineRule="auto"/>
        <w:jc w:val="center"/>
        <w:rPr>
          <w:rFonts w:ascii="Times New Roman" w:hAnsi="Times New Roman" w:cs="Times New Roman"/>
          <w:noProof/>
          <w:sz w:val="28"/>
          <w:szCs w:val="56"/>
          <w:lang w:val="uk-UA" w:eastAsia="ru-RU"/>
        </w:rPr>
      </w:pPr>
    </w:p>
    <w:p w:rsidR="008C6BC1" w:rsidRDefault="008C6BC1" w:rsidP="008C6BC1">
      <w:pPr>
        <w:spacing w:after="0" w:line="240" w:lineRule="auto"/>
        <w:jc w:val="center"/>
        <w:rPr>
          <w:rFonts w:ascii="Times New Roman" w:hAnsi="Times New Roman" w:cs="Times New Roman"/>
          <w:sz w:val="28"/>
          <w:szCs w:val="56"/>
          <w:lang w:val="uk-UA"/>
        </w:rPr>
      </w:pPr>
      <w:r>
        <w:rPr>
          <w:rFonts w:ascii="Times New Roman" w:hAnsi="Times New Roman" w:cs="Times New Roman"/>
          <w:noProof/>
          <w:sz w:val="28"/>
          <w:szCs w:val="56"/>
          <w:lang w:val="uk-UA" w:eastAsia="uk-UA"/>
        </w:rPr>
        <w:lastRenderedPageBreak/>
        <w:drawing>
          <wp:inline distT="0" distB="0" distL="0" distR="0">
            <wp:extent cx="3034040" cy="4668819"/>
            <wp:effectExtent l="0" t="0" r="0" b="0"/>
            <wp:docPr id="13" name="Рисунок 13" descr="C:\Users\Yaras\Desktop\Книга\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Yaras\Desktop\Книга\12.pn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3619" t="15292" r="54310" b="16902"/>
                    <a:stretch/>
                  </pic:blipFill>
                  <pic:spPr bwMode="auto">
                    <a:xfrm>
                      <a:off x="0" y="0"/>
                      <a:ext cx="3034923" cy="4670177"/>
                    </a:xfrm>
                    <a:prstGeom prst="rect">
                      <a:avLst/>
                    </a:prstGeom>
                    <a:noFill/>
                    <a:ln>
                      <a:noFill/>
                    </a:ln>
                    <a:extLst>
                      <a:ext uri="{53640926-AAD7-44D8-BBD7-CCE9431645EC}">
                        <a14:shadowObscured xmlns:a14="http://schemas.microsoft.com/office/drawing/2010/main"/>
                      </a:ext>
                    </a:extLst>
                  </pic:spPr>
                </pic:pic>
              </a:graphicData>
            </a:graphic>
          </wp:inline>
        </w:drawing>
      </w:r>
    </w:p>
    <w:p w:rsidR="008C6BC1" w:rsidRDefault="008C6BC1" w:rsidP="008C6BC1">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Рис. 14. Борштанги з віброгасильними пристроями</w:t>
      </w:r>
    </w:p>
    <w:p w:rsidR="008C6BC1" w:rsidRDefault="008C6BC1" w:rsidP="008C6BC1">
      <w:pPr>
        <w:spacing w:after="0" w:line="240" w:lineRule="auto"/>
        <w:ind w:firstLine="709"/>
        <w:jc w:val="both"/>
        <w:rPr>
          <w:rFonts w:ascii="Times New Roman" w:hAnsi="Times New Roman" w:cs="Times New Roman"/>
          <w:sz w:val="28"/>
          <w:szCs w:val="56"/>
          <w:lang w:val="uk-UA"/>
        </w:rPr>
      </w:pPr>
      <w:r w:rsidRPr="008C6BC1">
        <w:rPr>
          <w:rFonts w:ascii="Times New Roman" w:hAnsi="Times New Roman" w:cs="Times New Roman"/>
          <w:sz w:val="28"/>
          <w:szCs w:val="56"/>
          <w:lang w:val="uk-UA"/>
        </w:rPr>
        <w:t>Застосування інструментів змінної жорсткості дозволяє в 2-3 рази збільшити граничну глибину різ</w:t>
      </w:r>
      <w:r w:rsidR="00D04213">
        <w:rPr>
          <w:rFonts w:ascii="Times New Roman" w:hAnsi="Times New Roman" w:cs="Times New Roman"/>
          <w:sz w:val="28"/>
          <w:szCs w:val="56"/>
          <w:lang w:val="uk-UA"/>
        </w:rPr>
        <w:t>ання, зменшити знос ріжучих кром</w:t>
      </w:r>
      <w:r w:rsidRPr="008C6BC1">
        <w:rPr>
          <w:rFonts w:ascii="Times New Roman" w:hAnsi="Times New Roman" w:cs="Times New Roman"/>
          <w:sz w:val="28"/>
          <w:szCs w:val="56"/>
          <w:lang w:val="uk-UA"/>
        </w:rPr>
        <w:t>ок і знизити шорсткість обробленої поверхні.</w:t>
      </w:r>
    </w:p>
    <w:p w:rsidR="005D68E6" w:rsidRDefault="005D68E6" w:rsidP="008C6BC1">
      <w:pPr>
        <w:spacing w:after="0" w:line="240" w:lineRule="auto"/>
        <w:ind w:firstLine="709"/>
        <w:jc w:val="both"/>
        <w:rPr>
          <w:rFonts w:ascii="Times New Roman" w:hAnsi="Times New Roman" w:cs="Times New Roman"/>
          <w:sz w:val="28"/>
          <w:szCs w:val="56"/>
          <w:lang w:val="uk-UA"/>
        </w:rPr>
      </w:pPr>
    </w:p>
    <w:p w:rsidR="005D68E6" w:rsidRPr="008C6BC1" w:rsidRDefault="005D68E6" w:rsidP="008C6BC1">
      <w:pPr>
        <w:spacing w:after="0" w:line="240" w:lineRule="auto"/>
        <w:ind w:firstLine="709"/>
        <w:jc w:val="both"/>
        <w:rPr>
          <w:rFonts w:ascii="Times New Roman" w:hAnsi="Times New Roman" w:cs="Times New Roman"/>
          <w:sz w:val="28"/>
          <w:szCs w:val="56"/>
          <w:lang w:val="uk-UA"/>
        </w:rPr>
      </w:pPr>
    </w:p>
    <w:p w:rsidR="008C6BC1" w:rsidRDefault="008C6BC1" w:rsidP="008C6BC1">
      <w:pPr>
        <w:spacing w:after="0" w:line="240" w:lineRule="auto"/>
        <w:jc w:val="center"/>
        <w:rPr>
          <w:rFonts w:ascii="Times New Roman" w:hAnsi="Times New Roman" w:cs="Times New Roman"/>
          <w:sz w:val="28"/>
          <w:szCs w:val="56"/>
          <w:lang w:val="uk-UA"/>
        </w:rPr>
      </w:pPr>
    </w:p>
    <w:p w:rsidR="005D68E6" w:rsidRDefault="005D68E6" w:rsidP="008C6BC1">
      <w:pPr>
        <w:spacing w:after="0" w:line="240" w:lineRule="auto"/>
        <w:jc w:val="center"/>
        <w:rPr>
          <w:rFonts w:ascii="Times New Roman" w:hAnsi="Times New Roman" w:cs="Times New Roman"/>
          <w:sz w:val="28"/>
          <w:szCs w:val="56"/>
          <w:lang w:val="uk-UA"/>
        </w:rPr>
      </w:pPr>
    </w:p>
    <w:p w:rsidR="005D68E6" w:rsidRDefault="005D68E6" w:rsidP="005D68E6">
      <w:pPr>
        <w:spacing w:after="0" w:line="240" w:lineRule="auto"/>
        <w:jc w:val="center"/>
        <w:rPr>
          <w:rFonts w:ascii="Times New Roman" w:hAnsi="Times New Roman" w:cs="Times New Roman"/>
          <w:b/>
          <w:sz w:val="72"/>
          <w:szCs w:val="72"/>
          <w:u w:val="single"/>
          <w:lang w:val="uk-UA"/>
        </w:rPr>
      </w:pPr>
      <w:r>
        <w:rPr>
          <w:rFonts w:ascii="Times New Roman" w:hAnsi="Times New Roman" w:cs="Times New Roman"/>
          <w:b/>
          <w:sz w:val="72"/>
          <w:szCs w:val="72"/>
          <w:u w:val="single"/>
          <w:lang w:val="uk-UA"/>
        </w:rPr>
        <w:t>Глава 2</w:t>
      </w:r>
    </w:p>
    <w:p w:rsidR="005D68E6" w:rsidRDefault="001303A6" w:rsidP="005D68E6">
      <w:pPr>
        <w:spacing w:after="0" w:line="240" w:lineRule="auto"/>
        <w:jc w:val="center"/>
        <w:rPr>
          <w:rFonts w:ascii="Times New Roman" w:hAnsi="Times New Roman" w:cs="Times New Roman"/>
          <w:b/>
          <w:sz w:val="52"/>
          <w:szCs w:val="52"/>
          <w:lang w:val="uk-UA"/>
        </w:rPr>
      </w:pPr>
      <w:r>
        <w:rPr>
          <w:rFonts w:ascii="Times New Roman" w:hAnsi="Times New Roman" w:cs="Times New Roman"/>
          <w:b/>
          <w:sz w:val="52"/>
          <w:szCs w:val="52"/>
          <w:lang w:val="uk-UA"/>
        </w:rPr>
        <w:t>Вібрації при обробці дисковими цилінд</w:t>
      </w:r>
      <w:r w:rsidR="00384A05">
        <w:rPr>
          <w:rFonts w:ascii="Times New Roman" w:hAnsi="Times New Roman" w:cs="Times New Roman"/>
          <w:b/>
          <w:sz w:val="52"/>
          <w:szCs w:val="52"/>
          <w:lang w:val="uk-UA"/>
        </w:rPr>
        <w:t>ричними і кінцевими багатолезов</w:t>
      </w:r>
      <w:r>
        <w:rPr>
          <w:rFonts w:ascii="Times New Roman" w:hAnsi="Times New Roman" w:cs="Times New Roman"/>
          <w:b/>
          <w:sz w:val="52"/>
          <w:szCs w:val="52"/>
          <w:lang w:val="uk-UA"/>
        </w:rPr>
        <w:t>ими інструментами</w:t>
      </w:r>
    </w:p>
    <w:p w:rsidR="001303A6" w:rsidRDefault="001303A6" w:rsidP="005D68E6">
      <w:pPr>
        <w:spacing w:after="0" w:line="240" w:lineRule="auto"/>
        <w:jc w:val="center"/>
        <w:rPr>
          <w:rFonts w:ascii="Times New Roman" w:hAnsi="Times New Roman" w:cs="Times New Roman"/>
          <w:b/>
          <w:sz w:val="32"/>
          <w:szCs w:val="32"/>
          <w:lang w:val="uk-UA"/>
        </w:rPr>
      </w:pPr>
    </w:p>
    <w:p w:rsidR="001303A6" w:rsidRDefault="001303A6" w:rsidP="005D68E6">
      <w:pPr>
        <w:spacing w:after="0" w:line="24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Вібрації при фрезеруванні</w:t>
      </w:r>
    </w:p>
    <w:p w:rsidR="00EF10C3" w:rsidRDefault="00EF10C3" w:rsidP="005D68E6">
      <w:pPr>
        <w:spacing w:after="0" w:line="240" w:lineRule="auto"/>
        <w:jc w:val="center"/>
        <w:rPr>
          <w:rFonts w:ascii="Times New Roman" w:hAnsi="Times New Roman" w:cs="Times New Roman"/>
          <w:b/>
          <w:sz w:val="32"/>
          <w:szCs w:val="32"/>
          <w:lang w:val="uk-UA"/>
        </w:rPr>
      </w:pPr>
    </w:p>
    <w:p w:rsidR="001303A6" w:rsidRDefault="001303A6" w:rsidP="001303A6">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роботі на фрезерних верстатах можуть виникнути автоколивання, які є домінуючими при фрезеруванні</w:t>
      </w:r>
      <w:r w:rsidR="00D04213">
        <w:rPr>
          <w:rFonts w:ascii="Times New Roman" w:hAnsi="Times New Roman" w:cs="Times New Roman"/>
          <w:sz w:val="28"/>
          <w:szCs w:val="28"/>
          <w:lang w:val="uk-UA"/>
        </w:rPr>
        <w:t>,</w:t>
      </w:r>
      <w:r>
        <w:rPr>
          <w:rFonts w:ascii="Times New Roman" w:hAnsi="Times New Roman" w:cs="Times New Roman"/>
          <w:sz w:val="28"/>
          <w:szCs w:val="28"/>
          <w:lang w:val="uk-UA"/>
        </w:rPr>
        <w:t xml:space="preserve"> вимушені коливання, викликані </w:t>
      </w:r>
      <w:r>
        <w:rPr>
          <w:rFonts w:ascii="Times New Roman" w:hAnsi="Times New Roman" w:cs="Times New Roman"/>
          <w:sz w:val="28"/>
          <w:szCs w:val="28"/>
          <w:lang w:val="uk-UA"/>
        </w:rPr>
        <w:lastRenderedPageBreak/>
        <w:t>конструктивними елементами верстата, а також коливання, які з</w:t>
      </w:r>
      <w:r w:rsidRPr="00FA6A89">
        <w:rPr>
          <w:rFonts w:ascii="Times New Roman" w:hAnsi="Times New Roman" w:cs="Times New Roman"/>
          <w:sz w:val="28"/>
          <w:szCs w:val="28"/>
          <w:lang w:val="uk-UA"/>
        </w:rPr>
        <w:t>’</w:t>
      </w:r>
      <w:r>
        <w:rPr>
          <w:rFonts w:ascii="Times New Roman" w:hAnsi="Times New Roman" w:cs="Times New Roman"/>
          <w:sz w:val="28"/>
          <w:szCs w:val="28"/>
          <w:lang w:val="uk-UA"/>
        </w:rPr>
        <w:t xml:space="preserve">являються внаслідок змінного перетину стружки, неоднакового числа одночасно </w:t>
      </w:r>
      <w:r w:rsidR="00FA6A89">
        <w:rPr>
          <w:rFonts w:ascii="Times New Roman" w:hAnsi="Times New Roman" w:cs="Times New Roman"/>
          <w:sz w:val="28"/>
          <w:szCs w:val="28"/>
          <w:lang w:val="uk-UA"/>
        </w:rPr>
        <w:t>працюючих зубів фрези, змінного припуску, переривчастого різання, змінних кутів різання і інших факторів.</w:t>
      </w:r>
    </w:p>
    <w:p w:rsidR="00FA6A89" w:rsidRDefault="00FA6A89" w:rsidP="00FA6A8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Автоколивання в системі розвиваються внаслідок того, що будь-які випадкові поштовхи, наприклад при первинному врізанні фрези, зриві наросту, зрізанні нерівномірного припуску, виводять з</w:t>
      </w:r>
      <w:r w:rsidR="00D04213">
        <w:rPr>
          <w:rFonts w:ascii="Times New Roman" w:hAnsi="Times New Roman" w:cs="Times New Roman"/>
          <w:sz w:val="28"/>
          <w:szCs w:val="28"/>
          <w:lang w:val="uk-UA"/>
        </w:rPr>
        <w:t xml:space="preserve"> рівноваги пружну систему</w:t>
      </w:r>
      <w:r w:rsidR="004F7C13">
        <w:rPr>
          <w:rFonts w:ascii="Times New Roman" w:hAnsi="Times New Roman" w:cs="Times New Roman"/>
          <w:sz w:val="28"/>
          <w:szCs w:val="28"/>
          <w:lang w:val="uk-UA"/>
        </w:rPr>
        <w:t xml:space="preserve"> і</w:t>
      </w:r>
      <w:r w:rsidR="00D04213">
        <w:rPr>
          <w:rFonts w:ascii="Times New Roman" w:hAnsi="Times New Roman" w:cs="Times New Roman"/>
          <w:sz w:val="28"/>
          <w:szCs w:val="28"/>
          <w:lang w:val="uk-UA"/>
        </w:rPr>
        <w:t xml:space="preserve"> призводять до змін</w:t>
      </w:r>
      <w:r>
        <w:rPr>
          <w:rFonts w:ascii="Times New Roman" w:hAnsi="Times New Roman" w:cs="Times New Roman"/>
          <w:sz w:val="28"/>
          <w:szCs w:val="28"/>
          <w:lang w:val="uk-UA"/>
        </w:rPr>
        <w:t xml:space="preserve"> товщини зрізаного шару. В результаті відставання зміни сили різання від зміни товщини зрізу власні затухаючі коливання стають незатухаючими автоколиваннями. Енергія, яка підтримує їх, створюється за рахунок змінної синхронно, але </w:t>
      </w:r>
      <w:r w:rsidR="008A0CB8">
        <w:rPr>
          <w:rFonts w:ascii="Times New Roman" w:hAnsi="Times New Roman" w:cs="Times New Roman"/>
          <w:sz w:val="28"/>
          <w:szCs w:val="28"/>
          <w:lang w:val="uk-UA"/>
        </w:rPr>
        <w:t>зрушеною по фазі сили різання. При цьому на обробленій поверхні з</w:t>
      </w:r>
      <w:r w:rsidR="008A0CB8" w:rsidRPr="008A0CB8">
        <w:rPr>
          <w:rFonts w:ascii="Times New Roman" w:hAnsi="Times New Roman" w:cs="Times New Roman"/>
          <w:sz w:val="28"/>
          <w:szCs w:val="28"/>
        </w:rPr>
        <w:t>’</w:t>
      </w:r>
      <w:r w:rsidR="008A0CB8">
        <w:rPr>
          <w:rFonts w:ascii="Times New Roman" w:hAnsi="Times New Roman" w:cs="Times New Roman"/>
          <w:sz w:val="28"/>
          <w:szCs w:val="28"/>
          <w:lang w:val="uk-UA"/>
        </w:rPr>
        <w:t>являються сліди вібрацій, які являються додатковими джерелами енергії системи коливань, підсилюючими коливання. Наряд</w:t>
      </w:r>
      <w:r w:rsidR="00D04213">
        <w:rPr>
          <w:rFonts w:ascii="Times New Roman" w:hAnsi="Times New Roman" w:cs="Times New Roman"/>
          <w:sz w:val="28"/>
          <w:szCs w:val="28"/>
          <w:lang w:val="uk-UA"/>
        </w:rPr>
        <w:t>у з цим зростають і сили демпф</w:t>
      </w:r>
      <w:r w:rsidR="008A0CB8">
        <w:rPr>
          <w:rFonts w:ascii="Times New Roman" w:hAnsi="Times New Roman" w:cs="Times New Roman"/>
          <w:sz w:val="28"/>
          <w:szCs w:val="28"/>
          <w:lang w:val="uk-UA"/>
        </w:rPr>
        <w:t>ування, тому через деякий час настає рівновага між енергією збудження, що надходить в систему, і енергією, що розсіюється при коливаннях, встановлюється певний рівень автоколивань. Він не залишається строго постійним, а періодично змінюється внаслідок додатк</w:t>
      </w:r>
      <w:r w:rsidR="00D04213">
        <w:rPr>
          <w:rFonts w:ascii="Times New Roman" w:hAnsi="Times New Roman" w:cs="Times New Roman"/>
          <w:sz w:val="28"/>
          <w:szCs w:val="28"/>
          <w:lang w:val="uk-UA"/>
        </w:rPr>
        <w:t>ового припливу енергії і демпф</w:t>
      </w:r>
      <w:r w:rsidR="008A0CB8">
        <w:rPr>
          <w:rFonts w:ascii="Times New Roman" w:hAnsi="Times New Roman" w:cs="Times New Roman"/>
          <w:sz w:val="28"/>
          <w:szCs w:val="28"/>
          <w:lang w:val="uk-UA"/>
        </w:rPr>
        <w:t>ування в системі.</w:t>
      </w:r>
    </w:p>
    <w:p w:rsidR="00816058" w:rsidRPr="00816058" w:rsidRDefault="00816058" w:rsidP="00816058">
      <w:pPr>
        <w:spacing w:after="0" w:line="240" w:lineRule="auto"/>
        <w:ind w:firstLine="709"/>
        <w:jc w:val="both"/>
        <w:rPr>
          <w:rFonts w:ascii="Times New Roman" w:hAnsi="Times New Roman" w:cs="Times New Roman"/>
          <w:sz w:val="28"/>
          <w:szCs w:val="28"/>
          <w:lang w:val="uk-UA"/>
        </w:rPr>
      </w:pPr>
      <w:r w:rsidRPr="00816058">
        <w:rPr>
          <w:rFonts w:ascii="Times New Roman" w:hAnsi="Times New Roman" w:cs="Times New Roman"/>
          <w:sz w:val="28"/>
          <w:szCs w:val="28"/>
          <w:lang w:val="uk-UA"/>
        </w:rPr>
        <w:t>Для всіх реальних процесів різання багатолезовим інструментом практично не властива робота по чистому матеріалу, а завжди спостерігається робота по сліду, залишеному попереднім лезом на поверхні деталі. При фрезеруванні різних конструкційних матеріалів рівень інтенсивності коливань збільшується протягом перших чотирьох-п'яти оборотів інструменту. За цей час по поверхні різання встигає пройти більше 20 зубів фрези.</w:t>
      </w:r>
    </w:p>
    <w:p w:rsidR="00816058" w:rsidRDefault="00816058" w:rsidP="00816058">
      <w:pPr>
        <w:spacing w:after="0" w:line="240" w:lineRule="auto"/>
        <w:ind w:firstLine="709"/>
        <w:jc w:val="both"/>
        <w:rPr>
          <w:rFonts w:ascii="Times New Roman" w:hAnsi="Times New Roman" w:cs="Times New Roman"/>
          <w:sz w:val="28"/>
          <w:szCs w:val="28"/>
          <w:lang w:val="uk-UA"/>
        </w:rPr>
      </w:pPr>
      <w:r w:rsidRPr="00816058">
        <w:rPr>
          <w:rFonts w:ascii="Times New Roman" w:hAnsi="Times New Roman" w:cs="Times New Roman"/>
          <w:sz w:val="28"/>
          <w:szCs w:val="28"/>
          <w:lang w:val="uk-UA"/>
        </w:rPr>
        <w:t>Якщо врахувати елемент запізнювання, то автоколивальний процес при фрезеруванні можна представити у вигляді механічної системи з одним ступенем свободи [21]. Рух цієї системи описується диференціальним рівнянням</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816058" w:rsidTr="00816058">
        <w:tc>
          <w:tcPr>
            <w:tcW w:w="8755" w:type="dxa"/>
            <w:vAlign w:val="center"/>
          </w:tcPr>
          <w:p w:rsidR="00816058" w:rsidRPr="00816058" w:rsidRDefault="00816058" w:rsidP="00816058">
            <w:pPr>
              <w:ind w:firstLine="709"/>
              <w:jc w:val="center"/>
              <w:rPr>
                <w:rFonts w:ascii="Times New Roman" w:hAnsi="Times New Roman" w:cs="Times New Roman"/>
                <w:i/>
                <w:sz w:val="28"/>
                <w:szCs w:val="28"/>
                <w:lang w:val="en-US"/>
              </w:rPr>
            </w:pPr>
            <m:oMathPara>
              <m:oMath>
                <m:r>
                  <w:rPr>
                    <w:rFonts w:ascii="Cambria Math" w:hAnsi="Cambria Math" w:cs="Times New Roman"/>
                    <w:sz w:val="28"/>
                    <w:szCs w:val="28"/>
                    <w:lang w:val="uk-UA"/>
                  </w:rPr>
                  <m:t>m</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y</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en-US"/>
                  </w:rPr>
                  <m:t>+b</m:t>
                </m:r>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y</m:t>
                    </m:r>
                  </m:e>
                </m:acc>
                <m:d>
                  <m:dPr>
                    <m:ctrlPr>
                      <w:rPr>
                        <w:rFonts w:ascii="Cambria Math" w:hAnsi="Cambria Math" w:cs="Times New Roman"/>
                        <w:i/>
                        <w:sz w:val="28"/>
                        <w:szCs w:val="28"/>
                        <w:lang w:val="en-US"/>
                      </w:rPr>
                    </m:ctrlPr>
                  </m:dPr>
                  <m:e>
                    <m:r>
                      <w:rPr>
                        <w:rFonts w:ascii="Cambria Math" w:hAnsi="Cambria Math" w:cs="Times New Roman"/>
                        <w:sz w:val="28"/>
                        <w:szCs w:val="28"/>
                        <w:lang w:val="en-US"/>
                      </w:rPr>
                      <m:t>t</m:t>
                    </m:r>
                  </m:e>
                </m:d>
                <m:r>
                  <w:rPr>
                    <w:rFonts w:ascii="Cambria Math" w:hAnsi="Cambria Math" w:cs="Times New Roman"/>
                    <w:sz w:val="28"/>
                    <w:szCs w:val="28"/>
                    <w:lang w:val="en-US"/>
                  </w:rPr>
                  <m:t>+cy</m:t>
                </m:r>
                <m:d>
                  <m:dPr>
                    <m:ctrlPr>
                      <w:rPr>
                        <w:rFonts w:ascii="Cambria Math" w:hAnsi="Cambria Math" w:cs="Times New Roman"/>
                        <w:i/>
                        <w:sz w:val="28"/>
                        <w:szCs w:val="28"/>
                        <w:lang w:val="en-US"/>
                      </w:rPr>
                    </m:ctrlPr>
                  </m:dPr>
                  <m:e>
                    <m:r>
                      <w:rPr>
                        <w:rFonts w:ascii="Cambria Math" w:hAnsi="Cambria Math" w:cs="Times New Roman"/>
                        <w:sz w:val="28"/>
                        <w:szCs w:val="28"/>
                        <w:lang w:val="en-US"/>
                      </w:rPr>
                      <m:t>t</m:t>
                    </m:r>
                  </m:e>
                </m:d>
                <m:r>
                  <w:rPr>
                    <w:rFonts w:ascii="Cambria Math" w:hAnsi="Cambria Math" w:cs="Times New Roman"/>
                    <w:sz w:val="28"/>
                    <w:szCs w:val="28"/>
                    <w:lang w:val="en-US"/>
                  </w:rPr>
                  <m:t>=F</m:t>
                </m:r>
                <m:d>
                  <m:dPr>
                    <m:begChr m:val="["/>
                    <m:endChr m:val="]"/>
                    <m:ctrlPr>
                      <w:rPr>
                        <w:rFonts w:ascii="Cambria Math" w:hAnsi="Cambria Math" w:cs="Times New Roman"/>
                        <w:i/>
                        <w:sz w:val="28"/>
                        <w:szCs w:val="28"/>
                        <w:lang w:val="en-US"/>
                      </w:rPr>
                    </m:ctrlPr>
                  </m:dPr>
                  <m:e>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y</m:t>
                        </m:r>
                      </m:e>
                    </m:acc>
                    <m:r>
                      <w:rPr>
                        <w:rFonts w:ascii="Cambria Math" w:hAnsi="Cambria Math" w:cs="Times New Roman"/>
                        <w:sz w:val="28"/>
                        <w:szCs w:val="28"/>
                        <w:lang w:val="en-US"/>
                      </w:rPr>
                      <m:t>(t-Δ)</m:t>
                    </m:r>
                  </m:e>
                </m:d>
                <m:r>
                  <w:rPr>
                    <w:rFonts w:ascii="Cambria Math" w:hAnsi="Cambria Math" w:cs="Times New Roman"/>
                    <w:sz w:val="28"/>
                    <w:szCs w:val="28"/>
                    <w:lang w:val="en-US"/>
                  </w:rPr>
                  <m:t>,</m:t>
                </m:r>
              </m:oMath>
            </m:oMathPara>
          </w:p>
          <w:p w:rsidR="00816058" w:rsidRDefault="00816058" w:rsidP="00816058">
            <w:pPr>
              <w:jc w:val="center"/>
              <w:rPr>
                <w:rFonts w:ascii="Times New Roman" w:hAnsi="Times New Roman" w:cs="Times New Roman"/>
                <w:sz w:val="28"/>
                <w:szCs w:val="28"/>
                <w:lang w:val="uk-UA"/>
              </w:rPr>
            </w:pPr>
          </w:p>
        </w:tc>
        <w:tc>
          <w:tcPr>
            <w:tcW w:w="816" w:type="dxa"/>
            <w:vAlign w:val="center"/>
          </w:tcPr>
          <w:p w:rsidR="00816058" w:rsidRPr="00816058" w:rsidRDefault="00816058" w:rsidP="00816058">
            <w:pPr>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r>
    </w:tbl>
    <w:p w:rsidR="008A0CB8" w:rsidRDefault="008A0CB8" w:rsidP="00816058">
      <w:pPr>
        <w:spacing w:after="0" w:line="240" w:lineRule="auto"/>
        <w:ind w:firstLine="709"/>
        <w:jc w:val="both"/>
        <w:rPr>
          <w:rFonts w:ascii="Times New Roman" w:hAnsi="Times New Roman" w:cs="Times New Roman"/>
          <w:sz w:val="28"/>
          <w:szCs w:val="28"/>
          <w:lang w:val="uk-UA"/>
        </w:rPr>
      </w:pPr>
    </w:p>
    <w:p w:rsidR="00816058" w:rsidRPr="00816058" w:rsidRDefault="00816058" w:rsidP="00235EC8">
      <w:pPr>
        <w:spacing w:after="0" w:line="240" w:lineRule="auto"/>
        <w:jc w:val="both"/>
        <w:rPr>
          <w:rFonts w:ascii="Times New Roman" w:hAnsi="Times New Roman" w:cs="Times New Roman"/>
          <w:sz w:val="28"/>
          <w:szCs w:val="56"/>
          <w:lang w:val="uk-UA"/>
        </w:rPr>
      </w:pPr>
      <w:r w:rsidRPr="00816058">
        <w:rPr>
          <w:rFonts w:ascii="Times New Roman" w:hAnsi="Times New Roman" w:cs="Times New Roman"/>
          <w:sz w:val="28"/>
          <w:szCs w:val="56"/>
          <w:lang w:val="uk-UA"/>
        </w:rPr>
        <w:t xml:space="preserve">де </w:t>
      </w:r>
      <w:r w:rsidRPr="003E23BE">
        <w:rPr>
          <w:rFonts w:ascii="Times New Roman" w:hAnsi="Times New Roman" w:cs="Times New Roman"/>
          <w:i/>
          <w:sz w:val="28"/>
          <w:szCs w:val="56"/>
          <w:lang w:val="uk-UA"/>
        </w:rPr>
        <w:t>m</w:t>
      </w:r>
      <w:r w:rsidR="003E23BE">
        <w:rPr>
          <w:rFonts w:ascii="Times New Roman" w:hAnsi="Times New Roman" w:cs="Times New Roman"/>
          <w:sz w:val="28"/>
          <w:szCs w:val="56"/>
          <w:lang w:val="uk-UA"/>
        </w:rPr>
        <w:t xml:space="preserve"> </w:t>
      </w:r>
      <w:r w:rsidRPr="00816058">
        <w:rPr>
          <w:rFonts w:ascii="Times New Roman" w:hAnsi="Times New Roman" w:cs="Times New Roman"/>
          <w:sz w:val="28"/>
          <w:szCs w:val="56"/>
          <w:lang w:val="uk-UA"/>
        </w:rPr>
        <w:t>-</w:t>
      </w:r>
      <w:r w:rsidR="003E23BE">
        <w:rPr>
          <w:rFonts w:ascii="Times New Roman" w:hAnsi="Times New Roman" w:cs="Times New Roman"/>
          <w:sz w:val="28"/>
          <w:szCs w:val="56"/>
          <w:lang w:val="uk-UA"/>
        </w:rPr>
        <w:t xml:space="preserve"> </w:t>
      </w:r>
      <w:r w:rsidRPr="00816058">
        <w:rPr>
          <w:rFonts w:ascii="Times New Roman" w:hAnsi="Times New Roman" w:cs="Times New Roman"/>
          <w:sz w:val="28"/>
          <w:szCs w:val="56"/>
          <w:lang w:val="uk-UA"/>
        </w:rPr>
        <w:t xml:space="preserve">наведена еквівалентна маса, </w:t>
      </w:r>
      <w:r w:rsidRPr="003E23BE">
        <w:rPr>
          <w:rFonts w:ascii="Times New Roman" w:hAnsi="Times New Roman" w:cs="Times New Roman"/>
          <w:i/>
          <w:sz w:val="28"/>
          <w:szCs w:val="56"/>
          <w:lang w:val="uk-UA"/>
        </w:rPr>
        <w:t>b</w:t>
      </w:r>
      <w:r w:rsidR="003E23BE">
        <w:rPr>
          <w:rFonts w:ascii="Times New Roman" w:hAnsi="Times New Roman" w:cs="Times New Roman"/>
          <w:i/>
          <w:sz w:val="28"/>
          <w:szCs w:val="56"/>
          <w:lang w:val="uk-UA"/>
        </w:rPr>
        <w:t xml:space="preserve"> </w:t>
      </w:r>
      <w:r w:rsidRPr="00816058">
        <w:rPr>
          <w:rFonts w:ascii="Times New Roman" w:hAnsi="Times New Roman" w:cs="Times New Roman"/>
          <w:sz w:val="28"/>
          <w:szCs w:val="56"/>
          <w:lang w:val="uk-UA"/>
        </w:rPr>
        <w:t>-</w:t>
      </w:r>
      <w:r w:rsidR="003E23BE">
        <w:rPr>
          <w:rFonts w:ascii="Times New Roman" w:hAnsi="Times New Roman" w:cs="Times New Roman"/>
          <w:sz w:val="28"/>
          <w:szCs w:val="56"/>
          <w:lang w:val="uk-UA"/>
        </w:rPr>
        <w:t xml:space="preserve"> </w:t>
      </w:r>
      <w:r w:rsidR="00157288">
        <w:rPr>
          <w:rFonts w:ascii="Times New Roman" w:hAnsi="Times New Roman" w:cs="Times New Roman"/>
          <w:sz w:val="28"/>
          <w:szCs w:val="56"/>
          <w:lang w:val="uk-UA"/>
        </w:rPr>
        <w:t>постійна демпф</w:t>
      </w:r>
      <w:r w:rsidRPr="00816058">
        <w:rPr>
          <w:rFonts w:ascii="Times New Roman" w:hAnsi="Times New Roman" w:cs="Times New Roman"/>
          <w:sz w:val="28"/>
          <w:szCs w:val="56"/>
          <w:lang w:val="uk-UA"/>
        </w:rPr>
        <w:t xml:space="preserve">ування, </w:t>
      </w:r>
      <w:r w:rsidRPr="003E23BE">
        <w:rPr>
          <w:rFonts w:ascii="Times New Roman" w:hAnsi="Times New Roman" w:cs="Times New Roman"/>
          <w:i/>
          <w:sz w:val="28"/>
          <w:szCs w:val="56"/>
          <w:lang w:val="uk-UA"/>
        </w:rPr>
        <w:t>с</w:t>
      </w:r>
      <w:r w:rsidR="003E23BE">
        <w:rPr>
          <w:rFonts w:ascii="Times New Roman" w:hAnsi="Times New Roman" w:cs="Times New Roman"/>
          <w:i/>
          <w:sz w:val="28"/>
          <w:szCs w:val="56"/>
          <w:lang w:val="uk-UA"/>
        </w:rPr>
        <w:t xml:space="preserve"> </w:t>
      </w:r>
      <w:r w:rsidRPr="00816058">
        <w:rPr>
          <w:rFonts w:ascii="Times New Roman" w:hAnsi="Times New Roman" w:cs="Times New Roman"/>
          <w:sz w:val="28"/>
          <w:szCs w:val="56"/>
          <w:lang w:val="uk-UA"/>
        </w:rPr>
        <w:t xml:space="preserve">-еквівалентна жорсткість системи, </w:t>
      </w:r>
      <w:r w:rsidR="003E23BE">
        <w:rPr>
          <w:rFonts w:ascii="Times New Roman" w:hAnsi="Times New Roman" w:cs="Times New Roman"/>
          <w:sz w:val="28"/>
          <w:szCs w:val="56"/>
          <w:lang w:val="uk-UA"/>
        </w:rPr>
        <w:t xml:space="preserve"> </w:t>
      </w:r>
      <w:r w:rsidRPr="003E23BE">
        <w:rPr>
          <w:rFonts w:ascii="Times New Roman" w:hAnsi="Times New Roman" w:cs="Times New Roman"/>
          <w:i/>
          <w:sz w:val="28"/>
          <w:szCs w:val="56"/>
          <w:lang w:val="uk-UA"/>
        </w:rPr>
        <w:t>F</w:t>
      </w:r>
      <w:r w:rsidR="003E23BE">
        <w:rPr>
          <w:rFonts w:ascii="Times New Roman" w:hAnsi="Times New Roman" w:cs="Times New Roman"/>
          <w:sz w:val="28"/>
          <w:szCs w:val="56"/>
          <w:lang w:val="uk-UA"/>
        </w:rPr>
        <w:t xml:space="preserve"> </w:t>
      </w:r>
      <w:r w:rsidRPr="00816058">
        <w:rPr>
          <w:rFonts w:ascii="Times New Roman" w:hAnsi="Times New Roman" w:cs="Times New Roman"/>
          <w:sz w:val="28"/>
          <w:szCs w:val="56"/>
          <w:lang w:val="uk-UA"/>
        </w:rPr>
        <w:t xml:space="preserve"> - функція, що враховує опір зрізуваного шару, тертя стружки об інструмент і тертя інструменту об поверхню деталі, </w:t>
      </w:r>
      <w:r w:rsidR="003E23BE" w:rsidRPr="003E23BE">
        <w:rPr>
          <w:rFonts w:ascii="Times New Roman" w:hAnsi="Times New Roman" w:cs="Times New Roman"/>
          <w:i/>
          <w:sz w:val="28"/>
          <w:szCs w:val="56"/>
          <w:lang w:val="uk-UA"/>
        </w:rPr>
        <w:t xml:space="preserve">Δ </w:t>
      </w:r>
      <w:r w:rsidRPr="00816058">
        <w:rPr>
          <w:rFonts w:ascii="Times New Roman" w:hAnsi="Times New Roman" w:cs="Times New Roman"/>
          <w:sz w:val="28"/>
          <w:szCs w:val="56"/>
          <w:lang w:val="uk-UA"/>
        </w:rPr>
        <w:t>- час запізнювання або час проходу зубом фрези одного кроку.</w:t>
      </w:r>
    </w:p>
    <w:p w:rsidR="003E23BE" w:rsidRDefault="00816058" w:rsidP="00235EC8">
      <w:pPr>
        <w:spacing w:after="0" w:line="240" w:lineRule="auto"/>
        <w:jc w:val="both"/>
        <w:rPr>
          <w:rFonts w:ascii="Times New Roman" w:hAnsi="Times New Roman" w:cs="Times New Roman"/>
          <w:sz w:val="28"/>
          <w:szCs w:val="56"/>
          <w:lang w:val="uk-UA"/>
        </w:rPr>
      </w:pPr>
      <w:r w:rsidRPr="00816058">
        <w:rPr>
          <w:rFonts w:ascii="Times New Roman" w:hAnsi="Times New Roman" w:cs="Times New Roman"/>
          <w:sz w:val="28"/>
          <w:szCs w:val="56"/>
          <w:lang w:val="uk-UA"/>
        </w:rPr>
        <w:t>При введенні безрозмірного часу</w:t>
      </w:r>
      <w:r w:rsidR="003E23BE">
        <w:rPr>
          <w:rFonts w:ascii="Times New Roman" w:hAnsi="Times New Roman" w:cs="Times New Roman"/>
          <w:sz w:val="28"/>
          <w:szCs w:val="56"/>
          <w:lang w:val="uk-UA"/>
        </w:rPr>
        <w:t xml:space="preserve"> </w:t>
      </w:r>
      <w:r w:rsidR="003E23BE" w:rsidRPr="003E23BE">
        <w:rPr>
          <w:rFonts w:ascii="Times New Roman" w:hAnsi="Times New Roman" w:cs="Times New Roman"/>
          <w:b/>
          <w:i/>
          <w:sz w:val="28"/>
          <w:szCs w:val="56"/>
          <w:lang w:val="uk-UA"/>
        </w:rPr>
        <w:t>τ</w:t>
      </w:r>
      <w:r w:rsidRPr="00816058">
        <w:rPr>
          <w:rFonts w:ascii="Times New Roman" w:hAnsi="Times New Roman" w:cs="Times New Roman"/>
          <w:sz w:val="28"/>
          <w:szCs w:val="56"/>
          <w:lang w:val="uk-UA"/>
        </w:rPr>
        <w:t xml:space="preserve"> =</w:t>
      </w:r>
      <w:r w:rsidR="003E23BE" w:rsidRPr="003E23BE">
        <w:rPr>
          <w:rFonts w:ascii="Times New Roman" w:hAnsi="Times New Roman" w:cs="Times New Roman"/>
          <w:sz w:val="28"/>
          <w:szCs w:val="56"/>
        </w:rPr>
        <w:t xml:space="preserve"> </w:t>
      </w:r>
      <w:r w:rsidR="003E23BE" w:rsidRPr="003E23BE">
        <w:rPr>
          <w:rFonts w:ascii="Times New Roman" w:hAnsi="Times New Roman" w:cs="Times New Roman"/>
          <w:i/>
          <w:sz w:val="28"/>
          <w:szCs w:val="56"/>
          <w:lang w:val="uk-UA"/>
        </w:rPr>
        <w:t>ω</w:t>
      </w:r>
      <w:r w:rsidR="003E23BE" w:rsidRPr="003E23BE">
        <w:rPr>
          <w:rFonts w:ascii="Times New Roman" w:hAnsi="Times New Roman" w:cs="Times New Roman"/>
          <w:i/>
          <w:sz w:val="28"/>
          <w:szCs w:val="56"/>
          <w:lang w:val="en-US"/>
        </w:rPr>
        <w:t>t</w:t>
      </w:r>
      <w:r w:rsidRPr="00816058">
        <w:rPr>
          <w:rFonts w:ascii="Times New Roman" w:hAnsi="Times New Roman" w:cs="Times New Roman"/>
          <w:sz w:val="28"/>
          <w:szCs w:val="56"/>
          <w:lang w:val="uk-UA"/>
        </w:rPr>
        <w:t xml:space="preserve">, де </w:t>
      </w:r>
      <w:r w:rsidR="003E23BE">
        <w:rPr>
          <w:rFonts w:ascii="Times New Roman" w:hAnsi="Times New Roman" w:cs="Times New Roman"/>
          <w:i/>
          <w:sz w:val="28"/>
          <w:szCs w:val="56"/>
          <w:lang w:val="uk-UA"/>
        </w:rPr>
        <w:t>ω</w:t>
      </w:r>
      <w:r w:rsidR="003E23BE" w:rsidRPr="003E23BE">
        <w:rPr>
          <w:rFonts w:ascii="Times New Roman" w:hAnsi="Times New Roman" w:cs="Times New Roman"/>
          <w:i/>
          <w:sz w:val="28"/>
          <w:szCs w:val="56"/>
        </w:rPr>
        <w:t xml:space="preserve"> </w:t>
      </w:r>
      <w:r w:rsidRPr="00816058">
        <w:rPr>
          <w:rFonts w:ascii="Times New Roman" w:hAnsi="Times New Roman" w:cs="Times New Roman"/>
          <w:sz w:val="28"/>
          <w:szCs w:val="56"/>
          <w:lang w:val="uk-UA"/>
        </w:rPr>
        <w:t>-</w:t>
      </w:r>
      <w:r w:rsidR="003E23BE" w:rsidRPr="003E23BE">
        <w:rPr>
          <w:rFonts w:ascii="Times New Roman" w:hAnsi="Times New Roman" w:cs="Times New Roman"/>
          <w:sz w:val="28"/>
          <w:szCs w:val="56"/>
        </w:rPr>
        <w:t xml:space="preserve"> </w:t>
      </w:r>
      <w:r w:rsidR="00157288">
        <w:rPr>
          <w:rFonts w:ascii="Times New Roman" w:hAnsi="Times New Roman" w:cs="Times New Roman"/>
          <w:sz w:val="28"/>
          <w:szCs w:val="56"/>
          <w:lang w:val="uk-UA"/>
        </w:rPr>
        <w:t xml:space="preserve">власна частота динамічної системи </w:t>
      </w:r>
      <w:r w:rsidRPr="00816058">
        <w:rPr>
          <w:rFonts w:ascii="Times New Roman" w:hAnsi="Times New Roman" w:cs="Times New Roman"/>
          <w:sz w:val="28"/>
          <w:szCs w:val="56"/>
          <w:lang w:val="uk-UA"/>
        </w:rPr>
        <w:t>, рівняння (3) перетворюється:</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3E23BE" w:rsidTr="003E23BE">
        <w:tc>
          <w:tcPr>
            <w:tcW w:w="8613" w:type="dxa"/>
            <w:vAlign w:val="center"/>
          </w:tcPr>
          <w:p w:rsidR="003E23BE" w:rsidRPr="008C6BC1" w:rsidRDefault="002923B6" w:rsidP="003E23BE">
            <w:pPr>
              <w:jc w:val="center"/>
              <w:rPr>
                <w:rFonts w:ascii="Times New Roman" w:hAnsi="Times New Roman" w:cs="Times New Roman"/>
                <w:sz w:val="28"/>
                <w:szCs w:val="56"/>
                <w:lang w:val="uk-UA"/>
              </w:rPr>
            </w:pPr>
            <m:oMathPara>
              <m:oMath>
                <m:f>
                  <m:fPr>
                    <m:ctrlPr>
                      <w:rPr>
                        <w:rFonts w:ascii="Cambria Math" w:hAnsi="Cambria Math" w:cs="Times New Roman"/>
                        <w:i/>
                        <w:sz w:val="28"/>
                        <w:szCs w:val="56"/>
                        <w:lang w:val="uk-UA"/>
                      </w:rPr>
                    </m:ctrlPr>
                  </m:fPr>
                  <m:num>
                    <m:sSup>
                      <m:sSupPr>
                        <m:ctrlPr>
                          <w:rPr>
                            <w:rFonts w:ascii="Cambria Math" w:hAnsi="Cambria Math" w:cs="Times New Roman"/>
                            <w:i/>
                            <w:sz w:val="28"/>
                            <w:szCs w:val="56"/>
                            <w:lang w:val="uk-UA"/>
                          </w:rPr>
                        </m:ctrlPr>
                      </m:sSupPr>
                      <m:e>
                        <m:r>
                          <w:rPr>
                            <w:rFonts w:ascii="Cambria Math" w:hAnsi="Cambria Math" w:cs="Times New Roman"/>
                            <w:sz w:val="28"/>
                            <w:szCs w:val="56"/>
                            <w:lang w:val="en-US"/>
                          </w:rPr>
                          <m:t>d</m:t>
                        </m:r>
                      </m:e>
                      <m:sup>
                        <m:r>
                          <w:rPr>
                            <w:rFonts w:ascii="Cambria Math" w:hAnsi="Cambria Math" w:cs="Times New Roman"/>
                            <w:sz w:val="28"/>
                            <w:szCs w:val="56"/>
                            <w:lang w:val="uk-UA"/>
                          </w:rPr>
                          <m:t>2</m:t>
                        </m:r>
                      </m:sup>
                    </m:sSup>
                    <m:r>
                      <w:rPr>
                        <w:rFonts w:ascii="Cambria Math" w:hAnsi="Cambria Math" w:cs="Times New Roman"/>
                        <w:sz w:val="28"/>
                        <w:szCs w:val="56"/>
                        <w:lang w:val="uk-UA"/>
                      </w:rPr>
                      <m:t>y(τ)</m:t>
                    </m:r>
                  </m:num>
                  <m:den>
                    <m:r>
                      <w:rPr>
                        <w:rFonts w:ascii="Cambria Math" w:hAnsi="Cambria Math" w:cs="Times New Roman"/>
                        <w:sz w:val="28"/>
                        <w:szCs w:val="56"/>
                        <w:lang w:val="uk-UA"/>
                      </w:rPr>
                      <m:t>d</m:t>
                    </m:r>
                    <m:sSup>
                      <m:sSupPr>
                        <m:ctrlPr>
                          <w:rPr>
                            <w:rFonts w:ascii="Cambria Math" w:hAnsi="Cambria Math" w:cs="Times New Roman"/>
                            <w:i/>
                            <w:sz w:val="28"/>
                            <w:szCs w:val="56"/>
                            <w:lang w:val="uk-UA"/>
                          </w:rPr>
                        </m:ctrlPr>
                      </m:sSupPr>
                      <m:e>
                        <m:r>
                          <w:rPr>
                            <w:rFonts w:ascii="Cambria Math" w:hAnsi="Cambria Math" w:cs="Times New Roman"/>
                            <w:sz w:val="28"/>
                            <w:szCs w:val="56"/>
                            <w:lang w:val="uk-UA"/>
                          </w:rPr>
                          <m:t>τ</m:t>
                        </m:r>
                      </m:e>
                      <m:sup>
                        <m:r>
                          <w:rPr>
                            <w:rFonts w:ascii="Cambria Math" w:hAnsi="Cambria Math" w:cs="Times New Roman"/>
                            <w:sz w:val="28"/>
                            <w:szCs w:val="56"/>
                            <w:lang w:val="uk-UA"/>
                          </w:rPr>
                          <m:t>2</m:t>
                        </m:r>
                      </m:sup>
                    </m:sSup>
                  </m:den>
                </m:f>
                <m:r>
                  <w:rPr>
                    <w:rFonts w:ascii="Cambria Math" w:hAnsi="Cambria Math" w:cs="Times New Roman"/>
                    <w:sz w:val="28"/>
                    <w:szCs w:val="56"/>
                    <w:lang w:val="uk-UA"/>
                  </w:rPr>
                  <m:t>+ε</m:t>
                </m:r>
                <m:f>
                  <m:fPr>
                    <m:ctrlPr>
                      <w:rPr>
                        <w:rFonts w:ascii="Cambria Math" w:hAnsi="Cambria Math" w:cs="Times New Roman"/>
                        <w:i/>
                        <w:sz w:val="28"/>
                        <w:szCs w:val="56"/>
                        <w:lang w:val="uk-UA"/>
                      </w:rPr>
                    </m:ctrlPr>
                  </m:fPr>
                  <m:num>
                    <m:r>
                      <w:rPr>
                        <w:rFonts w:ascii="Cambria Math" w:hAnsi="Cambria Math" w:cs="Times New Roman"/>
                        <w:sz w:val="28"/>
                        <w:szCs w:val="56"/>
                        <w:lang w:val="uk-UA"/>
                      </w:rPr>
                      <m:t>dy(τ)</m:t>
                    </m:r>
                  </m:num>
                  <m:den>
                    <m:r>
                      <w:rPr>
                        <w:rFonts w:ascii="Cambria Math" w:hAnsi="Cambria Math" w:cs="Times New Roman"/>
                        <w:sz w:val="28"/>
                        <w:szCs w:val="56"/>
                        <w:lang w:val="uk-UA"/>
                      </w:rPr>
                      <m:t>dτ</m:t>
                    </m:r>
                  </m:den>
                </m:f>
                <m:r>
                  <w:rPr>
                    <w:rFonts w:ascii="Cambria Math" w:hAnsi="Cambria Math" w:cs="Times New Roman"/>
                    <w:sz w:val="28"/>
                    <w:szCs w:val="56"/>
                    <w:lang w:val="uk-UA"/>
                  </w:rPr>
                  <m:t>+y</m:t>
                </m:r>
                <m:d>
                  <m:dPr>
                    <m:ctrlPr>
                      <w:rPr>
                        <w:rFonts w:ascii="Cambria Math" w:hAnsi="Cambria Math" w:cs="Times New Roman"/>
                        <w:i/>
                        <w:sz w:val="28"/>
                        <w:szCs w:val="56"/>
                        <w:lang w:val="uk-UA"/>
                      </w:rPr>
                    </m:ctrlPr>
                  </m:dPr>
                  <m:e>
                    <m:r>
                      <w:rPr>
                        <w:rFonts w:ascii="Cambria Math" w:hAnsi="Cambria Math" w:cs="Times New Roman"/>
                        <w:sz w:val="28"/>
                        <w:szCs w:val="56"/>
                        <w:lang w:val="uk-UA"/>
                      </w:rPr>
                      <m:t>τ</m:t>
                    </m:r>
                  </m:e>
                </m:d>
                <m:r>
                  <w:rPr>
                    <w:rFonts w:ascii="Cambria Math" w:hAnsi="Cambria Math" w:cs="Times New Roman"/>
                    <w:sz w:val="28"/>
                    <w:szCs w:val="56"/>
                    <w:lang w:val="uk-UA"/>
                  </w:rPr>
                  <m:t>= εf</m:t>
                </m:r>
                <m:d>
                  <m:dPr>
                    <m:begChr m:val="["/>
                    <m:endChr m:val="]"/>
                    <m:ctrlPr>
                      <w:rPr>
                        <w:rFonts w:ascii="Cambria Math" w:hAnsi="Cambria Math" w:cs="Times New Roman"/>
                        <w:i/>
                        <w:sz w:val="28"/>
                        <w:szCs w:val="56"/>
                        <w:lang w:val="uk-UA"/>
                      </w:rPr>
                    </m:ctrlPr>
                  </m:dPr>
                  <m:e>
                    <m:f>
                      <m:fPr>
                        <m:ctrlPr>
                          <w:rPr>
                            <w:rFonts w:ascii="Cambria Math" w:hAnsi="Cambria Math" w:cs="Times New Roman"/>
                            <w:i/>
                            <w:sz w:val="28"/>
                            <w:szCs w:val="56"/>
                            <w:lang w:val="uk-UA"/>
                          </w:rPr>
                        </m:ctrlPr>
                      </m:fPr>
                      <m:num>
                        <m:r>
                          <w:rPr>
                            <w:rFonts w:ascii="Cambria Math" w:hAnsi="Cambria Math" w:cs="Times New Roman"/>
                            <w:sz w:val="28"/>
                            <w:szCs w:val="56"/>
                            <w:lang w:val="uk-UA"/>
                          </w:rPr>
                          <m:t>dy(τ-δ)</m:t>
                        </m:r>
                      </m:num>
                      <m:den>
                        <m:r>
                          <w:rPr>
                            <w:rFonts w:ascii="Cambria Math" w:hAnsi="Cambria Math" w:cs="Times New Roman"/>
                            <w:sz w:val="28"/>
                            <w:szCs w:val="56"/>
                            <w:lang w:val="uk-UA"/>
                          </w:rPr>
                          <m:t>dτ</m:t>
                        </m:r>
                      </m:den>
                    </m:f>
                  </m:e>
                </m:d>
              </m:oMath>
            </m:oMathPara>
          </w:p>
          <w:p w:rsidR="003E23BE" w:rsidRDefault="003E23BE" w:rsidP="003E23BE">
            <w:pPr>
              <w:jc w:val="center"/>
              <w:rPr>
                <w:rFonts w:ascii="Times New Roman" w:hAnsi="Times New Roman" w:cs="Times New Roman"/>
                <w:sz w:val="28"/>
                <w:szCs w:val="56"/>
                <w:lang w:val="uk-UA"/>
              </w:rPr>
            </w:pPr>
          </w:p>
        </w:tc>
        <w:tc>
          <w:tcPr>
            <w:tcW w:w="958" w:type="dxa"/>
            <w:vAlign w:val="center"/>
          </w:tcPr>
          <w:p w:rsidR="003E23BE" w:rsidRPr="003E23BE" w:rsidRDefault="003E23BE" w:rsidP="003E23BE">
            <w:pPr>
              <w:jc w:val="center"/>
              <w:rPr>
                <w:rFonts w:ascii="Times New Roman" w:hAnsi="Times New Roman" w:cs="Times New Roman"/>
                <w:sz w:val="28"/>
                <w:szCs w:val="56"/>
                <w:lang w:val="en-US"/>
              </w:rPr>
            </w:pPr>
            <w:r>
              <w:rPr>
                <w:rFonts w:ascii="Times New Roman" w:hAnsi="Times New Roman" w:cs="Times New Roman"/>
                <w:sz w:val="28"/>
                <w:szCs w:val="56"/>
                <w:lang w:val="en-US"/>
              </w:rPr>
              <w:t>(4)</w:t>
            </w:r>
          </w:p>
        </w:tc>
      </w:tr>
    </w:tbl>
    <w:p w:rsidR="005D68E6" w:rsidRDefault="005D68E6" w:rsidP="00816058">
      <w:pPr>
        <w:spacing w:after="0" w:line="240" w:lineRule="auto"/>
        <w:rPr>
          <w:rFonts w:ascii="Times New Roman" w:hAnsi="Times New Roman" w:cs="Times New Roman"/>
          <w:sz w:val="28"/>
          <w:szCs w:val="56"/>
          <w:lang w:val="uk-UA"/>
        </w:rPr>
      </w:pPr>
    </w:p>
    <w:p w:rsidR="003E23BE" w:rsidRDefault="003E23BE"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 xml:space="preserve">В цьому рівнянні </w:t>
      </w:r>
      <w:r>
        <w:rPr>
          <w:rFonts w:ascii="Times New Roman" w:hAnsi="Times New Roman" w:cs="Times New Roman"/>
          <w:i/>
          <w:sz w:val="28"/>
          <w:szCs w:val="56"/>
          <w:lang w:val="uk-UA"/>
        </w:rPr>
        <w:t xml:space="preserve">ε = </w:t>
      </w:r>
      <w:r>
        <w:rPr>
          <w:rFonts w:ascii="Times New Roman" w:hAnsi="Times New Roman" w:cs="Times New Roman"/>
          <w:i/>
          <w:sz w:val="28"/>
          <w:szCs w:val="56"/>
          <w:lang w:val="en-US"/>
        </w:rPr>
        <w:t>b</w:t>
      </w:r>
      <w:r w:rsidRPr="003E23BE">
        <w:rPr>
          <w:rFonts w:ascii="Times New Roman" w:hAnsi="Times New Roman" w:cs="Times New Roman"/>
          <w:i/>
          <w:sz w:val="28"/>
          <w:szCs w:val="56"/>
          <w:lang w:val="uk-UA"/>
        </w:rPr>
        <w:t>/</w:t>
      </w:r>
      <w:r>
        <w:rPr>
          <w:rFonts w:ascii="Times New Roman" w:hAnsi="Times New Roman" w:cs="Times New Roman"/>
          <w:i/>
          <w:sz w:val="28"/>
          <w:szCs w:val="56"/>
          <w:lang w:val="en-US"/>
        </w:rPr>
        <w:t>mω</w:t>
      </w:r>
      <w:r w:rsidRPr="003E23BE">
        <w:rPr>
          <w:rFonts w:ascii="Times New Roman" w:hAnsi="Times New Roman" w:cs="Times New Roman"/>
          <w:i/>
          <w:sz w:val="28"/>
          <w:szCs w:val="56"/>
          <w:lang w:val="uk-UA"/>
        </w:rPr>
        <w:t xml:space="preserve"> – </w:t>
      </w:r>
      <w:r>
        <w:rPr>
          <w:rFonts w:ascii="Times New Roman" w:hAnsi="Times New Roman" w:cs="Times New Roman"/>
          <w:sz w:val="28"/>
          <w:szCs w:val="56"/>
          <w:lang w:val="uk-UA"/>
        </w:rPr>
        <w:t xml:space="preserve">малий позитивний параметр, </w:t>
      </w:r>
      <w:r>
        <w:rPr>
          <w:rFonts w:ascii="Times New Roman" w:hAnsi="Times New Roman" w:cs="Times New Roman"/>
          <w:i/>
          <w:sz w:val="28"/>
          <w:szCs w:val="56"/>
          <w:lang w:val="uk-UA"/>
        </w:rPr>
        <w:t>ε</w:t>
      </w:r>
      <w:r>
        <w:rPr>
          <w:rFonts w:ascii="Times New Roman" w:hAnsi="Times New Roman" w:cs="Times New Roman"/>
          <w:i/>
          <w:sz w:val="28"/>
          <w:szCs w:val="56"/>
          <w:lang w:val="en-US"/>
        </w:rPr>
        <w:t>f</w:t>
      </w:r>
      <w:r w:rsidRPr="003E23BE">
        <w:rPr>
          <w:rFonts w:ascii="Times New Roman" w:hAnsi="Times New Roman" w:cs="Times New Roman"/>
          <w:i/>
          <w:sz w:val="28"/>
          <w:szCs w:val="56"/>
          <w:lang w:val="uk-UA"/>
        </w:rPr>
        <w:t>[</w:t>
      </w:r>
      <w:r>
        <w:rPr>
          <w:rFonts w:ascii="Times New Roman" w:hAnsi="Times New Roman" w:cs="Times New Roman"/>
          <w:i/>
          <w:sz w:val="28"/>
          <w:szCs w:val="56"/>
          <w:lang w:val="en-US"/>
        </w:rPr>
        <w:t>dy</w:t>
      </w:r>
      <w:r w:rsidRPr="003E23BE">
        <w:rPr>
          <w:rFonts w:ascii="Times New Roman" w:hAnsi="Times New Roman" w:cs="Times New Roman"/>
          <w:i/>
          <w:sz w:val="28"/>
          <w:szCs w:val="56"/>
          <w:lang w:val="uk-UA"/>
        </w:rPr>
        <w:t>(</w:t>
      </w:r>
      <w:r>
        <w:rPr>
          <w:rFonts w:ascii="Times New Roman" w:hAnsi="Times New Roman" w:cs="Times New Roman"/>
          <w:i/>
          <w:sz w:val="28"/>
          <w:szCs w:val="56"/>
        </w:rPr>
        <w:t>τ</w:t>
      </w:r>
      <w:r w:rsidRPr="003E23BE">
        <w:rPr>
          <w:rFonts w:ascii="Times New Roman" w:hAnsi="Times New Roman" w:cs="Times New Roman"/>
          <w:i/>
          <w:sz w:val="28"/>
          <w:szCs w:val="56"/>
          <w:lang w:val="uk-UA"/>
        </w:rPr>
        <w:t>-</w:t>
      </w:r>
      <w:r>
        <w:rPr>
          <w:rFonts w:ascii="Times New Roman" w:hAnsi="Times New Roman" w:cs="Times New Roman"/>
          <w:i/>
          <w:sz w:val="28"/>
          <w:szCs w:val="56"/>
        </w:rPr>
        <w:t>δ</w:t>
      </w:r>
      <w:r w:rsidRPr="003E23BE">
        <w:rPr>
          <w:rFonts w:ascii="Times New Roman" w:hAnsi="Times New Roman" w:cs="Times New Roman"/>
          <w:i/>
          <w:sz w:val="28"/>
          <w:szCs w:val="56"/>
          <w:lang w:val="uk-UA"/>
        </w:rPr>
        <w:t>)/</w:t>
      </w:r>
      <w:r>
        <w:rPr>
          <w:rFonts w:ascii="Times New Roman" w:hAnsi="Times New Roman" w:cs="Times New Roman"/>
          <w:i/>
          <w:sz w:val="28"/>
          <w:szCs w:val="56"/>
          <w:lang w:val="en-US"/>
        </w:rPr>
        <w:t>dτ</w:t>
      </w:r>
      <w:r w:rsidRPr="003E23BE">
        <w:rPr>
          <w:rFonts w:ascii="Times New Roman" w:hAnsi="Times New Roman" w:cs="Times New Roman"/>
          <w:i/>
          <w:sz w:val="28"/>
          <w:szCs w:val="56"/>
          <w:lang w:val="uk-UA"/>
        </w:rPr>
        <w:t xml:space="preserve">] </w:t>
      </w:r>
      <w:r>
        <w:rPr>
          <w:rFonts w:ascii="Times New Roman" w:hAnsi="Times New Roman" w:cs="Times New Roman"/>
          <w:sz w:val="28"/>
          <w:szCs w:val="56"/>
          <w:lang w:val="uk-UA"/>
        </w:rPr>
        <w:t xml:space="preserve">– функція опору, </w:t>
      </w:r>
      <w:r>
        <w:rPr>
          <w:rFonts w:ascii="Times New Roman" w:hAnsi="Times New Roman" w:cs="Times New Roman"/>
          <w:i/>
          <w:sz w:val="28"/>
          <w:szCs w:val="56"/>
          <w:lang w:val="uk-UA"/>
        </w:rPr>
        <w:t xml:space="preserve">δ = ωΔ </w:t>
      </w:r>
      <w:r>
        <w:rPr>
          <w:rFonts w:ascii="Times New Roman" w:hAnsi="Times New Roman" w:cs="Times New Roman"/>
          <w:sz w:val="28"/>
          <w:szCs w:val="56"/>
          <w:lang w:val="uk-UA"/>
        </w:rPr>
        <w:t xml:space="preserve">- </w:t>
      </w:r>
      <w:r w:rsidRPr="003E23BE">
        <w:rPr>
          <w:rFonts w:ascii="Times New Roman" w:hAnsi="Times New Roman" w:cs="Times New Roman"/>
          <w:sz w:val="28"/>
          <w:szCs w:val="56"/>
          <w:lang w:val="uk-UA"/>
        </w:rPr>
        <w:t>безрозмірне запізнювання</w:t>
      </w:r>
      <w:r>
        <w:rPr>
          <w:rFonts w:ascii="Times New Roman" w:hAnsi="Times New Roman" w:cs="Times New Roman"/>
          <w:sz w:val="28"/>
          <w:szCs w:val="56"/>
          <w:lang w:val="uk-UA"/>
        </w:rPr>
        <w:t>.</w:t>
      </w:r>
    </w:p>
    <w:p w:rsidR="00B7796E" w:rsidRDefault="003E23BE"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lastRenderedPageBreak/>
        <w:t xml:space="preserve">Для находження умов </w:t>
      </w:r>
      <w:r w:rsidRPr="003E23BE">
        <w:rPr>
          <w:rFonts w:ascii="Times New Roman" w:hAnsi="Times New Roman" w:cs="Times New Roman"/>
          <w:sz w:val="28"/>
          <w:szCs w:val="56"/>
          <w:lang w:val="uk-UA"/>
        </w:rPr>
        <w:t>самозбудження</w:t>
      </w:r>
      <w:r>
        <w:rPr>
          <w:rFonts w:ascii="Times New Roman" w:hAnsi="Times New Roman" w:cs="Times New Roman"/>
          <w:sz w:val="28"/>
          <w:szCs w:val="56"/>
          <w:lang w:val="uk-UA"/>
        </w:rPr>
        <w:t xml:space="preserve"> автоколивань обмежимося лінійним наближенням рівняння (4):</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1099"/>
      </w:tblGrid>
      <w:tr w:rsidR="00B7796E" w:rsidTr="00B7796E">
        <w:tc>
          <w:tcPr>
            <w:tcW w:w="8472" w:type="dxa"/>
            <w:vAlign w:val="center"/>
          </w:tcPr>
          <w:p w:rsidR="00B7796E" w:rsidRPr="003E23BE" w:rsidRDefault="002923B6" w:rsidP="00B7796E">
            <w:pPr>
              <w:ind w:firstLine="709"/>
              <w:jc w:val="center"/>
              <w:rPr>
                <w:rFonts w:ascii="Times New Roman" w:hAnsi="Times New Roman" w:cs="Times New Roman"/>
                <w:sz w:val="28"/>
                <w:szCs w:val="56"/>
                <w:lang w:val="uk-UA"/>
              </w:rPr>
            </w:pPr>
            <m:oMathPara>
              <m:oMath>
                <m:f>
                  <m:fPr>
                    <m:ctrlPr>
                      <w:rPr>
                        <w:rFonts w:ascii="Cambria Math" w:hAnsi="Cambria Math" w:cs="Times New Roman"/>
                        <w:i/>
                        <w:sz w:val="28"/>
                        <w:szCs w:val="56"/>
                        <w:lang w:val="uk-UA"/>
                      </w:rPr>
                    </m:ctrlPr>
                  </m:fPr>
                  <m:num>
                    <m:sSup>
                      <m:sSupPr>
                        <m:ctrlPr>
                          <w:rPr>
                            <w:rFonts w:ascii="Cambria Math" w:hAnsi="Cambria Math" w:cs="Times New Roman"/>
                            <w:i/>
                            <w:sz w:val="28"/>
                            <w:szCs w:val="56"/>
                            <w:lang w:val="uk-UA"/>
                          </w:rPr>
                        </m:ctrlPr>
                      </m:sSupPr>
                      <m:e>
                        <m:r>
                          <w:rPr>
                            <w:rFonts w:ascii="Cambria Math" w:hAnsi="Cambria Math" w:cs="Times New Roman"/>
                            <w:sz w:val="28"/>
                            <w:szCs w:val="56"/>
                            <w:lang w:val="en-US"/>
                          </w:rPr>
                          <m:t>d</m:t>
                        </m:r>
                      </m:e>
                      <m:sup>
                        <m:r>
                          <w:rPr>
                            <w:rFonts w:ascii="Cambria Math" w:hAnsi="Cambria Math" w:cs="Times New Roman"/>
                            <w:sz w:val="28"/>
                            <w:szCs w:val="56"/>
                            <w:lang w:val="uk-UA"/>
                          </w:rPr>
                          <m:t>2</m:t>
                        </m:r>
                      </m:sup>
                    </m:sSup>
                    <m:r>
                      <w:rPr>
                        <w:rFonts w:ascii="Cambria Math" w:hAnsi="Cambria Math" w:cs="Times New Roman"/>
                        <w:sz w:val="28"/>
                        <w:szCs w:val="56"/>
                        <w:lang w:val="uk-UA"/>
                      </w:rPr>
                      <m:t>y(τ)</m:t>
                    </m:r>
                  </m:num>
                  <m:den>
                    <m:r>
                      <w:rPr>
                        <w:rFonts w:ascii="Cambria Math" w:hAnsi="Cambria Math" w:cs="Times New Roman"/>
                        <w:sz w:val="28"/>
                        <w:szCs w:val="56"/>
                        <w:lang w:val="uk-UA"/>
                      </w:rPr>
                      <m:t>d</m:t>
                    </m:r>
                    <m:sSup>
                      <m:sSupPr>
                        <m:ctrlPr>
                          <w:rPr>
                            <w:rFonts w:ascii="Cambria Math" w:hAnsi="Cambria Math" w:cs="Times New Roman"/>
                            <w:i/>
                            <w:sz w:val="28"/>
                            <w:szCs w:val="56"/>
                            <w:lang w:val="uk-UA"/>
                          </w:rPr>
                        </m:ctrlPr>
                      </m:sSupPr>
                      <m:e>
                        <m:r>
                          <w:rPr>
                            <w:rFonts w:ascii="Cambria Math" w:hAnsi="Cambria Math" w:cs="Times New Roman"/>
                            <w:sz w:val="28"/>
                            <w:szCs w:val="56"/>
                            <w:lang w:val="uk-UA"/>
                          </w:rPr>
                          <m:t>τ</m:t>
                        </m:r>
                      </m:e>
                      <m:sup>
                        <m:r>
                          <w:rPr>
                            <w:rFonts w:ascii="Cambria Math" w:hAnsi="Cambria Math" w:cs="Times New Roman"/>
                            <w:sz w:val="28"/>
                            <w:szCs w:val="56"/>
                            <w:lang w:val="uk-UA"/>
                          </w:rPr>
                          <m:t>2</m:t>
                        </m:r>
                      </m:sup>
                    </m:sSup>
                  </m:den>
                </m:f>
                <m:r>
                  <w:rPr>
                    <w:rFonts w:ascii="Cambria Math" w:hAnsi="Cambria Math" w:cs="Times New Roman"/>
                    <w:sz w:val="28"/>
                    <w:szCs w:val="56"/>
                    <w:lang w:val="uk-UA"/>
                  </w:rPr>
                  <m:t>+ε</m:t>
                </m:r>
                <m:f>
                  <m:fPr>
                    <m:ctrlPr>
                      <w:rPr>
                        <w:rFonts w:ascii="Cambria Math" w:hAnsi="Cambria Math" w:cs="Times New Roman"/>
                        <w:i/>
                        <w:sz w:val="28"/>
                        <w:szCs w:val="56"/>
                        <w:lang w:val="uk-UA"/>
                      </w:rPr>
                    </m:ctrlPr>
                  </m:fPr>
                  <m:num>
                    <m:r>
                      <w:rPr>
                        <w:rFonts w:ascii="Cambria Math" w:hAnsi="Cambria Math" w:cs="Times New Roman"/>
                        <w:sz w:val="28"/>
                        <w:szCs w:val="56"/>
                        <w:lang w:val="uk-UA"/>
                      </w:rPr>
                      <m:t>dy(τ)</m:t>
                    </m:r>
                  </m:num>
                  <m:den>
                    <m:r>
                      <w:rPr>
                        <w:rFonts w:ascii="Cambria Math" w:hAnsi="Cambria Math" w:cs="Times New Roman"/>
                        <w:sz w:val="28"/>
                        <w:szCs w:val="56"/>
                        <w:lang w:val="uk-UA"/>
                      </w:rPr>
                      <m:t>dτ</m:t>
                    </m:r>
                  </m:den>
                </m:f>
                <m:r>
                  <w:rPr>
                    <w:rFonts w:ascii="Cambria Math" w:hAnsi="Cambria Math" w:cs="Times New Roman"/>
                    <w:sz w:val="28"/>
                    <w:szCs w:val="56"/>
                    <w:lang w:val="uk-UA"/>
                  </w:rPr>
                  <m:t>+y</m:t>
                </m:r>
                <m:d>
                  <m:dPr>
                    <m:ctrlPr>
                      <w:rPr>
                        <w:rFonts w:ascii="Cambria Math" w:hAnsi="Cambria Math" w:cs="Times New Roman"/>
                        <w:i/>
                        <w:sz w:val="28"/>
                        <w:szCs w:val="56"/>
                        <w:lang w:val="uk-UA"/>
                      </w:rPr>
                    </m:ctrlPr>
                  </m:dPr>
                  <m:e>
                    <m:r>
                      <w:rPr>
                        <w:rFonts w:ascii="Cambria Math" w:hAnsi="Cambria Math" w:cs="Times New Roman"/>
                        <w:sz w:val="28"/>
                        <w:szCs w:val="56"/>
                        <w:lang w:val="uk-UA"/>
                      </w:rPr>
                      <m:t>τ</m:t>
                    </m:r>
                  </m:e>
                </m:d>
                <m:r>
                  <w:rPr>
                    <w:rFonts w:ascii="Cambria Math" w:hAnsi="Cambria Math" w:cs="Times New Roman"/>
                    <w:sz w:val="28"/>
                    <w:szCs w:val="56"/>
                    <w:lang w:val="uk-UA"/>
                  </w:rPr>
                  <m:t>=ε</m:t>
                </m:r>
                <m:d>
                  <m:dPr>
                    <m:begChr m:val="["/>
                    <m:endChr m:val="]"/>
                    <m:ctrlPr>
                      <w:rPr>
                        <w:rFonts w:ascii="Cambria Math" w:hAnsi="Cambria Math" w:cs="Times New Roman"/>
                        <w:i/>
                        <w:sz w:val="28"/>
                        <w:szCs w:val="56"/>
                        <w:lang w:val="uk-UA"/>
                      </w:rPr>
                    </m:ctrlPr>
                  </m:dPr>
                  <m:e>
                    <m:sSub>
                      <m:sSubPr>
                        <m:ctrlPr>
                          <w:rPr>
                            <w:rFonts w:ascii="Cambria Math" w:hAnsi="Cambria Math" w:cs="Times New Roman"/>
                            <w:i/>
                            <w:sz w:val="28"/>
                            <w:szCs w:val="56"/>
                            <w:lang w:val="uk-UA"/>
                          </w:rPr>
                        </m:ctrlPr>
                      </m:sSubPr>
                      <m:e>
                        <m:r>
                          <w:rPr>
                            <w:rFonts w:ascii="Cambria Math" w:hAnsi="Cambria Math" w:cs="Times New Roman"/>
                            <w:sz w:val="28"/>
                            <w:szCs w:val="56"/>
                            <w:lang w:val="uk-UA"/>
                          </w:rPr>
                          <m:t>a</m:t>
                        </m:r>
                      </m:e>
                      <m:sub>
                        <m:r>
                          <w:rPr>
                            <w:rFonts w:ascii="Cambria Math" w:hAnsi="Cambria Math" w:cs="Times New Roman"/>
                            <w:sz w:val="28"/>
                            <w:szCs w:val="56"/>
                            <w:lang w:val="uk-UA"/>
                          </w:rPr>
                          <m:t>0</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a</m:t>
                        </m:r>
                      </m:e>
                      <m:sub>
                        <m:r>
                          <w:rPr>
                            <w:rFonts w:ascii="Cambria Math" w:hAnsi="Cambria Math" w:cs="Times New Roman"/>
                            <w:sz w:val="28"/>
                            <w:szCs w:val="56"/>
                            <w:lang w:val="uk-UA"/>
                          </w:rPr>
                          <m:t>1</m:t>
                        </m:r>
                      </m:sub>
                    </m:sSub>
                    <m:f>
                      <m:fPr>
                        <m:ctrlPr>
                          <w:rPr>
                            <w:rFonts w:ascii="Cambria Math" w:hAnsi="Cambria Math" w:cs="Times New Roman"/>
                            <w:i/>
                            <w:sz w:val="28"/>
                            <w:szCs w:val="56"/>
                            <w:lang w:val="uk-UA"/>
                          </w:rPr>
                        </m:ctrlPr>
                      </m:fPr>
                      <m:num>
                        <m:r>
                          <w:rPr>
                            <w:rFonts w:ascii="Cambria Math" w:hAnsi="Cambria Math" w:cs="Times New Roman"/>
                            <w:sz w:val="28"/>
                            <w:szCs w:val="56"/>
                            <w:lang w:val="uk-UA"/>
                          </w:rPr>
                          <m:t>dy(τ-δ)</m:t>
                        </m:r>
                      </m:num>
                      <m:den>
                        <m:r>
                          <w:rPr>
                            <w:rFonts w:ascii="Cambria Math" w:hAnsi="Cambria Math" w:cs="Times New Roman"/>
                            <w:sz w:val="28"/>
                            <w:szCs w:val="56"/>
                            <w:lang w:val="uk-UA"/>
                          </w:rPr>
                          <m:t>dτ</m:t>
                        </m:r>
                      </m:den>
                    </m:f>
                  </m:e>
                </m:d>
              </m:oMath>
            </m:oMathPara>
          </w:p>
          <w:p w:rsidR="00B7796E" w:rsidRDefault="00B7796E" w:rsidP="00B7796E">
            <w:pPr>
              <w:jc w:val="center"/>
              <w:rPr>
                <w:rFonts w:ascii="Times New Roman" w:hAnsi="Times New Roman" w:cs="Times New Roman"/>
                <w:sz w:val="28"/>
                <w:szCs w:val="56"/>
                <w:lang w:val="uk-UA"/>
              </w:rPr>
            </w:pPr>
          </w:p>
        </w:tc>
        <w:tc>
          <w:tcPr>
            <w:tcW w:w="1099" w:type="dxa"/>
            <w:vAlign w:val="center"/>
          </w:tcPr>
          <w:p w:rsidR="00B7796E" w:rsidRPr="00B7796E" w:rsidRDefault="00B7796E" w:rsidP="00B7796E">
            <w:pPr>
              <w:jc w:val="center"/>
              <w:rPr>
                <w:rFonts w:ascii="Times New Roman" w:hAnsi="Times New Roman" w:cs="Times New Roman"/>
                <w:sz w:val="28"/>
                <w:szCs w:val="56"/>
                <w:lang w:val="en-US"/>
              </w:rPr>
            </w:pPr>
            <w:r>
              <w:rPr>
                <w:rFonts w:ascii="Times New Roman" w:hAnsi="Times New Roman" w:cs="Times New Roman"/>
                <w:sz w:val="28"/>
                <w:szCs w:val="56"/>
                <w:lang w:val="en-US"/>
              </w:rPr>
              <w:t>(5)</w:t>
            </w:r>
          </w:p>
        </w:tc>
      </w:tr>
    </w:tbl>
    <w:p w:rsidR="003E23BE" w:rsidRDefault="003E23BE" w:rsidP="003E23BE">
      <w:pPr>
        <w:spacing w:after="0" w:line="240" w:lineRule="auto"/>
        <w:ind w:firstLine="709"/>
        <w:rPr>
          <w:rFonts w:ascii="Times New Roman" w:hAnsi="Times New Roman" w:cs="Times New Roman"/>
          <w:sz w:val="28"/>
          <w:szCs w:val="56"/>
          <w:lang w:val="uk-UA"/>
        </w:rPr>
      </w:pPr>
    </w:p>
    <w:p w:rsidR="00B7796E" w:rsidRPr="00157288" w:rsidRDefault="00B7796E" w:rsidP="00235EC8">
      <w:pPr>
        <w:spacing w:after="0" w:line="240" w:lineRule="auto"/>
        <w:ind w:firstLine="709"/>
        <w:jc w:val="both"/>
        <w:rPr>
          <w:rFonts w:ascii="Times New Roman" w:hAnsi="Times New Roman" w:cs="Times New Roman"/>
          <w:sz w:val="28"/>
          <w:szCs w:val="56"/>
          <w:lang w:val="uk-UA"/>
        </w:rPr>
      </w:pPr>
      <w:r w:rsidRPr="00B7796E">
        <w:rPr>
          <w:rFonts w:ascii="Times New Roman" w:hAnsi="Times New Roman" w:cs="Times New Roman"/>
          <w:sz w:val="28"/>
          <w:szCs w:val="56"/>
          <w:lang w:val="uk-UA"/>
        </w:rPr>
        <w:t xml:space="preserve">Перший доданок правої частини рівняння (5) </w:t>
      </w:r>
      <w:r>
        <w:rPr>
          <w:rFonts w:ascii="Times New Roman" w:hAnsi="Times New Roman" w:cs="Times New Roman"/>
          <w:sz w:val="28"/>
          <w:szCs w:val="56"/>
          <w:lang w:val="uk-UA"/>
        </w:rPr>
        <w:t xml:space="preserve">описує лише початковий зсув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y</m:t>
            </m:r>
          </m:e>
          <m:sub>
            <m:r>
              <w:rPr>
                <w:rFonts w:ascii="Cambria Math" w:hAnsi="Cambria Math" w:cs="Times New Roman"/>
                <w:sz w:val="28"/>
                <w:szCs w:val="56"/>
                <w:lang w:val="uk-UA"/>
              </w:rPr>
              <m:t>0</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εa</m:t>
            </m:r>
          </m:e>
          <m:sub>
            <m:r>
              <w:rPr>
                <w:rFonts w:ascii="Cambria Math" w:hAnsi="Cambria Math" w:cs="Times New Roman"/>
                <w:sz w:val="28"/>
                <w:szCs w:val="56"/>
                <w:lang w:val="uk-UA"/>
              </w:rPr>
              <m:t>0</m:t>
            </m:r>
          </m:sub>
        </m:sSub>
      </m:oMath>
      <w:r w:rsidRPr="00B7796E">
        <w:rPr>
          <w:rFonts w:ascii="Times New Roman" w:hAnsi="Times New Roman" w:cs="Times New Roman"/>
          <w:sz w:val="28"/>
          <w:szCs w:val="56"/>
          <w:lang w:val="uk-UA"/>
        </w:rPr>
        <w:t>, відповідне</w:t>
      </w:r>
      <w:r w:rsidRPr="00B7796E">
        <w:rPr>
          <w:rFonts w:ascii="Times New Roman" w:hAnsi="Times New Roman" w:cs="Times New Roman"/>
          <w:sz w:val="28"/>
          <w:szCs w:val="56"/>
        </w:rPr>
        <w:t xml:space="preserve"> постоя</w:t>
      </w:r>
      <w:r>
        <w:rPr>
          <w:rFonts w:ascii="Times New Roman" w:hAnsi="Times New Roman" w:cs="Times New Roman"/>
          <w:sz w:val="28"/>
          <w:szCs w:val="56"/>
        </w:rPr>
        <w:t>нн</w:t>
      </w:r>
      <w:r w:rsidR="00157288">
        <w:rPr>
          <w:rFonts w:ascii="Times New Roman" w:hAnsi="Times New Roman" w:cs="Times New Roman"/>
          <w:sz w:val="28"/>
          <w:szCs w:val="56"/>
        </w:rPr>
        <w:t xml:space="preserve">ому </w:t>
      </w:r>
      <w:r w:rsidR="00157288">
        <w:rPr>
          <w:rFonts w:ascii="Times New Roman" w:hAnsi="Times New Roman" w:cs="Times New Roman"/>
          <w:sz w:val="28"/>
          <w:szCs w:val="56"/>
          <w:lang w:val="uk-UA"/>
        </w:rPr>
        <w:t>від</w:t>
      </w:r>
      <w:r w:rsidR="00157288">
        <w:rPr>
          <w:rFonts w:ascii="Times New Roman" w:hAnsi="Times New Roman" w:cs="Times New Roman"/>
          <w:sz w:val="28"/>
          <w:szCs w:val="56"/>
        </w:rPr>
        <w:t>жиму, а</w:t>
      </w:r>
      <w:r w:rsidR="00157288">
        <w:rPr>
          <w:rFonts w:ascii="Times New Roman" w:hAnsi="Times New Roman" w:cs="Times New Roman"/>
          <w:sz w:val="28"/>
          <w:szCs w:val="56"/>
          <w:lang w:val="uk-UA"/>
        </w:rPr>
        <w:t xml:space="preserve"> другий</w:t>
      </w:r>
      <w:r w:rsidR="00157288">
        <w:rPr>
          <w:rFonts w:ascii="Times New Roman" w:hAnsi="Times New Roman" w:cs="Times New Roman"/>
          <w:sz w:val="28"/>
          <w:szCs w:val="56"/>
        </w:rPr>
        <w:t xml:space="preserve"> </w:t>
      </w:r>
      <w:r w:rsidR="00157288">
        <w:rPr>
          <w:rFonts w:ascii="Times New Roman" w:hAnsi="Times New Roman" w:cs="Times New Roman"/>
          <w:sz w:val="28"/>
          <w:szCs w:val="56"/>
          <w:lang w:val="uk-UA"/>
        </w:rPr>
        <w:t xml:space="preserve">створює </w:t>
      </w:r>
      <w:r w:rsidR="00157288">
        <w:rPr>
          <w:rFonts w:ascii="Times New Roman" w:hAnsi="Times New Roman" w:cs="Times New Roman"/>
          <w:sz w:val="28"/>
          <w:szCs w:val="56"/>
        </w:rPr>
        <w:t>диференц</w:t>
      </w:r>
      <w:r w:rsidR="00157288">
        <w:rPr>
          <w:rFonts w:ascii="Times New Roman" w:hAnsi="Times New Roman" w:cs="Times New Roman"/>
          <w:sz w:val="28"/>
          <w:szCs w:val="56"/>
          <w:lang w:val="uk-UA"/>
        </w:rPr>
        <w:t>ій</w:t>
      </w:r>
      <w:r w:rsidR="00925EEE">
        <w:rPr>
          <w:rFonts w:ascii="Times New Roman" w:hAnsi="Times New Roman" w:cs="Times New Roman"/>
          <w:sz w:val="28"/>
          <w:szCs w:val="56"/>
        </w:rPr>
        <w:t>но-</w:t>
      </w:r>
      <w:r w:rsidR="00925EEE">
        <w:rPr>
          <w:rFonts w:ascii="Times New Roman" w:hAnsi="Times New Roman" w:cs="Times New Roman"/>
          <w:sz w:val="28"/>
          <w:szCs w:val="56"/>
          <w:lang w:val="uk-UA"/>
        </w:rPr>
        <w:t>рі</w:t>
      </w:r>
      <w:r w:rsidR="00925EEE">
        <w:rPr>
          <w:rFonts w:ascii="Times New Roman" w:hAnsi="Times New Roman" w:cs="Times New Roman"/>
          <w:sz w:val="28"/>
          <w:szCs w:val="56"/>
        </w:rPr>
        <w:t>зностн</w:t>
      </w:r>
      <w:r w:rsidR="00157288">
        <w:rPr>
          <w:rFonts w:ascii="Times New Roman" w:hAnsi="Times New Roman" w:cs="Times New Roman"/>
          <w:sz w:val="28"/>
          <w:szCs w:val="56"/>
        </w:rPr>
        <w:t>е</w:t>
      </w:r>
      <w:r w:rsidR="00157288">
        <w:rPr>
          <w:rFonts w:ascii="Times New Roman" w:hAnsi="Times New Roman" w:cs="Times New Roman"/>
          <w:sz w:val="28"/>
          <w:szCs w:val="56"/>
          <w:lang w:val="uk-UA"/>
        </w:rPr>
        <w:t xml:space="preserve"> рівняння</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1099"/>
      </w:tblGrid>
      <w:tr w:rsidR="00B7796E" w:rsidRPr="002923B6" w:rsidTr="004B517C">
        <w:tc>
          <w:tcPr>
            <w:tcW w:w="8472" w:type="dxa"/>
            <w:vAlign w:val="center"/>
          </w:tcPr>
          <w:p w:rsidR="00B7796E" w:rsidRPr="003E23BE" w:rsidRDefault="002923B6" w:rsidP="004B517C">
            <w:pPr>
              <w:ind w:firstLine="709"/>
              <w:jc w:val="center"/>
              <w:rPr>
                <w:rFonts w:ascii="Times New Roman" w:hAnsi="Times New Roman" w:cs="Times New Roman"/>
                <w:sz w:val="28"/>
                <w:szCs w:val="56"/>
                <w:lang w:val="uk-UA"/>
              </w:rPr>
            </w:pPr>
            <m:oMath>
              <m:f>
                <m:fPr>
                  <m:ctrlPr>
                    <w:rPr>
                      <w:rFonts w:ascii="Cambria Math" w:hAnsi="Cambria Math" w:cs="Times New Roman"/>
                      <w:i/>
                      <w:sz w:val="28"/>
                      <w:szCs w:val="56"/>
                      <w:lang w:val="uk-UA"/>
                    </w:rPr>
                  </m:ctrlPr>
                </m:fPr>
                <m:num>
                  <m:sSup>
                    <m:sSupPr>
                      <m:ctrlPr>
                        <w:rPr>
                          <w:rFonts w:ascii="Cambria Math" w:hAnsi="Cambria Math" w:cs="Times New Roman"/>
                          <w:i/>
                          <w:sz w:val="28"/>
                          <w:szCs w:val="56"/>
                          <w:lang w:val="uk-UA"/>
                        </w:rPr>
                      </m:ctrlPr>
                    </m:sSupPr>
                    <m:e>
                      <m:r>
                        <w:rPr>
                          <w:rFonts w:ascii="Cambria Math" w:hAnsi="Cambria Math" w:cs="Times New Roman"/>
                          <w:sz w:val="28"/>
                          <w:szCs w:val="56"/>
                          <w:lang w:val="en-US"/>
                        </w:rPr>
                        <m:t>d</m:t>
                      </m:r>
                    </m:e>
                    <m:sup>
                      <m:r>
                        <w:rPr>
                          <w:rFonts w:ascii="Cambria Math" w:hAnsi="Cambria Math" w:cs="Times New Roman"/>
                          <w:sz w:val="28"/>
                          <w:szCs w:val="56"/>
                          <w:lang w:val="uk-UA"/>
                        </w:rPr>
                        <m:t>2</m:t>
                      </m:r>
                    </m:sup>
                  </m:sSup>
                  <m:r>
                    <w:rPr>
                      <w:rFonts w:ascii="Cambria Math" w:hAnsi="Cambria Math" w:cs="Times New Roman"/>
                      <w:sz w:val="28"/>
                      <w:szCs w:val="56"/>
                      <w:lang w:val="uk-UA"/>
                    </w:rPr>
                    <m:t>y(τ)</m:t>
                  </m:r>
                </m:num>
                <m:den>
                  <m:r>
                    <w:rPr>
                      <w:rFonts w:ascii="Cambria Math" w:hAnsi="Cambria Math" w:cs="Times New Roman"/>
                      <w:sz w:val="28"/>
                      <w:szCs w:val="56"/>
                      <w:lang w:val="uk-UA"/>
                    </w:rPr>
                    <m:t>d</m:t>
                  </m:r>
                  <m:sSup>
                    <m:sSupPr>
                      <m:ctrlPr>
                        <w:rPr>
                          <w:rFonts w:ascii="Cambria Math" w:hAnsi="Cambria Math" w:cs="Times New Roman"/>
                          <w:i/>
                          <w:sz w:val="28"/>
                          <w:szCs w:val="56"/>
                          <w:lang w:val="uk-UA"/>
                        </w:rPr>
                      </m:ctrlPr>
                    </m:sSupPr>
                    <m:e>
                      <m:r>
                        <w:rPr>
                          <w:rFonts w:ascii="Cambria Math" w:hAnsi="Cambria Math" w:cs="Times New Roman"/>
                          <w:sz w:val="28"/>
                          <w:szCs w:val="56"/>
                          <w:lang w:val="uk-UA"/>
                        </w:rPr>
                        <m:t>τ</m:t>
                      </m:r>
                    </m:e>
                    <m:sup>
                      <m:r>
                        <w:rPr>
                          <w:rFonts w:ascii="Cambria Math" w:hAnsi="Cambria Math" w:cs="Times New Roman"/>
                          <w:sz w:val="28"/>
                          <w:szCs w:val="56"/>
                          <w:lang w:val="uk-UA"/>
                        </w:rPr>
                        <m:t>2</m:t>
                      </m:r>
                    </m:sup>
                  </m:sSup>
                </m:den>
              </m:f>
              <m:r>
                <w:rPr>
                  <w:rFonts w:ascii="Cambria Math" w:hAnsi="Cambria Math" w:cs="Times New Roman"/>
                  <w:sz w:val="28"/>
                  <w:szCs w:val="56"/>
                  <w:lang w:val="uk-UA"/>
                </w:rPr>
                <m:t>+ε</m:t>
              </m:r>
              <m:f>
                <m:fPr>
                  <m:ctrlPr>
                    <w:rPr>
                      <w:rFonts w:ascii="Cambria Math" w:hAnsi="Cambria Math" w:cs="Times New Roman"/>
                      <w:i/>
                      <w:sz w:val="28"/>
                      <w:szCs w:val="56"/>
                      <w:lang w:val="uk-UA"/>
                    </w:rPr>
                  </m:ctrlPr>
                </m:fPr>
                <m:num>
                  <m:r>
                    <w:rPr>
                      <w:rFonts w:ascii="Cambria Math" w:hAnsi="Cambria Math" w:cs="Times New Roman"/>
                      <w:sz w:val="28"/>
                      <w:szCs w:val="56"/>
                      <w:lang w:val="uk-UA"/>
                    </w:rPr>
                    <m:t>dy(τ)</m:t>
                  </m:r>
                </m:num>
                <m:den>
                  <m:r>
                    <w:rPr>
                      <w:rFonts w:ascii="Cambria Math" w:hAnsi="Cambria Math" w:cs="Times New Roman"/>
                      <w:sz w:val="28"/>
                      <w:szCs w:val="56"/>
                      <w:lang w:val="uk-UA"/>
                    </w:rPr>
                    <m:t>dτ</m:t>
                  </m:r>
                </m:den>
              </m:f>
              <m:r>
                <w:rPr>
                  <w:rFonts w:ascii="Cambria Math" w:hAnsi="Cambria Math" w:cs="Times New Roman"/>
                  <w:sz w:val="28"/>
                  <w:szCs w:val="56"/>
                  <w:lang w:val="uk-UA"/>
                </w:rPr>
                <m:t>+y</m:t>
              </m:r>
              <m:d>
                <m:dPr>
                  <m:ctrlPr>
                    <w:rPr>
                      <w:rFonts w:ascii="Cambria Math" w:hAnsi="Cambria Math" w:cs="Times New Roman"/>
                      <w:i/>
                      <w:sz w:val="28"/>
                      <w:szCs w:val="56"/>
                      <w:lang w:val="uk-UA"/>
                    </w:rPr>
                  </m:ctrlPr>
                </m:dPr>
                <m:e>
                  <m:r>
                    <w:rPr>
                      <w:rFonts w:ascii="Cambria Math" w:hAnsi="Cambria Math" w:cs="Times New Roman"/>
                      <w:sz w:val="28"/>
                      <w:szCs w:val="56"/>
                      <w:lang w:val="uk-UA"/>
                    </w:rPr>
                    <m:t>τ</m:t>
                  </m:r>
                </m:e>
              </m:d>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εa</m:t>
                  </m:r>
                </m:e>
                <m:sub>
                  <m:r>
                    <w:rPr>
                      <w:rFonts w:ascii="Cambria Math" w:hAnsi="Cambria Math" w:cs="Times New Roman"/>
                      <w:sz w:val="28"/>
                      <w:szCs w:val="56"/>
                      <w:lang w:val="uk-UA"/>
                    </w:rPr>
                    <m:t>1</m:t>
                  </m:r>
                </m:sub>
              </m:sSub>
              <m:f>
                <m:fPr>
                  <m:ctrlPr>
                    <w:rPr>
                      <w:rFonts w:ascii="Cambria Math" w:hAnsi="Cambria Math" w:cs="Times New Roman"/>
                      <w:i/>
                      <w:sz w:val="28"/>
                      <w:szCs w:val="56"/>
                      <w:lang w:val="uk-UA"/>
                    </w:rPr>
                  </m:ctrlPr>
                </m:fPr>
                <m:num>
                  <m:r>
                    <w:rPr>
                      <w:rFonts w:ascii="Cambria Math" w:hAnsi="Cambria Math" w:cs="Times New Roman"/>
                      <w:sz w:val="28"/>
                      <w:szCs w:val="56"/>
                      <w:lang w:val="uk-UA"/>
                    </w:rPr>
                    <m:t>dy(τ-δ)</m:t>
                  </m:r>
                </m:num>
                <m:den>
                  <m:r>
                    <w:rPr>
                      <w:rFonts w:ascii="Cambria Math" w:hAnsi="Cambria Math" w:cs="Times New Roman"/>
                      <w:sz w:val="28"/>
                      <w:szCs w:val="56"/>
                      <w:lang w:val="uk-UA"/>
                    </w:rPr>
                    <m:t>dτ</m:t>
                  </m:r>
                </m:den>
              </m:f>
            </m:oMath>
            <w:r w:rsidR="00157288">
              <w:rPr>
                <w:rFonts w:ascii="Times New Roman" w:eastAsiaTheme="minorEastAsia" w:hAnsi="Times New Roman" w:cs="Times New Roman"/>
                <w:sz w:val="28"/>
                <w:szCs w:val="56"/>
                <w:lang w:val="uk-UA"/>
              </w:rPr>
              <w:t>,</w:t>
            </w:r>
          </w:p>
          <w:p w:rsidR="00B7796E" w:rsidRPr="00157288" w:rsidRDefault="00B7796E" w:rsidP="004B517C">
            <w:pPr>
              <w:jc w:val="center"/>
              <w:rPr>
                <w:rFonts w:ascii="Times New Roman" w:hAnsi="Times New Roman" w:cs="Times New Roman"/>
                <w:sz w:val="28"/>
                <w:szCs w:val="56"/>
                <w:lang w:val="uk-UA"/>
              </w:rPr>
            </w:pPr>
          </w:p>
        </w:tc>
        <w:tc>
          <w:tcPr>
            <w:tcW w:w="1099" w:type="dxa"/>
            <w:vAlign w:val="center"/>
          </w:tcPr>
          <w:p w:rsidR="00B7796E" w:rsidRPr="00157288" w:rsidRDefault="00B7796E" w:rsidP="004B517C">
            <w:pPr>
              <w:jc w:val="center"/>
              <w:rPr>
                <w:rFonts w:ascii="Times New Roman" w:hAnsi="Times New Roman" w:cs="Times New Roman"/>
                <w:sz w:val="28"/>
                <w:szCs w:val="56"/>
                <w:lang w:val="uk-UA"/>
              </w:rPr>
            </w:pPr>
          </w:p>
        </w:tc>
      </w:tr>
    </w:tbl>
    <w:p w:rsidR="00815BBD" w:rsidRDefault="00815BBD" w:rsidP="00B7796E">
      <w:pPr>
        <w:spacing w:after="0" w:line="240" w:lineRule="auto"/>
        <w:ind w:firstLine="709"/>
        <w:rPr>
          <w:rFonts w:ascii="Times New Roman" w:hAnsi="Times New Roman" w:cs="Times New Roman"/>
          <w:sz w:val="28"/>
          <w:szCs w:val="56"/>
          <w:lang w:val="uk-UA"/>
        </w:rPr>
      </w:pPr>
      <w:r w:rsidRPr="00815BBD">
        <w:rPr>
          <w:rFonts w:ascii="Times New Roman" w:hAnsi="Times New Roman" w:cs="Times New Roman"/>
          <w:sz w:val="28"/>
          <w:szCs w:val="56"/>
          <w:lang w:val="uk-UA"/>
        </w:rPr>
        <w:t>якому відповідає характеристичний квазіполіном</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1099"/>
      </w:tblGrid>
      <w:tr w:rsidR="00815BBD" w:rsidTr="00815BBD">
        <w:tc>
          <w:tcPr>
            <w:tcW w:w="8472" w:type="dxa"/>
            <w:vAlign w:val="center"/>
          </w:tcPr>
          <w:p w:rsidR="00815BBD" w:rsidRPr="00235EC8" w:rsidRDefault="00815BBD" w:rsidP="00815BBD">
            <w:pPr>
              <w:ind w:firstLine="709"/>
              <w:jc w:val="center"/>
              <w:rPr>
                <w:rFonts w:ascii="Times New Roman" w:hAnsi="Times New Roman" w:cs="Times New Roman"/>
                <w:i/>
                <w:sz w:val="28"/>
                <w:szCs w:val="56"/>
                <w:lang w:val="en-US"/>
              </w:rPr>
            </w:pPr>
            <m:oMathPara>
              <m:oMathParaPr>
                <m:jc m:val="center"/>
              </m:oMathParaPr>
              <m:oMath>
                <m:r>
                  <w:rPr>
                    <w:rFonts w:ascii="Cambria Math" w:hAnsi="Cambria Math" w:cs="Times New Roman"/>
                    <w:sz w:val="28"/>
                    <w:szCs w:val="56"/>
                    <w:lang w:val="uk-UA"/>
                  </w:rPr>
                  <m:t>G</m:t>
                </m:r>
                <m:d>
                  <m:dPr>
                    <m:ctrlPr>
                      <w:rPr>
                        <w:rFonts w:ascii="Cambria Math" w:hAnsi="Cambria Math" w:cs="Times New Roman"/>
                        <w:i/>
                        <w:sz w:val="28"/>
                        <w:szCs w:val="56"/>
                        <w:lang w:val="uk-UA"/>
                      </w:rPr>
                    </m:ctrlPr>
                  </m:dPr>
                  <m:e>
                    <m:r>
                      <w:rPr>
                        <w:rFonts w:ascii="Cambria Math" w:hAnsi="Cambria Math" w:cs="Times New Roman"/>
                        <w:sz w:val="28"/>
                        <w:szCs w:val="56"/>
                        <w:lang w:val="uk-UA"/>
                      </w:rPr>
                      <m:t>λ</m:t>
                    </m:r>
                  </m:e>
                </m:d>
                <m:r>
                  <w:rPr>
                    <w:rFonts w:ascii="Cambria Math" w:hAnsi="Cambria Math" w:cs="Times New Roman"/>
                    <w:sz w:val="28"/>
                    <w:szCs w:val="56"/>
                    <w:lang w:val="uk-UA"/>
                  </w:rPr>
                  <m:t xml:space="preserve">= </m:t>
                </m:r>
                <m:sSup>
                  <m:sSupPr>
                    <m:ctrlPr>
                      <w:rPr>
                        <w:rFonts w:ascii="Cambria Math" w:hAnsi="Cambria Math" w:cs="Times New Roman"/>
                        <w:i/>
                        <w:sz w:val="28"/>
                        <w:szCs w:val="56"/>
                        <w:lang w:val="uk-UA"/>
                      </w:rPr>
                    </m:ctrlPr>
                  </m:sSupPr>
                  <m:e>
                    <m:r>
                      <w:rPr>
                        <w:rFonts w:ascii="Cambria Math" w:hAnsi="Cambria Math" w:cs="Times New Roman"/>
                        <w:sz w:val="28"/>
                        <w:szCs w:val="56"/>
                        <w:lang w:val="uk-UA"/>
                      </w:rPr>
                      <m:t>λ</m:t>
                    </m:r>
                  </m:e>
                  <m:sup>
                    <m:r>
                      <w:rPr>
                        <w:rFonts w:ascii="Cambria Math" w:hAnsi="Cambria Math" w:cs="Times New Roman"/>
                        <w:sz w:val="28"/>
                        <w:szCs w:val="56"/>
                        <w:lang w:val="uk-UA"/>
                      </w:rPr>
                      <m:t>2</m:t>
                    </m:r>
                  </m:sup>
                </m:sSup>
                <m:r>
                  <w:rPr>
                    <w:rFonts w:ascii="Cambria Math" w:hAnsi="Cambria Math" w:cs="Times New Roman"/>
                    <w:sz w:val="28"/>
                    <w:szCs w:val="56"/>
                    <w:lang w:val="uk-UA"/>
                  </w:rPr>
                  <m:t>+1+ελ</m:t>
                </m:r>
                <m:d>
                  <m:dPr>
                    <m:ctrlPr>
                      <w:rPr>
                        <w:rFonts w:ascii="Cambria Math" w:hAnsi="Cambria Math" w:cs="Times New Roman"/>
                        <w:i/>
                        <w:sz w:val="28"/>
                        <w:szCs w:val="56"/>
                        <w:lang w:val="uk-UA"/>
                      </w:rPr>
                    </m:ctrlPr>
                  </m:dPr>
                  <m:e>
                    <m:r>
                      <w:rPr>
                        <w:rFonts w:ascii="Cambria Math" w:hAnsi="Cambria Math" w:cs="Times New Roman"/>
                        <w:sz w:val="28"/>
                        <w:szCs w:val="56"/>
                        <w:lang w:val="uk-UA"/>
                      </w:rPr>
                      <m:t>1-</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a</m:t>
                        </m:r>
                      </m:e>
                      <m:sub>
                        <m:r>
                          <w:rPr>
                            <w:rFonts w:ascii="Cambria Math" w:hAnsi="Cambria Math" w:cs="Times New Roman"/>
                            <w:sz w:val="28"/>
                            <w:szCs w:val="56"/>
                            <w:lang w:val="uk-UA"/>
                          </w:rPr>
                          <m:t>1</m:t>
                        </m:r>
                      </m:sub>
                    </m:sSub>
                    <m:sSup>
                      <m:sSupPr>
                        <m:ctrlPr>
                          <w:rPr>
                            <w:rFonts w:ascii="Cambria Math" w:hAnsi="Cambria Math" w:cs="Times New Roman"/>
                            <w:i/>
                            <w:sz w:val="28"/>
                            <w:szCs w:val="56"/>
                            <w:lang w:val="uk-UA"/>
                          </w:rPr>
                        </m:ctrlPr>
                      </m:sSupPr>
                      <m:e>
                        <m:r>
                          <w:rPr>
                            <w:rFonts w:ascii="Cambria Math" w:hAnsi="Cambria Math" w:cs="Times New Roman"/>
                            <w:sz w:val="28"/>
                            <w:szCs w:val="56"/>
                            <w:lang w:val="uk-UA"/>
                          </w:rPr>
                          <m:t>e</m:t>
                        </m:r>
                      </m:e>
                      <m:sup>
                        <m:r>
                          <w:rPr>
                            <w:rFonts w:ascii="Cambria Math" w:hAnsi="Cambria Math" w:cs="Times New Roman"/>
                            <w:sz w:val="28"/>
                            <w:szCs w:val="56"/>
                            <w:lang w:val="uk-UA"/>
                          </w:rPr>
                          <m:t>-δλ</m:t>
                        </m:r>
                      </m:sup>
                    </m:sSup>
                  </m:e>
                </m:d>
                <m:r>
                  <w:rPr>
                    <w:rFonts w:ascii="Cambria Math" w:hAnsi="Cambria Math" w:cs="Times New Roman"/>
                    <w:sz w:val="28"/>
                    <w:szCs w:val="56"/>
                    <w:lang w:val="uk-UA"/>
                  </w:rPr>
                  <m:t>=0</m:t>
                </m:r>
              </m:oMath>
            </m:oMathPara>
          </w:p>
          <w:p w:rsidR="00815BBD" w:rsidRDefault="00815BBD" w:rsidP="00815BBD">
            <w:pPr>
              <w:jc w:val="center"/>
              <w:rPr>
                <w:rFonts w:ascii="Times New Roman" w:hAnsi="Times New Roman" w:cs="Times New Roman"/>
                <w:sz w:val="28"/>
                <w:szCs w:val="56"/>
                <w:lang w:val="uk-UA"/>
              </w:rPr>
            </w:pPr>
          </w:p>
        </w:tc>
        <w:tc>
          <w:tcPr>
            <w:tcW w:w="1099" w:type="dxa"/>
            <w:vAlign w:val="center"/>
          </w:tcPr>
          <w:p w:rsidR="00815BBD" w:rsidRPr="00815BBD" w:rsidRDefault="00815BBD" w:rsidP="00815BBD">
            <w:pPr>
              <w:jc w:val="center"/>
              <w:rPr>
                <w:rFonts w:ascii="Times New Roman" w:hAnsi="Times New Roman" w:cs="Times New Roman"/>
                <w:sz w:val="28"/>
                <w:szCs w:val="56"/>
                <w:lang w:val="en-US"/>
              </w:rPr>
            </w:pPr>
            <w:r>
              <w:rPr>
                <w:rFonts w:ascii="Times New Roman" w:hAnsi="Times New Roman" w:cs="Times New Roman"/>
                <w:sz w:val="28"/>
                <w:szCs w:val="56"/>
                <w:lang w:val="en-US"/>
              </w:rPr>
              <w:t>(6)</w:t>
            </w:r>
          </w:p>
        </w:tc>
      </w:tr>
    </w:tbl>
    <w:p w:rsidR="004B7D5B" w:rsidRPr="004B7D5B" w:rsidRDefault="004B7D5B" w:rsidP="00235EC8">
      <w:pPr>
        <w:spacing w:after="0" w:line="240" w:lineRule="auto"/>
        <w:ind w:firstLine="709"/>
        <w:jc w:val="both"/>
        <w:rPr>
          <w:rFonts w:ascii="Times New Roman" w:hAnsi="Times New Roman" w:cs="Times New Roman"/>
          <w:sz w:val="28"/>
          <w:szCs w:val="56"/>
          <w:lang w:val="uk-UA"/>
        </w:rPr>
      </w:pPr>
      <w:r w:rsidRPr="004B7D5B">
        <w:rPr>
          <w:rFonts w:ascii="Times New Roman" w:hAnsi="Times New Roman" w:cs="Times New Roman"/>
          <w:sz w:val="28"/>
          <w:szCs w:val="56"/>
          <w:lang w:val="uk-UA"/>
        </w:rPr>
        <w:t>Процес різання буде стійким, якщо всі коріння квазіполінома (6) розташовані в лівій напівплощині. Якщо ж деякі комплексні корені його знаходяться праворуч від осі ординат, то має місце самоз</w:t>
      </w:r>
      <w:r w:rsidR="00157288">
        <w:rPr>
          <w:rFonts w:ascii="Times New Roman" w:hAnsi="Times New Roman" w:cs="Times New Roman"/>
          <w:sz w:val="28"/>
          <w:szCs w:val="56"/>
          <w:lang w:val="uk-UA"/>
        </w:rPr>
        <w:t xml:space="preserve">будження коливань в динамічній системі </w:t>
      </w:r>
      <w:r w:rsidRPr="004B7D5B">
        <w:rPr>
          <w:rFonts w:ascii="Times New Roman" w:hAnsi="Times New Roman" w:cs="Times New Roman"/>
          <w:sz w:val="28"/>
          <w:szCs w:val="56"/>
          <w:lang w:val="uk-UA"/>
        </w:rPr>
        <w:t>. Беручи до уваги, що</w:t>
      </w:r>
      <w:r>
        <w:rPr>
          <w:rFonts w:ascii="Times New Roman" w:hAnsi="Times New Roman" w:cs="Times New Roman"/>
          <w:sz w:val="28"/>
          <w:szCs w:val="56"/>
          <w:lang w:val="uk-UA"/>
        </w:rPr>
        <w:t xml:space="preserve"> </w:t>
      </w:r>
      <w:r>
        <w:rPr>
          <w:rFonts w:ascii="Times New Roman" w:hAnsi="Times New Roman" w:cs="Times New Roman"/>
          <w:i/>
          <w:sz w:val="28"/>
          <w:szCs w:val="56"/>
          <w:lang w:val="uk-UA"/>
        </w:rPr>
        <w:t>δ=ωΔ=</w:t>
      </w:r>
      <w:r>
        <w:rPr>
          <w:rFonts w:ascii="Times New Roman" w:hAnsi="Times New Roman" w:cs="Times New Roman"/>
          <w:sz w:val="28"/>
          <w:szCs w:val="56"/>
          <w:lang w:val="uk-UA"/>
        </w:rPr>
        <w:t xml:space="preserve"> 3πDω/50</w:t>
      </w:r>
      <w:r>
        <w:rPr>
          <w:rFonts w:ascii="Times New Roman" w:hAnsi="Times New Roman" w:cs="Times New Roman"/>
          <w:i/>
          <w:sz w:val="28"/>
          <w:szCs w:val="56"/>
          <w:lang w:val="en-US"/>
        </w:rPr>
        <w:t>vz</w:t>
      </w:r>
      <w:r w:rsidRPr="004B7D5B">
        <w:rPr>
          <w:rFonts w:ascii="Times New Roman" w:hAnsi="Times New Roman" w:cs="Times New Roman"/>
          <w:sz w:val="28"/>
          <w:szCs w:val="56"/>
          <w:lang w:val="uk-UA"/>
        </w:rPr>
        <w:t xml:space="preserve">, де </w:t>
      </w:r>
      <w:r>
        <w:rPr>
          <w:rFonts w:ascii="Times New Roman" w:hAnsi="Times New Roman" w:cs="Times New Roman"/>
          <w:i/>
          <w:sz w:val="28"/>
          <w:szCs w:val="56"/>
          <w:lang w:val="en-US"/>
        </w:rPr>
        <w:t>v</w:t>
      </w:r>
      <w:r w:rsidRPr="004B7D5B">
        <w:rPr>
          <w:rFonts w:ascii="Times New Roman" w:hAnsi="Times New Roman" w:cs="Times New Roman"/>
          <w:i/>
          <w:sz w:val="28"/>
          <w:szCs w:val="56"/>
          <w:lang w:val="uk-UA"/>
        </w:rPr>
        <w:t xml:space="preserve"> </w:t>
      </w:r>
      <w:r w:rsidRPr="004B7D5B">
        <w:rPr>
          <w:rFonts w:ascii="Times New Roman" w:hAnsi="Times New Roman" w:cs="Times New Roman"/>
          <w:sz w:val="28"/>
          <w:szCs w:val="56"/>
          <w:lang w:val="uk-UA"/>
        </w:rPr>
        <w:t xml:space="preserve">- швидкість різання, </w:t>
      </w:r>
      <w:r>
        <w:rPr>
          <w:rFonts w:ascii="Times New Roman" w:hAnsi="Times New Roman" w:cs="Times New Roman"/>
          <w:sz w:val="28"/>
          <w:szCs w:val="56"/>
          <w:lang w:val="en-US"/>
        </w:rPr>
        <w:t>D</w:t>
      </w:r>
      <w:r w:rsidRPr="004B7D5B">
        <w:rPr>
          <w:rFonts w:ascii="Times New Roman" w:hAnsi="Times New Roman" w:cs="Times New Roman"/>
          <w:sz w:val="28"/>
          <w:szCs w:val="56"/>
          <w:lang w:val="uk-UA"/>
        </w:rPr>
        <w:t xml:space="preserve"> - діаметр фрези,  </w:t>
      </w:r>
      <w:r w:rsidRPr="004B7D5B">
        <w:rPr>
          <w:rFonts w:ascii="Times New Roman" w:hAnsi="Times New Roman" w:cs="Times New Roman"/>
          <w:i/>
          <w:sz w:val="28"/>
          <w:szCs w:val="56"/>
          <w:lang w:val="uk-UA"/>
        </w:rPr>
        <w:t>z</w:t>
      </w:r>
      <w:r w:rsidRPr="004B7D5B">
        <w:rPr>
          <w:rFonts w:ascii="Times New Roman" w:hAnsi="Times New Roman" w:cs="Times New Roman"/>
          <w:sz w:val="28"/>
          <w:szCs w:val="56"/>
          <w:lang w:val="uk-UA"/>
        </w:rPr>
        <w:t xml:space="preserve"> - кількість зубів, і використовуючи метод Д-розбиття [32], можна побудувати області стійкого різання в просторі конструктивних і технологічних параметрів.</w:t>
      </w:r>
    </w:p>
    <w:p w:rsidR="00B7796E" w:rsidRPr="004B517C" w:rsidRDefault="004B7D5B" w:rsidP="00235EC8">
      <w:pPr>
        <w:spacing w:after="0" w:line="240" w:lineRule="auto"/>
        <w:ind w:firstLine="709"/>
        <w:jc w:val="both"/>
        <w:rPr>
          <w:rFonts w:ascii="Times New Roman" w:hAnsi="Times New Roman" w:cs="Times New Roman"/>
          <w:sz w:val="28"/>
          <w:szCs w:val="56"/>
        </w:rPr>
      </w:pPr>
      <w:r w:rsidRPr="004B7D5B">
        <w:rPr>
          <w:rFonts w:ascii="Times New Roman" w:hAnsi="Times New Roman" w:cs="Times New Roman"/>
          <w:sz w:val="28"/>
          <w:szCs w:val="56"/>
          <w:lang w:val="uk-UA"/>
        </w:rPr>
        <w:t>Такі області в площині двовимірних перетинів показані на рис. 15.</w:t>
      </w:r>
    </w:p>
    <w:p w:rsidR="004B7D5B" w:rsidRPr="004B7D5B" w:rsidRDefault="004B7D5B" w:rsidP="00235EC8">
      <w:pPr>
        <w:spacing w:after="0" w:line="240" w:lineRule="auto"/>
        <w:ind w:firstLine="709"/>
        <w:jc w:val="both"/>
        <w:rPr>
          <w:rFonts w:ascii="Times New Roman" w:hAnsi="Times New Roman" w:cs="Times New Roman"/>
          <w:sz w:val="28"/>
          <w:szCs w:val="56"/>
          <w:lang w:val="uk-UA"/>
        </w:rPr>
      </w:pPr>
      <w:r w:rsidRPr="004B7D5B">
        <w:rPr>
          <w:rFonts w:ascii="Times New Roman" w:hAnsi="Times New Roman" w:cs="Times New Roman"/>
          <w:sz w:val="28"/>
          <w:szCs w:val="56"/>
          <w:lang w:val="uk-UA"/>
        </w:rPr>
        <w:t>При різанні фрезами діаметром 50 мм з числом зубів 12 в площині (</w:t>
      </w:r>
      <w:r w:rsidR="00D97DF6">
        <w:rPr>
          <w:rFonts w:ascii="Times New Roman" w:hAnsi="Times New Roman" w:cs="Times New Roman"/>
          <w:i/>
          <w:sz w:val="28"/>
          <w:szCs w:val="56"/>
          <w:lang w:val="uk-UA"/>
        </w:rPr>
        <w:t>ω,</w:t>
      </w:r>
      <w:r w:rsidR="00D97DF6">
        <w:rPr>
          <w:rFonts w:ascii="Times New Roman" w:hAnsi="Times New Roman" w:cs="Times New Roman"/>
          <w:i/>
          <w:sz w:val="28"/>
          <w:szCs w:val="56"/>
          <w:lang w:val="en-US"/>
        </w:rPr>
        <w:t>v</w:t>
      </w:r>
      <w:r w:rsidRPr="004B7D5B">
        <w:rPr>
          <w:rFonts w:ascii="Times New Roman" w:hAnsi="Times New Roman" w:cs="Times New Roman"/>
          <w:sz w:val="28"/>
          <w:szCs w:val="56"/>
          <w:lang w:val="uk-UA"/>
        </w:rPr>
        <w:t>) вони мають вигляд двох секторів (рис. 15,a). Аналогічний вид області стійкого різання мають в площині (D, v) і в площині (D, z), побудованих на рис. 15, б (z = 12) і 15, в (v = 100 м/хв) для фрез з власно</w:t>
      </w:r>
      <w:r w:rsidR="00157288">
        <w:rPr>
          <w:rFonts w:ascii="Times New Roman" w:hAnsi="Times New Roman" w:cs="Times New Roman"/>
          <w:sz w:val="28"/>
          <w:szCs w:val="56"/>
          <w:lang w:val="uk-UA"/>
        </w:rPr>
        <w:t xml:space="preserve">ю частотою коливань системи </w:t>
      </w:r>
      <w:r w:rsidRPr="004B7D5B">
        <w:rPr>
          <w:rFonts w:ascii="Times New Roman" w:hAnsi="Times New Roman" w:cs="Times New Roman"/>
          <w:sz w:val="28"/>
          <w:szCs w:val="56"/>
          <w:lang w:val="uk-UA"/>
        </w:rPr>
        <w:t xml:space="preserve"> 350 Гц. Загальним для всіх цих двомірних перетинів є наявність двох окремих зон. Одна з них значно ширше. На рис. 15, г зображені області стійкої роботи в площині (v, z) для фрез діаметром 50 мм при власній частоті коливань системи СНІД 350 Гц.</w:t>
      </w:r>
    </w:p>
    <w:p w:rsidR="004B7D5B" w:rsidRPr="004B7D5B" w:rsidRDefault="004B7D5B" w:rsidP="00235EC8">
      <w:pPr>
        <w:spacing w:after="0" w:line="240" w:lineRule="auto"/>
        <w:ind w:firstLine="709"/>
        <w:jc w:val="both"/>
        <w:rPr>
          <w:rFonts w:ascii="Times New Roman" w:hAnsi="Times New Roman" w:cs="Times New Roman"/>
          <w:sz w:val="28"/>
          <w:szCs w:val="56"/>
          <w:lang w:val="uk-UA"/>
        </w:rPr>
      </w:pPr>
      <w:r w:rsidRPr="004B7D5B">
        <w:rPr>
          <w:rFonts w:ascii="Times New Roman" w:hAnsi="Times New Roman" w:cs="Times New Roman"/>
          <w:sz w:val="28"/>
          <w:szCs w:val="56"/>
          <w:lang w:val="uk-UA"/>
        </w:rPr>
        <w:t>Побудова областей стійкого різання в просторі конструктивних і технологічних параметрів дозволяє визначити оптимальні умови обробки і тим самим підвищити якісні характеристики оброблюваних поверхонь.</w:t>
      </w:r>
    </w:p>
    <w:p w:rsidR="004B7D5B" w:rsidRPr="004B517C" w:rsidRDefault="004B7D5B" w:rsidP="00235EC8">
      <w:pPr>
        <w:spacing w:after="0" w:line="240" w:lineRule="auto"/>
        <w:ind w:firstLine="709"/>
        <w:jc w:val="both"/>
        <w:rPr>
          <w:rFonts w:ascii="Times New Roman" w:hAnsi="Times New Roman" w:cs="Times New Roman"/>
          <w:sz w:val="28"/>
          <w:szCs w:val="56"/>
        </w:rPr>
      </w:pPr>
      <w:r w:rsidRPr="004B7D5B">
        <w:rPr>
          <w:rFonts w:ascii="Times New Roman" w:hAnsi="Times New Roman" w:cs="Times New Roman"/>
          <w:sz w:val="28"/>
          <w:szCs w:val="56"/>
          <w:lang w:val="uk-UA"/>
        </w:rPr>
        <w:t>Енергія, що підтримує коливання при роботі на фрезерних верстатах, в ряді випадків виникає внаслідок переривчастого різання. Частота коливань, викликаних переривчастим різанням, дор</w:t>
      </w:r>
      <w:r w:rsidR="00816237">
        <w:rPr>
          <w:rFonts w:ascii="Times New Roman" w:hAnsi="Times New Roman" w:cs="Times New Roman"/>
          <w:sz w:val="28"/>
          <w:szCs w:val="56"/>
          <w:lang w:val="uk-UA"/>
        </w:rPr>
        <w:t xml:space="preserve">івнює або кратна частоті збурення </w:t>
      </w:r>
      <w:r w:rsidRPr="004B7D5B">
        <w:rPr>
          <w:rFonts w:ascii="Times New Roman" w:hAnsi="Times New Roman" w:cs="Times New Roman"/>
          <w:sz w:val="28"/>
          <w:szCs w:val="56"/>
          <w:lang w:val="uk-UA"/>
        </w:rPr>
        <w:t>сили. Ці коливання становлять особливу небезпеку при близькості їх частоти до частоти власних коливань системи або її окремих елементів.</w:t>
      </w:r>
    </w:p>
    <w:p w:rsidR="00D97DF6" w:rsidRDefault="00D97DF6" w:rsidP="00235EC8">
      <w:pPr>
        <w:spacing w:after="0" w:line="240" w:lineRule="auto"/>
        <w:ind w:firstLine="709"/>
        <w:jc w:val="both"/>
        <w:rPr>
          <w:rFonts w:ascii="Times New Roman" w:hAnsi="Times New Roman" w:cs="Times New Roman"/>
          <w:sz w:val="28"/>
          <w:szCs w:val="56"/>
          <w:lang w:val="uk-UA"/>
        </w:rPr>
      </w:pPr>
      <w:r w:rsidRPr="00D97DF6">
        <w:rPr>
          <w:rFonts w:ascii="Times New Roman" w:hAnsi="Times New Roman" w:cs="Times New Roman"/>
          <w:sz w:val="28"/>
          <w:szCs w:val="56"/>
          <w:lang w:val="uk-UA"/>
        </w:rPr>
        <w:t>Усуненню вібрацій при фрезеруванні в значній мірі сприяє раціональний вибір режимів різання</w:t>
      </w:r>
      <w:r w:rsidR="00816237">
        <w:rPr>
          <w:rFonts w:ascii="Times New Roman" w:hAnsi="Times New Roman" w:cs="Times New Roman"/>
          <w:sz w:val="28"/>
          <w:szCs w:val="56"/>
          <w:lang w:val="uk-UA"/>
        </w:rPr>
        <w:t>,</w:t>
      </w:r>
      <w:r w:rsidRPr="00D97DF6">
        <w:rPr>
          <w:rFonts w:ascii="Times New Roman" w:hAnsi="Times New Roman" w:cs="Times New Roman"/>
          <w:sz w:val="28"/>
          <w:szCs w:val="56"/>
          <w:lang w:val="uk-UA"/>
        </w:rPr>
        <w:t xml:space="preserve"> геометричних параметрів інструменту та інших технологічних факторів.</w:t>
      </w:r>
    </w:p>
    <w:p w:rsidR="00D97DF6" w:rsidRPr="00D97DF6" w:rsidRDefault="00D97DF6" w:rsidP="00235EC8">
      <w:pPr>
        <w:spacing w:after="0" w:line="240" w:lineRule="auto"/>
        <w:ind w:firstLine="709"/>
        <w:jc w:val="both"/>
        <w:rPr>
          <w:rFonts w:ascii="Times New Roman" w:hAnsi="Times New Roman" w:cs="Times New Roman"/>
          <w:sz w:val="28"/>
          <w:szCs w:val="56"/>
          <w:lang w:val="uk-UA"/>
        </w:rPr>
      </w:pPr>
      <w:r w:rsidRPr="00D97DF6">
        <w:rPr>
          <w:rFonts w:ascii="Times New Roman" w:hAnsi="Times New Roman" w:cs="Times New Roman"/>
          <w:sz w:val="28"/>
          <w:szCs w:val="56"/>
          <w:lang w:val="uk-UA"/>
        </w:rPr>
        <w:t xml:space="preserve">Серед всіх параметрів режимів різання найбільш сильний вплив на інтенсивність автоколивань надають глибина і ширина фрезерування [22]. Зі </w:t>
      </w:r>
      <w:r w:rsidRPr="00D97DF6">
        <w:rPr>
          <w:rFonts w:ascii="Times New Roman" w:hAnsi="Times New Roman" w:cs="Times New Roman"/>
          <w:sz w:val="28"/>
          <w:szCs w:val="56"/>
          <w:lang w:val="uk-UA"/>
        </w:rPr>
        <w:lastRenderedPageBreak/>
        <w:t>збільшенням глибини різання зростає ку</w:t>
      </w:r>
      <w:r w:rsidR="00816237">
        <w:rPr>
          <w:rFonts w:ascii="Times New Roman" w:hAnsi="Times New Roman" w:cs="Times New Roman"/>
          <w:sz w:val="28"/>
          <w:szCs w:val="56"/>
          <w:lang w:val="uk-UA"/>
        </w:rPr>
        <w:t xml:space="preserve">т контакту фрези з оброблюваною </w:t>
      </w:r>
      <w:r w:rsidRPr="00D97DF6">
        <w:rPr>
          <w:rFonts w:ascii="Times New Roman" w:hAnsi="Times New Roman" w:cs="Times New Roman"/>
          <w:sz w:val="28"/>
          <w:szCs w:val="56"/>
          <w:lang w:val="uk-UA"/>
        </w:rPr>
        <w:t>деталлю і в зв'язку з цим вступає одночасно в роботу більше число зубів, збільшує</w:t>
      </w:r>
      <w:r w:rsidR="00816237">
        <w:rPr>
          <w:rFonts w:ascii="Times New Roman" w:hAnsi="Times New Roman" w:cs="Times New Roman"/>
          <w:sz w:val="28"/>
          <w:szCs w:val="56"/>
          <w:lang w:val="uk-UA"/>
        </w:rPr>
        <w:t xml:space="preserve">ться загальна ширина зрізаного </w:t>
      </w:r>
      <w:r w:rsidRPr="00D97DF6">
        <w:rPr>
          <w:rFonts w:ascii="Times New Roman" w:hAnsi="Times New Roman" w:cs="Times New Roman"/>
          <w:sz w:val="28"/>
          <w:szCs w:val="56"/>
          <w:lang w:val="uk-UA"/>
        </w:rPr>
        <w:t>шару металу.</w:t>
      </w:r>
    </w:p>
    <w:p w:rsidR="00D42B90" w:rsidRPr="00D42B90" w:rsidRDefault="00816237"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На рис. 16, а п</w:t>
      </w:r>
      <w:r w:rsidR="00D97DF6" w:rsidRPr="00D97DF6">
        <w:rPr>
          <w:rFonts w:ascii="Times New Roman" w:hAnsi="Times New Roman" w:cs="Times New Roman"/>
          <w:sz w:val="28"/>
          <w:szCs w:val="56"/>
          <w:lang w:val="uk-UA"/>
        </w:rPr>
        <w:t>оказані залежності амплітуди і частоти вібрацій від гли</w:t>
      </w:r>
      <w:r w:rsidR="00D42B90">
        <w:rPr>
          <w:rFonts w:ascii="Times New Roman" w:hAnsi="Times New Roman" w:cs="Times New Roman"/>
          <w:sz w:val="28"/>
          <w:szCs w:val="56"/>
          <w:lang w:val="uk-UA"/>
        </w:rPr>
        <w:t>бини різання при роботі кінцевою</w:t>
      </w:r>
      <w:r w:rsidR="00D97DF6">
        <w:rPr>
          <w:rFonts w:ascii="Times New Roman" w:hAnsi="Times New Roman" w:cs="Times New Roman"/>
          <w:sz w:val="28"/>
          <w:szCs w:val="56"/>
          <w:lang w:val="uk-UA"/>
        </w:rPr>
        <w:t xml:space="preserve"> </w:t>
      </w:r>
      <w:r w:rsidR="00D42B90" w:rsidRPr="00D42B90">
        <w:rPr>
          <w:rFonts w:ascii="Times New Roman" w:hAnsi="Times New Roman" w:cs="Times New Roman"/>
          <w:sz w:val="28"/>
          <w:szCs w:val="56"/>
          <w:lang w:val="uk-UA"/>
        </w:rPr>
        <w:t>фрезою діаметром 50 мм з чотирма зубами на фрезерному верстаті 6Н83 зі швидкістю різання 51 м/хв, подачею 0,02 мм/зуб, при ширині фрезерування 70 мм.</w:t>
      </w:r>
      <w:r w:rsidR="00D42B90">
        <w:rPr>
          <w:rFonts w:ascii="Times New Roman" w:hAnsi="Times New Roman" w:cs="Times New Roman"/>
          <w:sz w:val="28"/>
          <w:szCs w:val="56"/>
          <w:lang w:val="uk-UA"/>
        </w:rPr>
        <w:t xml:space="preserve"> З</w:t>
      </w:r>
      <w:r w:rsidR="00D42B90" w:rsidRPr="00D42B90">
        <w:rPr>
          <w:rFonts w:ascii="Times New Roman" w:hAnsi="Times New Roman" w:cs="Times New Roman"/>
          <w:sz w:val="28"/>
          <w:szCs w:val="56"/>
          <w:lang w:val="uk-UA"/>
        </w:rPr>
        <w:t>і збільшенням глибини різання</w:t>
      </w:r>
      <w:r w:rsidR="00D42B90">
        <w:rPr>
          <w:rFonts w:ascii="Times New Roman" w:hAnsi="Times New Roman" w:cs="Times New Roman"/>
          <w:sz w:val="28"/>
          <w:szCs w:val="56"/>
          <w:lang w:val="uk-UA"/>
        </w:rPr>
        <w:t xml:space="preserve"> майже прямо </w:t>
      </w:r>
      <w:r w:rsidR="00D42B90" w:rsidRPr="00D42B90">
        <w:rPr>
          <w:rFonts w:ascii="Times New Roman" w:hAnsi="Times New Roman" w:cs="Times New Roman"/>
          <w:sz w:val="28"/>
          <w:szCs w:val="56"/>
          <w:lang w:val="uk-UA"/>
        </w:rPr>
        <w:t>пропорційно збільшується інтенсивність вібрацій, частота при цьому залишається незмінною. При використанні циліндричних фрез зі збільшенням глибини різання амплітуда вібрацій наростає більш інтенсивно. Це пояснюється тим, що жорсткість системи інструменту в цьому випадку нижче, ніж при інших видах фрезерування. Той же характер залежностей спостерігається при торцевому фрезеруванні.</w:t>
      </w:r>
    </w:p>
    <w:p w:rsidR="00D97DF6" w:rsidRDefault="00D42B90" w:rsidP="00235EC8">
      <w:pPr>
        <w:spacing w:after="0" w:line="240" w:lineRule="auto"/>
        <w:ind w:firstLine="709"/>
        <w:jc w:val="center"/>
        <w:rPr>
          <w:rFonts w:ascii="Times New Roman" w:hAnsi="Times New Roman" w:cs="Times New Roman"/>
          <w:noProof/>
          <w:sz w:val="28"/>
          <w:szCs w:val="56"/>
          <w:lang w:val="uk-UA" w:eastAsia="ru-RU"/>
        </w:rPr>
      </w:pPr>
      <w:r w:rsidRPr="00D42B90">
        <w:rPr>
          <w:rFonts w:ascii="Times New Roman" w:hAnsi="Times New Roman" w:cs="Times New Roman"/>
          <w:sz w:val="28"/>
          <w:szCs w:val="56"/>
          <w:lang w:val="uk-UA"/>
        </w:rPr>
        <w:t>Зі з</w:t>
      </w:r>
      <w:r w:rsidR="004F7C13">
        <w:rPr>
          <w:rFonts w:ascii="Times New Roman" w:hAnsi="Times New Roman" w:cs="Times New Roman"/>
          <w:sz w:val="28"/>
          <w:szCs w:val="56"/>
          <w:lang w:val="uk-UA"/>
        </w:rPr>
        <w:t xml:space="preserve">більшенням ширини фрезерування </w:t>
      </w:r>
      <w:r w:rsidRPr="00D42B90">
        <w:rPr>
          <w:rFonts w:ascii="Times New Roman" w:hAnsi="Times New Roman" w:cs="Times New Roman"/>
          <w:sz w:val="28"/>
          <w:szCs w:val="56"/>
          <w:lang w:val="uk-UA"/>
        </w:rPr>
        <w:t xml:space="preserve"> кінцевою фрезою (рис. 16, б) вібрації наростають не так інтенсивно, як при збільшенні глибини різання. </w:t>
      </w:r>
    </w:p>
    <w:p w:rsidR="00E55310" w:rsidRPr="00E55310" w:rsidRDefault="00263A87" w:rsidP="00235EC8">
      <w:pPr>
        <w:spacing w:after="0" w:line="240" w:lineRule="auto"/>
        <w:ind w:firstLine="709"/>
        <w:jc w:val="center"/>
        <w:rPr>
          <w:rFonts w:ascii="Times New Roman" w:hAnsi="Times New Roman" w:cs="Times New Roman"/>
          <w:sz w:val="28"/>
          <w:szCs w:val="56"/>
          <w:lang w:val="uk-UA"/>
        </w:rPr>
      </w:pPr>
      <w:r>
        <w:rPr>
          <w:noProof/>
          <w:lang w:val="uk-UA" w:eastAsia="uk-UA"/>
        </w:rPr>
        <w:drawing>
          <wp:inline distT="0" distB="0" distL="0" distR="0" wp14:anchorId="2B28884E" wp14:editId="4D01E8E2">
            <wp:extent cx="4677261" cy="2087880"/>
            <wp:effectExtent l="0" t="0" r="9525" b="762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5390" t="30826" r="18010" b="24257"/>
                    <a:stretch/>
                  </pic:blipFill>
                  <pic:spPr bwMode="auto">
                    <a:xfrm>
                      <a:off x="0" y="0"/>
                      <a:ext cx="4685113" cy="2091385"/>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7A8A4555" wp14:editId="2592CEAF">
            <wp:extent cx="4651353" cy="2545080"/>
            <wp:effectExtent l="0" t="0" r="0" b="762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8238" t="37211" r="19248" b="11707"/>
                    <a:stretch/>
                  </pic:blipFill>
                  <pic:spPr bwMode="auto">
                    <a:xfrm>
                      <a:off x="0" y="0"/>
                      <a:ext cx="4668619" cy="2554528"/>
                    </a:xfrm>
                    <a:prstGeom prst="rect">
                      <a:avLst/>
                    </a:prstGeom>
                    <a:ln>
                      <a:noFill/>
                    </a:ln>
                    <a:extLst>
                      <a:ext uri="{53640926-AAD7-44D8-BBD7-CCE9431645EC}">
                        <a14:shadowObscured xmlns:a14="http://schemas.microsoft.com/office/drawing/2010/main"/>
                      </a:ext>
                    </a:extLst>
                  </pic:spPr>
                </pic:pic>
              </a:graphicData>
            </a:graphic>
          </wp:inline>
        </w:drawing>
      </w:r>
    </w:p>
    <w:p w:rsidR="00D97DF6" w:rsidRPr="00D97DF6" w:rsidRDefault="00D97DF6" w:rsidP="00D42B90">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lang w:val="uk-UA"/>
        </w:rPr>
        <w:t xml:space="preserve">Рис. 15. </w:t>
      </w:r>
      <w:r w:rsidRPr="00D97DF6">
        <w:rPr>
          <w:rFonts w:ascii="Times New Roman" w:hAnsi="Times New Roman" w:cs="Times New Roman"/>
          <w:sz w:val="28"/>
          <w:szCs w:val="56"/>
          <w:lang w:val="uk-UA"/>
        </w:rPr>
        <w:t>Області стійкого різання при фрезеруванні в просторі конструктивних і технологічних параметрів.</w:t>
      </w:r>
    </w:p>
    <w:p w:rsidR="00D42B90" w:rsidRDefault="00D42B90" w:rsidP="00D42B90">
      <w:pPr>
        <w:spacing w:after="0" w:line="240" w:lineRule="auto"/>
        <w:rPr>
          <w:rFonts w:ascii="Times New Roman" w:hAnsi="Times New Roman" w:cs="Times New Roman"/>
          <w:sz w:val="28"/>
          <w:szCs w:val="56"/>
          <w:lang w:val="uk-UA"/>
        </w:rPr>
      </w:pPr>
    </w:p>
    <w:p w:rsidR="00815BBD" w:rsidRDefault="00D42B90" w:rsidP="00235EC8">
      <w:pPr>
        <w:spacing w:after="0" w:line="240" w:lineRule="auto"/>
        <w:jc w:val="both"/>
        <w:rPr>
          <w:rFonts w:ascii="Times New Roman" w:hAnsi="Times New Roman" w:cs="Times New Roman"/>
          <w:sz w:val="28"/>
          <w:szCs w:val="56"/>
          <w:lang w:val="uk-UA"/>
        </w:rPr>
      </w:pPr>
      <w:r w:rsidRPr="00D42B90">
        <w:rPr>
          <w:rFonts w:ascii="Times New Roman" w:hAnsi="Times New Roman" w:cs="Times New Roman"/>
          <w:sz w:val="28"/>
          <w:szCs w:val="56"/>
          <w:lang w:val="uk-UA"/>
        </w:rPr>
        <w:t>Пояснюється це тим, що зі збільшенням гл</w:t>
      </w:r>
      <w:r w:rsidR="00925EEE">
        <w:rPr>
          <w:rFonts w:ascii="Times New Roman" w:hAnsi="Times New Roman" w:cs="Times New Roman"/>
          <w:sz w:val="28"/>
          <w:szCs w:val="56"/>
          <w:lang w:val="uk-UA"/>
        </w:rPr>
        <w:t>ибини різання довжина зрізу</w:t>
      </w:r>
      <w:r>
        <w:rPr>
          <w:rFonts w:ascii="Times New Roman" w:hAnsi="Times New Roman" w:cs="Times New Roman"/>
          <w:sz w:val="28"/>
          <w:szCs w:val="56"/>
          <w:lang w:val="uk-UA"/>
        </w:rPr>
        <w:t>ємого</w:t>
      </w:r>
      <w:r w:rsidRPr="00D42B90">
        <w:rPr>
          <w:lang w:val="uk-UA"/>
        </w:rPr>
        <w:t xml:space="preserve"> </w:t>
      </w:r>
      <w:r w:rsidRPr="00D42B90">
        <w:rPr>
          <w:rFonts w:ascii="Times New Roman" w:hAnsi="Times New Roman" w:cs="Times New Roman"/>
          <w:sz w:val="28"/>
          <w:szCs w:val="56"/>
          <w:lang w:val="uk-UA"/>
        </w:rPr>
        <w:t xml:space="preserve">шару при прийнятих умовах фрезерування збільшується в 2,5 рази, тоді як зі збільшенням ширини фрезерування вона збільшується лише в 1,2 рази. </w:t>
      </w:r>
      <w:r w:rsidRPr="00D42B90">
        <w:rPr>
          <w:rFonts w:ascii="Times New Roman" w:hAnsi="Times New Roman" w:cs="Times New Roman"/>
          <w:sz w:val="28"/>
          <w:szCs w:val="56"/>
          <w:lang w:val="uk-UA"/>
        </w:rPr>
        <w:lastRenderedPageBreak/>
        <w:t>Аналогічний характер закономірностей зміни інтенсивності вібрацій від ширини фрезерування спостерігається для дискових і прорізних фрез.</w:t>
      </w:r>
    </w:p>
    <w:p w:rsidR="00D42B90" w:rsidRDefault="00D42B90" w:rsidP="00D42B90">
      <w:pPr>
        <w:spacing w:after="0" w:line="240" w:lineRule="auto"/>
        <w:rPr>
          <w:rFonts w:ascii="Times New Roman" w:hAnsi="Times New Roman" w:cs="Times New Roman"/>
          <w:sz w:val="28"/>
          <w:szCs w:val="56"/>
          <w:lang w:val="uk-UA"/>
        </w:rPr>
      </w:pPr>
    </w:p>
    <w:p w:rsidR="00D42B90" w:rsidRDefault="00263A87" w:rsidP="00D42B90">
      <w:pPr>
        <w:spacing w:after="0" w:line="240" w:lineRule="auto"/>
        <w:jc w:val="center"/>
        <w:rPr>
          <w:rFonts w:ascii="Times New Roman" w:hAnsi="Times New Roman" w:cs="Times New Roman"/>
          <w:sz w:val="28"/>
          <w:szCs w:val="56"/>
          <w:lang w:val="uk-UA"/>
        </w:rPr>
      </w:pPr>
      <w:r>
        <w:rPr>
          <w:noProof/>
          <w:lang w:val="uk-UA" w:eastAsia="uk-UA"/>
        </w:rPr>
        <w:drawing>
          <wp:inline distT="0" distB="0" distL="0" distR="0" wp14:anchorId="23039586" wp14:editId="5B8C0BFF">
            <wp:extent cx="5608622" cy="213360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8115" t="25321" r="6120" b="30202"/>
                    <a:stretch/>
                  </pic:blipFill>
                  <pic:spPr bwMode="auto">
                    <a:xfrm>
                      <a:off x="0" y="0"/>
                      <a:ext cx="5615313" cy="2136145"/>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77A5B7AA" wp14:editId="2B83F2F0">
            <wp:extent cx="5709183" cy="2476500"/>
            <wp:effectExtent l="0" t="0" r="635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3037" t="30165" r="2157" b="12147"/>
                    <a:stretch/>
                  </pic:blipFill>
                  <pic:spPr bwMode="auto">
                    <a:xfrm>
                      <a:off x="0" y="0"/>
                      <a:ext cx="5714783" cy="2478929"/>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5CD6BEEE" wp14:editId="35679C35">
            <wp:extent cx="5257800" cy="2441825"/>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4152" t="27083" r="9712" b="18312"/>
                    <a:stretch/>
                  </pic:blipFill>
                  <pic:spPr bwMode="auto">
                    <a:xfrm>
                      <a:off x="0" y="0"/>
                      <a:ext cx="5267997" cy="2446560"/>
                    </a:xfrm>
                    <a:prstGeom prst="rect">
                      <a:avLst/>
                    </a:prstGeom>
                    <a:ln>
                      <a:noFill/>
                    </a:ln>
                    <a:extLst>
                      <a:ext uri="{53640926-AAD7-44D8-BBD7-CCE9431645EC}">
                        <a14:shadowObscured xmlns:a14="http://schemas.microsoft.com/office/drawing/2010/main"/>
                      </a:ext>
                    </a:extLst>
                  </pic:spPr>
                </pic:pic>
              </a:graphicData>
            </a:graphic>
          </wp:inline>
        </w:drawing>
      </w:r>
    </w:p>
    <w:p w:rsidR="00D42B90" w:rsidRDefault="00D42B90" w:rsidP="00D42B90">
      <w:pPr>
        <w:spacing w:after="0" w:line="240" w:lineRule="auto"/>
        <w:jc w:val="center"/>
        <w:rPr>
          <w:rFonts w:ascii="Times New Roman" w:hAnsi="Times New Roman" w:cs="Times New Roman"/>
          <w:sz w:val="28"/>
          <w:szCs w:val="56"/>
          <w:lang w:val="uk-UA"/>
        </w:rPr>
      </w:pPr>
      <w:r w:rsidRPr="00D42B90">
        <w:rPr>
          <w:rFonts w:ascii="Times New Roman" w:hAnsi="Times New Roman" w:cs="Times New Roman"/>
          <w:sz w:val="28"/>
          <w:szCs w:val="56"/>
          <w:lang w:val="uk-UA"/>
        </w:rPr>
        <w:t>Рис. 16. Залежність інтенсивності і частоти коливань від режимів різання і геометричних параметрів фрез.</w:t>
      </w:r>
    </w:p>
    <w:p w:rsidR="00127BE5" w:rsidRPr="00127BE5" w:rsidRDefault="00127BE5" w:rsidP="00235EC8">
      <w:pPr>
        <w:spacing w:after="0" w:line="240" w:lineRule="auto"/>
        <w:ind w:firstLine="709"/>
        <w:jc w:val="both"/>
        <w:rPr>
          <w:rFonts w:ascii="Times New Roman" w:hAnsi="Times New Roman" w:cs="Times New Roman"/>
          <w:sz w:val="28"/>
          <w:szCs w:val="56"/>
          <w:lang w:val="uk-UA"/>
        </w:rPr>
      </w:pPr>
      <w:r w:rsidRPr="00127BE5">
        <w:rPr>
          <w:rFonts w:ascii="Times New Roman" w:hAnsi="Times New Roman" w:cs="Times New Roman"/>
          <w:sz w:val="28"/>
          <w:szCs w:val="56"/>
          <w:lang w:val="uk-UA"/>
        </w:rPr>
        <w:t>З огляду н</w:t>
      </w:r>
      <w:r>
        <w:rPr>
          <w:rFonts w:ascii="Times New Roman" w:hAnsi="Times New Roman" w:cs="Times New Roman"/>
          <w:sz w:val="28"/>
          <w:szCs w:val="56"/>
          <w:lang w:val="uk-UA"/>
        </w:rPr>
        <w:t>а вплив товщини і ширини зріза</w:t>
      </w:r>
      <w:r w:rsidRPr="00127BE5">
        <w:rPr>
          <w:rFonts w:ascii="Times New Roman" w:hAnsi="Times New Roman" w:cs="Times New Roman"/>
          <w:sz w:val="28"/>
          <w:szCs w:val="56"/>
          <w:lang w:val="uk-UA"/>
        </w:rPr>
        <w:t>ного шару на інтенсивність коливань в процесі фрезерування при створенні вібростійких конструкцій фрез необхідно прагнути до скорочення довжи</w:t>
      </w:r>
      <w:r w:rsidR="00816237">
        <w:rPr>
          <w:rFonts w:ascii="Times New Roman" w:hAnsi="Times New Roman" w:cs="Times New Roman"/>
          <w:sz w:val="28"/>
          <w:szCs w:val="56"/>
          <w:lang w:val="uk-UA"/>
        </w:rPr>
        <w:t>ни активної частини ріжучих кром</w:t>
      </w:r>
      <w:r w:rsidRPr="00127BE5">
        <w:rPr>
          <w:rFonts w:ascii="Times New Roman" w:hAnsi="Times New Roman" w:cs="Times New Roman"/>
          <w:sz w:val="28"/>
          <w:szCs w:val="56"/>
          <w:lang w:val="uk-UA"/>
        </w:rPr>
        <w:t xml:space="preserve">ок інструменту. На цьому принципі побудована конструкція вібростійкої фрези з шаховим розташуванням зубів (рис. 17). Ріжуча кромка </w:t>
      </w:r>
      <w:r w:rsidRPr="00127BE5">
        <w:rPr>
          <w:rFonts w:ascii="Times New Roman" w:hAnsi="Times New Roman" w:cs="Times New Roman"/>
          <w:sz w:val="28"/>
          <w:szCs w:val="56"/>
          <w:lang w:val="uk-UA"/>
        </w:rPr>
        <w:lastRenderedPageBreak/>
        <w:t>кожного зуба в цьому випадку працює окремими ділянками, між якими виконані кільцеві канавки глибиною 0,5 мм.</w:t>
      </w:r>
      <w:r>
        <w:rPr>
          <w:rFonts w:ascii="Times New Roman" w:hAnsi="Times New Roman" w:cs="Times New Roman"/>
          <w:sz w:val="28"/>
          <w:szCs w:val="56"/>
          <w:lang w:val="uk-UA"/>
        </w:rPr>
        <w:t xml:space="preserve"> </w:t>
      </w:r>
      <w:r w:rsidRPr="00127BE5">
        <w:rPr>
          <w:rFonts w:ascii="Times New Roman" w:hAnsi="Times New Roman" w:cs="Times New Roman"/>
          <w:sz w:val="28"/>
          <w:szCs w:val="56"/>
          <w:lang w:val="uk-UA"/>
        </w:rPr>
        <w:t>Ширина канавки приймається рівній половині кроку між середніми точками канавок. Середні точки канавки кожного зуба розташовані проти середньої точки ріжучого леза сусідніх зубів.</w:t>
      </w:r>
    </w:p>
    <w:p w:rsidR="00127BE5" w:rsidRPr="00127BE5" w:rsidRDefault="00127BE5" w:rsidP="004F7C13">
      <w:pPr>
        <w:spacing w:after="0" w:line="240" w:lineRule="auto"/>
        <w:ind w:firstLine="709"/>
        <w:jc w:val="both"/>
        <w:rPr>
          <w:rFonts w:ascii="Times New Roman" w:hAnsi="Times New Roman" w:cs="Times New Roman"/>
          <w:sz w:val="28"/>
          <w:szCs w:val="56"/>
          <w:lang w:val="uk-UA"/>
        </w:rPr>
      </w:pPr>
      <w:r w:rsidRPr="00127BE5">
        <w:rPr>
          <w:rFonts w:ascii="Times New Roman" w:hAnsi="Times New Roman" w:cs="Times New Roman"/>
          <w:sz w:val="28"/>
          <w:szCs w:val="56"/>
          <w:lang w:val="uk-UA"/>
        </w:rPr>
        <w:t xml:space="preserve">Швидкість різання в меншій мірі впливає </w:t>
      </w:r>
      <w:r w:rsidR="00816237">
        <w:rPr>
          <w:rFonts w:ascii="Times New Roman" w:hAnsi="Times New Roman" w:cs="Times New Roman"/>
          <w:sz w:val="28"/>
          <w:szCs w:val="56"/>
          <w:lang w:val="uk-UA"/>
        </w:rPr>
        <w:t>на інтенсивність вібрацій, ніж п</w:t>
      </w:r>
      <w:r w:rsidRPr="00127BE5">
        <w:rPr>
          <w:rFonts w:ascii="Times New Roman" w:hAnsi="Times New Roman" w:cs="Times New Roman"/>
          <w:sz w:val="28"/>
          <w:szCs w:val="56"/>
          <w:lang w:val="uk-UA"/>
        </w:rPr>
        <w:t>араметри зрізу при фрезеруванні. Збільшення швидкості, як правило, призводить до деякого збільшення амплітуд коливань. Для процесу фрезерування зі збільшенням швидкості скорочується час повороту фрези на один зуб, а отже, частіше відбуваються врізання і виходи зубів з контакту з виробом, зростає енергія збудження,</w:t>
      </w:r>
      <w:r w:rsidR="004F7C13">
        <w:rPr>
          <w:rFonts w:ascii="Times New Roman" w:hAnsi="Times New Roman" w:cs="Times New Roman"/>
          <w:sz w:val="28"/>
          <w:szCs w:val="56"/>
          <w:lang w:val="uk-UA"/>
        </w:rPr>
        <w:t xml:space="preserve"> </w:t>
      </w:r>
      <w:r w:rsidRPr="00127BE5">
        <w:rPr>
          <w:rFonts w:ascii="Times New Roman" w:hAnsi="Times New Roman" w:cs="Times New Roman"/>
          <w:sz w:val="28"/>
          <w:szCs w:val="56"/>
          <w:lang w:val="uk-UA"/>
        </w:rPr>
        <w:t>збільшується роль" сліду", залишеного на оброблюваної поверхні попереднім зубом.</w:t>
      </w:r>
    </w:p>
    <w:p w:rsidR="00D42B90" w:rsidRDefault="00127BE5" w:rsidP="00235EC8">
      <w:pPr>
        <w:spacing w:after="0" w:line="240" w:lineRule="auto"/>
        <w:ind w:firstLine="709"/>
        <w:jc w:val="both"/>
        <w:rPr>
          <w:rFonts w:ascii="Times New Roman" w:hAnsi="Times New Roman" w:cs="Times New Roman"/>
          <w:sz w:val="28"/>
          <w:szCs w:val="56"/>
          <w:lang w:val="uk-UA"/>
        </w:rPr>
      </w:pPr>
      <w:r w:rsidRPr="00127BE5">
        <w:rPr>
          <w:rFonts w:ascii="Times New Roman" w:hAnsi="Times New Roman" w:cs="Times New Roman"/>
          <w:sz w:val="28"/>
          <w:szCs w:val="56"/>
          <w:lang w:val="uk-UA"/>
        </w:rPr>
        <w:t>При фрезеруванні кінцевою фрезою діаметром 50 мм з кутом гвинтової лінії зуба 40°, переднім і заднім торцевими кутами фрези, відповідно рівними 12°30' і 16</w:t>
      </w:r>
      <w:r>
        <w:rPr>
          <w:rFonts w:ascii="Times New Roman" w:hAnsi="Times New Roman" w:cs="Times New Roman"/>
          <w:sz w:val="28"/>
          <w:szCs w:val="56"/>
          <w:lang w:val="uk-UA"/>
        </w:rPr>
        <w:t>°</w:t>
      </w:r>
      <w:r w:rsidRPr="00127BE5">
        <w:rPr>
          <w:rFonts w:ascii="Times New Roman" w:hAnsi="Times New Roman" w:cs="Times New Roman"/>
          <w:sz w:val="28"/>
          <w:szCs w:val="56"/>
          <w:lang w:val="uk-UA"/>
        </w:rPr>
        <w:t>, з подачею 0,01 мм/зуб і глибиною різання 6 мм амплітуда коливань (рис, 16, в) збільшується, починаючи зі швидкості різання і = 26 м/хв, а частота коливань залишається практично незмінною. При роботі циліндричними фрезами інтенсивність коливань зростає зі збільшенням швидкості різання, а частота коливань знаходиться в межах 350 - 400 Гц. У цьому випадку вона нижче, ніж при роботі кінцевими фрезами (700 - 750 Гц), що вказує на зниження жорсткості в системі інструменту.</w:t>
      </w:r>
    </w:p>
    <w:p w:rsidR="00127BE5" w:rsidRDefault="00263A87" w:rsidP="00127BE5">
      <w:pPr>
        <w:spacing w:after="0" w:line="240" w:lineRule="auto"/>
        <w:jc w:val="center"/>
        <w:rPr>
          <w:rFonts w:ascii="Times New Roman" w:hAnsi="Times New Roman" w:cs="Times New Roman"/>
          <w:sz w:val="28"/>
          <w:szCs w:val="56"/>
        </w:rPr>
      </w:pPr>
      <w:r>
        <w:rPr>
          <w:noProof/>
          <w:lang w:val="uk-UA" w:eastAsia="uk-UA"/>
        </w:rPr>
        <w:drawing>
          <wp:inline distT="0" distB="0" distL="0" distR="0" wp14:anchorId="72F4F790" wp14:editId="3ACA43C0">
            <wp:extent cx="3566160" cy="2053244"/>
            <wp:effectExtent l="0" t="0" r="0" b="444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30598" t="28166" r="17517" b="18725"/>
                    <a:stretch/>
                  </pic:blipFill>
                  <pic:spPr bwMode="auto">
                    <a:xfrm>
                      <a:off x="0" y="0"/>
                      <a:ext cx="3573885" cy="2057692"/>
                    </a:xfrm>
                    <a:prstGeom prst="rect">
                      <a:avLst/>
                    </a:prstGeom>
                    <a:ln>
                      <a:noFill/>
                    </a:ln>
                    <a:extLst>
                      <a:ext uri="{53640926-AAD7-44D8-BBD7-CCE9431645EC}">
                        <a14:shadowObscured xmlns:a14="http://schemas.microsoft.com/office/drawing/2010/main"/>
                      </a:ext>
                    </a:extLst>
                  </pic:spPr>
                </pic:pic>
              </a:graphicData>
            </a:graphic>
          </wp:inline>
        </w:drawing>
      </w:r>
    </w:p>
    <w:p w:rsidR="00127BE5" w:rsidRDefault="00127BE5" w:rsidP="00127BE5">
      <w:pPr>
        <w:spacing w:after="0" w:line="240" w:lineRule="auto"/>
        <w:jc w:val="center"/>
        <w:rPr>
          <w:rFonts w:ascii="Times New Roman" w:hAnsi="Times New Roman" w:cs="Times New Roman"/>
          <w:sz w:val="28"/>
          <w:szCs w:val="56"/>
          <w:lang w:val="uk-UA"/>
        </w:rPr>
      </w:pPr>
      <w:r>
        <w:rPr>
          <w:rFonts w:ascii="Times New Roman" w:hAnsi="Times New Roman" w:cs="Times New Roman"/>
          <w:sz w:val="28"/>
          <w:szCs w:val="56"/>
        </w:rPr>
        <w:t xml:space="preserve">Рис. 17. </w:t>
      </w:r>
      <w:r>
        <w:rPr>
          <w:rFonts w:ascii="Times New Roman" w:hAnsi="Times New Roman" w:cs="Times New Roman"/>
          <w:sz w:val="28"/>
          <w:szCs w:val="56"/>
          <w:lang w:val="uk-UA"/>
        </w:rPr>
        <w:t>Вібростійка фреза з шаховим розташуванням зубів</w:t>
      </w:r>
    </w:p>
    <w:p w:rsidR="00FF7DA8" w:rsidRPr="00FF7DA8" w:rsidRDefault="00FF7DA8" w:rsidP="00235EC8">
      <w:pPr>
        <w:spacing w:after="0" w:line="240" w:lineRule="auto"/>
        <w:ind w:firstLine="709"/>
        <w:jc w:val="both"/>
        <w:rPr>
          <w:rFonts w:ascii="Times New Roman" w:hAnsi="Times New Roman" w:cs="Times New Roman"/>
          <w:sz w:val="28"/>
          <w:szCs w:val="56"/>
          <w:lang w:val="uk-UA"/>
        </w:rPr>
      </w:pPr>
      <w:r w:rsidRPr="00FF7DA8">
        <w:rPr>
          <w:rFonts w:ascii="Times New Roman" w:hAnsi="Times New Roman" w:cs="Times New Roman"/>
          <w:sz w:val="28"/>
          <w:szCs w:val="56"/>
          <w:lang w:val="uk-UA"/>
        </w:rPr>
        <w:t xml:space="preserve">Визначення впливу подачі при фрезеруванні представляє особливий інтерес, так як при цьому відбувається зрізання шару металу змінної товщини, інструмент працює, знімаючи дуже тонкі стружки, і </w:t>
      </w:r>
      <w:r w:rsidR="00481676">
        <w:rPr>
          <w:rFonts w:ascii="Times New Roman" w:hAnsi="Times New Roman" w:cs="Times New Roman"/>
          <w:sz w:val="28"/>
          <w:szCs w:val="56"/>
          <w:lang w:val="uk-UA"/>
        </w:rPr>
        <w:t xml:space="preserve">подача на зуб може </w:t>
      </w:r>
      <w:r w:rsidR="00816237">
        <w:rPr>
          <w:rFonts w:ascii="Times New Roman" w:hAnsi="Times New Roman" w:cs="Times New Roman"/>
          <w:sz w:val="28"/>
          <w:szCs w:val="56"/>
          <w:lang w:val="uk-UA"/>
        </w:rPr>
        <w:t xml:space="preserve"> дорівнювати</w:t>
      </w:r>
      <w:r w:rsidRPr="00FF7DA8">
        <w:rPr>
          <w:rFonts w:ascii="Times New Roman" w:hAnsi="Times New Roman" w:cs="Times New Roman"/>
          <w:sz w:val="28"/>
          <w:szCs w:val="56"/>
          <w:lang w:val="uk-UA"/>
        </w:rPr>
        <w:t xml:space="preserve"> декільком мікрометрів.</w:t>
      </w:r>
    </w:p>
    <w:p w:rsidR="00FF7DA8" w:rsidRPr="00FF7DA8" w:rsidRDefault="00FF7DA8" w:rsidP="00235EC8">
      <w:pPr>
        <w:spacing w:after="0" w:line="240" w:lineRule="auto"/>
        <w:ind w:firstLine="709"/>
        <w:jc w:val="both"/>
        <w:rPr>
          <w:rFonts w:ascii="Times New Roman" w:hAnsi="Times New Roman" w:cs="Times New Roman"/>
          <w:sz w:val="28"/>
          <w:szCs w:val="56"/>
          <w:lang w:val="uk-UA"/>
        </w:rPr>
      </w:pPr>
      <w:r w:rsidRPr="00FF7DA8">
        <w:rPr>
          <w:rFonts w:ascii="Times New Roman" w:hAnsi="Times New Roman" w:cs="Times New Roman"/>
          <w:sz w:val="28"/>
          <w:szCs w:val="56"/>
          <w:lang w:val="uk-UA"/>
        </w:rPr>
        <w:t xml:space="preserve">На рис. 16, г представлені результати дослідження залежності інтенсивності і частоти вібрацій від подачі при роботі кінцевою фрезою діаметром 50 мм з геометричними параметрами, відповідними умовам дослідження впливу швидкості різання. В області невеликих подач інтенсивність коливань невелика, потім вона зростає, досягаючи максимуму при подачах, рівних приблизно 0,04 мм/зуб, подальше збільшення подач призводить до зниження амплітуди вібрацій. Зі збільшенням швидкості різання інтенсивність вібрацій різко зростає і розширюється зона подач, в </w:t>
      </w:r>
      <w:r w:rsidRPr="00FF7DA8">
        <w:rPr>
          <w:rFonts w:ascii="Times New Roman" w:hAnsi="Times New Roman" w:cs="Times New Roman"/>
          <w:sz w:val="28"/>
          <w:szCs w:val="56"/>
          <w:lang w:val="uk-UA"/>
        </w:rPr>
        <w:lastRenderedPageBreak/>
        <w:t>межах якої виникають інтенсивні коливання. Частота коливань зі зміною подач залишається незмінною і становить приблизно 800 Гц. При роботі циліндричними і торцевими фрезами характер залежності параметрів вібрацій від подачі аналогі</w:t>
      </w:r>
      <w:r w:rsidR="00277379">
        <w:rPr>
          <w:rFonts w:ascii="Times New Roman" w:hAnsi="Times New Roman" w:cs="Times New Roman"/>
          <w:sz w:val="28"/>
          <w:szCs w:val="56"/>
          <w:lang w:val="uk-UA"/>
        </w:rPr>
        <w:t>чний представленим на рис. 16, г</w:t>
      </w:r>
      <w:r w:rsidRPr="00FF7DA8">
        <w:rPr>
          <w:rFonts w:ascii="Times New Roman" w:hAnsi="Times New Roman" w:cs="Times New Roman"/>
          <w:sz w:val="28"/>
          <w:szCs w:val="56"/>
          <w:lang w:val="uk-UA"/>
        </w:rPr>
        <w:t>.</w:t>
      </w:r>
    </w:p>
    <w:p w:rsidR="00FF7DA8" w:rsidRPr="00FF7DA8" w:rsidRDefault="00FF7DA8" w:rsidP="00235EC8">
      <w:pPr>
        <w:spacing w:after="0" w:line="240" w:lineRule="auto"/>
        <w:ind w:firstLine="709"/>
        <w:jc w:val="both"/>
        <w:rPr>
          <w:rFonts w:ascii="Times New Roman" w:hAnsi="Times New Roman" w:cs="Times New Roman"/>
          <w:sz w:val="28"/>
          <w:szCs w:val="56"/>
          <w:lang w:val="uk-UA"/>
        </w:rPr>
      </w:pPr>
      <w:r w:rsidRPr="00FF7DA8">
        <w:rPr>
          <w:rFonts w:ascii="Times New Roman" w:hAnsi="Times New Roman" w:cs="Times New Roman"/>
          <w:sz w:val="28"/>
          <w:szCs w:val="56"/>
          <w:lang w:val="uk-UA"/>
        </w:rPr>
        <w:t>Геометричні параметри фрез при деяких значе</w:t>
      </w:r>
      <w:r w:rsidR="004F7C13">
        <w:rPr>
          <w:rFonts w:ascii="Times New Roman" w:hAnsi="Times New Roman" w:cs="Times New Roman"/>
          <w:sz w:val="28"/>
          <w:szCs w:val="56"/>
          <w:lang w:val="uk-UA"/>
        </w:rPr>
        <w:t>ннях роблять істотний вплив на п</w:t>
      </w:r>
      <w:r w:rsidRPr="00FF7DA8">
        <w:rPr>
          <w:rFonts w:ascii="Times New Roman" w:hAnsi="Times New Roman" w:cs="Times New Roman"/>
          <w:sz w:val="28"/>
          <w:szCs w:val="56"/>
          <w:lang w:val="uk-UA"/>
        </w:rPr>
        <w:t xml:space="preserve">араметри вібрацій. На рис. 16, д представлені залежності амплітуди коливань </w:t>
      </w:r>
      <w:r w:rsidR="00277379">
        <w:rPr>
          <w:rFonts w:ascii="Times New Roman" w:hAnsi="Times New Roman" w:cs="Times New Roman"/>
          <w:sz w:val="28"/>
          <w:szCs w:val="56"/>
          <w:lang w:val="uk-UA"/>
        </w:rPr>
        <w:t xml:space="preserve">від переднього торцевого кута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γ</m:t>
            </m:r>
          </m:e>
          <m:sub>
            <m:r>
              <w:rPr>
                <w:rFonts w:ascii="Cambria Math" w:hAnsi="Cambria Math" w:cs="Times New Roman"/>
                <w:sz w:val="28"/>
                <w:szCs w:val="56"/>
                <w:lang w:val="uk-UA"/>
              </w:rPr>
              <m:t>Т</m:t>
            </m:r>
          </m:sub>
        </m:sSub>
      </m:oMath>
      <w:r w:rsidRPr="00FF7DA8">
        <w:rPr>
          <w:rFonts w:ascii="Times New Roman" w:hAnsi="Times New Roman" w:cs="Times New Roman"/>
          <w:sz w:val="28"/>
          <w:szCs w:val="56"/>
          <w:lang w:val="uk-UA"/>
        </w:rPr>
        <w:t xml:space="preserve"> кінцевої фрези при фрезеруванні зі швидкостями 48 і 39 м/хв (криві відповідно 1 і 2) і подачами 0,08, 0,12 мм/зуб (криві відповідно 3 і 4). Зміна переднього кута від 0 до 10° при обробці з подачами 0,08 і 0,12 мм/зуб (криві 3 і 4) не робить істотного впливу на інтенсивність коливань, і лише при подальшому збільшенні кута спостерігається деяке зниження рівня вібрацій.</w:t>
      </w:r>
    </w:p>
    <w:p w:rsidR="00277379" w:rsidRPr="00277379" w:rsidRDefault="00FF7DA8" w:rsidP="00235EC8">
      <w:pPr>
        <w:spacing w:after="0" w:line="240" w:lineRule="auto"/>
        <w:ind w:firstLine="709"/>
        <w:jc w:val="both"/>
        <w:rPr>
          <w:rFonts w:ascii="Times New Roman" w:hAnsi="Times New Roman" w:cs="Times New Roman"/>
          <w:sz w:val="28"/>
          <w:szCs w:val="56"/>
          <w:lang w:val="uk-UA"/>
        </w:rPr>
      </w:pPr>
      <w:r w:rsidRPr="00FF7DA8">
        <w:rPr>
          <w:rFonts w:ascii="Times New Roman" w:hAnsi="Times New Roman" w:cs="Times New Roman"/>
          <w:sz w:val="28"/>
          <w:szCs w:val="56"/>
          <w:lang w:val="uk-UA"/>
        </w:rPr>
        <w:t>Задній кут впливає на інтенсивність коливань, головним чином, при його малих значеннях</w:t>
      </w:r>
      <w:r w:rsidR="00816237">
        <w:rPr>
          <w:rFonts w:ascii="Times New Roman" w:hAnsi="Times New Roman" w:cs="Times New Roman"/>
          <w:sz w:val="28"/>
          <w:szCs w:val="56"/>
          <w:lang w:val="uk-UA"/>
        </w:rPr>
        <w:t xml:space="preserve"> </w:t>
      </w:r>
      <w:r w:rsidRPr="00FF7DA8">
        <w:rPr>
          <w:rFonts w:ascii="Times New Roman" w:hAnsi="Times New Roman" w:cs="Times New Roman"/>
          <w:sz w:val="28"/>
          <w:szCs w:val="56"/>
          <w:lang w:val="uk-UA"/>
        </w:rPr>
        <w:t>-</w:t>
      </w:r>
      <w:r w:rsidR="00816237">
        <w:rPr>
          <w:rFonts w:ascii="Times New Roman" w:hAnsi="Times New Roman" w:cs="Times New Roman"/>
          <w:sz w:val="28"/>
          <w:szCs w:val="56"/>
          <w:lang w:val="uk-UA"/>
        </w:rPr>
        <w:t xml:space="preserve"> </w:t>
      </w:r>
      <w:r w:rsidRPr="00FF7DA8">
        <w:rPr>
          <w:rFonts w:ascii="Times New Roman" w:hAnsi="Times New Roman" w:cs="Times New Roman"/>
          <w:sz w:val="28"/>
          <w:szCs w:val="56"/>
          <w:lang w:val="uk-UA"/>
        </w:rPr>
        <w:t>до 5° (рис . 16, е). Зменшення заднього торцевого кута кінцевої фрези при швидкостях різання 40; 32 і 26 м/хв (відповідно криві 1, 2, 3) сприяє гасінню вібрацій,</w:t>
      </w:r>
      <w:r w:rsidR="00277379" w:rsidRPr="00277379">
        <w:rPr>
          <w:lang w:val="uk-UA"/>
        </w:rPr>
        <w:t xml:space="preserve"> </w:t>
      </w:r>
      <w:r w:rsidR="00277379" w:rsidRPr="00277379">
        <w:rPr>
          <w:rFonts w:ascii="Times New Roman" w:hAnsi="Times New Roman" w:cs="Times New Roman"/>
          <w:sz w:val="28"/>
          <w:szCs w:val="56"/>
          <w:lang w:val="uk-UA"/>
        </w:rPr>
        <w:t>так як збільшуються сили тертя на задній поверхні. При значеннях заднього кута 10-20° амплітуда в 1,4 -1,5 рази перевищує амплітуду коливань, що виникають, якщо кут дорівнює 5° [11], що пояснюється зменшенням майданчика контакту інструменту з деталлю і відповідним зменшенням демпфуючого впливу на систему сил, що діють на задній поверхні.</w:t>
      </w:r>
    </w:p>
    <w:p w:rsidR="00277379" w:rsidRPr="00277379" w:rsidRDefault="00277379" w:rsidP="00235EC8">
      <w:pPr>
        <w:spacing w:after="0" w:line="240" w:lineRule="auto"/>
        <w:ind w:firstLine="709"/>
        <w:jc w:val="both"/>
        <w:rPr>
          <w:rFonts w:ascii="Times New Roman" w:hAnsi="Times New Roman" w:cs="Times New Roman"/>
          <w:sz w:val="28"/>
          <w:szCs w:val="56"/>
          <w:lang w:val="uk-UA"/>
        </w:rPr>
      </w:pPr>
      <w:r w:rsidRPr="00277379">
        <w:rPr>
          <w:rFonts w:ascii="Times New Roman" w:hAnsi="Times New Roman" w:cs="Times New Roman"/>
          <w:sz w:val="28"/>
          <w:szCs w:val="56"/>
          <w:lang w:val="uk-UA"/>
        </w:rPr>
        <w:t>Помітний вплив на роботу кінцевих і циліндричних фрез надає кут спіралі гвинтовий канавки. Мінімальні амплітуди коливань і максимальна стійкість інструменту спостерігаються при значеннях кута спіралі 20 - 30° [11].</w:t>
      </w:r>
    </w:p>
    <w:p w:rsidR="00277379" w:rsidRPr="00277379" w:rsidRDefault="00277379" w:rsidP="00235EC8">
      <w:pPr>
        <w:spacing w:after="0" w:line="240" w:lineRule="auto"/>
        <w:ind w:firstLine="709"/>
        <w:jc w:val="both"/>
        <w:rPr>
          <w:rFonts w:ascii="Times New Roman" w:hAnsi="Times New Roman" w:cs="Times New Roman"/>
          <w:sz w:val="28"/>
          <w:szCs w:val="56"/>
          <w:lang w:val="uk-UA"/>
        </w:rPr>
      </w:pPr>
      <w:r w:rsidRPr="00277379">
        <w:rPr>
          <w:rFonts w:ascii="Times New Roman" w:hAnsi="Times New Roman" w:cs="Times New Roman"/>
          <w:sz w:val="28"/>
          <w:szCs w:val="56"/>
          <w:lang w:val="uk-UA"/>
        </w:rPr>
        <w:t xml:space="preserve">Вплив зносу інструменту на інтенсивність вібрацій починає позначатися вже при появі невеликої, </w:t>
      </w:r>
      <w:r w:rsidR="00D86806">
        <w:rPr>
          <w:rFonts w:ascii="Times New Roman" w:hAnsi="Times New Roman" w:cs="Times New Roman"/>
          <w:sz w:val="28"/>
          <w:szCs w:val="56"/>
          <w:lang w:val="uk-UA"/>
        </w:rPr>
        <w:t xml:space="preserve">шириною 0,1-0,15 мм, майданчика </w:t>
      </w:r>
      <w:r w:rsidRPr="00277379">
        <w:rPr>
          <w:rFonts w:ascii="Times New Roman" w:hAnsi="Times New Roman" w:cs="Times New Roman"/>
          <w:sz w:val="28"/>
          <w:szCs w:val="56"/>
          <w:lang w:val="uk-UA"/>
        </w:rPr>
        <w:t>зносу. Це пояснюється демпф</w:t>
      </w:r>
      <w:r w:rsidR="00765BF5">
        <w:rPr>
          <w:rFonts w:ascii="Times New Roman" w:hAnsi="Times New Roman" w:cs="Times New Roman"/>
          <w:sz w:val="28"/>
          <w:szCs w:val="56"/>
          <w:lang w:val="uk-UA"/>
        </w:rPr>
        <w:t>уючою</w:t>
      </w:r>
      <w:r w:rsidRPr="00277379">
        <w:rPr>
          <w:rFonts w:ascii="Times New Roman" w:hAnsi="Times New Roman" w:cs="Times New Roman"/>
          <w:sz w:val="28"/>
          <w:szCs w:val="56"/>
          <w:lang w:val="uk-UA"/>
        </w:rPr>
        <w:t xml:space="preserve"> дією майданчика. При подальшому збільшенні зносу до 0,2 мм амплітуда коливань зростає, тому для деяких типів фрез, що працюють при нерівномірному і переривчастому різанні, доводиться за критерій затуплення приймати знос по задній грані, рівний 0,25-0,3 мм [11]. Зниженню інтенсивності коливань при фрезеруванні сприяє невелика циліндрична стрічка, прошліфована по задні</w:t>
      </w:r>
      <w:r w:rsidR="00481676">
        <w:rPr>
          <w:rFonts w:ascii="Times New Roman" w:hAnsi="Times New Roman" w:cs="Times New Roman"/>
          <w:sz w:val="28"/>
          <w:szCs w:val="56"/>
          <w:lang w:val="uk-UA"/>
        </w:rPr>
        <w:t>й поверхні, а також ві</w:t>
      </w:r>
      <w:r w:rsidR="00765BF5">
        <w:rPr>
          <w:rFonts w:ascii="Times New Roman" w:hAnsi="Times New Roman" w:cs="Times New Roman"/>
          <w:sz w:val="28"/>
          <w:szCs w:val="56"/>
          <w:lang w:val="uk-UA"/>
        </w:rPr>
        <w:t>брогасильна</w:t>
      </w:r>
      <w:r w:rsidRPr="00277379">
        <w:rPr>
          <w:rFonts w:ascii="Times New Roman" w:hAnsi="Times New Roman" w:cs="Times New Roman"/>
          <w:sz w:val="28"/>
          <w:szCs w:val="56"/>
          <w:lang w:val="uk-UA"/>
        </w:rPr>
        <w:t xml:space="preserve"> фаска на ріжучих лезах фрези.</w:t>
      </w:r>
    </w:p>
    <w:p w:rsidR="00277379" w:rsidRPr="00277379" w:rsidRDefault="00277379" w:rsidP="00235EC8">
      <w:pPr>
        <w:spacing w:after="0" w:line="240" w:lineRule="auto"/>
        <w:ind w:firstLine="709"/>
        <w:jc w:val="both"/>
        <w:rPr>
          <w:rFonts w:ascii="Times New Roman" w:hAnsi="Times New Roman" w:cs="Times New Roman"/>
          <w:sz w:val="28"/>
          <w:szCs w:val="56"/>
          <w:lang w:val="uk-UA"/>
        </w:rPr>
      </w:pPr>
      <w:r w:rsidRPr="00277379">
        <w:rPr>
          <w:rFonts w:ascii="Times New Roman" w:hAnsi="Times New Roman" w:cs="Times New Roman"/>
          <w:sz w:val="28"/>
          <w:szCs w:val="56"/>
          <w:lang w:val="uk-UA"/>
        </w:rPr>
        <w:t>Збільшення числа зубів фрез при нерівномірному фрезеруванні призводить до збільшення амплітуд вібрацій, так як збільшується енергія збудження. Нерівномірне розташування зубів по колу зі зрушенням в 3 - 4</w:t>
      </w:r>
      <w:r w:rsidR="00765BF5">
        <w:rPr>
          <w:rFonts w:ascii="Times New Roman" w:hAnsi="Times New Roman" w:cs="Times New Roman"/>
          <w:sz w:val="28"/>
          <w:szCs w:val="56"/>
          <w:lang w:val="uk-UA"/>
        </w:rPr>
        <w:t>°</w:t>
      </w:r>
      <w:r w:rsidRPr="00277379">
        <w:rPr>
          <w:rFonts w:ascii="Times New Roman" w:hAnsi="Times New Roman" w:cs="Times New Roman"/>
          <w:sz w:val="28"/>
          <w:szCs w:val="56"/>
          <w:lang w:val="uk-UA"/>
        </w:rPr>
        <w:t xml:space="preserve"> дає можливість знизити рівень вібрацій і на 10-20% збільшити стійкість інструменту.</w:t>
      </w:r>
    </w:p>
    <w:p w:rsidR="00127BE5" w:rsidRDefault="00277379" w:rsidP="004F7C13">
      <w:pPr>
        <w:spacing w:after="0" w:line="240" w:lineRule="auto"/>
        <w:ind w:firstLine="709"/>
        <w:jc w:val="both"/>
        <w:rPr>
          <w:rFonts w:ascii="Times New Roman" w:hAnsi="Times New Roman" w:cs="Times New Roman"/>
          <w:sz w:val="28"/>
          <w:szCs w:val="56"/>
          <w:lang w:val="uk-UA"/>
        </w:rPr>
      </w:pPr>
      <w:r w:rsidRPr="00277379">
        <w:rPr>
          <w:rFonts w:ascii="Times New Roman" w:hAnsi="Times New Roman" w:cs="Times New Roman"/>
          <w:sz w:val="28"/>
          <w:szCs w:val="56"/>
          <w:lang w:val="uk-UA"/>
        </w:rPr>
        <w:t>Одним з основних факторів, що визначають рівень інтенсивності коливань, є жорсткість домінуючої коливальної системи. Зменшення жорсткості системи інструменту вдвічі призводить до збільшення</w:t>
      </w:r>
      <w:r w:rsidR="004F7C13">
        <w:rPr>
          <w:rFonts w:ascii="Times New Roman" w:hAnsi="Times New Roman" w:cs="Times New Roman"/>
          <w:sz w:val="28"/>
          <w:szCs w:val="56"/>
          <w:lang w:val="uk-UA"/>
        </w:rPr>
        <w:t xml:space="preserve"> </w:t>
      </w:r>
      <w:r w:rsidRPr="00277379">
        <w:rPr>
          <w:rFonts w:ascii="Times New Roman" w:hAnsi="Times New Roman" w:cs="Times New Roman"/>
          <w:sz w:val="28"/>
          <w:szCs w:val="56"/>
          <w:lang w:val="uk-UA"/>
        </w:rPr>
        <w:t>амплітуди коливань в 3-5 разів. Тому сплави, що во</w:t>
      </w:r>
      <w:r w:rsidR="00D86806">
        <w:rPr>
          <w:rFonts w:ascii="Times New Roman" w:hAnsi="Times New Roman" w:cs="Times New Roman"/>
          <w:sz w:val="28"/>
          <w:szCs w:val="56"/>
          <w:lang w:val="uk-UA"/>
        </w:rPr>
        <w:t>лодіють високим ступенем демпф</w:t>
      </w:r>
      <w:r w:rsidRPr="00277379">
        <w:rPr>
          <w:rFonts w:ascii="Times New Roman" w:hAnsi="Times New Roman" w:cs="Times New Roman"/>
          <w:sz w:val="28"/>
          <w:szCs w:val="56"/>
          <w:lang w:val="uk-UA"/>
        </w:rPr>
        <w:t xml:space="preserve">ування, а отже, низькою жорсткістю, слід застосовувати не для </w:t>
      </w:r>
      <w:r w:rsidRPr="00277379">
        <w:rPr>
          <w:rFonts w:ascii="Times New Roman" w:hAnsi="Times New Roman" w:cs="Times New Roman"/>
          <w:sz w:val="28"/>
          <w:szCs w:val="56"/>
          <w:lang w:val="uk-UA"/>
        </w:rPr>
        <w:lastRenderedPageBreak/>
        <w:t xml:space="preserve">виготовлення деталей системи інструменту, а для виготовлення віброгасильних і віброізолюючих елементів, таких як опори </w:t>
      </w:r>
      <w:r w:rsidR="00481676">
        <w:rPr>
          <w:rFonts w:ascii="Times New Roman" w:hAnsi="Times New Roman" w:cs="Times New Roman"/>
          <w:sz w:val="28"/>
          <w:szCs w:val="56"/>
          <w:lang w:val="uk-UA"/>
        </w:rPr>
        <w:t>верстатів, станини,</w:t>
      </w:r>
      <w:r w:rsidRPr="00277379">
        <w:rPr>
          <w:rFonts w:ascii="Times New Roman" w:hAnsi="Times New Roman" w:cs="Times New Roman"/>
          <w:sz w:val="28"/>
          <w:szCs w:val="56"/>
          <w:lang w:val="uk-UA"/>
        </w:rPr>
        <w:t xml:space="preserve"> пружно-демпф</w:t>
      </w:r>
      <w:r w:rsidR="00D86806">
        <w:rPr>
          <w:rFonts w:ascii="Times New Roman" w:hAnsi="Times New Roman" w:cs="Times New Roman"/>
          <w:sz w:val="28"/>
          <w:szCs w:val="56"/>
          <w:lang w:val="uk-UA"/>
        </w:rPr>
        <w:t>уючі муфти, п</w:t>
      </w:r>
      <w:r w:rsidRPr="00277379">
        <w:rPr>
          <w:rFonts w:ascii="Times New Roman" w:hAnsi="Times New Roman" w:cs="Times New Roman"/>
          <w:sz w:val="28"/>
          <w:szCs w:val="56"/>
          <w:lang w:val="uk-UA"/>
        </w:rPr>
        <w:t>ружини для підвіски чутливих приладів, прокладки.</w:t>
      </w:r>
      <w:r w:rsidR="00765BF5">
        <w:rPr>
          <w:rFonts w:ascii="Times New Roman" w:hAnsi="Times New Roman" w:cs="Times New Roman"/>
          <w:sz w:val="28"/>
          <w:szCs w:val="56"/>
          <w:lang w:val="uk-UA"/>
        </w:rPr>
        <w:t xml:space="preserve"> </w:t>
      </w:r>
    </w:p>
    <w:p w:rsidR="004B517C" w:rsidRDefault="004B517C" w:rsidP="00235EC8">
      <w:pPr>
        <w:spacing w:after="0" w:line="240" w:lineRule="auto"/>
        <w:ind w:firstLine="709"/>
        <w:jc w:val="both"/>
        <w:rPr>
          <w:rFonts w:ascii="Times New Roman" w:hAnsi="Times New Roman" w:cs="Times New Roman"/>
          <w:sz w:val="28"/>
          <w:szCs w:val="56"/>
          <w:lang w:val="uk-UA"/>
        </w:rPr>
      </w:pPr>
    </w:p>
    <w:p w:rsidR="004B517C" w:rsidRDefault="004B517C" w:rsidP="00275622">
      <w:pPr>
        <w:spacing w:after="0" w:line="240" w:lineRule="auto"/>
        <w:jc w:val="center"/>
        <w:rPr>
          <w:rFonts w:ascii="Times New Roman" w:hAnsi="Times New Roman" w:cs="Times New Roman"/>
          <w:b/>
          <w:sz w:val="32"/>
          <w:szCs w:val="56"/>
          <w:lang w:val="uk-UA"/>
        </w:rPr>
      </w:pPr>
      <w:r w:rsidRPr="00275622">
        <w:rPr>
          <w:rFonts w:ascii="Times New Roman" w:hAnsi="Times New Roman" w:cs="Times New Roman"/>
          <w:b/>
          <w:sz w:val="32"/>
          <w:szCs w:val="56"/>
          <w:lang w:val="uk-UA"/>
        </w:rPr>
        <w:t>Вібрації при с</w:t>
      </w:r>
      <w:r w:rsidR="00DB35CE">
        <w:rPr>
          <w:rFonts w:ascii="Times New Roman" w:hAnsi="Times New Roman" w:cs="Times New Roman"/>
          <w:b/>
          <w:sz w:val="32"/>
          <w:szCs w:val="56"/>
          <w:lang w:val="uk-UA"/>
        </w:rPr>
        <w:t>вер</w:t>
      </w:r>
      <w:r w:rsidR="00EE5F8A">
        <w:rPr>
          <w:rFonts w:ascii="Times New Roman" w:hAnsi="Times New Roman" w:cs="Times New Roman"/>
          <w:b/>
          <w:sz w:val="32"/>
          <w:szCs w:val="56"/>
          <w:lang w:val="uk-UA"/>
        </w:rPr>
        <w:t>длінні, зенкеруванні і розгорт</w:t>
      </w:r>
      <w:r w:rsidR="00DB35CE">
        <w:rPr>
          <w:rFonts w:ascii="Times New Roman" w:hAnsi="Times New Roman" w:cs="Times New Roman"/>
          <w:b/>
          <w:sz w:val="32"/>
          <w:szCs w:val="56"/>
          <w:lang w:val="uk-UA"/>
        </w:rPr>
        <w:t>а</w:t>
      </w:r>
      <w:r w:rsidRPr="00275622">
        <w:rPr>
          <w:rFonts w:ascii="Times New Roman" w:hAnsi="Times New Roman" w:cs="Times New Roman"/>
          <w:b/>
          <w:sz w:val="32"/>
          <w:szCs w:val="56"/>
          <w:lang w:val="uk-UA"/>
        </w:rPr>
        <w:t>нні</w:t>
      </w:r>
      <w:r w:rsidR="00DB35CE">
        <w:rPr>
          <w:rFonts w:ascii="Times New Roman" w:hAnsi="Times New Roman" w:cs="Times New Roman"/>
          <w:b/>
          <w:sz w:val="32"/>
          <w:szCs w:val="56"/>
          <w:lang w:val="uk-UA"/>
        </w:rPr>
        <w:t>.</w:t>
      </w:r>
    </w:p>
    <w:p w:rsidR="002E454B" w:rsidRPr="00275622" w:rsidRDefault="002E454B" w:rsidP="00275622">
      <w:pPr>
        <w:spacing w:after="0" w:line="240" w:lineRule="auto"/>
        <w:jc w:val="center"/>
        <w:rPr>
          <w:rFonts w:ascii="Times New Roman" w:hAnsi="Times New Roman" w:cs="Times New Roman"/>
          <w:b/>
          <w:sz w:val="32"/>
          <w:szCs w:val="56"/>
          <w:lang w:val="uk-UA"/>
        </w:rPr>
      </w:pPr>
    </w:p>
    <w:p w:rsidR="00763D6B" w:rsidRDefault="004B517C" w:rsidP="00235EC8">
      <w:pPr>
        <w:spacing w:after="0" w:line="240" w:lineRule="auto"/>
        <w:ind w:firstLine="709"/>
        <w:jc w:val="both"/>
        <w:rPr>
          <w:rFonts w:ascii="Times New Roman" w:hAnsi="Times New Roman" w:cs="Times New Roman"/>
          <w:sz w:val="28"/>
          <w:szCs w:val="56"/>
          <w:lang w:val="uk-UA"/>
        </w:rPr>
      </w:pPr>
      <w:r w:rsidRPr="00920672">
        <w:rPr>
          <w:rFonts w:ascii="Times New Roman" w:hAnsi="Times New Roman" w:cs="Times New Roman"/>
          <w:sz w:val="28"/>
          <w:szCs w:val="56"/>
          <w:lang w:val="uk-UA"/>
        </w:rPr>
        <w:t xml:space="preserve">Для процесів </w:t>
      </w:r>
      <w:r w:rsidR="00D86806">
        <w:rPr>
          <w:rFonts w:ascii="Times New Roman" w:hAnsi="Times New Roman" w:cs="Times New Roman"/>
          <w:sz w:val="28"/>
          <w:szCs w:val="56"/>
          <w:lang w:val="uk-UA"/>
        </w:rPr>
        <w:t>свердління, зенкерування і роз</w:t>
      </w:r>
      <w:r w:rsidR="00DB35CE">
        <w:rPr>
          <w:rFonts w:ascii="Times New Roman" w:hAnsi="Times New Roman" w:cs="Times New Roman"/>
          <w:sz w:val="28"/>
          <w:szCs w:val="56"/>
          <w:lang w:val="uk-UA"/>
        </w:rPr>
        <w:t>го</w:t>
      </w:r>
      <w:r w:rsidRPr="00920672">
        <w:rPr>
          <w:rFonts w:ascii="Times New Roman" w:hAnsi="Times New Roman" w:cs="Times New Roman"/>
          <w:sz w:val="28"/>
          <w:szCs w:val="56"/>
          <w:lang w:val="uk-UA"/>
        </w:rPr>
        <w:t>ртання характерні замкнута система діючих сил, складні умови транспортування стружки і подачі М</w:t>
      </w:r>
      <w:r w:rsidR="00763D6B">
        <w:rPr>
          <w:rFonts w:ascii="Times New Roman" w:hAnsi="Times New Roman" w:cs="Times New Roman"/>
          <w:sz w:val="28"/>
          <w:szCs w:val="56"/>
          <w:lang w:val="uk-UA"/>
        </w:rPr>
        <w:t>ОР</w:t>
      </w:r>
      <w:r w:rsidRPr="00920672">
        <w:rPr>
          <w:rFonts w:ascii="Times New Roman" w:hAnsi="Times New Roman" w:cs="Times New Roman"/>
          <w:sz w:val="28"/>
          <w:szCs w:val="56"/>
          <w:lang w:val="uk-UA"/>
        </w:rPr>
        <w:t xml:space="preserve"> в зону різання, протікання процесу різання в обмежених умовах, мала крутильна жорсткість інструменту. При глибокому свердлінні процес ускладнюється втратою стійкості стебла інструменту. </w:t>
      </w:r>
    </w:p>
    <w:p w:rsidR="00920672" w:rsidRPr="00920672" w:rsidRDefault="004B517C" w:rsidP="00235EC8">
      <w:pPr>
        <w:spacing w:after="0" w:line="240" w:lineRule="auto"/>
        <w:ind w:firstLine="709"/>
        <w:jc w:val="both"/>
        <w:rPr>
          <w:rFonts w:ascii="Times New Roman" w:hAnsi="Times New Roman" w:cs="Times New Roman"/>
          <w:sz w:val="28"/>
          <w:szCs w:val="56"/>
          <w:lang w:val="uk-UA"/>
        </w:rPr>
      </w:pPr>
      <w:r w:rsidRPr="00920672">
        <w:rPr>
          <w:rFonts w:ascii="Times New Roman" w:hAnsi="Times New Roman" w:cs="Times New Roman"/>
          <w:sz w:val="28"/>
          <w:szCs w:val="56"/>
          <w:lang w:val="uk-UA"/>
        </w:rPr>
        <w:t>Характер коливальних процесів, що відбуваються при обробці кінцевим мірним інструментом, залежить від його форми, ч</w:t>
      </w:r>
      <w:r w:rsidR="00D86806">
        <w:rPr>
          <w:rFonts w:ascii="Times New Roman" w:hAnsi="Times New Roman" w:cs="Times New Roman"/>
          <w:sz w:val="28"/>
          <w:szCs w:val="56"/>
          <w:lang w:val="uk-UA"/>
        </w:rPr>
        <w:t>исла і розташування ріжучих кром</w:t>
      </w:r>
      <w:r w:rsidRPr="00920672">
        <w:rPr>
          <w:rFonts w:ascii="Times New Roman" w:hAnsi="Times New Roman" w:cs="Times New Roman"/>
          <w:sz w:val="28"/>
          <w:szCs w:val="56"/>
          <w:lang w:val="uk-UA"/>
        </w:rPr>
        <w:t xml:space="preserve">ок, довжини інструменту і форми поперечного перерізу, що визначає його крутильну і поперечну жорсткість, режимів різання, оброблюваного матеріалу, виду МОР і цілого ряду інших факторів. </w:t>
      </w:r>
    </w:p>
    <w:tbl>
      <w:tblPr>
        <w:tblStyle w:val="aa"/>
        <w:tblpPr w:leftFromText="180" w:rightFromText="180" w:vertAnchor="text" w:horzAnchor="page" w:tblpX="8002" w:tblpY="108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2"/>
      </w:tblGrid>
      <w:tr w:rsidR="00600207" w:rsidRPr="00263A87" w:rsidTr="00600207">
        <w:trPr>
          <w:trHeight w:val="2262"/>
        </w:trPr>
        <w:tc>
          <w:tcPr>
            <w:tcW w:w="3750" w:type="dxa"/>
            <w:vAlign w:val="center"/>
          </w:tcPr>
          <w:p w:rsidR="00600207" w:rsidRDefault="00263A87" w:rsidP="00263A87">
            <w:pPr>
              <w:jc w:val="center"/>
              <w:rPr>
                <w:rFonts w:ascii="Times New Roman" w:eastAsiaTheme="minorEastAsia" w:hAnsi="Times New Roman" w:cs="Times New Roman"/>
                <w:sz w:val="28"/>
                <w:szCs w:val="56"/>
                <w:lang w:val="uk-UA"/>
              </w:rPr>
            </w:pPr>
            <w:r>
              <w:rPr>
                <w:noProof/>
                <w:lang w:val="uk-UA" w:eastAsia="uk-UA"/>
              </w:rPr>
              <w:drawing>
                <wp:inline distT="0" distB="0" distL="0" distR="0" wp14:anchorId="1ACB8D47" wp14:editId="0DF7A0AE">
                  <wp:extent cx="2346960" cy="3241039"/>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40127" t="24906" r="33121" b="9434"/>
                          <a:stretch/>
                        </pic:blipFill>
                        <pic:spPr bwMode="auto">
                          <a:xfrm>
                            <a:off x="0" y="0"/>
                            <a:ext cx="2350643" cy="3246125"/>
                          </a:xfrm>
                          <a:prstGeom prst="rect">
                            <a:avLst/>
                          </a:prstGeom>
                          <a:ln>
                            <a:noFill/>
                          </a:ln>
                          <a:extLst>
                            <a:ext uri="{53640926-AAD7-44D8-BBD7-CCE9431645EC}">
                              <a14:shadowObscured xmlns:a14="http://schemas.microsoft.com/office/drawing/2010/main"/>
                            </a:ext>
                          </a:extLst>
                        </pic:spPr>
                      </pic:pic>
                    </a:graphicData>
                  </a:graphic>
                </wp:inline>
              </w:drawing>
            </w:r>
          </w:p>
        </w:tc>
      </w:tr>
      <w:tr w:rsidR="00600207" w:rsidTr="00600207">
        <w:trPr>
          <w:trHeight w:val="2262"/>
        </w:trPr>
        <w:tc>
          <w:tcPr>
            <w:tcW w:w="3750" w:type="dxa"/>
          </w:tcPr>
          <w:p w:rsidR="00600207" w:rsidRPr="00600207" w:rsidRDefault="00600207" w:rsidP="00600207">
            <w:pPr>
              <w:rPr>
                <w:rFonts w:ascii="Times New Roman" w:eastAsiaTheme="minorEastAsia" w:hAnsi="Times New Roman" w:cs="Times New Roman"/>
                <w:sz w:val="28"/>
                <w:szCs w:val="56"/>
                <w:lang w:val="uk-UA"/>
              </w:rPr>
            </w:pPr>
            <w:r>
              <w:rPr>
                <w:rFonts w:ascii="Times New Roman" w:eastAsiaTheme="minorEastAsia" w:hAnsi="Times New Roman" w:cs="Times New Roman"/>
                <w:sz w:val="28"/>
                <w:szCs w:val="56"/>
                <w:lang w:val="uk-UA"/>
              </w:rPr>
              <w:t>Рис. 18. Схема коливальної системи свердла, яка має одну ступінь свободи в напрямку подачі</w:t>
            </w:r>
          </w:p>
        </w:tc>
      </w:tr>
    </w:tbl>
    <w:p w:rsidR="00920672" w:rsidRPr="00920672" w:rsidRDefault="00920672" w:rsidP="00235EC8">
      <w:pPr>
        <w:spacing w:after="0" w:line="240" w:lineRule="auto"/>
        <w:ind w:firstLine="709"/>
        <w:jc w:val="both"/>
        <w:rPr>
          <w:rFonts w:ascii="Times New Roman" w:hAnsi="Times New Roman" w:cs="Times New Roman"/>
          <w:sz w:val="28"/>
          <w:szCs w:val="56"/>
          <w:lang w:val="uk-UA"/>
        </w:rPr>
      </w:pPr>
      <w:r w:rsidRPr="00920672">
        <w:rPr>
          <w:rFonts w:ascii="Times New Roman" w:hAnsi="Times New Roman" w:cs="Times New Roman"/>
          <w:sz w:val="28"/>
          <w:szCs w:val="56"/>
          <w:lang w:val="uk-UA"/>
        </w:rPr>
        <w:t>Врізання с</w:t>
      </w:r>
      <w:r w:rsidR="004B517C" w:rsidRPr="00920672">
        <w:rPr>
          <w:rFonts w:ascii="Times New Roman" w:hAnsi="Times New Roman" w:cs="Times New Roman"/>
          <w:sz w:val="28"/>
          <w:szCs w:val="56"/>
          <w:lang w:val="uk-UA"/>
        </w:rPr>
        <w:t>вердла в монолітний матеріал супроводжується інтенсивними коливаннями,</w:t>
      </w:r>
      <w:r w:rsidRPr="00920672">
        <w:rPr>
          <w:rFonts w:ascii="Times New Roman" w:hAnsi="Times New Roman" w:cs="Times New Roman"/>
          <w:sz w:val="28"/>
          <w:szCs w:val="56"/>
          <w:lang w:val="uk-UA"/>
        </w:rPr>
        <w:t xml:space="preserve"> зумовленими змінами положення с</w:t>
      </w:r>
      <w:r w:rsidR="004B517C" w:rsidRPr="00920672">
        <w:rPr>
          <w:rFonts w:ascii="Times New Roman" w:hAnsi="Times New Roman" w:cs="Times New Roman"/>
          <w:sz w:val="28"/>
          <w:szCs w:val="56"/>
          <w:lang w:val="uk-UA"/>
        </w:rPr>
        <w:t xml:space="preserve">вердла в процесі різання, зміною товщиною кірки на поверхні заготовки, негативним впливом поперечної кромки. При зенкеруванні і розгортанні етап врізання відбувається стабільніше. </w:t>
      </w:r>
    </w:p>
    <w:p w:rsidR="00920672" w:rsidRPr="00920672" w:rsidRDefault="004B517C" w:rsidP="00235EC8">
      <w:pPr>
        <w:spacing w:after="0" w:line="240" w:lineRule="auto"/>
        <w:ind w:firstLine="709"/>
        <w:jc w:val="both"/>
        <w:rPr>
          <w:rFonts w:ascii="Times New Roman" w:hAnsi="Times New Roman" w:cs="Times New Roman"/>
          <w:sz w:val="28"/>
          <w:szCs w:val="56"/>
          <w:lang w:val="uk-UA"/>
        </w:rPr>
      </w:pPr>
      <w:r w:rsidRPr="00920672">
        <w:rPr>
          <w:rFonts w:ascii="Times New Roman" w:hAnsi="Times New Roman" w:cs="Times New Roman"/>
          <w:sz w:val="28"/>
          <w:szCs w:val="56"/>
          <w:lang w:val="uk-UA"/>
        </w:rPr>
        <w:t>Система сил, що діє на свердло, може бути приведена до осьової силі, крутного моменту і надлишкової неврівноваженою радіальної силі. Прийнято вважати [41], що для стандартних свердел діаметром більше 10 мм осьові і кр</w:t>
      </w:r>
      <w:r w:rsidR="00920672" w:rsidRPr="00920672">
        <w:rPr>
          <w:rFonts w:ascii="Times New Roman" w:hAnsi="Times New Roman" w:cs="Times New Roman"/>
          <w:sz w:val="28"/>
          <w:szCs w:val="56"/>
          <w:lang w:val="uk-UA"/>
        </w:rPr>
        <w:t>утильні коливання с</w:t>
      </w:r>
      <w:r w:rsidRPr="00920672">
        <w:rPr>
          <w:rFonts w:ascii="Times New Roman" w:hAnsi="Times New Roman" w:cs="Times New Roman"/>
          <w:sz w:val="28"/>
          <w:szCs w:val="56"/>
          <w:lang w:val="uk-UA"/>
        </w:rPr>
        <w:t xml:space="preserve">вердла не впливають на його згинальні коливання, так як частоти останніх різні, а амплітуда мала. </w:t>
      </w:r>
    </w:p>
    <w:p w:rsidR="00920672" w:rsidRPr="00920672" w:rsidRDefault="00920672" w:rsidP="00235EC8">
      <w:pPr>
        <w:spacing w:after="0" w:line="240" w:lineRule="auto"/>
        <w:ind w:firstLine="709"/>
        <w:jc w:val="both"/>
        <w:rPr>
          <w:rFonts w:ascii="Times New Roman" w:hAnsi="Times New Roman" w:cs="Times New Roman"/>
          <w:sz w:val="28"/>
          <w:szCs w:val="56"/>
          <w:lang w:val="uk-UA"/>
        </w:rPr>
      </w:pPr>
      <w:r w:rsidRPr="00920672">
        <w:rPr>
          <w:rFonts w:ascii="Times New Roman" w:hAnsi="Times New Roman" w:cs="Times New Roman"/>
          <w:sz w:val="28"/>
          <w:szCs w:val="56"/>
          <w:lang w:val="uk-UA"/>
        </w:rPr>
        <w:t>При описі коливань с</w:t>
      </w:r>
      <w:r w:rsidR="004B517C" w:rsidRPr="00920672">
        <w:rPr>
          <w:rFonts w:ascii="Times New Roman" w:hAnsi="Times New Roman" w:cs="Times New Roman"/>
          <w:sz w:val="28"/>
          <w:szCs w:val="56"/>
          <w:lang w:val="uk-UA"/>
        </w:rPr>
        <w:t xml:space="preserve">вердла приймають різні схеми коливальних систем [18, 41]. Вважають [18], що </w:t>
      </w:r>
      <w:r w:rsidR="00600207">
        <w:rPr>
          <w:rFonts w:ascii="Times New Roman" w:hAnsi="Times New Roman" w:cs="Times New Roman"/>
          <w:sz w:val="28"/>
          <w:szCs w:val="56"/>
          <w:lang w:val="uk-UA"/>
        </w:rPr>
        <w:t>коливальною системою є система с</w:t>
      </w:r>
      <w:r w:rsidR="004B517C" w:rsidRPr="00920672">
        <w:rPr>
          <w:rFonts w:ascii="Times New Roman" w:hAnsi="Times New Roman" w:cs="Times New Roman"/>
          <w:sz w:val="28"/>
          <w:szCs w:val="56"/>
          <w:lang w:val="uk-UA"/>
        </w:rPr>
        <w:t>вердла (рис. 18), яка має одну ступінь свободи в напрямку подачі, при цьому вважають, що осьова сила не залежить від швидкості. Розглядаючи випадок консервативної системи</w:t>
      </w:r>
      <w:r>
        <w:rPr>
          <w:rFonts w:ascii="Times New Roman" w:hAnsi="Times New Roman" w:cs="Times New Roman"/>
          <w:sz w:val="28"/>
          <w:szCs w:val="56"/>
          <w:lang w:val="uk-UA"/>
        </w:rPr>
        <w:t xml:space="preserve"> </w:t>
      </w:r>
      <w:r w:rsidRPr="00920672">
        <w:rPr>
          <w:rFonts w:ascii="Times New Roman" w:hAnsi="Times New Roman" w:cs="Times New Roman"/>
          <w:sz w:val="28"/>
          <w:szCs w:val="56"/>
          <w:lang w:val="uk-UA"/>
        </w:rPr>
        <w:t>без урахування сил опору коливальному руху і враховуючи всі сили, що діють в напрямку подачі, можна записат</w:t>
      </w:r>
      <w:r w:rsidR="00D86806">
        <w:rPr>
          <w:rFonts w:ascii="Times New Roman" w:hAnsi="Times New Roman" w:cs="Times New Roman"/>
          <w:sz w:val="28"/>
          <w:szCs w:val="56"/>
          <w:lang w:val="uk-UA"/>
        </w:rPr>
        <w:t>и диференцій</w:t>
      </w:r>
      <w:r w:rsidRPr="00920672">
        <w:rPr>
          <w:rFonts w:ascii="Times New Roman" w:hAnsi="Times New Roman" w:cs="Times New Roman"/>
          <w:sz w:val="28"/>
          <w:szCs w:val="56"/>
          <w:lang w:val="uk-UA"/>
        </w:rPr>
        <w:t>не рівняння руху</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8"/>
        <w:gridCol w:w="955"/>
      </w:tblGrid>
      <w:tr w:rsidR="00673FD2" w:rsidTr="00920672">
        <w:trPr>
          <w:trHeight w:val="661"/>
        </w:trPr>
        <w:tc>
          <w:tcPr>
            <w:tcW w:w="8315" w:type="dxa"/>
            <w:vAlign w:val="center"/>
          </w:tcPr>
          <w:p w:rsidR="00920672" w:rsidRPr="00920672" w:rsidRDefault="00920672" w:rsidP="00235EC8">
            <w:pPr>
              <w:ind w:firstLine="709"/>
              <w:jc w:val="both"/>
              <w:rPr>
                <w:rFonts w:ascii="Times New Roman" w:eastAsiaTheme="minorEastAsia" w:hAnsi="Times New Roman" w:cs="Times New Roman"/>
                <w:sz w:val="28"/>
                <w:szCs w:val="56"/>
                <w:lang w:val="uk-UA"/>
              </w:rPr>
            </w:pPr>
            <m:oMathPara>
              <m:oMathParaPr>
                <m:jc m:val="center"/>
              </m:oMathParaPr>
              <m:oMath>
                <m:r>
                  <w:rPr>
                    <w:rFonts w:ascii="Cambria Math" w:hAnsi="Cambria Math" w:cs="Times New Roman"/>
                    <w:sz w:val="28"/>
                    <w:szCs w:val="56"/>
                    <w:lang w:val="en-US"/>
                  </w:rPr>
                  <m:t>m</m:t>
                </m:r>
                <m:acc>
                  <m:accPr>
                    <m:chr m:val="̈"/>
                    <m:ctrlPr>
                      <w:rPr>
                        <w:rFonts w:ascii="Cambria Math" w:hAnsi="Cambria Math" w:cs="Times New Roman"/>
                        <w:i/>
                        <w:sz w:val="28"/>
                        <w:szCs w:val="56"/>
                        <w:lang w:val="uk-UA"/>
                      </w:rPr>
                    </m:ctrlPr>
                  </m:accPr>
                  <m:e>
                    <m:r>
                      <w:rPr>
                        <w:rFonts w:ascii="Cambria Math" w:hAnsi="Cambria Math" w:cs="Times New Roman"/>
                        <w:sz w:val="28"/>
                        <w:szCs w:val="56"/>
                        <w:lang w:val="uk-UA"/>
                      </w:rPr>
                      <m:t>x</m:t>
                    </m:r>
                  </m:e>
                </m:acc>
                <m:r>
                  <w:rPr>
                    <w:rFonts w:ascii="Cambria Math" w:eastAsiaTheme="minorEastAsia" w:hAnsi="Cambria Math" w:cs="Times New Roman"/>
                    <w:sz w:val="28"/>
                    <w:szCs w:val="56"/>
                    <w:lang w:val="uk-UA"/>
                  </w:rPr>
                  <m:t>+jx=</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P</m:t>
                    </m:r>
                  </m:e>
                  <m:sub>
                    <m:r>
                      <w:rPr>
                        <w:rFonts w:ascii="Cambria Math" w:eastAsiaTheme="minorEastAsia" w:hAnsi="Cambria Math" w:cs="Times New Roman"/>
                        <w:sz w:val="28"/>
                        <w:szCs w:val="56"/>
                        <w:lang w:val="uk-UA"/>
                      </w:rPr>
                      <m:t>x</m:t>
                    </m:r>
                  </m:sub>
                </m:sSub>
                <m:r>
                  <w:rPr>
                    <w:rFonts w:ascii="Cambria Math" w:eastAsiaTheme="minorEastAsia" w:hAnsi="Cambria Math" w:cs="Times New Roman"/>
                    <w:sz w:val="28"/>
                    <w:szCs w:val="56"/>
                    <w:lang w:val="uk-UA"/>
                  </w:rPr>
                  <m:t>,</m:t>
                </m:r>
              </m:oMath>
            </m:oMathPara>
          </w:p>
          <w:p w:rsidR="00920672" w:rsidRDefault="00920672" w:rsidP="00235EC8">
            <w:pPr>
              <w:jc w:val="both"/>
              <w:rPr>
                <w:rFonts w:ascii="Times New Roman" w:hAnsi="Times New Roman" w:cs="Times New Roman"/>
                <w:sz w:val="28"/>
                <w:szCs w:val="56"/>
                <w:lang w:val="uk-UA"/>
              </w:rPr>
            </w:pPr>
          </w:p>
        </w:tc>
        <w:tc>
          <w:tcPr>
            <w:tcW w:w="1239" w:type="dxa"/>
            <w:vAlign w:val="center"/>
          </w:tcPr>
          <w:p w:rsidR="00920672" w:rsidRPr="00920672" w:rsidRDefault="00920672" w:rsidP="00235EC8">
            <w:pPr>
              <w:jc w:val="both"/>
              <w:rPr>
                <w:rFonts w:ascii="Times New Roman" w:hAnsi="Times New Roman" w:cs="Times New Roman"/>
                <w:sz w:val="28"/>
                <w:szCs w:val="56"/>
                <w:lang w:val="en-US"/>
              </w:rPr>
            </w:pPr>
            <w:r>
              <w:rPr>
                <w:rFonts w:ascii="Times New Roman" w:hAnsi="Times New Roman" w:cs="Times New Roman"/>
                <w:sz w:val="28"/>
                <w:szCs w:val="56"/>
                <w:lang w:val="en-US"/>
              </w:rPr>
              <w:t>(7)</w:t>
            </w:r>
          </w:p>
        </w:tc>
      </w:tr>
    </w:tbl>
    <w:p w:rsidR="004B517C" w:rsidRPr="00920672" w:rsidRDefault="00920672" w:rsidP="00235EC8">
      <w:pPr>
        <w:spacing w:after="0" w:line="240" w:lineRule="auto"/>
        <w:ind w:firstLine="709"/>
        <w:jc w:val="both"/>
        <w:rPr>
          <w:rFonts w:ascii="Times New Roman" w:hAnsi="Times New Roman" w:cs="Times New Roman"/>
          <w:sz w:val="28"/>
          <w:szCs w:val="56"/>
          <w:lang w:val="uk-UA"/>
        </w:rPr>
      </w:pPr>
      <w:r w:rsidRPr="00920672">
        <w:rPr>
          <w:rFonts w:ascii="Times New Roman" w:hAnsi="Times New Roman" w:cs="Times New Roman"/>
          <w:sz w:val="28"/>
          <w:szCs w:val="56"/>
          <w:lang w:val="uk-UA"/>
        </w:rPr>
        <w:lastRenderedPageBreak/>
        <w:t xml:space="preserve">де </w:t>
      </w:r>
      <w:r w:rsidRPr="00920672">
        <w:rPr>
          <w:rFonts w:ascii="Times New Roman" w:hAnsi="Times New Roman" w:cs="Times New Roman"/>
          <w:i/>
          <w:sz w:val="28"/>
          <w:szCs w:val="56"/>
          <w:lang w:val="uk-UA"/>
        </w:rPr>
        <w:t xml:space="preserve">m </w:t>
      </w:r>
      <w:r w:rsidR="00D86806">
        <w:rPr>
          <w:rFonts w:ascii="Times New Roman" w:hAnsi="Times New Roman" w:cs="Times New Roman"/>
          <w:sz w:val="28"/>
          <w:szCs w:val="56"/>
          <w:lang w:val="uk-UA"/>
        </w:rPr>
        <w:t>- при</w:t>
      </w:r>
      <w:r w:rsidRPr="00920672">
        <w:rPr>
          <w:rFonts w:ascii="Times New Roman" w:hAnsi="Times New Roman" w:cs="Times New Roman"/>
          <w:sz w:val="28"/>
          <w:szCs w:val="56"/>
          <w:lang w:val="uk-UA"/>
        </w:rPr>
        <w:t xml:space="preserve">ведена маса системи,  </w:t>
      </w:r>
      <w:r w:rsidRPr="00920672">
        <w:rPr>
          <w:rFonts w:ascii="Times New Roman" w:hAnsi="Times New Roman" w:cs="Times New Roman"/>
          <w:i/>
          <w:sz w:val="28"/>
          <w:szCs w:val="56"/>
          <w:lang w:val="uk-UA"/>
        </w:rPr>
        <w:t xml:space="preserve">j </w:t>
      </w:r>
      <w:r w:rsidRPr="00920672">
        <w:rPr>
          <w:rFonts w:ascii="Times New Roman" w:hAnsi="Times New Roman" w:cs="Times New Roman"/>
          <w:sz w:val="28"/>
          <w:szCs w:val="56"/>
          <w:lang w:val="uk-UA"/>
        </w:rPr>
        <w:t xml:space="preserve">- її жорсткість,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P</m:t>
            </m:r>
          </m:e>
          <m:sub>
            <m:r>
              <w:rPr>
                <w:rFonts w:ascii="Cambria Math" w:eastAsiaTheme="minorEastAsia" w:hAnsi="Cambria Math" w:cs="Times New Roman"/>
                <w:sz w:val="28"/>
                <w:szCs w:val="56"/>
                <w:lang w:val="uk-UA"/>
              </w:rPr>
              <m:t>x</m:t>
            </m:r>
          </m:sub>
        </m:sSub>
        <m:r>
          <w:rPr>
            <w:rFonts w:ascii="Cambria Math" w:eastAsiaTheme="minorEastAsia" w:hAnsi="Cambria Math" w:cs="Times New Roman"/>
            <w:sz w:val="28"/>
            <w:szCs w:val="56"/>
            <w:lang w:val="uk-UA"/>
          </w:rPr>
          <m:t xml:space="preserve"> </m:t>
        </m:r>
      </m:oMath>
      <w:r w:rsidRPr="00920672">
        <w:rPr>
          <w:rFonts w:ascii="Times New Roman" w:eastAsiaTheme="minorEastAsia" w:hAnsi="Times New Roman" w:cs="Times New Roman"/>
          <w:sz w:val="28"/>
          <w:szCs w:val="56"/>
          <w:lang w:val="uk-UA"/>
        </w:rPr>
        <w:t xml:space="preserve">- </w:t>
      </w:r>
      <w:r w:rsidRPr="00920672">
        <w:rPr>
          <w:rFonts w:ascii="Times New Roman" w:hAnsi="Times New Roman" w:cs="Times New Roman"/>
          <w:sz w:val="28"/>
          <w:szCs w:val="56"/>
          <w:lang w:val="uk-UA"/>
        </w:rPr>
        <w:t>осьова сила.</w:t>
      </w:r>
    </w:p>
    <w:p w:rsidR="00600207" w:rsidRPr="00600207" w:rsidRDefault="00600207" w:rsidP="00235EC8">
      <w:pPr>
        <w:spacing w:after="0" w:line="240" w:lineRule="auto"/>
        <w:ind w:firstLine="709"/>
        <w:jc w:val="both"/>
        <w:rPr>
          <w:rFonts w:ascii="Times New Roman" w:eastAsiaTheme="minorEastAsia" w:hAnsi="Times New Roman" w:cs="Times New Roman"/>
          <w:sz w:val="28"/>
          <w:szCs w:val="56"/>
          <w:lang w:val="uk-UA"/>
        </w:rPr>
      </w:pPr>
      <w:r w:rsidRPr="00600207">
        <w:rPr>
          <w:rFonts w:ascii="Times New Roman" w:eastAsiaTheme="minorEastAsia" w:hAnsi="Times New Roman" w:cs="Times New Roman"/>
          <w:sz w:val="28"/>
          <w:szCs w:val="56"/>
          <w:lang w:val="uk-UA"/>
        </w:rPr>
        <w:t>Прийнята схема не враховує дії радіальних сил</w:t>
      </w:r>
      <w:r w:rsidR="00D86806">
        <w:rPr>
          <w:rFonts w:ascii="Times New Roman" w:eastAsiaTheme="minorEastAsia" w:hAnsi="Times New Roman" w:cs="Times New Roman"/>
          <w:sz w:val="28"/>
          <w:szCs w:val="56"/>
          <w:lang w:val="uk-UA"/>
        </w:rPr>
        <w:t>, які</w:t>
      </w:r>
      <w:r w:rsidRPr="00600207">
        <w:rPr>
          <w:rFonts w:ascii="Times New Roman" w:eastAsiaTheme="minorEastAsia" w:hAnsi="Times New Roman" w:cs="Times New Roman"/>
          <w:sz w:val="28"/>
          <w:szCs w:val="56"/>
          <w:lang w:val="uk-UA"/>
        </w:rPr>
        <w:t xml:space="preserve"> обумовлюють неминучі при свердлінні п</w:t>
      </w:r>
      <w:r w:rsidR="00D86806">
        <w:rPr>
          <w:rFonts w:ascii="Times New Roman" w:eastAsiaTheme="minorEastAsia" w:hAnsi="Times New Roman" w:cs="Times New Roman"/>
          <w:sz w:val="28"/>
          <w:szCs w:val="56"/>
          <w:lang w:val="uk-UA"/>
        </w:rPr>
        <w:t xml:space="preserve">оперечні коливання Свердла </w:t>
      </w:r>
      <w:r w:rsidRPr="00600207">
        <w:rPr>
          <w:rFonts w:ascii="Times New Roman" w:eastAsiaTheme="minorEastAsia" w:hAnsi="Times New Roman" w:cs="Times New Roman"/>
          <w:sz w:val="28"/>
          <w:szCs w:val="56"/>
          <w:lang w:val="uk-UA"/>
        </w:rPr>
        <w:t xml:space="preserve"> в кінцевому підсумку, визначають точність обробки і якість обробленої поверхні. Радіальні сили виникають внаслідок нерівно</w:t>
      </w:r>
      <w:r w:rsidR="00D86806">
        <w:rPr>
          <w:rFonts w:ascii="Times New Roman" w:eastAsiaTheme="minorEastAsia" w:hAnsi="Times New Roman" w:cs="Times New Roman"/>
          <w:sz w:val="28"/>
          <w:szCs w:val="56"/>
          <w:lang w:val="uk-UA"/>
        </w:rPr>
        <w:t>мірного заточування ріжучих кромок с</w:t>
      </w:r>
      <w:r w:rsidRPr="00600207">
        <w:rPr>
          <w:rFonts w:ascii="Times New Roman" w:eastAsiaTheme="minorEastAsia" w:hAnsi="Times New Roman" w:cs="Times New Roman"/>
          <w:sz w:val="28"/>
          <w:szCs w:val="56"/>
          <w:lang w:val="uk-UA"/>
        </w:rPr>
        <w:t>вердла, неоднорідності оброблюваного матеріалу, нестабільності процесу врізання, дії поперечної кромки свердла.</w:t>
      </w:r>
    </w:p>
    <w:p w:rsidR="00FF2D82" w:rsidRPr="00FF2D82" w:rsidRDefault="00D86806" w:rsidP="00235EC8">
      <w:pPr>
        <w:spacing w:after="0" w:line="240" w:lineRule="auto"/>
        <w:ind w:firstLine="709"/>
        <w:jc w:val="both"/>
        <w:rPr>
          <w:rFonts w:ascii="Times New Roman" w:eastAsiaTheme="minorEastAsia" w:hAnsi="Times New Roman" w:cs="Times New Roman"/>
          <w:sz w:val="28"/>
          <w:szCs w:val="56"/>
        </w:rPr>
      </w:pPr>
      <w:r>
        <w:rPr>
          <w:rFonts w:ascii="Times New Roman" w:eastAsiaTheme="minorEastAsia" w:hAnsi="Times New Roman" w:cs="Times New Roman"/>
          <w:sz w:val="28"/>
          <w:szCs w:val="56"/>
          <w:lang w:val="uk-UA"/>
        </w:rPr>
        <w:t>Домінуючу коливальну систему с</w:t>
      </w:r>
      <w:r w:rsidR="00600207" w:rsidRPr="00600207">
        <w:rPr>
          <w:rFonts w:ascii="Times New Roman" w:eastAsiaTheme="minorEastAsia" w:hAnsi="Times New Roman" w:cs="Times New Roman"/>
          <w:sz w:val="28"/>
          <w:szCs w:val="56"/>
          <w:lang w:val="uk-UA"/>
        </w:rPr>
        <w:t>вердла можна представити [41] як коливальну систему з двома ступенями свободи (ри</w:t>
      </w:r>
      <w:r>
        <w:rPr>
          <w:rFonts w:ascii="Times New Roman" w:eastAsiaTheme="minorEastAsia" w:hAnsi="Times New Roman" w:cs="Times New Roman"/>
          <w:sz w:val="28"/>
          <w:szCs w:val="56"/>
          <w:lang w:val="uk-UA"/>
        </w:rPr>
        <w:t>с. 19, а). Оброблювана заготовка</w:t>
      </w:r>
      <w:r w:rsidR="00600207" w:rsidRPr="00600207">
        <w:rPr>
          <w:rFonts w:ascii="Times New Roman" w:eastAsiaTheme="minorEastAsia" w:hAnsi="Times New Roman" w:cs="Times New Roman"/>
          <w:sz w:val="28"/>
          <w:szCs w:val="56"/>
          <w:lang w:val="uk-UA"/>
        </w:rPr>
        <w:t xml:space="preserve"> вважається абсолютно жорсткою, а свердло розглядається як матеріальна точка на осі свердла, що має масу m,</w:t>
      </w:r>
      <w:r w:rsidR="00600207">
        <w:rPr>
          <w:rFonts w:ascii="Times New Roman" w:eastAsiaTheme="minorEastAsia" w:hAnsi="Times New Roman" w:cs="Times New Roman"/>
          <w:sz w:val="28"/>
          <w:szCs w:val="56"/>
          <w:lang w:val="uk-UA"/>
        </w:rPr>
        <w:t xml:space="preserve"> </w:t>
      </w:r>
      <w:r w:rsidR="00A201DC" w:rsidRPr="00A201DC">
        <w:rPr>
          <w:rFonts w:ascii="Times New Roman" w:eastAsiaTheme="minorEastAsia" w:hAnsi="Times New Roman" w:cs="Times New Roman"/>
          <w:sz w:val="28"/>
          <w:szCs w:val="56"/>
          <w:lang w:val="uk-UA"/>
        </w:rPr>
        <w:t>підвішену на двох взаємно перпендикулярних пруж</w:t>
      </w:r>
      <w:r w:rsidR="00A201DC">
        <w:rPr>
          <w:rFonts w:ascii="Times New Roman" w:eastAsiaTheme="minorEastAsia" w:hAnsi="Times New Roman" w:cs="Times New Roman"/>
          <w:sz w:val="28"/>
          <w:szCs w:val="56"/>
          <w:lang w:val="uk-UA"/>
        </w:rPr>
        <w:t>инах. Поперечний переріз с</w:t>
      </w:r>
      <w:r>
        <w:rPr>
          <w:rFonts w:ascii="Times New Roman" w:eastAsiaTheme="minorEastAsia" w:hAnsi="Times New Roman" w:cs="Times New Roman"/>
          <w:sz w:val="28"/>
          <w:szCs w:val="56"/>
          <w:lang w:val="uk-UA"/>
        </w:rPr>
        <w:t>вердла, розташований</w:t>
      </w:r>
      <w:r w:rsidR="00A201DC" w:rsidRPr="00A201DC">
        <w:rPr>
          <w:rFonts w:ascii="Times New Roman" w:eastAsiaTheme="minorEastAsia" w:hAnsi="Times New Roman" w:cs="Times New Roman"/>
          <w:sz w:val="28"/>
          <w:szCs w:val="56"/>
          <w:lang w:val="uk-UA"/>
        </w:rPr>
        <w:t xml:space="preserve"> у затисненого кінця його, зашт</w:t>
      </w:r>
      <w:r>
        <w:rPr>
          <w:rFonts w:ascii="Times New Roman" w:eastAsiaTheme="minorEastAsia" w:hAnsi="Times New Roman" w:cs="Times New Roman"/>
          <w:sz w:val="28"/>
          <w:szCs w:val="56"/>
          <w:lang w:val="uk-UA"/>
        </w:rPr>
        <w:t>риховано, а перетин, розташований</w:t>
      </w:r>
      <w:r w:rsidR="00A201DC" w:rsidRPr="00A201DC">
        <w:rPr>
          <w:rFonts w:ascii="Times New Roman" w:eastAsiaTheme="minorEastAsia" w:hAnsi="Times New Roman" w:cs="Times New Roman"/>
          <w:sz w:val="28"/>
          <w:szCs w:val="56"/>
          <w:lang w:val="uk-UA"/>
        </w:rPr>
        <w:t xml:space="preserve"> біля вершини свердла, не заштриховано. Радіальн</w:t>
      </w:r>
      <w:r w:rsidR="00A201DC">
        <w:rPr>
          <w:rFonts w:ascii="Times New Roman" w:eastAsiaTheme="minorEastAsia" w:hAnsi="Times New Roman" w:cs="Times New Roman"/>
          <w:sz w:val="28"/>
          <w:szCs w:val="56"/>
          <w:lang w:val="uk-UA"/>
        </w:rPr>
        <w:t xml:space="preserve">а пряма </w:t>
      </w:r>
      <w:r w:rsidR="00A201DC">
        <w:rPr>
          <w:rFonts w:ascii="Times New Roman" w:eastAsiaTheme="minorEastAsia" w:hAnsi="Times New Roman" w:cs="Times New Roman"/>
          <w:i/>
          <w:sz w:val="28"/>
          <w:szCs w:val="56"/>
          <w:lang w:val="en-US"/>
        </w:rPr>
        <w:t>Y</w:t>
      </w:r>
      <w:r w:rsidR="00A201DC" w:rsidRPr="00A201DC">
        <w:rPr>
          <w:rFonts w:ascii="Times New Roman" w:eastAsiaTheme="minorEastAsia" w:hAnsi="Times New Roman" w:cs="Times New Roman"/>
          <w:i/>
          <w:sz w:val="28"/>
          <w:szCs w:val="56"/>
        </w:rPr>
        <w:t xml:space="preserve"> </w:t>
      </w:r>
      <w:r w:rsidR="00A201DC">
        <w:rPr>
          <w:rFonts w:ascii="Times New Roman" w:eastAsiaTheme="minorEastAsia" w:hAnsi="Times New Roman" w:cs="Times New Roman"/>
          <w:sz w:val="28"/>
          <w:szCs w:val="56"/>
          <w:lang w:val="uk-UA"/>
        </w:rPr>
        <w:t xml:space="preserve"> проходить через вісь с</w:t>
      </w:r>
      <w:r w:rsidR="00A201DC" w:rsidRPr="00A201DC">
        <w:rPr>
          <w:rFonts w:ascii="Times New Roman" w:eastAsiaTheme="minorEastAsia" w:hAnsi="Times New Roman" w:cs="Times New Roman"/>
          <w:sz w:val="28"/>
          <w:szCs w:val="56"/>
          <w:lang w:val="uk-UA"/>
        </w:rPr>
        <w:t xml:space="preserve">вердла і його куточок, утворений перетином головної ріжучої кромки і стрічки. </w:t>
      </w:r>
    </w:p>
    <w:p w:rsidR="00FF2D82" w:rsidRDefault="00263A87" w:rsidP="00FF2D82">
      <w:pPr>
        <w:spacing w:after="0" w:line="240" w:lineRule="auto"/>
        <w:ind w:firstLine="709"/>
        <w:jc w:val="center"/>
        <w:rPr>
          <w:rFonts w:ascii="Times New Roman" w:eastAsiaTheme="minorEastAsia" w:hAnsi="Times New Roman" w:cs="Times New Roman"/>
          <w:sz w:val="28"/>
          <w:szCs w:val="56"/>
          <w:lang w:val="en-US"/>
        </w:rPr>
      </w:pPr>
      <w:r>
        <w:rPr>
          <w:noProof/>
          <w:lang w:val="uk-UA" w:eastAsia="uk-UA"/>
        </w:rPr>
        <w:drawing>
          <wp:inline distT="0" distB="0" distL="0" distR="0" wp14:anchorId="7BE0915A" wp14:editId="713517D6">
            <wp:extent cx="4960620" cy="3675368"/>
            <wp:effectExtent l="0" t="0" r="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8180" t="23223" r="18605" b="6683"/>
                    <a:stretch/>
                  </pic:blipFill>
                  <pic:spPr bwMode="auto">
                    <a:xfrm>
                      <a:off x="0" y="0"/>
                      <a:ext cx="4976035" cy="3686789"/>
                    </a:xfrm>
                    <a:prstGeom prst="rect">
                      <a:avLst/>
                    </a:prstGeom>
                    <a:ln>
                      <a:noFill/>
                    </a:ln>
                    <a:extLst>
                      <a:ext uri="{53640926-AAD7-44D8-BBD7-CCE9431645EC}">
                        <a14:shadowObscured xmlns:a14="http://schemas.microsoft.com/office/drawing/2010/main"/>
                      </a:ext>
                    </a:extLst>
                  </pic:spPr>
                </pic:pic>
              </a:graphicData>
            </a:graphic>
          </wp:inline>
        </w:drawing>
      </w:r>
    </w:p>
    <w:p w:rsidR="00FF2D82" w:rsidRDefault="00FF2D82" w:rsidP="00FF2D82">
      <w:pPr>
        <w:spacing w:after="0" w:line="240" w:lineRule="auto"/>
        <w:ind w:firstLine="709"/>
        <w:jc w:val="center"/>
        <w:rPr>
          <w:rFonts w:ascii="Times New Roman" w:eastAsiaTheme="minorEastAsia" w:hAnsi="Times New Roman" w:cs="Times New Roman"/>
          <w:sz w:val="28"/>
          <w:szCs w:val="56"/>
          <w:lang w:val="uk-UA"/>
        </w:rPr>
      </w:pPr>
      <w:r>
        <w:rPr>
          <w:rFonts w:ascii="Times New Roman" w:eastAsiaTheme="minorEastAsia" w:hAnsi="Times New Roman" w:cs="Times New Roman"/>
          <w:sz w:val="28"/>
          <w:szCs w:val="56"/>
          <w:lang w:val="uk-UA"/>
        </w:rPr>
        <w:t>Рис.19. Схема коливальної системи свердла і схема зміни подач на ріжучий кромці при поперечних коливаннях.</w:t>
      </w:r>
    </w:p>
    <w:p w:rsidR="00FF2D82" w:rsidRPr="00FF2D82" w:rsidRDefault="00FF2D82" w:rsidP="00FF2D82">
      <w:pPr>
        <w:spacing w:after="0" w:line="240" w:lineRule="auto"/>
        <w:ind w:firstLine="709"/>
        <w:jc w:val="center"/>
        <w:rPr>
          <w:rFonts w:ascii="Times New Roman" w:eastAsiaTheme="minorEastAsia" w:hAnsi="Times New Roman" w:cs="Times New Roman"/>
          <w:sz w:val="28"/>
          <w:szCs w:val="56"/>
          <w:lang w:val="uk-UA"/>
        </w:rPr>
      </w:pPr>
    </w:p>
    <w:p w:rsidR="00A201DC" w:rsidRPr="00A201DC" w:rsidRDefault="00A201DC" w:rsidP="00235EC8">
      <w:pPr>
        <w:spacing w:after="0" w:line="240" w:lineRule="auto"/>
        <w:jc w:val="both"/>
        <w:rPr>
          <w:rFonts w:ascii="Times New Roman" w:eastAsiaTheme="minorEastAsia" w:hAnsi="Times New Roman" w:cs="Times New Roman"/>
          <w:sz w:val="28"/>
          <w:szCs w:val="56"/>
          <w:lang w:val="uk-UA"/>
        </w:rPr>
      </w:pPr>
      <w:r>
        <w:rPr>
          <w:rFonts w:ascii="Times New Roman" w:eastAsiaTheme="minorEastAsia" w:hAnsi="Times New Roman" w:cs="Times New Roman"/>
          <w:sz w:val="28"/>
          <w:szCs w:val="56"/>
          <w:lang w:val="uk-UA"/>
        </w:rPr>
        <w:t xml:space="preserve">Надлишкова радіальна сила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P</m:t>
            </m:r>
          </m:e>
          <m:sub>
            <m:r>
              <w:rPr>
                <w:rFonts w:ascii="Cambria Math" w:eastAsiaTheme="minorEastAsia" w:hAnsi="Cambria Math" w:cs="Times New Roman"/>
                <w:sz w:val="28"/>
                <w:szCs w:val="56"/>
                <w:lang w:val="uk-UA"/>
              </w:rPr>
              <m:t>p</m:t>
            </m:r>
          </m:sub>
        </m:sSub>
      </m:oMath>
      <w:r w:rsidRPr="00A201DC">
        <w:rPr>
          <w:rFonts w:ascii="Times New Roman" w:eastAsiaTheme="minorEastAsia" w:hAnsi="Times New Roman" w:cs="Times New Roman"/>
          <w:sz w:val="28"/>
          <w:szCs w:val="56"/>
          <w:lang w:val="uk-UA"/>
        </w:rPr>
        <w:t xml:space="preserve"> </w:t>
      </w:r>
      <w:r w:rsidRPr="00A201DC">
        <w:rPr>
          <w:rFonts w:ascii="Times New Roman" w:eastAsiaTheme="minorEastAsia" w:hAnsi="Times New Roman" w:cs="Times New Roman"/>
          <w:sz w:val="28"/>
          <w:szCs w:val="56"/>
        </w:rPr>
        <w:t xml:space="preserve"> </w:t>
      </w:r>
      <w:r w:rsidRPr="00A201DC">
        <w:rPr>
          <w:rFonts w:ascii="Times New Roman" w:eastAsiaTheme="minorEastAsia" w:hAnsi="Times New Roman" w:cs="Times New Roman"/>
          <w:sz w:val="28"/>
          <w:szCs w:val="56"/>
          <w:lang w:val="uk-UA"/>
        </w:rPr>
        <w:t>діє на свердло в постійному н</w:t>
      </w:r>
      <w:r>
        <w:rPr>
          <w:rFonts w:ascii="Times New Roman" w:eastAsiaTheme="minorEastAsia" w:hAnsi="Times New Roman" w:cs="Times New Roman"/>
          <w:sz w:val="28"/>
          <w:szCs w:val="56"/>
          <w:lang w:val="uk-UA"/>
        </w:rPr>
        <w:t xml:space="preserve">апрямку, яке становить з віссю </w:t>
      </w:r>
      <w:r>
        <w:rPr>
          <w:rFonts w:ascii="Times New Roman" w:eastAsiaTheme="minorEastAsia" w:hAnsi="Times New Roman" w:cs="Times New Roman"/>
          <w:i/>
          <w:sz w:val="28"/>
          <w:szCs w:val="56"/>
          <w:lang w:val="en-US"/>
        </w:rPr>
        <w:t>Y</w:t>
      </w:r>
      <w:r w:rsidRPr="00A201DC">
        <w:rPr>
          <w:rFonts w:ascii="Times New Roman" w:eastAsiaTheme="minorEastAsia" w:hAnsi="Times New Roman" w:cs="Times New Roman"/>
          <w:i/>
          <w:sz w:val="28"/>
          <w:szCs w:val="56"/>
        </w:rPr>
        <w:t xml:space="preserve"> </w:t>
      </w:r>
      <w:r>
        <w:rPr>
          <w:rFonts w:ascii="Times New Roman" w:eastAsiaTheme="minorEastAsia" w:hAnsi="Times New Roman" w:cs="Times New Roman"/>
          <w:sz w:val="28"/>
          <w:szCs w:val="56"/>
          <w:lang w:val="uk-UA"/>
        </w:rPr>
        <w:t xml:space="preserve"> кут </w:t>
      </w:r>
      <w:r w:rsidRPr="00A201DC">
        <w:rPr>
          <w:rFonts w:ascii="Times New Roman" w:eastAsiaTheme="minorEastAsia" w:hAnsi="Times New Roman" w:cs="Times New Roman"/>
          <w:i/>
          <w:sz w:val="28"/>
          <w:szCs w:val="56"/>
          <w:lang w:val="uk-UA"/>
        </w:rPr>
        <w:t>β</w:t>
      </w:r>
      <w:r w:rsidRPr="00A201DC">
        <w:rPr>
          <w:rFonts w:ascii="Times New Roman" w:eastAsiaTheme="minorEastAsia" w:hAnsi="Times New Roman" w:cs="Times New Roman"/>
          <w:sz w:val="28"/>
          <w:szCs w:val="56"/>
          <w:lang w:val="uk-UA"/>
        </w:rPr>
        <w:t xml:space="preserve"> і залежить від співвідношення сил на го</w:t>
      </w:r>
      <w:r w:rsidR="00315F7C">
        <w:rPr>
          <w:rFonts w:ascii="Times New Roman" w:eastAsiaTheme="minorEastAsia" w:hAnsi="Times New Roman" w:cs="Times New Roman"/>
          <w:sz w:val="28"/>
          <w:szCs w:val="56"/>
          <w:lang w:val="uk-UA"/>
        </w:rPr>
        <w:t>ловних і поперечної ріжучих кром</w:t>
      </w:r>
      <w:r w:rsidRPr="00A201DC">
        <w:rPr>
          <w:rFonts w:ascii="Times New Roman" w:eastAsiaTheme="minorEastAsia" w:hAnsi="Times New Roman" w:cs="Times New Roman"/>
          <w:sz w:val="28"/>
          <w:szCs w:val="56"/>
          <w:lang w:val="uk-UA"/>
        </w:rPr>
        <w:t>ках. Експериментально встановлено, що в залежності від діаметра свердла, несиметричності його заточування і умов свердління величина надлишкової радіальної сили зазвичай змінюється від 50 до 200 Н.</w:t>
      </w:r>
    </w:p>
    <w:p w:rsidR="00A201DC" w:rsidRPr="00A201DC" w:rsidRDefault="00A201DC" w:rsidP="00235EC8">
      <w:pPr>
        <w:spacing w:after="0" w:line="240" w:lineRule="auto"/>
        <w:ind w:firstLine="709"/>
        <w:jc w:val="both"/>
        <w:rPr>
          <w:rFonts w:ascii="Times New Roman" w:eastAsiaTheme="minorEastAsia" w:hAnsi="Times New Roman" w:cs="Times New Roman"/>
          <w:sz w:val="28"/>
          <w:szCs w:val="56"/>
          <w:lang w:val="uk-UA"/>
        </w:rPr>
      </w:pPr>
      <w:r w:rsidRPr="00A201DC">
        <w:rPr>
          <w:rFonts w:ascii="Times New Roman" w:eastAsiaTheme="minorEastAsia" w:hAnsi="Times New Roman" w:cs="Times New Roman"/>
          <w:sz w:val="28"/>
          <w:szCs w:val="56"/>
          <w:lang w:val="uk-UA"/>
        </w:rPr>
        <w:lastRenderedPageBreak/>
        <w:t xml:space="preserve">Напрямки пружин системи, </w:t>
      </w:r>
      <w:r w:rsidR="00315F7C">
        <w:rPr>
          <w:rFonts w:ascii="Times New Roman" w:eastAsiaTheme="minorEastAsia" w:hAnsi="Times New Roman" w:cs="Times New Roman"/>
          <w:sz w:val="28"/>
          <w:szCs w:val="56"/>
          <w:lang w:val="uk-UA"/>
        </w:rPr>
        <w:t>відповідні напрямам жорсткості с</w:t>
      </w:r>
      <w:r w:rsidRPr="00A201DC">
        <w:rPr>
          <w:rFonts w:ascii="Times New Roman" w:eastAsiaTheme="minorEastAsia" w:hAnsi="Times New Roman" w:cs="Times New Roman"/>
          <w:sz w:val="28"/>
          <w:szCs w:val="56"/>
          <w:lang w:val="uk-UA"/>
        </w:rPr>
        <w:t xml:space="preserve">вердла, позначені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X</m:t>
            </m:r>
          </m:e>
          <m:sub>
            <m:r>
              <w:rPr>
                <w:rFonts w:ascii="Cambria Math" w:eastAsiaTheme="minorEastAsia" w:hAnsi="Cambria Math" w:cs="Times New Roman"/>
                <w:sz w:val="28"/>
                <w:szCs w:val="56"/>
                <w:lang w:val="uk-UA"/>
              </w:rPr>
              <m:t>1</m:t>
            </m:r>
          </m:sub>
        </m:sSub>
      </m:oMath>
      <w:r w:rsidRPr="00A201DC">
        <w:rPr>
          <w:rFonts w:ascii="Times New Roman" w:eastAsiaTheme="minorEastAsia" w:hAnsi="Times New Roman" w:cs="Times New Roman"/>
          <w:sz w:val="28"/>
          <w:szCs w:val="56"/>
        </w:rPr>
        <w:t xml:space="preserve"> </w:t>
      </w:r>
      <w:r w:rsidRPr="00A201DC">
        <w:rPr>
          <w:rFonts w:ascii="Times New Roman" w:eastAsiaTheme="minorEastAsia" w:hAnsi="Times New Roman" w:cs="Times New Roman"/>
          <w:sz w:val="28"/>
          <w:szCs w:val="56"/>
          <w:lang w:val="uk-UA"/>
        </w:rPr>
        <w:t xml:space="preserve">і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X</m:t>
            </m:r>
          </m:e>
          <m:sub>
            <m:r>
              <w:rPr>
                <w:rFonts w:ascii="Cambria Math" w:eastAsiaTheme="minorEastAsia" w:hAnsi="Cambria Math" w:cs="Times New Roman"/>
                <w:sz w:val="28"/>
                <w:szCs w:val="56"/>
                <w:lang w:val="uk-UA"/>
              </w:rPr>
              <m:t>2</m:t>
            </m:r>
          </m:sub>
        </m:sSub>
      </m:oMath>
      <w:r w:rsidRPr="00A201DC">
        <w:rPr>
          <w:rFonts w:ascii="Times New Roman" w:eastAsiaTheme="minorEastAsia" w:hAnsi="Times New Roman" w:cs="Times New Roman"/>
          <w:sz w:val="28"/>
          <w:szCs w:val="56"/>
          <w:lang w:val="uk-UA"/>
        </w:rPr>
        <w:t>. К</w:t>
      </w:r>
      <w:r>
        <w:rPr>
          <w:rFonts w:ascii="Times New Roman" w:eastAsiaTheme="minorEastAsia" w:hAnsi="Times New Roman" w:cs="Times New Roman"/>
          <w:sz w:val="28"/>
          <w:szCs w:val="56"/>
          <w:lang w:val="uk-UA"/>
        </w:rPr>
        <w:t xml:space="preserve">ут між цими напрямками і віссю </w:t>
      </w:r>
      <w:r w:rsidRPr="00A201DC">
        <w:rPr>
          <w:rFonts w:ascii="Times New Roman" w:eastAsiaTheme="minorEastAsia" w:hAnsi="Times New Roman" w:cs="Times New Roman"/>
          <w:i/>
          <w:sz w:val="28"/>
          <w:szCs w:val="56"/>
          <w:lang w:val="en-US"/>
        </w:rPr>
        <w:t>Y</w:t>
      </w:r>
      <w:r>
        <w:rPr>
          <w:rFonts w:ascii="Times New Roman" w:eastAsiaTheme="minorEastAsia" w:hAnsi="Times New Roman" w:cs="Times New Roman"/>
          <w:sz w:val="28"/>
          <w:szCs w:val="56"/>
          <w:lang w:val="uk-UA"/>
        </w:rPr>
        <w:t xml:space="preserve"> позначений </w:t>
      </w:r>
      <w:r w:rsidRPr="00A201DC">
        <w:rPr>
          <w:rFonts w:ascii="Times New Roman" w:eastAsiaTheme="minorEastAsia" w:hAnsi="Times New Roman" w:cs="Times New Roman"/>
          <w:i/>
          <w:sz w:val="28"/>
          <w:szCs w:val="56"/>
          <w:lang w:val="uk-UA"/>
        </w:rPr>
        <w:t xml:space="preserve">α </w:t>
      </w:r>
      <m:oMath>
        <m:r>
          <w:rPr>
            <w:rFonts w:ascii="Cambria Math" w:eastAsiaTheme="minorEastAsia" w:hAnsi="Cambria Math" w:cs="Times New Roman"/>
            <w:sz w:val="36"/>
            <w:szCs w:val="56"/>
            <w:lang w:val="uk-UA"/>
          </w:rPr>
          <m:t>(0˂</m:t>
        </m:r>
        <m:r>
          <w:rPr>
            <w:rFonts w:ascii="Cambria Math" w:eastAsiaTheme="minorEastAsia" w:hAnsi="Cambria Math" w:cs="Times New Roman"/>
            <w:sz w:val="36"/>
            <w:szCs w:val="56"/>
          </w:rPr>
          <m:t>α</m:t>
        </m:r>
        <m:r>
          <w:rPr>
            <w:rFonts w:ascii="Cambria Math" w:eastAsiaTheme="minorEastAsia" w:hAnsi="Cambria Math" w:cs="Times New Roman"/>
            <w:sz w:val="36"/>
            <w:szCs w:val="56"/>
            <w:lang w:val="uk-UA"/>
          </w:rPr>
          <m:t>˂</m:t>
        </m:r>
        <m:f>
          <m:fPr>
            <m:ctrlPr>
              <w:rPr>
                <w:rFonts w:ascii="Cambria Math" w:eastAsiaTheme="minorEastAsia" w:hAnsi="Cambria Math" w:cs="Times New Roman"/>
                <w:i/>
                <w:sz w:val="36"/>
                <w:szCs w:val="56"/>
              </w:rPr>
            </m:ctrlPr>
          </m:fPr>
          <m:num>
            <m:r>
              <w:rPr>
                <w:rFonts w:ascii="Cambria Math" w:eastAsiaTheme="minorEastAsia" w:hAnsi="Cambria Math" w:cs="Times New Roman"/>
                <w:sz w:val="36"/>
                <w:szCs w:val="56"/>
              </w:rPr>
              <m:t>π</m:t>
            </m:r>
          </m:num>
          <m:den>
            <m:r>
              <w:rPr>
                <w:rFonts w:ascii="Cambria Math" w:eastAsiaTheme="minorEastAsia" w:hAnsi="Cambria Math" w:cs="Times New Roman"/>
                <w:sz w:val="36"/>
                <w:szCs w:val="56"/>
                <w:lang w:val="uk-UA"/>
              </w:rPr>
              <m:t>2</m:t>
            </m:r>
          </m:den>
        </m:f>
        <m:r>
          <w:rPr>
            <w:rFonts w:ascii="Cambria Math" w:eastAsiaTheme="minorEastAsia" w:hAnsi="Cambria Math" w:cs="Times New Roman"/>
            <w:sz w:val="36"/>
            <w:szCs w:val="56"/>
            <w:lang w:val="uk-UA"/>
          </w:rPr>
          <m:t>)</m:t>
        </m:r>
      </m:oMath>
      <w:r w:rsidRPr="00A201DC">
        <w:rPr>
          <w:rFonts w:ascii="Times New Roman" w:eastAsiaTheme="minorEastAsia" w:hAnsi="Times New Roman" w:cs="Times New Roman"/>
          <w:sz w:val="28"/>
          <w:szCs w:val="56"/>
          <w:lang w:val="uk-UA"/>
        </w:rPr>
        <w:t xml:space="preserve">, жорсткості пружин - відповідно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K</m:t>
            </m:r>
          </m:e>
          <m:sub>
            <m:r>
              <w:rPr>
                <w:rFonts w:ascii="Cambria Math" w:eastAsiaTheme="minorEastAsia" w:hAnsi="Cambria Math" w:cs="Times New Roman"/>
                <w:sz w:val="28"/>
                <w:szCs w:val="56"/>
                <w:lang w:val="uk-UA"/>
              </w:rPr>
              <m:t>1</m:t>
            </m:r>
          </m:sub>
        </m:sSub>
      </m:oMath>
      <w:r w:rsidRPr="00A201DC">
        <w:rPr>
          <w:rFonts w:ascii="Times New Roman" w:eastAsiaTheme="minorEastAsia" w:hAnsi="Times New Roman" w:cs="Times New Roman"/>
          <w:sz w:val="28"/>
          <w:szCs w:val="56"/>
          <w:lang w:val="uk-UA"/>
        </w:rPr>
        <w:t xml:space="preserve">  і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K</m:t>
            </m:r>
          </m:e>
          <m:sub>
            <m:r>
              <w:rPr>
                <w:rFonts w:ascii="Cambria Math" w:eastAsiaTheme="minorEastAsia" w:hAnsi="Cambria Math" w:cs="Times New Roman"/>
                <w:sz w:val="28"/>
                <w:szCs w:val="56"/>
                <w:lang w:val="uk-UA"/>
              </w:rPr>
              <m:t>2</m:t>
            </m:r>
          </m:sub>
        </m:sSub>
      </m:oMath>
      <w:r w:rsidRPr="00A201DC">
        <w:rPr>
          <w:rFonts w:ascii="Times New Roman" w:eastAsiaTheme="minorEastAsia" w:hAnsi="Times New Roman" w:cs="Times New Roman"/>
          <w:sz w:val="28"/>
          <w:szCs w:val="56"/>
          <w:lang w:val="uk-UA"/>
        </w:rPr>
        <w:t xml:space="preserve">, а їх постійні загасання -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C</m:t>
            </m:r>
          </m:e>
          <m:sub>
            <m:r>
              <w:rPr>
                <w:rFonts w:ascii="Cambria Math" w:eastAsiaTheme="minorEastAsia" w:hAnsi="Cambria Math" w:cs="Times New Roman"/>
                <w:sz w:val="28"/>
                <w:szCs w:val="56"/>
                <w:lang w:val="uk-UA"/>
              </w:rPr>
              <m:t>1</m:t>
            </m:r>
          </m:sub>
        </m:sSub>
      </m:oMath>
      <w:r w:rsidRPr="00A201DC">
        <w:rPr>
          <w:rFonts w:ascii="Times New Roman" w:eastAsiaTheme="minorEastAsia" w:hAnsi="Times New Roman" w:cs="Times New Roman"/>
          <w:sz w:val="28"/>
          <w:szCs w:val="56"/>
          <w:lang w:val="uk-UA"/>
        </w:rPr>
        <w:t xml:space="preserve"> і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C</m:t>
            </m:r>
          </m:e>
          <m:sub>
            <m:r>
              <w:rPr>
                <w:rFonts w:ascii="Cambria Math" w:eastAsiaTheme="minorEastAsia" w:hAnsi="Cambria Math" w:cs="Times New Roman"/>
                <w:sz w:val="28"/>
                <w:szCs w:val="56"/>
                <w:lang w:val="uk-UA"/>
              </w:rPr>
              <m:t>2</m:t>
            </m:r>
          </m:sub>
        </m:sSub>
      </m:oMath>
      <w:r w:rsidRPr="00A201DC">
        <w:rPr>
          <w:rFonts w:ascii="Times New Roman" w:eastAsiaTheme="minorEastAsia" w:hAnsi="Times New Roman" w:cs="Times New Roman"/>
          <w:sz w:val="28"/>
          <w:szCs w:val="56"/>
          <w:lang w:val="uk-UA"/>
        </w:rPr>
        <w:t>.</w:t>
      </w:r>
    </w:p>
    <w:p w:rsidR="00A201DC" w:rsidRPr="00825B05" w:rsidRDefault="00A201DC" w:rsidP="00235EC8">
      <w:pPr>
        <w:spacing w:after="0" w:line="240" w:lineRule="auto"/>
        <w:ind w:firstLine="709"/>
        <w:jc w:val="both"/>
        <w:rPr>
          <w:rFonts w:ascii="Times New Roman" w:eastAsiaTheme="minorEastAsia" w:hAnsi="Times New Roman" w:cs="Times New Roman"/>
          <w:sz w:val="28"/>
          <w:szCs w:val="56"/>
          <w:lang w:val="uk-UA"/>
        </w:rPr>
      </w:pPr>
      <w:r w:rsidRPr="00A201DC">
        <w:rPr>
          <w:rFonts w:ascii="Times New Roman" w:eastAsiaTheme="minorEastAsia" w:hAnsi="Times New Roman" w:cs="Times New Roman"/>
          <w:sz w:val="28"/>
          <w:szCs w:val="56"/>
          <w:lang w:val="uk-UA"/>
        </w:rPr>
        <w:t xml:space="preserve">Свердління відбувається зі швидкістю </w:t>
      </w:r>
      <w:r w:rsidRPr="00A201DC">
        <w:rPr>
          <w:rFonts w:ascii="Times New Roman" w:eastAsiaTheme="minorEastAsia" w:hAnsi="Times New Roman" w:cs="Times New Roman"/>
          <w:i/>
          <w:sz w:val="28"/>
          <w:szCs w:val="56"/>
          <w:lang w:val="uk-UA"/>
        </w:rPr>
        <w:t>v</w:t>
      </w:r>
      <w:r>
        <w:rPr>
          <w:rFonts w:ascii="Times New Roman" w:eastAsiaTheme="minorEastAsia" w:hAnsi="Times New Roman" w:cs="Times New Roman"/>
          <w:sz w:val="28"/>
          <w:szCs w:val="56"/>
          <w:lang w:val="uk-UA"/>
        </w:rPr>
        <w:t>. Середнє положення с</w:t>
      </w:r>
      <w:r w:rsidR="00315F7C">
        <w:rPr>
          <w:rFonts w:ascii="Times New Roman" w:eastAsiaTheme="minorEastAsia" w:hAnsi="Times New Roman" w:cs="Times New Roman"/>
          <w:sz w:val="28"/>
          <w:szCs w:val="56"/>
          <w:lang w:val="uk-UA"/>
        </w:rPr>
        <w:t>вердла, відповідне стійкому різанню</w:t>
      </w:r>
      <w:r w:rsidRPr="00A201DC">
        <w:rPr>
          <w:rFonts w:ascii="Times New Roman" w:eastAsiaTheme="minorEastAsia" w:hAnsi="Times New Roman" w:cs="Times New Roman"/>
          <w:sz w:val="28"/>
          <w:szCs w:val="56"/>
          <w:lang w:val="uk-UA"/>
        </w:rPr>
        <w:t xml:space="preserve">, визначається подачею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S</m:t>
            </m:r>
          </m:e>
          <m:sub>
            <m:r>
              <w:rPr>
                <w:rFonts w:ascii="Cambria Math" w:eastAsiaTheme="minorEastAsia" w:hAnsi="Cambria Math" w:cs="Times New Roman"/>
                <w:sz w:val="28"/>
                <w:szCs w:val="56"/>
                <w:lang w:val="uk-UA"/>
              </w:rPr>
              <m:t>1</m:t>
            </m:r>
          </m:sub>
        </m:sSub>
      </m:oMath>
      <w:r w:rsidRPr="00A201DC">
        <w:rPr>
          <w:rFonts w:ascii="Times New Roman" w:eastAsiaTheme="minorEastAsia" w:hAnsi="Times New Roman" w:cs="Times New Roman"/>
          <w:sz w:val="28"/>
          <w:szCs w:val="56"/>
          <w:lang w:val="uk-UA"/>
        </w:rPr>
        <w:t xml:space="preserve"> на одну і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S</m:t>
            </m:r>
          </m:e>
          <m:sub>
            <m:r>
              <w:rPr>
                <w:rFonts w:ascii="Cambria Math" w:eastAsiaTheme="minorEastAsia" w:hAnsi="Cambria Math" w:cs="Times New Roman"/>
                <w:sz w:val="28"/>
                <w:szCs w:val="56"/>
                <w:lang w:val="uk-UA"/>
              </w:rPr>
              <m:t>2</m:t>
            </m:r>
          </m:sub>
        </m:sSub>
      </m:oMath>
      <w:r w:rsidRPr="00A201DC">
        <w:rPr>
          <w:rFonts w:ascii="Times New Roman" w:eastAsiaTheme="minorEastAsia" w:hAnsi="Times New Roman" w:cs="Times New Roman"/>
          <w:sz w:val="28"/>
          <w:szCs w:val="56"/>
          <w:lang w:val="uk-UA"/>
        </w:rPr>
        <w:t xml:space="preserve">, на іншу ріжучі кромки (рис. 19, б). При цьому центр ваги системи знаходиться в точці </w:t>
      </w:r>
      <w:r w:rsidRPr="00A201DC">
        <w:rPr>
          <w:rFonts w:ascii="Times New Roman" w:eastAsiaTheme="minorEastAsia" w:hAnsi="Times New Roman" w:cs="Times New Roman"/>
          <w:i/>
          <w:sz w:val="28"/>
          <w:szCs w:val="56"/>
          <w:lang w:val="uk-UA"/>
        </w:rPr>
        <w:t>О</w:t>
      </w:r>
      <w:r w:rsidRPr="00A201DC">
        <w:rPr>
          <w:rFonts w:ascii="Times New Roman" w:eastAsiaTheme="minorEastAsia" w:hAnsi="Times New Roman" w:cs="Times New Roman"/>
          <w:sz w:val="28"/>
          <w:szCs w:val="56"/>
          <w:lang w:val="uk-UA"/>
        </w:rPr>
        <w:t xml:space="preserve">, а на свердло діє надмірна, обертова сила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P</m:t>
            </m:r>
          </m:e>
          <m:sub>
            <m:r>
              <w:rPr>
                <w:rFonts w:ascii="Cambria Math" w:eastAsiaTheme="minorEastAsia" w:hAnsi="Cambria Math" w:cs="Times New Roman"/>
                <w:sz w:val="28"/>
                <w:szCs w:val="56"/>
                <w:lang w:val="uk-UA"/>
              </w:rPr>
              <m:t>p</m:t>
            </m:r>
          </m:sub>
        </m:sSub>
      </m:oMath>
      <w:r w:rsidRPr="00A201DC">
        <w:rPr>
          <w:rFonts w:ascii="Times New Roman" w:eastAsiaTheme="minorEastAsia" w:hAnsi="Times New Roman" w:cs="Times New Roman"/>
          <w:sz w:val="28"/>
          <w:szCs w:val="56"/>
          <w:lang w:val="uk-UA"/>
        </w:rPr>
        <w:t xml:space="preserve">. При зміні положення свердла на величину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OO</m:t>
            </m:r>
          </m:e>
          <m:sub>
            <m:r>
              <w:rPr>
                <w:rFonts w:ascii="Cambria Math" w:eastAsiaTheme="minorEastAsia" w:hAnsi="Cambria Math" w:cs="Times New Roman"/>
                <w:sz w:val="28"/>
                <w:szCs w:val="56"/>
                <w:lang w:val="uk-UA"/>
              </w:rPr>
              <m:t>1</m:t>
            </m:r>
          </m:sub>
        </m:sSub>
      </m:oMath>
      <w:r w:rsidRPr="00A201DC">
        <w:rPr>
          <w:rFonts w:ascii="Times New Roman" w:eastAsiaTheme="minorEastAsia" w:hAnsi="Times New Roman" w:cs="Times New Roman"/>
          <w:sz w:val="28"/>
          <w:szCs w:val="56"/>
          <w:lang w:val="uk-UA"/>
        </w:rPr>
        <w:t xml:space="preserve"> =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AA</m:t>
            </m:r>
          </m:e>
          <m:sub>
            <m:r>
              <w:rPr>
                <w:rFonts w:ascii="Cambria Math" w:eastAsiaTheme="minorEastAsia" w:hAnsi="Cambria Math" w:cs="Times New Roman"/>
                <w:sz w:val="28"/>
                <w:szCs w:val="56"/>
                <w:lang w:val="uk-UA"/>
              </w:rPr>
              <m:t>1</m:t>
            </m:r>
          </m:sub>
        </m:sSub>
      </m:oMath>
      <w:r w:rsidRPr="00A201DC">
        <w:rPr>
          <w:rFonts w:ascii="Times New Roman" w:eastAsiaTheme="minorEastAsia" w:hAnsi="Times New Roman" w:cs="Times New Roman"/>
          <w:sz w:val="28"/>
          <w:szCs w:val="56"/>
          <w:lang w:val="uk-UA"/>
        </w:rPr>
        <w:t xml:space="preserve">, в деякому напрямку </w:t>
      </w:r>
      <w:r w:rsidRPr="00A201DC">
        <w:rPr>
          <w:rFonts w:ascii="Times New Roman" w:eastAsiaTheme="minorEastAsia" w:hAnsi="Times New Roman" w:cs="Times New Roman"/>
          <w:i/>
          <w:sz w:val="28"/>
          <w:szCs w:val="56"/>
          <w:lang w:val="uk-UA"/>
        </w:rPr>
        <w:t>W</w:t>
      </w:r>
      <w:r w:rsidRPr="00A201DC">
        <w:rPr>
          <w:rFonts w:ascii="Times New Roman" w:eastAsiaTheme="minorEastAsia" w:hAnsi="Times New Roman" w:cs="Times New Roman"/>
          <w:sz w:val="28"/>
          <w:szCs w:val="56"/>
          <w:lang w:val="uk-UA"/>
        </w:rPr>
        <w:t xml:space="preserve">, становить з напрямком осі </w:t>
      </w:r>
      <w:r w:rsidRPr="00A201DC">
        <w:rPr>
          <w:rFonts w:ascii="Times New Roman" w:eastAsiaTheme="minorEastAsia" w:hAnsi="Times New Roman" w:cs="Times New Roman"/>
          <w:i/>
          <w:sz w:val="28"/>
          <w:szCs w:val="56"/>
          <w:lang w:val="en-US"/>
        </w:rPr>
        <w:t>Y</w:t>
      </w:r>
      <w:r>
        <w:rPr>
          <w:rFonts w:ascii="Times New Roman" w:eastAsiaTheme="minorEastAsia" w:hAnsi="Times New Roman" w:cs="Times New Roman"/>
          <w:sz w:val="28"/>
          <w:szCs w:val="56"/>
          <w:lang w:val="uk-UA"/>
        </w:rPr>
        <w:t xml:space="preserve"> кут </w:t>
      </w:r>
      <w:r w:rsidRPr="00A201DC">
        <w:rPr>
          <w:rFonts w:ascii="Times New Roman" w:eastAsiaTheme="minorEastAsia" w:hAnsi="Times New Roman" w:cs="Times New Roman"/>
          <w:i/>
          <w:sz w:val="28"/>
          <w:szCs w:val="56"/>
          <w:lang w:val="uk-UA"/>
        </w:rPr>
        <w:t>η</w:t>
      </w:r>
      <w:r w:rsidRPr="00A201DC">
        <w:rPr>
          <w:rFonts w:ascii="Times New Roman" w:eastAsiaTheme="minorEastAsia" w:hAnsi="Times New Roman" w:cs="Times New Roman"/>
          <w:sz w:val="28"/>
          <w:szCs w:val="56"/>
          <w:lang w:val="uk-UA"/>
        </w:rPr>
        <w:t>, зменшуєтьс</w:t>
      </w:r>
      <w:r w:rsidR="00315F7C">
        <w:rPr>
          <w:rFonts w:ascii="Times New Roman" w:eastAsiaTheme="minorEastAsia" w:hAnsi="Times New Roman" w:cs="Times New Roman"/>
          <w:sz w:val="28"/>
          <w:szCs w:val="56"/>
          <w:lang w:val="uk-UA"/>
        </w:rPr>
        <w:t>я подача на одній з ріжучих кром</w:t>
      </w:r>
      <w:r w:rsidRPr="00A201DC">
        <w:rPr>
          <w:rFonts w:ascii="Times New Roman" w:eastAsiaTheme="minorEastAsia" w:hAnsi="Times New Roman" w:cs="Times New Roman"/>
          <w:sz w:val="28"/>
          <w:szCs w:val="56"/>
          <w:lang w:val="uk-UA"/>
        </w:rPr>
        <w:t xml:space="preserve">ок і збільшується на інший на величину </w:t>
      </w:r>
      <w:r w:rsidRPr="00A201DC">
        <w:rPr>
          <w:rFonts w:ascii="Times New Roman" w:eastAsiaTheme="minorEastAsia" w:hAnsi="Times New Roman" w:cs="Times New Roman"/>
          <w:i/>
          <w:sz w:val="28"/>
          <w:szCs w:val="56"/>
          <w:lang w:val="uk-UA"/>
        </w:rPr>
        <w:t>dS</w:t>
      </w:r>
      <w:r w:rsidRPr="00A201DC">
        <w:rPr>
          <w:rFonts w:ascii="Times New Roman" w:eastAsiaTheme="minorEastAsia" w:hAnsi="Times New Roman" w:cs="Times New Roman"/>
          <w:sz w:val="28"/>
          <w:szCs w:val="56"/>
          <w:lang w:val="uk-UA"/>
        </w:rPr>
        <w:t>. З рис. 19, б видно, що</w:t>
      </w:r>
    </w:p>
    <w:p w:rsidR="00565403" w:rsidRPr="00825B05" w:rsidRDefault="00A201DC" w:rsidP="00235EC8">
      <w:pPr>
        <w:spacing w:after="0" w:line="240" w:lineRule="auto"/>
        <w:jc w:val="both"/>
        <w:rPr>
          <w:rFonts w:ascii="Times New Roman" w:eastAsiaTheme="minorEastAsia" w:hAnsi="Times New Roman" w:cs="Times New Roman"/>
          <w:i/>
          <w:sz w:val="32"/>
          <w:szCs w:val="56"/>
          <w:lang w:val="uk-UA"/>
        </w:rPr>
      </w:pPr>
      <w:r w:rsidRPr="00A201DC">
        <w:rPr>
          <w:rFonts w:ascii="Times New Roman" w:eastAsiaTheme="minorEastAsia" w:hAnsi="Times New Roman" w:cs="Times New Roman"/>
          <w:i/>
          <w:sz w:val="32"/>
          <w:szCs w:val="56"/>
          <w:lang w:val="en-US"/>
        </w:rPr>
        <w:t>dS</w:t>
      </w:r>
      <w:r w:rsidRPr="00825B05">
        <w:rPr>
          <w:rFonts w:ascii="Times New Roman" w:eastAsiaTheme="minorEastAsia" w:hAnsi="Times New Roman" w:cs="Times New Roman"/>
          <w:i/>
          <w:sz w:val="32"/>
          <w:szCs w:val="56"/>
          <w:lang w:val="uk-UA"/>
        </w:rPr>
        <w:t xml:space="preserve"> = </w:t>
      </w:r>
      <w:r w:rsidRPr="00A201DC">
        <w:rPr>
          <w:rFonts w:ascii="Times New Roman" w:eastAsiaTheme="minorEastAsia" w:hAnsi="Times New Roman" w:cs="Times New Roman"/>
          <w:i/>
          <w:sz w:val="32"/>
          <w:szCs w:val="56"/>
          <w:lang w:val="en-US"/>
        </w:rPr>
        <w:t>yctgφ</w:t>
      </w:r>
      <w:r w:rsidRPr="00825B05">
        <w:rPr>
          <w:rFonts w:ascii="Times New Roman" w:eastAsiaTheme="minorEastAsia" w:hAnsi="Times New Roman" w:cs="Times New Roman"/>
          <w:i/>
          <w:sz w:val="32"/>
          <w:szCs w:val="56"/>
          <w:lang w:val="uk-UA"/>
        </w:rPr>
        <w:t>,</w:t>
      </w:r>
    </w:p>
    <w:p w:rsidR="00565403" w:rsidRPr="00825B05" w:rsidRDefault="00565403" w:rsidP="00235EC8">
      <w:pPr>
        <w:spacing w:after="0" w:line="240" w:lineRule="auto"/>
        <w:jc w:val="both"/>
        <w:rPr>
          <w:rFonts w:ascii="Times New Roman" w:eastAsiaTheme="minorEastAsia" w:hAnsi="Times New Roman" w:cs="Times New Roman"/>
          <w:sz w:val="28"/>
          <w:szCs w:val="56"/>
        </w:rPr>
      </w:pPr>
      <w:r>
        <w:rPr>
          <w:rFonts w:ascii="Times New Roman" w:eastAsiaTheme="minorEastAsia" w:hAnsi="Times New Roman" w:cs="Times New Roman"/>
          <w:sz w:val="28"/>
          <w:szCs w:val="56"/>
          <w:lang w:val="uk-UA"/>
        </w:rPr>
        <w:t xml:space="preserve">де </w:t>
      </w:r>
      <w:r w:rsidRPr="00565403">
        <w:rPr>
          <w:rFonts w:ascii="Times New Roman" w:eastAsiaTheme="minorEastAsia" w:hAnsi="Times New Roman" w:cs="Times New Roman"/>
          <w:i/>
          <w:sz w:val="28"/>
          <w:szCs w:val="56"/>
          <w:lang w:val="en-US"/>
        </w:rPr>
        <w:t>AB</w:t>
      </w:r>
      <w:r w:rsidRPr="00825B05">
        <w:rPr>
          <w:rFonts w:ascii="Times New Roman" w:eastAsiaTheme="minorEastAsia" w:hAnsi="Times New Roman" w:cs="Times New Roman"/>
          <w:i/>
          <w:sz w:val="28"/>
          <w:szCs w:val="56"/>
          <w:lang w:val="uk-UA"/>
        </w:rPr>
        <w:t xml:space="preserve"> = </w:t>
      </w:r>
      <w:r w:rsidRPr="00565403">
        <w:rPr>
          <w:rFonts w:ascii="Times New Roman" w:eastAsiaTheme="minorEastAsia" w:hAnsi="Times New Roman" w:cs="Times New Roman"/>
          <w:i/>
          <w:sz w:val="28"/>
          <w:szCs w:val="56"/>
          <w:lang w:val="en-US"/>
        </w:rPr>
        <w:t>y</w:t>
      </w:r>
      <w:r w:rsidRPr="00565403">
        <w:rPr>
          <w:rFonts w:ascii="Times New Roman" w:eastAsiaTheme="minorEastAsia" w:hAnsi="Times New Roman" w:cs="Times New Roman"/>
          <w:i/>
          <w:sz w:val="28"/>
          <w:szCs w:val="56"/>
          <w:lang w:val="uk-UA"/>
        </w:rPr>
        <w:t xml:space="preserve"> = </w:t>
      </w:r>
      <w:r w:rsidRPr="00565403">
        <w:rPr>
          <w:rFonts w:ascii="Times New Roman" w:eastAsiaTheme="minorEastAsia" w:hAnsi="Times New Roman" w:cs="Times New Roman"/>
          <w:i/>
          <w:sz w:val="28"/>
          <w:szCs w:val="56"/>
          <w:lang w:val="en-US"/>
        </w:rPr>
        <w:t>W</w:t>
      </w:r>
      <w:r w:rsidRPr="00565403">
        <w:rPr>
          <w:rFonts w:ascii="Times New Roman" w:eastAsiaTheme="minorEastAsia" w:hAnsi="Times New Roman" w:cs="Times New Roman"/>
          <w:i/>
          <w:sz w:val="28"/>
          <w:szCs w:val="56"/>
          <w:lang w:val="uk-UA"/>
        </w:rPr>
        <w:t>cosη</w:t>
      </w:r>
      <w:r>
        <w:rPr>
          <w:rFonts w:ascii="Times New Roman" w:eastAsiaTheme="minorEastAsia" w:hAnsi="Times New Roman" w:cs="Times New Roman"/>
          <w:sz w:val="28"/>
          <w:szCs w:val="56"/>
          <w:lang w:val="uk-UA"/>
        </w:rPr>
        <w:t xml:space="preserve"> -зміщення свердла в напрямку осі</w:t>
      </w:r>
      <w:r w:rsidRPr="00825B05">
        <w:rPr>
          <w:rFonts w:ascii="Times New Roman" w:eastAsiaTheme="minorEastAsia" w:hAnsi="Times New Roman" w:cs="Times New Roman"/>
          <w:sz w:val="28"/>
          <w:szCs w:val="56"/>
          <w:lang w:val="uk-UA"/>
        </w:rPr>
        <w:t xml:space="preserve"> </w:t>
      </w:r>
      <w:r>
        <w:rPr>
          <w:rFonts w:ascii="Times New Roman" w:eastAsiaTheme="minorEastAsia" w:hAnsi="Times New Roman" w:cs="Times New Roman"/>
          <w:sz w:val="28"/>
          <w:szCs w:val="56"/>
          <w:lang w:val="en-US"/>
        </w:rPr>
        <w:t>Y</w:t>
      </w:r>
      <w:r>
        <w:rPr>
          <w:rFonts w:ascii="Times New Roman" w:eastAsiaTheme="minorEastAsia" w:hAnsi="Times New Roman" w:cs="Times New Roman"/>
          <w:sz w:val="28"/>
          <w:szCs w:val="56"/>
          <w:lang w:val="uk-UA"/>
        </w:rPr>
        <w:t>, φ</w:t>
      </w:r>
      <w:r w:rsidRPr="00825B05">
        <w:rPr>
          <w:rFonts w:ascii="Times New Roman" w:eastAsiaTheme="minorEastAsia" w:hAnsi="Times New Roman" w:cs="Times New Roman"/>
          <w:sz w:val="28"/>
          <w:szCs w:val="56"/>
          <w:lang w:val="uk-UA"/>
        </w:rPr>
        <w:t xml:space="preserve"> </w:t>
      </w:r>
      <w:r>
        <w:rPr>
          <w:rFonts w:ascii="Times New Roman" w:eastAsiaTheme="minorEastAsia" w:hAnsi="Times New Roman" w:cs="Times New Roman"/>
          <w:sz w:val="28"/>
          <w:szCs w:val="56"/>
          <w:lang w:val="uk-UA"/>
        </w:rPr>
        <w:t>-</w:t>
      </w:r>
      <w:r w:rsidRPr="00825B05">
        <w:rPr>
          <w:rFonts w:ascii="Times New Roman" w:eastAsiaTheme="minorEastAsia" w:hAnsi="Times New Roman" w:cs="Times New Roman"/>
          <w:sz w:val="28"/>
          <w:szCs w:val="56"/>
          <w:lang w:val="uk-UA"/>
        </w:rPr>
        <w:t xml:space="preserve"> </w:t>
      </w:r>
      <w:r>
        <w:rPr>
          <w:rFonts w:ascii="Times New Roman" w:eastAsiaTheme="minorEastAsia" w:hAnsi="Times New Roman" w:cs="Times New Roman"/>
          <w:sz w:val="28"/>
          <w:szCs w:val="56"/>
          <w:lang w:val="uk-UA"/>
        </w:rPr>
        <w:t>половина кута при вершині с</w:t>
      </w:r>
      <w:r w:rsidRPr="00565403">
        <w:rPr>
          <w:rFonts w:ascii="Times New Roman" w:eastAsiaTheme="minorEastAsia" w:hAnsi="Times New Roman" w:cs="Times New Roman"/>
          <w:sz w:val="28"/>
          <w:szCs w:val="56"/>
          <w:lang w:val="uk-UA"/>
        </w:rPr>
        <w:t xml:space="preserve">вердла. Надлишкова радіальна сила не постійна, змінюється на деяку величину </w:t>
      </w:r>
      <w:r>
        <w:rPr>
          <w:rFonts w:ascii="Times New Roman" w:eastAsiaTheme="minorEastAsia" w:hAnsi="Times New Roman" w:cs="Times New Roman"/>
          <w:sz w:val="28"/>
          <w:szCs w:val="56"/>
          <w:lang w:val="uk-UA"/>
        </w:rPr>
        <w:t>Δ</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P</m:t>
            </m:r>
          </m:e>
          <m:sub>
            <m:r>
              <w:rPr>
                <w:rFonts w:ascii="Cambria Math" w:eastAsiaTheme="minorEastAsia" w:hAnsi="Cambria Math" w:cs="Times New Roman"/>
                <w:sz w:val="28"/>
                <w:szCs w:val="56"/>
                <w:lang w:val="uk-UA"/>
              </w:rPr>
              <m:t>p</m:t>
            </m:r>
          </m:sub>
        </m:sSub>
      </m:oMath>
      <w:r w:rsidRPr="00565403">
        <w:rPr>
          <w:rFonts w:ascii="Times New Roman" w:eastAsiaTheme="minorEastAsia" w:hAnsi="Times New Roman" w:cs="Times New Roman"/>
          <w:sz w:val="28"/>
          <w:szCs w:val="56"/>
          <w:lang w:val="uk-UA"/>
        </w:rPr>
        <w:t>, і тому результуюча радіальна сила</w:t>
      </w:r>
    </w:p>
    <w:p w:rsidR="00565403" w:rsidRPr="00565403" w:rsidRDefault="00565403" w:rsidP="00565403">
      <w:pPr>
        <w:spacing w:after="0" w:line="240" w:lineRule="auto"/>
        <w:ind w:firstLine="709"/>
        <w:rPr>
          <w:rFonts w:ascii="Times New Roman" w:eastAsiaTheme="minorEastAsia" w:hAnsi="Times New Roman" w:cs="Times New Roman"/>
          <w:sz w:val="28"/>
          <w:szCs w:val="56"/>
          <w:lang w:val="en-US"/>
        </w:rPr>
      </w:pPr>
      <m:oMathPara>
        <m:oMath>
          <m:r>
            <w:rPr>
              <w:rFonts w:ascii="Cambria Math" w:eastAsiaTheme="minorEastAsia" w:hAnsi="Cambria Math" w:cs="Times New Roman"/>
              <w:sz w:val="28"/>
              <w:szCs w:val="56"/>
              <w:lang w:val="uk-UA"/>
            </w:rPr>
            <m:t>R=</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P</m:t>
              </m:r>
            </m:e>
            <m:sub>
              <m:r>
                <w:rPr>
                  <w:rFonts w:ascii="Cambria Math" w:eastAsiaTheme="minorEastAsia" w:hAnsi="Cambria Math" w:cs="Times New Roman"/>
                  <w:sz w:val="28"/>
                  <w:szCs w:val="56"/>
                  <w:lang w:val="uk-UA"/>
                </w:rPr>
                <m:t>p</m:t>
              </m:r>
            </m:sub>
          </m:sSub>
          <m:r>
            <w:rPr>
              <w:rFonts w:ascii="Cambria Math" w:eastAsiaTheme="minorEastAsia" w:hAnsi="Cambria Math" w:cs="Times New Roman"/>
              <w:sz w:val="28"/>
              <w:szCs w:val="56"/>
              <w:lang w:val="uk-UA"/>
            </w:rPr>
            <m:t>±</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P</m:t>
              </m:r>
            </m:e>
            <m:sub>
              <m:r>
                <w:rPr>
                  <w:rFonts w:ascii="Cambria Math" w:eastAsiaTheme="minorEastAsia" w:hAnsi="Cambria Math" w:cs="Times New Roman"/>
                  <w:sz w:val="28"/>
                  <w:szCs w:val="56"/>
                  <w:lang w:val="uk-UA"/>
                </w:rPr>
                <m:t>p</m:t>
              </m:r>
            </m:sub>
          </m:sSub>
          <m:r>
            <w:rPr>
              <w:rFonts w:ascii="Cambria Math" w:eastAsiaTheme="minorEastAsia" w:hAnsi="Cambria Math" w:cs="Times New Roman"/>
              <w:sz w:val="28"/>
              <w:szCs w:val="56"/>
              <w:lang w:val="uk-UA"/>
            </w:rPr>
            <m:t>.</m:t>
          </m:r>
        </m:oMath>
      </m:oMathPara>
    </w:p>
    <w:p w:rsidR="00565403" w:rsidRPr="00825B05" w:rsidRDefault="00565403" w:rsidP="00235EC8">
      <w:pPr>
        <w:spacing w:after="0" w:line="240" w:lineRule="auto"/>
        <w:ind w:firstLine="709"/>
        <w:jc w:val="both"/>
        <w:rPr>
          <w:rFonts w:ascii="Times New Roman" w:eastAsiaTheme="minorEastAsia" w:hAnsi="Times New Roman" w:cs="Times New Roman"/>
          <w:sz w:val="28"/>
          <w:szCs w:val="56"/>
        </w:rPr>
      </w:pPr>
      <w:r w:rsidRPr="00565403">
        <w:rPr>
          <w:rFonts w:ascii="Times New Roman" w:eastAsiaTheme="minorEastAsia" w:hAnsi="Times New Roman" w:cs="Times New Roman"/>
          <w:sz w:val="28"/>
          <w:szCs w:val="56"/>
          <w:lang w:val="uk-UA"/>
        </w:rPr>
        <w:t>Зміна сили пр</w:t>
      </w:r>
      <w:r w:rsidR="007B408D">
        <w:rPr>
          <w:rFonts w:ascii="Times New Roman" w:eastAsiaTheme="minorEastAsia" w:hAnsi="Times New Roman" w:cs="Times New Roman"/>
          <w:sz w:val="28"/>
          <w:szCs w:val="56"/>
          <w:lang w:val="uk-UA"/>
        </w:rPr>
        <w:t xml:space="preserve">опорційно величині деформації: </w:t>
      </w:r>
      <w:r w:rsidR="007B408D" w:rsidRPr="007B408D">
        <w:rPr>
          <w:rFonts w:ascii="Times New Roman" w:eastAsiaTheme="minorEastAsia" w:hAnsi="Times New Roman" w:cs="Times New Roman"/>
          <w:i/>
          <w:sz w:val="28"/>
          <w:szCs w:val="56"/>
          <w:lang w:val="uk-UA"/>
        </w:rPr>
        <w:t>Δ</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P</m:t>
            </m:r>
          </m:e>
          <m:sub>
            <m:r>
              <w:rPr>
                <w:rFonts w:ascii="Cambria Math" w:eastAsiaTheme="minorEastAsia" w:hAnsi="Cambria Math" w:cs="Times New Roman"/>
                <w:sz w:val="28"/>
                <w:szCs w:val="56"/>
                <w:lang w:val="uk-UA"/>
              </w:rPr>
              <m:t>p</m:t>
            </m:r>
          </m:sub>
        </m:sSub>
      </m:oMath>
      <w:r w:rsidRPr="007B408D">
        <w:rPr>
          <w:rFonts w:ascii="Times New Roman" w:eastAsiaTheme="minorEastAsia" w:hAnsi="Times New Roman" w:cs="Times New Roman"/>
          <w:i/>
          <w:sz w:val="28"/>
          <w:szCs w:val="56"/>
          <w:lang w:val="uk-UA"/>
        </w:rPr>
        <w:t xml:space="preserve"> =</w:t>
      </w:r>
      <w:r w:rsidR="007B408D" w:rsidRPr="007B408D">
        <w:rPr>
          <w:rFonts w:ascii="Times New Roman" w:eastAsiaTheme="minorEastAsia" w:hAnsi="Times New Roman" w:cs="Times New Roman"/>
          <w:i/>
          <w:sz w:val="28"/>
          <w:szCs w:val="56"/>
          <w:lang w:val="uk-UA"/>
        </w:rPr>
        <w:t xml:space="preserve"> ±</w:t>
      </w:r>
      <w:r w:rsidR="007B408D" w:rsidRPr="007B408D">
        <w:rPr>
          <w:rFonts w:ascii="Times New Roman" w:eastAsiaTheme="minorEastAsia" w:hAnsi="Times New Roman" w:cs="Times New Roman"/>
          <w:i/>
          <w:sz w:val="28"/>
          <w:szCs w:val="56"/>
          <w:lang w:val="en-US"/>
        </w:rPr>
        <w:t>ry</w:t>
      </w:r>
      <w:r w:rsidRPr="00565403">
        <w:rPr>
          <w:rFonts w:ascii="Times New Roman" w:eastAsiaTheme="minorEastAsia" w:hAnsi="Times New Roman" w:cs="Times New Roman"/>
          <w:sz w:val="28"/>
          <w:szCs w:val="56"/>
          <w:lang w:val="uk-UA"/>
        </w:rPr>
        <w:t xml:space="preserve">. Тоді </w:t>
      </w:r>
      <w:r w:rsidR="007B408D">
        <w:rPr>
          <w:rFonts w:ascii="Times New Roman" w:eastAsiaTheme="minorEastAsia" w:hAnsi="Times New Roman" w:cs="Times New Roman"/>
          <w:sz w:val="28"/>
          <w:szCs w:val="56"/>
          <w:lang w:val="en-US"/>
        </w:rPr>
        <w:t>R</w:t>
      </w:r>
      <w:r w:rsidR="007B408D" w:rsidRPr="007B408D">
        <w:rPr>
          <w:rFonts w:ascii="Times New Roman" w:eastAsiaTheme="minorEastAsia" w:hAnsi="Times New Roman" w:cs="Times New Roman"/>
          <w:sz w:val="28"/>
          <w:szCs w:val="56"/>
          <w:lang w:val="uk-UA"/>
        </w:rPr>
        <w:t xml:space="preserve">=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P</m:t>
            </m:r>
          </m:e>
          <m:sub>
            <m:r>
              <w:rPr>
                <w:rFonts w:ascii="Cambria Math" w:eastAsiaTheme="minorEastAsia" w:hAnsi="Cambria Math" w:cs="Times New Roman"/>
                <w:sz w:val="28"/>
                <w:szCs w:val="56"/>
                <w:lang w:val="uk-UA"/>
              </w:rPr>
              <m:t>p</m:t>
            </m:r>
          </m:sub>
        </m:sSub>
      </m:oMath>
      <w:r w:rsidR="007B408D" w:rsidRPr="007B408D">
        <w:rPr>
          <w:rFonts w:ascii="Times New Roman" w:eastAsiaTheme="minorEastAsia" w:hAnsi="Times New Roman" w:cs="Times New Roman"/>
          <w:sz w:val="28"/>
          <w:szCs w:val="56"/>
          <w:lang w:val="uk-UA"/>
        </w:rPr>
        <w:t xml:space="preserve"> </w:t>
      </w:r>
      <w:r w:rsidR="007B408D">
        <w:rPr>
          <w:rFonts w:ascii="Times New Roman" w:eastAsiaTheme="minorEastAsia" w:hAnsi="Times New Roman" w:cs="Times New Roman"/>
          <w:sz w:val="28"/>
          <w:szCs w:val="56"/>
          <w:lang w:val="uk-UA"/>
        </w:rPr>
        <w:t>±</w:t>
      </w:r>
      <w:r w:rsidR="007B408D" w:rsidRPr="007B408D">
        <w:rPr>
          <w:rFonts w:ascii="Times New Roman" w:eastAsiaTheme="minorEastAsia" w:hAnsi="Times New Roman" w:cs="Times New Roman"/>
          <w:sz w:val="28"/>
          <w:szCs w:val="56"/>
          <w:lang w:val="uk-UA"/>
        </w:rPr>
        <w:t xml:space="preserve"> </w:t>
      </w:r>
      <w:r w:rsidR="007B408D" w:rsidRPr="007B408D">
        <w:rPr>
          <w:rFonts w:ascii="Times New Roman" w:eastAsiaTheme="minorEastAsia" w:hAnsi="Times New Roman" w:cs="Times New Roman"/>
          <w:i/>
          <w:sz w:val="28"/>
          <w:szCs w:val="56"/>
          <w:lang w:val="en-US"/>
        </w:rPr>
        <w:t>ry</w:t>
      </w:r>
      <w:r w:rsidRPr="00565403">
        <w:rPr>
          <w:rFonts w:ascii="Times New Roman" w:eastAsiaTheme="minorEastAsia" w:hAnsi="Times New Roman" w:cs="Times New Roman"/>
          <w:sz w:val="28"/>
          <w:szCs w:val="56"/>
          <w:lang w:val="uk-UA"/>
        </w:rPr>
        <w:t xml:space="preserve">, </w:t>
      </w:r>
      <w:r w:rsidR="007B408D" w:rsidRPr="007B408D">
        <w:rPr>
          <w:rFonts w:ascii="Times New Roman" w:eastAsiaTheme="minorEastAsia" w:hAnsi="Times New Roman" w:cs="Times New Roman"/>
          <w:sz w:val="28"/>
          <w:szCs w:val="56"/>
          <w:lang w:val="uk-UA"/>
        </w:rPr>
        <w:t xml:space="preserve"> </w:t>
      </w:r>
      <w:r w:rsidRPr="00565403">
        <w:rPr>
          <w:rFonts w:ascii="Times New Roman" w:eastAsiaTheme="minorEastAsia" w:hAnsi="Times New Roman" w:cs="Times New Roman"/>
          <w:sz w:val="28"/>
          <w:szCs w:val="56"/>
          <w:lang w:val="uk-UA"/>
        </w:rPr>
        <w:t>де</w:t>
      </w:r>
      <w:r w:rsidR="007B408D" w:rsidRPr="007B408D">
        <w:rPr>
          <w:rFonts w:ascii="Times New Roman" w:eastAsiaTheme="minorEastAsia" w:hAnsi="Times New Roman" w:cs="Times New Roman"/>
          <w:sz w:val="28"/>
          <w:szCs w:val="56"/>
          <w:lang w:val="uk-UA"/>
        </w:rPr>
        <w:t xml:space="preserve"> </w:t>
      </w:r>
      <w:r w:rsidR="007B408D" w:rsidRPr="007B408D">
        <w:rPr>
          <w:rFonts w:ascii="Times New Roman" w:eastAsiaTheme="minorEastAsia" w:hAnsi="Times New Roman" w:cs="Times New Roman"/>
          <w:i/>
          <w:sz w:val="28"/>
          <w:szCs w:val="56"/>
          <w:lang w:val="en-US"/>
        </w:rPr>
        <w:t>r</w:t>
      </w:r>
      <w:r w:rsidR="007B408D" w:rsidRPr="007B408D">
        <w:rPr>
          <w:rFonts w:ascii="Times New Roman" w:eastAsiaTheme="minorEastAsia" w:hAnsi="Times New Roman" w:cs="Times New Roman"/>
          <w:sz w:val="28"/>
          <w:szCs w:val="56"/>
          <w:lang w:val="uk-UA"/>
        </w:rPr>
        <w:t xml:space="preserve"> </w:t>
      </w:r>
      <w:r w:rsidRPr="00565403">
        <w:rPr>
          <w:rFonts w:ascii="Times New Roman" w:eastAsiaTheme="minorEastAsia" w:hAnsi="Times New Roman" w:cs="Times New Roman"/>
          <w:sz w:val="28"/>
          <w:szCs w:val="56"/>
          <w:lang w:val="uk-UA"/>
        </w:rPr>
        <w:t>-</w:t>
      </w:r>
      <w:r w:rsidR="007B408D" w:rsidRPr="007B408D">
        <w:rPr>
          <w:rFonts w:ascii="Times New Roman" w:eastAsiaTheme="minorEastAsia" w:hAnsi="Times New Roman" w:cs="Times New Roman"/>
          <w:sz w:val="28"/>
          <w:szCs w:val="56"/>
          <w:lang w:val="uk-UA"/>
        </w:rPr>
        <w:t xml:space="preserve"> </w:t>
      </w:r>
      <w:r w:rsidRPr="00565403">
        <w:rPr>
          <w:rFonts w:ascii="Times New Roman" w:eastAsiaTheme="minorEastAsia" w:hAnsi="Times New Roman" w:cs="Times New Roman"/>
          <w:sz w:val="28"/>
          <w:szCs w:val="56"/>
          <w:lang w:val="uk-UA"/>
        </w:rPr>
        <w:t>коефіцієнт пропорційності, що характеризує вплив різного поєднання режимів різання. З рис. 19, а видно,</w:t>
      </w:r>
      <w:r w:rsidR="007B408D" w:rsidRPr="00825B05">
        <w:rPr>
          <w:rFonts w:ascii="Times New Roman" w:eastAsiaTheme="minorEastAsia" w:hAnsi="Times New Roman" w:cs="Times New Roman"/>
          <w:sz w:val="28"/>
          <w:szCs w:val="56"/>
        </w:rPr>
        <w:t xml:space="preserve"> </w:t>
      </w:r>
      <w:r w:rsidR="007B408D">
        <w:rPr>
          <w:rFonts w:ascii="Times New Roman" w:eastAsiaTheme="minorEastAsia" w:hAnsi="Times New Roman" w:cs="Times New Roman"/>
          <w:sz w:val="28"/>
          <w:szCs w:val="56"/>
          <w:lang w:val="uk-UA"/>
        </w:rPr>
        <w:t xml:space="preserve">що </w:t>
      </w:r>
      <m:oMath>
        <m:r>
          <w:rPr>
            <w:rFonts w:ascii="Cambria Math" w:eastAsiaTheme="minorEastAsia" w:hAnsi="Cambria Math" w:cs="Times New Roman"/>
            <w:sz w:val="28"/>
            <w:szCs w:val="56"/>
            <w:lang w:val="uk-UA"/>
          </w:rPr>
          <m:t>y=</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x</m:t>
            </m:r>
          </m:e>
          <m:sub>
            <m:r>
              <w:rPr>
                <w:rFonts w:ascii="Cambria Math" w:eastAsiaTheme="minorEastAsia" w:hAnsi="Cambria Math" w:cs="Times New Roman"/>
                <w:sz w:val="28"/>
                <w:szCs w:val="56"/>
                <w:lang w:val="uk-UA"/>
              </w:rPr>
              <m:t>1</m:t>
            </m:r>
          </m:sub>
        </m:sSub>
        <m:r>
          <w:rPr>
            <w:rFonts w:ascii="Cambria Math" w:eastAsiaTheme="minorEastAsia" w:hAnsi="Cambria Math" w:cs="Times New Roman"/>
            <w:sz w:val="28"/>
            <w:szCs w:val="56"/>
            <w:lang w:val="uk-UA"/>
          </w:rPr>
          <m:t xml:space="preserve">cosα- </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x</m:t>
            </m:r>
          </m:e>
          <m:sub>
            <m:r>
              <w:rPr>
                <w:rFonts w:ascii="Cambria Math" w:eastAsiaTheme="minorEastAsia" w:hAnsi="Cambria Math" w:cs="Times New Roman"/>
                <w:sz w:val="28"/>
                <w:szCs w:val="56"/>
                <w:lang w:val="uk-UA"/>
              </w:rPr>
              <m:t>2</m:t>
            </m:r>
          </m:sub>
        </m:sSub>
        <m:r>
          <w:rPr>
            <w:rFonts w:ascii="Cambria Math" w:eastAsiaTheme="minorEastAsia" w:hAnsi="Cambria Math" w:cs="Times New Roman"/>
            <w:sz w:val="28"/>
            <w:szCs w:val="56"/>
            <w:lang w:val="uk-UA"/>
          </w:rPr>
          <m:t>sinα</m:t>
        </m:r>
      </m:oMath>
      <w:r w:rsidR="007B408D" w:rsidRPr="00825B05">
        <w:rPr>
          <w:rFonts w:ascii="Times New Roman" w:eastAsiaTheme="minorEastAsia" w:hAnsi="Times New Roman" w:cs="Times New Roman"/>
          <w:sz w:val="28"/>
          <w:szCs w:val="56"/>
        </w:rPr>
        <w:t>.</w:t>
      </w:r>
    </w:p>
    <w:p w:rsidR="007B408D" w:rsidRPr="00825B05" w:rsidRDefault="00565403" w:rsidP="00235EC8">
      <w:pPr>
        <w:spacing w:after="0" w:line="240" w:lineRule="auto"/>
        <w:ind w:firstLine="709"/>
        <w:jc w:val="both"/>
        <w:rPr>
          <w:rFonts w:ascii="Times New Roman" w:eastAsiaTheme="minorEastAsia" w:hAnsi="Times New Roman" w:cs="Times New Roman"/>
          <w:sz w:val="28"/>
          <w:szCs w:val="56"/>
        </w:rPr>
      </w:pPr>
      <w:r w:rsidRPr="00565403">
        <w:rPr>
          <w:rFonts w:ascii="Times New Roman" w:eastAsiaTheme="minorEastAsia" w:hAnsi="Times New Roman" w:cs="Times New Roman"/>
          <w:sz w:val="28"/>
          <w:szCs w:val="56"/>
          <w:lang w:val="uk-UA"/>
        </w:rPr>
        <w:t>Виключаючи з розгляду постійну силу</w:t>
      </w:r>
      <w:r w:rsidR="007B408D" w:rsidRPr="007B408D">
        <w:rPr>
          <w:rFonts w:ascii="Times New Roman" w:eastAsiaTheme="minorEastAsia" w:hAnsi="Times New Roman" w:cs="Times New Roman"/>
          <w:sz w:val="28"/>
          <w:szCs w:val="56"/>
        </w:rPr>
        <w:t xml:space="preserve">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P</m:t>
            </m:r>
          </m:e>
          <m:sub>
            <m:r>
              <w:rPr>
                <w:rFonts w:ascii="Cambria Math" w:eastAsiaTheme="minorEastAsia" w:hAnsi="Cambria Math" w:cs="Times New Roman"/>
                <w:sz w:val="28"/>
                <w:szCs w:val="56"/>
                <w:lang w:val="uk-UA"/>
              </w:rPr>
              <m:t>p</m:t>
            </m:r>
          </m:sub>
        </m:sSub>
      </m:oMath>
      <w:r w:rsidR="007B408D" w:rsidRPr="007B408D">
        <w:rPr>
          <w:rFonts w:ascii="Times New Roman" w:eastAsiaTheme="minorEastAsia" w:hAnsi="Times New Roman" w:cs="Times New Roman"/>
          <w:sz w:val="28"/>
          <w:szCs w:val="56"/>
        </w:rPr>
        <w:t>,</w:t>
      </w:r>
      <w:r w:rsidR="007B408D">
        <w:rPr>
          <w:rFonts w:ascii="Times New Roman" w:eastAsiaTheme="minorEastAsia" w:hAnsi="Times New Roman" w:cs="Times New Roman"/>
          <w:sz w:val="28"/>
          <w:szCs w:val="56"/>
          <w:lang w:val="uk-UA"/>
        </w:rPr>
        <w:t xml:space="preserve"> як на ту, що не</w:t>
      </w:r>
      <w:r w:rsidRPr="00565403">
        <w:rPr>
          <w:rFonts w:ascii="Times New Roman" w:eastAsiaTheme="minorEastAsia" w:hAnsi="Times New Roman" w:cs="Times New Roman"/>
          <w:sz w:val="28"/>
          <w:szCs w:val="56"/>
          <w:lang w:val="uk-UA"/>
        </w:rPr>
        <w:t xml:space="preserve"> впливає на коливання системи, рівняння руху</w:t>
      </w:r>
      <w:r w:rsidR="007B408D">
        <w:rPr>
          <w:rFonts w:ascii="Times New Roman" w:eastAsiaTheme="minorEastAsia" w:hAnsi="Times New Roman" w:cs="Times New Roman"/>
          <w:sz w:val="28"/>
          <w:szCs w:val="56"/>
          <w:lang w:val="uk-UA"/>
        </w:rPr>
        <w:t xml:space="preserve"> для напрямків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X</m:t>
            </m:r>
          </m:e>
          <m:sub>
            <m:r>
              <w:rPr>
                <w:rFonts w:ascii="Cambria Math" w:eastAsiaTheme="minorEastAsia" w:hAnsi="Cambria Math" w:cs="Times New Roman"/>
                <w:sz w:val="28"/>
                <w:szCs w:val="56"/>
                <w:lang w:val="uk-UA"/>
              </w:rPr>
              <m:t>1</m:t>
            </m:r>
          </m:sub>
        </m:sSub>
      </m:oMath>
      <w:r w:rsidR="007B408D" w:rsidRPr="00A201DC">
        <w:rPr>
          <w:rFonts w:ascii="Times New Roman" w:eastAsiaTheme="minorEastAsia" w:hAnsi="Times New Roman" w:cs="Times New Roman"/>
          <w:sz w:val="28"/>
          <w:szCs w:val="56"/>
        </w:rPr>
        <w:t xml:space="preserve"> </w:t>
      </w:r>
      <w:r w:rsidR="007B408D" w:rsidRPr="00A201DC">
        <w:rPr>
          <w:rFonts w:ascii="Times New Roman" w:eastAsiaTheme="minorEastAsia" w:hAnsi="Times New Roman" w:cs="Times New Roman"/>
          <w:sz w:val="28"/>
          <w:szCs w:val="56"/>
          <w:lang w:val="uk-UA"/>
        </w:rPr>
        <w:t xml:space="preserve">і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X</m:t>
            </m:r>
          </m:e>
          <m:sub>
            <m:r>
              <w:rPr>
                <w:rFonts w:ascii="Cambria Math" w:eastAsiaTheme="minorEastAsia" w:hAnsi="Cambria Math" w:cs="Times New Roman"/>
                <w:sz w:val="28"/>
                <w:szCs w:val="56"/>
                <w:lang w:val="uk-UA"/>
              </w:rPr>
              <m:t>2</m:t>
            </m:r>
          </m:sub>
        </m:sSub>
      </m:oMath>
      <w:r w:rsidR="007B408D">
        <w:rPr>
          <w:rFonts w:ascii="Times New Roman" w:eastAsiaTheme="minorEastAsia" w:hAnsi="Times New Roman" w:cs="Times New Roman"/>
          <w:sz w:val="28"/>
          <w:szCs w:val="56"/>
          <w:lang w:val="uk-UA"/>
        </w:rPr>
        <w:t xml:space="preserve"> можна записати у вигляді </w:t>
      </w:r>
    </w:p>
    <w:p w:rsidR="007B408D" w:rsidRPr="00825B05" w:rsidRDefault="007B408D" w:rsidP="00565403">
      <w:pPr>
        <w:spacing w:after="0" w:line="240" w:lineRule="auto"/>
        <w:ind w:firstLine="709"/>
        <w:rPr>
          <w:rFonts w:ascii="Times New Roman" w:eastAsiaTheme="minorEastAsia" w:hAnsi="Times New Roman" w:cs="Times New Roman"/>
          <w:sz w:val="28"/>
          <w:szCs w:val="56"/>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0"/>
        <w:gridCol w:w="541"/>
      </w:tblGrid>
      <w:tr w:rsidR="007B408D" w:rsidTr="007B408D">
        <w:tc>
          <w:tcPr>
            <w:tcW w:w="8330" w:type="dxa"/>
            <w:vAlign w:val="center"/>
          </w:tcPr>
          <w:p w:rsidR="007B408D" w:rsidRDefault="002923B6" w:rsidP="007B408D">
            <w:pPr>
              <w:jc w:val="center"/>
              <w:rPr>
                <w:rFonts w:ascii="Times New Roman" w:eastAsiaTheme="minorEastAsia" w:hAnsi="Times New Roman" w:cs="Times New Roman"/>
                <w:sz w:val="28"/>
                <w:szCs w:val="56"/>
                <w:lang w:val="uk-UA"/>
              </w:rPr>
            </w:pPr>
            <m:oMathPara>
              <m:oMath>
                <m:d>
                  <m:dPr>
                    <m:begChr m:val="{"/>
                    <m:endChr m:val=""/>
                    <m:ctrlPr>
                      <w:rPr>
                        <w:rFonts w:ascii="Cambria Math" w:eastAsiaTheme="minorEastAsia" w:hAnsi="Cambria Math" w:cs="Times New Roman"/>
                        <w:i/>
                        <w:sz w:val="28"/>
                        <w:szCs w:val="56"/>
                        <w:lang w:val="uk-UA"/>
                      </w:rPr>
                    </m:ctrlPr>
                  </m:dPr>
                  <m:e>
                    <m:eqArr>
                      <m:eqArrPr>
                        <m:ctrlPr>
                          <w:rPr>
                            <w:rFonts w:ascii="Cambria Math" w:eastAsiaTheme="minorEastAsia" w:hAnsi="Cambria Math" w:cs="Times New Roman"/>
                            <w:i/>
                            <w:sz w:val="28"/>
                            <w:szCs w:val="56"/>
                            <w:lang w:val="uk-UA"/>
                          </w:rPr>
                        </m:ctrlPr>
                      </m:eqArrPr>
                      <m:e>
                        <m:r>
                          <w:rPr>
                            <w:rFonts w:ascii="Cambria Math" w:eastAsiaTheme="minorEastAsia" w:hAnsi="Cambria Math" w:cs="Times New Roman"/>
                            <w:sz w:val="28"/>
                            <w:szCs w:val="56"/>
                            <w:lang w:val="en-US"/>
                          </w:rPr>
                          <m:t>M</m:t>
                        </m:r>
                        <m:f>
                          <m:fPr>
                            <m:ctrlPr>
                              <w:rPr>
                                <w:rFonts w:ascii="Cambria Math" w:eastAsiaTheme="minorEastAsia" w:hAnsi="Cambria Math" w:cs="Times New Roman"/>
                                <w:i/>
                                <w:sz w:val="28"/>
                                <w:szCs w:val="56"/>
                                <w:lang w:val="en-US"/>
                              </w:rPr>
                            </m:ctrlPr>
                          </m:fPr>
                          <m:num>
                            <m:sSup>
                              <m:sSupPr>
                                <m:ctrlPr>
                                  <w:rPr>
                                    <w:rFonts w:ascii="Cambria Math" w:eastAsiaTheme="minorEastAsia" w:hAnsi="Cambria Math" w:cs="Times New Roman"/>
                                    <w:i/>
                                    <w:sz w:val="28"/>
                                    <w:szCs w:val="56"/>
                                    <w:lang w:val="en-US"/>
                                  </w:rPr>
                                </m:ctrlPr>
                              </m:sSupPr>
                              <m:e>
                                <m:r>
                                  <w:rPr>
                                    <w:rFonts w:ascii="Cambria Math" w:eastAsiaTheme="minorEastAsia" w:hAnsi="Cambria Math" w:cs="Times New Roman"/>
                                    <w:sz w:val="28"/>
                                    <w:szCs w:val="56"/>
                                    <w:lang w:val="en-US"/>
                                  </w:rPr>
                                  <m:t>d</m:t>
                                </m:r>
                              </m:e>
                              <m:sup>
                                <m:r>
                                  <w:rPr>
                                    <w:rFonts w:ascii="Cambria Math" w:eastAsiaTheme="minorEastAsia" w:hAnsi="Cambria Math" w:cs="Times New Roman"/>
                                    <w:sz w:val="28"/>
                                    <w:szCs w:val="56"/>
                                    <w:lang w:val="en-US"/>
                                  </w:rPr>
                                  <m:t>2</m:t>
                                </m:r>
                              </m:sup>
                            </m:sSup>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x</m:t>
                                </m:r>
                              </m:e>
                              <m:sub>
                                <m:r>
                                  <w:rPr>
                                    <w:rFonts w:ascii="Cambria Math" w:eastAsiaTheme="minorEastAsia" w:hAnsi="Cambria Math" w:cs="Times New Roman"/>
                                    <w:sz w:val="28"/>
                                    <w:szCs w:val="56"/>
                                    <w:lang w:val="en-US"/>
                                  </w:rPr>
                                  <m:t>1</m:t>
                                </m:r>
                              </m:sub>
                            </m:sSub>
                          </m:num>
                          <m:den>
                            <m:sSup>
                              <m:sSupPr>
                                <m:ctrlPr>
                                  <w:rPr>
                                    <w:rFonts w:ascii="Cambria Math" w:eastAsiaTheme="minorEastAsia" w:hAnsi="Cambria Math" w:cs="Times New Roman"/>
                                    <w:i/>
                                    <w:sz w:val="28"/>
                                    <w:szCs w:val="56"/>
                                    <w:lang w:val="en-US"/>
                                  </w:rPr>
                                </m:ctrlPr>
                              </m:sSupPr>
                              <m:e>
                                <m:r>
                                  <w:rPr>
                                    <w:rFonts w:ascii="Cambria Math" w:eastAsiaTheme="minorEastAsia" w:hAnsi="Cambria Math" w:cs="Times New Roman"/>
                                    <w:sz w:val="28"/>
                                    <w:szCs w:val="56"/>
                                    <w:lang w:val="en-US"/>
                                  </w:rPr>
                                  <m:t>dt</m:t>
                                </m:r>
                              </m:e>
                              <m:sup>
                                <m:r>
                                  <w:rPr>
                                    <w:rFonts w:ascii="Cambria Math" w:eastAsiaTheme="minorEastAsia" w:hAnsi="Cambria Math" w:cs="Times New Roman"/>
                                    <w:sz w:val="28"/>
                                    <w:szCs w:val="56"/>
                                    <w:lang w:val="en-US"/>
                                  </w:rPr>
                                  <m:t>2</m:t>
                                </m:r>
                              </m:sup>
                            </m:sSup>
                          </m:den>
                        </m:f>
                        <m:r>
                          <w:rPr>
                            <w:rFonts w:ascii="Cambria Math" w:eastAsiaTheme="minorEastAsia" w:hAnsi="Cambria Math" w:cs="Times New Roman"/>
                            <w:sz w:val="28"/>
                            <w:szCs w:val="56"/>
                            <w:lang w:val="en-US"/>
                          </w:rPr>
                          <m:t>+</m:t>
                        </m:r>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C</m:t>
                            </m:r>
                          </m:e>
                          <m:sub>
                            <m:r>
                              <w:rPr>
                                <w:rFonts w:ascii="Cambria Math" w:eastAsiaTheme="minorEastAsia" w:hAnsi="Cambria Math" w:cs="Times New Roman"/>
                                <w:sz w:val="28"/>
                                <w:szCs w:val="56"/>
                                <w:lang w:val="en-US"/>
                              </w:rPr>
                              <m:t>1</m:t>
                            </m:r>
                          </m:sub>
                        </m:sSub>
                        <m:f>
                          <m:fPr>
                            <m:ctrlPr>
                              <w:rPr>
                                <w:rFonts w:ascii="Cambria Math" w:eastAsiaTheme="minorEastAsia" w:hAnsi="Cambria Math" w:cs="Times New Roman"/>
                                <w:i/>
                                <w:sz w:val="28"/>
                                <w:szCs w:val="56"/>
                                <w:lang w:val="en-US"/>
                              </w:rPr>
                            </m:ctrlPr>
                          </m:fPr>
                          <m:num>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dx</m:t>
                                </m:r>
                              </m:e>
                              <m:sub>
                                <m:r>
                                  <w:rPr>
                                    <w:rFonts w:ascii="Cambria Math" w:eastAsiaTheme="minorEastAsia" w:hAnsi="Cambria Math" w:cs="Times New Roman"/>
                                    <w:sz w:val="28"/>
                                    <w:szCs w:val="56"/>
                                    <w:lang w:val="en-US"/>
                                  </w:rPr>
                                  <m:t>1</m:t>
                                </m:r>
                              </m:sub>
                            </m:sSub>
                          </m:num>
                          <m:den>
                            <m:r>
                              <w:rPr>
                                <w:rFonts w:ascii="Cambria Math" w:eastAsiaTheme="minorEastAsia" w:hAnsi="Cambria Math" w:cs="Times New Roman"/>
                                <w:sz w:val="28"/>
                                <w:szCs w:val="56"/>
                                <w:lang w:val="en-US"/>
                              </w:rPr>
                              <m:t>dt</m:t>
                            </m:r>
                          </m:den>
                        </m:f>
                        <m:r>
                          <w:rPr>
                            <w:rFonts w:ascii="Cambria Math" w:eastAsiaTheme="minorEastAsia" w:hAnsi="Cambria Math" w:cs="Times New Roman"/>
                            <w:sz w:val="28"/>
                            <w:szCs w:val="56"/>
                            <w:lang w:val="en-US"/>
                          </w:rPr>
                          <m:t>+</m:t>
                        </m:r>
                        <m:d>
                          <m:dPr>
                            <m:begChr m:val="["/>
                            <m:endChr m:val="]"/>
                            <m:ctrlPr>
                              <w:rPr>
                                <w:rFonts w:ascii="Cambria Math" w:eastAsiaTheme="minorEastAsia" w:hAnsi="Cambria Math" w:cs="Times New Roman"/>
                                <w:i/>
                                <w:sz w:val="28"/>
                                <w:szCs w:val="56"/>
                                <w:lang w:val="en-US"/>
                              </w:rPr>
                            </m:ctrlPr>
                          </m:dPr>
                          <m:e>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en-US"/>
                                  </w:rPr>
                                  <m:t>1</m:t>
                                </m:r>
                              </m:sub>
                            </m:sSub>
                            <m:r>
                              <w:rPr>
                                <w:rFonts w:ascii="Cambria Math" w:eastAsiaTheme="minorEastAsia" w:hAnsi="Cambria Math" w:cs="Times New Roman"/>
                                <w:sz w:val="28"/>
                                <w:szCs w:val="56"/>
                                <w:lang w:val="en-US"/>
                              </w:rPr>
                              <m:t>+rcosα</m:t>
                            </m:r>
                            <m:r>
                              <m:rPr>
                                <m:sty m:val="p"/>
                              </m:rPr>
                              <w:rPr>
                                <w:rFonts w:ascii="Cambria Math" w:eastAsiaTheme="minorEastAsia" w:hAnsi="Cambria Math" w:cs="Times New Roman"/>
                                <w:sz w:val="28"/>
                                <w:szCs w:val="56"/>
                                <w:lang w:val="en-US"/>
                              </w:rPr>
                              <m:t>cos⁡</m:t>
                            </m:r>
                            <m:r>
                              <w:rPr>
                                <w:rFonts w:ascii="Cambria Math" w:eastAsiaTheme="minorEastAsia" w:hAnsi="Cambria Math" w:cs="Times New Roman"/>
                                <w:sz w:val="28"/>
                                <w:szCs w:val="56"/>
                                <w:lang w:val="en-US"/>
                              </w:rPr>
                              <m:t>(β-α)</m:t>
                            </m:r>
                          </m:e>
                        </m:d>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x</m:t>
                            </m:r>
                          </m:e>
                          <m:sub>
                            <m:r>
                              <w:rPr>
                                <w:rFonts w:ascii="Cambria Math" w:eastAsiaTheme="minorEastAsia" w:hAnsi="Cambria Math" w:cs="Times New Roman"/>
                                <w:sz w:val="28"/>
                                <w:szCs w:val="56"/>
                                <w:lang w:val="en-US"/>
                              </w:rPr>
                              <m:t>1</m:t>
                            </m:r>
                          </m:sub>
                        </m:sSub>
                        <m:r>
                          <w:rPr>
                            <w:rFonts w:ascii="Cambria Math" w:eastAsiaTheme="minorEastAsia" w:hAnsi="Cambria Math" w:cs="Times New Roman"/>
                            <w:sz w:val="28"/>
                            <w:szCs w:val="56"/>
                            <w:lang w:val="en-US"/>
                          </w:rPr>
                          <m:t>-rsinα</m:t>
                        </m:r>
                        <m:func>
                          <m:funcPr>
                            <m:ctrlPr>
                              <w:rPr>
                                <w:rFonts w:ascii="Cambria Math" w:eastAsiaTheme="minorEastAsia" w:hAnsi="Cambria Math" w:cs="Times New Roman"/>
                                <w:sz w:val="28"/>
                                <w:szCs w:val="56"/>
                                <w:lang w:val="en-US"/>
                              </w:rPr>
                            </m:ctrlPr>
                          </m:funcPr>
                          <m:fName>
                            <m:r>
                              <m:rPr>
                                <m:sty m:val="p"/>
                              </m:rPr>
                              <w:rPr>
                                <w:rFonts w:ascii="Cambria Math" w:eastAsiaTheme="minorEastAsia" w:hAnsi="Cambria Math" w:cs="Times New Roman"/>
                                <w:sz w:val="28"/>
                                <w:szCs w:val="56"/>
                                <w:lang w:val="en-US"/>
                              </w:rPr>
                              <m:t>cos</m:t>
                            </m:r>
                          </m:fName>
                          <m:e>
                            <m:d>
                              <m:dPr>
                                <m:ctrlPr>
                                  <w:rPr>
                                    <w:rFonts w:ascii="Cambria Math" w:eastAsiaTheme="minorEastAsia" w:hAnsi="Cambria Math" w:cs="Times New Roman"/>
                                    <w:i/>
                                    <w:sz w:val="28"/>
                                    <w:szCs w:val="56"/>
                                    <w:lang w:val="en-US"/>
                                  </w:rPr>
                                </m:ctrlPr>
                              </m:dPr>
                              <m:e>
                                <m:r>
                                  <w:rPr>
                                    <w:rFonts w:ascii="Cambria Math" w:eastAsiaTheme="minorEastAsia" w:hAnsi="Cambria Math" w:cs="Times New Roman"/>
                                    <w:sz w:val="28"/>
                                    <w:szCs w:val="56"/>
                                    <w:lang w:val="en-US"/>
                                  </w:rPr>
                                  <m:t>β-α</m:t>
                                </m:r>
                              </m:e>
                            </m:d>
                          </m:e>
                        </m:func>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x</m:t>
                            </m:r>
                          </m:e>
                          <m:sub>
                            <m:r>
                              <w:rPr>
                                <w:rFonts w:ascii="Cambria Math" w:eastAsiaTheme="minorEastAsia" w:hAnsi="Cambria Math" w:cs="Times New Roman"/>
                                <w:sz w:val="28"/>
                                <w:szCs w:val="56"/>
                                <w:lang w:val="en-US"/>
                              </w:rPr>
                              <m:t>2</m:t>
                            </m:r>
                          </m:sub>
                        </m:sSub>
                        <m:r>
                          <w:rPr>
                            <w:rFonts w:ascii="Cambria Math" w:eastAsiaTheme="minorEastAsia" w:hAnsi="Cambria Math" w:cs="Times New Roman"/>
                            <w:sz w:val="28"/>
                            <w:szCs w:val="56"/>
                            <w:lang w:val="en-US"/>
                          </w:rPr>
                          <m:t>=0</m:t>
                        </m:r>
                      </m:e>
                      <m:e>
                        <m:r>
                          <w:rPr>
                            <w:rFonts w:ascii="Cambria Math" w:eastAsiaTheme="minorEastAsia" w:hAnsi="Cambria Math" w:cs="Times New Roman"/>
                            <w:sz w:val="28"/>
                            <w:szCs w:val="56"/>
                            <w:lang w:val="en-US"/>
                          </w:rPr>
                          <m:t>M</m:t>
                        </m:r>
                        <m:f>
                          <m:fPr>
                            <m:ctrlPr>
                              <w:rPr>
                                <w:rFonts w:ascii="Cambria Math" w:eastAsiaTheme="minorEastAsia" w:hAnsi="Cambria Math" w:cs="Times New Roman"/>
                                <w:i/>
                                <w:sz w:val="28"/>
                                <w:szCs w:val="56"/>
                                <w:lang w:val="en-US"/>
                              </w:rPr>
                            </m:ctrlPr>
                          </m:fPr>
                          <m:num>
                            <m:sSup>
                              <m:sSupPr>
                                <m:ctrlPr>
                                  <w:rPr>
                                    <w:rFonts w:ascii="Cambria Math" w:eastAsiaTheme="minorEastAsia" w:hAnsi="Cambria Math" w:cs="Times New Roman"/>
                                    <w:i/>
                                    <w:sz w:val="28"/>
                                    <w:szCs w:val="56"/>
                                    <w:lang w:val="en-US"/>
                                  </w:rPr>
                                </m:ctrlPr>
                              </m:sSupPr>
                              <m:e>
                                <m:r>
                                  <w:rPr>
                                    <w:rFonts w:ascii="Cambria Math" w:eastAsiaTheme="minorEastAsia" w:hAnsi="Cambria Math" w:cs="Times New Roman"/>
                                    <w:sz w:val="28"/>
                                    <w:szCs w:val="56"/>
                                    <w:lang w:val="en-US"/>
                                  </w:rPr>
                                  <m:t>d</m:t>
                                </m:r>
                              </m:e>
                              <m:sup>
                                <m:r>
                                  <w:rPr>
                                    <w:rFonts w:ascii="Cambria Math" w:eastAsiaTheme="minorEastAsia" w:hAnsi="Cambria Math" w:cs="Times New Roman"/>
                                    <w:sz w:val="28"/>
                                    <w:szCs w:val="56"/>
                                    <w:lang w:val="en-US"/>
                                  </w:rPr>
                                  <m:t>2</m:t>
                                </m:r>
                              </m:sup>
                            </m:sSup>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x</m:t>
                                </m:r>
                              </m:e>
                              <m:sub>
                                <m:r>
                                  <w:rPr>
                                    <w:rFonts w:ascii="Cambria Math" w:eastAsiaTheme="minorEastAsia" w:hAnsi="Cambria Math" w:cs="Times New Roman"/>
                                    <w:sz w:val="28"/>
                                    <w:szCs w:val="56"/>
                                    <w:lang w:val="en-US"/>
                                  </w:rPr>
                                  <m:t>2</m:t>
                                </m:r>
                              </m:sub>
                            </m:sSub>
                          </m:num>
                          <m:den>
                            <m:sSup>
                              <m:sSupPr>
                                <m:ctrlPr>
                                  <w:rPr>
                                    <w:rFonts w:ascii="Cambria Math" w:eastAsiaTheme="minorEastAsia" w:hAnsi="Cambria Math" w:cs="Times New Roman"/>
                                    <w:i/>
                                    <w:sz w:val="28"/>
                                    <w:szCs w:val="56"/>
                                    <w:lang w:val="en-US"/>
                                  </w:rPr>
                                </m:ctrlPr>
                              </m:sSupPr>
                              <m:e>
                                <m:r>
                                  <w:rPr>
                                    <w:rFonts w:ascii="Cambria Math" w:eastAsiaTheme="minorEastAsia" w:hAnsi="Cambria Math" w:cs="Times New Roman"/>
                                    <w:sz w:val="28"/>
                                    <w:szCs w:val="56"/>
                                    <w:lang w:val="en-US"/>
                                  </w:rPr>
                                  <m:t>dt</m:t>
                                </m:r>
                              </m:e>
                              <m:sup>
                                <m:r>
                                  <w:rPr>
                                    <w:rFonts w:ascii="Cambria Math" w:eastAsiaTheme="minorEastAsia" w:hAnsi="Cambria Math" w:cs="Times New Roman"/>
                                    <w:sz w:val="28"/>
                                    <w:szCs w:val="56"/>
                                    <w:lang w:val="en-US"/>
                                  </w:rPr>
                                  <m:t>2</m:t>
                                </m:r>
                              </m:sup>
                            </m:sSup>
                          </m:den>
                        </m:f>
                        <m:r>
                          <w:rPr>
                            <w:rFonts w:ascii="Cambria Math" w:eastAsiaTheme="minorEastAsia" w:hAnsi="Cambria Math" w:cs="Times New Roman"/>
                            <w:sz w:val="28"/>
                            <w:szCs w:val="56"/>
                            <w:lang w:val="en-US"/>
                          </w:rPr>
                          <m:t>+</m:t>
                        </m:r>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C</m:t>
                            </m:r>
                          </m:e>
                          <m:sub>
                            <m:r>
                              <w:rPr>
                                <w:rFonts w:ascii="Cambria Math" w:eastAsiaTheme="minorEastAsia" w:hAnsi="Cambria Math" w:cs="Times New Roman"/>
                                <w:sz w:val="28"/>
                                <w:szCs w:val="56"/>
                                <w:lang w:val="en-US"/>
                              </w:rPr>
                              <m:t>2</m:t>
                            </m:r>
                          </m:sub>
                        </m:sSub>
                        <m:f>
                          <m:fPr>
                            <m:ctrlPr>
                              <w:rPr>
                                <w:rFonts w:ascii="Cambria Math" w:eastAsiaTheme="minorEastAsia" w:hAnsi="Cambria Math" w:cs="Times New Roman"/>
                                <w:i/>
                                <w:sz w:val="28"/>
                                <w:szCs w:val="56"/>
                                <w:lang w:val="en-US"/>
                              </w:rPr>
                            </m:ctrlPr>
                          </m:fPr>
                          <m:num>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dx</m:t>
                                </m:r>
                              </m:e>
                              <m:sub>
                                <m:r>
                                  <w:rPr>
                                    <w:rFonts w:ascii="Cambria Math" w:eastAsiaTheme="minorEastAsia" w:hAnsi="Cambria Math" w:cs="Times New Roman"/>
                                    <w:sz w:val="28"/>
                                    <w:szCs w:val="56"/>
                                    <w:lang w:val="en-US"/>
                                  </w:rPr>
                                  <m:t>2</m:t>
                                </m:r>
                              </m:sub>
                            </m:sSub>
                          </m:num>
                          <m:den>
                            <m:r>
                              <w:rPr>
                                <w:rFonts w:ascii="Cambria Math" w:eastAsiaTheme="minorEastAsia" w:hAnsi="Cambria Math" w:cs="Times New Roman"/>
                                <w:sz w:val="28"/>
                                <w:szCs w:val="56"/>
                                <w:lang w:val="en-US"/>
                              </w:rPr>
                              <m:t>dt</m:t>
                            </m:r>
                          </m:den>
                        </m:f>
                        <m:r>
                          <w:rPr>
                            <w:rFonts w:ascii="Cambria Math" w:eastAsiaTheme="minorEastAsia" w:hAnsi="Cambria Math" w:cs="Times New Roman"/>
                            <w:sz w:val="28"/>
                            <w:szCs w:val="56"/>
                            <w:lang w:val="en-US"/>
                          </w:rPr>
                          <m:t>+</m:t>
                        </m:r>
                        <m:d>
                          <m:dPr>
                            <m:begChr m:val="["/>
                            <m:endChr m:val="]"/>
                            <m:ctrlPr>
                              <w:rPr>
                                <w:rFonts w:ascii="Cambria Math" w:eastAsiaTheme="minorEastAsia" w:hAnsi="Cambria Math" w:cs="Times New Roman"/>
                                <w:i/>
                                <w:sz w:val="28"/>
                                <w:szCs w:val="56"/>
                                <w:lang w:val="en-US"/>
                              </w:rPr>
                            </m:ctrlPr>
                          </m:dPr>
                          <m:e>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en-US"/>
                                  </w:rPr>
                                  <m:t>2</m:t>
                                </m:r>
                              </m:sub>
                            </m:sSub>
                            <m:r>
                              <w:rPr>
                                <w:rFonts w:ascii="Cambria Math" w:eastAsiaTheme="minorEastAsia" w:hAnsi="Cambria Math" w:cs="Times New Roman"/>
                                <w:sz w:val="28"/>
                                <w:szCs w:val="56"/>
                                <w:lang w:val="en-US"/>
                              </w:rPr>
                              <m:t>-rsinα</m:t>
                            </m:r>
                            <m:r>
                              <m:rPr>
                                <m:sty m:val="p"/>
                              </m:rPr>
                              <w:rPr>
                                <w:rFonts w:ascii="Cambria Math" w:eastAsiaTheme="minorEastAsia" w:hAnsi="Cambria Math" w:cs="Times New Roman"/>
                                <w:sz w:val="28"/>
                                <w:szCs w:val="56"/>
                                <w:lang w:val="en-US"/>
                              </w:rPr>
                              <m:t>sin</m:t>
                            </m:r>
                            <m:r>
                              <w:rPr>
                                <w:rFonts w:ascii="Cambria Math" w:eastAsiaTheme="minorEastAsia" w:hAnsi="Cambria Math" w:cs="Times New Roman"/>
                                <w:sz w:val="28"/>
                                <w:szCs w:val="56"/>
                                <w:lang w:val="en-US"/>
                              </w:rPr>
                              <m:t>(β-α)</m:t>
                            </m:r>
                          </m:e>
                        </m:d>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x</m:t>
                            </m:r>
                          </m:e>
                          <m:sub>
                            <m:r>
                              <w:rPr>
                                <w:rFonts w:ascii="Cambria Math" w:eastAsiaTheme="minorEastAsia" w:hAnsi="Cambria Math" w:cs="Times New Roman"/>
                                <w:sz w:val="28"/>
                                <w:szCs w:val="56"/>
                                <w:lang w:val="en-US"/>
                              </w:rPr>
                              <m:t>2</m:t>
                            </m:r>
                          </m:sub>
                        </m:sSub>
                        <m:r>
                          <w:rPr>
                            <w:rFonts w:ascii="Cambria Math" w:eastAsiaTheme="minorEastAsia" w:hAnsi="Cambria Math" w:cs="Times New Roman"/>
                            <w:sz w:val="28"/>
                            <w:szCs w:val="56"/>
                            <w:lang w:val="en-US"/>
                          </w:rPr>
                          <m:t>+rcosα</m:t>
                        </m:r>
                        <m:func>
                          <m:funcPr>
                            <m:ctrlPr>
                              <w:rPr>
                                <w:rFonts w:ascii="Cambria Math" w:eastAsiaTheme="minorEastAsia" w:hAnsi="Cambria Math" w:cs="Times New Roman"/>
                                <w:sz w:val="28"/>
                                <w:szCs w:val="56"/>
                                <w:lang w:val="en-US"/>
                              </w:rPr>
                            </m:ctrlPr>
                          </m:funcPr>
                          <m:fName>
                            <m:r>
                              <m:rPr>
                                <m:sty m:val="p"/>
                              </m:rPr>
                              <w:rPr>
                                <w:rFonts w:ascii="Cambria Math" w:eastAsiaTheme="minorEastAsia" w:hAnsi="Cambria Math" w:cs="Times New Roman"/>
                                <w:sz w:val="28"/>
                                <w:szCs w:val="56"/>
                                <w:lang w:val="en-US"/>
                              </w:rPr>
                              <m:t>cos</m:t>
                            </m:r>
                          </m:fName>
                          <m:e>
                            <m:d>
                              <m:dPr>
                                <m:ctrlPr>
                                  <w:rPr>
                                    <w:rFonts w:ascii="Cambria Math" w:eastAsiaTheme="minorEastAsia" w:hAnsi="Cambria Math" w:cs="Times New Roman"/>
                                    <w:i/>
                                    <w:sz w:val="28"/>
                                    <w:szCs w:val="56"/>
                                    <w:lang w:val="en-US"/>
                                  </w:rPr>
                                </m:ctrlPr>
                              </m:dPr>
                              <m:e>
                                <m:r>
                                  <w:rPr>
                                    <w:rFonts w:ascii="Cambria Math" w:eastAsiaTheme="minorEastAsia" w:hAnsi="Cambria Math" w:cs="Times New Roman"/>
                                    <w:sz w:val="28"/>
                                    <w:szCs w:val="56"/>
                                    <w:lang w:val="en-US"/>
                                  </w:rPr>
                                  <m:t>β-α</m:t>
                                </m:r>
                              </m:e>
                            </m:d>
                          </m:e>
                        </m:func>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x</m:t>
                            </m:r>
                          </m:e>
                          <m:sub>
                            <m:r>
                              <w:rPr>
                                <w:rFonts w:ascii="Cambria Math" w:eastAsiaTheme="minorEastAsia" w:hAnsi="Cambria Math" w:cs="Times New Roman"/>
                                <w:sz w:val="28"/>
                                <w:szCs w:val="56"/>
                                <w:lang w:val="en-US"/>
                              </w:rPr>
                              <m:t>1</m:t>
                            </m:r>
                          </m:sub>
                        </m:sSub>
                        <m:r>
                          <w:rPr>
                            <w:rFonts w:ascii="Cambria Math" w:eastAsiaTheme="minorEastAsia" w:hAnsi="Cambria Math" w:cs="Times New Roman"/>
                            <w:sz w:val="28"/>
                            <w:szCs w:val="56"/>
                            <w:lang w:val="en-US"/>
                          </w:rPr>
                          <m:t>=0</m:t>
                        </m:r>
                      </m:e>
                    </m:eqArr>
                  </m:e>
                </m:d>
              </m:oMath>
            </m:oMathPara>
          </w:p>
        </w:tc>
        <w:tc>
          <w:tcPr>
            <w:tcW w:w="1241" w:type="dxa"/>
            <w:vAlign w:val="center"/>
          </w:tcPr>
          <w:p w:rsidR="007B408D" w:rsidRPr="007B408D" w:rsidRDefault="007B408D" w:rsidP="007B408D">
            <w:pPr>
              <w:jc w:val="center"/>
              <w:rPr>
                <w:rFonts w:ascii="Times New Roman" w:eastAsiaTheme="minorEastAsia" w:hAnsi="Times New Roman" w:cs="Times New Roman"/>
                <w:sz w:val="28"/>
                <w:szCs w:val="56"/>
                <w:lang w:val="en-US"/>
              </w:rPr>
            </w:pPr>
            <w:r>
              <w:rPr>
                <w:rFonts w:ascii="Times New Roman" w:eastAsiaTheme="minorEastAsia" w:hAnsi="Times New Roman" w:cs="Times New Roman"/>
                <w:sz w:val="28"/>
                <w:szCs w:val="56"/>
                <w:lang w:val="en-US"/>
              </w:rPr>
              <w:t>(8)</w:t>
            </w:r>
          </w:p>
        </w:tc>
      </w:tr>
    </w:tbl>
    <w:p w:rsidR="007B408D" w:rsidRDefault="007B408D" w:rsidP="00565403">
      <w:pPr>
        <w:spacing w:after="0" w:line="240" w:lineRule="auto"/>
        <w:ind w:firstLine="709"/>
        <w:rPr>
          <w:rFonts w:ascii="Times New Roman" w:eastAsiaTheme="minorEastAsia" w:hAnsi="Times New Roman" w:cs="Times New Roman"/>
          <w:sz w:val="28"/>
          <w:szCs w:val="56"/>
          <w:lang w:val="en-US"/>
        </w:rPr>
      </w:pPr>
    </w:p>
    <w:p w:rsidR="00C76B75" w:rsidRDefault="00FF2D82" w:rsidP="00235EC8">
      <w:pPr>
        <w:spacing w:after="0" w:line="240" w:lineRule="auto"/>
        <w:ind w:firstLine="709"/>
        <w:jc w:val="both"/>
        <w:rPr>
          <w:rFonts w:ascii="Times New Roman" w:eastAsiaTheme="minorEastAsia" w:hAnsi="Times New Roman" w:cs="Times New Roman"/>
          <w:sz w:val="28"/>
          <w:szCs w:val="56"/>
          <w:lang w:val="uk-UA"/>
        </w:rPr>
      </w:pPr>
      <w:r w:rsidRPr="00FF2D82">
        <w:rPr>
          <w:rFonts w:ascii="Times New Roman" w:eastAsiaTheme="minorEastAsia" w:hAnsi="Times New Roman" w:cs="Times New Roman"/>
          <w:sz w:val="28"/>
          <w:szCs w:val="56"/>
          <w:lang w:val="uk-UA"/>
        </w:rPr>
        <w:t>З цих рівнянь, вра</w:t>
      </w:r>
      <w:r w:rsidR="00315F7C">
        <w:rPr>
          <w:rFonts w:ascii="Times New Roman" w:eastAsiaTheme="minorEastAsia" w:hAnsi="Times New Roman" w:cs="Times New Roman"/>
          <w:sz w:val="28"/>
          <w:szCs w:val="56"/>
          <w:lang w:val="uk-UA"/>
        </w:rPr>
        <w:t>ховуючи дані досліджень [14] для</w:t>
      </w:r>
      <w:r w:rsidRPr="00FF2D82">
        <w:rPr>
          <w:rFonts w:ascii="Times New Roman" w:eastAsiaTheme="minorEastAsia" w:hAnsi="Times New Roman" w:cs="Times New Roman"/>
          <w:sz w:val="28"/>
          <w:szCs w:val="56"/>
          <w:lang w:val="uk-UA"/>
        </w:rPr>
        <w:t xml:space="preserve"> випадку системи з дуже малими відносними загасаннями, що прагнуть до нуля, можна отримати рівняння межі стійкості [41]:</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42"/>
        <w:gridCol w:w="1228"/>
      </w:tblGrid>
      <w:tr w:rsidR="00C76B75" w:rsidTr="00C76B75">
        <w:trPr>
          <w:trHeight w:val="2115"/>
        </w:trPr>
        <w:tc>
          <w:tcPr>
            <w:tcW w:w="8242" w:type="dxa"/>
            <w:vAlign w:val="center"/>
          </w:tcPr>
          <w:p w:rsidR="00C76B75" w:rsidRPr="00FF2D82" w:rsidRDefault="002923B6" w:rsidP="00C76B75">
            <w:pPr>
              <w:ind w:firstLine="709"/>
              <w:jc w:val="center"/>
              <w:rPr>
                <w:rFonts w:ascii="Times New Roman" w:eastAsiaTheme="minorEastAsia" w:hAnsi="Times New Roman" w:cs="Times New Roman"/>
                <w:sz w:val="28"/>
                <w:szCs w:val="56"/>
                <w:lang w:val="uk-UA"/>
              </w:rPr>
            </w:pPr>
            <m:oMathPara>
              <m:oMath>
                <m:d>
                  <m:dPr>
                    <m:begChr m:val="{"/>
                    <m:endChr m:val=""/>
                    <m:ctrlPr>
                      <w:rPr>
                        <w:rFonts w:ascii="Cambria Math" w:eastAsiaTheme="minorEastAsia" w:hAnsi="Cambria Math" w:cs="Times New Roman"/>
                        <w:i/>
                        <w:sz w:val="28"/>
                        <w:szCs w:val="56"/>
                        <w:lang w:val="uk-UA"/>
                      </w:rPr>
                    </m:ctrlPr>
                  </m:dPr>
                  <m:e>
                    <m:eqArr>
                      <m:eqArrPr>
                        <m:ctrlPr>
                          <w:rPr>
                            <w:rFonts w:ascii="Cambria Math" w:eastAsiaTheme="minorEastAsia" w:hAnsi="Cambria Math" w:cs="Times New Roman"/>
                            <w:i/>
                            <w:sz w:val="28"/>
                            <w:szCs w:val="56"/>
                            <w:lang w:val="uk-UA"/>
                          </w:rPr>
                        </m:ctrlPr>
                      </m:eqArrPr>
                      <m:e>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r1</m:t>
                            </m:r>
                          </m:sub>
                        </m:sSub>
                        <m:r>
                          <w:rPr>
                            <w:rFonts w:ascii="Cambria Math" w:eastAsiaTheme="minorEastAsia" w:hAnsi="Cambria Math" w:cs="Times New Roman"/>
                            <w:sz w:val="28"/>
                            <w:szCs w:val="56"/>
                            <w:lang w:val="uk-UA"/>
                          </w:rPr>
                          <m:t>=</m:t>
                        </m:r>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1</m:t>
                            </m:r>
                          </m:num>
                          <m:den>
                            <m:r>
                              <w:rPr>
                                <w:rFonts w:ascii="Cambria Math" w:eastAsiaTheme="minorEastAsia" w:hAnsi="Cambria Math" w:cs="Times New Roman"/>
                                <w:sz w:val="28"/>
                                <w:szCs w:val="56"/>
                                <w:lang w:val="uk-UA"/>
                              </w:rPr>
                              <m:t>d-1</m:t>
                            </m:r>
                          </m:den>
                        </m:f>
                        <m:d>
                          <m:dPr>
                            <m:begChr m:val="["/>
                            <m:endChr m:val="]"/>
                            <m:ctrlPr>
                              <w:rPr>
                                <w:rFonts w:ascii="Cambria Math" w:eastAsiaTheme="minorEastAsia" w:hAnsi="Cambria Math" w:cs="Times New Roman"/>
                                <w:i/>
                                <w:sz w:val="28"/>
                                <w:szCs w:val="56"/>
                                <w:lang w:val="uk-UA"/>
                              </w:rPr>
                            </m:ctrlPr>
                          </m:dPr>
                          <m:e>
                            <m:func>
                              <m:funcPr>
                                <m:ctrlPr>
                                  <w:rPr>
                                    <w:rFonts w:ascii="Cambria Math" w:eastAsiaTheme="minorEastAsia" w:hAnsi="Cambria Math" w:cs="Times New Roman"/>
                                    <w:sz w:val="28"/>
                                    <w:szCs w:val="56"/>
                                    <w:lang w:val="uk-UA"/>
                                  </w:rPr>
                                </m:ctrlPr>
                              </m:funcPr>
                              <m:fName>
                                <m:r>
                                  <m:rPr>
                                    <m:sty m:val="p"/>
                                  </m:rPr>
                                  <w:rPr>
                                    <w:rFonts w:ascii="Cambria Math" w:eastAsiaTheme="minorEastAsia" w:hAnsi="Cambria Math" w:cs="Times New Roman"/>
                                    <w:sz w:val="28"/>
                                    <w:szCs w:val="56"/>
                                    <w:lang w:val="uk-UA"/>
                                  </w:rPr>
                                  <m:t>cos</m:t>
                                </m:r>
                              </m:fName>
                              <m:e>
                                <m:d>
                                  <m:dPr>
                                    <m:ctrlPr>
                                      <w:rPr>
                                        <w:rFonts w:ascii="Cambria Math" w:eastAsiaTheme="minorEastAsia" w:hAnsi="Cambria Math" w:cs="Times New Roman"/>
                                        <w:i/>
                                        <w:sz w:val="28"/>
                                        <w:szCs w:val="56"/>
                                        <w:lang w:val="uk-UA"/>
                                      </w:rPr>
                                    </m:ctrlPr>
                                  </m:dPr>
                                  <m:e>
                                    <m:r>
                                      <w:rPr>
                                        <w:rFonts w:ascii="Cambria Math" w:eastAsiaTheme="minorEastAsia" w:hAnsi="Cambria Math" w:cs="Times New Roman"/>
                                        <w:sz w:val="28"/>
                                        <w:szCs w:val="56"/>
                                        <w:lang w:val="uk-UA"/>
                                      </w:rPr>
                                      <m:t>2α-β</m:t>
                                    </m:r>
                                  </m:e>
                                </m:d>
                              </m:e>
                            </m:func>
                            <m:r>
                              <w:rPr>
                                <w:rFonts w:ascii="Cambria Math" w:eastAsiaTheme="minorEastAsia" w:hAnsi="Cambria Math" w:cs="Times New Roman"/>
                                <w:sz w:val="28"/>
                                <w:szCs w:val="56"/>
                                <w:lang w:val="uk-UA"/>
                              </w:rPr>
                              <m:t>±</m:t>
                            </m:r>
                            <m:rad>
                              <m:radPr>
                                <m:degHide m:val="1"/>
                                <m:ctrlPr>
                                  <w:rPr>
                                    <w:rFonts w:ascii="Cambria Math" w:eastAsiaTheme="minorEastAsia" w:hAnsi="Cambria Math" w:cs="Times New Roman"/>
                                    <w:i/>
                                    <w:sz w:val="28"/>
                                    <w:szCs w:val="56"/>
                                    <w:lang w:val="uk-UA"/>
                                  </w:rPr>
                                </m:ctrlPr>
                              </m:radPr>
                              <m:deg/>
                              <m:e>
                                <m:r>
                                  <w:rPr>
                                    <w:rFonts w:ascii="Cambria Math" w:eastAsiaTheme="minorEastAsia" w:hAnsi="Cambria Math" w:cs="Times New Roman"/>
                                    <w:sz w:val="28"/>
                                    <w:szCs w:val="56"/>
                                    <w:lang w:val="uk-UA"/>
                                  </w:rPr>
                                  <m:t>sin2αsin2(β-α)</m:t>
                                </m:r>
                              </m:e>
                            </m:rad>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1+</m:t>
                                </m:r>
                                <m:rad>
                                  <m:radPr>
                                    <m:degHide m:val="1"/>
                                    <m:ctrlPr>
                                      <w:rPr>
                                        <w:rFonts w:ascii="Cambria Math" w:eastAsiaTheme="minorEastAsia" w:hAnsi="Cambria Math" w:cs="Times New Roman"/>
                                        <w:i/>
                                        <w:sz w:val="28"/>
                                        <w:szCs w:val="56"/>
                                        <w:lang w:val="uk-UA"/>
                                      </w:rPr>
                                    </m:ctrlPr>
                                  </m:radPr>
                                  <m:deg/>
                                  <m:e>
                                    <m:r>
                                      <w:rPr>
                                        <w:rFonts w:ascii="Cambria Math" w:eastAsiaTheme="minorEastAsia" w:hAnsi="Cambria Math" w:cs="Times New Roman"/>
                                        <w:sz w:val="28"/>
                                        <w:szCs w:val="56"/>
                                        <w:lang w:val="uk-UA"/>
                                      </w:rPr>
                                      <m:t>d</m:t>
                                    </m:r>
                                  </m:e>
                                </m:rad>
                              </m:num>
                              <m:den>
                                <m:r>
                                  <w:rPr>
                                    <w:rFonts w:ascii="Cambria Math" w:eastAsiaTheme="minorEastAsia" w:hAnsi="Cambria Math" w:cs="Times New Roman"/>
                                    <w:sz w:val="28"/>
                                    <w:szCs w:val="56"/>
                                    <w:lang w:val="uk-UA"/>
                                  </w:rPr>
                                  <m:t>2</m:t>
                                </m:r>
                                <m:rad>
                                  <m:radPr>
                                    <m:ctrlPr>
                                      <w:rPr>
                                        <w:rFonts w:ascii="Cambria Math" w:eastAsiaTheme="minorEastAsia" w:hAnsi="Cambria Math" w:cs="Times New Roman"/>
                                        <w:i/>
                                        <w:sz w:val="28"/>
                                        <w:szCs w:val="56"/>
                                        <w:lang w:val="uk-UA"/>
                                      </w:rPr>
                                    </m:ctrlPr>
                                  </m:radPr>
                                  <m:deg>
                                    <m:r>
                                      <w:rPr>
                                        <w:rFonts w:ascii="Cambria Math" w:eastAsiaTheme="minorEastAsia" w:hAnsi="Cambria Math" w:cs="Times New Roman"/>
                                        <w:sz w:val="28"/>
                                        <w:szCs w:val="56"/>
                                        <w:lang w:val="uk-UA"/>
                                      </w:rPr>
                                      <m:t>4</m:t>
                                    </m:r>
                                  </m:deg>
                                  <m:e>
                                    <m:r>
                                      <w:rPr>
                                        <w:rFonts w:ascii="Cambria Math" w:eastAsiaTheme="minorEastAsia" w:hAnsi="Cambria Math" w:cs="Times New Roman"/>
                                        <w:sz w:val="28"/>
                                        <w:szCs w:val="56"/>
                                        <w:lang w:val="uk-UA"/>
                                      </w:rPr>
                                      <m:t>d</m:t>
                                    </m:r>
                                  </m:e>
                                </m:rad>
                              </m:den>
                            </m:f>
                          </m:e>
                        </m:d>
                      </m:e>
                      <m:e>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r2</m:t>
                            </m:r>
                          </m:sub>
                        </m:sSub>
                        <m:r>
                          <w:rPr>
                            <w:rFonts w:ascii="Cambria Math" w:eastAsiaTheme="minorEastAsia" w:hAnsi="Cambria Math" w:cs="Times New Roman"/>
                            <w:sz w:val="28"/>
                            <w:szCs w:val="56"/>
                            <w:lang w:val="uk-UA"/>
                          </w:rPr>
                          <m:t>=</m:t>
                        </m:r>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1</m:t>
                            </m:r>
                          </m:num>
                          <m:den>
                            <m:r>
                              <w:rPr>
                                <w:rFonts w:ascii="Cambria Math" w:eastAsiaTheme="minorEastAsia" w:hAnsi="Cambria Math" w:cs="Times New Roman"/>
                                <w:sz w:val="28"/>
                                <w:szCs w:val="56"/>
                                <w:lang w:val="uk-UA"/>
                              </w:rPr>
                              <m:t>d-1</m:t>
                            </m:r>
                          </m:den>
                        </m:f>
                        <m:d>
                          <m:dPr>
                            <m:begChr m:val="["/>
                            <m:endChr m:val="]"/>
                            <m:ctrlPr>
                              <w:rPr>
                                <w:rFonts w:ascii="Cambria Math" w:eastAsiaTheme="minorEastAsia" w:hAnsi="Cambria Math" w:cs="Times New Roman"/>
                                <w:i/>
                                <w:sz w:val="28"/>
                                <w:szCs w:val="56"/>
                                <w:lang w:val="uk-UA"/>
                              </w:rPr>
                            </m:ctrlPr>
                          </m:dPr>
                          <m:e>
                            <m:func>
                              <m:funcPr>
                                <m:ctrlPr>
                                  <w:rPr>
                                    <w:rFonts w:ascii="Cambria Math" w:eastAsiaTheme="minorEastAsia" w:hAnsi="Cambria Math" w:cs="Times New Roman"/>
                                    <w:sz w:val="28"/>
                                    <w:szCs w:val="56"/>
                                    <w:lang w:val="uk-UA"/>
                                  </w:rPr>
                                </m:ctrlPr>
                              </m:funcPr>
                              <m:fName>
                                <m:r>
                                  <m:rPr>
                                    <m:sty m:val="p"/>
                                  </m:rPr>
                                  <w:rPr>
                                    <w:rFonts w:ascii="Cambria Math" w:eastAsiaTheme="minorEastAsia" w:hAnsi="Cambria Math" w:cs="Times New Roman"/>
                                    <w:sz w:val="28"/>
                                    <w:szCs w:val="56"/>
                                    <w:lang w:val="uk-UA"/>
                                  </w:rPr>
                                  <m:t>cos</m:t>
                                </m:r>
                              </m:fName>
                              <m:e>
                                <m:d>
                                  <m:dPr>
                                    <m:ctrlPr>
                                      <w:rPr>
                                        <w:rFonts w:ascii="Cambria Math" w:eastAsiaTheme="minorEastAsia" w:hAnsi="Cambria Math" w:cs="Times New Roman"/>
                                        <w:i/>
                                        <w:sz w:val="28"/>
                                        <w:szCs w:val="56"/>
                                        <w:lang w:val="uk-UA"/>
                                      </w:rPr>
                                    </m:ctrlPr>
                                  </m:dPr>
                                  <m:e>
                                    <m:r>
                                      <w:rPr>
                                        <w:rFonts w:ascii="Cambria Math" w:eastAsiaTheme="minorEastAsia" w:hAnsi="Cambria Math" w:cs="Times New Roman"/>
                                        <w:sz w:val="28"/>
                                        <w:szCs w:val="56"/>
                                        <w:lang w:val="uk-UA"/>
                                      </w:rPr>
                                      <m:t>2α-β</m:t>
                                    </m:r>
                                  </m:e>
                                </m:d>
                              </m:e>
                            </m:func>
                            <m:r>
                              <w:rPr>
                                <w:rFonts w:ascii="Cambria Math" w:eastAsiaTheme="minorEastAsia" w:hAnsi="Cambria Math" w:cs="Times New Roman"/>
                                <w:sz w:val="28"/>
                                <w:szCs w:val="56"/>
                                <w:lang w:val="uk-UA"/>
                              </w:rPr>
                              <m:t>±</m:t>
                            </m:r>
                            <m:rad>
                              <m:radPr>
                                <m:degHide m:val="1"/>
                                <m:ctrlPr>
                                  <w:rPr>
                                    <w:rFonts w:ascii="Cambria Math" w:eastAsiaTheme="minorEastAsia" w:hAnsi="Cambria Math" w:cs="Times New Roman"/>
                                    <w:i/>
                                    <w:sz w:val="28"/>
                                    <w:szCs w:val="56"/>
                                    <w:lang w:val="uk-UA"/>
                                  </w:rPr>
                                </m:ctrlPr>
                              </m:radPr>
                              <m:deg/>
                              <m:e>
                                <m:r>
                                  <w:rPr>
                                    <w:rFonts w:ascii="Cambria Math" w:eastAsiaTheme="minorEastAsia" w:hAnsi="Cambria Math" w:cs="Times New Roman"/>
                                    <w:sz w:val="28"/>
                                    <w:szCs w:val="56"/>
                                    <w:lang w:val="uk-UA"/>
                                  </w:rPr>
                                  <m:t>sin2αsin2(β-α)</m:t>
                                </m:r>
                              </m:e>
                            </m:rad>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1+</m:t>
                                </m:r>
                                <m:rad>
                                  <m:radPr>
                                    <m:degHide m:val="1"/>
                                    <m:ctrlPr>
                                      <w:rPr>
                                        <w:rFonts w:ascii="Cambria Math" w:eastAsiaTheme="minorEastAsia" w:hAnsi="Cambria Math" w:cs="Times New Roman"/>
                                        <w:i/>
                                        <w:sz w:val="28"/>
                                        <w:szCs w:val="56"/>
                                        <w:lang w:val="uk-UA"/>
                                      </w:rPr>
                                    </m:ctrlPr>
                                  </m:radPr>
                                  <m:deg/>
                                  <m:e>
                                    <m:r>
                                      <w:rPr>
                                        <w:rFonts w:ascii="Cambria Math" w:eastAsiaTheme="minorEastAsia" w:hAnsi="Cambria Math" w:cs="Times New Roman"/>
                                        <w:sz w:val="28"/>
                                        <w:szCs w:val="56"/>
                                        <w:lang w:val="uk-UA"/>
                                      </w:rPr>
                                      <m:t>d</m:t>
                                    </m:r>
                                  </m:e>
                                </m:rad>
                              </m:num>
                              <m:den>
                                <m:r>
                                  <w:rPr>
                                    <w:rFonts w:ascii="Cambria Math" w:eastAsiaTheme="minorEastAsia" w:hAnsi="Cambria Math" w:cs="Times New Roman"/>
                                    <w:sz w:val="28"/>
                                    <w:szCs w:val="56"/>
                                    <w:lang w:val="uk-UA"/>
                                  </w:rPr>
                                  <m:t>2</m:t>
                                </m:r>
                                <m:rad>
                                  <m:radPr>
                                    <m:ctrlPr>
                                      <w:rPr>
                                        <w:rFonts w:ascii="Cambria Math" w:eastAsiaTheme="minorEastAsia" w:hAnsi="Cambria Math" w:cs="Times New Roman"/>
                                        <w:i/>
                                        <w:sz w:val="28"/>
                                        <w:szCs w:val="56"/>
                                        <w:lang w:val="uk-UA"/>
                                      </w:rPr>
                                    </m:ctrlPr>
                                  </m:radPr>
                                  <m:deg>
                                    <m:r>
                                      <w:rPr>
                                        <w:rFonts w:ascii="Cambria Math" w:eastAsiaTheme="minorEastAsia" w:hAnsi="Cambria Math" w:cs="Times New Roman"/>
                                        <w:sz w:val="28"/>
                                        <w:szCs w:val="56"/>
                                        <w:lang w:val="uk-UA"/>
                                      </w:rPr>
                                      <m:t>4</m:t>
                                    </m:r>
                                  </m:deg>
                                  <m:e>
                                    <m:r>
                                      <w:rPr>
                                        <w:rFonts w:ascii="Cambria Math" w:eastAsiaTheme="minorEastAsia" w:hAnsi="Cambria Math" w:cs="Times New Roman"/>
                                        <w:sz w:val="28"/>
                                        <w:szCs w:val="56"/>
                                        <w:lang w:val="uk-UA"/>
                                      </w:rPr>
                                      <m:t>d</m:t>
                                    </m:r>
                                  </m:e>
                                </m:rad>
                              </m:den>
                            </m:f>
                          </m:e>
                        </m:d>
                      </m:e>
                    </m:eqArr>
                  </m:e>
                </m:d>
              </m:oMath>
            </m:oMathPara>
          </w:p>
          <w:p w:rsidR="00C76B75" w:rsidRPr="00565403" w:rsidRDefault="00C76B75" w:rsidP="00C76B75">
            <w:pPr>
              <w:jc w:val="center"/>
              <w:rPr>
                <w:rFonts w:ascii="Times New Roman" w:eastAsiaTheme="minorEastAsia" w:hAnsi="Times New Roman" w:cs="Times New Roman"/>
                <w:sz w:val="28"/>
                <w:szCs w:val="56"/>
                <w:lang w:val="uk-UA"/>
              </w:rPr>
            </w:pPr>
            <w:r w:rsidRPr="00565403">
              <w:rPr>
                <w:rFonts w:ascii="Times New Roman" w:eastAsiaTheme="minorEastAsia" w:hAnsi="Times New Roman" w:cs="Times New Roman"/>
                <w:sz w:val="28"/>
                <w:szCs w:val="56"/>
                <w:lang w:val="uk-UA"/>
              </w:rPr>
              <w:br w:type="textWrapping" w:clear="all"/>
            </w:r>
          </w:p>
          <w:p w:rsidR="00C76B75" w:rsidRDefault="00C76B75" w:rsidP="00C76B75">
            <w:pPr>
              <w:jc w:val="center"/>
              <w:rPr>
                <w:rFonts w:ascii="Times New Roman" w:eastAsiaTheme="minorEastAsia" w:hAnsi="Times New Roman" w:cs="Times New Roman"/>
                <w:sz w:val="28"/>
                <w:szCs w:val="56"/>
                <w:lang w:val="uk-UA"/>
              </w:rPr>
            </w:pPr>
          </w:p>
        </w:tc>
        <w:tc>
          <w:tcPr>
            <w:tcW w:w="1228" w:type="dxa"/>
            <w:vAlign w:val="center"/>
          </w:tcPr>
          <w:p w:rsidR="00C76B75" w:rsidRDefault="00C76B75" w:rsidP="00C76B75">
            <w:pPr>
              <w:jc w:val="center"/>
              <w:rPr>
                <w:rFonts w:ascii="Times New Roman" w:eastAsiaTheme="minorEastAsia" w:hAnsi="Times New Roman" w:cs="Times New Roman"/>
                <w:sz w:val="28"/>
                <w:szCs w:val="56"/>
                <w:lang w:val="uk-UA"/>
              </w:rPr>
            </w:pPr>
            <w:r>
              <w:rPr>
                <w:rFonts w:ascii="Times New Roman" w:eastAsiaTheme="minorEastAsia" w:hAnsi="Times New Roman" w:cs="Times New Roman"/>
                <w:sz w:val="28"/>
                <w:szCs w:val="56"/>
                <w:lang w:val="uk-UA"/>
              </w:rPr>
              <w:t>(9)</w:t>
            </w:r>
          </w:p>
        </w:tc>
      </w:tr>
    </w:tbl>
    <w:p w:rsidR="00C76B75" w:rsidRPr="00C76B75" w:rsidRDefault="00C76B75" w:rsidP="00235EC8">
      <w:pPr>
        <w:spacing w:after="0" w:line="240" w:lineRule="auto"/>
        <w:jc w:val="both"/>
        <w:rPr>
          <w:rFonts w:ascii="Times New Roman" w:eastAsiaTheme="minorEastAsia" w:hAnsi="Times New Roman" w:cs="Times New Roman"/>
          <w:sz w:val="28"/>
          <w:szCs w:val="56"/>
          <w:lang w:val="uk-UA"/>
        </w:rPr>
      </w:pPr>
      <w:r w:rsidRPr="00C76B75">
        <w:rPr>
          <w:rFonts w:ascii="Times New Roman" w:eastAsiaTheme="minorEastAsia" w:hAnsi="Times New Roman" w:cs="Times New Roman"/>
          <w:sz w:val="28"/>
          <w:szCs w:val="56"/>
          <w:lang w:val="uk-UA"/>
        </w:rPr>
        <w:t xml:space="preserve">де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r1</m:t>
            </m:r>
          </m:sub>
        </m:sSub>
      </m:oMath>
      <w:r w:rsidRPr="00C76B75">
        <w:rPr>
          <w:rFonts w:ascii="Times New Roman" w:eastAsiaTheme="minorEastAsia" w:hAnsi="Times New Roman" w:cs="Times New Roman"/>
          <w:sz w:val="28"/>
          <w:szCs w:val="56"/>
          <w:lang w:val="uk-UA"/>
        </w:rPr>
        <w:t xml:space="preserve">=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1</m:t>
            </m:r>
          </m:sub>
        </m:sSub>
        <m:r>
          <w:rPr>
            <w:rFonts w:ascii="Cambria Math" w:eastAsiaTheme="minorEastAsia" w:hAnsi="Cambria Math" w:cs="Times New Roman"/>
            <w:sz w:val="28"/>
            <w:szCs w:val="56"/>
            <w:lang w:val="uk-UA"/>
          </w:rPr>
          <m:t>/</m:t>
        </m:r>
        <m:r>
          <w:rPr>
            <w:rFonts w:ascii="Cambria Math" w:eastAsiaTheme="minorEastAsia" w:hAnsi="Cambria Math" w:cs="Times New Roman"/>
            <w:sz w:val="28"/>
            <w:szCs w:val="56"/>
            <w:lang w:val="en-US"/>
          </w:rPr>
          <m:t>r</m:t>
        </m:r>
      </m:oMath>
      <w:r w:rsidRPr="00C76B75">
        <w:rPr>
          <w:rFonts w:ascii="Times New Roman" w:eastAsiaTheme="minorEastAsia" w:hAnsi="Times New Roman" w:cs="Times New Roman"/>
          <w:sz w:val="28"/>
          <w:szCs w:val="56"/>
          <w:lang w:val="uk-UA"/>
        </w:rPr>
        <w:t xml:space="preserve">;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r2</m:t>
            </m:r>
          </m:sub>
        </m:sSub>
        <m:r>
          <w:rPr>
            <w:rFonts w:ascii="Cambria Math" w:eastAsiaTheme="minorEastAsia" w:hAnsi="Cambria Math" w:cs="Times New Roman"/>
            <w:sz w:val="28"/>
            <w:szCs w:val="56"/>
            <w:lang w:val="uk-UA"/>
          </w:rPr>
          <m:t xml:space="preserve">= </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2</m:t>
            </m:r>
          </m:sub>
        </m:sSub>
        <m:r>
          <w:rPr>
            <w:rFonts w:ascii="Cambria Math" w:eastAsiaTheme="minorEastAsia" w:hAnsi="Cambria Math" w:cs="Times New Roman"/>
            <w:sz w:val="28"/>
            <w:szCs w:val="56"/>
            <w:lang w:val="uk-UA"/>
          </w:rPr>
          <m:t>/r</m:t>
        </m:r>
      </m:oMath>
      <w:r w:rsidRPr="00C76B75">
        <w:rPr>
          <w:rFonts w:ascii="Times New Roman" w:eastAsiaTheme="minorEastAsia" w:hAnsi="Times New Roman" w:cs="Times New Roman"/>
          <w:sz w:val="28"/>
          <w:szCs w:val="56"/>
          <w:lang w:val="uk-UA"/>
        </w:rPr>
        <w:t xml:space="preserve"> - відношення коефіцієнта жорсткості до коефіцієнта впливу режиму різання, </w:t>
      </w:r>
      <m:oMath>
        <m:r>
          <w:rPr>
            <w:rFonts w:ascii="Cambria Math" w:eastAsiaTheme="minorEastAsia" w:hAnsi="Cambria Math" w:cs="Times New Roman"/>
            <w:sz w:val="28"/>
            <w:szCs w:val="56"/>
            <w:lang w:val="uk-UA"/>
          </w:rPr>
          <m:t>d=</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r1</m:t>
            </m:r>
          </m:sub>
        </m:sSub>
        <m:r>
          <w:rPr>
            <w:rFonts w:ascii="Cambria Math" w:eastAsiaTheme="minorEastAsia" w:hAnsi="Cambria Math" w:cs="Times New Roman"/>
            <w:sz w:val="28"/>
            <w:szCs w:val="56"/>
            <w:lang w:val="uk-UA"/>
          </w:rPr>
          <m:t>/</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r2</m:t>
            </m:r>
          </m:sub>
        </m:sSub>
      </m:oMath>
      <w:r>
        <w:rPr>
          <w:rFonts w:ascii="Times New Roman" w:eastAsiaTheme="minorEastAsia" w:hAnsi="Times New Roman" w:cs="Times New Roman"/>
          <w:sz w:val="28"/>
          <w:szCs w:val="56"/>
          <w:lang w:val="uk-UA"/>
        </w:rPr>
        <w:t>,</w:t>
      </w:r>
      <w:r w:rsidRPr="00C76B75">
        <w:rPr>
          <w:rFonts w:ascii="Times New Roman" w:eastAsiaTheme="minorEastAsia" w:hAnsi="Times New Roman" w:cs="Times New Roman"/>
          <w:sz w:val="28"/>
          <w:szCs w:val="56"/>
          <w:lang w:val="uk-UA"/>
        </w:rPr>
        <w:t xml:space="preserve"> - відношення відносної </w:t>
      </w:r>
      <w:r w:rsidRPr="00C76B75">
        <w:rPr>
          <w:rFonts w:ascii="Times New Roman" w:eastAsiaTheme="minorEastAsia" w:hAnsi="Times New Roman" w:cs="Times New Roman"/>
          <w:sz w:val="28"/>
          <w:szCs w:val="56"/>
          <w:lang w:val="uk-UA"/>
        </w:rPr>
        <w:lastRenderedPageBreak/>
        <w:t xml:space="preserve">жорсткості пружини в напрямку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X</m:t>
            </m:r>
          </m:e>
          <m:sub>
            <m:r>
              <w:rPr>
                <w:rFonts w:ascii="Cambria Math" w:eastAsiaTheme="minorEastAsia" w:hAnsi="Cambria Math" w:cs="Times New Roman"/>
                <w:sz w:val="28"/>
                <w:szCs w:val="56"/>
                <w:lang w:val="uk-UA"/>
              </w:rPr>
              <m:t>1</m:t>
            </m:r>
          </m:sub>
        </m:sSub>
      </m:oMath>
      <w:r w:rsidRPr="00C76B75">
        <w:rPr>
          <w:rFonts w:ascii="Times New Roman" w:eastAsiaTheme="minorEastAsia" w:hAnsi="Times New Roman" w:cs="Times New Roman"/>
          <w:sz w:val="28"/>
          <w:szCs w:val="56"/>
          <w:lang w:val="uk-UA"/>
        </w:rPr>
        <w:t xml:space="preserve"> до відносної жорсткості пружини в напрямку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X</m:t>
            </m:r>
          </m:e>
          <m:sub>
            <m:r>
              <w:rPr>
                <w:rFonts w:ascii="Cambria Math" w:eastAsiaTheme="minorEastAsia" w:hAnsi="Cambria Math" w:cs="Times New Roman"/>
                <w:sz w:val="28"/>
                <w:szCs w:val="56"/>
                <w:lang w:val="uk-UA"/>
              </w:rPr>
              <m:t>2</m:t>
            </m:r>
          </m:sub>
        </m:sSub>
      </m:oMath>
      <w:r w:rsidRPr="00C76B75">
        <w:rPr>
          <w:rFonts w:ascii="Times New Roman" w:eastAsiaTheme="minorEastAsia" w:hAnsi="Times New Roman" w:cs="Times New Roman"/>
          <w:sz w:val="28"/>
          <w:szCs w:val="56"/>
          <w:lang w:val="uk-UA"/>
        </w:rPr>
        <w:t>.</w:t>
      </w:r>
    </w:p>
    <w:p w:rsidR="00C76B75" w:rsidRPr="00C76B75" w:rsidRDefault="00C76B75" w:rsidP="00235EC8">
      <w:pPr>
        <w:spacing w:after="0" w:line="240" w:lineRule="auto"/>
        <w:ind w:firstLine="709"/>
        <w:jc w:val="both"/>
        <w:rPr>
          <w:rFonts w:ascii="Times New Roman" w:eastAsiaTheme="minorEastAsia" w:hAnsi="Times New Roman" w:cs="Times New Roman"/>
          <w:sz w:val="28"/>
          <w:szCs w:val="56"/>
          <w:lang w:val="uk-UA"/>
        </w:rPr>
      </w:pPr>
      <w:r w:rsidRPr="00C76B75">
        <w:rPr>
          <w:rFonts w:ascii="Times New Roman" w:eastAsiaTheme="minorEastAsia" w:hAnsi="Times New Roman" w:cs="Times New Roman"/>
          <w:sz w:val="28"/>
          <w:szCs w:val="56"/>
          <w:lang w:val="uk-UA"/>
        </w:rPr>
        <w:t xml:space="preserve">При роботі з постійним режимом різання (r = const) величина d характеризує вплив жорсткостей пружин на коливальну систему, а в разі роботи </w:t>
      </w:r>
      <w:r>
        <w:rPr>
          <w:rFonts w:ascii="Times New Roman" w:eastAsiaTheme="minorEastAsia" w:hAnsi="Times New Roman" w:cs="Times New Roman"/>
          <w:sz w:val="28"/>
          <w:szCs w:val="56"/>
          <w:lang w:val="uk-UA"/>
        </w:rPr>
        <w:t>зі змінним режимом різання (r ≠</w:t>
      </w:r>
      <w:r w:rsidRPr="00C76B75">
        <w:rPr>
          <w:rFonts w:ascii="Times New Roman" w:eastAsiaTheme="minorEastAsia" w:hAnsi="Times New Roman" w:cs="Times New Roman"/>
          <w:sz w:val="28"/>
          <w:szCs w:val="56"/>
          <w:lang w:val="uk-UA"/>
        </w:rPr>
        <w:t xml:space="preserve"> const) в заданій коливальній системі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1</m:t>
            </m:r>
          </m:sub>
        </m:sSub>
      </m:oMath>
      <w:r w:rsidRPr="00C76B75">
        <w:rPr>
          <w:rFonts w:ascii="Times New Roman" w:eastAsiaTheme="minorEastAsia" w:hAnsi="Times New Roman" w:cs="Times New Roman"/>
          <w:sz w:val="28"/>
          <w:szCs w:val="56"/>
          <w:lang w:val="uk-UA"/>
        </w:rPr>
        <w:t xml:space="preserve">= const і </w:t>
      </w:r>
      <m:oMath>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uk-UA"/>
              </w:rPr>
              <m:t>2</m:t>
            </m:r>
          </m:sub>
        </m:sSub>
      </m:oMath>
      <w:r w:rsidRPr="00C76B75">
        <w:rPr>
          <w:rFonts w:ascii="Times New Roman" w:eastAsiaTheme="minorEastAsia" w:hAnsi="Times New Roman" w:cs="Times New Roman"/>
          <w:sz w:val="28"/>
          <w:szCs w:val="56"/>
          <w:lang w:val="uk-UA"/>
        </w:rPr>
        <w:t xml:space="preserve">= const) параметр </w:t>
      </w:r>
      <w:r w:rsidRPr="00C76B75">
        <w:rPr>
          <w:rFonts w:ascii="Times New Roman" w:eastAsiaTheme="minorEastAsia" w:hAnsi="Times New Roman" w:cs="Times New Roman"/>
          <w:i/>
          <w:sz w:val="28"/>
          <w:szCs w:val="56"/>
          <w:lang w:val="en-US"/>
        </w:rPr>
        <w:t>d</w:t>
      </w:r>
      <w:r w:rsidRPr="00C76B75">
        <w:rPr>
          <w:rFonts w:ascii="Times New Roman" w:eastAsiaTheme="minorEastAsia" w:hAnsi="Times New Roman" w:cs="Times New Roman"/>
          <w:sz w:val="28"/>
          <w:szCs w:val="56"/>
          <w:lang w:val="uk-UA"/>
        </w:rPr>
        <w:t xml:space="preserve"> характеризує вплив режиму різання на коливальну систему.</w:t>
      </w:r>
    </w:p>
    <w:p w:rsidR="00C76B75" w:rsidRPr="00825B05" w:rsidRDefault="00C76B75" w:rsidP="00235EC8">
      <w:pPr>
        <w:spacing w:after="0" w:line="240" w:lineRule="auto"/>
        <w:ind w:firstLine="709"/>
        <w:jc w:val="both"/>
        <w:rPr>
          <w:rFonts w:ascii="Times New Roman" w:eastAsiaTheme="minorEastAsia" w:hAnsi="Times New Roman" w:cs="Times New Roman"/>
          <w:sz w:val="28"/>
          <w:szCs w:val="56"/>
        </w:rPr>
      </w:pPr>
      <w:r w:rsidRPr="00C76B75">
        <w:rPr>
          <w:rFonts w:ascii="Times New Roman" w:eastAsiaTheme="minorEastAsia" w:hAnsi="Times New Roman" w:cs="Times New Roman"/>
          <w:sz w:val="28"/>
          <w:szCs w:val="56"/>
          <w:lang w:val="uk-UA"/>
        </w:rPr>
        <w:t>Аналіз рівнянь (9) показує, що в загальному випадку є дві межі стійкості, що визначаються значеннями</w:t>
      </w:r>
    </w:p>
    <w:p w:rsidR="00C76B75" w:rsidRPr="00C76B75" w:rsidRDefault="002923B6" w:rsidP="00235EC8">
      <w:pPr>
        <w:spacing w:after="0" w:line="240" w:lineRule="auto"/>
        <w:ind w:firstLine="709"/>
        <w:jc w:val="both"/>
        <w:rPr>
          <w:rFonts w:ascii="Times New Roman" w:eastAsiaTheme="minorEastAsia" w:hAnsi="Times New Roman" w:cs="Times New Roman"/>
          <w:sz w:val="28"/>
          <w:szCs w:val="56"/>
          <w:lang w:val="en-US"/>
        </w:rPr>
      </w:pPr>
      <m:oMathPara>
        <m:oMath>
          <m:d>
            <m:dPr>
              <m:ctrlPr>
                <w:rPr>
                  <w:rFonts w:ascii="Cambria Math" w:eastAsiaTheme="minorEastAsia" w:hAnsi="Cambria Math" w:cs="Times New Roman"/>
                  <w:i/>
                  <w:sz w:val="28"/>
                  <w:szCs w:val="56"/>
                  <w:lang w:val="en-US"/>
                </w:rPr>
              </m:ctrlPr>
            </m:dPr>
            <m:e>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en-US"/>
                    </w:rPr>
                    <m:t>r1</m:t>
                  </m:r>
                  <m:r>
                    <w:rPr>
                      <w:rFonts w:ascii="Cambria Math" w:eastAsiaTheme="minorEastAsia" w:hAnsi="Cambria Math" w:cs="Times New Roman"/>
                      <w:sz w:val="28"/>
                      <w:szCs w:val="56"/>
                      <w:lang w:val="uk-UA"/>
                    </w:rPr>
                    <m:t>доп</m:t>
                  </m:r>
                </m:sub>
              </m:sSub>
              <m:r>
                <w:rPr>
                  <w:rFonts w:ascii="Cambria Math" w:eastAsiaTheme="minorEastAsia" w:hAnsi="Cambria Math" w:cs="Times New Roman"/>
                  <w:sz w:val="28"/>
                  <w:szCs w:val="56"/>
                  <w:lang w:val="en-US"/>
                </w:rPr>
                <m:t xml:space="preserve">, </m:t>
              </m:r>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en-US"/>
                    </w:rPr>
                    <m:t>r2доп</m:t>
                  </m:r>
                </m:sub>
              </m:sSub>
            </m:e>
          </m:d>
          <m:r>
            <w:rPr>
              <w:rFonts w:ascii="Cambria Math" w:eastAsiaTheme="minorEastAsia" w:hAnsi="Cambria Math" w:cs="Times New Roman"/>
              <w:sz w:val="28"/>
              <w:szCs w:val="56"/>
              <w:lang w:val="en-US"/>
            </w:rPr>
            <m:t xml:space="preserve"> і </m:t>
          </m:r>
          <m:d>
            <m:dPr>
              <m:ctrlPr>
                <w:rPr>
                  <w:rFonts w:ascii="Cambria Math" w:eastAsiaTheme="minorEastAsia" w:hAnsi="Cambria Math" w:cs="Times New Roman"/>
                  <w:i/>
                  <w:sz w:val="28"/>
                  <w:szCs w:val="56"/>
                  <w:lang w:val="en-US"/>
                </w:rPr>
              </m:ctrlPr>
            </m:dPr>
            <m:e>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en-US"/>
                    </w:rPr>
                    <m:t>r1</m:t>
                  </m:r>
                  <m:r>
                    <w:rPr>
                      <w:rFonts w:ascii="Cambria Math" w:eastAsiaTheme="minorEastAsia" w:hAnsi="Cambria Math" w:cs="Times New Roman"/>
                      <w:sz w:val="28"/>
                      <w:szCs w:val="56"/>
                      <w:lang w:val="uk-UA"/>
                    </w:rPr>
                    <m:t>доп</m:t>
                  </m:r>
                </m:sub>
              </m:sSub>
              <m:r>
                <w:rPr>
                  <w:rFonts w:ascii="Cambria Math" w:eastAsiaTheme="minorEastAsia" w:hAnsi="Cambria Math" w:cs="Times New Roman"/>
                  <w:sz w:val="28"/>
                  <w:szCs w:val="56"/>
                  <w:lang w:val="en-US"/>
                </w:rPr>
                <m:t xml:space="preserve">, </m:t>
              </m:r>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K</m:t>
                  </m:r>
                </m:e>
                <m:sub>
                  <m:r>
                    <w:rPr>
                      <w:rFonts w:ascii="Cambria Math" w:eastAsiaTheme="minorEastAsia" w:hAnsi="Cambria Math" w:cs="Times New Roman"/>
                      <w:sz w:val="28"/>
                      <w:szCs w:val="56"/>
                      <w:lang w:val="en-US"/>
                    </w:rPr>
                    <m:t>r2доп</m:t>
                  </m:r>
                </m:sub>
              </m:sSub>
            </m:e>
          </m:d>
        </m:oMath>
      </m:oMathPara>
    </w:p>
    <w:p w:rsidR="008676A4" w:rsidRPr="008676A4" w:rsidRDefault="00C76B75" w:rsidP="00235EC8">
      <w:pPr>
        <w:spacing w:after="0" w:line="240" w:lineRule="auto"/>
        <w:ind w:firstLine="709"/>
        <w:jc w:val="both"/>
        <w:rPr>
          <w:rFonts w:ascii="Times New Roman" w:eastAsiaTheme="minorEastAsia" w:hAnsi="Times New Roman" w:cs="Times New Roman"/>
          <w:sz w:val="28"/>
          <w:szCs w:val="56"/>
          <w:lang w:val="uk-UA"/>
        </w:rPr>
      </w:pPr>
      <w:r w:rsidRPr="00C76B75">
        <w:rPr>
          <w:rFonts w:ascii="Times New Roman" w:eastAsiaTheme="minorEastAsia" w:hAnsi="Times New Roman" w:cs="Times New Roman"/>
          <w:sz w:val="28"/>
          <w:szCs w:val="56"/>
          <w:lang w:val="uk-UA"/>
        </w:rPr>
        <w:t xml:space="preserve">Нестійка робота може мати місце тільки в системі, що задовольняє нерівності </w:t>
      </w:r>
      <w:r w:rsidRPr="008676A4">
        <w:rPr>
          <w:rFonts w:ascii="Times New Roman" w:eastAsiaTheme="minorEastAsia" w:hAnsi="Times New Roman" w:cs="Times New Roman"/>
          <w:i/>
          <w:sz w:val="28"/>
          <w:szCs w:val="56"/>
          <w:lang w:val="uk-UA"/>
        </w:rPr>
        <w:t>0</w:t>
      </w:r>
      <w:r w:rsidR="008676A4" w:rsidRPr="008676A4">
        <w:rPr>
          <w:rFonts w:ascii="Times New Roman" w:eastAsiaTheme="minorEastAsia" w:hAnsi="Times New Roman" w:cs="Times New Roman"/>
          <w:i/>
          <w:sz w:val="28"/>
          <w:szCs w:val="56"/>
          <w:lang w:val="uk-UA"/>
        </w:rPr>
        <w:t>˂α˂β</w:t>
      </w:r>
      <w:r w:rsidRPr="00C76B75">
        <w:rPr>
          <w:rFonts w:ascii="Times New Roman" w:eastAsiaTheme="minorEastAsia" w:hAnsi="Times New Roman" w:cs="Times New Roman"/>
          <w:sz w:val="28"/>
          <w:szCs w:val="56"/>
          <w:lang w:val="uk-UA"/>
        </w:rPr>
        <w:t xml:space="preserve">. Значна </w:t>
      </w:r>
      <w:r w:rsidR="008676A4">
        <w:rPr>
          <w:rFonts w:ascii="Times New Roman" w:eastAsiaTheme="minorEastAsia" w:hAnsi="Times New Roman" w:cs="Times New Roman"/>
          <w:sz w:val="28"/>
          <w:szCs w:val="56"/>
          <w:lang w:val="uk-UA"/>
        </w:rPr>
        <w:t xml:space="preserve">нестійкість виникає тільки при </w:t>
      </w:r>
      <w:r w:rsidR="008676A4" w:rsidRPr="008676A4">
        <w:rPr>
          <w:rFonts w:ascii="Times New Roman" w:eastAsiaTheme="minorEastAsia" w:hAnsi="Times New Roman" w:cs="Times New Roman"/>
          <w:i/>
          <w:sz w:val="28"/>
          <w:szCs w:val="56"/>
          <w:lang w:val="uk-UA"/>
        </w:rPr>
        <w:t>α</w:t>
      </w:r>
      <w:r w:rsidRPr="008676A4">
        <w:rPr>
          <w:rFonts w:ascii="Times New Roman" w:eastAsiaTheme="minorEastAsia" w:hAnsi="Times New Roman" w:cs="Times New Roman"/>
          <w:i/>
          <w:sz w:val="28"/>
          <w:szCs w:val="56"/>
          <w:lang w:val="uk-UA"/>
        </w:rPr>
        <w:t xml:space="preserve"> &gt; 1</w:t>
      </w:r>
      <w:r w:rsidRPr="00C76B75">
        <w:rPr>
          <w:rFonts w:ascii="Times New Roman" w:eastAsiaTheme="minorEastAsia" w:hAnsi="Times New Roman" w:cs="Times New Roman"/>
          <w:sz w:val="28"/>
          <w:szCs w:val="56"/>
          <w:lang w:val="uk-UA"/>
        </w:rPr>
        <w:t>, тобто в разі</w:t>
      </w:r>
      <w:r w:rsidR="008676A4">
        <w:rPr>
          <w:rFonts w:ascii="Times New Roman" w:eastAsiaTheme="minorEastAsia" w:hAnsi="Times New Roman" w:cs="Times New Roman"/>
          <w:sz w:val="28"/>
          <w:szCs w:val="56"/>
          <w:lang w:val="en-US"/>
        </w:rPr>
        <w:t xml:space="preserve"> </w:t>
      </w:r>
      <w:r w:rsidR="008676A4" w:rsidRPr="008676A4">
        <w:rPr>
          <w:rFonts w:ascii="Times New Roman" w:eastAsiaTheme="minorEastAsia" w:hAnsi="Times New Roman" w:cs="Times New Roman"/>
          <w:sz w:val="28"/>
          <w:szCs w:val="56"/>
          <w:lang w:val="uk-UA"/>
        </w:rPr>
        <w:t xml:space="preserve">використання пружини меншої жорсткості. При заданих жорсткостях пружин і </w:t>
      </w:r>
      <w:r w:rsidR="008676A4" w:rsidRPr="008676A4">
        <w:rPr>
          <w:rFonts w:ascii="Times New Roman" w:eastAsiaTheme="minorEastAsia" w:hAnsi="Times New Roman" w:cs="Times New Roman"/>
          <w:i/>
          <w:sz w:val="28"/>
          <w:szCs w:val="56"/>
          <w:lang w:val="uk-UA"/>
        </w:rPr>
        <w:t>α = 0,5β</w:t>
      </w:r>
      <w:r w:rsidR="008676A4" w:rsidRPr="008676A4">
        <w:rPr>
          <w:rFonts w:ascii="Times New Roman" w:eastAsiaTheme="minorEastAsia" w:hAnsi="Times New Roman" w:cs="Times New Roman"/>
          <w:sz w:val="28"/>
          <w:szCs w:val="56"/>
          <w:lang w:val="uk-UA"/>
        </w:rPr>
        <w:t xml:space="preserve"> нестійкість процесу виникає при найбільш низьких значеннях коефіцієнта впливу режимів різання</w:t>
      </w:r>
      <w:r w:rsidR="008676A4">
        <w:rPr>
          <w:rFonts w:ascii="Times New Roman" w:eastAsiaTheme="minorEastAsia" w:hAnsi="Times New Roman" w:cs="Times New Roman"/>
          <w:sz w:val="28"/>
          <w:szCs w:val="56"/>
          <w:lang w:val="uk-UA"/>
        </w:rPr>
        <w:t xml:space="preserve"> </w:t>
      </w:r>
      <w:r w:rsidR="008676A4" w:rsidRPr="008676A4">
        <w:rPr>
          <w:rFonts w:ascii="Times New Roman" w:eastAsiaTheme="minorEastAsia" w:hAnsi="Times New Roman" w:cs="Times New Roman"/>
          <w:i/>
          <w:sz w:val="28"/>
          <w:szCs w:val="56"/>
          <w:lang w:val="en-US"/>
        </w:rPr>
        <w:t>r</w:t>
      </w:r>
      <w:r w:rsidR="008676A4" w:rsidRPr="008676A4">
        <w:rPr>
          <w:rFonts w:ascii="Times New Roman" w:eastAsiaTheme="minorEastAsia" w:hAnsi="Times New Roman" w:cs="Times New Roman"/>
          <w:sz w:val="28"/>
          <w:szCs w:val="56"/>
          <w:lang w:val="uk-UA"/>
        </w:rPr>
        <w:t>.</w:t>
      </w:r>
    </w:p>
    <w:p w:rsidR="008676A4" w:rsidRDefault="008676A4" w:rsidP="00235EC8">
      <w:pPr>
        <w:spacing w:after="0" w:line="240" w:lineRule="auto"/>
        <w:ind w:firstLine="709"/>
        <w:jc w:val="both"/>
        <w:rPr>
          <w:rFonts w:ascii="Times New Roman" w:eastAsiaTheme="minorEastAsia" w:hAnsi="Times New Roman" w:cs="Times New Roman"/>
          <w:sz w:val="28"/>
          <w:szCs w:val="56"/>
          <w:lang w:val="en-US"/>
        </w:rPr>
      </w:pPr>
      <w:r w:rsidRPr="008676A4">
        <w:rPr>
          <w:rFonts w:ascii="Times New Roman" w:eastAsiaTheme="minorEastAsia" w:hAnsi="Times New Roman" w:cs="Times New Roman"/>
          <w:sz w:val="28"/>
          <w:szCs w:val="56"/>
          <w:lang w:val="uk-UA"/>
        </w:rPr>
        <w:t>На рис. 20 показана залежність коефіцієнта</w:t>
      </w:r>
      <w:r w:rsidRPr="008676A4">
        <w:rPr>
          <w:rFonts w:ascii="Times New Roman" w:eastAsiaTheme="minorEastAsia" w:hAnsi="Times New Roman" w:cs="Times New Roman"/>
          <w:sz w:val="28"/>
          <w:szCs w:val="56"/>
        </w:rPr>
        <w:t xml:space="preserve"> </w:t>
      </w:r>
      <w:r w:rsidRPr="008676A4">
        <w:rPr>
          <w:rFonts w:ascii="Times New Roman" w:eastAsiaTheme="minorEastAsia" w:hAnsi="Times New Roman" w:cs="Times New Roman"/>
          <w:i/>
          <w:sz w:val="28"/>
          <w:szCs w:val="56"/>
          <w:lang w:val="en-US"/>
        </w:rPr>
        <w:t>r</w:t>
      </w:r>
      <w:r w:rsidRPr="008676A4">
        <w:rPr>
          <w:rFonts w:ascii="Times New Roman" w:eastAsiaTheme="minorEastAsia" w:hAnsi="Times New Roman" w:cs="Times New Roman"/>
          <w:i/>
          <w:sz w:val="28"/>
          <w:szCs w:val="56"/>
        </w:rPr>
        <w:t xml:space="preserve"> </w:t>
      </w:r>
      <w:r>
        <w:rPr>
          <w:rFonts w:ascii="Times New Roman" w:eastAsiaTheme="minorEastAsia" w:hAnsi="Times New Roman" w:cs="Times New Roman"/>
          <w:sz w:val="28"/>
          <w:szCs w:val="56"/>
          <w:lang w:val="uk-UA"/>
        </w:rPr>
        <w:t xml:space="preserve">від кута </w:t>
      </w:r>
      <w:r w:rsidRPr="008676A4">
        <w:rPr>
          <w:rFonts w:ascii="Times New Roman" w:eastAsiaTheme="minorEastAsia" w:hAnsi="Times New Roman" w:cs="Times New Roman"/>
          <w:i/>
          <w:sz w:val="28"/>
          <w:szCs w:val="56"/>
          <w:lang w:val="uk-UA"/>
        </w:rPr>
        <w:t>α</w:t>
      </w:r>
      <w:r w:rsidRPr="008676A4">
        <w:rPr>
          <w:rFonts w:ascii="Times New Roman" w:eastAsiaTheme="minorEastAsia" w:hAnsi="Times New Roman" w:cs="Times New Roman"/>
          <w:sz w:val="28"/>
          <w:szCs w:val="56"/>
          <w:lang w:val="uk-UA"/>
        </w:rPr>
        <w:t xml:space="preserve"> в полярних координатах, побудована для свердла діаметром 18,3 мм з робочою частиною довжиною 200 мм [41].</w:t>
      </w:r>
    </w:p>
    <w:p w:rsidR="007B408D" w:rsidRDefault="00263A87" w:rsidP="008676A4">
      <w:pPr>
        <w:spacing w:after="0" w:line="240" w:lineRule="auto"/>
        <w:ind w:firstLine="709"/>
        <w:jc w:val="center"/>
        <w:rPr>
          <w:rFonts w:ascii="Times New Roman" w:eastAsiaTheme="minorEastAsia" w:hAnsi="Times New Roman" w:cs="Times New Roman"/>
          <w:sz w:val="28"/>
          <w:szCs w:val="56"/>
          <w:lang w:val="en-US"/>
        </w:rPr>
      </w:pPr>
      <w:r>
        <w:rPr>
          <w:noProof/>
          <w:lang w:val="uk-UA" w:eastAsia="uk-UA"/>
        </w:rPr>
        <w:drawing>
          <wp:inline distT="0" distB="0" distL="0" distR="0" wp14:anchorId="273CEFE1" wp14:editId="67CB57D6">
            <wp:extent cx="4068460" cy="3680460"/>
            <wp:effectExtent l="0" t="0" r="825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7575" t="21072" r="28039" b="7544"/>
                    <a:stretch/>
                  </pic:blipFill>
                  <pic:spPr bwMode="auto">
                    <a:xfrm>
                      <a:off x="0" y="0"/>
                      <a:ext cx="4078137" cy="3689214"/>
                    </a:xfrm>
                    <a:prstGeom prst="rect">
                      <a:avLst/>
                    </a:prstGeom>
                    <a:ln>
                      <a:noFill/>
                    </a:ln>
                    <a:extLst>
                      <a:ext uri="{53640926-AAD7-44D8-BBD7-CCE9431645EC}">
                        <a14:shadowObscured xmlns:a14="http://schemas.microsoft.com/office/drawing/2010/main"/>
                      </a:ext>
                    </a:extLst>
                  </pic:spPr>
                </pic:pic>
              </a:graphicData>
            </a:graphic>
          </wp:inline>
        </w:drawing>
      </w:r>
    </w:p>
    <w:p w:rsidR="008676A4" w:rsidRPr="008676A4" w:rsidRDefault="008676A4" w:rsidP="008676A4">
      <w:pPr>
        <w:spacing w:after="0" w:line="240" w:lineRule="auto"/>
        <w:ind w:firstLine="709"/>
        <w:jc w:val="center"/>
        <w:rPr>
          <w:rFonts w:ascii="Times New Roman" w:eastAsiaTheme="minorEastAsia" w:hAnsi="Times New Roman" w:cs="Times New Roman"/>
          <w:sz w:val="28"/>
          <w:szCs w:val="56"/>
          <w:lang w:val="uk-UA"/>
        </w:rPr>
      </w:pPr>
      <w:r>
        <w:rPr>
          <w:rFonts w:ascii="Times New Roman" w:eastAsiaTheme="minorEastAsia" w:hAnsi="Times New Roman" w:cs="Times New Roman"/>
          <w:sz w:val="28"/>
          <w:szCs w:val="56"/>
          <w:lang w:val="uk-UA"/>
        </w:rPr>
        <w:t xml:space="preserve">Рис.20. Залежність коефіцієнта </w:t>
      </w:r>
      <w:r w:rsidRPr="008676A4">
        <w:rPr>
          <w:rFonts w:ascii="Times New Roman" w:eastAsiaTheme="minorEastAsia" w:hAnsi="Times New Roman" w:cs="Times New Roman"/>
          <w:i/>
          <w:sz w:val="28"/>
          <w:szCs w:val="56"/>
          <w:lang w:val="en-US"/>
        </w:rPr>
        <w:t>r</w:t>
      </w:r>
      <w:r w:rsidRPr="008676A4">
        <w:rPr>
          <w:rFonts w:ascii="Times New Roman" w:eastAsiaTheme="minorEastAsia" w:hAnsi="Times New Roman" w:cs="Times New Roman"/>
          <w:i/>
          <w:sz w:val="28"/>
          <w:szCs w:val="56"/>
          <w:lang w:val="uk-UA"/>
        </w:rPr>
        <w:t xml:space="preserve"> </w:t>
      </w:r>
      <w:r>
        <w:rPr>
          <w:rFonts w:ascii="Times New Roman" w:eastAsiaTheme="minorEastAsia" w:hAnsi="Times New Roman" w:cs="Times New Roman"/>
          <w:sz w:val="28"/>
          <w:szCs w:val="56"/>
          <w:lang w:val="uk-UA"/>
        </w:rPr>
        <w:t xml:space="preserve">від кута </w:t>
      </w:r>
      <w:r w:rsidRPr="008676A4">
        <w:rPr>
          <w:rFonts w:ascii="Times New Roman" w:eastAsiaTheme="minorEastAsia" w:hAnsi="Times New Roman" w:cs="Times New Roman"/>
          <w:i/>
          <w:sz w:val="28"/>
          <w:szCs w:val="56"/>
          <w:lang w:val="uk-UA"/>
        </w:rPr>
        <w:t>α</w:t>
      </w:r>
      <w:r>
        <w:rPr>
          <w:rFonts w:ascii="Times New Roman" w:eastAsiaTheme="minorEastAsia" w:hAnsi="Times New Roman" w:cs="Times New Roman"/>
          <w:sz w:val="28"/>
          <w:szCs w:val="56"/>
          <w:lang w:val="uk-UA"/>
        </w:rPr>
        <w:t xml:space="preserve"> в полярних координатах.</w:t>
      </w:r>
    </w:p>
    <w:p w:rsidR="008676A4" w:rsidRDefault="008676A4" w:rsidP="008676A4">
      <w:pPr>
        <w:spacing w:after="0" w:line="240" w:lineRule="auto"/>
        <w:rPr>
          <w:rFonts w:ascii="Times New Roman" w:eastAsiaTheme="minorEastAsia" w:hAnsi="Times New Roman" w:cs="Times New Roman"/>
          <w:sz w:val="28"/>
          <w:szCs w:val="56"/>
          <w:lang w:val="uk-UA"/>
        </w:rPr>
      </w:pPr>
    </w:p>
    <w:p w:rsidR="008676A4" w:rsidRPr="008676A4" w:rsidRDefault="008676A4" w:rsidP="00235EC8">
      <w:pPr>
        <w:spacing w:after="0" w:line="240" w:lineRule="auto"/>
        <w:jc w:val="both"/>
        <w:rPr>
          <w:rFonts w:ascii="Times New Roman" w:hAnsi="Times New Roman" w:cs="Times New Roman"/>
          <w:sz w:val="28"/>
          <w:szCs w:val="56"/>
          <w:lang w:val="uk-UA"/>
        </w:rPr>
      </w:pPr>
      <w:r w:rsidRPr="008676A4">
        <w:rPr>
          <w:rFonts w:ascii="Times New Roman" w:hAnsi="Times New Roman" w:cs="Times New Roman"/>
          <w:sz w:val="28"/>
          <w:szCs w:val="56"/>
          <w:lang w:val="uk-UA"/>
        </w:rPr>
        <w:t>Співвіднош</w:t>
      </w:r>
      <w:r w:rsidR="00315F7C">
        <w:rPr>
          <w:rFonts w:ascii="Times New Roman" w:hAnsi="Times New Roman" w:cs="Times New Roman"/>
          <w:sz w:val="28"/>
          <w:szCs w:val="56"/>
          <w:lang w:val="uk-UA"/>
        </w:rPr>
        <w:t>ення сил на головних і поперечній ріжучих кром</w:t>
      </w:r>
      <w:r w:rsidRPr="008676A4">
        <w:rPr>
          <w:rFonts w:ascii="Times New Roman" w:hAnsi="Times New Roman" w:cs="Times New Roman"/>
          <w:sz w:val="28"/>
          <w:szCs w:val="56"/>
          <w:lang w:val="uk-UA"/>
        </w:rPr>
        <w:t>ках прийнято таким, що надлишкова радіа</w:t>
      </w:r>
      <w:r w:rsidR="00361A62">
        <w:rPr>
          <w:rFonts w:ascii="Times New Roman" w:hAnsi="Times New Roman" w:cs="Times New Roman"/>
          <w:sz w:val="28"/>
          <w:szCs w:val="56"/>
          <w:lang w:val="uk-UA"/>
        </w:rPr>
        <w:t xml:space="preserve">льна сила спрямована під кутом </w:t>
      </w:r>
      <w:r w:rsidR="00361A62" w:rsidRPr="00361A62">
        <w:rPr>
          <w:rFonts w:ascii="Times New Roman" w:hAnsi="Times New Roman" w:cs="Times New Roman"/>
          <w:i/>
          <w:sz w:val="28"/>
          <w:szCs w:val="56"/>
          <w:lang w:val="uk-UA"/>
        </w:rPr>
        <w:t>β</w:t>
      </w:r>
      <w:r w:rsidRPr="00361A62">
        <w:rPr>
          <w:rFonts w:ascii="Times New Roman" w:hAnsi="Times New Roman" w:cs="Times New Roman"/>
          <w:i/>
          <w:sz w:val="28"/>
          <w:szCs w:val="56"/>
          <w:lang w:val="uk-UA"/>
        </w:rPr>
        <w:t xml:space="preserve"> </w:t>
      </w:r>
      <w:r w:rsidR="00361A62">
        <w:rPr>
          <w:rFonts w:ascii="Times New Roman" w:hAnsi="Times New Roman" w:cs="Times New Roman"/>
          <w:sz w:val="28"/>
          <w:szCs w:val="56"/>
          <w:lang w:val="uk-UA"/>
        </w:rPr>
        <w:t>= 60°. Повний кут закручування с</w:t>
      </w:r>
      <w:r w:rsidRPr="008676A4">
        <w:rPr>
          <w:rFonts w:ascii="Times New Roman" w:hAnsi="Times New Roman" w:cs="Times New Roman"/>
          <w:sz w:val="28"/>
          <w:szCs w:val="56"/>
          <w:lang w:val="uk-UA"/>
        </w:rPr>
        <w:t>вердла змінюється в межах 630-1000°, при цьому кут нахилу гвинтової канавки змінюється від 25 до 37</w:t>
      </w:r>
      <w:r w:rsidR="00361A62">
        <w:rPr>
          <w:rFonts w:ascii="Times New Roman" w:hAnsi="Times New Roman" w:cs="Times New Roman"/>
          <w:sz w:val="28"/>
          <w:szCs w:val="56"/>
          <w:lang w:val="uk-UA"/>
        </w:rPr>
        <w:t>°</w:t>
      </w:r>
      <w:r w:rsidRPr="008676A4">
        <w:rPr>
          <w:rFonts w:ascii="Times New Roman" w:hAnsi="Times New Roman" w:cs="Times New Roman"/>
          <w:sz w:val="28"/>
          <w:szCs w:val="56"/>
          <w:lang w:val="uk-UA"/>
        </w:rPr>
        <w:t>.</w:t>
      </w:r>
    </w:p>
    <w:p w:rsidR="00D42B90" w:rsidRPr="00825B05" w:rsidRDefault="00361A62"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lastRenderedPageBreak/>
        <w:t>При зміні кута закручування с</w:t>
      </w:r>
      <w:r w:rsidR="008676A4" w:rsidRPr="008676A4">
        <w:rPr>
          <w:rFonts w:ascii="Times New Roman" w:hAnsi="Times New Roman" w:cs="Times New Roman"/>
          <w:sz w:val="28"/>
          <w:szCs w:val="56"/>
          <w:lang w:val="uk-UA"/>
        </w:rPr>
        <w:t>вердла нестійкіс</w:t>
      </w:r>
      <w:r>
        <w:rPr>
          <w:rFonts w:ascii="Times New Roman" w:hAnsi="Times New Roman" w:cs="Times New Roman"/>
          <w:sz w:val="28"/>
          <w:szCs w:val="56"/>
          <w:lang w:val="uk-UA"/>
        </w:rPr>
        <w:t xml:space="preserve">ть настає тільки в інтервалі </w:t>
      </w:r>
      <w:r w:rsidRPr="00361A62">
        <w:rPr>
          <w:rFonts w:ascii="Times New Roman" w:hAnsi="Times New Roman" w:cs="Times New Roman"/>
          <w:i/>
          <w:sz w:val="28"/>
          <w:szCs w:val="56"/>
          <w:lang w:val="uk-UA"/>
        </w:rPr>
        <w:t>0˂α˂β</w:t>
      </w:r>
      <w:r>
        <w:rPr>
          <w:rFonts w:ascii="Times New Roman" w:hAnsi="Times New Roman" w:cs="Times New Roman"/>
          <w:sz w:val="28"/>
          <w:szCs w:val="56"/>
          <w:lang w:val="uk-UA"/>
        </w:rPr>
        <w:t xml:space="preserve">. При </w:t>
      </w:r>
      <w:r w:rsidRPr="00361A62">
        <w:rPr>
          <w:rFonts w:ascii="Times New Roman" w:hAnsi="Times New Roman" w:cs="Times New Roman"/>
          <w:i/>
          <w:sz w:val="28"/>
          <w:szCs w:val="56"/>
          <w:lang w:val="uk-UA"/>
        </w:rPr>
        <w:t>α˃β</w:t>
      </w:r>
      <w:r w:rsidR="008676A4" w:rsidRPr="008676A4">
        <w:rPr>
          <w:rFonts w:ascii="Times New Roman" w:hAnsi="Times New Roman" w:cs="Times New Roman"/>
          <w:sz w:val="28"/>
          <w:szCs w:val="56"/>
          <w:lang w:val="uk-UA"/>
        </w:rPr>
        <w:t xml:space="preserve"> процес свердління є стійким для будь-якого значення коефіцієнта впливу режиму різання</w:t>
      </w:r>
      <w:r w:rsidRPr="00825B05">
        <w:rPr>
          <w:rFonts w:ascii="Times New Roman" w:hAnsi="Times New Roman" w:cs="Times New Roman"/>
          <w:sz w:val="28"/>
          <w:szCs w:val="56"/>
          <w:lang w:val="uk-UA"/>
        </w:rPr>
        <w:t xml:space="preserve"> </w:t>
      </w:r>
      <w:r>
        <w:rPr>
          <w:rFonts w:ascii="Times New Roman" w:hAnsi="Times New Roman" w:cs="Times New Roman"/>
          <w:i/>
          <w:sz w:val="28"/>
          <w:szCs w:val="56"/>
          <w:lang w:val="en-US"/>
        </w:rPr>
        <w:t>r</w:t>
      </w:r>
      <w:r w:rsidR="008676A4" w:rsidRPr="008676A4">
        <w:rPr>
          <w:rFonts w:ascii="Times New Roman" w:hAnsi="Times New Roman" w:cs="Times New Roman"/>
          <w:sz w:val="28"/>
          <w:szCs w:val="56"/>
          <w:lang w:val="uk-UA"/>
        </w:rPr>
        <w:t>.</w:t>
      </w:r>
    </w:p>
    <w:p w:rsidR="00361A62" w:rsidRPr="00361A62" w:rsidRDefault="00361A62" w:rsidP="00235EC8">
      <w:pPr>
        <w:spacing w:after="0" w:line="240" w:lineRule="auto"/>
        <w:ind w:firstLine="709"/>
        <w:jc w:val="both"/>
        <w:rPr>
          <w:rFonts w:ascii="Times New Roman" w:hAnsi="Times New Roman" w:cs="Times New Roman"/>
          <w:sz w:val="28"/>
          <w:szCs w:val="56"/>
          <w:lang w:val="uk-UA"/>
        </w:rPr>
      </w:pPr>
      <w:r w:rsidRPr="00361A62">
        <w:rPr>
          <w:rFonts w:ascii="Times New Roman" w:hAnsi="Times New Roman" w:cs="Times New Roman"/>
          <w:sz w:val="28"/>
          <w:szCs w:val="56"/>
          <w:lang w:val="uk-UA"/>
        </w:rPr>
        <w:t>На рис. 20 Показані граничні лінії, що відокремлюють поле нестійкого різання (заштриховано) від стійкого. Нижня гранична лінія вказує ті значення коефіцієнта г, при яких зміна режиму різання, наприклад, зменшення подачі, призводить до вин</w:t>
      </w:r>
      <w:r w:rsidR="002F2105">
        <w:rPr>
          <w:rFonts w:ascii="Times New Roman" w:hAnsi="Times New Roman" w:cs="Times New Roman"/>
          <w:sz w:val="28"/>
          <w:szCs w:val="56"/>
          <w:lang w:val="uk-UA"/>
        </w:rPr>
        <w:t xml:space="preserve">икнення автоколивань. Значення </w:t>
      </w:r>
      <w:r w:rsidR="002F2105" w:rsidRPr="002F2105">
        <w:rPr>
          <w:rFonts w:ascii="Times New Roman" w:hAnsi="Times New Roman" w:cs="Times New Roman"/>
          <w:i/>
          <w:sz w:val="28"/>
          <w:szCs w:val="56"/>
          <w:lang w:val="en-US"/>
        </w:rPr>
        <w:t>r</w:t>
      </w:r>
      <w:r w:rsidRPr="00361A62">
        <w:rPr>
          <w:rFonts w:ascii="Times New Roman" w:hAnsi="Times New Roman" w:cs="Times New Roman"/>
          <w:sz w:val="28"/>
          <w:szCs w:val="56"/>
          <w:lang w:val="uk-UA"/>
        </w:rPr>
        <w:t>, при якому процес свердління втрачає стійкість, багато в чому визначається орієнтацією системи, тобто кутом а.</w:t>
      </w:r>
    </w:p>
    <w:p w:rsidR="00361A62" w:rsidRPr="00361A62" w:rsidRDefault="00361A62" w:rsidP="00235EC8">
      <w:pPr>
        <w:spacing w:after="0" w:line="240" w:lineRule="auto"/>
        <w:ind w:firstLine="709"/>
        <w:jc w:val="both"/>
        <w:rPr>
          <w:rFonts w:ascii="Times New Roman" w:hAnsi="Times New Roman" w:cs="Times New Roman"/>
          <w:sz w:val="28"/>
          <w:szCs w:val="56"/>
          <w:lang w:val="uk-UA"/>
        </w:rPr>
      </w:pPr>
      <w:r w:rsidRPr="00361A62">
        <w:rPr>
          <w:rFonts w:ascii="Times New Roman" w:hAnsi="Times New Roman" w:cs="Times New Roman"/>
          <w:sz w:val="28"/>
          <w:szCs w:val="56"/>
          <w:lang w:val="uk-UA"/>
        </w:rPr>
        <w:t>Таким чином, кут закручування значно впливає на орієнтацію системи та її стійкість. При задані</w:t>
      </w:r>
      <w:r w:rsidR="00315F7C">
        <w:rPr>
          <w:rFonts w:ascii="Times New Roman" w:hAnsi="Times New Roman" w:cs="Times New Roman"/>
          <w:sz w:val="28"/>
          <w:szCs w:val="56"/>
          <w:lang w:val="uk-UA"/>
        </w:rPr>
        <w:t>й величині кута нахилу гвинтової</w:t>
      </w:r>
      <w:r w:rsidRPr="00361A62">
        <w:rPr>
          <w:rFonts w:ascii="Times New Roman" w:hAnsi="Times New Roman" w:cs="Times New Roman"/>
          <w:sz w:val="28"/>
          <w:szCs w:val="56"/>
          <w:lang w:val="uk-UA"/>
        </w:rPr>
        <w:t xml:space="preserve"> канавки орієнтація системи залежить від зміни довжини робочої частини свердла, наприклад, при переточках.</w:t>
      </w:r>
    </w:p>
    <w:p w:rsidR="00361A62" w:rsidRPr="00361A62" w:rsidRDefault="00361A62" w:rsidP="00235EC8">
      <w:pPr>
        <w:spacing w:after="0" w:line="240" w:lineRule="auto"/>
        <w:ind w:firstLine="709"/>
        <w:jc w:val="both"/>
        <w:rPr>
          <w:rFonts w:ascii="Times New Roman" w:hAnsi="Times New Roman" w:cs="Times New Roman"/>
          <w:sz w:val="28"/>
          <w:szCs w:val="56"/>
          <w:lang w:val="uk-UA"/>
        </w:rPr>
      </w:pPr>
      <w:r w:rsidRPr="00361A62">
        <w:rPr>
          <w:rFonts w:ascii="Times New Roman" w:hAnsi="Times New Roman" w:cs="Times New Roman"/>
          <w:sz w:val="28"/>
          <w:szCs w:val="56"/>
          <w:lang w:val="uk-UA"/>
        </w:rPr>
        <w:t xml:space="preserve">Для додання системі стійкості </w:t>
      </w:r>
      <w:r w:rsidR="002F2105">
        <w:rPr>
          <w:rFonts w:ascii="Times New Roman" w:hAnsi="Times New Roman" w:cs="Times New Roman"/>
          <w:sz w:val="28"/>
          <w:szCs w:val="56"/>
          <w:lang w:val="uk-UA"/>
        </w:rPr>
        <w:t>зазвичай збільшують жорсткість с</w:t>
      </w:r>
      <w:r w:rsidRPr="00361A62">
        <w:rPr>
          <w:rFonts w:ascii="Times New Roman" w:hAnsi="Times New Roman" w:cs="Times New Roman"/>
          <w:sz w:val="28"/>
          <w:szCs w:val="56"/>
          <w:lang w:val="uk-UA"/>
        </w:rPr>
        <w:t>вердла шляхом зміни моменту інерції перетину за рахунок збільшен</w:t>
      </w:r>
      <w:r w:rsidR="002F2105">
        <w:rPr>
          <w:rFonts w:ascii="Times New Roman" w:hAnsi="Times New Roman" w:cs="Times New Roman"/>
          <w:sz w:val="28"/>
          <w:szCs w:val="56"/>
          <w:lang w:val="uk-UA"/>
        </w:rPr>
        <w:t>ня розмірів серцевини і спинки с</w:t>
      </w:r>
      <w:r w:rsidRPr="00361A62">
        <w:rPr>
          <w:rFonts w:ascii="Times New Roman" w:hAnsi="Times New Roman" w:cs="Times New Roman"/>
          <w:sz w:val="28"/>
          <w:szCs w:val="56"/>
          <w:lang w:val="uk-UA"/>
        </w:rPr>
        <w:t>вердла. Однак, занадто велике збільшення цих розмірів призводить до змен</w:t>
      </w:r>
      <w:r w:rsidR="002F2105">
        <w:rPr>
          <w:rFonts w:ascii="Times New Roman" w:hAnsi="Times New Roman" w:cs="Times New Roman"/>
          <w:sz w:val="28"/>
          <w:szCs w:val="56"/>
          <w:lang w:val="uk-UA"/>
        </w:rPr>
        <w:t>шення площі стружкових канавок с</w:t>
      </w:r>
      <w:r w:rsidRPr="00361A62">
        <w:rPr>
          <w:rFonts w:ascii="Times New Roman" w:hAnsi="Times New Roman" w:cs="Times New Roman"/>
          <w:sz w:val="28"/>
          <w:szCs w:val="56"/>
          <w:lang w:val="uk-UA"/>
        </w:rPr>
        <w:t xml:space="preserve">вердла і пакетування в </w:t>
      </w:r>
      <w:r w:rsidR="002F2105">
        <w:rPr>
          <w:rFonts w:ascii="Times New Roman" w:hAnsi="Times New Roman" w:cs="Times New Roman"/>
          <w:sz w:val="28"/>
          <w:szCs w:val="56"/>
          <w:lang w:val="uk-UA"/>
        </w:rPr>
        <w:t>них стружки. Жорсткість с</w:t>
      </w:r>
      <w:r w:rsidRPr="00361A62">
        <w:rPr>
          <w:rFonts w:ascii="Times New Roman" w:hAnsi="Times New Roman" w:cs="Times New Roman"/>
          <w:sz w:val="28"/>
          <w:szCs w:val="56"/>
          <w:lang w:val="uk-UA"/>
        </w:rPr>
        <w:t>вердла значно збільшується при зменшенні його довжини. О</w:t>
      </w:r>
      <w:r w:rsidR="002F2105">
        <w:rPr>
          <w:rFonts w:ascii="Times New Roman" w:hAnsi="Times New Roman" w:cs="Times New Roman"/>
          <w:sz w:val="28"/>
          <w:szCs w:val="56"/>
          <w:lang w:val="uk-UA"/>
        </w:rPr>
        <w:t>днак це скорочує число переточувань с</w:t>
      </w:r>
      <w:r w:rsidRPr="00361A62">
        <w:rPr>
          <w:rFonts w:ascii="Times New Roman" w:hAnsi="Times New Roman" w:cs="Times New Roman"/>
          <w:sz w:val="28"/>
          <w:szCs w:val="56"/>
          <w:lang w:val="uk-UA"/>
        </w:rPr>
        <w:t>вердла і в кінцевому підсумку термін його служби, а також унеможливлює обробку отворів великої глибини.</w:t>
      </w:r>
    </w:p>
    <w:p w:rsidR="00361A62" w:rsidRPr="00361A62" w:rsidRDefault="002F2105"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Стійкість с</w:t>
      </w:r>
      <w:r w:rsidR="00361A62" w:rsidRPr="00361A62">
        <w:rPr>
          <w:rFonts w:ascii="Times New Roman" w:hAnsi="Times New Roman" w:cs="Times New Roman"/>
          <w:sz w:val="28"/>
          <w:szCs w:val="56"/>
          <w:lang w:val="uk-UA"/>
        </w:rPr>
        <w:t>вердла можна підвищити шляхом збільшення кута нахилу гвинтової канавки. Наприклад, у звичайних свердел при збільшенні кута нахилу гвинтовий канавки з 20</w:t>
      </w:r>
      <w:r>
        <w:rPr>
          <w:rFonts w:ascii="Times New Roman" w:hAnsi="Times New Roman" w:cs="Times New Roman"/>
          <w:sz w:val="28"/>
          <w:szCs w:val="56"/>
          <w:lang w:val="uk-UA"/>
        </w:rPr>
        <w:t xml:space="preserve"> </w:t>
      </w:r>
      <w:r w:rsidR="00361A62" w:rsidRPr="00361A62">
        <w:rPr>
          <w:rFonts w:ascii="Times New Roman" w:hAnsi="Times New Roman" w:cs="Times New Roman"/>
          <w:sz w:val="28"/>
          <w:szCs w:val="56"/>
          <w:lang w:val="uk-UA"/>
        </w:rPr>
        <w:t>-</w:t>
      </w:r>
      <w:r>
        <w:rPr>
          <w:rFonts w:ascii="Times New Roman" w:hAnsi="Times New Roman" w:cs="Times New Roman"/>
          <w:sz w:val="28"/>
          <w:szCs w:val="56"/>
          <w:lang w:val="uk-UA"/>
        </w:rPr>
        <w:t xml:space="preserve"> </w:t>
      </w:r>
      <w:r w:rsidR="00361A62" w:rsidRPr="00361A62">
        <w:rPr>
          <w:rFonts w:ascii="Times New Roman" w:hAnsi="Times New Roman" w:cs="Times New Roman"/>
          <w:sz w:val="28"/>
          <w:szCs w:val="56"/>
          <w:lang w:val="uk-UA"/>
        </w:rPr>
        <w:t>30° до 38</w:t>
      </w:r>
      <w:r>
        <w:rPr>
          <w:rFonts w:ascii="Times New Roman" w:hAnsi="Times New Roman" w:cs="Times New Roman"/>
          <w:sz w:val="28"/>
          <w:szCs w:val="56"/>
          <w:lang w:val="uk-UA"/>
        </w:rPr>
        <w:t xml:space="preserve"> </w:t>
      </w:r>
      <w:r w:rsidR="00361A62" w:rsidRPr="00361A62">
        <w:rPr>
          <w:rFonts w:ascii="Times New Roman" w:hAnsi="Times New Roman" w:cs="Times New Roman"/>
          <w:sz w:val="28"/>
          <w:szCs w:val="56"/>
          <w:lang w:val="uk-UA"/>
        </w:rPr>
        <w:t>-</w:t>
      </w:r>
      <w:r>
        <w:rPr>
          <w:rFonts w:ascii="Times New Roman" w:hAnsi="Times New Roman" w:cs="Times New Roman"/>
          <w:sz w:val="28"/>
          <w:szCs w:val="56"/>
          <w:lang w:val="uk-UA"/>
        </w:rPr>
        <w:t xml:space="preserve"> </w:t>
      </w:r>
      <w:r w:rsidR="00361A62" w:rsidRPr="00361A62">
        <w:rPr>
          <w:rFonts w:ascii="Times New Roman" w:hAnsi="Times New Roman" w:cs="Times New Roman"/>
          <w:sz w:val="28"/>
          <w:szCs w:val="56"/>
          <w:lang w:val="uk-UA"/>
        </w:rPr>
        <w:t>40° відношення жорсткостей з</w:t>
      </w:r>
      <w:r>
        <w:rPr>
          <w:rFonts w:ascii="Times New Roman" w:hAnsi="Times New Roman" w:cs="Times New Roman"/>
          <w:sz w:val="28"/>
          <w:szCs w:val="56"/>
          <w:lang w:val="uk-UA"/>
        </w:rPr>
        <w:t xml:space="preserve">меншується з 1,25 - 1,15 до 1,06 - </w:t>
      </w:r>
      <w:r w:rsidR="00361A62" w:rsidRPr="00361A62">
        <w:rPr>
          <w:rFonts w:ascii="Times New Roman" w:hAnsi="Times New Roman" w:cs="Times New Roman"/>
          <w:sz w:val="28"/>
          <w:szCs w:val="56"/>
          <w:lang w:val="uk-UA"/>
        </w:rPr>
        <w:t>1,05. При цьому, не змінюючи площу поперечного п</w:t>
      </w:r>
      <w:r>
        <w:rPr>
          <w:rFonts w:ascii="Times New Roman" w:hAnsi="Times New Roman" w:cs="Times New Roman"/>
          <w:sz w:val="28"/>
          <w:szCs w:val="56"/>
          <w:lang w:val="uk-UA"/>
        </w:rPr>
        <w:t>ерерізу свердла, довжину с</w:t>
      </w:r>
      <w:r w:rsidR="00481676">
        <w:rPr>
          <w:rFonts w:ascii="Times New Roman" w:hAnsi="Times New Roman" w:cs="Times New Roman"/>
          <w:sz w:val="28"/>
          <w:szCs w:val="56"/>
          <w:lang w:val="uk-UA"/>
        </w:rPr>
        <w:t>вердла і режиму</w:t>
      </w:r>
      <w:r w:rsidR="00361A62" w:rsidRPr="00361A62">
        <w:rPr>
          <w:rFonts w:ascii="Times New Roman" w:hAnsi="Times New Roman" w:cs="Times New Roman"/>
          <w:sz w:val="28"/>
          <w:szCs w:val="56"/>
          <w:lang w:val="uk-UA"/>
        </w:rPr>
        <w:t xml:space="preserve"> різання, можна домогтися більшої стійкості системи до згинальних коливань.</w:t>
      </w:r>
    </w:p>
    <w:p w:rsidR="002F2105" w:rsidRPr="00344943" w:rsidRDefault="00361A62" w:rsidP="007B1EF0">
      <w:pPr>
        <w:spacing w:after="0" w:line="240" w:lineRule="auto"/>
        <w:ind w:firstLine="709"/>
        <w:jc w:val="both"/>
        <w:rPr>
          <w:rFonts w:ascii="Times New Roman" w:hAnsi="Times New Roman" w:cs="Times New Roman"/>
          <w:sz w:val="28"/>
          <w:szCs w:val="56"/>
          <w:lang w:val="uk-UA"/>
        </w:rPr>
      </w:pPr>
      <w:r w:rsidRPr="00361A62">
        <w:rPr>
          <w:rFonts w:ascii="Times New Roman" w:hAnsi="Times New Roman" w:cs="Times New Roman"/>
          <w:sz w:val="28"/>
          <w:szCs w:val="56"/>
          <w:lang w:val="uk-UA"/>
        </w:rPr>
        <w:t xml:space="preserve">Вібростійкість системи підвищується </w:t>
      </w:r>
      <w:r w:rsidR="007B1EF0">
        <w:rPr>
          <w:rFonts w:ascii="Times New Roman" w:hAnsi="Times New Roman" w:cs="Times New Roman"/>
          <w:sz w:val="28"/>
          <w:szCs w:val="56"/>
          <w:lang w:val="uk-UA"/>
        </w:rPr>
        <w:t xml:space="preserve">із застосуванням </w:t>
      </w:r>
      <w:r w:rsidRPr="00361A62">
        <w:rPr>
          <w:rFonts w:ascii="Times New Roman" w:hAnsi="Times New Roman" w:cs="Times New Roman"/>
          <w:sz w:val="28"/>
          <w:szCs w:val="56"/>
          <w:lang w:val="uk-UA"/>
        </w:rPr>
        <w:t xml:space="preserve"> свердел, які на відміну від стандартних мають чотири напрямних стрічки і серцевину збільшеного діаметру. Великі в порівнянні зі звичайними</w:t>
      </w:r>
      <w:r w:rsidR="007B1EF0">
        <w:rPr>
          <w:rFonts w:ascii="Times New Roman" w:hAnsi="Times New Roman" w:cs="Times New Roman"/>
          <w:sz w:val="28"/>
          <w:szCs w:val="56"/>
          <w:lang w:val="uk-UA"/>
        </w:rPr>
        <w:t xml:space="preserve"> моменти інерції таких</w:t>
      </w:r>
      <w:r w:rsidRPr="00361A62">
        <w:rPr>
          <w:rFonts w:ascii="Times New Roman" w:hAnsi="Times New Roman" w:cs="Times New Roman"/>
          <w:sz w:val="28"/>
          <w:szCs w:val="56"/>
          <w:lang w:val="uk-UA"/>
        </w:rPr>
        <w:t xml:space="preserve"> свердел визначають їх більш високу жорсткість і менші деформації при свердлінні. Максимальні</w:t>
      </w:r>
      <w:r w:rsidR="007B1EF0">
        <w:rPr>
          <w:rFonts w:ascii="Times New Roman" w:hAnsi="Times New Roman" w:cs="Times New Roman"/>
          <w:sz w:val="28"/>
          <w:szCs w:val="56"/>
          <w:lang w:val="uk-UA"/>
        </w:rPr>
        <w:t xml:space="preserve"> кути закручування ц</w:t>
      </w:r>
      <w:r w:rsidRPr="00361A62">
        <w:rPr>
          <w:rFonts w:ascii="Times New Roman" w:hAnsi="Times New Roman" w:cs="Times New Roman"/>
          <w:sz w:val="28"/>
          <w:szCs w:val="56"/>
          <w:lang w:val="uk-UA"/>
        </w:rPr>
        <w:t>их свердел приблизно в 2 -2,5 рази менше, ніж стандартних.</w:t>
      </w:r>
      <w:r w:rsidRPr="00344943">
        <w:rPr>
          <w:rFonts w:ascii="Times New Roman" w:hAnsi="Times New Roman" w:cs="Times New Roman"/>
          <w:sz w:val="28"/>
          <w:szCs w:val="56"/>
          <w:lang w:val="uk-UA"/>
        </w:rPr>
        <w:t xml:space="preserve">В процесі різання свердло здійснює періодичні крутильні коливання, що підкоряються гармонійному закону. </w:t>
      </w:r>
      <w:r w:rsidR="002F2105" w:rsidRPr="00344943">
        <w:rPr>
          <w:rFonts w:ascii="Times New Roman" w:hAnsi="Times New Roman" w:cs="Times New Roman"/>
          <w:sz w:val="28"/>
          <w:szCs w:val="56"/>
          <w:lang w:val="uk-UA"/>
        </w:rPr>
        <w:t>Подвійна ам</w:t>
      </w:r>
      <w:r w:rsidR="007B1EF0">
        <w:rPr>
          <w:rFonts w:ascii="Times New Roman" w:hAnsi="Times New Roman" w:cs="Times New Roman"/>
          <w:sz w:val="28"/>
          <w:szCs w:val="56"/>
          <w:lang w:val="uk-UA"/>
        </w:rPr>
        <w:t>плітуда коливань таки</w:t>
      </w:r>
      <w:r w:rsidRPr="00344943">
        <w:rPr>
          <w:rFonts w:ascii="Times New Roman" w:hAnsi="Times New Roman" w:cs="Times New Roman"/>
          <w:sz w:val="28"/>
          <w:szCs w:val="56"/>
          <w:lang w:val="uk-UA"/>
        </w:rPr>
        <w:t>х</w:t>
      </w:r>
      <w:r w:rsidR="002F2105" w:rsidRPr="00344943">
        <w:rPr>
          <w:rFonts w:ascii="Times New Roman" w:hAnsi="Times New Roman" w:cs="Times New Roman"/>
          <w:sz w:val="28"/>
          <w:szCs w:val="56"/>
          <w:lang w:val="uk-UA"/>
        </w:rPr>
        <w:t xml:space="preserve">  свердел в 1,5 -2 рази нижче, ніж стандартних, в зв'язку з чим стійкість таких свердел і показники якості оброблюваних отворів</w:t>
      </w:r>
      <w:r w:rsidR="00344943" w:rsidRPr="00344943">
        <w:rPr>
          <w:rFonts w:ascii="Times New Roman" w:hAnsi="Times New Roman" w:cs="Times New Roman"/>
          <w:sz w:val="28"/>
          <w:szCs w:val="56"/>
          <w:lang w:val="uk-UA"/>
        </w:rPr>
        <w:t xml:space="preserve"> набагато вище, ніж стандартних.</w:t>
      </w:r>
    </w:p>
    <w:p w:rsidR="002F2105" w:rsidRPr="00344943" w:rsidRDefault="002F2105" w:rsidP="00235EC8">
      <w:pPr>
        <w:spacing w:after="0" w:line="240" w:lineRule="auto"/>
        <w:ind w:firstLine="709"/>
        <w:jc w:val="both"/>
        <w:rPr>
          <w:rFonts w:ascii="Times New Roman" w:hAnsi="Times New Roman" w:cs="Times New Roman"/>
          <w:sz w:val="28"/>
          <w:szCs w:val="56"/>
          <w:lang w:val="uk-UA"/>
        </w:rPr>
      </w:pPr>
      <w:r w:rsidRPr="00344943">
        <w:rPr>
          <w:rFonts w:ascii="Times New Roman" w:hAnsi="Times New Roman" w:cs="Times New Roman"/>
          <w:sz w:val="28"/>
          <w:szCs w:val="56"/>
          <w:lang w:val="uk-UA"/>
        </w:rPr>
        <w:t>Значний вплив на якість обробки і стійкість процесу різання надають в</w:t>
      </w:r>
      <w:r w:rsidR="00481676">
        <w:rPr>
          <w:rFonts w:ascii="Times New Roman" w:hAnsi="Times New Roman" w:cs="Times New Roman"/>
          <w:sz w:val="28"/>
          <w:szCs w:val="56"/>
          <w:lang w:val="uk-UA"/>
        </w:rPr>
        <w:t>ібрації при глибокому свердлінні</w:t>
      </w:r>
      <w:r w:rsidRPr="00344943">
        <w:rPr>
          <w:rFonts w:ascii="Times New Roman" w:hAnsi="Times New Roman" w:cs="Times New Roman"/>
          <w:sz w:val="28"/>
          <w:szCs w:val="56"/>
          <w:lang w:val="uk-UA"/>
        </w:rPr>
        <w:t>. Глибоке свердління практично завжди супроводжується вібраціями внаслідок різкого зниження жорсткості стебла інструменту. У виробничих умовах нестабільність роботи виража</w:t>
      </w:r>
      <w:r w:rsidR="00344943">
        <w:rPr>
          <w:rFonts w:ascii="Times New Roman" w:hAnsi="Times New Roman" w:cs="Times New Roman"/>
          <w:sz w:val="28"/>
          <w:szCs w:val="56"/>
          <w:lang w:val="uk-UA"/>
        </w:rPr>
        <w:t>ється в підвищеному відведенні с</w:t>
      </w:r>
      <w:r w:rsidRPr="00344943">
        <w:rPr>
          <w:rFonts w:ascii="Times New Roman" w:hAnsi="Times New Roman" w:cs="Times New Roman"/>
          <w:sz w:val="28"/>
          <w:szCs w:val="56"/>
          <w:lang w:val="uk-UA"/>
        </w:rPr>
        <w:t>вердла, швидко</w:t>
      </w:r>
      <w:r w:rsidR="00315F7C">
        <w:rPr>
          <w:rFonts w:ascii="Times New Roman" w:hAnsi="Times New Roman" w:cs="Times New Roman"/>
          <w:sz w:val="28"/>
          <w:szCs w:val="56"/>
          <w:lang w:val="uk-UA"/>
        </w:rPr>
        <w:t>му затупленні ріжучих кром</w:t>
      </w:r>
      <w:r w:rsidR="00344943">
        <w:rPr>
          <w:rFonts w:ascii="Times New Roman" w:hAnsi="Times New Roman" w:cs="Times New Roman"/>
          <w:sz w:val="28"/>
          <w:szCs w:val="56"/>
          <w:lang w:val="uk-UA"/>
        </w:rPr>
        <w:t>ок, випинанні і частій поломці стебла с</w:t>
      </w:r>
      <w:r w:rsidRPr="00344943">
        <w:rPr>
          <w:rFonts w:ascii="Times New Roman" w:hAnsi="Times New Roman" w:cs="Times New Roman"/>
          <w:sz w:val="28"/>
          <w:szCs w:val="56"/>
          <w:lang w:val="uk-UA"/>
        </w:rPr>
        <w:t xml:space="preserve">вердла. У разі виникнення великих </w:t>
      </w:r>
      <w:r w:rsidRPr="00344943">
        <w:rPr>
          <w:rFonts w:ascii="Times New Roman" w:hAnsi="Times New Roman" w:cs="Times New Roman"/>
          <w:sz w:val="28"/>
          <w:szCs w:val="56"/>
          <w:lang w:val="uk-UA"/>
        </w:rPr>
        <w:lastRenderedPageBreak/>
        <w:t>поперечних коливань твердий сплав ріжучої частини відчуває підвищені н</w:t>
      </w:r>
      <w:r w:rsidR="00CA25FE">
        <w:rPr>
          <w:rFonts w:ascii="Times New Roman" w:hAnsi="Times New Roman" w:cs="Times New Roman"/>
          <w:sz w:val="28"/>
          <w:szCs w:val="56"/>
          <w:lang w:val="uk-UA"/>
        </w:rPr>
        <w:t>авантаження і швидко зношується.</w:t>
      </w:r>
    </w:p>
    <w:p w:rsidR="002F2105" w:rsidRPr="00344943" w:rsidRDefault="002F2105" w:rsidP="00235EC8">
      <w:pPr>
        <w:spacing w:after="0" w:line="240" w:lineRule="auto"/>
        <w:ind w:firstLine="709"/>
        <w:jc w:val="both"/>
        <w:rPr>
          <w:rFonts w:ascii="Times New Roman" w:hAnsi="Times New Roman" w:cs="Times New Roman"/>
          <w:sz w:val="28"/>
          <w:szCs w:val="56"/>
          <w:lang w:val="uk-UA"/>
        </w:rPr>
      </w:pPr>
      <w:r w:rsidRPr="00344943">
        <w:rPr>
          <w:rFonts w:ascii="Times New Roman" w:hAnsi="Times New Roman" w:cs="Times New Roman"/>
          <w:sz w:val="28"/>
          <w:szCs w:val="56"/>
          <w:lang w:val="uk-UA"/>
        </w:rPr>
        <w:t>Швидкісне свердління глибоких отворів неминуче супроводжується вимушеними</w:t>
      </w:r>
      <w:r w:rsidR="00CA25FE">
        <w:rPr>
          <w:rFonts w:ascii="Times New Roman" w:hAnsi="Times New Roman" w:cs="Times New Roman"/>
          <w:sz w:val="28"/>
          <w:szCs w:val="56"/>
          <w:lang w:val="uk-UA"/>
        </w:rPr>
        <w:t xml:space="preserve"> </w:t>
      </w:r>
      <w:r w:rsidRPr="00344943">
        <w:rPr>
          <w:rFonts w:ascii="Times New Roman" w:hAnsi="Times New Roman" w:cs="Times New Roman"/>
          <w:sz w:val="28"/>
          <w:szCs w:val="56"/>
          <w:lang w:val="uk-UA"/>
        </w:rPr>
        <w:t xml:space="preserve"> коливаннями, що відбуваються з частотою, щ</w:t>
      </w:r>
      <w:r w:rsidR="00BE7931">
        <w:rPr>
          <w:rFonts w:ascii="Times New Roman" w:hAnsi="Times New Roman" w:cs="Times New Roman"/>
          <w:sz w:val="28"/>
          <w:szCs w:val="56"/>
          <w:lang w:val="uk-UA"/>
        </w:rPr>
        <w:t>о дорівнює числу оборотів виробу</w:t>
      </w:r>
      <w:r w:rsidRPr="00344943">
        <w:rPr>
          <w:rFonts w:ascii="Times New Roman" w:hAnsi="Times New Roman" w:cs="Times New Roman"/>
          <w:sz w:val="28"/>
          <w:szCs w:val="56"/>
          <w:lang w:val="uk-UA"/>
        </w:rPr>
        <w:t>. Виникнення коливань при глибокому свердлінні пояснюється різною твердістю окремих ділянок заготовки в даному поперечному перерізі, баз</w:t>
      </w:r>
      <w:r w:rsidR="00CA25FE">
        <w:rPr>
          <w:rFonts w:ascii="Times New Roman" w:hAnsi="Times New Roman" w:cs="Times New Roman"/>
          <w:sz w:val="28"/>
          <w:szCs w:val="56"/>
          <w:lang w:val="uk-UA"/>
        </w:rPr>
        <w:t>уванням інструменту на оброблений</w:t>
      </w:r>
      <w:r w:rsidRPr="00344943">
        <w:rPr>
          <w:rFonts w:ascii="Times New Roman" w:hAnsi="Times New Roman" w:cs="Times New Roman"/>
          <w:sz w:val="28"/>
          <w:szCs w:val="56"/>
          <w:lang w:val="uk-UA"/>
        </w:rPr>
        <w:t xml:space="preserve"> ним же отвір, що володіє деякою кривизною, п</w:t>
      </w:r>
      <w:r w:rsidR="00CA25FE">
        <w:rPr>
          <w:rFonts w:ascii="Times New Roman" w:hAnsi="Times New Roman" w:cs="Times New Roman"/>
          <w:sz w:val="28"/>
          <w:szCs w:val="56"/>
          <w:lang w:val="uk-UA"/>
        </w:rPr>
        <w:t>охибкою заточування ріжучих кром</w:t>
      </w:r>
      <w:r w:rsidRPr="00344943">
        <w:rPr>
          <w:rFonts w:ascii="Times New Roman" w:hAnsi="Times New Roman" w:cs="Times New Roman"/>
          <w:sz w:val="28"/>
          <w:szCs w:val="56"/>
          <w:lang w:val="uk-UA"/>
        </w:rPr>
        <w:t>ок інструменту і нерівномірністю їх зносу.</w:t>
      </w:r>
    </w:p>
    <w:p w:rsidR="00361A62" w:rsidRDefault="00344943"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Стебло с</w:t>
      </w:r>
      <w:r w:rsidR="002F2105" w:rsidRPr="00344943">
        <w:rPr>
          <w:rFonts w:ascii="Times New Roman" w:hAnsi="Times New Roman" w:cs="Times New Roman"/>
          <w:sz w:val="28"/>
          <w:szCs w:val="56"/>
          <w:lang w:val="uk-UA"/>
        </w:rPr>
        <w:t>вердла втрачає стійкість при деякому значенні осьової сили. Кр</w:t>
      </w:r>
      <w:r>
        <w:rPr>
          <w:rFonts w:ascii="Times New Roman" w:hAnsi="Times New Roman" w:cs="Times New Roman"/>
          <w:sz w:val="28"/>
          <w:szCs w:val="56"/>
          <w:lang w:val="uk-UA"/>
        </w:rPr>
        <w:t>итичне навантаження для стебла с</w:t>
      </w:r>
      <w:r w:rsidR="002F2105" w:rsidRPr="00344943">
        <w:rPr>
          <w:rFonts w:ascii="Times New Roman" w:hAnsi="Times New Roman" w:cs="Times New Roman"/>
          <w:sz w:val="28"/>
          <w:szCs w:val="56"/>
          <w:lang w:val="uk-UA"/>
        </w:rPr>
        <w:t>вердла</w:t>
      </w:r>
      <w:r>
        <w:rPr>
          <w:rFonts w:ascii="Times New Roman" w:hAnsi="Times New Roman" w:cs="Times New Roman"/>
          <w:sz w:val="28"/>
          <w:szCs w:val="56"/>
          <w:lang w:val="uk-UA"/>
        </w:rPr>
        <w:t xml:space="preserve"> </w:t>
      </w:r>
    </w:p>
    <w:p w:rsidR="00344943" w:rsidRPr="00344943" w:rsidRDefault="002923B6" w:rsidP="00235EC8">
      <w:pPr>
        <w:spacing w:after="0" w:line="240" w:lineRule="auto"/>
        <w:ind w:firstLine="709"/>
        <w:jc w:val="both"/>
        <w:rPr>
          <w:rFonts w:ascii="Times New Roman" w:eastAsiaTheme="minorEastAsia" w:hAnsi="Times New Roman" w:cs="Times New Roman"/>
          <w:i/>
          <w:sz w:val="28"/>
          <w:szCs w:val="56"/>
          <w:lang w:val="en-US"/>
        </w:rPr>
      </w:pPr>
      <m:oMathPara>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кр</m:t>
              </m:r>
            </m:sub>
          </m:sSub>
          <m:r>
            <w:rPr>
              <w:rFonts w:ascii="Cambria Math" w:hAnsi="Cambria Math" w:cs="Times New Roman"/>
              <w:sz w:val="28"/>
              <w:szCs w:val="56"/>
              <w:lang w:val="uk-UA"/>
            </w:rPr>
            <m:t>=</m:t>
          </m:r>
          <m:f>
            <m:fPr>
              <m:ctrlPr>
                <w:rPr>
                  <w:rFonts w:ascii="Cambria Math" w:hAnsi="Cambria Math" w:cs="Times New Roman"/>
                  <w:i/>
                  <w:sz w:val="28"/>
                  <w:szCs w:val="56"/>
                  <w:lang w:val="en-US"/>
                </w:rPr>
              </m:ctrlPr>
            </m:fPr>
            <m:num>
              <m:r>
                <w:rPr>
                  <w:rFonts w:ascii="Cambria Math" w:hAnsi="Cambria Math" w:cs="Times New Roman"/>
                  <w:sz w:val="28"/>
                  <w:szCs w:val="56"/>
                  <w:lang w:val="en-US"/>
                </w:rPr>
                <m:t>ηEJ</m:t>
              </m:r>
            </m:num>
            <m:den>
              <m:sSup>
                <m:sSupPr>
                  <m:ctrlPr>
                    <w:rPr>
                      <w:rFonts w:ascii="Cambria Math" w:hAnsi="Cambria Math" w:cs="Times New Roman"/>
                      <w:i/>
                      <w:sz w:val="28"/>
                      <w:szCs w:val="56"/>
                      <w:lang w:val="en-US"/>
                    </w:rPr>
                  </m:ctrlPr>
                </m:sSupPr>
                <m:e>
                  <m:r>
                    <w:rPr>
                      <w:rFonts w:ascii="Cambria Math" w:hAnsi="Cambria Math" w:cs="Times New Roman"/>
                      <w:sz w:val="28"/>
                      <w:szCs w:val="56"/>
                      <w:lang w:val="en-US"/>
                    </w:rPr>
                    <m:t>l</m:t>
                  </m:r>
                </m:e>
                <m:sup>
                  <m:r>
                    <w:rPr>
                      <w:rFonts w:ascii="Cambria Math" w:hAnsi="Cambria Math" w:cs="Times New Roman"/>
                      <w:sz w:val="28"/>
                      <w:szCs w:val="56"/>
                      <w:lang w:val="en-US"/>
                    </w:rPr>
                    <m:t>2</m:t>
                  </m:r>
                </m:sup>
              </m:sSup>
            </m:den>
          </m:f>
          <m:r>
            <w:rPr>
              <w:rFonts w:ascii="Cambria Math" w:hAnsi="Cambria Math" w:cs="Times New Roman"/>
              <w:sz w:val="28"/>
              <w:szCs w:val="56"/>
              <w:lang w:val="en-US"/>
            </w:rPr>
            <m:t>=</m:t>
          </m:r>
          <m:f>
            <m:fPr>
              <m:ctrlPr>
                <w:rPr>
                  <w:rFonts w:ascii="Cambria Math" w:hAnsi="Cambria Math" w:cs="Times New Roman"/>
                  <w:i/>
                  <w:sz w:val="28"/>
                  <w:szCs w:val="56"/>
                  <w:lang w:val="en-US"/>
                </w:rPr>
              </m:ctrlPr>
            </m:fPr>
            <m:num>
              <m:sSup>
                <m:sSupPr>
                  <m:ctrlPr>
                    <w:rPr>
                      <w:rFonts w:ascii="Cambria Math" w:hAnsi="Cambria Math" w:cs="Times New Roman"/>
                      <w:i/>
                      <w:sz w:val="28"/>
                      <w:szCs w:val="56"/>
                      <w:lang w:val="en-US"/>
                    </w:rPr>
                  </m:ctrlPr>
                </m:sSupPr>
                <m:e>
                  <m:r>
                    <w:rPr>
                      <w:rFonts w:ascii="Cambria Math" w:hAnsi="Cambria Math" w:cs="Times New Roman"/>
                      <w:sz w:val="28"/>
                      <w:szCs w:val="56"/>
                      <w:lang w:val="en-US"/>
                    </w:rPr>
                    <m:t>π</m:t>
                  </m:r>
                </m:e>
                <m:sup>
                  <m:r>
                    <w:rPr>
                      <w:rFonts w:ascii="Cambria Math" w:hAnsi="Cambria Math" w:cs="Times New Roman"/>
                      <w:sz w:val="28"/>
                      <w:szCs w:val="56"/>
                      <w:lang w:val="en-US"/>
                    </w:rPr>
                    <m:t>2</m:t>
                  </m:r>
                </m:sup>
              </m:sSup>
              <m:r>
                <w:rPr>
                  <w:rFonts w:ascii="Cambria Math" w:hAnsi="Cambria Math" w:cs="Times New Roman"/>
                  <w:sz w:val="28"/>
                  <w:szCs w:val="56"/>
                  <w:lang w:val="en-US"/>
                </w:rPr>
                <m:t>EJ</m:t>
              </m:r>
            </m:num>
            <m:den>
              <m:sSup>
                <m:sSupPr>
                  <m:ctrlPr>
                    <w:rPr>
                      <w:rFonts w:ascii="Cambria Math" w:hAnsi="Cambria Math" w:cs="Times New Roman"/>
                      <w:i/>
                      <w:sz w:val="28"/>
                      <w:szCs w:val="56"/>
                      <w:lang w:val="en-US"/>
                    </w:rPr>
                  </m:ctrlPr>
                </m:sSupPr>
                <m:e>
                  <m:d>
                    <m:dPr>
                      <m:ctrlPr>
                        <w:rPr>
                          <w:rFonts w:ascii="Cambria Math" w:hAnsi="Cambria Math" w:cs="Times New Roman"/>
                          <w:i/>
                          <w:sz w:val="28"/>
                          <w:szCs w:val="56"/>
                          <w:lang w:val="en-US"/>
                        </w:rPr>
                      </m:ctrlPr>
                    </m:dPr>
                    <m:e>
                      <m:r>
                        <w:rPr>
                          <w:rFonts w:ascii="Cambria Math" w:hAnsi="Cambria Math" w:cs="Times New Roman"/>
                          <w:sz w:val="28"/>
                          <w:szCs w:val="56"/>
                          <w:lang w:val="en-US"/>
                        </w:rPr>
                        <m:t>μl</m:t>
                      </m:r>
                    </m:e>
                  </m:d>
                </m:e>
                <m:sup>
                  <m:r>
                    <w:rPr>
                      <w:rFonts w:ascii="Cambria Math" w:hAnsi="Cambria Math" w:cs="Times New Roman"/>
                      <w:sz w:val="28"/>
                      <w:szCs w:val="56"/>
                      <w:lang w:val="en-US"/>
                    </w:rPr>
                    <m:t>2</m:t>
                  </m:r>
                </m:sup>
              </m:sSup>
            </m:den>
          </m:f>
          <m:r>
            <w:rPr>
              <w:rFonts w:ascii="Cambria Math" w:hAnsi="Cambria Math" w:cs="Times New Roman"/>
              <w:sz w:val="28"/>
              <w:szCs w:val="56"/>
              <w:lang w:val="en-US"/>
            </w:rPr>
            <m:t>,</m:t>
          </m:r>
        </m:oMath>
      </m:oMathPara>
    </w:p>
    <w:p w:rsidR="00344943" w:rsidRPr="00344943" w:rsidRDefault="00344943" w:rsidP="00235EC8">
      <w:pPr>
        <w:spacing w:after="0" w:line="240" w:lineRule="auto"/>
        <w:jc w:val="both"/>
        <w:rPr>
          <w:rFonts w:ascii="Times New Roman" w:hAnsi="Times New Roman" w:cs="Times New Roman"/>
          <w:sz w:val="28"/>
          <w:szCs w:val="56"/>
          <w:lang w:val="uk-UA"/>
        </w:rPr>
      </w:pPr>
      <w:r>
        <w:rPr>
          <w:rFonts w:ascii="Times New Roman" w:hAnsi="Times New Roman" w:cs="Times New Roman"/>
          <w:sz w:val="28"/>
          <w:szCs w:val="56"/>
          <w:lang w:val="uk-UA"/>
        </w:rPr>
        <w:t>д</w:t>
      </w:r>
      <w:r w:rsidRPr="00344943">
        <w:rPr>
          <w:rFonts w:ascii="Times New Roman" w:hAnsi="Times New Roman" w:cs="Times New Roman"/>
          <w:sz w:val="28"/>
          <w:szCs w:val="56"/>
          <w:lang w:val="uk-UA"/>
        </w:rPr>
        <w:t>е</w:t>
      </w:r>
      <w:r>
        <w:rPr>
          <w:rFonts w:ascii="Times New Roman" w:hAnsi="Times New Roman" w:cs="Times New Roman"/>
          <w:sz w:val="28"/>
          <w:szCs w:val="56"/>
          <w:lang w:val="uk-UA"/>
        </w:rPr>
        <w:t xml:space="preserve"> </w:t>
      </w:r>
      <w:r w:rsidRPr="00344943">
        <w:rPr>
          <w:rFonts w:ascii="Times New Roman" w:hAnsi="Times New Roman" w:cs="Times New Roman"/>
          <w:i/>
          <w:sz w:val="28"/>
          <w:szCs w:val="56"/>
          <w:lang w:val="uk-UA"/>
        </w:rPr>
        <w:t xml:space="preserve">η </w:t>
      </w:r>
      <w:r>
        <w:rPr>
          <w:rFonts w:ascii="Times New Roman" w:hAnsi="Times New Roman" w:cs="Times New Roman"/>
          <w:sz w:val="28"/>
          <w:szCs w:val="56"/>
          <w:lang w:val="uk-UA"/>
        </w:rPr>
        <w:t xml:space="preserve">-коефіцієнт стійкості,  </w:t>
      </w:r>
      <w:r w:rsidRPr="00344943">
        <w:rPr>
          <w:rFonts w:ascii="Times New Roman" w:hAnsi="Times New Roman" w:cs="Times New Roman"/>
          <w:i/>
          <w:sz w:val="28"/>
          <w:szCs w:val="56"/>
          <w:lang w:val="uk-UA"/>
        </w:rPr>
        <w:t>μ</w:t>
      </w:r>
      <w:r>
        <w:rPr>
          <w:rFonts w:ascii="Times New Roman" w:hAnsi="Times New Roman" w:cs="Times New Roman"/>
          <w:sz w:val="28"/>
          <w:szCs w:val="56"/>
          <w:lang w:val="uk-UA"/>
        </w:rPr>
        <w:t xml:space="preserve"> </w:t>
      </w:r>
      <w:r w:rsidRPr="00344943">
        <w:rPr>
          <w:rFonts w:ascii="Times New Roman" w:hAnsi="Times New Roman" w:cs="Times New Roman"/>
          <w:sz w:val="28"/>
          <w:szCs w:val="56"/>
          <w:lang w:val="uk-UA"/>
        </w:rPr>
        <w:t>-</w:t>
      </w:r>
      <w:r>
        <w:rPr>
          <w:rFonts w:ascii="Times New Roman" w:hAnsi="Times New Roman" w:cs="Times New Roman"/>
          <w:sz w:val="28"/>
          <w:szCs w:val="56"/>
          <w:lang w:val="uk-UA"/>
        </w:rPr>
        <w:t xml:space="preserve"> </w:t>
      </w:r>
      <w:r w:rsidRPr="00344943">
        <w:rPr>
          <w:rFonts w:ascii="Times New Roman" w:hAnsi="Times New Roman" w:cs="Times New Roman"/>
          <w:sz w:val="28"/>
          <w:szCs w:val="56"/>
          <w:lang w:val="uk-UA"/>
        </w:rPr>
        <w:t>коефіцієнт наведеної довжини,</w:t>
      </w:r>
      <w:r>
        <w:rPr>
          <w:rFonts w:ascii="Times New Roman" w:hAnsi="Times New Roman" w:cs="Times New Roman"/>
          <w:sz w:val="28"/>
          <w:szCs w:val="56"/>
          <w:lang w:val="en-US"/>
        </w:rPr>
        <w:t xml:space="preserve"> </w:t>
      </w:r>
      <w:r w:rsidRPr="00344943">
        <w:rPr>
          <w:rFonts w:ascii="Times New Roman" w:hAnsi="Times New Roman" w:cs="Times New Roman"/>
          <w:i/>
          <w:sz w:val="28"/>
          <w:szCs w:val="56"/>
          <w:lang w:val="en-US"/>
        </w:rPr>
        <w:t>l</w:t>
      </w:r>
      <w:r>
        <w:rPr>
          <w:rFonts w:ascii="Times New Roman" w:hAnsi="Times New Roman" w:cs="Times New Roman"/>
          <w:sz w:val="28"/>
          <w:szCs w:val="56"/>
          <w:lang w:val="uk-UA"/>
        </w:rPr>
        <w:t xml:space="preserve"> - довжина с</w:t>
      </w:r>
      <w:r w:rsidRPr="00344943">
        <w:rPr>
          <w:rFonts w:ascii="Times New Roman" w:hAnsi="Times New Roman" w:cs="Times New Roman"/>
          <w:sz w:val="28"/>
          <w:szCs w:val="56"/>
          <w:lang w:val="uk-UA"/>
        </w:rPr>
        <w:t>вердла,</w:t>
      </w:r>
      <w:r w:rsidRPr="00344943">
        <w:rPr>
          <w:rFonts w:ascii="Times New Roman" w:hAnsi="Times New Roman" w:cs="Times New Roman"/>
          <w:i/>
          <w:sz w:val="28"/>
          <w:szCs w:val="56"/>
          <w:lang w:val="uk-UA"/>
        </w:rPr>
        <w:t xml:space="preserve"> Е</w:t>
      </w:r>
      <w:r w:rsidRPr="00344943">
        <w:rPr>
          <w:rFonts w:ascii="Times New Roman" w:hAnsi="Times New Roman" w:cs="Times New Roman"/>
          <w:sz w:val="28"/>
          <w:szCs w:val="56"/>
          <w:lang w:val="uk-UA"/>
        </w:rPr>
        <w:t xml:space="preserve"> - модуль пружності, </w:t>
      </w:r>
      <w:r w:rsidRPr="00344943">
        <w:rPr>
          <w:rFonts w:ascii="Times New Roman" w:hAnsi="Times New Roman" w:cs="Times New Roman"/>
          <w:i/>
          <w:sz w:val="28"/>
          <w:szCs w:val="56"/>
          <w:lang w:val="en-US"/>
        </w:rPr>
        <w:t>J</w:t>
      </w:r>
      <w:r>
        <w:rPr>
          <w:rFonts w:ascii="Times New Roman" w:hAnsi="Times New Roman" w:cs="Times New Roman"/>
          <w:sz w:val="28"/>
          <w:szCs w:val="56"/>
          <w:lang w:val="uk-UA"/>
        </w:rPr>
        <w:t xml:space="preserve"> </w:t>
      </w:r>
      <w:r w:rsidRPr="00344943">
        <w:rPr>
          <w:rFonts w:ascii="Times New Roman" w:hAnsi="Times New Roman" w:cs="Times New Roman"/>
          <w:sz w:val="28"/>
          <w:szCs w:val="56"/>
          <w:lang w:val="uk-UA"/>
        </w:rPr>
        <w:t xml:space="preserve">- </w:t>
      </w:r>
      <w:r>
        <w:rPr>
          <w:rFonts w:ascii="Times New Roman" w:hAnsi="Times New Roman" w:cs="Times New Roman"/>
          <w:sz w:val="28"/>
          <w:szCs w:val="56"/>
          <w:lang w:val="uk-UA"/>
        </w:rPr>
        <w:t>момент інерції перетину стебла с</w:t>
      </w:r>
      <w:r w:rsidRPr="00344943">
        <w:rPr>
          <w:rFonts w:ascii="Times New Roman" w:hAnsi="Times New Roman" w:cs="Times New Roman"/>
          <w:sz w:val="28"/>
          <w:szCs w:val="56"/>
          <w:lang w:val="uk-UA"/>
        </w:rPr>
        <w:t>вердла.</w:t>
      </w:r>
    </w:p>
    <w:p w:rsidR="00344943" w:rsidRDefault="00344943"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 xml:space="preserve">Коефіцієнти </w:t>
      </w:r>
      <w:r>
        <w:rPr>
          <w:rFonts w:ascii="Times New Roman" w:hAnsi="Times New Roman" w:cs="Times New Roman"/>
          <w:i/>
          <w:sz w:val="28"/>
          <w:szCs w:val="56"/>
          <w:lang w:val="uk-UA"/>
        </w:rPr>
        <w:t>η</w:t>
      </w:r>
      <w:r w:rsidRPr="00344943">
        <w:rPr>
          <w:rFonts w:ascii="Times New Roman" w:hAnsi="Times New Roman" w:cs="Times New Roman"/>
          <w:sz w:val="28"/>
          <w:szCs w:val="56"/>
          <w:lang w:val="uk-UA"/>
        </w:rPr>
        <w:t xml:space="preserve"> і</w:t>
      </w:r>
      <w:r>
        <w:rPr>
          <w:rFonts w:ascii="Times New Roman" w:hAnsi="Times New Roman" w:cs="Times New Roman"/>
          <w:sz w:val="28"/>
          <w:szCs w:val="56"/>
          <w:lang w:val="uk-UA"/>
        </w:rPr>
        <w:t xml:space="preserve"> </w:t>
      </w:r>
      <w:r>
        <w:rPr>
          <w:rFonts w:ascii="Times New Roman" w:hAnsi="Times New Roman" w:cs="Times New Roman"/>
          <w:i/>
          <w:sz w:val="28"/>
          <w:szCs w:val="56"/>
          <w:lang w:val="uk-UA"/>
        </w:rPr>
        <w:t xml:space="preserve">μ </w:t>
      </w:r>
      <w:r w:rsidRPr="00344943">
        <w:rPr>
          <w:rFonts w:ascii="Times New Roman" w:hAnsi="Times New Roman" w:cs="Times New Roman"/>
          <w:sz w:val="28"/>
          <w:szCs w:val="56"/>
          <w:lang w:val="uk-UA"/>
        </w:rPr>
        <w:t xml:space="preserve"> визначають характер закріплення, вид навантаження, зміна перетину стебла по його довжині. Очевидно,</w:t>
      </w:r>
      <w:r>
        <w:rPr>
          <w:rFonts w:ascii="Times New Roman" w:hAnsi="Times New Roman" w:cs="Times New Roman"/>
          <w:sz w:val="28"/>
          <w:szCs w:val="56"/>
          <w:lang w:val="uk-UA"/>
        </w:rPr>
        <w:t xml:space="preserve"> </w:t>
      </w:r>
      <m:oMath>
        <m:r>
          <w:rPr>
            <w:rFonts w:ascii="Cambria Math" w:hAnsi="Cambria Math" w:cs="Times New Roman"/>
            <w:sz w:val="32"/>
            <w:szCs w:val="56"/>
            <w:lang w:val="uk-UA"/>
          </w:rPr>
          <m:t xml:space="preserve">η= </m:t>
        </m:r>
        <m:sSup>
          <m:sSupPr>
            <m:ctrlPr>
              <w:rPr>
                <w:rFonts w:ascii="Cambria Math" w:hAnsi="Cambria Math" w:cs="Times New Roman"/>
                <w:i/>
                <w:sz w:val="32"/>
                <w:szCs w:val="56"/>
                <w:lang w:val="uk-UA"/>
              </w:rPr>
            </m:ctrlPr>
          </m:sSupPr>
          <m:e>
            <m:r>
              <w:rPr>
                <w:rFonts w:ascii="Cambria Math" w:hAnsi="Cambria Math" w:cs="Times New Roman"/>
                <w:sz w:val="32"/>
                <w:szCs w:val="56"/>
                <w:lang w:val="uk-UA"/>
              </w:rPr>
              <m:t>(</m:t>
            </m:r>
            <m:f>
              <m:fPr>
                <m:ctrlPr>
                  <w:rPr>
                    <w:rFonts w:ascii="Cambria Math" w:hAnsi="Cambria Math" w:cs="Times New Roman"/>
                    <w:i/>
                    <w:sz w:val="32"/>
                    <w:szCs w:val="56"/>
                    <w:lang w:val="uk-UA"/>
                  </w:rPr>
                </m:ctrlPr>
              </m:fPr>
              <m:num>
                <m:r>
                  <w:rPr>
                    <w:rFonts w:ascii="Cambria Math" w:hAnsi="Cambria Math" w:cs="Times New Roman"/>
                    <w:sz w:val="32"/>
                    <w:szCs w:val="56"/>
                    <w:lang w:val="uk-UA"/>
                  </w:rPr>
                  <m:t>π</m:t>
                </m:r>
              </m:num>
              <m:den>
                <m:r>
                  <w:rPr>
                    <w:rFonts w:ascii="Cambria Math" w:hAnsi="Cambria Math" w:cs="Times New Roman"/>
                    <w:sz w:val="32"/>
                    <w:szCs w:val="56"/>
                    <w:lang w:val="uk-UA"/>
                  </w:rPr>
                  <m:t>μ</m:t>
                </m:r>
              </m:den>
            </m:f>
            <m:r>
              <w:rPr>
                <w:rFonts w:ascii="Cambria Math" w:hAnsi="Cambria Math" w:cs="Times New Roman"/>
                <w:sz w:val="32"/>
                <w:szCs w:val="56"/>
                <w:lang w:val="uk-UA"/>
              </w:rPr>
              <m:t>)</m:t>
            </m:r>
          </m:e>
          <m:sup>
            <m:r>
              <w:rPr>
                <w:rFonts w:ascii="Cambria Math" w:hAnsi="Cambria Math" w:cs="Times New Roman"/>
                <w:sz w:val="32"/>
                <w:szCs w:val="56"/>
                <w:lang w:val="uk-UA"/>
              </w:rPr>
              <m:t>2</m:t>
            </m:r>
          </m:sup>
        </m:sSup>
      </m:oMath>
      <w:r w:rsidRPr="00344943">
        <w:rPr>
          <w:rFonts w:ascii="Times New Roman" w:hAnsi="Times New Roman" w:cs="Times New Roman"/>
          <w:sz w:val="28"/>
          <w:szCs w:val="56"/>
          <w:lang w:val="uk-UA"/>
        </w:rPr>
        <w:t xml:space="preserve">. Критичне навантаження залежить від коефіцієнта </w:t>
      </w:r>
      <w:r w:rsidR="00C60C0C">
        <w:rPr>
          <w:rFonts w:ascii="Times New Roman" w:hAnsi="Times New Roman" w:cs="Times New Roman"/>
          <w:sz w:val="28"/>
          <w:szCs w:val="56"/>
          <w:lang w:val="uk-UA"/>
        </w:rPr>
        <w:t>приведеної</w:t>
      </w:r>
      <w:r w:rsidRPr="00344943">
        <w:rPr>
          <w:rFonts w:ascii="Times New Roman" w:hAnsi="Times New Roman" w:cs="Times New Roman"/>
          <w:sz w:val="28"/>
          <w:szCs w:val="56"/>
          <w:lang w:val="uk-UA"/>
        </w:rPr>
        <w:t xml:space="preserve"> довжини і зростає при його збільшенні.</w:t>
      </w:r>
    </w:p>
    <w:p w:rsidR="0011669B" w:rsidRPr="003A6D3A" w:rsidRDefault="00CA25FE"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При свердлінні глибокого отвору</w:t>
      </w:r>
      <w:r w:rsidR="00344943" w:rsidRPr="00344943">
        <w:rPr>
          <w:rFonts w:ascii="Times New Roman" w:hAnsi="Times New Roman" w:cs="Times New Roman"/>
          <w:sz w:val="28"/>
          <w:szCs w:val="56"/>
          <w:lang w:val="uk-UA"/>
        </w:rPr>
        <w:t xml:space="preserve"> діаметром 6,8 мм з числом обертів шпинделя 5500 об/хв осьова сила складає 170 М. Згідно конструкції верстата ГС-1 відстань </w:t>
      </w:r>
      <w:r w:rsidR="00344943" w:rsidRPr="0011669B">
        <w:rPr>
          <w:rFonts w:ascii="Times New Roman" w:hAnsi="Times New Roman" w:cs="Times New Roman"/>
          <w:i/>
          <w:sz w:val="28"/>
          <w:szCs w:val="56"/>
          <w:lang w:val="uk-UA"/>
        </w:rPr>
        <w:t>b</w:t>
      </w:r>
      <w:r w:rsidR="00344943" w:rsidRPr="00344943">
        <w:rPr>
          <w:rFonts w:ascii="Times New Roman" w:hAnsi="Times New Roman" w:cs="Times New Roman"/>
          <w:sz w:val="28"/>
          <w:szCs w:val="56"/>
          <w:lang w:val="uk-UA"/>
        </w:rPr>
        <w:t xml:space="preserve"> від вершини свердла до люнета становить 150 мм, довжина </w:t>
      </w:r>
      <w:r w:rsidR="0011669B">
        <w:rPr>
          <w:rFonts w:ascii="Times New Roman" w:hAnsi="Times New Roman" w:cs="Times New Roman"/>
          <w:sz w:val="28"/>
          <w:szCs w:val="56"/>
          <w:lang w:val="uk-UA"/>
        </w:rPr>
        <w:t xml:space="preserve"> </w:t>
      </w:r>
      <w:r w:rsidR="0011669B">
        <w:rPr>
          <w:rFonts w:ascii="Times New Roman" w:hAnsi="Times New Roman" w:cs="Times New Roman"/>
          <w:i/>
          <w:sz w:val="28"/>
          <w:szCs w:val="56"/>
          <w:lang w:val="en-US"/>
        </w:rPr>
        <w:t>l</w:t>
      </w:r>
      <w:r w:rsidR="0011669B" w:rsidRPr="00825B05">
        <w:rPr>
          <w:rFonts w:ascii="Times New Roman" w:hAnsi="Times New Roman" w:cs="Times New Roman"/>
          <w:i/>
          <w:sz w:val="28"/>
          <w:szCs w:val="56"/>
        </w:rPr>
        <w:t xml:space="preserve"> </w:t>
      </w:r>
      <w:r w:rsidR="00344943" w:rsidRPr="00344943">
        <w:rPr>
          <w:rFonts w:ascii="Times New Roman" w:hAnsi="Times New Roman" w:cs="Times New Roman"/>
          <w:sz w:val="28"/>
          <w:szCs w:val="56"/>
          <w:lang w:val="uk-UA"/>
        </w:rPr>
        <w:t>деталі - 550 мм. В кінці свердління ця відстань збільшується до 700 мм, тобто відношення</w:t>
      </w:r>
      <w:r w:rsidR="0011669B" w:rsidRPr="0011669B">
        <w:rPr>
          <w:rFonts w:ascii="Times New Roman" w:hAnsi="Times New Roman" w:cs="Times New Roman"/>
          <w:sz w:val="28"/>
          <w:szCs w:val="56"/>
          <w:lang w:val="uk-UA"/>
        </w:rPr>
        <w:t xml:space="preserve">  </w:t>
      </w:r>
      <w:r w:rsidR="0011669B">
        <w:rPr>
          <w:rFonts w:ascii="Times New Roman" w:hAnsi="Times New Roman" w:cs="Times New Roman"/>
          <w:i/>
          <w:sz w:val="28"/>
          <w:szCs w:val="56"/>
          <w:lang w:val="en-US"/>
        </w:rPr>
        <w:t>b</w:t>
      </w:r>
      <w:r w:rsidR="0011669B" w:rsidRPr="0011669B">
        <w:rPr>
          <w:rFonts w:ascii="Times New Roman" w:hAnsi="Times New Roman" w:cs="Times New Roman"/>
          <w:i/>
          <w:sz w:val="28"/>
          <w:szCs w:val="56"/>
          <w:lang w:val="uk-UA"/>
        </w:rPr>
        <w:t>/</w:t>
      </w:r>
      <w:r w:rsidR="0011669B">
        <w:rPr>
          <w:rFonts w:ascii="Times New Roman" w:hAnsi="Times New Roman" w:cs="Times New Roman"/>
          <w:i/>
          <w:sz w:val="28"/>
          <w:szCs w:val="56"/>
          <w:lang w:val="en-US"/>
        </w:rPr>
        <w:t>l</w:t>
      </w:r>
      <w:r w:rsidR="0011669B" w:rsidRPr="0011669B">
        <w:rPr>
          <w:rFonts w:ascii="Times New Roman" w:hAnsi="Times New Roman" w:cs="Times New Roman"/>
          <w:sz w:val="28"/>
          <w:szCs w:val="56"/>
          <w:lang w:val="uk-UA"/>
        </w:rPr>
        <w:t xml:space="preserve"> </w:t>
      </w:r>
      <w:r w:rsidR="00344943" w:rsidRPr="00344943">
        <w:rPr>
          <w:rFonts w:ascii="Times New Roman" w:hAnsi="Times New Roman" w:cs="Times New Roman"/>
          <w:sz w:val="28"/>
          <w:szCs w:val="56"/>
          <w:lang w:val="uk-UA"/>
        </w:rPr>
        <w:t xml:space="preserve"> змінюється в межах 0,3-0,85. За таких умов свердло</w:t>
      </w:r>
      <w:r w:rsidR="0011669B" w:rsidRPr="0011669B">
        <w:rPr>
          <w:rFonts w:ascii="Times New Roman" w:hAnsi="Times New Roman" w:cs="Times New Roman"/>
          <w:sz w:val="28"/>
          <w:szCs w:val="56"/>
        </w:rPr>
        <w:t xml:space="preserve"> </w:t>
      </w:r>
      <w:r w:rsidR="007B1EF0">
        <w:rPr>
          <w:rFonts w:ascii="Times New Roman" w:hAnsi="Times New Roman" w:cs="Times New Roman"/>
          <w:sz w:val="28"/>
          <w:szCs w:val="56"/>
          <w:lang w:val="uk-UA"/>
        </w:rPr>
        <w:t xml:space="preserve">працює стабільно </w:t>
      </w:r>
      <w:r w:rsidR="0011669B" w:rsidRPr="003A6D3A">
        <w:rPr>
          <w:rFonts w:ascii="Times New Roman" w:hAnsi="Times New Roman" w:cs="Times New Roman"/>
          <w:sz w:val="28"/>
          <w:szCs w:val="56"/>
          <w:lang w:val="uk-UA"/>
        </w:rPr>
        <w:t xml:space="preserve"> при обраному числ</w:t>
      </w:r>
      <w:r>
        <w:rPr>
          <w:rFonts w:ascii="Times New Roman" w:hAnsi="Times New Roman" w:cs="Times New Roman"/>
          <w:sz w:val="28"/>
          <w:szCs w:val="56"/>
          <w:lang w:val="uk-UA"/>
        </w:rPr>
        <w:t>і оборотів. Дійсне відхилення свердла становить 0,4 мм. П</w:t>
      </w:r>
      <w:r w:rsidR="0011669B" w:rsidRPr="003A6D3A">
        <w:rPr>
          <w:rFonts w:ascii="Times New Roman" w:hAnsi="Times New Roman" w:cs="Times New Roman"/>
          <w:sz w:val="28"/>
          <w:szCs w:val="56"/>
          <w:lang w:val="uk-UA"/>
        </w:rPr>
        <w:t>ри числі оборотів 4400 об/хв св</w:t>
      </w:r>
      <w:r w:rsidR="007B1EF0">
        <w:rPr>
          <w:rFonts w:ascii="Times New Roman" w:hAnsi="Times New Roman" w:cs="Times New Roman"/>
          <w:sz w:val="28"/>
          <w:szCs w:val="56"/>
          <w:lang w:val="uk-UA"/>
        </w:rPr>
        <w:t>ердло продовжує працювати нормально</w:t>
      </w:r>
      <w:r w:rsidR="0011669B" w:rsidRPr="003A6D3A">
        <w:rPr>
          <w:rFonts w:ascii="Times New Roman" w:hAnsi="Times New Roman" w:cs="Times New Roman"/>
          <w:sz w:val="28"/>
          <w:szCs w:val="56"/>
          <w:lang w:val="uk-UA"/>
        </w:rPr>
        <w:t xml:space="preserve"> за рахунок дії сил внутрішнього тертя в матеріалі і опору тертю в </w:t>
      </w:r>
      <w:r>
        <w:rPr>
          <w:rFonts w:ascii="Times New Roman" w:hAnsi="Times New Roman" w:cs="Times New Roman"/>
          <w:sz w:val="28"/>
          <w:szCs w:val="56"/>
          <w:lang w:val="uk-UA"/>
        </w:rPr>
        <w:t>місцях закріплення опор стебла с</w:t>
      </w:r>
      <w:r w:rsidR="0011669B" w:rsidRPr="003A6D3A">
        <w:rPr>
          <w:rFonts w:ascii="Times New Roman" w:hAnsi="Times New Roman" w:cs="Times New Roman"/>
          <w:sz w:val="28"/>
          <w:szCs w:val="56"/>
          <w:lang w:val="uk-UA"/>
        </w:rPr>
        <w:t>вердла. Величина відведення знаходиться в межах заданого допуску. Зниження числа обертів до 3500 об/хв призводить до зниження подачі в 1,6 рази, до погіршення точності обробки в 1,75</w:t>
      </w:r>
      <w:r>
        <w:rPr>
          <w:rFonts w:ascii="Times New Roman" w:hAnsi="Times New Roman" w:cs="Times New Roman"/>
          <w:sz w:val="28"/>
          <w:szCs w:val="56"/>
          <w:lang w:val="uk-UA"/>
        </w:rPr>
        <w:t xml:space="preserve"> рази і до збільшення відхилення</w:t>
      </w:r>
      <w:r w:rsidR="0011669B" w:rsidRPr="003A6D3A">
        <w:rPr>
          <w:rFonts w:ascii="Times New Roman" w:hAnsi="Times New Roman" w:cs="Times New Roman"/>
          <w:sz w:val="28"/>
          <w:szCs w:val="56"/>
          <w:lang w:val="uk-UA"/>
        </w:rPr>
        <w:t xml:space="preserve"> свердла з 0,4 до 0,7 мм, що виходить за поле допуску.</w:t>
      </w:r>
    </w:p>
    <w:p w:rsidR="0011669B" w:rsidRPr="003A6D3A" w:rsidRDefault="0011669B" w:rsidP="00235EC8">
      <w:pPr>
        <w:spacing w:after="0" w:line="240" w:lineRule="auto"/>
        <w:ind w:firstLine="709"/>
        <w:jc w:val="both"/>
        <w:rPr>
          <w:rFonts w:ascii="Times New Roman" w:hAnsi="Times New Roman" w:cs="Times New Roman"/>
          <w:sz w:val="28"/>
          <w:szCs w:val="56"/>
          <w:lang w:val="uk-UA"/>
        </w:rPr>
      </w:pPr>
      <w:r w:rsidRPr="003A6D3A">
        <w:rPr>
          <w:rFonts w:ascii="Times New Roman" w:hAnsi="Times New Roman" w:cs="Times New Roman"/>
          <w:sz w:val="28"/>
          <w:szCs w:val="56"/>
          <w:lang w:val="uk-UA"/>
        </w:rPr>
        <w:t>Таким чином, вибір раціональних режимів різання, наприклад швидкості різання, дозволяє уникнути шкідливих вібрацій в системі, які призводять до зниження точності обробки, зо</w:t>
      </w:r>
      <w:r w:rsidR="00CA25FE">
        <w:rPr>
          <w:rFonts w:ascii="Times New Roman" w:hAnsi="Times New Roman" w:cs="Times New Roman"/>
          <w:sz w:val="28"/>
          <w:szCs w:val="56"/>
          <w:lang w:val="uk-UA"/>
        </w:rPr>
        <w:t>крема до збільшення відхиле</w:t>
      </w:r>
      <w:r w:rsidR="003A6D3A">
        <w:rPr>
          <w:rFonts w:ascii="Times New Roman" w:hAnsi="Times New Roman" w:cs="Times New Roman"/>
          <w:sz w:val="28"/>
          <w:szCs w:val="56"/>
          <w:lang w:val="uk-UA"/>
        </w:rPr>
        <w:t>ння с</w:t>
      </w:r>
      <w:r w:rsidRPr="003A6D3A">
        <w:rPr>
          <w:rFonts w:ascii="Times New Roman" w:hAnsi="Times New Roman" w:cs="Times New Roman"/>
          <w:sz w:val="28"/>
          <w:szCs w:val="56"/>
          <w:lang w:val="uk-UA"/>
        </w:rPr>
        <w:t>вердла і розбивці отвору, а також до підвищеного зносу</w:t>
      </w:r>
      <w:r w:rsidR="00CA25FE">
        <w:rPr>
          <w:rFonts w:ascii="Times New Roman" w:hAnsi="Times New Roman" w:cs="Times New Roman"/>
          <w:sz w:val="28"/>
          <w:szCs w:val="56"/>
          <w:lang w:val="uk-UA"/>
        </w:rPr>
        <w:t xml:space="preserve"> </w:t>
      </w:r>
      <w:r w:rsidRPr="003A6D3A">
        <w:rPr>
          <w:rFonts w:ascii="Times New Roman" w:hAnsi="Times New Roman" w:cs="Times New Roman"/>
          <w:sz w:val="28"/>
          <w:szCs w:val="56"/>
          <w:lang w:val="uk-UA"/>
        </w:rPr>
        <w:t xml:space="preserve"> </w:t>
      </w:r>
      <w:r w:rsidR="00CA25FE">
        <w:rPr>
          <w:rFonts w:ascii="Times New Roman" w:hAnsi="Times New Roman" w:cs="Times New Roman"/>
          <w:sz w:val="28"/>
          <w:szCs w:val="56"/>
          <w:lang w:val="uk-UA"/>
        </w:rPr>
        <w:t>ріжучих кром</w:t>
      </w:r>
      <w:r w:rsidR="003A6D3A">
        <w:rPr>
          <w:rFonts w:ascii="Times New Roman" w:hAnsi="Times New Roman" w:cs="Times New Roman"/>
          <w:sz w:val="28"/>
          <w:szCs w:val="56"/>
          <w:lang w:val="uk-UA"/>
        </w:rPr>
        <w:t>ок твердосплавного с</w:t>
      </w:r>
      <w:r w:rsidRPr="003A6D3A">
        <w:rPr>
          <w:rFonts w:ascii="Times New Roman" w:hAnsi="Times New Roman" w:cs="Times New Roman"/>
          <w:sz w:val="28"/>
          <w:szCs w:val="56"/>
          <w:lang w:val="uk-UA"/>
        </w:rPr>
        <w:t>вердла.</w:t>
      </w:r>
    </w:p>
    <w:p w:rsidR="0011669B" w:rsidRPr="003A6D3A" w:rsidRDefault="0011669B" w:rsidP="00235EC8">
      <w:pPr>
        <w:spacing w:after="0" w:line="240" w:lineRule="auto"/>
        <w:ind w:firstLine="709"/>
        <w:jc w:val="both"/>
        <w:rPr>
          <w:rFonts w:ascii="Times New Roman" w:hAnsi="Times New Roman" w:cs="Times New Roman"/>
          <w:sz w:val="28"/>
          <w:szCs w:val="56"/>
          <w:lang w:val="uk-UA"/>
        </w:rPr>
      </w:pPr>
      <w:r w:rsidRPr="003A6D3A">
        <w:rPr>
          <w:rFonts w:ascii="Times New Roman" w:hAnsi="Times New Roman" w:cs="Times New Roman"/>
          <w:sz w:val="28"/>
          <w:szCs w:val="56"/>
          <w:lang w:val="uk-UA"/>
        </w:rPr>
        <w:t>Вібрації, що виникають при зенкеруванні, знижують стійкість ріжучого інструменту, якість обробки і призводять до руйнування лез твердосплавних зенкерів. Основною причиною в</w:t>
      </w:r>
      <w:r w:rsidR="00CA25FE">
        <w:rPr>
          <w:rFonts w:ascii="Times New Roman" w:hAnsi="Times New Roman" w:cs="Times New Roman"/>
          <w:sz w:val="28"/>
          <w:szCs w:val="56"/>
          <w:lang w:val="uk-UA"/>
        </w:rPr>
        <w:t>ібрацій при зенкеруванні і розве</w:t>
      </w:r>
      <w:r w:rsidRPr="003A6D3A">
        <w:rPr>
          <w:rFonts w:ascii="Times New Roman" w:hAnsi="Times New Roman" w:cs="Times New Roman"/>
          <w:sz w:val="28"/>
          <w:szCs w:val="56"/>
          <w:lang w:val="uk-UA"/>
        </w:rPr>
        <w:t>ртанні є наявність слідів від попередньої обробки на поверхні оброблюваного отвору. При цьому фактична глибина різання буде нерівномірною і періодично змінюєть</w:t>
      </w:r>
      <w:r w:rsidR="00CA25FE">
        <w:rPr>
          <w:rFonts w:ascii="Times New Roman" w:hAnsi="Times New Roman" w:cs="Times New Roman"/>
          <w:sz w:val="28"/>
          <w:szCs w:val="56"/>
          <w:lang w:val="uk-UA"/>
        </w:rPr>
        <w:t xml:space="preserve">ся. Внаслідок цього в динамічній системі </w:t>
      </w:r>
      <w:r w:rsidRPr="003A6D3A">
        <w:rPr>
          <w:rFonts w:ascii="Times New Roman" w:hAnsi="Times New Roman" w:cs="Times New Roman"/>
          <w:sz w:val="28"/>
          <w:szCs w:val="56"/>
          <w:lang w:val="uk-UA"/>
        </w:rPr>
        <w:t xml:space="preserve"> крім вимушених коливань </w:t>
      </w:r>
      <w:r w:rsidRPr="003A6D3A">
        <w:rPr>
          <w:rFonts w:ascii="Times New Roman" w:hAnsi="Times New Roman" w:cs="Times New Roman"/>
          <w:sz w:val="28"/>
          <w:szCs w:val="56"/>
          <w:lang w:val="uk-UA"/>
        </w:rPr>
        <w:lastRenderedPageBreak/>
        <w:t>розвиваються інтенсивні автоколивання, частота яких близька до частоти вільних колива</w:t>
      </w:r>
      <w:r w:rsidR="00CA25FE">
        <w:rPr>
          <w:rFonts w:ascii="Times New Roman" w:hAnsi="Times New Roman" w:cs="Times New Roman"/>
          <w:sz w:val="28"/>
          <w:szCs w:val="56"/>
          <w:lang w:val="uk-UA"/>
        </w:rPr>
        <w:t>нь одного з елементів системи</w:t>
      </w:r>
      <w:r w:rsidRPr="003A6D3A">
        <w:rPr>
          <w:rFonts w:ascii="Times New Roman" w:hAnsi="Times New Roman" w:cs="Times New Roman"/>
          <w:sz w:val="28"/>
          <w:szCs w:val="56"/>
          <w:lang w:val="uk-UA"/>
        </w:rPr>
        <w:t xml:space="preserve"> і залежить від кроку хвиляс</w:t>
      </w:r>
      <w:r w:rsidR="00CA25FE">
        <w:rPr>
          <w:rFonts w:ascii="Times New Roman" w:hAnsi="Times New Roman" w:cs="Times New Roman"/>
          <w:sz w:val="28"/>
          <w:szCs w:val="56"/>
          <w:lang w:val="uk-UA"/>
        </w:rPr>
        <w:t>тості на поверхні.  А</w:t>
      </w:r>
      <w:r w:rsidRPr="003A6D3A">
        <w:rPr>
          <w:rFonts w:ascii="Times New Roman" w:hAnsi="Times New Roman" w:cs="Times New Roman"/>
          <w:sz w:val="28"/>
          <w:szCs w:val="56"/>
          <w:lang w:val="uk-UA"/>
        </w:rPr>
        <w:t xml:space="preserve">втоколивання можуть бути настільки інтенсивними, що подальша обробка стає неможливою. Тому підвищення продуктивності і якості обробки тісно пов'язане із забезпеченням </w:t>
      </w:r>
      <w:r w:rsidR="003A6D3A">
        <w:rPr>
          <w:rFonts w:ascii="Times New Roman" w:hAnsi="Times New Roman" w:cs="Times New Roman"/>
          <w:sz w:val="28"/>
          <w:szCs w:val="56"/>
          <w:lang w:val="uk-UA"/>
        </w:rPr>
        <w:t>вібростійкого</w:t>
      </w:r>
      <w:r w:rsidRPr="003A6D3A">
        <w:rPr>
          <w:rFonts w:ascii="Times New Roman" w:hAnsi="Times New Roman" w:cs="Times New Roman"/>
          <w:sz w:val="28"/>
          <w:szCs w:val="56"/>
          <w:lang w:val="uk-UA"/>
        </w:rPr>
        <w:t xml:space="preserve"> різання.</w:t>
      </w:r>
    </w:p>
    <w:p w:rsidR="006E514B" w:rsidRPr="006E514B" w:rsidRDefault="0011669B" w:rsidP="00235EC8">
      <w:pPr>
        <w:spacing w:after="0" w:line="240" w:lineRule="auto"/>
        <w:ind w:firstLine="709"/>
        <w:jc w:val="both"/>
        <w:rPr>
          <w:rFonts w:ascii="Times New Roman" w:hAnsi="Times New Roman" w:cs="Times New Roman"/>
          <w:sz w:val="28"/>
          <w:szCs w:val="56"/>
          <w:lang w:val="uk-UA"/>
        </w:rPr>
      </w:pPr>
      <w:r w:rsidRPr="003A6D3A">
        <w:rPr>
          <w:rFonts w:ascii="Times New Roman" w:hAnsi="Times New Roman" w:cs="Times New Roman"/>
          <w:sz w:val="28"/>
          <w:szCs w:val="56"/>
          <w:lang w:val="uk-UA"/>
        </w:rPr>
        <w:t>Вплив конструктивних і геометричних параметрів зенкерів на інтенсивність вібрацій досліджено при зенкеруванні деталей зі сталі 45 насадними чотирьохзубими зенкерами з напайними пластинками з твердого сплаву Т5К10 [16]. Використовувалися зенкери зі звичайною заточуванням (</w:t>
      </w:r>
      <w:r w:rsidR="003A6D3A">
        <w:rPr>
          <w:rFonts w:ascii="Times New Roman" w:hAnsi="Times New Roman" w:cs="Times New Roman"/>
          <w:i/>
          <w:sz w:val="28"/>
          <w:szCs w:val="56"/>
          <w:lang w:val="uk-UA"/>
        </w:rPr>
        <w:t xml:space="preserve">φ = </w:t>
      </w:r>
      <w:r w:rsidRPr="003A6D3A">
        <w:rPr>
          <w:rFonts w:ascii="Times New Roman" w:hAnsi="Times New Roman" w:cs="Times New Roman"/>
          <w:sz w:val="28"/>
          <w:szCs w:val="56"/>
          <w:lang w:val="uk-UA"/>
        </w:rPr>
        <w:t xml:space="preserve">60°, </w:t>
      </w:r>
      <w:r w:rsidR="003A6D3A">
        <w:rPr>
          <w:rFonts w:ascii="Times New Roman" w:hAnsi="Times New Roman" w:cs="Times New Roman"/>
          <w:i/>
          <w:sz w:val="28"/>
          <w:szCs w:val="56"/>
          <w:lang w:val="uk-UA"/>
        </w:rPr>
        <w:t xml:space="preserve"> γ </w:t>
      </w:r>
      <w:r w:rsidRPr="003A6D3A">
        <w:rPr>
          <w:rFonts w:ascii="Times New Roman" w:hAnsi="Times New Roman" w:cs="Times New Roman"/>
          <w:sz w:val="28"/>
          <w:szCs w:val="56"/>
          <w:lang w:val="uk-UA"/>
        </w:rPr>
        <w:t>= 5°,</w:t>
      </w:r>
      <w:r w:rsidR="003A6D3A">
        <w:rPr>
          <w:rFonts w:ascii="Times New Roman" w:hAnsi="Times New Roman" w:cs="Times New Roman"/>
          <w:sz w:val="28"/>
          <w:szCs w:val="56"/>
          <w:lang w:val="uk-UA"/>
        </w:rPr>
        <w:t xml:space="preserve"> </w:t>
      </w:r>
      <w:r w:rsidR="003A6D3A" w:rsidRPr="003A6D3A">
        <w:rPr>
          <w:rFonts w:ascii="Times New Roman" w:hAnsi="Times New Roman" w:cs="Times New Roman"/>
          <w:i/>
          <w:sz w:val="28"/>
          <w:szCs w:val="56"/>
          <w:lang w:val="uk-UA"/>
        </w:rPr>
        <w:t>α</w:t>
      </w:r>
      <w:r w:rsidR="003A6D3A">
        <w:rPr>
          <w:rFonts w:ascii="Times New Roman" w:hAnsi="Times New Roman" w:cs="Times New Roman"/>
          <w:sz w:val="28"/>
          <w:szCs w:val="56"/>
          <w:lang w:val="uk-UA"/>
        </w:rPr>
        <w:t xml:space="preserve"> </w:t>
      </w:r>
      <w:r w:rsidRPr="003A6D3A">
        <w:rPr>
          <w:rFonts w:ascii="Times New Roman" w:hAnsi="Times New Roman" w:cs="Times New Roman"/>
          <w:sz w:val="28"/>
          <w:szCs w:val="56"/>
          <w:lang w:val="uk-UA"/>
        </w:rPr>
        <w:t xml:space="preserve"> = 4°) і зенкери з нерівномірним кроком зубів (рис. 21, а); зенкери з зачисними зубами (вони заточені таким чином, що два зуба знімають основний припуск, а два інших тільки зачищають отвір), а також зенкери з кільцевою виточкою за профілем (рис. 21, б). Всі зенкери встановлювалися на стандартній</w:t>
      </w:r>
      <w:r w:rsidR="003A6D3A">
        <w:rPr>
          <w:rFonts w:ascii="Times New Roman" w:hAnsi="Times New Roman" w:cs="Times New Roman"/>
          <w:sz w:val="28"/>
          <w:szCs w:val="56"/>
          <w:lang w:val="uk-UA"/>
        </w:rPr>
        <w:t xml:space="preserve"> </w:t>
      </w:r>
      <w:r w:rsidR="006E514B">
        <w:rPr>
          <w:rFonts w:ascii="Times New Roman" w:hAnsi="Times New Roman" w:cs="Times New Roman"/>
          <w:sz w:val="28"/>
          <w:szCs w:val="56"/>
          <w:lang w:val="uk-UA"/>
        </w:rPr>
        <w:t>оправці</w:t>
      </w:r>
      <w:r w:rsidR="006E514B" w:rsidRPr="006E514B">
        <w:rPr>
          <w:rFonts w:ascii="Times New Roman" w:hAnsi="Times New Roman" w:cs="Times New Roman"/>
          <w:sz w:val="28"/>
          <w:szCs w:val="56"/>
          <w:lang w:val="uk-UA"/>
        </w:rPr>
        <w:t>, що забезпечує виліт зенкера від шпинделя верстата, рівний 205 мм.</w:t>
      </w:r>
    </w:p>
    <w:p w:rsidR="006E514B" w:rsidRDefault="00263A87" w:rsidP="006E514B">
      <w:pPr>
        <w:spacing w:after="0" w:line="240" w:lineRule="auto"/>
        <w:ind w:firstLine="709"/>
        <w:jc w:val="center"/>
        <w:rPr>
          <w:rFonts w:ascii="Times New Roman" w:hAnsi="Times New Roman" w:cs="Times New Roman"/>
          <w:sz w:val="28"/>
          <w:szCs w:val="56"/>
          <w:lang w:val="uk-UA"/>
        </w:rPr>
      </w:pPr>
      <w:r>
        <w:rPr>
          <w:noProof/>
          <w:lang w:val="uk-UA" w:eastAsia="uk-UA"/>
        </w:rPr>
        <w:drawing>
          <wp:inline distT="0" distB="0" distL="0" distR="0" wp14:anchorId="69089018" wp14:editId="088CD2AC">
            <wp:extent cx="4566503" cy="2788920"/>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0205" t="24727" r="15733" b="16574"/>
                    <a:stretch/>
                  </pic:blipFill>
                  <pic:spPr bwMode="auto">
                    <a:xfrm>
                      <a:off x="0" y="0"/>
                      <a:ext cx="4573206" cy="2793014"/>
                    </a:xfrm>
                    <a:prstGeom prst="rect">
                      <a:avLst/>
                    </a:prstGeom>
                    <a:ln>
                      <a:noFill/>
                    </a:ln>
                    <a:extLst>
                      <a:ext uri="{53640926-AAD7-44D8-BBD7-CCE9431645EC}">
                        <a14:shadowObscured xmlns:a14="http://schemas.microsoft.com/office/drawing/2010/main"/>
                      </a:ext>
                    </a:extLst>
                  </pic:spPr>
                </pic:pic>
              </a:graphicData>
            </a:graphic>
          </wp:inline>
        </w:drawing>
      </w:r>
    </w:p>
    <w:p w:rsidR="006E514B" w:rsidRDefault="006E514B" w:rsidP="006E514B">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sz w:val="28"/>
          <w:szCs w:val="56"/>
          <w:lang w:val="uk-UA"/>
        </w:rPr>
        <w:t xml:space="preserve">Рис. 21. Зенкери з нерівномірним кроком зубів і з кільцевою </w:t>
      </w:r>
      <w:r w:rsidRPr="006E514B">
        <w:rPr>
          <w:rFonts w:ascii="Times New Roman" w:hAnsi="Times New Roman" w:cs="Times New Roman"/>
          <w:sz w:val="28"/>
          <w:szCs w:val="56"/>
          <w:lang w:val="uk-UA"/>
        </w:rPr>
        <w:t>виточкою за профілем</w:t>
      </w:r>
      <w:r>
        <w:rPr>
          <w:rFonts w:ascii="Times New Roman" w:hAnsi="Times New Roman" w:cs="Times New Roman"/>
          <w:sz w:val="28"/>
          <w:szCs w:val="56"/>
          <w:lang w:val="uk-UA"/>
        </w:rPr>
        <w:t>.</w:t>
      </w:r>
    </w:p>
    <w:p w:rsidR="006E514B" w:rsidRDefault="006E514B" w:rsidP="006E514B">
      <w:pPr>
        <w:spacing w:after="0" w:line="240" w:lineRule="auto"/>
        <w:ind w:firstLine="709"/>
        <w:jc w:val="center"/>
        <w:rPr>
          <w:rFonts w:ascii="Times New Roman" w:hAnsi="Times New Roman" w:cs="Times New Roman"/>
          <w:sz w:val="28"/>
          <w:szCs w:val="56"/>
          <w:lang w:val="uk-UA"/>
        </w:rPr>
      </w:pPr>
    </w:p>
    <w:p w:rsidR="006E514B" w:rsidRDefault="00263A87" w:rsidP="006E514B">
      <w:pPr>
        <w:spacing w:after="0" w:line="240" w:lineRule="auto"/>
        <w:ind w:firstLine="709"/>
        <w:jc w:val="center"/>
        <w:rPr>
          <w:rFonts w:ascii="Times New Roman" w:hAnsi="Times New Roman" w:cs="Times New Roman"/>
          <w:sz w:val="28"/>
          <w:szCs w:val="56"/>
          <w:lang w:val="uk-UA"/>
        </w:rPr>
      </w:pPr>
      <w:r>
        <w:rPr>
          <w:noProof/>
          <w:lang w:val="uk-UA" w:eastAsia="uk-UA"/>
        </w:rPr>
        <w:lastRenderedPageBreak/>
        <w:drawing>
          <wp:inline distT="0" distB="0" distL="0" distR="0" wp14:anchorId="4DE11BFD" wp14:editId="4FFB8EC7">
            <wp:extent cx="3647137" cy="3192780"/>
            <wp:effectExtent l="0" t="0" r="0" b="762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4059" t="29945" r="29157" b="12807"/>
                    <a:stretch/>
                  </pic:blipFill>
                  <pic:spPr bwMode="auto">
                    <a:xfrm>
                      <a:off x="0" y="0"/>
                      <a:ext cx="3651933" cy="3196979"/>
                    </a:xfrm>
                    <a:prstGeom prst="rect">
                      <a:avLst/>
                    </a:prstGeom>
                    <a:ln>
                      <a:noFill/>
                    </a:ln>
                    <a:extLst>
                      <a:ext uri="{53640926-AAD7-44D8-BBD7-CCE9431645EC}">
                        <a14:shadowObscured xmlns:a14="http://schemas.microsoft.com/office/drawing/2010/main"/>
                      </a:ext>
                    </a:extLst>
                  </pic:spPr>
                </pic:pic>
              </a:graphicData>
            </a:graphic>
          </wp:inline>
        </w:drawing>
      </w:r>
    </w:p>
    <w:p w:rsidR="006E514B" w:rsidRDefault="006E514B" w:rsidP="006E514B">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sz w:val="28"/>
          <w:szCs w:val="56"/>
          <w:lang w:val="uk-UA"/>
        </w:rPr>
        <w:t>Рис.22. Залежність подвійної амплітуди коливань зенкерів від швидкості різання</w:t>
      </w:r>
    </w:p>
    <w:p w:rsidR="006E514B" w:rsidRPr="006E514B" w:rsidRDefault="006E514B" w:rsidP="006E514B">
      <w:pPr>
        <w:spacing w:after="0" w:line="240" w:lineRule="auto"/>
        <w:ind w:firstLine="709"/>
        <w:jc w:val="center"/>
        <w:rPr>
          <w:rFonts w:ascii="Times New Roman" w:hAnsi="Times New Roman" w:cs="Times New Roman"/>
          <w:sz w:val="28"/>
          <w:szCs w:val="56"/>
          <w:lang w:val="uk-UA"/>
        </w:rPr>
      </w:pPr>
    </w:p>
    <w:p w:rsidR="006E514B" w:rsidRPr="006E514B" w:rsidRDefault="00ED5898"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Залежність подвій</w:t>
      </w:r>
      <w:r w:rsidR="00E576C7">
        <w:rPr>
          <w:rFonts w:ascii="Times New Roman" w:hAnsi="Times New Roman" w:cs="Times New Roman"/>
          <w:sz w:val="28"/>
          <w:szCs w:val="56"/>
          <w:lang w:val="uk-UA"/>
        </w:rPr>
        <w:t>ної</w:t>
      </w:r>
      <w:r w:rsidR="006E514B" w:rsidRPr="006E514B">
        <w:rPr>
          <w:rFonts w:ascii="Times New Roman" w:hAnsi="Times New Roman" w:cs="Times New Roman"/>
          <w:sz w:val="28"/>
          <w:szCs w:val="56"/>
          <w:lang w:val="uk-UA"/>
        </w:rPr>
        <w:t xml:space="preserve"> амплітуди коливань від швидкості різання для різних зенкерів показана на рис 22. </w:t>
      </w:r>
      <w:r w:rsidR="006E514B">
        <w:rPr>
          <w:rFonts w:ascii="Times New Roman" w:hAnsi="Times New Roman" w:cs="Times New Roman"/>
          <w:sz w:val="28"/>
          <w:szCs w:val="56"/>
          <w:lang w:val="uk-UA"/>
        </w:rPr>
        <w:t>Обробка проводилася зенкерами ді</w:t>
      </w:r>
      <w:r w:rsidR="006E514B" w:rsidRPr="006E514B">
        <w:rPr>
          <w:rFonts w:ascii="Times New Roman" w:hAnsi="Times New Roman" w:cs="Times New Roman"/>
          <w:sz w:val="28"/>
          <w:szCs w:val="56"/>
          <w:lang w:val="uk-UA"/>
        </w:rPr>
        <w:t>аметром 50 мм з подачею 0,6 мм / об і глибиною різання 2 мм.</w:t>
      </w:r>
      <w:r w:rsidR="006E514B">
        <w:rPr>
          <w:rFonts w:ascii="Times New Roman" w:hAnsi="Times New Roman" w:cs="Times New Roman"/>
          <w:sz w:val="28"/>
          <w:szCs w:val="56"/>
          <w:lang w:val="uk-UA"/>
        </w:rPr>
        <w:t xml:space="preserve"> </w:t>
      </w:r>
      <w:r w:rsidR="006E514B" w:rsidRPr="006E514B">
        <w:rPr>
          <w:rFonts w:ascii="Times New Roman" w:hAnsi="Times New Roman" w:cs="Times New Roman"/>
          <w:sz w:val="28"/>
          <w:szCs w:val="56"/>
          <w:lang w:val="uk-UA"/>
        </w:rPr>
        <w:t>При різан</w:t>
      </w:r>
      <w:r w:rsidR="006E514B">
        <w:rPr>
          <w:rFonts w:ascii="Times New Roman" w:hAnsi="Times New Roman" w:cs="Times New Roman"/>
          <w:sz w:val="28"/>
          <w:szCs w:val="56"/>
          <w:lang w:val="uk-UA"/>
        </w:rPr>
        <w:t xml:space="preserve">ні зенкером з передніми кутами </w:t>
      </w:r>
      <w:r w:rsidR="006E514B">
        <w:rPr>
          <w:rFonts w:ascii="Times New Roman" w:hAnsi="Times New Roman" w:cs="Times New Roman"/>
          <w:i/>
          <w:sz w:val="28"/>
          <w:szCs w:val="56"/>
          <w:lang w:val="uk-UA"/>
        </w:rPr>
        <w:t>γ</w:t>
      </w:r>
      <w:r w:rsidR="006E514B" w:rsidRPr="006E514B">
        <w:rPr>
          <w:rFonts w:ascii="Times New Roman" w:hAnsi="Times New Roman" w:cs="Times New Roman"/>
          <w:sz w:val="28"/>
          <w:szCs w:val="56"/>
          <w:lang w:val="uk-UA"/>
        </w:rPr>
        <w:t xml:space="preserve"> = 0</w:t>
      </w:r>
      <w:r w:rsidR="006E514B">
        <w:rPr>
          <w:rFonts w:ascii="Times New Roman" w:hAnsi="Times New Roman" w:cs="Times New Roman"/>
          <w:sz w:val="28"/>
          <w:szCs w:val="56"/>
          <w:lang w:val="uk-UA"/>
        </w:rPr>
        <w:t xml:space="preserve">° </w:t>
      </w:r>
      <w:r w:rsidR="006E514B" w:rsidRPr="006E514B">
        <w:rPr>
          <w:rFonts w:ascii="Times New Roman" w:hAnsi="Times New Roman" w:cs="Times New Roman"/>
          <w:sz w:val="28"/>
          <w:szCs w:val="56"/>
          <w:lang w:val="uk-UA"/>
        </w:rPr>
        <w:t xml:space="preserve"> і</w:t>
      </w:r>
      <w:r w:rsidR="006E514B">
        <w:rPr>
          <w:rFonts w:ascii="Times New Roman" w:hAnsi="Times New Roman" w:cs="Times New Roman"/>
          <w:sz w:val="28"/>
          <w:szCs w:val="56"/>
          <w:lang w:val="uk-UA"/>
        </w:rPr>
        <w:t xml:space="preserve">  </w:t>
      </w:r>
      <w:r w:rsidR="006E514B">
        <w:rPr>
          <w:rFonts w:ascii="Times New Roman" w:hAnsi="Times New Roman" w:cs="Times New Roman"/>
          <w:i/>
          <w:sz w:val="28"/>
          <w:szCs w:val="56"/>
          <w:lang w:val="uk-UA"/>
        </w:rPr>
        <w:t>γ</w:t>
      </w:r>
      <w:r w:rsidR="006E514B" w:rsidRPr="006E514B">
        <w:rPr>
          <w:rFonts w:ascii="Times New Roman" w:hAnsi="Times New Roman" w:cs="Times New Roman"/>
          <w:sz w:val="28"/>
          <w:szCs w:val="56"/>
          <w:lang w:val="uk-UA"/>
        </w:rPr>
        <w:t xml:space="preserve"> = 5° (лінія 1) спостерігаються більш інтенсивні вібрації, ніж п</w:t>
      </w:r>
      <w:r w:rsidR="00E576C7">
        <w:rPr>
          <w:rFonts w:ascii="Times New Roman" w:hAnsi="Times New Roman" w:cs="Times New Roman"/>
          <w:sz w:val="28"/>
          <w:szCs w:val="56"/>
          <w:lang w:val="uk-UA"/>
        </w:rPr>
        <w:t>ри різанні зенкером зі звичайним</w:t>
      </w:r>
      <w:r w:rsidR="006E514B" w:rsidRPr="006E514B">
        <w:rPr>
          <w:rFonts w:ascii="Times New Roman" w:hAnsi="Times New Roman" w:cs="Times New Roman"/>
          <w:sz w:val="28"/>
          <w:szCs w:val="56"/>
          <w:lang w:val="uk-UA"/>
        </w:rPr>
        <w:t xml:space="preserve"> заточуванням (лінія 2). Застосування зенкера з зачисними зубами сприяє зниженню рівня вібрацій (лінія 3), так як зменшується ефект дії хвилястості поверхні, утвореної попереднім проходом ріжучого інструменту. Використання зенкера з нерівномірним кроком зубів забезпечує значне зниження інтенсивності поперечних коливань (лінія 4). Пояснюється це головним чином тим, що при нерівномірному заточуванні товщина стружки, що знімається зубами зенкера, які зрізають основний припуск, збільшується при деякому зменшенні глибини різання.</w:t>
      </w:r>
    </w:p>
    <w:p w:rsidR="006E514B" w:rsidRPr="006E514B" w:rsidRDefault="006E514B" w:rsidP="00235EC8">
      <w:pPr>
        <w:spacing w:after="0" w:line="240" w:lineRule="auto"/>
        <w:ind w:firstLine="709"/>
        <w:jc w:val="both"/>
        <w:rPr>
          <w:rFonts w:ascii="Times New Roman" w:hAnsi="Times New Roman" w:cs="Times New Roman"/>
          <w:sz w:val="28"/>
          <w:szCs w:val="56"/>
          <w:lang w:val="uk-UA"/>
        </w:rPr>
      </w:pPr>
      <w:r w:rsidRPr="006E514B">
        <w:rPr>
          <w:rFonts w:ascii="Times New Roman" w:hAnsi="Times New Roman" w:cs="Times New Roman"/>
          <w:sz w:val="28"/>
          <w:szCs w:val="56"/>
          <w:lang w:val="uk-UA"/>
        </w:rPr>
        <w:t>При наявності кільцевої виточки радіальні коливання зенкера істотно послаблюються (рис</w:t>
      </w:r>
      <w:r w:rsidR="00E576C7">
        <w:rPr>
          <w:rFonts w:ascii="Times New Roman" w:hAnsi="Times New Roman" w:cs="Times New Roman"/>
          <w:sz w:val="28"/>
          <w:szCs w:val="56"/>
          <w:lang w:val="uk-UA"/>
        </w:rPr>
        <w:t>. 22, лінія 5), так як при такому</w:t>
      </w:r>
      <w:r w:rsidRPr="006E514B">
        <w:rPr>
          <w:rFonts w:ascii="Times New Roman" w:hAnsi="Times New Roman" w:cs="Times New Roman"/>
          <w:sz w:val="28"/>
          <w:szCs w:val="56"/>
          <w:lang w:val="uk-UA"/>
        </w:rPr>
        <w:t xml:space="preserve"> заточуванні забезпечується стабільний напрямок ріжучого інструменту, тертя</w:t>
      </w:r>
      <w:r w:rsidR="00E576C7">
        <w:rPr>
          <w:rFonts w:ascii="Times New Roman" w:hAnsi="Times New Roman" w:cs="Times New Roman"/>
          <w:sz w:val="28"/>
          <w:szCs w:val="56"/>
          <w:lang w:val="uk-UA"/>
        </w:rPr>
        <w:t xml:space="preserve"> між інструментом і оброблюваною</w:t>
      </w:r>
      <w:r w:rsidRPr="006E514B">
        <w:rPr>
          <w:rFonts w:ascii="Times New Roman" w:hAnsi="Times New Roman" w:cs="Times New Roman"/>
          <w:sz w:val="28"/>
          <w:szCs w:val="56"/>
          <w:lang w:val="uk-UA"/>
        </w:rPr>
        <w:t xml:space="preserve"> деталлю зростає, внаслідок чого значно збільшується опір системи коливального руху.</w:t>
      </w:r>
    </w:p>
    <w:p w:rsidR="006E514B" w:rsidRPr="006E514B" w:rsidRDefault="00E576C7"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При роз</w:t>
      </w:r>
      <w:r w:rsidR="00DB35CE">
        <w:rPr>
          <w:rFonts w:ascii="Times New Roman" w:hAnsi="Times New Roman" w:cs="Times New Roman"/>
          <w:sz w:val="28"/>
          <w:szCs w:val="56"/>
          <w:lang w:val="uk-UA"/>
        </w:rPr>
        <w:t>го</w:t>
      </w:r>
      <w:r w:rsidR="006E514B" w:rsidRPr="006E514B">
        <w:rPr>
          <w:rFonts w:ascii="Times New Roman" w:hAnsi="Times New Roman" w:cs="Times New Roman"/>
          <w:sz w:val="28"/>
          <w:szCs w:val="56"/>
          <w:lang w:val="uk-UA"/>
        </w:rPr>
        <w:t>ртанні характер коливальних процесів такий же, як і при зенкеруванні, так як причиною виникнення автоколивань є ефект</w:t>
      </w:r>
      <w:r w:rsidR="00ED5898">
        <w:rPr>
          <w:rFonts w:ascii="Times New Roman" w:hAnsi="Times New Roman" w:cs="Times New Roman"/>
          <w:sz w:val="28"/>
          <w:szCs w:val="56"/>
          <w:lang w:val="uk-UA"/>
        </w:rPr>
        <w:t xml:space="preserve"> </w:t>
      </w:r>
      <w:r w:rsidR="006E514B" w:rsidRPr="006E514B">
        <w:rPr>
          <w:rFonts w:ascii="Times New Roman" w:hAnsi="Times New Roman" w:cs="Times New Roman"/>
          <w:sz w:val="28"/>
          <w:szCs w:val="56"/>
          <w:lang w:val="uk-UA"/>
        </w:rPr>
        <w:t xml:space="preserve"> регенерації</w:t>
      </w:r>
      <w:r w:rsidR="006E514B">
        <w:rPr>
          <w:rFonts w:ascii="Times New Roman" w:hAnsi="Times New Roman" w:cs="Times New Roman"/>
          <w:sz w:val="28"/>
          <w:szCs w:val="56"/>
          <w:lang w:val="uk-UA"/>
        </w:rPr>
        <w:t xml:space="preserve"> </w:t>
      </w:r>
      <w:r w:rsidR="006E514B" w:rsidRPr="006E514B">
        <w:rPr>
          <w:rFonts w:ascii="Times New Roman" w:hAnsi="Times New Roman" w:cs="Times New Roman"/>
          <w:sz w:val="28"/>
          <w:szCs w:val="56"/>
          <w:lang w:val="uk-UA"/>
        </w:rPr>
        <w:t>коливань по сліду попе</w:t>
      </w:r>
      <w:r w:rsidR="00DB35CE">
        <w:rPr>
          <w:rFonts w:ascii="Times New Roman" w:hAnsi="Times New Roman" w:cs="Times New Roman"/>
          <w:sz w:val="28"/>
          <w:szCs w:val="56"/>
          <w:lang w:val="uk-UA"/>
        </w:rPr>
        <w:t>редньої обробки. При рівномірному</w:t>
      </w:r>
      <w:r w:rsidR="006E514B" w:rsidRPr="006E514B">
        <w:rPr>
          <w:rFonts w:ascii="Times New Roman" w:hAnsi="Times New Roman" w:cs="Times New Roman"/>
          <w:sz w:val="28"/>
          <w:szCs w:val="56"/>
          <w:lang w:val="uk-UA"/>
        </w:rPr>
        <w:t xml:space="preserve"> кроці хвиль на обробленій поверхні і розташуванні зубів розгортки вихідна хвилястість повністю копіюється, що свідчить про наявність коливань в системі. Для усунення вібрацій слід застосовувати розгортки з нерівномірним розташуванням зубів. Застосування розгорток підвищеної ди</w:t>
      </w:r>
      <w:r w:rsidR="00ED5898">
        <w:rPr>
          <w:rFonts w:ascii="Times New Roman" w:hAnsi="Times New Roman" w:cs="Times New Roman"/>
          <w:sz w:val="28"/>
          <w:szCs w:val="56"/>
          <w:lang w:val="uk-UA"/>
        </w:rPr>
        <w:t xml:space="preserve">намічної </w:t>
      </w:r>
      <w:r w:rsidR="00ED5898">
        <w:rPr>
          <w:rFonts w:ascii="Times New Roman" w:hAnsi="Times New Roman" w:cs="Times New Roman"/>
          <w:sz w:val="28"/>
          <w:szCs w:val="56"/>
          <w:lang w:val="uk-UA"/>
        </w:rPr>
        <w:lastRenderedPageBreak/>
        <w:t>стійкості з вигладжувальними</w:t>
      </w:r>
      <w:r w:rsidR="006E514B" w:rsidRPr="006E514B">
        <w:rPr>
          <w:rFonts w:ascii="Times New Roman" w:hAnsi="Times New Roman" w:cs="Times New Roman"/>
          <w:sz w:val="28"/>
          <w:szCs w:val="56"/>
          <w:lang w:val="uk-UA"/>
        </w:rPr>
        <w:t xml:space="preserve"> зубами дозволяє знизити коливання розгортки, що залежать від числа зубів, у вісім разів [25]. Це досягається за рахунок демпф</w:t>
      </w:r>
      <w:r w:rsidR="00D1585C">
        <w:rPr>
          <w:rFonts w:ascii="Times New Roman" w:hAnsi="Times New Roman" w:cs="Times New Roman"/>
          <w:sz w:val="28"/>
          <w:szCs w:val="56"/>
          <w:lang w:val="uk-UA"/>
        </w:rPr>
        <w:t>уючої здатності вигладжувальних</w:t>
      </w:r>
      <w:r w:rsidR="006E514B" w:rsidRPr="006E514B">
        <w:rPr>
          <w:rFonts w:ascii="Times New Roman" w:hAnsi="Times New Roman" w:cs="Times New Roman"/>
          <w:sz w:val="28"/>
          <w:szCs w:val="56"/>
          <w:lang w:val="uk-UA"/>
        </w:rPr>
        <w:t xml:space="preserve"> зубів розгортки,</w:t>
      </w:r>
      <w:r w:rsidR="00ED5898">
        <w:rPr>
          <w:rFonts w:ascii="Times New Roman" w:hAnsi="Times New Roman" w:cs="Times New Roman"/>
          <w:sz w:val="28"/>
          <w:szCs w:val="56"/>
          <w:lang w:val="uk-UA"/>
        </w:rPr>
        <w:t xml:space="preserve"> що</w:t>
      </w:r>
      <w:r w:rsidR="006E514B" w:rsidRPr="006E514B">
        <w:rPr>
          <w:rFonts w:ascii="Times New Roman" w:hAnsi="Times New Roman" w:cs="Times New Roman"/>
          <w:sz w:val="28"/>
          <w:szCs w:val="56"/>
          <w:lang w:val="uk-UA"/>
        </w:rPr>
        <w:t xml:space="preserve"> значно збільшують постійну часу заднього кута, яка є демпф</w:t>
      </w:r>
      <w:r w:rsidR="00D1585C">
        <w:rPr>
          <w:rFonts w:ascii="Times New Roman" w:hAnsi="Times New Roman" w:cs="Times New Roman"/>
          <w:sz w:val="28"/>
          <w:szCs w:val="56"/>
          <w:lang w:val="uk-UA"/>
        </w:rPr>
        <w:t>уючою</w:t>
      </w:r>
      <w:r w:rsidR="00ED5898">
        <w:rPr>
          <w:rFonts w:ascii="Times New Roman" w:hAnsi="Times New Roman" w:cs="Times New Roman"/>
          <w:sz w:val="28"/>
          <w:szCs w:val="56"/>
          <w:lang w:val="uk-UA"/>
        </w:rPr>
        <w:t xml:space="preserve"> складовою </w:t>
      </w:r>
      <w:r w:rsidR="006E514B" w:rsidRPr="006E514B">
        <w:rPr>
          <w:rFonts w:ascii="Times New Roman" w:hAnsi="Times New Roman" w:cs="Times New Roman"/>
          <w:sz w:val="28"/>
          <w:szCs w:val="56"/>
          <w:lang w:val="uk-UA"/>
        </w:rPr>
        <w:t>характеристики різання [14].</w:t>
      </w:r>
    </w:p>
    <w:p w:rsidR="006E514B" w:rsidRPr="006E514B" w:rsidRDefault="006E514B" w:rsidP="00235EC8">
      <w:pPr>
        <w:spacing w:after="0" w:line="240" w:lineRule="auto"/>
        <w:ind w:firstLine="709"/>
        <w:jc w:val="both"/>
        <w:rPr>
          <w:rFonts w:ascii="Times New Roman" w:hAnsi="Times New Roman" w:cs="Times New Roman"/>
          <w:sz w:val="28"/>
          <w:szCs w:val="56"/>
          <w:lang w:val="uk-UA"/>
        </w:rPr>
      </w:pPr>
      <w:r w:rsidRPr="006E514B">
        <w:rPr>
          <w:rFonts w:ascii="Times New Roman" w:hAnsi="Times New Roman" w:cs="Times New Roman"/>
          <w:sz w:val="28"/>
          <w:szCs w:val="56"/>
          <w:lang w:val="uk-UA"/>
        </w:rPr>
        <w:t>Збільшення жорсткості розгорток, кута при вершині і подачі позитивно позначається на стійкості обробки [41]. Підвищення глибини і швидкості різання в зоні низьких швидкостей, що застосовуються для розгорток з швидкорізальної сталі, негативно позначається на стійкості різання. У зоні значних швидкостей різання, що застосовуються для інструментів, оснащених твердим сплавом, зі збільшенням швидкості різання стійкість обробки підвищується, але незначно.</w:t>
      </w:r>
    </w:p>
    <w:p w:rsidR="00344943" w:rsidRDefault="006E514B" w:rsidP="00235EC8">
      <w:pPr>
        <w:spacing w:after="0" w:line="240" w:lineRule="auto"/>
        <w:ind w:firstLine="709"/>
        <w:jc w:val="both"/>
        <w:rPr>
          <w:rFonts w:ascii="Times New Roman" w:hAnsi="Times New Roman" w:cs="Times New Roman"/>
          <w:sz w:val="28"/>
          <w:szCs w:val="56"/>
          <w:lang w:val="uk-UA"/>
        </w:rPr>
      </w:pPr>
      <w:r w:rsidRPr="006E514B">
        <w:rPr>
          <w:rFonts w:ascii="Times New Roman" w:hAnsi="Times New Roman" w:cs="Times New Roman"/>
          <w:sz w:val="28"/>
          <w:szCs w:val="56"/>
          <w:lang w:val="uk-UA"/>
        </w:rPr>
        <w:t xml:space="preserve">Дослідження </w:t>
      </w:r>
      <w:r w:rsidR="00D1585C">
        <w:rPr>
          <w:rFonts w:ascii="Times New Roman" w:hAnsi="Times New Roman" w:cs="Times New Roman"/>
          <w:sz w:val="28"/>
          <w:szCs w:val="56"/>
          <w:lang w:val="uk-UA"/>
        </w:rPr>
        <w:t xml:space="preserve"> </w:t>
      </w:r>
      <w:r w:rsidRPr="006E514B">
        <w:rPr>
          <w:rFonts w:ascii="Times New Roman" w:hAnsi="Times New Roman" w:cs="Times New Roman"/>
          <w:sz w:val="28"/>
          <w:szCs w:val="56"/>
          <w:lang w:val="uk-UA"/>
        </w:rPr>
        <w:t>показують, що такі багатол</w:t>
      </w:r>
      <w:r w:rsidR="00D1585C">
        <w:rPr>
          <w:rFonts w:ascii="Times New Roman" w:hAnsi="Times New Roman" w:cs="Times New Roman"/>
          <w:sz w:val="28"/>
          <w:szCs w:val="56"/>
          <w:lang w:val="uk-UA"/>
        </w:rPr>
        <w:t>езові обертові інструменти, як с</w:t>
      </w:r>
      <w:r w:rsidRPr="006E514B">
        <w:rPr>
          <w:rFonts w:ascii="Times New Roman" w:hAnsi="Times New Roman" w:cs="Times New Roman"/>
          <w:sz w:val="28"/>
          <w:szCs w:val="56"/>
          <w:lang w:val="uk-UA"/>
        </w:rPr>
        <w:t>вердла, зенкери, розгортки і мітчики мають характеристики спрямованості коливальних властивостей (жорсткість, вл</w:t>
      </w:r>
      <w:r w:rsidR="00D1585C">
        <w:rPr>
          <w:rFonts w:ascii="Times New Roman" w:hAnsi="Times New Roman" w:cs="Times New Roman"/>
          <w:sz w:val="28"/>
          <w:szCs w:val="56"/>
          <w:lang w:val="uk-UA"/>
        </w:rPr>
        <w:t>асна частота, коефіцієнт демпф</w:t>
      </w:r>
      <w:r w:rsidRPr="006E514B">
        <w:rPr>
          <w:rFonts w:ascii="Times New Roman" w:hAnsi="Times New Roman" w:cs="Times New Roman"/>
          <w:sz w:val="28"/>
          <w:szCs w:val="56"/>
          <w:lang w:val="uk-UA"/>
        </w:rPr>
        <w:t>ування), пов'язані з особливостями конструкції інструменту [43, 44]. Оптимальна конфігурація, що спр</w:t>
      </w:r>
      <w:r w:rsidR="00D1585C">
        <w:rPr>
          <w:rFonts w:ascii="Times New Roman" w:hAnsi="Times New Roman" w:cs="Times New Roman"/>
          <w:sz w:val="28"/>
          <w:szCs w:val="56"/>
          <w:lang w:val="uk-UA"/>
        </w:rPr>
        <w:t>ияє запобіганню вібрацій багато</w:t>
      </w:r>
      <w:r w:rsidRPr="006E514B">
        <w:rPr>
          <w:rFonts w:ascii="Times New Roman" w:hAnsi="Times New Roman" w:cs="Times New Roman"/>
          <w:sz w:val="28"/>
          <w:szCs w:val="56"/>
          <w:lang w:val="uk-UA"/>
        </w:rPr>
        <w:t>лезових обертових інструментів не залежить від умов різа</w:t>
      </w:r>
      <w:r w:rsidR="00D1585C">
        <w:rPr>
          <w:rFonts w:ascii="Times New Roman" w:hAnsi="Times New Roman" w:cs="Times New Roman"/>
          <w:sz w:val="28"/>
          <w:szCs w:val="56"/>
          <w:lang w:val="uk-UA"/>
        </w:rPr>
        <w:t>ння, умов установки ріжучих кром</w:t>
      </w:r>
      <w:r w:rsidRPr="006E514B">
        <w:rPr>
          <w:rFonts w:ascii="Times New Roman" w:hAnsi="Times New Roman" w:cs="Times New Roman"/>
          <w:sz w:val="28"/>
          <w:szCs w:val="56"/>
          <w:lang w:val="uk-UA"/>
        </w:rPr>
        <w:t>ок і коливальних властивостей системи. Оптимальне розташування ріжучих кромок дозволяє знизити рівень вібрацій інструментів, коливальні властивості яких мають певну спрямованість.</w:t>
      </w:r>
    </w:p>
    <w:p w:rsidR="00E266F9" w:rsidRDefault="00E266F9" w:rsidP="00235EC8">
      <w:pPr>
        <w:spacing w:after="0" w:line="240" w:lineRule="auto"/>
        <w:jc w:val="both"/>
        <w:rPr>
          <w:rFonts w:ascii="Times New Roman" w:hAnsi="Times New Roman" w:cs="Times New Roman"/>
          <w:sz w:val="28"/>
          <w:szCs w:val="56"/>
          <w:lang w:val="uk-UA"/>
        </w:rPr>
      </w:pPr>
    </w:p>
    <w:p w:rsidR="00E266F9" w:rsidRPr="00275622" w:rsidRDefault="00E266F9" w:rsidP="00235EC8">
      <w:pPr>
        <w:spacing w:after="0" w:line="240" w:lineRule="auto"/>
        <w:jc w:val="center"/>
        <w:rPr>
          <w:rFonts w:ascii="Times New Roman" w:hAnsi="Times New Roman" w:cs="Times New Roman"/>
          <w:b/>
          <w:sz w:val="32"/>
          <w:szCs w:val="56"/>
          <w:lang w:val="uk-UA"/>
        </w:rPr>
      </w:pPr>
      <w:r w:rsidRPr="00275622">
        <w:rPr>
          <w:rFonts w:ascii="Times New Roman" w:hAnsi="Times New Roman" w:cs="Times New Roman"/>
          <w:b/>
          <w:sz w:val="32"/>
          <w:szCs w:val="56"/>
          <w:lang w:val="uk-UA"/>
        </w:rPr>
        <w:t>Вібростійкість при протягуванні</w:t>
      </w:r>
    </w:p>
    <w:p w:rsidR="00AC3E2D" w:rsidRPr="00AC3E2D" w:rsidRDefault="00E266F9" w:rsidP="00235EC8">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П</w:t>
      </w:r>
      <w:r w:rsidRPr="00E266F9">
        <w:rPr>
          <w:rFonts w:ascii="Times New Roman" w:hAnsi="Times New Roman" w:cs="Times New Roman"/>
          <w:sz w:val="28"/>
          <w:szCs w:val="56"/>
          <w:lang w:val="uk-UA"/>
        </w:rPr>
        <w:t>ротягування в залежності від виду і кінематичної схеми обробки поєднує в собі особливості багатьох способів різання, наприклад стругання, ф</w:t>
      </w:r>
      <w:r w:rsidR="00D1585C">
        <w:rPr>
          <w:rFonts w:ascii="Times New Roman" w:hAnsi="Times New Roman" w:cs="Times New Roman"/>
          <w:sz w:val="28"/>
          <w:szCs w:val="56"/>
          <w:lang w:val="uk-UA"/>
        </w:rPr>
        <w:t>резерування, зенкерування, роз</w:t>
      </w:r>
      <w:r w:rsidR="00DB35CE">
        <w:rPr>
          <w:rFonts w:ascii="Times New Roman" w:hAnsi="Times New Roman" w:cs="Times New Roman"/>
          <w:sz w:val="28"/>
          <w:szCs w:val="56"/>
          <w:lang w:val="uk-UA"/>
        </w:rPr>
        <w:t>го</w:t>
      </w:r>
      <w:r w:rsidRPr="00E266F9">
        <w:rPr>
          <w:rFonts w:ascii="Times New Roman" w:hAnsi="Times New Roman" w:cs="Times New Roman"/>
          <w:sz w:val="28"/>
          <w:szCs w:val="56"/>
          <w:lang w:val="uk-UA"/>
        </w:rPr>
        <w:t>ртання. Вільне протягування отвору симетричного профілю характеризується</w:t>
      </w:r>
      <w:r>
        <w:rPr>
          <w:rFonts w:ascii="Times New Roman" w:hAnsi="Times New Roman" w:cs="Times New Roman"/>
          <w:sz w:val="28"/>
          <w:szCs w:val="56"/>
          <w:lang w:val="uk-UA"/>
        </w:rPr>
        <w:t xml:space="preserve"> </w:t>
      </w:r>
      <w:r w:rsidR="00AC3E2D" w:rsidRPr="00AC3E2D">
        <w:rPr>
          <w:rFonts w:ascii="Times New Roman" w:hAnsi="Times New Roman" w:cs="Times New Roman"/>
          <w:sz w:val="28"/>
          <w:szCs w:val="56"/>
          <w:lang w:val="uk-UA"/>
        </w:rPr>
        <w:t>низькою швидкістю різання, великими силами різання, замкнутою схемою сил по поперечному перерізу отвору, відсутністю подачі як самостійно кінематичного руху, важкими умовами видалення стружки. Протягування ведеться з високими тяговими зусиллями і відповідно значними деформаціями пружної системи. Така система має підвищену чутливість до збурюючих імпульсів і реагує на них виникненням коливань з високим рівнем амплітуд по всіх координатах.</w:t>
      </w:r>
    </w:p>
    <w:p w:rsidR="00E266F9" w:rsidRDefault="00AC3E2D" w:rsidP="00235EC8">
      <w:pPr>
        <w:spacing w:after="0" w:line="240" w:lineRule="auto"/>
        <w:ind w:firstLine="709"/>
        <w:jc w:val="both"/>
        <w:rPr>
          <w:rFonts w:ascii="Times New Roman" w:hAnsi="Times New Roman" w:cs="Times New Roman"/>
          <w:sz w:val="28"/>
          <w:szCs w:val="56"/>
          <w:lang w:val="uk-UA"/>
        </w:rPr>
      </w:pPr>
      <w:r w:rsidRPr="00AC3E2D">
        <w:rPr>
          <w:rFonts w:ascii="Times New Roman" w:hAnsi="Times New Roman" w:cs="Times New Roman"/>
          <w:sz w:val="28"/>
          <w:szCs w:val="56"/>
          <w:lang w:val="uk-UA"/>
        </w:rPr>
        <w:t>Вібрації при протягуванні виникають внаслідок переривчастості процесу різання, обумовленої конструкцією протяжного інструмен</w:t>
      </w:r>
      <w:r w:rsidR="00DB35CE">
        <w:rPr>
          <w:rFonts w:ascii="Times New Roman" w:hAnsi="Times New Roman" w:cs="Times New Roman"/>
          <w:sz w:val="28"/>
          <w:szCs w:val="56"/>
          <w:lang w:val="uk-UA"/>
        </w:rPr>
        <w:t>ту. Вхід і вихід зуба протяжки</w:t>
      </w:r>
      <w:r w:rsidRPr="00AC3E2D">
        <w:rPr>
          <w:rFonts w:ascii="Times New Roman" w:hAnsi="Times New Roman" w:cs="Times New Roman"/>
          <w:sz w:val="28"/>
          <w:szCs w:val="56"/>
          <w:lang w:val="uk-UA"/>
        </w:rPr>
        <w:t xml:space="preserve"> супроводжуються миттєвою зміною сили різання, що породжує виникнення в процесі протягування вимушених і власних коливань системи. Власні коливання каретки із закріпленою протяжкою в напрямку її переміщення супроводжуються коливаннями і в інших напрямках, які можливі внаслідок наявності зазорів в напрямних при русі, а також внаслідок деякої податливос</w:t>
      </w:r>
      <w:r>
        <w:rPr>
          <w:rFonts w:ascii="Times New Roman" w:hAnsi="Times New Roman" w:cs="Times New Roman"/>
          <w:sz w:val="28"/>
          <w:szCs w:val="56"/>
          <w:lang w:val="uk-UA"/>
        </w:rPr>
        <w:t>ті системи верстата в стиках і у</w:t>
      </w:r>
      <w:r w:rsidRPr="00AC3E2D">
        <w:rPr>
          <w:rFonts w:ascii="Times New Roman" w:hAnsi="Times New Roman" w:cs="Times New Roman"/>
          <w:sz w:val="28"/>
          <w:szCs w:val="56"/>
          <w:lang w:val="uk-UA"/>
        </w:rPr>
        <w:t xml:space="preserve"> вузлі кріплення деталі. Амплітуди коливань в напрямку руху протягання іноді досягають 0,4 мм, а амплітуди поперечних коливань-0,05 мм [7].</w:t>
      </w:r>
    </w:p>
    <w:p w:rsidR="009706D1" w:rsidRPr="009706D1" w:rsidRDefault="009706D1" w:rsidP="00235EC8">
      <w:pPr>
        <w:spacing w:after="0" w:line="240" w:lineRule="auto"/>
        <w:ind w:firstLine="709"/>
        <w:jc w:val="both"/>
        <w:rPr>
          <w:rFonts w:ascii="Times New Roman" w:hAnsi="Times New Roman" w:cs="Times New Roman"/>
          <w:sz w:val="28"/>
          <w:szCs w:val="56"/>
          <w:lang w:val="uk-UA"/>
        </w:rPr>
      </w:pPr>
      <w:r w:rsidRPr="009706D1">
        <w:rPr>
          <w:rFonts w:ascii="Times New Roman" w:hAnsi="Times New Roman" w:cs="Times New Roman"/>
          <w:sz w:val="28"/>
          <w:szCs w:val="56"/>
          <w:lang w:val="uk-UA"/>
        </w:rPr>
        <w:lastRenderedPageBreak/>
        <w:t>Додатковим джерелом вібрацій є сліди ріжучих зубів</w:t>
      </w:r>
      <w:r w:rsidR="00DB35CE">
        <w:rPr>
          <w:rFonts w:ascii="Times New Roman" w:hAnsi="Times New Roman" w:cs="Times New Roman"/>
          <w:sz w:val="28"/>
          <w:szCs w:val="56"/>
          <w:lang w:val="uk-UA"/>
        </w:rPr>
        <w:t xml:space="preserve"> на поверхні протягнутого виробу</w:t>
      </w:r>
      <w:r w:rsidRPr="009706D1">
        <w:rPr>
          <w:rFonts w:ascii="Times New Roman" w:hAnsi="Times New Roman" w:cs="Times New Roman"/>
          <w:sz w:val="28"/>
          <w:szCs w:val="56"/>
          <w:lang w:val="uk-UA"/>
        </w:rPr>
        <w:t>.</w:t>
      </w:r>
      <w:r w:rsidR="00DB35CE">
        <w:rPr>
          <w:rFonts w:ascii="Times New Roman" w:hAnsi="Times New Roman" w:cs="Times New Roman"/>
          <w:sz w:val="28"/>
          <w:szCs w:val="56"/>
          <w:lang w:val="uk-UA"/>
        </w:rPr>
        <w:t xml:space="preserve"> </w:t>
      </w:r>
      <w:r w:rsidRPr="009706D1">
        <w:rPr>
          <w:rFonts w:ascii="Times New Roman" w:hAnsi="Times New Roman" w:cs="Times New Roman"/>
          <w:sz w:val="28"/>
          <w:szCs w:val="56"/>
          <w:lang w:val="uk-UA"/>
        </w:rPr>
        <w:t>Ці сліди, з'являються в результаті поперечних коливань протягання, мають в деяких випадках крок, рівний кроку протягання.</w:t>
      </w:r>
    </w:p>
    <w:p w:rsidR="009706D1" w:rsidRPr="009706D1" w:rsidRDefault="009706D1" w:rsidP="00235EC8">
      <w:pPr>
        <w:spacing w:after="0" w:line="240" w:lineRule="auto"/>
        <w:ind w:firstLine="709"/>
        <w:jc w:val="both"/>
        <w:rPr>
          <w:rFonts w:ascii="Times New Roman" w:hAnsi="Times New Roman" w:cs="Times New Roman"/>
          <w:sz w:val="28"/>
          <w:szCs w:val="56"/>
          <w:lang w:val="uk-UA"/>
        </w:rPr>
      </w:pPr>
      <w:r w:rsidRPr="009706D1">
        <w:rPr>
          <w:rFonts w:ascii="Times New Roman" w:hAnsi="Times New Roman" w:cs="Times New Roman"/>
          <w:sz w:val="28"/>
          <w:szCs w:val="56"/>
          <w:lang w:val="uk-UA"/>
        </w:rPr>
        <w:t>Вібрації, якими супроводжується протягування, негативно позначаються на якості оброблених поверхонь і стійкості інструменту, так як внаслідок роботи з вібрац</w:t>
      </w:r>
      <w:r w:rsidR="00DB35CE">
        <w:rPr>
          <w:rFonts w:ascii="Times New Roman" w:hAnsi="Times New Roman" w:cs="Times New Roman"/>
          <w:sz w:val="28"/>
          <w:szCs w:val="56"/>
          <w:lang w:val="uk-UA"/>
        </w:rPr>
        <w:t>іями утворюються кільцеві риски</w:t>
      </w:r>
      <w:r w:rsidRPr="009706D1">
        <w:rPr>
          <w:rFonts w:ascii="Times New Roman" w:hAnsi="Times New Roman" w:cs="Times New Roman"/>
          <w:sz w:val="28"/>
          <w:szCs w:val="56"/>
          <w:lang w:val="uk-UA"/>
        </w:rPr>
        <w:t xml:space="preserve"> при внутрішньому і поперечні при зовнішньом</w:t>
      </w:r>
      <w:r w:rsidR="00DB35CE">
        <w:rPr>
          <w:rFonts w:ascii="Times New Roman" w:hAnsi="Times New Roman" w:cs="Times New Roman"/>
          <w:sz w:val="28"/>
          <w:szCs w:val="56"/>
          <w:lang w:val="uk-UA"/>
        </w:rPr>
        <w:t xml:space="preserve">у протягуванні. Кільцеві риски </w:t>
      </w:r>
      <w:r w:rsidRPr="009706D1">
        <w:rPr>
          <w:rFonts w:ascii="Times New Roman" w:hAnsi="Times New Roman" w:cs="Times New Roman"/>
          <w:sz w:val="28"/>
          <w:szCs w:val="56"/>
          <w:lang w:val="uk-UA"/>
        </w:rPr>
        <w:t>з'являються внаслідок того, що за період власних коливань протягання в радіальному напрямку амплітуди спрямовані в протилежні сторони. Розмір рисок визначається діаметром зубів протягання, розмахом поперечних коливань і оп</w:t>
      </w:r>
      <w:r w:rsidR="00DB35CE">
        <w:rPr>
          <w:rFonts w:ascii="Times New Roman" w:hAnsi="Times New Roman" w:cs="Times New Roman"/>
          <w:sz w:val="28"/>
          <w:szCs w:val="56"/>
          <w:lang w:val="uk-UA"/>
        </w:rPr>
        <w:t>ором, яке надає зовнішнє</w:t>
      </w:r>
      <w:r w:rsidRPr="009706D1">
        <w:rPr>
          <w:rFonts w:ascii="Times New Roman" w:hAnsi="Times New Roman" w:cs="Times New Roman"/>
          <w:sz w:val="28"/>
          <w:szCs w:val="56"/>
          <w:lang w:val="uk-UA"/>
        </w:rPr>
        <w:t xml:space="preserve"> середовище.</w:t>
      </w:r>
    </w:p>
    <w:p w:rsidR="00235EC8" w:rsidRPr="00235EC8" w:rsidRDefault="009706D1" w:rsidP="00235EC8">
      <w:pPr>
        <w:spacing w:after="0" w:line="240" w:lineRule="auto"/>
        <w:ind w:firstLine="709"/>
        <w:jc w:val="both"/>
        <w:rPr>
          <w:rFonts w:ascii="Times New Roman" w:hAnsi="Times New Roman" w:cs="Times New Roman"/>
          <w:sz w:val="28"/>
          <w:szCs w:val="56"/>
          <w:lang w:val="uk-UA"/>
        </w:rPr>
      </w:pPr>
      <w:r w:rsidRPr="009706D1">
        <w:rPr>
          <w:rFonts w:ascii="Times New Roman" w:hAnsi="Times New Roman" w:cs="Times New Roman"/>
          <w:sz w:val="28"/>
          <w:szCs w:val="56"/>
          <w:lang w:val="uk-UA"/>
        </w:rPr>
        <w:t>Частота вим</w:t>
      </w:r>
      <w:r w:rsidR="00ED5898">
        <w:rPr>
          <w:rFonts w:ascii="Times New Roman" w:hAnsi="Times New Roman" w:cs="Times New Roman"/>
          <w:sz w:val="28"/>
          <w:szCs w:val="56"/>
          <w:lang w:val="uk-UA"/>
        </w:rPr>
        <w:t>ушених коливань при протягуванні</w:t>
      </w:r>
      <w:r w:rsidRPr="009706D1">
        <w:rPr>
          <w:rFonts w:ascii="Times New Roman" w:hAnsi="Times New Roman" w:cs="Times New Roman"/>
          <w:sz w:val="28"/>
          <w:szCs w:val="56"/>
          <w:lang w:val="uk-UA"/>
        </w:rPr>
        <w:t xml:space="preserve"> залежить від частоти коливань каретки протяжних верстатів, яка дорівнює їх власній частоті</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f</m:t>
            </m:r>
          </m:e>
          <m:sub>
            <m:r>
              <w:rPr>
                <w:rFonts w:ascii="Cambria Math" w:hAnsi="Cambria Math" w:cs="Times New Roman"/>
                <w:sz w:val="28"/>
                <w:szCs w:val="56"/>
                <w:lang w:val="uk-UA"/>
              </w:rPr>
              <m:t>o</m:t>
            </m:r>
          </m:sub>
        </m:sSub>
      </m:oMath>
      <w:r w:rsidRPr="009706D1">
        <w:rPr>
          <w:rFonts w:ascii="Times New Roman" w:hAnsi="Times New Roman" w:cs="Times New Roman"/>
          <w:sz w:val="28"/>
          <w:szCs w:val="56"/>
          <w:lang w:val="uk-UA"/>
        </w:rPr>
        <w:t xml:space="preserve"> і визначається</w:t>
      </w:r>
      <w:r w:rsidR="00235EC8">
        <w:rPr>
          <w:rFonts w:ascii="Times New Roman" w:hAnsi="Times New Roman" w:cs="Times New Roman"/>
          <w:sz w:val="28"/>
          <w:szCs w:val="56"/>
        </w:rPr>
        <w:t xml:space="preserve"> </w:t>
      </w:r>
      <w:r w:rsidR="00235EC8" w:rsidRPr="00235EC8">
        <w:rPr>
          <w:rFonts w:ascii="Times New Roman" w:hAnsi="Times New Roman" w:cs="Times New Roman"/>
          <w:sz w:val="28"/>
          <w:szCs w:val="56"/>
          <w:lang w:val="uk-UA"/>
        </w:rPr>
        <w:t xml:space="preserve">наведеною масою каретки і жорсткістю гідроприводу. В результаті періодичної зміни навантаження на пружну систему верстата при вході зубів в метал і виході з нього з частотою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f</m:t>
            </m:r>
          </m:e>
          <m:sub>
            <m:r>
              <w:rPr>
                <w:rFonts w:ascii="Cambria Math" w:hAnsi="Cambria Math" w:cs="Times New Roman"/>
                <w:sz w:val="28"/>
                <w:szCs w:val="56"/>
                <w:lang w:val="uk-UA"/>
              </w:rPr>
              <m:t>в</m:t>
            </m:r>
          </m:sub>
        </m:sSub>
      </m:oMath>
      <w:r w:rsidR="00235EC8">
        <w:rPr>
          <w:rFonts w:ascii="Times New Roman" w:eastAsiaTheme="minorEastAsia" w:hAnsi="Times New Roman" w:cs="Times New Roman"/>
          <w:sz w:val="28"/>
          <w:szCs w:val="56"/>
          <w:lang w:val="uk-UA"/>
        </w:rPr>
        <w:t xml:space="preserve"> </w:t>
      </w:r>
      <w:r w:rsidR="00235EC8" w:rsidRPr="00235EC8">
        <w:rPr>
          <w:rFonts w:ascii="Times New Roman" w:hAnsi="Times New Roman" w:cs="Times New Roman"/>
          <w:sz w:val="28"/>
          <w:szCs w:val="56"/>
          <w:lang w:val="uk-UA"/>
        </w:rPr>
        <w:t>відбуваються відповідні зміщення системи верстата в поздовжньому і радіальному напрямках.</w:t>
      </w:r>
    </w:p>
    <w:p w:rsidR="00235EC8" w:rsidRPr="00235EC8" w:rsidRDefault="00235EC8" w:rsidP="00235EC8">
      <w:pPr>
        <w:spacing w:after="0" w:line="240" w:lineRule="auto"/>
        <w:ind w:firstLine="709"/>
        <w:jc w:val="both"/>
        <w:rPr>
          <w:rFonts w:ascii="Times New Roman" w:hAnsi="Times New Roman" w:cs="Times New Roman"/>
          <w:sz w:val="28"/>
          <w:szCs w:val="56"/>
          <w:lang w:val="uk-UA"/>
        </w:rPr>
      </w:pPr>
      <w:r w:rsidRPr="00235EC8">
        <w:rPr>
          <w:rFonts w:ascii="Times New Roman" w:hAnsi="Times New Roman" w:cs="Times New Roman"/>
          <w:sz w:val="28"/>
          <w:szCs w:val="56"/>
          <w:lang w:val="uk-UA"/>
        </w:rPr>
        <w:t>В процесі зовнішнього протягування виникають вимушені коливання з частотою</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f</m:t>
            </m:r>
          </m:e>
          <m:sub>
            <m:r>
              <w:rPr>
                <w:rFonts w:ascii="Cambria Math" w:hAnsi="Cambria Math" w:cs="Times New Roman"/>
                <w:sz w:val="28"/>
                <w:szCs w:val="56"/>
                <w:lang w:val="uk-UA"/>
              </w:rPr>
              <m:t>в</m:t>
            </m:r>
          </m:sub>
        </m:sSub>
      </m:oMath>
      <w:r w:rsidRPr="00235EC8">
        <w:rPr>
          <w:rFonts w:ascii="Times New Roman" w:hAnsi="Times New Roman" w:cs="Times New Roman"/>
          <w:sz w:val="28"/>
          <w:szCs w:val="56"/>
          <w:lang w:val="uk-UA"/>
        </w:rPr>
        <w:t>, модульовані частотою</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f</m:t>
            </m:r>
          </m:e>
          <m:sub>
            <m:r>
              <w:rPr>
                <w:rFonts w:ascii="Cambria Math" w:hAnsi="Cambria Math" w:cs="Times New Roman"/>
                <w:sz w:val="28"/>
                <w:szCs w:val="56"/>
                <w:lang w:val="uk-UA"/>
              </w:rPr>
              <m:t>е</m:t>
            </m:r>
          </m:sub>
        </m:sSub>
      </m:oMath>
      <w:r w:rsidRPr="00235EC8">
        <w:rPr>
          <w:rFonts w:ascii="Times New Roman" w:hAnsi="Times New Roman" w:cs="Times New Roman"/>
          <w:sz w:val="28"/>
          <w:szCs w:val="56"/>
          <w:lang w:val="uk-UA"/>
        </w:rPr>
        <w:t>. Крім цих коливань при внутрішньому протягуванні виникають коливання власне протягання з частотою 100-250 Гц [5]. Вібраційна хвиля, залишена на поверхні протяжкою, являє собою трикомпонентну криву. Низькочастотна складова визначається першою гармонікою спектру функції зміни навантаження, друга складова-першою власною частотою системи, а високочастотна - коливаннями протягання.</w:t>
      </w:r>
    </w:p>
    <w:p w:rsidR="00235EC8" w:rsidRPr="00235EC8" w:rsidRDefault="00235EC8" w:rsidP="00235EC8">
      <w:pPr>
        <w:spacing w:after="0" w:line="240" w:lineRule="auto"/>
        <w:ind w:firstLine="709"/>
        <w:jc w:val="both"/>
        <w:rPr>
          <w:rFonts w:ascii="Times New Roman" w:hAnsi="Times New Roman" w:cs="Times New Roman"/>
          <w:sz w:val="28"/>
          <w:szCs w:val="56"/>
          <w:lang w:val="uk-UA"/>
        </w:rPr>
      </w:pPr>
      <w:r w:rsidRPr="00235EC8">
        <w:rPr>
          <w:rFonts w:ascii="Times New Roman" w:hAnsi="Times New Roman" w:cs="Times New Roman"/>
          <w:sz w:val="28"/>
          <w:szCs w:val="56"/>
          <w:lang w:val="uk-UA"/>
        </w:rPr>
        <w:t xml:space="preserve">Висота хвилі </w:t>
      </w:r>
      <w:r w:rsidRPr="00235EC8">
        <w:rPr>
          <w:rFonts w:ascii="Times New Roman" w:hAnsi="Times New Roman" w:cs="Times New Roman"/>
          <w:i/>
          <w:sz w:val="28"/>
          <w:szCs w:val="56"/>
          <w:lang w:val="uk-UA"/>
        </w:rPr>
        <w:t>һ</w:t>
      </w:r>
      <w:r w:rsidRPr="00235EC8">
        <w:rPr>
          <w:rFonts w:ascii="Times New Roman" w:hAnsi="Times New Roman" w:cs="Times New Roman"/>
          <w:sz w:val="28"/>
          <w:szCs w:val="56"/>
          <w:lang w:val="uk-UA"/>
        </w:rPr>
        <w:t xml:space="preserve"> і рівень поздовжніх коливань протягання</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Δv</m:t>
            </m:r>
          </m:e>
          <m:sub>
            <m:r>
              <w:rPr>
                <w:rFonts w:ascii="Cambria Math" w:hAnsi="Cambria Math" w:cs="Times New Roman"/>
                <w:sz w:val="28"/>
                <w:szCs w:val="56"/>
                <w:lang w:val="uk-UA"/>
              </w:rPr>
              <m:t>z</m:t>
            </m:r>
          </m:sub>
        </m:sSub>
      </m:oMath>
      <w:r w:rsidRPr="00235EC8">
        <w:rPr>
          <w:rFonts w:ascii="Times New Roman" w:hAnsi="Times New Roman" w:cs="Times New Roman"/>
          <w:sz w:val="28"/>
          <w:szCs w:val="56"/>
          <w:lang w:val="uk-UA"/>
        </w:rPr>
        <w:t>, залежать від відносног</w:t>
      </w:r>
      <w:r>
        <w:rPr>
          <w:rFonts w:ascii="Times New Roman" w:hAnsi="Times New Roman" w:cs="Times New Roman"/>
          <w:sz w:val="28"/>
          <w:szCs w:val="56"/>
          <w:lang w:val="uk-UA"/>
        </w:rPr>
        <w:t xml:space="preserve">о навантаження і від швидкості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v</m:t>
            </m:r>
          </m:e>
          <m:sub>
            <m:r>
              <w:rPr>
                <w:rFonts w:ascii="Cambria Math" w:hAnsi="Cambria Math" w:cs="Times New Roman"/>
                <w:sz w:val="28"/>
                <w:szCs w:val="56"/>
                <w:lang w:val="uk-UA"/>
              </w:rPr>
              <m:t>0</m:t>
            </m:r>
          </m:sub>
        </m:sSub>
      </m:oMath>
      <w:r>
        <w:rPr>
          <w:rFonts w:ascii="Times New Roman" w:hAnsi="Times New Roman" w:cs="Times New Roman"/>
          <w:sz w:val="28"/>
          <w:szCs w:val="56"/>
          <w:lang w:val="uk-UA"/>
        </w:rPr>
        <w:t>, протягування, При</w:t>
      </w:r>
      <w:r w:rsidRPr="00235EC8">
        <w:rPr>
          <w:rFonts w:ascii="Times New Roman" w:hAnsi="Times New Roman" w:cs="Times New Roman"/>
          <w:sz w:val="28"/>
          <w:szCs w:val="56"/>
          <w:lang w:val="uk-UA"/>
        </w:rPr>
        <w:t xml:space="preserve"> підтримуванні протягання в процесі різання поперечні коливання не усуваються, а лише знижується амплітуда і підвищується частота.</w:t>
      </w:r>
    </w:p>
    <w:p w:rsidR="00AC3E2D" w:rsidRPr="000D4AA8" w:rsidRDefault="00235EC8" w:rsidP="00235EC8">
      <w:pPr>
        <w:spacing w:after="0" w:line="240" w:lineRule="auto"/>
        <w:ind w:firstLine="709"/>
        <w:jc w:val="both"/>
        <w:rPr>
          <w:rFonts w:ascii="Times New Roman" w:hAnsi="Times New Roman" w:cs="Times New Roman"/>
          <w:sz w:val="28"/>
          <w:szCs w:val="56"/>
        </w:rPr>
      </w:pPr>
      <w:r w:rsidRPr="00235EC8">
        <w:rPr>
          <w:rFonts w:ascii="Times New Roman" w:hAnsi="Times New Roman" w:cs="Times New Roman"/>
          <w:sz w:val="28"/>
          <w:szCs w:val="56"/>
          <w:lang w:val="uk-UA"/>
        </w:rPr>
        <w:t>При внутрішньому протягуванні через різке падіння навантаження в</w:t>
      </w:r>
      <w:r w:rsidR="009F4B34">
        <w:rPr>
          <w:rFonts w:ascii="Times New Roman" w:hAnsi="Times New Roman" w:cs="Times New Roman"/>
          <w:sz w:val="28"/>
          <w:szCs w:val="56"/>
          <w:lang w:val="uk-UA"/>
        </w:rPr>
        <w:t xml:space="preserve"> момент виходу зуба внаслідок </w:t>
      </w:r>
      <w:r>
        <w:rPr>
          <w:rFonts w:ascii="Times New Roman" w:hAnsi="Times New Roman" w:cs="Times New Roman"/>
          <w:sz w:val="28"/>
          <w:szCs w:val="56"/>
          <w:lang w:val="uk-UA"/>
        </w:rPr>
        <w:t xml:space="preserve"> </w:t>
      </w:r>
      <w:r w:rsidR="009F4B34">
        <w:rPr>
          <w:rFonts w:ascii="Times New Roman" w:hAnsi="Times New Roman" w:cs="Times New Roman"/>
          <w:sz w:val="28"/>
          <w:szCs w:val="56"/>
          <w:lang w:val="uk-UA"/>
        </w:rPr>
        <w:t>не</w:t>
      </w:r>
      <w:r w:rsidRPr="00235EC8">
        <w:rPr>
          <w:rFonts w:ascii="Times New Roman" w:hAnsi="Times New Roman" w:cs="Times New Roman"/>
          <w:sz w:val="28"/>
          <w:szCs w:val="56"/>
          <w:lang w:val="uk-UA"/>
        </w:rPr>
        <w:t>жорсткості</w:t>
      </w:r>
      <w:r w:rsidRPr="00235EC8">
        <w:rPr>
          <w:rFonts w:ascii="Times New Roman" w:hAnsi="Times New Roman" w:cs="Times New Roman"/>
          <w:sz w:val="28"/>
          <w:szCs w:val="56"/>
        </w:rPr>
        <w:t xml:space="preserve"> </w:t>
      </w:r>
      <w:r w:rsidR="000D4AA8" w:rsidRPr="00A615BF">
        <w:rPr>
          <w:rFonts w:ascii="Times New Roman" w:hAnsi="Times New Roman" w:cs="Times New Roman"/>
          <w:sz w:val="28"/>
          <w:szCs w:val="56"/>
          <w:lang w:val="uk-UA"/>
        </w:rPr>
        <w:t>меха</w:t>
      </w:r>
      <w:r w:rsidR="00A615BF" w:rsidRPr="00A615BF">
        <w:rPr>
          <w:rFonts w:ascii="Times New Roman" w:hAnsi="Times New Roman" w:cs="Times New Roman"/>
          <w:sz w:val="28"/>
          <w:szCs w:val="56"/>
          <w:lang w:val="uk-UA"/>
        </w:rPr>
        <w:t>нічної системи</w:t>
      </w:r>
      <w:r w:rsidR="00A615BF">
        <w:rPr>
          <w:rFonts w:ascii="Times New Roman" w:hAnsi="Times New Roman" w:cs="Times New Roman"/>
          <w:sz w:val="28"/>
          <w:szCs w:val="56"/>
        </w:rPr>
        <w:t xml:space="preserve"> деталь і </w:t>
      </w:r>
    </w:p>
    <w:p w:rsidR="000D4AA8" w:rsidRPr="00180375" w:rsidRDefault="000D4AA8" w:rsidP="000D4AA8">
      <w:pPr>
        <w:spacing w:after="0" w:line="240" w:lineRule="auto"/>
        <w:ind w:firstLine="709"/>
        <w:jc w:val="center"/>
        <w:rPr>
          <w:rFonts w:ascii="Times New Roman" w:hAnsi="Times New Roman" w:cs="Times New Roman"/>
          <w:sz w:val="28"/>
          <w:szCs w:val="56"/>
        </w:rPr>
      </w:pPr>
    </w:p>
    <w:p w:rsidR="000D4AA8" w:rsidRDefault="001C545E" w:rsidP="000D4AA8">
      <w:pPr>
        <w:spacing w:after="0" w:line="240" w:lineRule="auto"/>
        <w:ind w:firstLine="709"/>
        <w:jc w:val="center"/>
        <w:rPr>
          <w:rFonts w:ascii="Times New Roman" w:hAnsi="Times New Roman" w:cs="Times New Roman"/>
          <w:sz w:val="28"/>
          <w:szCs w:val="56"/>
          <w:lang w:val="uk-UA"/>
        </w:rPr>
      </w:pPr>
      <w:r>
        <w:rPr>
          <w:noProof/>
          <w:lang w:val="uk-UA" w:eastAsia="uk-UA"/>
        </w:rPr>
        <w:lastRenderedPageBreak/>
        <w:drawing>
          <wp:inline distT="0" distB="0" distL="0" distR="0" wp14:anchorId="258AE56B" wp14:editId="5C8FF54A">
            <wp:extent cx="5486400" cy="4702627"/>
            <wp:effectExtent l="0" t="0" r="0" b="317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30963" t="23340" r="26556" b="11926"/>
                    <a:stretch/>
                  </pic:blipFill>
                  <pic:spPr bwMode="auto">
                    <a:xfrm>
                      <a:off x="0" y="0"/>
                      <a:ext cx="5498063" cy="4712624"/>
                    </a:xfrm>
                    <a:prstGeom prst="rect">
                      <a:avLst/>
                    </a:prstGeom>
                    <a:ln>
                      <a:noFill/>
                    </a:ln>
                    <a:extLst>
                      <a:ext uri="{53640926-AAD7-44D8-BBD7-CCE9431645EC}">
                        <a14:shadowObscured xmlns:a14="http://schemas.microsoft.com/office/drawing/2010/main"/>
                      </a:ext>
                    </a:extLst>
                  </pic:spPr>
                </pic:pic>
              </a:graphicData>
            </a:graphic>
          </wp:inline>
        </w:drawing>
      </w:r>
    </w:p>
    <w:p w:rsidR="001C545E" w:rsidRDefault="001C545E" w:rsidP="001C545E">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sz w:val="28"/>
          <w:szCs w:val="56"/>
          <w:lang w:val="uk-UA"/>
        </w:rPr>
        <w:t>Рис. 23. Схема внутрішнього протягування при наявності коливань</w:t>
      </w:r>
    </w:p>
    <w:p w:rsidR="001C545E" w:rsidRDefault="001C545E" w:rsidP="001C545E">
      <w:pPr>
        <w:spacing w:after="0" w:line="240" w:lineRule="auto"/>
        <w:ind w:firstLine="709"/>
        <w:jc w:val="center"/>
        <w:rPr>
          <w:rFonts w:ascii="Times New Roman" w:hAnsi="Times New Roman" w:cs="Times New Roman"/>
          <w:sz w:val="28"/>
          <w:szCs w:val="56"/>
          <w:lang w:val="uk-UA"/>
        </w:rPr>
      </w:pPr>
    </w:p>
    <w:p w:rsidR="00A615BF" w:rsidRPr="00A615BF" w:rsidRDefault="00A615BF" w:rsidP="00A615BF">
      <w:pPr>
        <w:spacing w:after="0" w:line="240" w:lineRule="auto"/>
        <w:jc w:val="both"/>
        <w:rPr>
          <w:rFonts w:ascii="Times New Roman" w:hAnsi="Times New Roman" w:cs="Times New Roman"/>
          <w:sz w:val="28"/>
          <w:szCs w:val="56"/>
          <w:lang w:val="uk-UA"/>
        </w:rPr>
      </w:pPr>
      <w:r w:rsidRPr="00A615BF">
        <w:rPr>
          <w:rFonts w:ascii="Times New Roman" w:hAnsi="Times New Roman" w:cs="Times New Roman"/>
          <w:sz w:val="28"/>
          <w:szCs w:val="56"/>
          <w:lang w:val="uk-UA"/>
        </w:rPr>
        <w:t>протяжка зближуються відповідно до коливань швидкості</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Δ</m:t>
            </m:r>
            <m:r>
              <w:rPr>
                <w:rFonts w:ascii="Cambria Math" w:hAnsi="Cambria Math" w:cs="Times New Roman"/>
                <w:sz w:val="28"/>
                <w:szCs w:val="56"/>
                <w:lang w:val="en-US"/>
              </w:rPr>
              <m:t>v</m:t>
            </m:r>
          </m:e>
          <m:sub>
            <m:r>
              <w:rPr>
                <w:rFonts w:ascii="Cambria Math" w:hAnsi="Cambria Math" w:cs="Times New Roman"/>
                <w:sz w:val="28"/>
                <w:szCs w:val="56"/>
                <w:lang w:val="uk-UA"/>
              </w:rPr>
              <m:t>y</m:t>
            </m:r>
          </m:sub>
        </m:sSub>
      </m:oMath>
      <w:r w:rsidRPr="00A615BF">
        <w:rPr>
          <w:rFonts w:ascii="Times New Roman" w:hAnsi="Times New Roman" w:cs="Times New Roman"/>
          <w:sz w:val="28"/>
          <w:szCs w:val="56"/>
          <w:lang w:val="uk-UA"/>
        </w:rPr>
        <w:t xml:space="preserve"> (рис. 23, а). Одночасно зростає</w:t>
      </w:r>
      <w:r>
        <w:rPr>
          <w:rFonts w:ascii="Times New Roman" w:hAnsi="Times New Roman" w:cs="Times New Roman"/>
          <w:sz w:val="28"/>
          <w:szCs w:val="56"/>
          <w:lang w:val="uk-UA"/>
        </w:rPr>
        <w:t xml:space="preserve"> швидкість руху каретки по осі </w:t>
      </w:r>
      <w:r w:rsidRPr="00A615BF">
        <w:rPr>
          <w:rFonts w:ascii="Times New Roman" w:hAnsi="Times New Roman" w:cs="Times New Roman"/>
          <w:i/>
          <w:sz w:val="28"/>
          <w:szCs w:val="56"/>
          <w:lang w:val="en-US"/>
        </w:rPr>
        <w:t>Z</w:t>
      </w:r>
      <w:r w:rsidRPr="00A615BF">
        <w:rPr>
          <w:rFonts w:ascii="Times New Roman" w:hAnsi="Times New Roman" w:cs="Times New Roman"/>
          <w:sz w:val="28"/>
          <w:szCs w:val="56"/>
          <w:lang w:val="uk-UA"/>
        </w:rPr>
        <w:t xml:space="preserve"> (рис, 23, б). Подальший характер поперечних коливань до виходу наступного зуба залежить від коливань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Δ</m:t>
            </m:r>
            <m:r>
              <w:rPr>
                <w:rFonts w:ascii="Cambria Math" w:hAnsi="Cambria Math" w:cs="Times New Roman"/>
                <w:sz w:val="28"/>
                <w:szCs w:val="56"/>
                <w:lang w:val="en-US"/>
              </w:rPr>
              <m:t>v</m:t>
            </m:r>
          </m:e>
          <m:sub>
            <m:r>
              <w:rPr>
                <w:rFonts w:ascii="Cambria Math" w:hAnsi="Cambria Math" w:cs="Times New Roman"/>
                <w:sz w:val="28"/>
                <w:szCs w:val="56"/>
                <w:lang w:val="uk-UA"/>
              </w:rPr>
              <m:t>z</m:t>
            </m:r>
          </m:sub>
        </m:sSub>
      </m:oMath>
      <w:r w:rsidRPr="00A615BF">
        <w:rPr>
          <w:rFonts w:ascii="Times New Roman" w:hAnsi="Times New Roman" w:cs="Times New Roman"/>
          <w:sz w:val="28"/>
          <w:szCs w:val="56"/>
          <w:lang w:val="uk-UA"/>
        </w:rPr>
        <w:t xml:space="preserve"> швидкості каретки. Вектор дійсної швидкості різання </w:t>
      </w:r>
      <w:r w:rsidRPr="00275622">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v</m:t>
            </m:r>
          </m:e>
          <m:sub>
            <m:r>
              <w:rPr>
                <w:rFonts w:ascii="Cambria Math" w:hAnsi="Cambria Math" w:cs="Times New Roman"/>
                <w:sz w:val="28"/>
                <w:szCs w:val="56"/>
                <w:lang w:val="uk-UA"/>
              </w:rPr>
              <m:t>д</m:t>
            </m:r>
          </m:sub>
        </m:sSub>
      </m:oMath>
      <w:r w:rsidRPr="00A615BF">
        <w:rPr>
          <w:rFonts w:ascii="Times New Roman" w:hAnsi="Times New Roman" w:cs="Times New Roman"/>
          <w:sz w:val="28"/>
          <w:szCs w:val="56"/>
          <w:lang w:val="uk-UA"/>
        </w:rPr>
        <w:t xml:space="preserve"> (</w:t>
      </w:r>
      <w:r>
        <w:rPr>
          <w:rFonts w:ascii="Times New Roman" w:hAnsi="Times New Roman" w:cs="Times New Roman"/>
          <w:sz w:val="28"/>
          <w:szCs w:val="56"/>
          <w:lang w:val="uk-UA"/>
        </w:rPr>
        <w:t xml:space="preserve">рис. 23, а) відхиляється від осі </w:t>
      </w:r>
      <w:r w:rsidRPr="00A615BF">
        <w:rPr>
          <w:rFonts w:ascii="Times New Roman" w:hAnsi="Times New Roman" w:cs="Times New Roman"/>
          <w:i/>
          <w:sz w:val="28"/>
          <w:szCs w:val="56"/>
          <w:lang w:val="en-US"/>
        </w:rPr>
        <w:t>Z</w:t>
      </w:r>
      <w:r w:rsidRPr="00A615BF">
        <w:rPr>
          <w:rFonts w:ascii="Times New Roman" w:hAnsi="Times New Roman" w:cs="Times New Roman"/>
          <w:sz w:val="28"/>
          <w:szCs w:val="56"/>
          <w:lang w:val="uk-UA"/>
        </w:rPr>
        <w:t>. При цьому</w:t>
      </w:r>
      <w:r>
        <w:rPr>
          <w:rFonts w:ascii="Times New Roman" w:hAnsi="Times New Roman" w:cs="Times New Roman"/>
          <w:sz w:val="28"/>
          <w:szCs w:val="56"/>
          <w:lang w:val="uk-UA"/>
        </w:rPr>
        <w:t xml:space="preserve"> змінюються дійсні значення заднього</w:t>
      </w:r>
      <w:r w:rsidRPr="00A615BF">
        <w:rPr>
          <w:rFonts w:ascii="Times New Roman" w:hAnsi="Times New Roman" w:cs="Times New Roman"/>
          <w:sz w:val="28"/>
          <w:szCs w:val="56"/>
          <w:lang w:val="uk-UA"/>
        </w:rPr>
        <w:t xml:space="preserve"> і переднього кутів протягання. При малих задніх кутах і великих Av, може виявитися, що дійсний задній кут менше або дорівнює нулю, внаслідок чого умови різання погіршуються. Зміна кутів свідчить про те, що навіть п</w:t>
      </w:r>
      <w:r w:rsidR="00463063">
        <w:rPr>
          <w:rFonts w:ascii="Times New Roman" w:hAnsi="Times New Roman" w:cs="Times New Roman"/>
          <w:sz w:val="28"/>
          <w:szCs w:val="56"/>
          <w:lang w:val="uk-UA"/>
        </w:rPr>
        <w:t>ри номінальному задньому куті</w:t>
      </w:r>
      <w:r w:rsidRPr="00A615BF">
        <w:rPr>
          <w:rFonts w:ascii="Times New Roman" w:hAnsi="Times New Roman" w:cs="Times New Roman"/>
          <w:sz w:val="28"/>
          <w:szCs w:val="56"/>
          <w:lang w:val="uk-UA"/>
        </w:rPr>
        <w:t xml:space="preserve"> заточу</w:t>
      </w:r>
      <w:r w:rsidR="00463063">
        <w:rPr>
          <w:rFonts w:ascii="Times New Roman" w:hAnsi="Times New Roman" w:cs="Times New Roman"/>
          <w:sz w:val="28"/>
          <w:szCs w:val="56"/>
          <w:lang w:val="uk-UA"/>
        </w:rPr>
        <w:t>вання для внутрішніх протяжок, р</w:t>
      </w:r>
      <w:r w:rsidRPr="00A615BF">
        <w:rPr>
          <w:rFonts w:ascii="Times New Roman" w:hAnsi="Times New Roman" w:cs="Times New Roman"/>
          <w:sz w:val="28"/>
          <w:szCs w:val="56"/>
          <w:lang w:val="uk-UA"/>
        </w:rPr>
        <w:t>івному 3°, його дійсне</w:t>
      </w:r>
      <w:r w:rsidR="00463063">
        <w:rPr>
          <w:rFonts w:ascii="Times New Roman" w:hAnsi="Times New Roman" w:cs="Times New Roman"/>
          <w:sz w:val="28"/>
          <w:szCs w:val="56"/>
          <w:lang w:val="uk-UA"/>
        </w:rPr>
        <w:t xml:space="preserve"> значення в процесі різання </w:t>
      </w:r>
      <w:r w:rsidRPr="00A615BF">
        <w:rPr>
          <w:rFonts w:ascii="Times New Roman" w:hAnsi="Times New Roman" w:cs="Times New Roman"/>
          <w:sz w:val="28"/>
          <w:szCs w:val="56"/>
          <w:lang w:val="uk-UA"/>
        </w:rPr>
        <w:t xml:space="preserve"> - 50'.</w:t>
      </w:r>
    </w:p>
    <w:p w:rsidR="00A615BF" w:rsidRPr="00A615BF" w:rsidRDefault="00A615BF" w:rsidP="00A615BF">
      <w:pPr>
        <w:spacing w:after="0" w:line="240" w:lineRule="auto"/>
        <w:ind w:firstLine="709"/>
        <w:jc w:val="both"/>
        <w:rPr>
          <w:rFonts w:ascii="Times New Roman" w:hAnsi="Times New Roman" w:cs="Times New Roman"/>
          <w:sz w:val="28"/>
          <w:szCs w:val="56"/>
          <w:lang w:val="uk-UA"/>
        </w:rPr>
      </w:pPr>
      <w:r w:rsidRPr="00A615BF">
        <w:rPr>
          <w:rFonts w:ascii="Times New Roman" w:hAnsi="Times New Roman" w:cs="Times New Roman"/>
          <w:sz w:val="28"/>
          <w:szCs w:val="56"/>
          <w:lang w:val="uk-UA"/>
        </w:rPr>
        <w:t>Зниженню рівня коливань і відповідно підвищенню якості обробки і стійкості інструменту сприяє збільшення радіальної жорсткості системи, підвищення швидкості різання, збільшення заднього кута зубів протягання.</w:t>
      </w:r>
    </w:p>
    <w:p w:rsidR="00A615BF" w:rsidRDefault="00A615BF" w:rsidP="00A615BF">
      <w:pPr>
        <w:spacing w:after="0" w:line="240" w:lineRule="auto"/>
        <w:ind w:firstLine="709"/>
        <w:jc w:val="both"/>
        <w:rPr>
          <w:rFonts w:ascii="Times New Roman" w:hAnsi="Times New Roman" w:cs="Times New Roman"/>
          <w:sz w:val="28"/>
          <w:szCs w:val="56"/>
          <w:lang w:val="en-US"/>
        </w:rPr>
      </w:pPr>
      <w:r w:rsidRPr="00A615BF">
        <w:rPr>
          <w:rFonts w:ascii="Times New Roman" w:hAnsi="Times New Roman" w:cs="Times New Roman"/>
          <w:sz w:val="28"/>
          <w:szCs w:val="56"/>
          <w:lang w:val="uk-UA"/>
        </w:rPr>
        <w:t>Швидкість різання в значній мірі визначає характер коливальних процесів при протягуванні. Інтенсивність коливань елементів пружної системи, розташованих поблизу зони різання, в ряді випадків знаходиться в прямій залежності від швидкості протягування. При протягуванні частота вимушених коливань в напрямку руху робочої каретки</w:t>
      </w:r>
    </w:p>
    <w:p w:rsidR="00A615BF" w:rsidRPr="00A615BF" w:rsidRDefault="002923B6" w:rsidP="00A615BF">
      <w:pPr>
        <w:spacing w:after="0" w:line="240" w:lineRule="auto"/>
        <w:ind w:firstLine="709"/>
        <w:jc w:val="both"/>
        <w:rPr>
          <w:rFonts w:ascii="Times New Roman" w:hAnsi="Times New Roman" w:cs="Times New Roman"/>
          <w:i/>
          <w:sz w:val="28"/>
          <w:szCs w:val="56"/>
          <w:lang w:val="en-US"/>
        </w:rPr>
      </w:pPr>
      <m:oMathPara>
        <m:oMath>
          <m:sSub>
            <m:sSubPr>
              <m:ctrlPr>
                <w:rPr>
                  <w:rFonts w:ascii="Cambria Math" w:hAnsi="Cambria Math" w:cs="Times New Roman"/>
                  <w:i/>
                  <w:sz w:val="28"/>
                  <w:szCs w:val="56"/>
                  <w:lang w:val="en-US"/>
                </w:rPr>
              </m:ctrlPr>
            </m:sSubPr>
            <m:e>
              <m:r>
                <w:rPr>
                  <w:rFonts w:ascii="Cambria Math" w:hAnsi="Cambria Math" w:cs="Times New Roman"/>
                  <w:sz w:val="28"/>
                  <w:szCs w:val="56"/>
                  <w:lang w:val="en-US"/>
                </w:rPr>
                <m:t>f</m:t>
              </m:r>
            </m:e>
            <m:sub>
              <m:r>
                <w:rPr>
                  <w:rFonts w:ascii="Cambria Math" w:hAnsi="Cambria Math" w:cs="Times New Roman"/>
                  <w:sz w:val="28"/>
                  <w:szCs w:val="56"/>
                  <w:lang w:val="en-US"/>
                </w:rPr>
                <m:t>в</m:t>
              </m:r>
            </m:sub>
          </m:sSub>
          <m:r>
            <w:rPr>
              <w:rFonts w:ascii="Cambria Math" w:hAnsi="Cambria Math" w:cs="Times New Roman"/>
              <w:sz w:val="28"/>
              <w:szCs w:val="56"/>
              <w:lang w:val="en-US"/>
            </w:rPr>
            <m:t>=</m:t>
          </m:r>
          <m:f>
            <m:fPr>
              <m:ctrlPr>
                <w:rPr>
                  <w:rFonts w:ascii="Cambria Math" w:hAnsi="Cambria Math" w:cs="Times New Roman"/>
                  <w:i/>
                  <w:sz w:val="28"/>
                  <w:szCs w:val="56"/>
                  <w:lang w:val="en-US"/>
                </w:rPr>
              </m:ctrlPr>
            </m:fPr>
            <m:num>
              <m:r>
                <w:rPr>
                  <w:rFonts w:ascii="Cambria Math" w:hAnsi="Cambria Math" w:cs="Times New Roman"/>
                  <w:sz w:val="28"/>
                  <w:szCs w:val="56"/>
                  <w:lang w:val="en-US"/>
                </w:rPr>
                <m:t>100v</m:t>
              </m:r>
            </m:num>
            <m:den>
              <m:r>
                <w:rPr>
                  <w:rFonts w:ascii="Cambria Math" w:hAnsi="Cambria Math" w:cs="Times New Roman"/>
                  <w:sz w:val="28"/>
                  <w:szCs w:val="56"/>
                  <w:lang w:val="en-US"/>
                </w:rPr>
                <m:t>6t</m:t>
              </m:r>
            </m:den>
          </m:f>
          <m:r>
            <w:rPr>
              <w:rFonts w:ascii="Cambria Math" w:hAnsi="Cambria Math" w:cs="Times New Roman"/>
              <w:sz w:val="28"/>
              <w:szCs w:val="56"/>
              <w:lang w:val="en-US"/>
            </w:rPr>
            <m:t>,</m:t>
          </m:r>
        </m:oMath>
      </m:oMathPara>
    </w:p>
    <w:p w:rsidR="00A615BF" w:rsidRPr="00A615BF" w:rsidRDefault="00A615BF" w:rsidP="00A615BF">
      <w:pPr>
        <w:spacing w:after="0" w:line="240" w:lineRule="auto"/>
        <w:ind w:firstLine="709"/>
        <w:jc w:val="both"/>
        <w:rPr>
          <w:rFonts w:ascii="Times New Roman" w:hAnsi="Times New Roman" w:cs="Times New Roman"/>
          <w:sz w:val="28"/>
          <w:szCs w:val="56"/>
          <w:lang w:val="uk-UA"/>
        </w:rPr>
      </w:pPr>
      <w:r w:rsidRPr="00A615BF">
        <w:rPr>
          <w:rFonts w:ascii="Times New Roman" w:hAnsi="Times New Roman" w:cs="Times New Roman"/>
          <w:sz w:val="28"/>
          <w:szCs w:val="56"/>
          <w:lang w:val="uk-UA"/>
        </w:rPr>
        <w:t xml:space="preserve">де </w:t>
      </w:r>
      <w:r w:rsidRPr="00A615BF">
        <w:rPr>
          <w:rFonts w:ascii="Times New Roman" w:hAnsi="Times New Roman" w:cs="Times New Roman"/>
          <w:i/>
          <w:sz w:val="28"/>
          <w:szCs w:val="56"/>
          <w:lang w:val="uk-UA"/>
        </w:rPr>
        <w:t>v</w:t>
      </w:r>
      <w:r w:rsidRPr="00A615BF">
        <w:rPr>
          <w:rFonts w:ascii="Times New Roman" w:hAnsi="Times New Roman" w:cs="Times New Roman"/>
          <w:sz w:val="28"/>
          <w:szCs w:val="56"/>
          <w:lang w:val="uk-UA"/>
        </w:rPr>
        <w:t>-швидкість руху робочої каретки,</w:t>
      </w:r>
      <w:r w:rsidRPr="00A615BF">
        <w:rPr>
          <w:rFonts w:ascii="Times New Roman" w:hAnsi="Times New Roman" w:cs="Times New Roman"/>
          <w:sz w:val="28"/>
          <w:szCs w:val="56"/>
          <w:lang w:val="en-US"/>
        </w:rPr>
        <w:t xml:space="preserve"> </w:t>
      </w:r>
      <w:r w:rsidRPr="00A615BF">
        <w:rPr>
          <w:rFonts w:ascii="Times New Roman" w:hAnsi="Times New Roman" w:cs="Times New Roman"/>
          <w:i/>
          <w:sz w:val="28"/>
          <w:szCs w:val="56"/>
          <w:lang w:val="en-US"/>
        </w:rPr>
        <w:t>t</w:t>
      </w:r>
      <w:r>
        <w:rPr>
          <w:rFonts w:ascii="Times New Roman" w:hAnsi="Times New Roman" w:cs="Times New Roman"/>
          <w:sz w:val="28"/>
          <w:szCs w:val="56"/>
          <w:lang w:val="en-US"/>
        </w:rPr>
        <w:t xml:space="preserve"> </w:t>
      </w:r>
      <w:r w:rsidRPr="00A615BF">
        <w:rPr>
          <w:rFonts w:ascii="Times New Roman" w:hAnsi="Times New Roman" w:cs="Times New Roman"/>
          <w:sz w:val="28"/>
          <w:szCs w:val="56"/>
          <w:lang w:val="uk-UA"/>
        </w:rPr>
        <w:t>- крок зубів протягання.</w:t>
      </w:r>
    </w:p>
    <w:p w:rsidR="00A615BF" w:rsidRPr="00A615BF" w:rsidRDefault="00A615BF" w:rsidP="001A7CBF">
      <w:pPr>
        <w:spacing w:after="0" w:line="240" w:lineRule="auto"/>
        <w:ind w:firstLine="709"/>
        <w:jc w:val="both"/>
        <w:rPr>
          <w:rFonts w:ascii="Times New Roman" w:hAnsi="Times New Roman" w:cs="Times New Roman"/>
          <w:sz w:val="28"/>
          <w:szCs w:val="56"/>
          <w:lang w:val="uk-UA"/>
        </w:rPr>
      </w:pPr>
      <w:r w:rsidRPr="00A615BF">
        <w:rPr>
          <w:rFonts w:ascii="Times New Roman" w:hAnsi="Times New Roman" w:cs="Times New Roman"/>
          <w:sz w:val="28"/>
          <w:szCs w:val="56"/>
          <w:lang w:val="uk-UA"/>
        </w:rPr>
        <w:t>Варіюючи швидкістю різання, можна уникнути зближення величин частот вимушених і власних коливань окремих елементів пружної системи і тим самим за</w:t>
      </w:r>
      <w:r w:rsidR="009F4B34">
        <w:rPr>
          <w:rFonts w:ascii="Times New Roman" w:hAnsi="Times New Roman" w:cs="Times New Roman"/>
          <w:sz w:val="28"/>
          <w:szCs w:val="56"/>
          <w:lang w:val="uk-UA"/>
        </w:rPr>
        <w:t>безпечити роботу в зарезонансній</w:t>
      </w:r>
      <w:r w:rsidRPr="00A615BF">
        <w:rPr>
          <w:rFonts w:ascii="Times New Roman" w:hAnsi="Times New Roman" w:cs="Times New Roman"/>
          <w:sz w:val="28"/>
          <w:szCs w:val="56"/>
          <w:lang w:val="uk-UA"/>
        </w:rPr>
        <w:t xml:space="preserve"> області частот. Залежність інтенсивності коливань від швидкості різання для різних по оброблюваності матеріалів може бути абсолютно різною навіть в порівняно вузькому діапазоні швидкостей, характерному для протягування.</w:t>
      </w:r>
    </w:p>
    <w:p w:rsidR="001A7CBF" w:rsidRDefault="00A615BF" w:rsidP="001A7CBF">
      <w:pPr>
        <w:spacing w:after="0" w:line="240" w:lineRule="auto"/>
        <w:ind w:firstLine="709"/>
        <w:jc w:val="both"/>
        <w:rPr>
          <w:rFonts w:ascii="Times New Roman" w:hAnsi="Times New Roman" w:cs="Times New Roman"/>
          <w:noProof/>
          <w:sz w:val="28"/>
          <w:szCs w:val="56"/>
          <w:lang w:val="uk-UA" w:eastAsia="ru-RU"/>
        </w:rPr>
      </w:pPr>
      <w:r>
        <w:rPr>
          <w:rFonts w:ascii="Times New Roman" w:hAnsi="Times New Roman" w:cs="Times New Roman"/>
          <w:sz w:val="28"/>
          <w:szCs w:val="56"/>
          <w:lang w:val="uk-UA"/>
        </w:rPr>
        <w:t>На рис</w:t>
      </w:r>
      <w:r w:rsidRPr="00A615BF">
        <w:rPr>
          <w:rFonts w:ascii="Times New Roman" w:hAnsi="Times New Roman" w:cs="Times New Roman"/>
          <w:sz w:val="28"/>
          <w:szCs w:val="56"/>
        </w:rPr>
        <w:t>.</w:t>
      </w:r>
      <w:r>
        <w:rPr>
          <w:rFonts w:ascii="Times New Roman" w:hAnsi="Times New Roman" w:cs="Times New Roman"/>
          <w:sz w:val="28"/>
          <w:szCs w:val="56"/>
          <w:lang w:val="uk-UA"/>
        </w:rPr>
        <w:t xml:space="preserve"> 24 п</w:t>
      </w:r>
      <w:r w:rsidRPr="00A615BF">
        <w:rPr>
          <w:rFonts w:ascii="Times New Roman" w:hAnsi="Times New Roman" w:cs="Times New Roman"/>
          <w:sz w:val="28"/>
          <w:szCs w:val="56"/>
          <w:lang w:val="uk-UA"/>
        </w:rPr>
        <w:t xml:space="preserve">оказані залежності середніх амплітуд власних коливань каретки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A</m:t>
            </m:r>
          </m:e>
          <m:sub>
            <m:r>
              <w:rPr>
                <w:rFonts w:ascii="Cambria Math" w:hAnsi="Cambria Math" w:cs="Times New Roman"/>
                <w:sz w:val="28"/>
                <w:szCs w:val="56"/>
                <w:lang w:val="en-US"/>
              </w:rPr>
              <m:t>z</m:t>
            </m:r>
            <m:r>
              <w:rPr>
                <w:rFonts w:ascii="Cambria Math" w:hAnsi="Cambria Math" w:cs="Times New Roman"/>
                <w:sz w:val="28"/>
                <w:szCs w:val="56"/>
                <w:lang w:val="uk-UA"/>
              </w:rPr>
              <m:t>ср</m:t>
            </m:r>
          </m:sub>
        </m:sSub>
      </m:oMath>
      <w:r>
        <w:rPr>
          <w:rFonts w:ascii="Times New Roman" w:eastAsiaTheme="minorEastAsia" w:hAnsi="Times New Roman" w:cs="Times New Roman"/>
          <w:sz w:val="28"/>
          <w:szCs w:val="56"/>
          <w:lang w:val="uk-UA"/>
        </w:rPr>
        <w:t xml:space="preserve"> </w:t>
      </w:r>
      <w:r w:rsidRPr="00A615BF">
        <w:rPr>
          <w:rFonts w:ascii="Times New Roman" w:hAnsi="Times New Roman" w:cs="Times New Roman"/>
          <w:sz w:val="28"/>
          <w:szCs w:val="56"/>
          <w:lang w:val="uk-UA"/>
        </w:rPr>
        <w:t xml:space="preserve">від шляху протягування </w:t>
      </w:r>
      <w:r w:rsidRPr="00A615BF">
        <w:rPr>
          <w:rFonts w:ascii="Times New Roman" w:hAnsi="Times New Roman" w:cs="Times New Roman"/>
          <w:i/>
          <w:sz w:val="28"/>
          <w:szCs w:val="56"/>
          <w:lang w:val="uk-UA"/>
        </w:rPr>
        <w:t>L</w:t>
      </w:r>
      <w:r w:rsidRPr="00A615BF">
        <w:rPr>
          <w:rFonts w:ascii="Times New Roman" w:hAnsi="Times New Roman" w:cs="Times New Roman"/>
          <w:sz w:val="28"/>
          <w:szCs w:val="56"/>
          <w:lang w:val="uk-UA"/>
        </w:rPr>
        <w:t>, а також зміна тягових зусиль</w:t>
      </w:r>
      <w:r>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Q</m:t>
            </m:r>
          </m:e>
          <m:sub>
            <m:r>
              <w:rPr>
                <w:rFonts w:ascii="Cambria Math" w:hAnsi="Cambria Math" w:cs="Times New Roman"/>
                <w:sz w:val="28"/>
                <w:szCs w:val="56"/>
                <w:lang w:val="uk-UA"/>
              </w:rPr>
              <m:t>ср</m:t>
            </m:r>
          </m:sub>
        </m:sSub>
      </m:oMath>
      <w:r w:rsidRPr="00A615BF">
        <w:rPr>
          <w:rFonts w:ascii="Times New Roman" w:hAnsi="Times New Roman" w:cs="Times New Roman"/>
          <w:sz w:val="28"/>
          <w:szCs w:val="56"/>
          <w:lang w:val="uk-UA"/>
        </w:rPr>
        <w:t xml:space="preserve"> протяжного верстата вздовж цього шляху [6]. Оброблялася сталь 45</w:t>
      </w:r>
      <w:r>
        <w:rPr>
          <w:rFonts w:ascii="Times New Roman" w:hAnsi="Times New Roman" w:cs="Times New Roman"/>
          <w:sz w:val="28"/>
          <w:szCs w:val="56"/>
          <w:lang w:val="uk-UA"/>
        </w:rPr>
        <w:t xml:space="preserve"> </w:t>
      </w:r>
      <w:r w:rsidR="001A7CBF">
        <w:rPr>
          <w:rFonts w:ascii="Times New Roman" w:hAnsi="Times New Roman" w:cs="Times New Roman"/>
          <w:sz w:val="28"/>
          <w:szCs w:val="56"/>
          <w:lang w:val="uk-UA"/>
        </w:rPr>
        <w:t xml:space="preserve">(рис. 24, </w:t>
      </w:r>
      <w:r w:rsidR="001A7CBF" w:rsidRPr="001A7CBF">
        <w:rPr>
          <w:rFonts w:ascii="Times New Roman" w:hAnsi="Times New Roman" w:cs="Times New Roman"/>
          <w:i/>
          <w:sz w:val="28"/>
          <w:szCs w:val="56"/>
          <w:lang w:val="uk-UA"/>
        </w:rPr>
        <w:t>а, б</w:t>
      </w:r>
      <w:r w:rsidR="001A7CBF">
        <w:rPr>
          <w:rFonts w:ascii="Times New Roman" w:hAnsi="Times New Roman" w:cs="Times New Roman"/>
          <w:sz w:val="28"/>
          <w:szCs w:val="56"/>
          <w:lang w:val="uk-UA"/>
        </w:rPr>
        <w:t>) і сталь 40ХС</w:t>
      </w:r>
      <w:r w:rsidR="001A7CBF" w:rsidRPr="001A7CBF">
        <w:rPr>
          <w:rFonts w:ascii="Times New Roman" w:hAnsi="Times New Roman" w:cs="Times New Roman"/>
          <w:sz w:val="28"/>
          <w:szCs w:val="56"/>
          <w:lang w:val="uk-UA"/>
        </w:rPr>
        <w:t xml:space="preserve"> (рис, 24, </w:t>
      </w:r>
      <w:r w:rsidR="001A7CBF" w:rsidRPr="001A7CBF">
        <w:rPr>
          <w:rFonts w:ascii="Times New Roman" w:hAnsi="Times New Roman" w:cs="Times New Roman"/>
          <w:i/>
          <w:sz w:val="28"/>
          <w:szCs w:val="56"/>
          <w:lang w:val="uk-UA"/>
        </w:rPr>
        <w:t>в, г</w:t>
      </w:r>
      <w:r w:rsidR="001A7CBF" w:rsidRPr="001A7CBF">
        <w:rPr>
          <w:rFonts w:ascii="Times New Roman" w:hAnsi="Times New Roman" w:cs="Times New Roman"/>
          <w:sz w:val="28"/>
          <w:szCs w:val="56"/>
          <w:lang w:val="uk-UA"/>
        </w:rPr>
        <w:t xml:space="preserve">) зі швидкостями 9 м/хв (криві 1), 6 м/хв (криві 2) і </w:t>
      </w:r>
      <w:r w:rsidR="001A7CBF">
        <w:rPr>
          <w:rFonts w:ascii="Times New Roman" w:hAnsi="Times New Roman" w:cs="Times New Roman"/>
          <w:sz w:val="28"/>
          <w:szCs w:val="56"/>
          <w:lang w:val="uk-UA"/>
        </w:rPr>
        <w:t>3 м/хв (криві 3). Для сталі 40ХС</w:t>
      </w:r>
      <w:r w:rsidR="001A7CBF" w:rsidRPr="001A7CBF">
        <w:rPr>
          <w:rFonts w:ascii="Times New Roman" w:hAnsi="Times New Roman" w:cs="Times New Roman"/>
          <w:sz w:val="28"/>
          <w:szCs w:val="56"/>
          <w:lang w:val="uk-UA"/>
        </w:rPr>
        <w:t xml:space="preserve"> тягове зусилля змінювалося в межах 0,06 - 0,13 МН, а для сталі 45 - в межах 0,06-0,12 МН. Протягування деталей довжиною до 200 мм здійснювалося при тягових зусиллях </w:t>
      </w:r>
      <w:r w:rsidR="001A7CBF">
        <w:rPr>
          <w:rFonts w:ascii="Times New Roman" w:hAnsi="Times New Roman" w:cs="Times New Roman"/>
          <w:sz w:val="28"/>
          <w:szCs w:val="56"/>
          <w:lang w:val="uk-UA"/>
        </w:rPr>
        <w:t>порядку 0,05-0,09 MH (рис. 24</w:t>
      </w:r>
      <w:r w:rsidR="001A7CBF" w:rsidRPr="001A7CBF">
        <w:rPr>
          <w:rFonts w:ascii="Times New Roman" w:hAnsi="Times New Roman" w:cs="Times New Roman"/>
          <w:i/>
          <w:sz w:val="28"/>
          <w:szCs w:val="56"/>
          <w:lang w:val="uk-UA"/>
        </w:rPr>
        <w:t>, а, б</w:t>
      </w:r>
      <w:r w:rsidR="001A7CBF" w:rsidRPr="001A7CBF">
        <w:rPr>
          <w:rFonts w:ascii="Times New Roman" w:hAnsi="Times New Roman" w:cs="Times New Roman"/>
          <w:sz w:val="28"/>
          <w:szCs w:val="56"/>
          <w:lang w:val="uk-UA"/>
        </w:rPr>
        <w:t>), довжиною 200 - 400 мм - близько 0,09-0,13 МН. Ступінь стійкості системи при обробці деталей меншої довжини вище, ніж при обробці довгих деталей. У цьому випадку зміна швидкості різання має менший вплив на інтенсивність коливань.</w:t>
      </w:r>
      <w:r w:rsidR="001A7CBF" w:rsidRPr="001A7CBF">
        <w:rPr>
          <w:rFonts w:ascii="Times New Roman" w:hAnsi="Times New Roman" w:cs="Times New Roman"/>
          <w:noProof/>
          <w:sz w:val="28"/>
          <w:szCs w:val="56"/>
          <w:lang w:eastAsia="ru-RU"/>
        </w:rPr>
        <w:t xml:space="preserve"> </w:t>
      </w:r>
    </w:p>
    <w:p w:rsidR="001A7CBF" w:rsidRPr="001A7CBF" w:rsidRDefault="001A7CBF" w:rsidP="001A7CBF">
      <w:pPr>
        <w:spacing w:after="0" w:line="240" w:lineRule="auto"/>
        <w:ind w:firstLine="709"/>
        <w:jc w:val="both"/>
        <w:rPr>
          <w:rFonts w:ascii="Times New Roman" w:hAnsi="Times New Roman" w:cs="Times New Roman"/>
          <w:noProof/>
          <w:sz w:val="28"/>
          <w:szCs w:val="56"/>
          <w:lang w:val="uk-UA" w:eastAsia="ru-RU"/>
        </w:rPr>
      </w:pPr>
    </w:p>
    <w:p w:rsidR="001A7CBF" w:rsidRDefault="00263A87" w:rsidP="001A7CBF">
      <w:pPr>
        <w:spacing w:after="0" w:line="240" w:lineRule="auto"/>
        <w:ind w:firstLine="709"/>
        <w:jc w:val="center"/>
        <w:rPr>
          <w:rFonts w:ascii="Times New Roman" w:hAnsi="Times New Roman" w:cs="Times New Roman"/>
          <w:sz w:val="28"/>
          <w:szCs w:val="56"/>
          <w:lang w:val="uk-UA"/>
        </w:rPr>
      </w:pPr>
      <w:r>
        <w:rPr>
          <w:noProof/>
          <w:lang w:val="uk-UA" w:eastAsia="uk-UA"/>
        </w:rPr>
        <w:drawing>
          <wp:inline distT="0" distB="0" distL="0" distR="0" wp14:anchorId="36307E9B" wp14:editId="7D75D25A">
            <wp:extent cx="5050078" cy="3596640"/>
            <wp:effectExtent l="0" t="0" r="0" b="381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33381" t="24297" r="17032" b="12918"/>
                    <a:stretch/>
                  </pic:blipFill>
                  <pic:spPr bwMode="auto">
                    <a:xfrm>
                      <a:off x="0" y="0"/>
                      <a:ext cx="5074134" cy="3613772"/>
                    </a:xfrm>
                    <a:prstGeom prst="rect">
                      <a:avLst/>
                    </a:prstGeom>
                    <a:ln>
                      <a:noFill/>
                    </a:ln>
                    <a:extLst>
                      <a:ext uri="{53640926-AAD7-44D8-BBD7-CCE9431645EC}">
                        <a14:shadowObscured xmlns:a14="http://schemas.microsoft.com/office/drawing/2010/main"/>
                      </a:ext>
                    </a:extLst>
                  </pic:spPr>
                </pic:pic>
              </a:graphicData>
            </a:graphic>
          </wp:inline>
        </w:drawing>
      </w:r>
    </w:p>
    <w:p w:rsidR="001A7CBF" w:rsidRPr="001A7CBF" w:rsidRDefault="001A7CBF" w:rsidP="001A7CBF">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sz w:val="28"/>
          <w:szCs w:val="56"/>
          <w:lang w:val="uk-UA"/>
        </w:rPr>
        <w:t xml:space="preserve">Рис. 24. Зміна тягового зусилля протяжного верстата уздовж шляху протягування і залежність середніх амплітуд власних коливань каретки від цього шляху і тягового зусилля </w:t>
      </w:r>
    </w:p>
    <w:p w:rsidR="001A7CBF" w:rsidRPr="001A7CBF" w:rsidRDefault="001A7CBF" w:rsidP="001A7CBF">
      <w:pPr>
        <w:spacing w:after="0" w:line="240" w:lineRule="auto"/>
        <w:ind w:firstLine="709"/>
        <w:jc w:val="center"/>
        <w:rPr>
          <w:rFonts w:ascii="Times New Roman" w:hAnsi="Times New Roman" w:cs="Times New Roman"/>
          <w:sz w:val="28"/>
          <w:szCs w:val="56"/>
          <w:lang w:val="uk-UA"/>
        </w:rPr>
      </w:pPr>
    </w:p>
    <w:p w:rsidR="001A7CBF" w:rsidRPr="001A7CBF" w:rsidRDefault="001A7CBF" w:rsidP="006D321A">
      <w:pPr>
        <w:spacing w:after="0" w:line="240" w:lineRule="auto"/>
        <w:ind w:firstLine="709"/>
        <w:jc w:val="both"/>
        <w:rPr>
          <w:rFonts w:ascii="Times New Roman" w:hAnsi="Times New Roman" w:cs="Times New Roman"/>
          <w:sz w:val="28"/>
          <w:szCs w:val="56"/>
          <w:lang w:val="uk-UA"/>
        </w:rPr>
      </w:pPr>
      <w:r w:rsidRPr="001A7CBF">
        <w:rPr>
          <w:rFonts w:ascii="Times New Roman" w:hAnsi="Times New Roman" w:cs="Times New Roman"/>
          <w:sz w:val="28"/>
          <w:szCs w:val="56"/>
          <w:lang w:val="uk-UA"/>
        </w:rPr>
        <w:lastRenderedPageBreak/>
        <w:t>При швидкостях 6 і 9 м/хв амплітуди вздовж шляху протягування істотно знижуються, при швидкості 3 м/хв вони майже не з</w:t>
      </w:r>
      <w:r>
        <w:rPr>
          <w:rFonts w:ascii="Times New Roman" w:hAnsi="Times New Roman" w:cs="Times New Roman"/>
          <w:sz w:val="28"/>
          <w:szCs w:val="56"/>
          <w:lang w:val="uk-UA"/>
        </w:rPr>
        <w:t xml:space="preserve">мінюються. Порівняння рис. 24, </w:t>
      </w:r>
      <w:r w:rsidRPr="001A7CBF">
        <w:rPr>
          <w:rFonts w:ascii="Times New Roman" w:hAnsi="Times New Roman" w:cs="Times New Roman"/>
          <w:i/>
          <w:sz w:val="28"/>
          <w:szCs w:val="56"/>
          <w:lang w:val="uk-UA"/>
        </w:rPr>
        <w:t>в</w:t>
      </w:r>
      <w:r w:rsidRPr="001A7CBF">
        <w:rPr>
          <w:rFonts w:ascii="Times New Roman" w:hAnsi="Times New Roman" w:cs="Times New Roman"/>
          <w:sz w:val="28"/>
          <w:szCs w:val="56"/>
          <w:lang w:val="uk-UA"/>
        </w:rPr>
        <w:t xml:space="preserve"> і </w:t>
      </w:r>
      <w:r w:rsidRPr="001A7CBF">
        <w:rPr>
          <w:rFonts w:ascii="Times New Roman" w:hAnsi="Times New Roman" w:cs="Times New Roman"/>
          <w:i/>
          <w:sz w:val="28"/>
          <w:szCs w:val="56"/>
          <w:lang w:val="uk-UA"/>
        </w:rPr>
        <w:t>г</w:t>
      </w:r>
      <w:r w:rsidRPr="001A7CBF">
        <w:rPr>
          <w:rFonts w:ascii="Times New Roman" w:hAnsi="Times New Roman" w:cs="Times New Roman"/>
          <w:sz w:val="28"/>
          <w:szCs w:val="56"/>
          <w:lang w:val="uk-UA"/>
        </w:rPr>
        <w:t xml:space="preserve"> показує, що підвищення тягового зусилля не зробило значного впливу на ступінь стійкості системи при найнижчій швидкості різання. При невеликих тягових зусиллях і хорошою оброблюваності матеріалу (рис. 24</w:t>
      </w:r>
      <w:r w:rsidRPr="001A7CBF">
        <w:rPr>
          <w:rFonts w:ascii="Times New Roman" w:hAnsi="Times New Roman" w:cs="Times New Roman"/>
          <w:i/>
          <w:sz w:val="28"/>
          <w:szCs w:val="56"/>
          <w:lang w:val="uk-UA"/>
        </w:rPr>
        <w:t>, б</w:t>
      </w:r>
      <w:r w:rsidRPr="001A7CBF">
        <w:rPr>
          <w:rFonts w:ascii="Times New Roman" w:hAnsi="Times New Roman" w:cs="Times New Roman"/>
          <w:sz w:val="28"/>
          <w:szCs w:val="56"/>
          <w:lang w:val="uk-UA"/>
        </w:rPr>
        <w:t xml:space="preserve">) ступінь стійкості системи відносно висока, і амплітуди на всіх швидкостях залишаються низькими. Протягування сталі 45 (рис. 24, </w:t>
      </w:r>
      <w:r w:rsidRPr="001A7CBF">
        <w:rPr>
          <w:rFonts w:ascii="Times New Roman" w:hAnsi="Times New Roman" w:cs="Times New Roman"/>
          <w:i/>
          <w:sz w:val="28"/>
          <w:szCs w:val="56"/>
          <w:lang w:val="uk-UA"/>
        </w:rPr>
        <w:t>б, г</w:t>
      </w:r>
      <w:r w:rsidRPr="001A7CBF">
        <w:rPr>
          <w:rFonts w:ascii="Times New Roman" w:hAnsi="Times New Roman" w:cs="Times New Roman"/>
          <w:sz w:val="28"/>
          <w:szCs w:val="56"/>
          <w:lang w:val="uk-UA"/>
        </w:rPr>
        <w:t>) в інтервалі швидкостей 3 - 9 м/хв при порівняно малих тягових зусиллях характеризується незначними змінами амплітуд.</w:t>
      </w:r>
      <w:r>
        <w:rPr>
          <w:rFonts w:ascii="Times New Roman" w:hAnsi="Times New Roman" w:cs="Times New Roman"/>
          <w:sz w:val="28"/>
          <w:szCs w:val="56"/>
          <w:lang w:val="uk-UA"/>
        </w:rPr>
        <w:t xml:space="preserve"> </w:t>
      </w:r>
      <w:r w:rsidR="009F4B34">
        <w:rPr>
          <w:rFonts w:ascii="Times New Roman" w:hAnsi="Times New Roman" w:cs="Times New Roman"/>
          <w:sz w:val="28"/>
          <w:szCs w:val="56"/>
          <w:lang w:val="uk-UA"/>
        </w:rPr>
        <w:t xml:space="preserve">У разі протягування сталі </w:t>
      </w:r>
      <w:r w:rsidRPr="001A7CBF">
        <w:rPr>
          <w:rFonts w:ascii="Times New Roman" w:hAnsi="Times New Roman" w:cs="Times New Roman"/>
          <w:sz w:val="28"/>
          <w:szCs w:val="56"/>
          <w:lang w:val="uk-UA"/>
        </w:rPr>
        <w:t>40ХС амплітуди в 2 - 4 рази більше, вони зростають з підвищенням швидкості від 3 до 6 м/хв. Характер кривих на рис. 24 показує, що чим нижче стійкість системи, тим чіткіше проявляється залежність інтенсивності коливань від швидкості.</w:t>
      </w:r>
    </w:p>
    <w:tbl>
      <w:tblPr>
        <w:tblStyle w:val="aa"/>
        <w:tblpPr w:leftFromText="180" w:rightFromText="180" w:vertAnchor="text" w:horzAnchor="margin" w:tblpY="7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83"/>
      </w:tblGrid>
      <w:tr w:rsidR="006D321A" w:rsidTr="006D321A">
        <w:trPr>
          <w:trHeight w:val="1731"/>
        </w:trPr>
        <w:tc>
          <w:tcPr>
            <w:tcW w:w="1854" w:type="dxa"/>
          </w:tcPr>
          <w:p w:rsidR="006D321A" w:rsidRDefault="00673FD2" w:rsidP="006D321A">
            <w:pPr>
              <w:jc w:val="center"/>
              <w:rPr>
                <w:rFonts w:ascii="Times New Roman" w:hAnsi="Times New Roman" w:cs="Times New Roman"/>
                <w:sz w:val="28"/>
                <w:szCs w:val="56"/>
                <w:lang w:val="uk-UA"/>
              </w:rPr>
            </w:pPr>
            <w:r>
              <w:rPr>
                <w:noProof/>
                <w:lang w:val="uk-UA" w:eastAsia="uk-UA"/>
              </w:rPr>
              <w:drawing>
                <wp:inline distT="0" distB="0" distL="0" distR="0" wp14:anchorId="1FC6F13A" wp14:editId="2E20FBD0">
                  <wp:extent cx="3090672" cy="3840480"/>
                  <wp:effectExtent l="0" t="0" r="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5000" t="22395" r="32500" b="5812"/>
                          <a:stretch/>
                        </pic:blipFill>
                        <pic:spPr bwMode="auto">
                          <a:xfrm>
                            <a:off x="0" y="0"/>
                            <a:ext cx="3115111" cy="3870848"/>
                          </a:xfrm>
                          <a:prstGeom prst="rect">
                            <a:avLst/>
                          </a:prstGeom>
                          <a:ln>
                            <a:noFill/>
                          </a:ln>
                          <a:extLst>
                            <a:ext uri="{53640926-AAD7-44D8-BBD7-CCE9431645EC}">
                              <a14:shadowObscured xmlns:a14="http://schemas.microsoft.com/office/drawing/2010/main"/>
                            </a:ext>
                          </a:extLst>
                        </pic:spPr>
                      </pic:pic>
                    </a:graphicData>
                  </a:graphic>
                </wp:inline>
              </w:drawing>
            </w:r>
          </w:p>
        </w:tc>
      </w:tr>
      <w:tr w:rsidR="006D321A" w:rsidTr="006D321A">
        <w:trPr>
          <w:trHeight w:val="1731"/>
        </w:trPr>
        <w:tc>
          <w:tcPr>
            <w:tcW w:w="1854" w:type="dxa"/>
          </w:tcPr>
          <w:p w:rsidR="006D321A" w:rsidRPr="006D321A" w:rsidRDefault="006D321A" w:rsidP="006D321A">
            <w:pPr>
              <w:jc w:val="center"/>
              <w:rPr>
                <w:rFonts w:ascii="Times New Roman" w:hAnsi="Times New Roman" w:cs="Times New Roman"/>
                <w:sz w:val="28"/>
                <w:szCs w:val="56"/>
                <w:lang w:val="uk-UA"/>
              </w:rPr>
            </w:pPr>
            <w:r>
              <w:rPr>
                <w:rFonts w:ascii="Times New Roman" w:hAnsi="Times New Roman" w:cs="Times New Roman"/>
                <w:sz w:val="28"/>
                <w:szCs w:val="56"/>
                <w:lang w:val="uk-UA"/>
              </w:rPr>
              <w:t xml:space="preserve">Рис. 25. Залежність вимушених поздовжніх коливань каретки і поперечних коливань протяжки від шляху протягування. </w:t>
            </w:r>
          </w:p>
        </w:tc>
      </w:tr>
    </w:tbl>
    <w:p w:rsidR="001A7CBF" w:rsidRPr="001A7CBF" w:rsidRDefault="001A7CBF" w:rsidP="001A7CBF">
      <w:pPr>
        <w:spacing w:after="0" w:line="240" w:lineRule="auto"/>
        <w:ind w:firstLine="709"/>
        <w:jc w:val="both"/>
        <w:rPr>
          <w:rFonts w:ascii="Times New Roman" w:hAnsi="Times New Roman" w:cs="Times New Roman"/>
          <w:sz w:val="28"/>
          <w:szCs w:val="56"/>
          <w:lang w:val="uk-UA"/>
        </w:rPr>
      </w:pPr>
      <w:r w:rsidRPr="001A7CBF">
        <w:rPr>
          <w:rFonts w:ascii="Times New Roman" w:hAnsi="Times New Roman" w:cs="Times New Roman"/>
          <w:sz w:val="28"/>
          <w:szCs w:val="56"/>
          <w:lang w:val="uk-UA"/>
        </w:rPr>
        <w:t>Аналіз коливань при протягуванні показує, що існує певний зв'язок між амплітудою поздовжніх і поперечних коливань - зростання амплітуд поздовжніх коливань супроводжується зростанням амплітуд поперечних (рис. 25), які надають найбільш несприятливий вплив на якість обробленої поверхні і знос інструменту.</w:t>
      </w:r>
    </w:p>
    <w:p w:rsidR="001A7CBF" w:rsidRPr="001A7CBF" w:rsidRDefault="001A7CBF" w:rsidP="001A7CBF">
      <w:pPr>
        <w:spacing w:after="0" w:line="240" w:lineRule="auto"/>
        <w:ind w:firstLine="709"/>
        <w:jc w:val="both"/>
        <w:rPr>
          <w:rFonts w:ascii="Times New Roman" w:hAnsi="Times New Roman" w:cs="Times New Roman"/>
          <w:sz w:val="28"/>
          <w:szCs w:val="56"/>
          <w:lang w:val="uk-UA"/>
        </w:rPr>
      </w:pPr>
      <w:r w:rsidRPr="001A7CBF">
        <w:rPr>
          <w:rFonts w:ascii="Times New Roman" w:hAnsi="Times New Roman" w:cs="Times New Roman"/>
          <w:sz w:val="28"/>
          <w:szCs w:val="56"/>
          <w:lang w:val="uk-UA"/>
        </w:rPr>
        <w:t>Підвищення швидкості протягування з 2 м/хв (крива 4) до 3,8 м/хв (крива 3), 4,5 м/хв (крива 2) і 7,5 м/хв (крива 1) супроводжується зростанням амплітуд</w:t>
      </w:r>
      <w:r w:rsidR="006D321A">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A</m:t>
            </m:r>
          </m:e>
          <m:sub>
            <m:r>
              <w:rPr>
                <w:rFonts w:ascii="Cambria Math" w:hAnsi="Cambria Math" w:cs="Times New Roman"/>
                <w:sz w:val="28"/>
                <w:szCs w:val="56"/>
                <w:lang w:val="uk-UA"/>
              </w:rPr>
              <m:t>zв</m:t>
            </m:r>
          </m:sub>
        </m:sSub>
      </m:oMath>
      <w:r w:rsidRPr="001A7CBF">
        <w:rPr>
          <w:rFonts w:ascii="Times New Roman" w:hAnsi="Times New Roman" w:cs="Times New Roman"/>
          <w:sz w:val="28"/>
          <w:szCs w:val="56"/>
          <w:lang w:val="uk-UA"/>
        </w:rPr>
        <w:t xml:space="preserve"> поздовжніх коливань і амплітуд</w:t>
      </w:r>
      <w:r w:rsidR="006D321A">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A</m:t>
            </m:r>
          </m:e>
          <m:sub>
            <m:r>
              <w:rPr>
                <w:rFonts w:ascii="Cambria Math" w:hAnsi="Cambria Math" w:cs="Times New Roman"/>
                <w:sz w:val="28"/>
                <w:szCs w:val="56"/>
                <w:lang w:val="uk-UA"/>
              </w:rPr>
              <m:t>yв</m:t>
            </m:r>
          </m:sub>
        </m:sSub>
      </m:oMath>
      <w:r w:rsidRPr="001A7CBF">
        <w:rPr>
          <w:rFonts w:ascii="Times New Roman" w:hAnsi="Times New Roman" w:cs="Times New Roman"/>
          <w:sz w:val="28"/>
          <w:szCs w:val="56"/>
          <w:lang w:val="uk-UA"/>
        </w:rPr>
        <w:t xml:space="preserve"> поперечних коливань. Це говорить про те, що при виході з заготовки будь-якого зуба протягання наступні зуби, що знаходяться в цей час в контакті з деталлю, під дією динамічних сил вдавлюються в неї з зусиллями, зростаючими в міру підвищення швидкості різання. При цьому максимальні миттєві значення сили, прикладеної до поверхні зрізу з боку ріжучої кромки і потиличної частини зуба, залежать від швидкості протягування.</w:t>
      </w:r>
    </w:p>
    <w:p w:rsidR="001A7CBF" w:rsidRPr="001A7CBF" w:rsidRDefault="001A7CBF" w:rsidP="001A7CBF">
      <w:pPr>
        <w:spacing w:after="0" w:line="240" w:lineRule="auto"/>
        <w:ind w:firstLine="709"/>
        <w:jc w:val="both"/>
        <w:rPr>
          <w:rFonts w:ascii="Times New Roman" w:hAnsi="Times New Roman" w:cs="Times New Roman"/>
          <w:sz w:val="28"/>
          <w:szCs w:val="56"/>
          <w:lang w:val="uk-UA"/>
        </w:rPr>
      </w:pPr>
      <w:r w:rsidRPr="001A7CBF">
        <w:rPr>
          <w:rFonts w:ascii="Times New Roman" w:hAnsi="Times New Roman" w:cs="Times New Roman"/>
          <w:sz w:val="28"/>
          <w:szCs w:val="56"/>
          <w:lang w:val="uk-UA"/>
        </w:rPr>
        <w:t>Найбільш інтенсивні коливання спостерігаються при роботі чо</w:t>
      </w:r>
      <w:r w:rsidR="009F4B34">
        <w:rPr>
          <w:rFonts w:ascii="Times New Roman" w:hAnsi="Times New Roman" w:cs="Times New Roman"/>
          <w:sz w:val="28"/>
          <w:szCs w:val="56"/>
          <w:lang w:val="uk-UA"/>
        </w:rPr>
        <w:t>рнових зубів протяжки</w:t>
      </w:r>
      <w:r w:rsidRPr="001A7CBF">
        <w:rPr>
          <w:rFonts w:ascii="Times New Roman" w:hAnsi="Times New Roman" w:cs="Times New Roman"/>
          <w:sz w:val="28"/>
          <w:szCs w:val="56"/>
          <w:lang w:val="uk-UA"/>
        </w:rPr>
        <w:t xml:space="preserve">, які залишають на поверхні досить глибокі сліди вібрацій. </w:t>
      </w:r>
      <w:r w:rsidRPr="001A7CBF">
        <w:rPr>
          <w:rFonts w:ascii="Times New Roman" w:hAnsi="Times New Roman" w:cs="Times New Roman"/>
          <w:sz w:val="28"/>
          <w:szCs w:val="56"/>
          <w:lang w:val="uk-UA"/>
        </w:rPr>
        <w:lastRenderedPageBreak/>
        <w:t xml:space="preserve">Сліди усуваються чистовими </w:t>
      </w:r>
      <w:r w:rsidR="00463063">
        <w:rPr>
          <w:rFonts w:ascii="Times New Roman" w:hAnsi="Times New Roman" w:cs="Times New Roman"/>
          <w:sz w:val="28"/>
          <w:szCs w:val="56"/>
          <w:lang w:val="uk-UA"/>
        </w:rPr>
        <w:t>і калібруючими зубами, працююч</w:t>
      </w:r>
      <w:r w:rsidRPr="001A7CBF">
        <w:rPr>
          <w:rFonts w:ascii="Times New Roman" w:hAnsi="Times New Roman" w:cs="Times New Roman"/>
          <w:sz w:val="28"/>
          <w:szCs w:val="56"/>
          <w:lang w:val="uk-UA"/>
        </w:rPr>
        <w:t>ими при дуже низькому рівні вібрацій.</w:t>
      </w:r>
    </w:p>
    <w:p w:rsidR="006D321A" w:rsidRPr="006D321A" w:rsidRDefault="001A7CBF" w:rsidP="006D321A">
      <w:pPr>
        <w:spacing w:after="0" w:line="240" w:lineRule="auto"/>
        <w:ind w:firstLine="709"/>
        <w:jc w:val="both"/>
        <w:rPr>
          <w:rFonts w:ascii="Times New Roman" w:hAnsi="Times New Roman" w:cs="Times New Roman"/>
          <w:sz w:val="28"/>
          <w:szCs w:val="56"/>
          <w:lang w:val="uk-UA"/>
        </w:rPr>
      </w:pPr>
      <w:r w:rsidRPr="001A7CBF">
        <w:rPr>
          <w:rFonts w:ascii="Times New Roman" w:hAnsi="Times New Roman" w:cs="Times New Roman"/>
          <w:sz w:val="28"/>
          <w:szCs w:val="56"/>
          <w:lang w:val="uk-UA"/>
        </w:rPr>
        <w:t>Протягування ведеться зазвичай на низьких швидкостях різання</w:t>
      </w:r>
      <w:r w:rsidR="00463063">
        <w:rPr>
          <w:rFonts w:ascii="Times New Roman" w:hAnsi="Times New Roman" w:cs="Times New Roman"/>
          <w:sz w:val="28"/>
          <w:szCs w:val="56"/>
          <w:lang w:val="uk-UA"/>
        </w:rPr>
        <w:t>. З</w:t>
      </w:r>
      <w:r w:rsidR="006D321A" w:rsidRPr="006D321A">
        <w:rPr>
          <w:rFonts w:ascii="Times New Roman" w:hAnsi="Times New Roman" w:cs="Times New Roman"/>
          <w:sz w:val="28"/>
          <w:szCs w:val="56"/>
          <w:lang w:val="uk-UA"/>
        </w:rPr>
        <w:t>більшення швидкості різання супроводжується підвищенням інтенсивності вібрацій, причому існує деякий якісний рубіж швидкості - 3 м/хв, при переході якого інтенсивність вібрацій значно зростає. Таке підвищення швидкості може допускатися лише в тих випадках</w:t>
      </w:r>
      <w:r w:rsidR="00463063">
        <w:rPr>
          <w:rFonts w:ascii="Times New Roman" w:hAnsi="Times New Roman" w:cs="Times New Roman"/>
          <w:sz w:val="28"/>
          <w:szCs w:val="56"/>
          <w:lang w:val="uk-UA"/>
        </w:rPr>
        <w:t>, коли загальна інтенсивність</w:t>
      </w:r>
      <w:r w:rsidR="006D321A" w:rsidRPr="006D321A">
        <w:rPr>
          <w:rFonts w:ascii="Times New Roman" w:hAnsi="Times New Roman" w:cs="Times New Roman"/>
          <w:sz w:val="28"/>
          <w:szCs w:val="56"/>
          <w:lang w:val="uk-UA"/>
        </w:rPr>
        <w:t xml:space="preserve"> вібрацій виявляється низькою</w:t>
      </w:r>
      <w:r w:rsidR="004A0600">
        <w:rPr>
          <w:rFonts w:ascii="Times New Roman" w:hAnsi="Times New Roman" w:cs="Times New Roman"/>
          <w:sz w:val="28"/>
          <w:szCs w:val="56"/>
          <w:lang w:val="uk-UA"/>
        </w:rPr>
        <w:t>.</w:t>
      </w:r>
    </w:p>
    <w:p w:rsidR="006D321A" w:rsidRPr="006D321A" w:rsidRDefault="006D321A" w:rsidP="006D321A">
      <w:pPr>
        <w:spacing w:after="0" w:line="240" w:lineRule="auto"/>
        <w:ind w:firstLine="709"/>
        <w:jc w:val="both"/>
        <w:rPr>
          <w:rFonts w:ascii="Times New Roman" w:hAnsi="Times New Roman" w:cs="Times New Roman"/>
          <w:sz w:val="28"/>
          <w:szCs w:val="56"/>
          <w:lang w:val="uk-UA"/>
        </w:rPr>
      </w:pPr>
      <w:r w:rsidRPr="006D321A">
        <w:rPr>
          <w:rFonts w:ascii="Times New Roman" w:hAnsi="Times New Roman" w:cs="Times New Roman"/>
          <w:sz w:val="28"/>
          <w:szCs w:val="56"/>
          <w:lang w:val="uk-UA"/>
        </w:rPr>
        <w:t>При швидкостях протягування 5 м / хв і вище амплітуди вимушених коливань стають в ряді випадків порівнянними з амплітудами власних коливань, і тому при високих швидкостях різання необхідно враховувати несприятливий вплив і власних коливань.</w:t>
      </w:r>
    </w:p>
    <w:p w:rsidR="004A0600" w:rsidRDefault="00463063" w:rsidP="006D321A">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Кожен ріжучий зуб протяжки</w:t>
      </w:r>
      <w:r w:rsidR="006D321A" w:rsidRPr="006D321A">
        <w:rPr>
          <w:rFonts w:ascii="Times New Roman" w:hAnsi="Times New Roman" w:cs="Times New Roman"/>
          <w:sz w:val="28"/>
          <w:szCs w:val="56"/>
          <w:lang w:val="uk-UA"/>
        </w:rPr>
        <w:t xml:space="preserve"> [6] за той час, протяго</w:t>
      </w:r>
      <w:r>
        <w:rPr>
          <w:rFonts w:ascii="Times New Roman" w:hAnsi="Times New Roman" w:cs="Times New Roman"/>
          <w:sz w:val="28"/>
          <w:szCs w:val="56"/>
          <w:lang w:val="uk-UA"/>
        </w:rPr>
        <w:t>м якого він контактує з заготовко</w:t>
      </w:r>
      <w:r w:rsidR="006D321A" w:rsidRPr="006D321A">
        <w:rPr>
          <w:rFonts w:ascii="Times New Roman" w:hAnsi="Times New Roman" w:cs="Times New Roman"/>
          <w:sz w:val="28"/>
          <w:szCs w:val="56"/>
          <w:lang w:val="uk-UA"/>
        </w:rPr>
        <w:t xml:space="preserve">ю, в результаті поперечних коливань відчуває поштовхи, число яких </w:t>
      </w:r>
    </w:p>
    <w:p w:rsidR="004A0600" w:rsidRDefault="004A0600" w:rsidP="006D321A">
      <w:pPr>
        <w:spacing w:after="0" w:line="240" w:lineRule="auto"/>
        <w:ind w:firstLine="709"/>
        <w:jc w:val="both"/>
        <w:rPr>
          <w:rFonts w:ascii="Times New Roman" w:hAnsi="Times New Roman" w:cs="Times New Roman"/>
          <w:sz w:val="28"/>
          <w:szCs w:val="56"/>
          <w:lang w:val="uk-UA"/>
        </w:rPr>
      </w:pPr>
      <m:oMathPara>
        <m:oMath>
          <m:r>
            <w:rPr>
              <w:rFonts w:ascii="Cambria Math" w:hAnsi="Cambria Math" w:cs="Times New Roman"/>
              <w:sz w:val="28"/>
              <w:szCs w:val="56"/>
              <w:lang w:val="uk-UA"/>
            </w:rPr>
            <m:t>n=</m:t>
          </m:r>
          <m:f>
            <m:fPr>
              <m:ctrlPr>
                <w:rPr>
                  <w:rFonts w:ascii="Cambria Math" w:hAnsi="Cambria Math" w:cs="Times New Roman"/>
                  <w:i/>
                  <w:sz w:val="28"/>
                  <w:szCs w:val="56"/>
                  <w:lang w:val="uk-UA"/>
                </w:rPr>
              </m:ctrlPr>
            </m:fPr>
            <m:num>
              <m:r>
                <w:rPr>
                  <w:rFonts w:ascii="Cambria Math" w:hAnsi="Cambria Math" w:cs="Times New Roman"/>
                  <w:sz w:val="28"/>
                  <w:szCs w:val="56"/>
                  <w:lang w:val="uk-UA"/>
                </w:rPr>
                <m:t>l</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f</m:t>
                  </m:r>
                </m:e>
                <m:sub>
                  <m:r>
                    <w:rPr>
                      <w:rFonts w:ascii="Cambria Math" w:hAnsi="Cambria Math" w:cs="Times New Roman"/>
                      <w:sz w:val="28"/>
                      <w:szCs w:val="56"/>
                      <w:lang w:val="uk-UA"/>
                    </w:rPr>
                    <m:t>cy</m:t>
                  </m:r>
                </m:sub>
              </m:sSub>
            </m:num>
            <m:den>
              <m:r>
                <w:rPr>
                  <w:rFonts w:ascii="Cambria Math" w:hAnsi="Cambria Math" w:cs="Times New Roman"/>
                  <w:sz w:val="28"/>
                  <w:szCs w:val="56"/>
                  <w:lang w:val="uk-UA"/>
                </w:rPr>
                <m:t>v</m:t>
              </m:r>
            </m:den>
          </m:f>
          <m:r>
            <w:rPr>
              <w:rFonts w:ascii="Cambria Math" w:hAnsi="Cambria Math" w:cs="Times New Roman"/>
              <w:sz w:val="28"/>
              <w:szCs w:val="56"/>
              <w:lang w:val="uk-UA"/>
            </w:rPr>
            <m:t>,</m:t>
          </m:r>
        </m:oMath>
      </m:oMathPara>
    </w:p>
    <w:p w:rsidR="006D321A" w:rsidRPr="006D321A" w:rsidRDefault="004A0600" w:rsidP="006D321A">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де</w:t>
      </w:r>
      <w:r w:rsidRPr="004A0600">
        <w:rPr>
          <w:rFonts w:ascii="Times New Roman" w:hAnsi="Times New Roman" w:cs="Times New Roman"/>
          <w:sz w:val="28"/>
          <w:szCs w:val="56"/>
        </w:rPr>
        <w:t xml:space="preserve"> </w:t>
      </w:r>
      <w:r w:rsidRPr="004A0600">
        <w:rPr>
          <w:rFonts w:ascii="Times New Roman" w:hAnsi="Times New Roman" w:cs="Times New Roman"/>
          <w:i/>
          <w:sz w:val="28"/>
          <w:szCs w:val="56"/>
          <w:lang w:val="en-US"/>
        </w:rPr>
        <w:t>l</w:t>
      </w:r>
      <w:r w:rsidRPr="004A0600">
        <w:rPr>
          <w:rFonts w:ascii="Times New Roman" w:hAnsi="Times New Roman" w:cs="Times New Roman"/>
          <w:sz w:val="28"/>
          <w:szCs w:val="56"/>
        </w:rPr>
        <w:t xml:space="preserve"> </w:t>
      </w:r>
      <w:r w:rsidR="006D321A" w:rsidRPr="006D321A">
        <w:rPr>
          <w:rFonts w:ascii="Times New Roman" w:hAnsi="Times New Roman" w:cs="Times New Roman"/>
          <w:sz w:val="28"/>
          <w:szCs w:val="56"/>
          <w:lang w:val="uk-UA"/>
        </w:rPr>
        <w:t xml:space="preserve">- довжина протягування,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f</m:t>
            </m:r>
          </m:e>
          <m:sub>
            <m:r>
              <w:rPr>
                <w:rFonts w:ascii="Cambria Math" w:hAnsi="Cambria Math" w:cs="Times New Roman"/>
                <w:sz w:val="28"/>
                <w:szCs w:val="56"/>
                <w:lang w:val="uk-UA"/>
              </w:rPr>
              <m:t>cy</m:t>
            </m:r>
          </m:sub>
        </m:sSub>
      </m:oMath>
      <w:r w:rsidRPr="004A0600">
        <w:rPr>
          <w:rFonts w:ascii="Times New Roman" w:eastAsiaTheme="minorEastAsia" w:hAnsi="Times New Roman" w:cs="Times New Roman"/>
          <w:sz w:val="28"/>
          <w:szCs w:val="56"/>
        </w:rPr>
        <w:t xml:space="preserve"> - </w:t>
      </w:r>
      <w:r>
        <w:rPr>
          <w:rFonts w:ascii="Times New Roman" w:eastAsiaTheme="minorEastAsia" w:hAnsi="Times New Roman" w:cs="Times New Roman"/>
          <w:sz w:val="28"/>
          <w:szCs w:val="56"/>
          <w:lang w:val="uk-UA"/>
        </w:rPr>
        <w:t>ча</w:t>
      </w:r>
      <w:r w:rsidR="006D321A" w:rsidRPr="006D321A">
        <w:rPr>
          <w:rFonts w:ascii="Times New Roman" w:hAnsi="Times New Roman" w:cs="Times New Roman"/>
          <w:sz w:val="28"/>
          <w:szCs w:val="56"/>
          <w:lang w:val="uk-UA"/>
        </w:rPr>
        <w:t>стота власних коливань домінуючого вузла системи в напрямку протягування.</w:t>
      </w:r>
    </w:p>
    <w:p w:rsidR="006D321A" w:rsidRPr="006D321A" w:rsidRDefault="006D321A" w:rsidP="006D321A">
      <w:pPr>
        <w:spacing w:after="0" w:line="240" w:lineRule="auto"/>
        <w:ind w:firstLine="709"/>
        <w:jc w:val="both"/>
        <w:rPr>
          <w:rFonts w:ascii="Times New Roman" w:hAnsi="Times New Roman" w:cs="Times New Roman"/>
          <w:sz w:val="28"/>
          <w:szCs w:val="56"/>
          <w:lang w:val="uk-UA"/>
        </w:rPr>
      </w:pPr>
      <w:r w:rsidRPr="006D321A">
        <w:rPr>
          <w:rFonts w:ascii="Times New Roman" w:hAnsi="Times New Roman" w:cs="Times New Roman"/>
          <w:sz w:val="28"/>
          <w:szCs w:val="56"/>
          <w:lang w:val="uk-UA"/>
        </w:rPr>
        <w:t xml:space="preserve">Кількість імпульсів в поперечному напрямку за час </w:t>
      </w:r>
      <w:r w:rsidR="00054D7A">
        <w:rPr>
          <w:rFonts w:ascii="Times New Roman" w:hAnsi="Times New Roman" w:cs="Times New Roman"/>
          <w:sz w:val="28"/>
          <w:szCs w:val="56"/>
          <w:lang w:val="uk-UA"/>
        </w:rPr>
        <w:t>контакту одного леза з заготовко</w:t>
      </w:r>
      <w:r w:rsidRPr="006D321A">
        <w:rPr>
          <w:rFonts w:ascii="Times New Roman" w:hAnsi="Times New Roman" w:cs="Times New Roman"/>
          <w:sz w:val="28"/>
          <w:szCs w:val="56"/>
          <w:lang w:val="uk-UA"/>
        </w:rPr>
        <w:t>ю зменшується в стільки разів, у скільки збільшується швидкість різання. Якщо врахувати, що за час між переточками кожне лезо відчуває десятки тисяч таких несприятливих поштовхів, то стане очевидним перевага обробки на більш високій швидкості.</w:t>
      </w:r>
    </w:p>
    <w:p w:rsidR="006D321A" w:rsidRPr="006D321A" w:rsidRDefault="006D321A" w:rsidP="006D321A">
      <w:pPr>
        <w:spacing w:after="0" w:line="240" w:lineRule="auto"/>
        <w:ind w:firstLine="709"/>
        <w:jc w:val="both"/>
        <w:rPr>
          <w:rFonts w:ascii="Times New Roman" w:hAnsi="Times New Roman" w:cs="Times New Roman"/>
          <w:sz w:val="28"/>
          <w:szCs w:val="56"/>
          <w:lang w:val="uk-UA"/>
        </w:rPr>
      </w:pPr>
      <w:r w:rsidRPr="006D321A">
        <w:rPr>
          <w:rFonts w:ascii="Times New Roman" w:hAnsi="Times New Roman" w:cs="Times New Roman"/>
          <w:sz w:val="28"/>
          <w:szCs w:val="56"/>
          <w:lang w:val="uk-UA"/>
        </w:rPr>
        <w:t>Залежність динамічної характеристики різання від тягових зусиль при протягуванні має степеневий характер і виражається [14] рівнянням</w:t>
      </w:r>
      <w:r w:rsidR="004A0600">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P</m:t>
            </m:r>
          </m:e>
          <m:sub>
            <m:r>
              <w:rPr>
                <w:rFonts w:ascii="Cambria Math" w:hAnsi="Cambria Math" w:cs="Times New Roman"/>
                <w:sz w:val="28"/>
                <w:szCs w:val="56"/>
                <w:lang w:val="uk-UA"/>
              </w:rPr>
              <m:t>g</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m:t>
            </m:r>
          </m:sub>
        </m:sSub>
        <m:r>
          <w:rPr>
            <w:rFonts w:ascii="Cambria Math" w:hAnsi="Cambria Math" w:cs="Times New Roman"/>
            <w:sz w:val="28"/>
            <w:szCs w:val="56"/>
            <w:lang w:val="uk-UA"/>
          </w:rPr>
          <m:t>a(1-</m:t>
        </m:r>
        <m:sSup>
          <m:sSupPr>
            <m:ctrlPr>
              <w:rPr>
                <w:rFonts w:ascii="Cambria Math" w:hAnsi="Cambria Math" w:cs="Times New Roman"/>
                <w:i/>
                <w:sz w:val="28"/>
                <w:szCs w:val="56"/>
                <w:lang w:val="uk-UA"/>
              </w:rPr>
            </m:ctrlPr>
          </m:sSupPr>
          <m:e>
            <m:r>
              <w:rPr>
                <w:rFonts w:ascii="Cambria Math" w:hAnsi="Cambria Math" w:cs="Times New Roman"/>
                <w:sz w:val="28"/>
                <w:szCs w:val="56"/>
                <w:lang w:val="uk-UA"/>
              </w:rPr>
              <m:t>e</m:t>
            </m:r>
          </m:e>
          <m:sup>
            <m:r>
              <w:rPr>
                <w:rFonts w:ascii="Cambria Math" w:hAnsi="Cambria Math" w:cs="Times New Roman"/>
                <w:sz w:val="28"/>
                <w:szCs w:val="56"/>
                <w:lang w:val="uk-UA"/>
              </w:rPr>
              <m:t>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p</m:t>
                </m:r>
              </m:sub>
            </m:sSub>
          </m:sup>
        </m:sSup>
        <m:r>
          <w:rPr>
            <w:rFonts w:ascii="Cambria Math" w:hAnsi="Cambria Math" w:cs="Times New Roman"/>
            <w:sz w:val="28"/>
            <w:szCs w:val="56"/>
            <w:lang w:val="uk-UA"/>
          </w:rPr>
          <m:t>)</m:t>
        </m:r>
      </m:oMath>
      <w:r w:rsidRPr="006D321A">
        <w:rPr>
          <w:rFonts w:ascii="Times New Roman" w:hAnsi="Times New Roman" w:cs="Times New Roman"/>
          <w:sz w:val="28"/>
          <w:szCs w:val="56"/>
          <w:lang w:val="uk-UA"/>
        </w:rPr>
        <w:t xml:space="preserve"> </w:t>
      </w:r>
      <w:r w:rsidR="004A0600">
        <w:rPr>
          <w:rFonts w:ascii="Times New Roman" w:hAnsi="Times New Roman" w:cs="Times New Roman"/>
          <w:sz w:val="28"/>
          <w:szCs w:val="56"/>
          <w:lang w:val="uk-UA"/>
        </w:rPr>
        <w:t xml:space="preserve">де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m:t>
            </m:r>
          </m:sub>
        </m:sSub>
      </m:oMath>
      <w:r w:rsidRPr="006D321A">
        <w:rPr>
          <w:rFonts w:ascii="Times New Roman" w:hAnsi="Times New Roman" w:cs="Times New Roman"/>
          <w:sz w:val="28"/>
          <w:szCs w:val="56"/>
          <w:lang w:val="uk-UA"/>
        </w:rPr>
        <w:t xml:space="preserve"> - коефіцієнт різання,</w:t>
      </w:r>
      <w:r w:rsidR="004A0600" w:rsidRPr="004A0600">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m:t>
            </m:r>
          </m:sub>
        </m:sSub>
        <m:r>
          <w:rPr>
            <w:rFonts w:ascii="Cambria Math" w:hAnsi="Cambria Math" w:cs="Times New Roman"/>
            <w:sz w:val="28"/>
            <w:szCs w:val="56"/>
            <w:lang w:val="uk-UA"/>
          </w:rPr>
          <m:t>=KB</m:t>
        </m:r>
      </m:oMath>
      <w:r w:rsidR="004A0600" w:rsidRPr="004A0600">
        <w:rPr>
          <w:rFonts w:ascii="Times New Roman" w:eastAsiaTheme="minorEastAsia" w:hAnsi="Times New Roman" w:cs="Times New Roman"/>
          <w:sz w:val="28"/>
          <w:szCs w:val="56"/>
          <w:lang w:val="uk-UA"/>
        </w:rPr>
        <w:t xml:space="preserve">, </w:t>
      </w:r>
      <m:oMath>
        <m:r>
          <w:rPr>
            <w:rFonts w:ascii="Cambria Math" w:eastAsiaTheme="minorEastAsia" w:hAnsi="Cambria Math" w:cs="Times New Roman"/>
            <w:sz w:val="28"/>
            <w:szCs w:val="56"/>
            <w:lang w:val="uk-UA"/>
          </w:rPr>
          <m:t>K=</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σ</m:t>
            </m:r>
          </m:e>
          <m:sub>
            <m:r>
              <w:rPr>
                <w:rFonts w:ascii="Cambria Math" w:eastAsiaTheme="minorEastAsia" w:hAnsi="Cambria Math" w:cs="Times New Roman"/>
                <w:sz w:val="28"/>
                <w:szCs w:val="56"/>
                <w:lang w:val="uk-UA"/>
              </w:rPr>
              <m:t>0</m:t>
            </m:r>
          </m:sub>
        </m:sSub>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Sub>
      </m:oMath>
      <w:r w:rsidR="004A0600" w:rsidRPr="004A0600">
        <w:rPr>
          <w:rFonts w:ascii="Times New Roman" w:eastAsiaTheme="minorEastAsia" w:hAnsi="Times New Roman" w:cs="Times New Roman"/>
          <w:sz w:val="28"/>
          <w:szCs w:val="56"/>
          <w:lang w:val="uk-UA"/>
        </w:rPr>
        <w:t xml:space="preserve"> -</w:t>
      </w:r>
      <w:r w:rsidRPr="006D321A">
        <w:rPr>
          <w:rFonts w:ascii="Times New Roman" w:hAnsi="Times New Roman" w:cs="Times New Roman"/>
          <w:sz w:val="28"/>
          <w:szCs w:val="56"/>
          <w:lang w:val="uk-UA"/>
        </w:rPr>
        <w:t xml:space="preserve"> питома сила різання</w:t>
      </w:r>
      <w:r w:rsidRPr="004A0600">
        <w:rPr>
          <w:rFonts w:ascii="Times New Roman" w:hAnsi="Times New Roman" w:cs="Times New Roman"/>
          <w:i/>
          <w:sz w:val="28"/>
          <w:szCs w:val="56"/>
          <w:lang w:val="uk-UA"/>
        </w:rPr>
        <w:t>, В</w:t>
      </w:r>
      <w:r w:rsidRPr="006D321A">
        <w:rPr>
          <w:rFonts w:ascii="Times New Roman" w:hAnsi="Times New Roman" w:cs="Times New Roman"/>
          <w:sz w:val="28"/>
          <w:szCs w:val="56"/>
          <w:lang w:val="uk-UA"/>
        </w:rPr>
        <w:t xml:space="preserve"> - ширина зрізу, </w:t>
      </w:r>
      <w:r w:rsidRPr="004A0600">
        <w:rPr>
          <w:rFonts w:ascii="Times New Roman" w:hAnsi="Times New Roman" w:cs="Times New Roman"/>
          <w:i/>
          <w:sz w:val="28"/>
          <w:szCs w:val="56"/>
          <w:lang w:val="uk-UA"/>
        </w:rPr>
        <w:t>а</w:t>
      </w:r>
      <w:r w:rsidRPr="006D321A">
        <w:rPr>
          <w:rFonts w:ascii="Times New Roman" w:hAnsi="Times New Roman" w:cs="Times New Roman"/>
          <w:sz w:val="28"/>
          <w:szCs w:val="56"/>
          <w:lang w:val="uk-UA"/>
        </w:rPr>
        <w:t xml:space="preserve"> - зміна товщини зрізу</w:t>
      </w:r>
      <w:r w:rsidR="004A0600" w:rsidRPr="004A0600">
        <w:rPr>
          <w:rFonts w:ascii="Times New Roman" w:hAnsi="Times New Roman" w:cs="Times New Roman"/>
          <w:sz w:val="28"/>
          <w:szCs w:val="56"/>
          <w:lang w:val="uk-UA"/>
        </w:rPr>
        <w:t xml:space="preserve"> </w:t>
      </w:r>
      <w:r w:rsidRPr="006D321A">
        <w:rPr>
          <w:rFonts w:ascii="Times New Roman" w:hAnsi="Times New Roman" w:cs="Times New Roman"/>
          <w:sz w:val="28"/>
          <w:szCs w:val="56"/>
          <w:lang w:val="uk-UA"/>
        </w:rPr>
        <w:t xml:space="preserve"> (підйом на зуб протяжки),</w:t>
      </w:r>
      <w:r w:rsidR="004A0600" w:rsidRPr="004A0600">
        <w:rPr>
          <w:rFonts w:ascii="Times New Roman" w:hAnsi="Times New Roman" w:cs="Times New Roman"/>
          <w:sz w:val="28"/>
          <w:szCs w:val="56"/>
          <w:lang w:val="uk-UA"/>
        </w:rPr>
        <w:t xml:space="preserve"> </w:t>
      </w:r>
      <w:r w:rsidRPr="006D321A">
        <w:rPr>
          <w:rFonts w:ascii="Times New Roman" w:hAnsi="Times New Roman" w:cs="Times New Roman"/>
          <w:sz w:val="28"/>
          <w:szCs w:val="56"/>
          <w:lang w:val="uk-UA"/>
        </w:rPr>
        <w:t xml:space="preserve"> </w:t>
      </w:r>
      <w:r w:rsidRPr="004A0600">
        <w:rPr>
          <w:rFonts w:ascii="Times New Roman" w:hAnsi="Times New Roman" w:cs="Times New Roman"/>
          <w:i/>
          <w:sz w:val="28"/>
          <w:szCs w:val="56"/>
          <w:lang w:val="uk-UA"/>
        </w:rPr>
        <w:t>t</w:t>
      </w:r>
      <w:r w:rsidRPr="006D321A">
        <w:rPr>
          <w:rFonts w:ascii="Times New Roman" w:hAnsi="Times New Roman" w:cs="Times New Roman"/>
          <w:sz w:val="28"/>
          <w:szCs w:val="56"/>
          <w:lang w:val="uk-UA"/>
        </w:rPr>
        <w:t xml:space="preserve"> - час,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p</m:t>
            </m:r>
          </m:sub>
        </m:sSub>
      </m:oMath>
      <w:r w:rsidR="004A0600" w:rsidRPr="004A0600">
        <w:rPr>
          <w:rFonts w:ascii="Times New Roman" w:eastAsiaTheme="minorEastAsia" w:hAnsi="Times New Roman" w:cs="Times New Roman"/>
          <w:sz w:val="28"/>
          <w:szCs w:val="56"/>
          <w:lang w:val="uk-UA"/>
        </w:rPr>
        <w:t xml:space="preserve"> </w:t>
      </w:r>
      <w:r w:rsidRPr="006D321A">
        <w:rPr>
          <w:rFonts w:ascii="Times New Roman" w:hAnsi="Times New Roman" w:cs="Times New Roman"/>
          <w:sz w:val="28"/>
          <w:szCs w:val="56"/>
          <w:lang w:val="uk-UA"/>
        </w:rPr>
        <w:t xml:space="preserve">- </w:t>
      </w:r>
      <w:r w:rsidR="004A0600">
        <w:rPr>
          <w:rFonts w:ascii="Times New Roman" w:hAnsi="Times New Roman" w:cs="Times New Roman"/>
          <w:sz w:val="28"/>
          <w:szCs w:val="56"/>
          <w:lang w:val="uk-UA"/>
        </w:rPr>
        <w:t>постійна часу стружкоутворення</w:t>
      </w:r>
      <w:r w:rsidRPr="006D321A">
        <w:rPr>
          <w:rFonts w:ascii="Times New Roman" w:hAnsi="Times New Roman" w:cs="Times New Roman"/>
          <w:sz w:val="28"/>
          <w:szCs w:val="56"/>
          <w:lang w:val="uk-UA"/>
        </w:rPr>
        <w:t>.</w:t>
      </w:r>
    </w:p>
    <w:p w:rsidR="006D321A" w:rsidRPr="006D321A" w:rsidRDefault="006D321A" w:rsidP="006D321A">
      <w:pPr>
        <w:spacing w:after="0" w:line="240" w:lineRule="auto"/>
        <w:ind w:firstLine="709"/>
        <w:jc w:val="both"/>
        <w:rPr>
          <w:rFonts w:ascii="Times New Roman" w:hAnsi="Times New Roman" w:cs="Times New Roman"/>
          <w:sz w:val="28"/>
          <w:szCs w:val="56"/>
          <w:lang w:val="uk-UA"/>
        </w:rPr>
      </w:pPr>
      <w:r w:rsidRPr="006D321A">
        <w:rPr>
          <w:rFonts w:ascii="Times New Roman" w:hAnsi="Times New Roman" w:cs="Times New Roman"/>
          <w:sz w:val="28"/>
          <w:szCs w:val="56"/>
          <w:lang w:val="uk-UA"/>
        </w:rPr>
        <w:t xml:space="preserve">Коефіцієнт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K</m:t>
            </m:r>
          </m:e>
          <m:sub>
            <m:r>
              <w:rPr>
                <w:rFonts w:ascii="Cambria Math" w:hAnsi="Cambria Math" w:cs="Times New Roman"/>
                <w:sz w:val="28"/>
                <w:szCs w:val="56"/>
                <w:lang w:val="uk-UA"/>
              </w:rPr>
              <m:t>p</m:t>
            </m:r>
          </m:sub>
        </m:sSub>
      </m:oMath>
      <w:r w:rsidRPr="006D321A">
        <w:rPr>
          <w:rFonts w:ascii="Times New Roman" w:hAnsi="Times New Roman" w:cs="Times New Roman"/>
          <w:sz w:val="28"/>
          <w:szCs w:val="56"/>
          <w:lang w:val="uk-UA"/>
        </w:rPr>
        <w:t>, вказує на прямо пропорційну залежність динамічної характеристики від зусилля протягування. Вплив тягового зусилля на амплітуду коливання також визначається ступенем стійкості пружної системи верстата.</w:t>
      </w:r>
    </w:p>
    <w:p w:rsidR="004A0600" w:rsidRPr="004A0600" w:rsidRDefault="006D321A" w:rsidP="004A0600">
      <w:pPr>
        <w:spacing w:after="0" w:line="240" w:lineRule="auto"/>
        <w:ind w:firstLine="709"/>
        <w:jc w:val="both"/>
        <w:rPr>
          <w:rFonts w:ascii="Times New Roman" w:hAnsi="Times New Roman" w:cs="Times New Roman"/>
          <w:sz w:val="28"/>
          <w:szCs w:val="56"/>
          <w:lang w:val="uk-UA"/>
        </w:rPr>
      </w:pPr>
      <w:r w:rsidRPr="006D321A">
        <w:rPr>
          <w:rFonts w:ascii="Times New Roman" w:hAnsi="Times New Roman" w:cs="Times New Roman"/>
          <w:sz w:val="28"/>
          <w:szCs w:val="56"/>
          <w:lang w:val="uk-UA"/>
        </w:rPr>
        <w:t>Характер зміни величини тягового зусилля вздовж шляху протягування аналогічний характеру коливань</w:t>
      </w:r>
      <w:r w:rsidR="004A0600">
        <w:rPr>
          <w:rFonts w:ascii="Times New Roman" w:hAnsi="Times New Roman" w:cs="Times New Roman"/>
          <w:sz w:val="28"/>
          <w:szCs w:val="56"/>
          <w:lang w:val="uk-UA"/>
        </w:rPr>
        <w:t xml:space="preserve"> </w:t>
      </w:r>
      <w:r w:rsidR="004A0600" w:rsidRPr="004A0600">
        <w:rPr>
          <w:rFonts w:ascii="Times New Roman" w:hAnsi="Times New Roman" w:cs="Times New Roman"/>
          <w:sz w:val="28"/>
          <w:szCs w:val="56"/>
          <w:lang w:val="uk-UA"/>
        </w:rPr>
        <w:t>тягового зусилля по ділянках. Помічено, що величини амплітуд коливань швидкості каретки знаходяться в прямій залежності від інтенсивності коливань тягового зусилля [6].</w:t>
      </w:r>
    </w:p>
    <w:p w:rsidR="004A0600" w:rsidRDefault="004A0600" w:rsidP="004A0600">
      <w:pPr>
        <w:spacing w:after="0" w:line="240" w:lineRule="auto"/>
        <w:ind w:firstLine="709"/>
        <w:jc w:val="both"/>
        <w:rPr>
          <w:rFonts w:ascii="Times New Roman" w:hAnsi="Times New Roman" w:cs="Times New Roman"/>
          <w:sz w:val="28"/>
          <w:szCs w:val="56"/>
          <w:lang w:val="uk-UA"/>
        </w:rPr>
      </w:pPr>
      <w:r w:rsidRPr="004A0600">
        <w:rPr>
          <w:rFonts w:ascii="Times New Roman" w:hAnsi="Times New Roman" w:cs="Times New Roman"/>
          <w:sz w:val="28"/>
          <w:szCs w:val="56"/>
          <w:lang w:val="uk-UA"/>
        </w:rPr>
        <w:t>На рис. 26 представлені графіки зміни тягового зусилля</w:t>
      </w:r>
      <w:r w:rsidR="003203CA">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Q</m:t>
            </m:r>
          </m:e>
          <m:sub>
            <m:r>
              <w:rPr>
                <w:rFonts w:ascii="Cambria Math" w:hAnsi="Cambria Math" w:cs="Times New Roman"/>
                <w:sz w:val="28"/>
                <w:szCs w:val="56"/>
                <w:lang w:val="uk-UA"/>
              </w:rPr>
              <m:t>ср</m:t>
            </m:r>
          </m:sub>
        </m:sSub>
      </m:oMath>
      <w:r w:rsidRPr="004A0600">
        <w:rPr>
          <w:rFonts w:ascii="Times New Roman" w:hAnsi="Times New Roman" w:cs="Times New Roman"/>
          <w:sz w:val="28"/>
          <w:szCs w:val="56"/>
          <w:lang w:val="uk-UA"/>
        </w:rPr>
        <w:t xml:space="preserve"> уздовж шляху протягування</w:t>
      </w:r>
      <w:r w:rsidR="003203CA">
        <w:rPr>
          <w:rFonts w:ascii="Times New Roman" w:hAnsi="Times New Roman" w:cs="Times New Roman"/>
          <w:sz w:val="28"/>
          <w:szCs w:val="56"/>
          <w:lang w:val="uk-UA"/>
        </w:rPr>
        <w:t xml:space="preserve"> і залежність амплітуд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A</m:t>
            </m:r>
          </m:e>
          <m:sub>
            <m:r>
              <w:rPr>
                <w:rFonts w:ascii="Cambria Math" w:hAnsi="Cambria Math" w:cs="Times New Roman"/>
                <w:sz w:val="28"/>
                <w:szCs w:val="56"/>
                <w:lang w:val="uk-UA"/>
              </w:rPr>
              <m:t>zср</m:t>
            </m:r>
          </m:sub>
        </m:sSub>
      </m:oMath>
      <w:r w:rsidR="003203CA">
        <w:rPr>
          <w:rFonts w:ascii="Times New Roman" w:eastAsiaTheme="minorEastAsia" w:hAnsi="Times New Roman" w:cs="Times New Roman"/>
          <w:sz w:val="28"/>
          <w:szCs w:val="56"/>
          <w:lang w:val="uk-UA"/>
        </w:rPr>
        <w:t xml:space="preserve"> власних</w:t>
      </w:r>
      <w:r w:rsidRPr="004A0600">
        <w:rPr>
          <w:rFonts w:ascii="Times New Roman" w:hAnsi="Times New Roman" w:cs="Times New Roman"/>
          <w:sz w:val="28"/>
          <w:szCs w:val="56"/>
          <w:lang w:val="uk-UA"/>
        </w:rPr>
        <w:t xml:space="preserve"> коливань від цього шляху і тягових зусиль п</w:t>
      </w:r>
      <w:r w:rsidR="003203CA">
        <w:rPr>
          <w:rFonts w:ascii="Times New Roman" w:hAnsi="Times New Roman" w:cs="Times New Roman"/>
          <w:sz w:val="28"/>
          <w:szCs w:val="56"/>
          <w:lang w:val="uk-UA"/>
        </w:rPr>
        <w:t xml:space="preserve">ри обробці сталі 45 (рис . 26, </w:t>
      </w:r>
      <w:r w:rsidR="003203CA" w:rsidRPr="003203CA">
        <w:rPr>
          <w:rFonts w:ascii="Times New Roman" w:hAnsi="Times New Roman" w:cs="Times New Roman"/>
          <w:i/>
          <w:sz w:val="28"/>
          <w:szCs w:val="56"/>
          <w:lang w:val="uk-UA"/>
        </w:rPr>
        <w:t>а</w:t>
      </w:r>
      <w:r w:rsidRPr="003203CA">
        <w:rPr>
          <w:rFonts w:ascii="Times New Roman" w:hAnsi="Times New Roman" w:cs="Times New Roman"/>
          <w:i/>
          <w:sz w:val="28"/>
          <w:szCs w:val="56"/>
          <w:lang w:val="uk-UA"/>
        </w:rPr>
        <w:t>, г</w:t>
      </w:r>
      <w:r w:rsidRPr="004A0600">
        <w:rPr>
          <w:rFonts w:ascii="Times New Roman" w:hAnsi="Times New Roman" w:cs="Times New Roman"/>
          <w:sz w:val="28"/>
          <w:szCs w:val="56"/>
          <w:lang w:val="uk-UA"/>
        </w:rPr>
        <w:t xml:space="preserve">) і стали 40XC (рис. 26, </w:t>
      </w:r>
      <w:r w:rsidRPr="003203CA">
        <w:rPr>
          <w:rFonts w:ascii="Times New Roman" w:hAnsi="Times New Roman" w:cs="Times New Roman"/>
          <w:i/>
          <w:sz w:val="28"/>
          <w:szCs w:val="56"/>
          <w:lang w:val="uk-UA"/>
        </w:rPr>
        <w:t>б, в</w:t>
      </w:r>
      <w:r w:rsidRPr="004A0600">
        <w:rPr>
          <w:rFonts w:ascii="Times New Roman" w:hAnsi="Times New Roman" w:cs="Times New Roman"/>
          <w:sz w:val="28"/>
          <w:szCs w:val="56"/>
          <w:lang w:val="uk-UA"/>
        </w:rPr>
        <w:t>) зі швидкі</w:t>
      </w:r>
      <w:r w:rsidR="003203CA">
        <w:rPr>
          <w:rFonts w:ascii="Times New Roman" w:hAnsi="Times New Roman" w:cs="Times New Roman"/>
          <w:sz w:val="28"/>
          <w:szCs w:val="56"/>
          <w:lang w:val="uk-UA"/>
        </w:rPr>
        <w:t xml:space="preserve">стю різання 3 м / хв (рис. 26, </w:t>
      </w:r>
      <w:r w:rsidR="003203CA" w:rsidRPr="003203CA">
        <w:rPr>
          <w:rFonts w:ascii="Times New Roman" w:hAnsi="Times New Roman" w:cs="Times New Roman"/>
          <w:i/>
          <w:sz w:val="28"/>
          <w:szCs w:val="56"/>
          <w:lang w:val="uk-UA"/>
        </w:rPr>
        <w:t>а</w:t>
      </w:r>
      <w:r w:rsidRPr="003203CA">
        <w:rPr>
          <w:rFonts w:ascii="Times New Roman" w:hAnsi="Times New Roman" w:cs="Times New Roman"/>
          <w:i/>
          <w:sz w:val="28"/>
          <w:szCs w:val="56"/>
          <w:lang w:val="uk-UA"/>
        </w:rPr>
        <w:t>, б</w:t>
      </w:r>
      <w:r w:rsidRPr="004A0600">
        <w:rPr>
          <w:rFonts w:ascii="Times New Roman" w:hAnsi="Times New Roman" w:cs="Times New Roman"/>
          <w:sz w:val="28"/>
          <w:szCs w:val="56"/>
          <w:lang w:val="uk-UA"/>
        </w:rPr>
        <w:t xml:space="preserve">), 6 м / хв (рис. 26, </w:t>
      </w:r>
      <w:r w:rsidRPr="003203CA">
        <w:rPr>
          <w:rFonts w:ascii="Times New Roman" w:hAnsi="Times New Roman" w:cs="Times New Roman"/>
          <w:i/>
          <w:sz w:val="28"/>
          <w:szCs w:val="56"/>
          <w:lang w:val="uk-UA"/>
        </w:rPr>
        <w:t>в</w:t>
      </w:r>
      <w:r w:rsidRPr="004A0600">
        <w:rPr>
          <w:rFonts w:ascii="Times New Roman" w:hAnsi="Times New Roman" w:cs="Times New Roman"/>
          <w:sz w:val="28"/>
          <w:szCs w:val="56"/>
          <w:lang w:val="uk-UA"/>
        </w:rPr>
        <w:t xml:space="preserve">) і 9 м / хв (рис. 26, </w:t>
      </w:r>
      <w:r w:rsidRPr="003203CA">
        <w:rPr>
          <w:rFonts w:ascii="Times New Roman" w:hAnsi="Times New Roman" w:cs="Times New Roman"/>
          <w:i/>
          <w:sz w:val="28"/>
          <w:szCs w:val="56"/>
          <w:lang w:val="uk-UA"/>
        </w:rPr>
        <w:t>г</w:t>
      </w:r>
      <w:r w:rsidR="00054D7A">
        <w:rPr>
          <w:rFonts w:ascii="Times New Roman" w:hAnsi="Times New Roman" w:cs="Times New Roman"/>
          <w:sz w:val="28"/>
          <w:szCs w:val="56"/>
          <w:lang w:val="uk-UA"/>
        </w:rPr>
        <w:t>). Про</w:t>
      </w:r>
      <w:r w:rsidRPr="004A0600">
        <w:rPr>
          <w:rFonts w:ascii="Times New Roman" w:hAnsi="Times New Roman" w:cs="Times New Roman"/>
          <w:sz w:val="28"/>
          <w:szCs w:val="56"/>
          <w:lang w:val="uk-UA"/>
        </w:rPr>
        <w:t>тягалися деталі довжиною 193 мм (криві 1) і 425 мм (криві 2).</w:t>
      </w:r>
    </w:p>
    <w:p w:rsidR="003203CA" w:rsidRDefault="00673FD2" w:rsidP="003203CA">
      <w:pPr>
        <w:spacing w:after="0" w:line="240" w:lineRule="auto"/>
        <w:ind w:firstLine="709"/>
        <w:jc w:val="center"/>
        <w:rPr>
          <w:rFonts w:ascii="Times New Roman" w:hAnsi="Times New Roman" w:cs="Times New Roman"/>
          <w:sz w:val="28"/>
          <w:szCs w:val="56"/>
          <w:lang w:val="uk-UA"/>
        </w:rPr>
      </w:pPr>
      <w:r>
        <w:rPr>
          <w:noProof/>
          <w:lang w:val="uk-UA" w:eastAsia="uk-UA"/>
        </w:rPr>
        <w:lastRenderedPageBreak/>
        <w:drawing>
          <wp:inline distT="0" distB="0" distL="0" distR="0" wp14:anchorId="63C23F1D" wp14:editId="2DFC178C">
            <wp:extent cx="4998695" cy="322326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27454" t="23867" r="15339" b="10553"/>
                    <a:stretch/>
                  </pic:blipFill>
                  <pic:spPr bwMode="auto">
                    <a:xfrm>
                      <a:off x="0" y="0"/>
                      <a:ext cx="5004637" cy="3227091"/>
                    </a:xfrm>
                    <a:prstGeom prst="rect">
                      <a:avLst/>
                    </a:prstGeom>
                    <a:ln>
                      <a:noFill/>
                    </a:ln>
                    <a:extLst>
                      <a:ext uri="{53640926-AAD7-44D8-BBD7-CCE9431645EC}">
                        <a14:shadowObscured xmlns:a14="http://schemas.microsoft.com/office/drawing/2010/main"/>
                      </a:ext>
                    </a:extLst>
                  </pic:spPr>
                </pic:pic>
              </a:graphicData>
            </a:graphic>
          </wp:inline>
        </w:drawing>
      </w:r>
    </w:p>
    <w:p w:rsidR="003203CA" w:rsidRDefault="003203CA" w:rsidP="003203CA">
      <w:pPr>
        <w:spacing w:after="0" w:line="240" w:lineRule="auto"/>
        <w:ind w:firstLine="709"/>
        <w:jc w:val="center"/>
        <w:rPr>
          <w:rFonts w:ascii="Times New Roman" w:eastAsiaTheme="minorEastAsia" w:hAnsi="Times New Roman" w:cs="Times New Roman"/>
          <w:sz w:val="28"/>
          <w:szCs w:val="56"/>
          <w:lang w:val="uk-UA"/>
        </w:rPr>
      </w:pPr>
      <w:r>
        <w:rPr>
          <w:rFonts w:ascii="Times New Roman" w:hAnsi="Times New Roman" w:cs="Times New Roman"/>
          <w:sz w:val="28"/>
          <w:szCs w:val="56"/>
          <w:lang w:val="uk-UA"/>
        </w:rPr>
        <w:t xml:space="preserve">Рис. 26. Зміна тягового зусилля вздовж шляху протягування і залежність амплітуд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A</m:t>
            </m:r>
          </m:e>
          <m:sub>
            <m:r>
              <w:rPr>
                <w:rFonts w:ascii="Cambria Math" w:hAnsi="Cambria Math" w:cs="Times New Roman"/>
                <w:sz w:val="28"/>
                <w:szCs w:val="56"/>
                <w:lang w:val="uk-UA"/>
              </w:rPr>
              <m:t>zср</m:t>
            </m:r>
          </m:sub>
        </m:sSub>
      </m:oMath>
      <w:r>
        <w:rPr>
          <w:rFonts w:ascii="Times New Roman" w:eastAsiaTheme="minorEastAsia" w:hAnsi="Times New Roman" w:cs="Times New Roman"/>
          <w:sz w:val="28"/>
          <w:szCs w:val="56"/>
          <w:lang w:val="uk-UA"/>
        </w:rPr>
        <w:t xml:space="preserve"> від цього шляху і тягового зусилля.</w:t>
      </w:r>
    </w:p>
    <w:p w:rsidR="003203CA" w:rsidRPr="004A0600" w:rsidRDefault="003203CA" w:rsidP="003203CA">
      <w:pPr>
        <w:spacing w:after="0" w:line="240" w:lineRule="auto"/>
        <w:ind w:firstLine="709"/>
        <w:jc w:val="center"/>
        <w:rPr>
          <w:rFonts w:ascii="Times New Roman" w:hAnsi="Times New Roman" w:cs="Times New Roman"/>
          <w:sz w:val="28"/>
          <w:szCs w:val="56"/>
          <w:lang w:val="uk-UA"/>
        </w:rPr>
      </w:pPr>
    </w:p>
    <w:p w:rsidR="004A0600" w:rsidRPr="004A0600" w:rsidRDefault="004A0600" w:rsidP="004A0600">
      <w:pPr>
        <w:spacing w:after="0" w:line="240" w:lineRule="auto"/>
        <w:ind w:firstLine="709"/>
        <w:jc w:val="both"/>
        <w:rPr>
          <w:rFonts w:ascii="Times New Roman" w:hAnsi="Times New Roman" w:cs="Times New Roman"/>
          <w:sz w:val="28"/>
          <w:szCs w:val="56"/>
          <w:lang w:val="uk-UA"/>
        </w:rPr>
      </w:pPr>
      <w:r w:rsidRPr="004A0600">
        <w:rPr>
          <w:rFonts w:ascii="Times New Roman" w:hAnsi="Times New Roman" w:cs="Times New Roman"/>
          <w:sz w:val="28"/>
          <w:szCs w:val="56"/>
          <w:lang w:val="uk-UA"/>
        </w:rPr>
        <w:t xml:space="preserve">При низьких швидкостях різання (рис. 26, </w:t>
      </w:r>
      <w:r w:rsidRPr="00D2731D">
        <w:rPr>
          <w:rFonts w:ascii="Times New Roman" w:hAnsi="Times New Roman" w:cs="Times New Roman"/>
          <w:i/>
          <w:sz w:val="28"/>
          <w:szCs w:val="56"/>
          <w:lang w:val="uk-UA"/>
        </w:rPr>
        <w:t>а</w:t>
      </w:r>
      <w:r w:rsidRPr="004A0600">
        <w:rPr>
          <w:rFonts w:ascii="Times New Roman" w:hAnsi="Times New Roman" w:cs="Times New Roman"/>
          <w:sz w:val="28"/>
          <w:szCs w:val="56"/>
          <w:lang w:val="uk-UA"/>
        </w:rPr>
        <w:t>) інтенсивність</w:t>
      </w:r>
      <w:r w:rsidR="00A84936">
        <w:rPr>
          <w:rFonts w:ascii="Times New Roman" w:hAnsi="Times New Roman" w:cs="Times New Roman"/>
          <w:sz w:val="28"/>
          <w:szCs w:val="56"/>
          <w:lang w:val="uk-UA"/>
        </w:rPr>
        <w:t xml:space="preserve"> коливань при протягуванні сталі</w:t>
      </w:r>
      <w:r w:rsidRPr="004A0600">
        <w:rPr>
          <w:rFonts w:ascii="Times New Roman" w:hAnsi="Times New Roman" w:cs="Times New Roman"/>
          <w:sz w:val="28"/>
          <w:szCs w:val="56"/>
          <w:lang w:val="uk-UA"/>
        </w:rPr>
        <w:t xml:space="preserve"> 45 майже не залежить від змін тягового зусилля і загальний рівень їх залишається дуже низьким.</w:t>
      </w:r>
    </w:p>
    <w:p w:rsidR="003203CA" w:rsidRPr="003203CA" w:rsidRDefault="004A0600" w:rsidP="003203CA">
      <w:pPr>
        <w:spacing w:after="0" w:line="240" w:lineRule="auto"/>
        <w:ind w:firstLine="709"/>
        <w:jc w:val="both"/>
        <w:rPr>
          <w:rFonts w:ascii="Times New Roman" w:hAnsi="Times New Roman" w:cs="Times New Roman"/>
          <w:sz w:val="28"/>
          <w:szCs w:val="56"/>
          <w:lang w:val="uk-UA"/>
        </w:rPr>
      </w:pPr>
      <w:r w:rsidRPr="004A0600">
        <w:rPr>
          <w:rFonts w:ascii="Times New Roman" w:hAnsi="Times New Roman" w:cs="Times New Roman"/>
          <w:sz w:val="28"/>
          <w:szCs w:val="56"/>
          <w:lang w:val="uk-UA"/>
        </w:rPr>
        <w:t xml:space="preserve">Інша картина спостерігається при обробці сталі 40ХС з тією ж швидкістю різання (рис. 26, </w:t>
      </w:r>
      <w:r w:rsidRPr="00D2731D">
        <w:rPr>
          <w:rFonts w:ascii="Times New Roman" w:hAnsi="Times New Roman" w:cs="Times New Roman"/>
          <w:i/>
          <w:sz w:val="28"/>
          <w:szCs w:val="56"/>
          <w:lang w:val="uk-UA"/>
        </w:rPr>
        <w:t>б</w:t>
      </w:r>
      <w:r w:rsidRPr="004A0600">
        <w:rPr>
          <w:rFonts w:ascii="Times New Roman" w:hAnsi="Times New Roman" w:cs="Times New Roman"/>
          <w:sz w:val="28"/>
          <w:szCs w:val="56"/>
          <w:lang w:val="uk-UA"/>
        </w:rPr>
        <w:t>). При більш високих значеннях тягового зусилля конфігурації кривих</w:t>
      </w:r>
      <w:r w:rsidR="00D2731D">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Q</m:t>
            </m:r>
          </m:e>
          <m:sub>
            <m:r>
              <w:rPr>
                <w:rFonts w:ascii="Cambria Math" w:hAnsi="Cambria Math" w:cs="Times New Roman"/>
                <w:sz w:val="28"/>
                <w:szCs w:val="56"/>
                <w:lang w:val="uk-UA"/>
              </w:rPr>
              <m:t>ср</m:t>
            </m:r>
          </m:sub>
        </m:sSub>
      </m:oMath>
      <w:r w:rsidRPr="004A0600">
        <w:rPr>
          <w:rFonts w:ascii="Times New Roman" w:hAnsi="Times New Roman" w:cs="Times New Roman"/>
          <w:sz w:val="28"/>
          <w:szCs w:val="56"/>
          <w:lang w:val="uk-UA"/>
        </w:rPr>
        <w:t xml:space="preserve"> 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A</m:t>
            </m:r>
          </m:e>
          <m:sub>
            <m:r>
              <w:rPr>
                <w:rFonts w:ascii="Cambria Math" w:hAnsi="Cambria Math" w:cs="Times New Roman"/>
                <w:sz w:val="28"/>
                <w:szCs w:val="56"/>
                <w:lang w:val="uk-UA"/>
              </w:rPr>
              <m:t>zср</m:t>
            </m:r>
          </m:sub>
        </m:sSub>
      </m:oMath>
      <w:r w:rsidR="00D2731D">
        <w:rPr>
          <w:rFonts w:ascii="Times New Roman" w:eastAsiaTheme="minorEastAsia" w:hAnsi="Times New Roman" w:cs="Times New Roman"/>
          <w:sz w:val="28"/>
          <w:szCs w:val="56"/>
          <w:lang w:val="uk-UA"/>
        </w:rPr>
        <w:t xml:space="preserve"> </w:t>
      </w:r>
      <w:r w:rsidRPr="004A0600">
        <w:rPr>
          <w:rFonts w:ascii="Times New Roman" w:hAnsi="Times New Roman" w:cs="Times New Roman"/>
          <w:sz w:val="28"/>
          <w:szCs w:val="56"/>
          <w:lang w:val="uk-UA"/>
        </w:rPr>
        <w:t xml:space="preserve"> дуже схожі. Це свідчить про те, що підвищення тягового зусилля викликає збільшення коливань каретки, тобто стійкість системи знижується. При обробці тієї ж сталі (рис. 26, </w:t>
      </w:r>
      <w:r w:rsidRPr="00D2731D">
        <w:rPr>
          <w:rFonts w:ascii="Times New Roman" w:hAnsi="Times New Roman" w:cs="Times New Roman"/>
          <w:i/>
          <w:sz w:val="28"/>
          <w:szCs w:val="56"/>
          <w:lang w:val="uk-UA"/>
        </w:rPr>
        <w:t>в</w:t>
      </w:r>
      <w:r w:rsidRPr="00D2731D">
        <w:rPr>
          <w:rFonts w:ascii="Times New Roman" w:hAnsi="Times New Roman" w:cs="Times New Roman"/>
          <w:sz w:val="28"/>
          <w:szCs w:val="56"/>
          <w:lang w:val="uk-UA"/>
        </w:rPr>
        <w:t>)</w:t>
      </w:r>
      <w:r w:rsidRPr="004A0600">
        <w:rPr>
          <w:rFonts w:ascii="Times New Roman" w:hAnsi="Times New Roman" w:cs="Times New Roman"/>
          <w:sz w:val="28"/>
          <w:szCs w:val="56"/>
          <w:lang w:val="uk-UA"/>
        </w:rPr>
        <w:t xml:space="preserve"> на тому ж рівні тягових зусиль</w:t>
      </w:r>
      <w:r w:rsidR="003203CA">
        <w:rPr>
          <w:rFonts w:ascii="Times New Roman" w:hAnsi="Times New Roman" w:cs="Times New Roman"/>
          <w:sz w:val="28"/>
          <w:szCs w:val="56"/>
          <w:lang w:val="uk-UA"/>
        </w:rPr>
        <w:t xml:space="preserve"> </w:t>
      </w:r>
      <w:r w:rsidR="003203CA" w:rsidRPr="003203CA">
        <w:rPr>
          <w:rFonts w:ascii="Times New Roman" w:hAnsi="Times New Roman" w:cs="Times New Roman"/>
          <w:sz w:val="28"/>
          <w:szCs w:val="56"/>
          <w:lang w:val="uk-UA"/>
        </w:rPr>
        <w:t>і швидкості різання 6 м / хв спостерігається аналогічна картина.</w:t>
      </w:r>
    </w:p>
    <w:p w:rsidR="003203CA" w:rsidRPr="003203CA" w:rsidRDefault="003203CA" w:rsidP="003203CA">
      <w:pPr>
        <w:spacing w:after="0" w:line="240" w:lineRule="auto"/>
        <w:ind w:firstLine="709"/>
        <w:jc w:val="both"/>
        <w:rPr>
          <w:rFonts w:ascii="Times New Roman" w:hAnsi="Times New Roman" w:cs="Times New Roman"/>
          <w:sz w:val="28"/>
          <w:szCs w:val="56"/>
          <w:lang w:val="uk-UA"/>
        </w:rPr>
      </w:pPr>
      <w:r w:rsidRPr="003203CA">
        <w:rPr>
          <w:rFonts w:ascii="Times New Roman" w:hAnsi="Times New Roman" w:cs="Times New Roman"/>
          <w:sz w:val="28"/>
          <w:szCs w:val="56"/>
          <w:lang w:val="uk-UA"/>
        </w:rPr>
        <w:t xml:space="preserve">Для кривих 1 на рис. 26, </w:t>
      </w:r>
      <w:r w:rsidRPr="00D2731D">
        <w:rPr>
          <w:rFonts w:ascii="Times New Roman" w:hAnsi="Times New Roman" w:cs="Times New Roman"/>
          <w:i/>
          <w:sz w:val="28"/>
          <w:szCs w:val="56"/>
          <w:lang w:val="uk-UA"/>
        </w:rPr>
        <w:t>б</w:t>
      </w:r>
      <w:r w:rsidRPr="003203CA">
        <w:rPr>
          <w:rFonts w:ascii="Times New Roman" w:hAnsi="Times New Roman" w:cs="Times New Roman"/>
          <w:sz w:val="28"/>
          <w:szCs w:val="56"/>
          <w:lang w:val="uk-UA"/>
        </w:rPr>
        <w:t xml:space="preserve"> конфігурації ліній</w:t>
      </w:r>
      <w:r w:rsidR="00D2731D">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Q</m:t>
            </m:r>
          </m:e>
          <m:sub>
            <m:r>
              <w:rPr>
                <w:rFonts w:ascii="Cambria Math" w:hAnsi="Cambria Math" w:cs="Times New Roman"/>
                <w:sz w:val="28"/>
                <w:szCs w:val="56"/>
                <w:lang w:val="uk-UA"/>
              </w:rPr>
              <m:t>ср</m:t>
            </m:r>
          </m:sub>
        </m:sSub>
      </m:oMath>
      <w:r w:rsidRPr="003203CA">
        <w:rPr>
          <w:rFonts w:ascii="Times New Roman" w:hAnsi="Times New Roman" w:cs="Times New Roman"/>
          <w:sz w:val="28"/>
          <w:szCs w:val="56"/>
          <w:lang w:val="uk-UA"/>
        </w:rPr>
        <w:t xml:space="preserve"> і</w:t>
      </w:r>
      <w:r w:rsidR="00D2731D">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A</m:t>
            </m:r>
          </m:e>
          <m:sub>
            <m:r>
              <w:rPr>
                <w:rFonts w:ascii="Cambria Math" w:hAnsi="Cambria Math" w:cs="Times New Roman"/>
                <w:sz w:val="28"/>
                <w:szCs w:val="56"/>
                <w:lang w:val="uk-UA"/>
              </w:rPr>
              <m:t>zср</m:t>
            </m:r>
          </m:sub>
        </m:sSub>
      </m:oMath>
      <w:r w:rsidR="00054D7A">
        <w:rPr>
          <w:rFonts w:ascii="Times New Roman" w:hAnsi="Times New Roman" w:cs="Times New Roman"/>
          <w:sz w:val="28"/>
          <w:szCs w:val="56"/>
          <w:lang w:val="uk-UA"/>
        </w:rPr>
        <w:t xml:space="preserve"> не мають явно вираженої </w:t>
      </w:r>
      <w:r w:rsidRPr="003203CA">
        <w:rPr>
          <w:rFonts w:ascii="Times New Roman" w:hAnsi="Times New Roman" w:cs="Times New Roman"/>
          <w:sz w:val="28"/>
          <w:szCs w:val="56"/>
          <w:lang w:val="uk-UA"/>
        </w:rPr>
        <w:t xml:space="preserve"> подібності, але загальний характер залежності у них однаковий. При великих тягових зусиллях і відповідно більш високих значеннях</w:t>
      </w:r>
      <w:r w:rsidR="00D2731D">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A</m:t>
            </m:r>
          </m:e>
          <m:sub>
            <m:r>
              <w:rPr>
                <w:rFonts w:ascii="Cambria Math" w:hAnsi="Cambria Math" w:cs="Times New Roman"/>
                <w:sz w:val="28"/>
                <w:szCs w:val="56"/>
                <w:lang w:val="uk-UA"/>
              </w:rPr>
              <m:t>zср</m:t>
            </m:r>
          </m:sub>
        </m:sSub>
      </m:oMath>
      <w:r w:rsidR="00D2731D">
        <w:rPr>
          <w:rFonts w:ascii="Times New Roman" w:hAnsi="Times New Roman" w:cs="Times New Roman"/>
          <w:sz w:val="28"/>
          <w:szCs w:val="56"/>
          <w:lang w:val="uk-UA"/>
        </w:rPr>
        <w:t xml:space="preserve"> (рис. 26, </w:t>
      </w:r>
      <w:r w:rsidR="00D2731D" w:rsidRPr="00D2731D">
        <w:rPr>
          <w:rFonts w:ascii="Times New Roman" w:hAnsi="Times New Roman" w:cs="Times New Roman"/>
          <w:i/>
          <w:sz w:val="28"/>
          <w:szCs w:val="56"/>
          <w:lang w:val="uk-UA"/>
        </w:rPr>
        <w:t>г</w:t>
      </w:r>
      <w:r w:rsidR="00054D7A">
        <w:rPr>
          <w:rFonts w:ascii="Times New Roman" w:hAnsi="Times New Roman" w:cs="Times New Roman"/>
          <w:sz w:val="28"/>
          <w:szCs w:val="56"/>
          <w:lang w:val="uk-UA"/>
        </w:rPr>
        <w:t>, криві 2) подібність</w:t>
      </w:r>
      <w:r w:rsidRPr="003203CA">
        <w:rPr>
          <w:rFonts w:ascii="Times New Roman" w:hAnsi="Times New Roman" w:cs="Times New Roman"/>
          <w:sz w:val="28"/>
          <w:szCs w:val="56"/>
          <w:lang w:val="uk-UA"/>
        </w:rPr>
        <w:t xml:space="preserve"> з'являється знову.</w:t>
      </w:r>
    </w:p>
    <w:p w:rsidR="000D4AA8" w:rsidRDefault="003203CA" w:rsidP="003203CA">
      <w:pPr>
        <w:spacing w:after="0" w:line="240" w:lineRule="auto"/>
        <w:ind w:firstLine="709"/>
        <w:jc w:val="both"/>
        <w:rPr>
          <w:rFonts w:ascii="Times New Roman" w:hAnsi="Times New Roman" w:cs="Times New Roman"/>
          <w:sz w:val="28"/>
          <w:szCs w:val="56"/>
          <w:lang w:val="uk-UA"/>
        </w:rPr>
      </w:pPr>
      <w:r w:rsidRPr="003203CA">
        <w:rPr>
          <w:rFonts w:ascii="Times New Roman" w:hAnsi="Times New Roman" w:cs="Times New Roman"/>
          <w:sz w:val="28"/>
          <w:szCs w:val="56"/>
          <w:lang w:val="uk-UA"/>
        </w:rPr>
        <w:t>Таким чином, вібростійкість при протягуванні можна підвищити шляхом збільшення частоти власних коливань за рахунок зменшення на</w:t>
      </w:r>
      <w:r w:rsidR="00D2731D">
        <w:rPr>
          <w:rFonts w:ascii="Times New Roman" w:hAnsi="Times New Roman" w:cs="Times New Roman"/>
          <w:sz w:val="28"/>
          <w:szCs w:val="56"/>
          <w:lang w:val="uk-UA"/>
        </w:rPr>
        <w:t>веденої маси каретки, збільшення</w:t>
      </w:r>
      <w:r w:rsidRPr="003203CA">
        <w:rPr>
          <w:rFonts w:ascii="Times New Roman" w:hAnsi="Times New Roman" w:cs="Times New Roman"/>
          <w:sz w:val="28"/>
          <w:szCs w:val="56"/>
          <w:lang w:val="uk-UA"/>
        </w:rPr>
        <w:t xml:space="preserve"> жорсткості системи за рахунок усунення зазорів в рухомих з'єднаннях, зменшення робочих тисків гідроприводів верстатів, вибору раціональних швидкостей рі</w:t>
      </w:r>
      <w:r w:rsidR="00054D7A">
        <w:rPr>
          <w:rFonts w:ascii="Times New Roman" w:hAnsi="Times New Roman" w:cs="Times New Roman"/>
          <w:sz w:val="28"/>
          <w:szCs w:val="56"/>
          <w:lang w:val="uk-UA"/>
        </w:rPr>
        <w:t>зання, а також посилення демпф</w:t>
      </w:r>
      <w:r w:rsidRPr="003203CA">
        <w:rPr>
          <w:rFonts w:ascii="Times New Roman" w:hAnsi="Times New Roman" w:cs="Times New Roman"/>
          <w:sz w:val="28"/>
          <w:szCs w:val="56"/>
          <w:lang w:val="uk-UA"/>
        </w:rPr>
        <w:t>ування за допомогою віброгасників.</w:t>
      </w:r>
    </w:p>
    <w:p w:rsidR="00AD3093" w:rsidRDefault="00AD3093" w:rsidP="003203CA">
      <w:pPr>
        <w:spacing w:after="0" w:line="240" w:lineRule="auto"/>
        <w:ind w:firstLine="709"/>
        <w:jc w:val="both"/>
        <w:rPr>
          <w:rFonts w:ascii="Times New Roman" w:hAnsi="Times New Roman" w:cs="Times New Roman"/>
          <w:sz w:val="28"/>
          <w:szCs w:val="56"/>
          <w:lang w:val="uk-UA"/>
        </w:rPr>
      </w:pPr>
    </w:p>
    <w:p w:rsidR="00AD3093" w:rsidRDefault="00AD3093" w:rsidP="003203CA">
      <w:pPr>
        <w:spacing w:after="0" w:line="240" w:lineRule="auto"/>
        <w:ind w:firstLine="709"/>
        <w:jc w:val="both"/>
        <w:rPr>
          <w:rFonts w:ascii="Times New Roman" w:hAnsi="Times New Roman" w:cs="Times New Roman"/>
          <w:sz w:val="28"/>
          <w:szCs w:val="56"/>
          <w:lang w:val="uk-UA"/>
        </w:rPr>
      </w:pPr>
    </w:p>
    <w:p w:rsidR="00D2731D" w:rsidRPr="00275622" w:rsidRDefault="00D2731D" w:rsidP="00D2731D">
      <w:pPr>
        <w:spacing w:after="0" w:line="240" w:lineRule="auto"/>
        <w:ind w:firstLine="709"/>
        <w:jc w:val="center"/>
        <w:rPr>
          <w:rFonts w:ascii="Times New Roman" w:hAnsi="Times New Roman" w:cs="Times New Roman"/>
          <w:b/>
          <w:sz w:val="32"/>
          <w:szCs w:val="56"/>
          <w:lang w:val="uk-UA"/>
        </w:rPr>
      </w:pPr>
      <w:r w:rsidRPr="00275622">
        <w:rPr>
          <w:rFonts w:ascii="Times New Roman" w:hAnsi="Times New Roman" w:cs="Times New Roman"/>
          <w:b/>
          <w:sz w:val="32"/>
          <w:szCs w:val="56"/>
          <w:lang w:val="uk-UA"/>
        </w:rPr>
        <w:t>Усунення вібрації при багатолезовій обробці</w:t>
      </w:r>
    </w:p>
    <w:p w:rsidR="00D2731D" w:rsidRPr="00D2731D" w:rsidRDefault="00D2731D" w:rsidP="00D2731D">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Вібрації при багатолезовій</w:t>
      </w:r>
      <w:r w:rsidRPr="00D2731D">
        <w:rPr>
          <w:rFonts w:ascii="Times New Roman" w:hAnsi="Times New Roman" w:cs="Times New Roman"/>
          <w:sz w:val="28"/>
          <w:szCs w:val="56"/>
          <w:lang w:val="uk-UA"/>
        </w:rPr>
        <w:t xml:space="preserve"> обробці мають свою специфіку. Внаслідок того, що в різанні зазвичай бере участь кілька лез, динамічна система </w:t>
      </w:r>
      <w:r w:rsidRPr="00D2731D">
        <w:rPr>
          <w:rFonts w:ascii="Times New Roman" w:hAnsi="Times New Roman" w:cs="Times New Roman"/>
          <w:sz w:val="28"/>
          <w:szCs w:val="56"/>
          <w:lang w:val="uk-UA"/>
        </w:rPr>
        <w:lastRenderedPageBreak/>
        <w:t>верстата отримує одночасно безліч збурюючих впливів</w:t>
      </w:r>
      <w:r w:rsidR="00054D7A">
        <w:rPr>
          <w:rFonts w:ascii="Times New Roman" w:hAnsi="Times New Roman" w:cs="Times New Roman"/>
          <w:sz w:val="28"/>
          <w:szCs w:val="56"/>
          <w:lang w:val="uk-UA"/>
        </w:rPr>
        <w:t>, різних за величиною і напрямком</w:t>
      </w:r>
      <w:r w:rsidRPr="00D2731D">
        <w:rPr>
          <w:rFonts w:ascii="Times New Roman" w:hAnsi="Times New Roman" w:cs="Times New Roman"/>
          <w:sz w:val="28"/>
          <w:szCs w:val="56"/>
          <w:lang w:val="uk-UA"/>
        </w:rPr>
        <w:t>.</w:t>
      </w:r>
      <w:r w:rsidR="00054D7A">
        <w:rPr>
          <w:rFonts w:ascii="Times New Roman" w:hAnsi="Times New Roman" w:cs="Times New Roman"/>
          <w:sz w:val="28"/>
          <w:szCs w:val="56"/>
          <w:lang w:val="uk-UA"/>
        </w:rPr>
        <w:t xml:space="preserve"> </w:t>
      </w:r>
      <w:r w:rsidRPr="00D2731D">
        <w:rPr>
          <w:rFonts w:ascii="Times New Roman" w:hAnsi="Times New Roman" w:cs="Times New Roman"/>
          <w:sz w:val="28"/>
          <w:szCs w:val="56"/>
          <w:lang w:val="uk-UA"/>
        </w:rPr>
        <w:t xml:space="preserve"> Відповідна реакція пружної системи проявляється на кожному окремому лезі у вигляді пружних переміщень і прирощень сили різання. Стійкість в системі досягається при </w:t>
      </w:r>
      <w:r w:rsidR="00054D7A">
        <w:rPr>
          <w:rFonts w:ascii="Times New Roman" w:hAnsi="Times New Roman" w:cs="Times New Roman"/>
          <w:sz w:val="28"/>
          <w:szCs w:val="56"/>
          <w:lang w:val="uk-UA"/>
        </w:rPr>
        <w:t>рівності сил збудження і демпф</w:t>
      </w:r>
      <w:r w:rsidRPr="00D2731D">
        <w:rPr>
          <w:rFonts w:ascii="Times New Roman" w:hAnsi="Times New Roman" w:cs="Times New Roman"/>
          <w:sz w:val="28"/>
          <w:szCs w:val="56"/>
          <w:lang w:val="uk-UA"/>
        </w:rPr>
        <w:t>ування. Величина цих сил в значній мірі залежить від конструкції верстата, інструменту, жорсткості їх окремих елементів, швидкості переміщення вузлів, ступеня демпфування в рухомих вузлах, а також від конструктивних параметрів багатолезового інструменту: форми і кількості зубів, відносного розташування зубів за профілем інструменту, геометричних параметрів заточування зубів, відносної жорсткості тіла інструменту, частоти власних коливань.</w:t>
      </w:r>
      <w:r w:rsidR="00054D7A">
        <w:rPr>
          <w:rFonts w:ascii="Times New Roman" w:hAnsi="Times New Roman" w:cs="Times New Roman"/>
          <w:sz w:val="28"/>
          <w:szCs w:val="56"/>
          <w:lang w:val="uk-UA"/>
        </w:rPr>
        <w:t xml:space="preserve">         </w:t>
      </w:r>
    </w:p>
    <w:p w:rsidR="00D2731D" w:rsidRDefault="00054D7A" w:rsidP="00D2731D">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Гасінню</w:t>
      </w:r>
      <w:r w:rsidR="00D2731D" w:rsidRPr="00D2731D">
        <w:rPr>
          <w:rFonts w:ascii="Times New Roman" w:hAnsi="Times New Roman" w:cs="Times New Roman"/>
          <w:sz w:val="28"/>
          <w:szCs w:val="56"/>
          <w:lang w:val="uk-UA"/>
        </w:rPr>
        <w:t xml:space="preserve"> коливань при багатолезовій обробці сприяє раціональний вибір режимів різання і, особливо, швидкості різання; оптимальна заточка лез інструменту; розташування зубів, при якому до</w:t>
      </w:r>
      <w:r>
        <w:rPr>
          <w:rFonts w:ascii="Times New Roman" w:hAnsi="Times New Roman" w:cs="Times New Roman"/>
          <w:sz w:val="28"/>
          <w:szCs w:val="56"/>
          <w:lang w:val="uk-UA"/>
        </w:rPr>
        <w:t>сягається стійкість в системі; о</w:t>
      </w:r>
      <w:r w:rsidR="00D2731D" w:rsidRPr="00D2731D">
        <w:rPr>
          <w:rFonts w:ascii="Times New Roman" w:hAnsi="Times New Roman" w:cs="Times New Roman"/>
          <w:sz w:val="28"/>
          <w:szCs w:val="56"/>
          <w:lang w:val="uk-UA"/>
        </w:rPr>
        <w:t>блік характеристик спрямованості коливальних властивостей багатолезових інструментів.</w:t>
      </w:r>
    </w:p>
    <w:p w:rsidR="00D2731D" w:rsidRDefault="00D2731D" w:rsidP="00D2731D">
      <w:pPr>
        <w:spacing w:after="0" w:line="240" w:lineRule="auto"/>
        <w:ind w:firstLine="709"/>
        <w:jc w:val="both"/>
        <w:rPr>
          <w:rFonts w:ascii="Times New Roman" w:hAnsi="Times New Roman" w:cs="Times New Roman"/>
          <w:sz w:val="28"/>
          <w:szCs w:val="56"/>
          <w:lang w:val="uk-UA"/>
        </w:rPr>
      </w:pPr>
      <w:r w:rsidRPr="00D2731D">
        <w:rPr>
          <w:rFonts w:ascii="Times New Roman" w:hAnsi="Times New Roman" w:cs="Times New Roman"/>
          <w:sz w:val="28"/>
          <w:szCs w:val="56"/>
          <w:lang w:val="uk-UA"/>
        </w:rPr>
        <w:t>Значний ефект спостерігається при використанні технологічних засобів гасіння вібрацій, зокрема при роботі в област</w:t>
      </w:r>
      <w:r w:rsidR="00054D7A">
        <w:rPr>
          <w:rFonts w:ascii="Times New Roman" w:hAnsi="Times New Roman" w:cs="Times New Roman"/>
          <w:sz w:val="28"/>
          <w:szCs w:val="56"/>
          <w:lang w:val="uk-UA"/>
        </w:rPr>
        <w:t>і стійкості і підвищення демпф</w:t>
      </w:r>
      <w:r w:rsidRPr="00D2731D">
        <w:rPr>
          <w:rFonts w:ascii="Times New Roman" w:hAnsi="Times New Roman" w:cs="Times New Roman"/>
          <w:sz w:val="28"/>
          <w:szCs w:val="56"/>
          <w:lang w:val="uk-UA"/>
        </w:rPr>
        <w:t>ування в системі з використанням віброгасильних пристроїв. Такі пристрої широко застосовуються для виконання операцій фрезерування, свердління, зенкерування і розгортання.</w:t>
      </w:r>
    </w:p>
    <w:p w:rsidR="00AD3093" w:rsidRPr="00A175CF" w:rsidRDefault="00AD3093" w:rsidP="00AD3093">
      <w:pPr>
        <w:spacing w:after="0" w:line="240" w:lineRule="auto"/>
        <w:ind w:firstLine="709"/>
        <w:jc w:val="both"/>
        <w:rPr>
          <w:rFonts w:ascii="Times New Roman" w:hAnsi="Times New Roman" w:cs="Times New Roman"/>
          <w:sz w:val="28"/>
          <w:szCs w:val="56"/>
          <w:lang w:val="uk-UA"/>
        </w:rPr>
      </w:pPr>
      <w:r w:rsidRPr="00D2731D">
        <w:rPr>
          <w:rFonts w:ascii="Times New Roman" w:hAnsi="Times New Roman" w:cs="Times New Roman"/>
          <w:sz w:val="28"/>
          <w:szCs w:val="56"/>
          <w:lang w:val="uk-UA"/>
        </w:rPr>
        <w:t xml:space="preserve">На операціях фрезерування використовують віброгасильні пристрої, що дозволяють усувати коливання домінуючої системи фрезерного верстата (рис. 27). Демпфер сухого тертя (рис. 27, </w:t>
      </w:r>
      <w:r w:rsidRPr="00A175CF">
        <w:rPr>
          <w:rFonts w:ascii="Times New Roman" w:hAnsi="Times New Roman" w:cs="Times New Roman"/>
          <w:i/>
          <w:sz w:val="28"/>
          <w:szCs w:val="56"/>
          <w:lang w:val="uk-UA"/>
        </w:rPr>
        <w:t>а</w:t>
      </w:r>
      <w:r w:rsidRPr="00D2731D">
        <w:rPr>
          <w:rFonts w:ascii="Times New Roman" w:hAnsi="Times New Roman" w:cs="Times New Roman"/>
          <w:sz w:val="28"/>
          <w:szCs w:val="56"/>
          <w:lang w:val="uk-UA"/>
        </w:rPr>
        <w:t>) встановлюють на хоботі фрезерн</w:t>
      </w:r>
      <w:r>
        <w:rPr>
          <w:rFonts w:ascii="Times New Roman" w:hAnsi="Times New Roman" w:cs="Times New Roman"/>
          <w:sz w:val="28"/>
          <w:szCs w:val="56"/>
          <w:lang w:val="uk-UA"/>
        </w:rPr>
        <w:t>ого верстата. У глухі отвори в х</w:t>
      </w:r>
      <w:r w:rsidRPr="00D2731D">
        <w:rPr>
          <w:rFonts w:ascii="Times New Roman" w:hAnsi="Times New Roman" w:cs="Times New Roman"/>
          <w:sz w:val="28"/>
          <w:szCs w:val="56"/>
          <w:lang w:val="uk-UA"/>
        </w:rPr>
        <w:t>оботі вставляють диски</w:t>
      </w:r>
      <w:r>
        <w:rPr>
          <w:rFonts w:ascii="Times New Roman" w:hAnsi="Times New Roman" w:cs="Times New Roman"/>
          <w:sz w:val="28"/>
          <w:szCs w:val="56"/>
          <w:lang w:val="uk-UA"/>
        </w:rPr>
        <w:t xml:space="preserve"> </w:t>
      </w:r>
      <w:r w:rsidRPr="00A175CF">
        <w:rPr>
          <w:rFonts w:ascii="Times New Roman" w:hAnsi="Times New Roman" w:cs="Times New Roman"/>
          <w:sz w:val="28"/>
          <w:szCs w:val="56"/>
          <w:lang w:val="uk-UA"/>
        </w:rPr>
        <w:t xml:space="preserve">тертя </w:t>
      </w:r>
      <w:r w:rsidRPr="00137643">
        <w:rPr>
          <w:rFonts w:ascii="Times New Roman" w:hAnsi="Times New Roman" w:cs="Times New Roman"/>
          <w:i/>
          <w:sz w:val="28"/>
          <w:szCs w:val="56"/>
          <w:lang w:val="uk-UA"/>
        </w:rPr>
        <w:t>3</w:t>
      </w:r>
      <w:r w:rsidRPr="00A175CF">
        <w:rPr>
          <w:rFonts w:ascii="Times New Roman" w:hAnsi="Times New Roman" w:cs="Times New Roman"/>
          <w:sz w:val="28"/>
          <w:szCs w:val="56"/>
          <w:lang w:val="uk-UA"/>
        </w:rPr>
        <w:t>, інер</w:t>
      </w:r>
      <w:r>
        <w:rPr>
          <w:rFonts w:ascii="Times New Roman" w:hAnsi="Times New Roman" w:cs="Times New Roman"/>
          <w:sz w:val="28"/>
          <w:szCs w:val="56"/>
          <w:lang w:val="uk-UA"/>
        </w:rPr>
        <w:t xml:space="preserve">ційні маси </w:t>
      </w:r>
      <w:r w:rsidRPr="00137643">
        <w:rPr>
          <w:rFonts w:ascii="Times New Roman" w:hAnsi="Times New Roman" w:cs="Times New Roman"/>
          <w:i/>
          <w:sz w:val="28"/>
          <w:szCs w:val="56"/>
          <w:lang w:val="uk-UA"/>
        </w:rPr>
        <w:t>2</w:t>
      </w:r>
      <w:r>
        <w:rPr>
          <w:rFonts w:ascii="Times New Roman" w:hAnsi="Times New Roman" w:cs="Times New Roman"/>
          <w:sz w:val="28"/>
          <w:szCs w:val="56"/>
          <w:lang w:val="uk-UA"/>
        </w:rPr>
        <w:t xml:space="preserve"> і пружину </w:t>
      </w:r>
      <w:r w:rsidRPr="00137643">
        <w:rPr>
          <w:rFonts w:ascii="Times New Roman" w:hAnsi="Times New Roman" w:cs="Times New Roman"/>
          <w:i/>
          <w:sz w:val="28"/>
          <w:szCs w:val="56"/>
          <w:lang w:val="uk-UA"/>
        </w:rPr>
        <w:t>4</w:t>
      </w:r>
      <w:r>
        <w:rPr>
          <w:rFonts w:ascii="Times New Roman" w:hAnsi="Times New Roman" w:cs="Times New Roman"/>
          <w:sz w:val="28"/>
          <w:szCs w:val="56"/>
          <w:lang w:val="uk-UA"/>
        </w:rPr>
        <w:t>, підтиснуті</w:t>
      </w:r>
      <w:r w:rsidRPr="00A175CF">
        <w:rPr>
          <w:rFonts w:ascii="Times New Roman" w:hAnsi="Times New Roman" w:cs="Times New Roman"/>
          <w:sz w:val="28"/>
          <w:szCs w:val="56"/>
          <w:lang w:val="uk-UA"/>
        </w:rPr>
        <w:t xml:space="preserve"> гвинтом </w:t>
      </w:r>
      <w:r w:rsidRPr="00137643">
        <w:rPr>
          <w:rFonts w:ascii="Times New Roman" w:hAnsi="Times New Roman" w:cs="Times New Roman"/>
          <w:i/>
          <w:sz w:val="28"/>
          <w:szCs w:val="56"/>
          <w:lang w:val="uk-UA"/>
        </w:rPr>
        <w:t>1</w:t>
      </w:r>
      <w:r w:rsidRPr="00A175CF">
        <w:rPr>
          <w:rFonts w:ascii="Times New Roman" w:hAnsi="Times New Roman" w:cs="Times New Roman"/>
          <w:sz w:val="28"/>
          <w:szCs w:val="56"/>
          <w:lang w:val="uk-UA"/>
        </w:rPr>
        <w:t>. Налаштування віброг</w:t>
      </w:r>
      <w:r w:rsidR="00054D7A">
        <w:rPr>
          <w:rFonts w:ascii="Times New Roman" w:hAnsi="Times New Roman" w:cs="Times New Roman"/>
          <w:sz w:val="28"/>
          <w:szCs w:val="56"/>
          <w:lang w:val="uk-UA"/>
        </w:rPr>
        <w:t>асника на частоту і форму</w:t>
      </w:r>
      <w:r w:rsidRPr="00A175CF">
        <w:rPr>
          <w:rFonts w:ascii="Times New Roman" w:hAnsi="Times New Roman" w:cs="Times New Roman"/>
          <w:sz w:val="28"/>
          <w:szCs w:val="56"/>
          <w:lang w:val="uk-UA"/>
        </w:rPr>
        <w:t xml:space="preserve"> коливань</w:t>
      </w:r>
      <w:r w:rsidR="00054D7A">
        <w:rPr>
          <w:rFonts w:ascii="Times New Roman" w:hAnsi="Times New Roman" w:cs="Times New Roman"/>
          <w:sz w:val="28"/>
          <w:szCs w:val="56"/>
          <w:lang w:val="uk-UA"/>
        </w:rPr>
        <w:t xml:space="preserve">, що гасяться </w:t>
      </w:r>
      <w:r w:rsidRPr="00A175CF">
        <w:rPr>
          <w:rFonts w:ascii="Times New Roman" w:hAnsi="Times New Roman" w:cs="Times New Roman"/>
          <w:sz w:val="28"/>
          <w:szCs w:val="56"/>
          <w:lang w:val="uk-UA"/>
        </w:rPr>
        <w:t xml:space="preserve"> виробляють підбором мас і пружини, а також регулюванням гвинта </w:t>
      </w:r>
      <w:r w:rsidRPr="00137643">
        <w:rPr>
          <w:rFonts w:ascii="Times New Roman" w:hAnsi="Times New Roman" w:cs="Times New Roman"/>
          <w:i/>
          <w:sz w:val="28"/>
          <w:szCs w:val="56"/>
          <w:lang w:val="uk-UA"/>
        </w:rPr>
        <w:t>1</w:t>
      </w:r>
      <w:r w:rsidRPr="00A175CF">
        <w:rPr>
          <w:rFonts w:ascii="Times New Roman" w:hAnsi="Times New Roman" w:cs="Times New Roman"/>
          <w:sz w:val="28"/>
          <w:szCs w:val="56"/>
          <w:lang w:val="uk-UA"/>
        </w:rPr>
        <w:t>. Аналогічна робота динамічного демпфера (рис. 27</w:t>
      </w:r>
      <w:r w:rsidRPr="00137643">
        <w:rPr>
          <w:rFonts w:ascii="Times New Roman" w:hAnsi="Times New Roman" w:cs="Times New Roman"/>
          <w:i/>
          <w:sz w:val="28"/>
          <w:szCs w:val="56"/>
          <w:lang w:val="uk-UA"/>
        </w:rPr>
        <w:t>, б</w:t>
      </w:r>
      <w:r w:rsidRPr="00A175CF">
        <w:rPr>
          <w:rFonts w:ascii="Times New Roman" w:hAnsi="Times New Roman" w:cs="Times New Roman"/>
          <w:sz w:val="28"/>
          <w:szCs w:val="56"/>
          <w:lang w:val="uk-UA"/>
        </w:rPr>
        <w:t xml:space="preserve">), маховик </w:t>
      </w:r>
      <w:r w:rsidRPr="00137643">
        <w:rPr>
          <w:rFonts w:ascii="Times New Roman" w:hAnsi="Times New Roman" w:cs="Times New Roman"/>
          <w:i/>
          <w:sz w:val="28"/>
          <w:szCs w:val="56"/>
          <w:lang w:val="uk-UA"/>
        </w:rPr>
        <w:t>2</w:t>
      </w:r>
      <w:r w:rsidRPr="00A175CF">
        <w:rPr>
          <w:rFonts w:ascii="Times New Roman" w:hAnsi="Times New Roman" w:cs="Times New Roman"/>
          <w:sz w:val="28"/>
          <w:szCs w:val="56"/>
          <w:lang w:val="uk-UA"/>
        </w:rPr>
        <w:t xml:space="preserve"> якого встановлюють на шпинделі </w:t>
      </w:r>
      <w:r w:rsidRPr="00137643">
        <w:rPr>
          <w:rFonts w:ascii="Times New Roman" w:hAnsi="Times New Roman" w:cs="Times New Roman"/>
          <w:i/>
          <w:sz w:val="28"/>
          <w:szCs w:val="56"/>
          <w:lang w:val="uk-UA"/>
        </w:rPr>
        <w:t>1</w:t>
      </w:r>
      <w:r w:rsidRPr="00A175CF">
        <w:rPr>
          <w:rFonts w:ascii="Times New Roman" w:hAnsi="Times New Roman" w:cs="Times New Roman"/>
          <w:sz w:val="28"/>
          <w:szCs w:val="56"/>
          <w:lang w:val="uk-UA"/>
        </w:rPr>
        <w:t xml:space="preserve"> верстата. Розсіювання енергії коливань відбувається за рахунок тертя між маховиком </w:t>
      </w:r>
      <w:r w:rsidRPr="00137643">
        <w:rPr>
          <w:rFonts w:ascii="Times New Roman" w:hAnsi="Times New Roman" w:cs="Times New Roman"/>
          <w:i/>
          <w:sz w:val="28"/>
          <w:szCs w:val="56"/>
          <w:lang w:val="uk-UA"/>
        </w:rPr>
        <w:t xml:space="preserve">2 </w:t>
      </w:r>
      <w:r w:rsidRPr="00A175CF">
        <w:rPr>
          <w:rFonts w:ascii="Times New Roman" w:hAnsi="Times New Roman" w:cs="Times New Roman"/>
          <w:sz w:val="28"/>
          <w:szCs w:val="56"/>
          <w:lang w:val="uk-UA"/>
        </w:rPr>
        <w:t xml:space="preserve">і двома дисками </w:t>
      </w:r>
      <w:r w:rsidRPr="00137643">
        <w:rPr>
          <w:rFonts w:ascii="Times New Roman" w:hAnsi="Times New Roman" w:cs="Times New Roman"/>
          <w:i/>
          <w:sz w:val="28"/>
          <w:szCs w:val="56"/>
          <w:lang w:val="uk-UA"/>
        </w:rPr>
        <w:t>3</w:t>
      </w:r>
      <w:r w:rsidRPr="00A175CF">
        <w:rPr>
          <w:rFonts w:ascii="Times New Roman" w:hAnsi="Times New Roman" w:cs="Times New Roman"/>
          <w:sz w:val="28"/>
          <w:szCs w:val="56"/>
          <w:lang w:val="uk-UA"/>
        </w:rPr>
        <w:t xml:space="preserve">, силу стиснення яких регулюють гвинтом </w:t>
      </w:r>
      <w:r w:rsidRPr="00137643">
        <w:rPr>
          <w:rFonts w:ascii="Times New Roman" w:hAnsi="Times New Roman" w:cs="Times New Roman"/>
          <w:i/>
          <w:sz w:val="28"/>
          <w:szCs w:val="56"/>
          <w:lang w:val="uk-UA"/>
        </w:rPr>
        <w:t>4</w:t>
      </w:r>
      <w:r w:rsidRPr="00A175CF">
        <w:rPr>
          <w:rFonts w:ascii="Times New Roman" w:hAnsi="Times New Roman" w:cs="Times New Roman"/>
          <w:sz w:val="28"/>
          <w:szCs w:val="56"/>
          <w:lang w:val="uk-UA"/>
        </w:rPr>
        <w:t>.</w:t>
      </w:r>
    </w:p>
    <w:p w:rsidR="00510166" w:rsidRPr="00A175CF" w:rsidRDefault="00510166" w:rsidP="00510166">
      <w:pPr>
        <w:spacing w:after="0" w:line="240" w:lineRule="auto"/>
        <w:ind w:firstLine="709"/>
        <w:jc w:val="both"/>
        <w:rPr>
          <w:rFonts w:ascii="Times New Roman" w:hAnsi="Times New Roman" w:cs="Times New Roman"/>
          <w:sz w:val="28"/>
          <w:szCs w:val="56"/>
          <w:lang w:val="uk-UA"/>
        </w:rPr>
      </w:pPr>
      <w:r w:rsidRPr="00A175CF">
        <w:rPr>
          <w:rFonts w:ascii="Times New Roman" w:hAnsi="Times New Roman" w:cs="Times New Roman"/>
          <w:sz w:val="28"/>
          <w:szCs w:val="56"/>
          <w:lang w:val="uk-UA"/>
        </w:rPr>
        <w:t>Для усунення вібрацій на хоботі верстата встановлюють динамічний гаситель коливань (рис. 27</w:t>
      </w:r>
      <w:r w:rsidRPr="00137643">
        <w:rPr>
          <w:rFonts w:ascii="Times New Roman" w:hAnsi="Times New Roman" w:cs="Times New Roman"/>
          <w:i/>
          <w:sz w:val="28"/>
          <w:szCs w:val="56"/>
          <w:lang w:val="uk-UA"/>
        </w:rPr>
        <w:t>, в</w:t>
      </w:r>
      <w:r w:rsidRPr="00A175CF">
        <w:rPr>
          <w:rFonts w:ascii="Times New Roman" w:hAnsi="Times New Roman" w:cs="Times New Roman"/>
          <w:sz w:val="28"/>
          <w:szCs w:val="56"/>
          <w:lang w:val="uk-UA"/>
        </w:rPr>
        <w:t xml:space="preserve">), у якого роль пружини і демпфера виконує пружно демпфуючий елемент </w:t>
      </w:r>
      <w:r w:rsidRPr="00137643">
        <w:rPr>
          <w:rFonts w:ascii="Times New Roman" w:hAnsi="Times New Roman" w:cs="Times New Roman"/>
          <w:i/>
          <w:sz w:val="28"/>
          <w:szCs w:val="56"/>
          <w:lang w:val="uk-UA"/>
        </w:rPr>
        <w:t>2</w:t>
      </w:r>
      <w:r w:rsidRPr="00A175CF">
        <w:rPr>
          <w:rFonts w:ascii="Times New Roman" w:hAnsi="Times New Roman" w:cs="Times New Roman"/>
          <w:sz w:val="28"/>
          <w:szCs w:val="56"/>
          <w:lang w:val="uk-UA"/>
        </w:rPr>
        <w:t xml:space="preserve"> і масло між вантажем </w:t>
      </w:r>
      <w:r w:rsidRPr="00137643">
        <w:rPr>
          <w:rFonts w:ascii="Times New Roman" w:hAnsi="Times New Roman" w:cs="Times New Roman"/>
          <w:i/>
          <w:sz w:val="28"/>
          <w:szCs w:val="56"/>
          <w:lang w:val="uk-UA"/>
        </w:rPr>
        <w:t>3</w:t>
      </w:r>
      <w:r w:rsidRPr="00A175CF">
        <w:rPr>
          <w:rFonts w:ascii="Times New Roman" w:hAnsi="Times New Roman" w:cs="Times New Roman"/>
          <w:sz w:val="28"/>
          <w:szCs w:val="56"/>
          <w:lang w:val="uk-UA"/>
        </w:rPr>
        <w:t xml:space="preserve"> і косинцем </w:t>
      </w:r>
      <w:r w:rsidRPr="00137643">
        <w:rPr>
          <w:rFonts w:ascii="Times New Roman" w:hAnsi="Times New Roman" w:cs="Times New Roman"/>
          <w:i/>
          <w:sz w:val="28"/>
          <w:szCs w:val="56"/>
          <w:lang w:val="uk-UA"/>
        </w:rPr>
        <w:t>4</w:t>
      </w:r>
      <w:r w:rsidRPr="00A175CF">
        <w:rPr>
          <w:rFonts w:ascii="Times New Roman" w:hAnsi="Times New Roman" w:cs="Times New Roman"/>
          <w:sz w:val="28"/>
          <w:szCs w:val="56"/>
          <w:lang w:val="uk-UA"/>
        </w:rPr>
        <w:t xml:space="preserve">. Кульки </w:t>
      </w:r>
      <w:r w:rsidRPr="00137643">
        <w:rPr>
          <w:rFonts w:ascii="Times New Roman" w:hAnsi="Times New Roman" w:cs="Times New Roman"/>
          <w:i/>
          <w:sz w:val="28"/>
          <w:szCs w:val="56"/>
          <w:lang w:val="uk-UA"/>
        </w:rPr>
        <w:t>1</w:t>
      </w:r>
      <w:r w:rsidRPr="00A175CF">
        <w:rPr>
          <w:rFonts w:ascii="Times New Roman" w:hAnsi="Times New Roman" w:cs="Times New Roman"/>
          <w:sz w:val="28"/>
          <w:szCs w:val="56"/>
          <w:lang w:val="uk-UA"/>
        </w:rPr>
        <w:t xml:space="preserve"> дозволяють плавно переміщатися вантажу 3 в горизонтальній площині. Застосування вантажу масою 65 кг дозволяє знизити частоту коливань з 93,3 Гц до 69,5 Гц, а амплітуду коливань в 4 - 9 разів.</w:t>
      </w:r>
    </w:p>
    <w:p w:rsidR="00AD3093" w:rsidRDefault="00AD3093" w:rsidP="00D2731D">
      <w:pPr>
        <w:spacing w:after="0" w:line="240" w:lineRule="auto"/>
        <w:ind w:firstLine="709"/>
        <w:jc w:val="both"/>
        <w:rPr>
          <w:rFonts w:ascii="Times New Roman" w:hAnsi="Times New Roman" w:cs="Times New Roman"/>
          <w:sz w:val="28"/>
          <w:szCs w:val="56"/>
          <w:lang w:val="uk-UA"/>
        </w:rPr>
      </w:pPr>
    </w:p>
    <w:p w:rsidR="00A175CF" w:rsidRDefault="00A175CF" w:rsidP="00A175CF">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noProof/>
          <w:sz w:val="28"/>
          <w:szCs w:val="56"/>
          <w:lang w:val="uk-UA" w:eastAsia="uk-UA"/>
        </w:rPr>
        <w:lastRenderedPageBreak/>
        <w:drawing>
          <wp:inline distT="0" distB="0" distL="0" distR="0">
            <wp:extent cx="4217035" cy="513143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17035" cy="5131435"/>
                    </a:xfrm>
                    <a:prstGeom prst="rect">
                      <a:avLst/>
                    </a:prstGeom>
                    <a:noFill/>
                    <a:ln>
                      <a:noFill/>
                    </a:ln>
                  </pic:spPr>
                </pic:pic>
              </a:graphicData>
            </a:graphic>
          </wp:inline>
        </w:drawing>
      </w:r>
    </w:p>
    <w:p w:rsidR="00A175CF" w:rsidRDefault="00A175CF" w:rsidP="00A175CF">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sz w:val="28"/>
          <w:szCs w:val="56"/>
          <w:lang w:val="uk-UA"/>
        </w:rPr>
        <w:t>Рис. 27. Віброгасильні пристрої, які використовуються при фрезеруванні.</w:t>
      </w:r>
    </w:p>
    <w:p w:rsidR="00A175CF" w:rsidRPr="00D2731D" w:rsidRDefault="00A175CF" w:rsidP="00A175CF">
      <w:pPr>
        <w:spacing w:after="0" w:line="240" w:lineRule="auto"/>
        <w:ind w:firstLine="709"/>
        <w:jc w:val="center"/>
        <w:rPr>
          <w:rFonts w:ascii="Times New Roman" w:hAnsi="Times New Roman" w:cs="Times New Roman"/>
          <w:sz w:val="28"/>
          <w:szCs w:val="56"/>
          <w:lang w:val="uk-UA"/>
        </w:rPr>
      </w:pPr>
    </w:p>
    <w:p w:rsidR="00A175CF" w:rsidRPr="00A175CF" w:rsidRDefault="00A175CF" w:rsidP="00A175CF">
      <w:pPr>
        <w:spacing w:after="0" w:line="240" w:lineRule="auto"/>
        <w:ind w:firstLine="709"/>
        <w:jc w:val="both"/>
        <w:rPr>
          <w:rFonts w:ascii="Times New Roman" w:hAnsi="Times New Roman" w:cs="Times New Roman"/>
          <w:sz w:val="28"/>
          <w:szCs w:val="56"/>
          <w:lang w:val="uk-UA"/>
        </w:rPr>
      </w:pPr>
      <w:r w:rsidRPr="00A175CF">
        <w:rPr>
          <w:rFonts w:ascii="Times New Roman" w:hAnsi="Times New Roman" w:cs="Times New Roman"/>
          <w:sz w:val="28"/>
          <w:szCs w:val="56"/>
          <w:lang w:val="uk-UA"/>
        </w:rPr>
        <w:t xml:space="preserve">Гасіння коливань шпинделя верстата здійснюється за допомогою демпфера (рис. 27, </w:t>
      </w:r>
      <w:r w:rsidRPr="00137643">
        <w:rPr>
          <w:rFonts w:ascii="Times New Roman" w:hAnsi="Times New Roman" w:cs="Times New Roman"/>
          <w:i/>
          <w:sz w:val="28"/>
          <w:szCs w:val="56"/>
          <w:lang w:val="uk-UA"/>
        </w:rPr>
        <w:t>г</w:t>
      </w:r>
      <w:r w:rsidR="00137643">
        <w:rPr>
          <w:rFonts w:ascii="Times New Roman" w:hAnsi="Times New Roman" w:cs="Times New Roman"/>
          <w:sz w:val="28"/>
          <w:szCs w:val="56"/>
          <w:lang w:val="uk-UA"/>
        </w:rPr>
        <w:t xml:space="preserve">), що складається з корпусу </w:t>
      </w:r>
      <w:r w:rsidR="00137643" w:rsidRPr="00137643">
        <w:rPr>
          <w:rFonts w:ascii="Times New Roman" w:hAnsi="Times New Roman" w:cs="Times New Roman"/>
          <w:i/>
          <w:sz w:val="28"/>
          <w:szCs w:val="56"/>
          <w:lang w:val="uk-UA"/>
        </w:rPr>
        <w:t>3</w:t>
      </w:r>
      <w:r w:rsidR="00137643">
        <w:rPr>
          <w:rFonts w:ascii="Times New Roman" w:hAnsi="Times New Roman" w:cs="Times New Roman"/>
          <w:sz w:val="28"/>
          <w:szCs w:val="56"/>
          <w:lang w:val="uk-UA"/>
        </w:rPr>
        <w:t xml:space="preserve">, який встановлюється </w:t>
      </w:r>
      <w:r w:rsidRPr="00A175CF">
        <w:rPr>
          <w:rFonts w:ascii="Times New Roman" w:hAnsi="Times New Roman" w:cs="Times New Roman"/>
          <w:sz w:val="28"/>
          <w:szCs w:val="56"/>
          <w:lang w:val="uk-UA"/>
        </w:rPr>
        <w:t xml:space="preserve">на шпинделі верстата за допомогою втулки </w:t>
      </w:r>
      <w:r w:rsidRPr="00137643">
        <w:rPr>
          <w:rFonts w:ascii="Times New Roman" w:hAnsi="Times New Roman" w:cs="Times New Roman"/>
          <w:i/>
          <w:sz w:val="28"/>
          <w:szCs w:val="56"/>
          <w:lang w:val="uk-UA"/>
        </w:rPr>
        <w:t>7</w:t>
      </w:r>
      <w:r w:rsidRPr="00A175CF">
        <w:rPr>
          <w:rFonts w:ascii="Times New Roman" w:hAnsi="Times New Roman" w:cs="Times New Roman"/>
          <w:sz w:val="28"/>
          <w:szCs w:val="56"/>
          <w:lang w:val="uk-UA"/>
        </w:rPr>
        <w:t xml:space="preserve">, маховика </w:t>
      </w:r>
      <w:r w:rsidRPr="00137643">
        <w:rPr>
          <w:rFonts w:ascii="Times New Roman" w:hAnsi="Times New Roman" w:cs="Times New Roman"/>
          <w:i/>
          <w:sz w:val="28"/>
          <w:szCs w:val="56"/>
          <w:lang w:val="uk-UA"/>
        </w:rPr>
        <w:t>4</w:t>
      </w:r>
      <w:r w:rsidRPr="00A175CF">
        <w:rPr>
          <w:rFonts w:ascii="Times New Roman" w:hAnsi="Times New Roman" w:cs="Times New Roman"/>
          <w:sz w:val="28"/>
          <w:szCs w:val="56"/>
          <w:lang w:val="uk-UA"/>
        </w:rPr>
        <w:t xml:space="preserve">, утримуваного від обертання на підшипнику </w:t>
      </w:r>
      <w:r w:rsidRPr="00137643">
        <w:rPr>
          <w:rFonts w:ascii="Times New Roman" w:hAnsi="Times New Roman" w:cs="Times New Roman"/>
          <w:i/>
          <w:sz w:val="28"/>
          <w:szCs w:val="56"/>
          <w:lang w:val="uk-UA"/>
        </w:rPr>
        <w:t>6</w:t>
      </w:r>
      <w:r w:rsidRPr="00A175CF">
        <w:rPr>
          <w:rFonts w:ascii="Times New Roman" w:hAnsi="Times New Roman" w:cs="Times New Roman"/>
          <w:sz w:val="28"/>
          <w:szCs w:val="56"/>
          <w:lang w:val="uk-UA"/>
        </w:rPr>
        <w:t xml:space="preserve"> пружинами </w:t>
      </w:r>
      <w:r w:rsidRPr="00137643">
        <w:rPr>
          <w:rFonts w:ascii="Times New Roman" w:hAnsi="Times New Roman" w:cs="Times New Roman"/>
          <w:i/>
          <w:sz w:val="28"/>
          <w:szCs w:val="56"/>
          <w:lang w:val="uk-UA"/>
        </w:rPr>
        <w:t>1</w:t>
      </w:r>
      <w:r w:rsidRPr="00A175CF">
        <w:rPr>
          <w:rFonts w:ascii="Times New Roman" w:hAnsi="Times New Roman" w:cs="Times New Roman"/>
          <w:sz w:val="28"/>
          <w:szCs w:val="56"/>
          <w:lang w:val="uk-UA"/>
        </w:rPr>
        <w:t xml:space="preserve">. Корпус демпфера герметичний і залитий маслом. Зазор регулюють осьовим переміщенням маховика гвинтами </w:t>
      </w:r>
      <w:r w:rsidRPr="00137643">
        <w:rPr>
          <w:rFonts w:ascii="Times New Roman" w:hAnsi="Times New Roman" w:cs="Times New Roman"/>
          <w:i/>
          <w:sz w:val="28"/>
          <w:szCs w:val="56"/>
          <w:lang w:val="uk-UA"/>
        </w:rPr>
        <w:t>2</w:t>
      </w:r>
      <w:r w:rsidRPr="00A175CF">
        <w:rPr>
          <w:rFonts w:ascii="Times New Roman" w:hAnsi="Times New Roman" w:cs="Times New Roman"/>
          <w:sz w:val="28"/>
          <w:szCs w:val="56"/>
          <w:lang w:val="uk-UA"/>
        </w:rPr>
        <w:t xml:space="preserve"> і </w:t>
      </w:r>
      <w:r w:rsidRPr="00137643">
        <w:rPr>
          <w:rFonts w:ascii="Times New Roman" w:hAnsi="Times New Roman" w:cs="Times New Roman"/>
          <w:i/>
          <w:sz w:val="28"/>
          <w:szCs w:val="56"/>
          <w:lang w:val="uk-UA"/>
        </w:rPr>
        <w:t>5</w:t>
      </w:r>
      <w:r w:rsidRPr="00A175CF">
        <w:rPr>
          <w:rFonts w:ascii="Times New Roman" w:hAnsi="Times New Roman" w:cs="Times New Roman"/>
          <w:sz w:val="28"/>
          <w:szCs w:val="56"/>
          <w:lang w:val="uk-UA"/>
        </w:rPr>
        <w:t>. Застосування демпфера дозволяє зменшити коливання крутного моменту в 2-3 рази.</w:t>
      </w:r>
    </w:p>
    <w:p w:rsidR="00137643" w:rsidRPr="00137643" w:rsidRDefault="00A175CF" w:rsidP="00137643">
      <w:pPr>
        <w:spacing w:after="0" w:line="240" w:lineRule="auto"/>
        <w:ind w:firstLine="709"/>
        <w:jc w:val="both"/>
        <w:rPr>
          <w:rFonts w:ascii="Times New Roman" w:hAnsi="Times New Roman" w:cs="Times New Roman"/>
          <w:sz w:val="28"/>
          <w:szCs w:val="56"/>
          <w:lang w:val="uk-UA"/>
        </w:rPr>
      </w:pPr>
      <w:r w:rsidRPr="00A175CF">
        <w:rPr>
          <w:rFonts w:ascii="Times New Roman" w:hAnsi="Times New Roman" w:cs="Times New Roman"/>
          <w:sz w:val="28"/>
          <w:szCs w:val="56"/>
          <w:lang w:val="uk-UA"/>
        </w:rPr>
        <w:t>Д</w:t>
      </w:r>
      <w:r w:rsidR="0010742F">
        <w:rPr>
          <w:rFonts w:ascii="Times New Roman" w:hAnsi="Times New Roman" w:cs="Times New Roman"/>
          <w:sz w:val="28"/>
          <w:szCs w:val="56"/>
          <w:lang w:val="uk-UA"/>
        </w:rPr>
        <w:t>ля зменшення коливань оправки</w:t>
      </w:r>
      <w:r w:rsidRPr="00A175CF">
        <w:rPr>
          <w:rFonts w:ascii="Times New Roman" w:hAnsi="Times New Roman" w:cs="Times New Roman"/>
          <w:sz w:val="28"/>
          <w:szCs w:val="56"/>
          <w:lang w:val="uk-UA"/>
        </w:rPr>
        <w:t xml:space="preserve"> з фрезою застосовується люнет-віброгасник (рис. 27, </w:t>
      </w:r>
      <w:r w:rsidRPr="00137643">
        <w:rPr>
          <w:rFonts w:ascii="Times New Roman" w:hAnsi="Times New Roman" w:cs="Times New Roman"/>
          <w:i/>
          <w:sz w:val="28"/>
          <w:szCs w:val="56"/>
          <w:lang w:val="uk-UA"/>
        </w:rPr>
        <w:t>д</w:t>
      </w:r>
      <w:r w:rsidRPr="00A175CF">
        <w:rPr>
          <w:rFonts w:ascii="Times New Roman" w:hAnsi="Times New Roman" w:cs="Times New Roman"/>
          <w:sz w:val="28"/>
          <w:szCs w:val="56"/>
          <w:lang w:val="uk-UA"/>
        </w:rPr>
        <w:t xml:space="preserve">), який складається з двох підвісок </w:t>
      </w:r>
      <w:r w:rsidRPr="00137643">
        <w:rPr>
          <w:rFonts w:ascii="Times New Roman" w:hAnsi="Times New Roman" w:cs="Times New Roman"/>
          <w:i/>
          <w:sz w:val="28"/>
          <w:szCs w:val="56"/>
          <w:lang w:val="uk-UA"/>
        </w:rPr>
        <w:t>3</w:t>
      </w:r>
      <w:r w:rsidRPr="00A175CF">
        <w:rPr>
          <w:rFonts w:ascii="Times New Roman" w:hAnsi="Times New Roman" w:cs="Times New Roman"/>
          <w:sz w:val="28"/>
          <w:szCs w:val="56"/>
          <w:lang w:val="uk-UA"/>
        </w:rPr>
        <w:t xml:space="preserve">, що встановлюються на хоботі верстата. Кожна з підвісок забезпечена двома черевиками </w:t>
      </w:r>
      <w:r w:rsidRPr="00137643">
        <w:rPr>
          <w:rFonts w:ascii="Times New Roman" w:hAnsi="Times New Roman" w:cs="Times New Roman"/>
          <w:i/>
          <w:sz w:val="28"/>
          <w:szCs w:val="56"/>
          <w:lang w:val="uk-UA"/>
        </w:rPr>
        <w:t>4</w:t>
      </w:r>
      <w:r w:rsidRPr="00A175CF">
        <w:rPr>
          <w:rFonts w:ascii="Times New Roman" w:hAnsi="Times New Roman" w:cs="Times New Roman"/>
          <w:sz w:val="28"/>
          <w:szCs w:val="56"/>
          <w:lang w:val="uk-UA"/>
        </w:rPr>
        <w:t xml:space="preserve">, що контактують з оправкою </w:t>
      </w:r>
      <w:r w:rsidRPr="00137643">
        <w:rPr>
          <w:rFonts w:ascii="Times New Roman" w:hAnsi="Times New Roman" w:cs="Times New Roman"/>
          <w:i/>
          <w:sz w:val="28"/>
          <w:szCs w:val="56"/>
          <w:lang w:val="uk-UA"/>
        </w:rPr>
        <w:t>1</w:t>
      </w:r>
      <w:r w:rsidRPr="00A175CF">
        <w:rPr>
          <w:rFonts w:ascii="Times New Roman" w:hAnsi="Times New Roman" w:cs="Times New Roman"/>
          <w:sz w:val="28"/>
          <w:szCs w:val="56"/>
          <w:lang w:val="uk-UA"/>
        </w:rPr>
        <w:t xml:space="preserve">. При виникненні вібрацій </w:t>
      </w:r>
      <w:r w:rsidR="0010742F">
        <w:rPr>
          <w:rFonts w:ascii="Times New Roman" w:hAnsi="Times New Roman" w:cs="Times New Roman"/>
          <w:sz w:val="28"/>
          <w:szCs w:val="56"/>
          <w:lang w:val="uk-UA"/>
        </w:rPr>
        <w:t>коливання фрези через оправку</w:t>
      </w:r>
      <w:r w:rsidRPr="00A175CF">
        <w:rPr>
          <w:rFonts w:ascii="Times New Roman" w:hAnsi="Times New Roman" w:cs="Times New Roman"/>
          <w:sz w:val="28"/>
          <w:szCs w:val="56"/>
          <w:lang w:val="uk-UA"/>
        </w:rPr>
        <w:t xml:space="preserve"> передаються черевикам </w:t>
      </w:r>
      <w:r w:rsidRPr="00137643">
        <w:rPr>
          <w:rFonts w:ascii="Times New Roman" w:hAnsi="Times New Roman" w:cs="Times New Roman"/>
          <w:i/>
          <w:sz w:val="28"/>
          <w:szCs w:val="56"/>
          <w:lang w:val="uk-UA"/>
        </w:rPr>
        <w:t>4</w:t>
      </w:r>
      <w:r w:rsidRPr="00A175CF">
        <w:rPr>
          <w:rFonts w:ascii="Times New Roman" w:hAnsi="Times New Roman" w:cs="Times New Roman"/>
          <w:sz w:val="28"/>
          <w:szCs w:val="56"/>
          <w:lang w:val="uk-UA"/>
        </w:rPr>
        <w:t xml:space="preserve">, а потім пакету тарілчастих пружин </w:t>
      </w:r>
      <w:r w:rsidRPr="00137643">
        <w:rPr>
          <w:rFonts w:ascii="Times New Roman" w:hAnsi="Times New Roman" w:cs="Times New Roman"/>
          <w:i/>
          <w:sz w:val="28"/>
          <w:szCs w:val="56"/>
          <w:lang w:val="uk-UA"/>
        </w:rPr>
        <w:t>2</w:t>
      </w:r>
      <w:r w:rsidRPr="00A175CF">
        <w:rPr>
          <w:rFonts w:ascii="Times New Roman" w:hAnsi="Times New Roman" w:cs="Times New Roman"/>
          <w:sz w:val="28"/>
          <w:szCs w:val="56"/>
          <w:lang w:val="uk-UA"/>
        </w:rPr>
        <w:t xml:space="preserve">, де вони гасяться за рахунок тертя, що виникає при стисненні і </w:t>
      </w:r>
      <w:r w:rsidR="00137643">
        <w:rPr>
          <w:rFonts w:ascii="Times New Roman" w:hAnsi="Times New Roman" w:cs="Times New Roman"/>
          <w:sz w:val="28"/>
          <w:szCs w:val="56"/>
          <w:lang w:val="uk-UA"/>
        </w:rPr>
        <w:t>розтиснені</w:t>
      </w:r>
      <w:r w:rsidRPr="00A175CF">
        <w:rPr>
          <w:rFonts w:ascii="Times New Roman" w:hAnsi="Times New Roman" w:cs="Times New Roman"/>
          <w:sz w:val="28"/>
          <w:szCs w:val="56"/>
          <w:lang w:val="uk-UA"/>
        </w:rPr>
        <w:t xml:space="preserve"> пружин. Тарілчасті пружини обрані в якості поглинача коливань, </w:t>
      </w:r>
      <w:r w:rsidR="0010742F">
        <w:rPr>
          <w:rFonts w:ascii="Times New Roman" w:hAnsi="Times New Roman" w:cs="Times New Roman"/>
          <w:sz w:val="28"/>
          <w:szCs w:val="56"/>
          <w:lang w:val="uk-UA"/>
        </w:rPr>
        <w:t>так як вони мають високу демпф</w:t>
      </w:r>
      <w:r w:rsidRPr="00A175CF">
        <w:rPr>
          <w:rFonts w:ascii="Times New Roman" w:hAnsi="Times New Roman" w:cs="Times New Roman"/>
          <w:sz w:val="28"/>
          <w:szCs w:val="56"/>
          <w:lang w:val="uk-UA"/>
        </w:rPr>
        <w:t>ую</w:t>
      </w:r>
      <w:r w:rsidR="00137643">
        <w:rPr>
          <w:rFonts w:ascii="Times New Roman" w:hAnsi="Times New Roman" w:cs="Times New Roman"/>
          <w:sz w:val="28"/>
          <w:szCs w:val="56"/>
          <w:lang w:val="uk-UA"/>
        </w:rPr>
        <w:t>чу здатність</w:t>
      </w:r>
      <w:r w:rsidRPr="00A175CF">
        <w:rPr>
          <w:rFonts w:ascii="Times New Roman" w:hAnsi="Times New Roman" w:cs="Times New Roman"/>
          <w:sz w:val="28"/>
          <w:szCs w:val="56"/>
          <w:lang w:val="uk-UA"/>
        </w:rPr>
        <w:t xml:space="preserve">. Демпфуючі елементи розташовані з </w:t>
      </w:r>
      <w:r w:rsidR="0010742F">
        <w:rPr>
          <w:rFonts w:ascii="Times New Roman" w:hAnsi="Times New Roman" w:cs="Times New Roman"/>
          <w:sz w:val="28"/>
          <w:szCs w:val="56"/>
          <w:lang w:val="uk-UA"/>
        </w:rPr>
        <w:t>двох сторін фрезерної оправки</w:t>
      </w:r>
      <w:r w:rsidRPr="00A175CF">
        <w:rPr>
          <w:rFonts w:ascii="Times New Roman" w:hAnsi="Times New Roman" w:cs="Times New Roman"/>
          <w:sz w:val="28"/>
          <w:szCs w:val="56"/>
          <w:lang w:val="uk-UA"/>
        </w:rPr>
        <w:t xml:space="preserve"> і здійснюють гасіння </w:t>
      </w:r>
      <w:r w:rsidRPr="00A175CF">
        <w:rPr>
          <w:rFonts w:ascii="Times New Roman" w:hAnsi="Times New Roman" w:cs="Times New Roman"/>
          <w:sz w:val="28"/>
          <w:szCs w:val="56"/>
          <w:lang w:val="uk-UA"/>
        </w:rPr>
        <w:lastRenderedPageBreak/>
        <w:t>вібрацій при поздовжньому переміщенні столу в двох напрямках. Черевики</w:t>
      </w:r>
      <w:r w:rsidR="0010742F">
        <w:rPr>
          <w:rFonts w:ascii="Times New Roman" w:hAnsi="Times New Roman" w:cs="Times New Roman"/>
          <w:sz w:val="28"/>
          <w:szCs w:val="56"/>
          <w:lang w:val="uk-UA"/>
        </w:rPr>
        <w:t xml:space="preserve"> розташовані з боку, протилежного</w:t>
      </w:r>
      <w:r w:rsidRPr="00A175CF">
        <w:rPr>
          <w:rFonts w:ascii="Times New Roman" w:hAnsi="Times New Roman" w:cs="Times New Roman"/>
          <w:sz w:val="28"/>
          <w:szCs w:val="56"/>
          <w:lang w:val="uk-UA"/>
        </w:rPr>
        <w:t xml:space="preserve"> оброблюваної деталі, тому розміщення люнетів-віброгасників не перешкоджає налаштуванню фрези на задану глибину різання. Люнет-віброгасник доцільно роз</w:t>
      </w:r>
      <w:r w:rsidR="0010742F">
        <w:rPr>
          <w:rFonts w:ascii="Times New Roman" w:hAnsi="Times New Roman" w:cs="Times New Roman"/>
          <w:sz w:val="28"/>
          <w:szCs w:val="56"/>
          <w:lang w:val="uk-UA"/>
        </w:rPr>
        <w:t>ташовувати в безпосередній близ</w:t>
      </w:r>
      <w:r w:rsidRPr="00A175CF">
        <w:rPr>
          <w:rFonts w:ascii="Times New Roman" w:hAnsi="Times New Roman" w:cs="Times New Roman"/>
          <w:sz w:val="28"/>
          <w:szCs w:val="56"/>
          <w:lang w:val="uk-UA"/>
        </w:rPr>
        <w:t>кості від</w:t>
      </w:r>
      <w:r w:rsidR="00137643">
        <w:rPr>
          <w:rFonts w:ascii="Times New Roman" w:hAnsi="Times New Roman" w:cs="Times New Roman"/>
          <w:sz w:val="28"/>
          <w:szCs w:val="56"/>
          <w:lang w:val="uk-UA"/>
        </w:rPr>
        <w:t xml:space="preserve"> </w:t>
      </w:r>
      <w:r w:rsidR="00137643" w:rsidRPr="00137643">
        <w:rPr>
          <w:rFonts w:ascii="Times New Roman" w:hAnsi="Times New Roman" w:cs="Times New Roman"/>
          <w:sz w:val="28"/>
          <w:szCs w:val="56"/>
          <w:lang w:val="uk-UA"/>
        </w:rPr>
        <w:t>ріжуч</w:t>
      </w:r>
      <w:r w:rsidR="000B5FF4">
        <w:rPr>
          <w:rFonts w:ascii="Times New Roman" w:hAnsi="Times New Roman" w:cs="Times New Roman"/>
          <w:sz w:val="28"/>
          <w:szCs w:val="56"/>
          <w:lang w:val="uk-UA"/>
        </w:rPr>
        <w:t xml:space="preserve">ого </w:t>
      </w:r>
      <w:r w:rsidR="00137643" w:rsidRPr="00137643">
        <w:rPr>
          <w:rFonts w:ascii="Times New Roman" w:hAnsi="Times New Roman" w:cs="Times New Roman"/>
          <w:sz w:val="28"/>
          <w:szCs w:val="56"/>
          <w:lang w:val="uk-UA"/>
        </w:rPr>
        <w:t>і</w:t>
      </w:r>
      <w:r w:rsidR="000B5FF4">
        <w:rPr>
          <w:rFonts w:ascii="Times New Roman" w:hAnsi="Times New Roman" w:cs="Times New Roman"/>
          <w:sz w:val="28"/>
          <w:szCs w:val="56"/>
          <w:lang w:val="uk-UA"/>
        </w:rPr>
        <w:t>н</w:t>
      </w:r>
      <w:r w:rsidR="00137643" w:rsidRPr="00137643">
        <w:rPr>
          <w:rFonts w:ascii="Times New Roman" w:hAnsi="Times New Roman" w:cs="Times New Roman"/>
          <w:sz w:val="28"/>
          <w:szCs w:val="56"/>
          <w:lang w:val="uk-UA"/>
        </w:rPr>
        <w:t>струменту, так як в цьому випадку він розсіює найбільшу кількість енергії, що підтримує коливанн</w:t>
      </w:r>
      <w:r w:rsidR="0010742F">
        <w:rPr>
          <w:rFonts w:ascii="Times New Roman" w:hAnsi="Times New Roman" w:cs="Times New Roman"/>
          <w:sz w:val="28"/>
          <w:szCs w:val="56"/>
          <w:lang w:val="uk-UA"/>
        </w:rPr>
        <w:t>я, і його дія найбільш ефективна</w:t>
      </w:r>
      <w:r w:rsidR="00137643" w:rsidRPr="00137643">
        <w:rPr>
          <w:rFonts w:ascii="Times New Roman" w:hAnsi="Times New Roman" w:cs="Times New Roman"/>
          <w:sz w:val="28"/>
          <w:szCs w:val="56"/>
          <w:lang w:val="uk-UA"/>
        </w:rPr>
        <w:t>. Застосування цього пристрою дозволяє значно підвищити продуктивність обробки за рахунок підвищення вібростійкості системи.</w:t>
      </w:r>
    </w:p>
    <w:p w:rsidR="00137643" w:rsidRPr="00137643" w:rsidRDefault="00137643" w:rsidP="00137643">
      <w:pPr>
        <w:spacing w:after="0" w:line="240" w:lineRule="auto"/>
        <w:ind w:firstLine="709"/>
        <w:jc w:val="both"/>
        <w:rPr>
          <w:rFonts w:ascii="Times New Roman" w:hAnsi="Times New Roman" w:cs="Times New Roman"/>
          <w:sz w:val="28"/>
          <w:szCs w:val="56"/>
          <w:lang w:val="uk-UA"/>
        </w:rPr>
      </w:pPr>
      <w:r w:rsidRPr="00137643">
        <w:rPr>
          <w:rFonts w:ascii="Times New Roman" w:hAnsi="Times New Roman" w:cs="Times New Roman"/>
          <w:sz w:val="28"/>
          <w:szCs w:val="56"/>
          <w:lang w:val="uk-UA"/>
        </w:rPr>
        <w:t xml:space="preserve">На горизонтально-фрезерних верстатах для зменшення вібрацій застосовуються ножиці з демпфуючими елементами (рис. 27, </w:t>
      </w:r>
      <w:r w:rsidRPr="000B5FF4">
        <w:rPr>
          <w:rFonts w:ascii="Times New Roman" w:hAnsi="Times New Roman" w:cs="Times New Roman"/>
          <w:i/>
          <w:sz w:val="28"/>
          <w:szCs w:val="56"/>
          <w:lang w:val="uk-UA"/>
        </w:rPr>
        <w:t>е</w:t>
      </w:r>
      <w:r w:rsidRPr="00137643">
        <w:rPr>
          <w:rFonts w:ascii="Times New Roman" w:hAnsi="Times New Roman" w:cs="Times New Roman"/>
          <w:sz w:val="28"/>
          <w:szCs w:val="56"/>
          <w:lang w:val="uk-UA"/>
        </w:rPr>
        <w:t xml:space="preserve">), що дозволяють поряд зі збільшенням жорсткості системи виключити передачу коливань від системи інструменту до деталі. Віброгасильні тяги, що з'єднують хобот і консоль верстата, складаються з нижньої </w:t>
      </w:r>
      <w:r w:rsidRPr="000B5FF4">
        <w:rPr>
          <w:rFonts w:ascii="Times New Roman" w:hAnsi="Times New Roman" w:cs="Times New Roman"/>
          <w:i/>
          <w:sz w:val="28"/>
          <w:szCs w:val="56"/>
          <w:lang w:val="uk-UA"/>
        </w:rPr>
        <w:t>1</w:t>
      </w:r>
      <w:r w:rsidRPr="00137643">
        <w:rPr>
          <w:rFonts w:ascii="Times New Roman" w:hAnsi="Times New Roman" w:cs="Times New Roman"/>
          <w:sz w:val="28"/>
          <w:szCs w:val="56"/>
          <w:lang w:val="uk-UA"/>
        </w:rPr>
        <w:t xml:space="preserve">, середньої </w:t>
      </w:r>
      <w:r w:rsidRPr="000B5FF4">
        <w:rPr>
          <w:rFonts w:ascii="Times New Roman" w:hAnsi="Times New Roman" w:cs="Times New Roman"/>
          <w:i/>
          <w:sz w:val="28"/>
          <w:szCs w:val="56"/>
          <w:lang w:val="uk-UA"/>
        </w:rPr>
        <w:t>3</w:t>
      </w:r>
      <w:r w:rsidRPr="00137643">
        <w:rPr>
          <w:rFonts w:ascii="Times New Roman" w:hAnsi="Times New Roman" w:cs="Times New Roman"/>
          <w:sz w:val="28"/>
          <w:szCs w:val="56"/>
          <w:lang w:val="uk-UA"/>
        </w:rPr>
        <w:t xml:space="preserve"> і верхньої </w:t>
      </w:r>
      <w:r w:rsidRPr="000B5FF4">
        <w:rPr>
          <w:rFonts w:ascii="Times New Roman" w:hAnsi="Times New Roman" w:cs="Times New Roman"/>
          <w:i/>
          <w:sz w:val="28"/>
          <w:szCs w:val="56"/>
          <w:lang w:val="uk-UA"/>
        </w:rPr>
        <w:t>4</w:t>
      </w:r>
      <w:r w:rsidRPr="00137643">
        <w:rPr>
          <w:rFonts w:ascii="Times New Roman" w:hAnsi="Times New Roman" w:cs="Times New Roman"/>
          <w:sz w:val="28"/>
          <w:szCs w:val="56"/>
          <w:lang w:val="uk-UA"/>
        </w:rPr>
        <w:t xml:space="preserve"> частин. Натяг тяг регулюють гайкою </w:t>
      </w:r>
      <w:r w:rsidRPr="000B5FF4">
        <w:rPr>
          <w:rFonts w:ascii="Times New Roman" w:hAnsi="Times New Roman" w:cs="Times New Roman"/>
          <w:i/>
          <w:sz w:val="28"/>
          <w:szCs w:val="56"/>
          <w:lang w:val="uk-UA"/>
        </w:rPr>
        <w:t>2</w:t>
      </w:r>
      <w:r w:rsidRPr="00137643">
        <w:rPr>
          <w:rFonts w:ascii="Times New Roman" w:hAnsi="Times New Roman" w:cs="Times New Roman"/>
          <w:sz w:val="28"/>
          <w:szCs w:val="56"/>
          <w:lang w:val="uk-UA"/>
        </w:rPr>
        <w:t>. При обробці на гори</w:t>
      </w:r>
      <w:r w:rsidR="000B5FF4">
        <w:rPr>
          <w:rFonts w:ascii="Times New Roman" w:hAnsi="Times New Roman" w:cs="Times New Roman"/>
          <w:sz w:val="28"/>
          <w:szCs w:val="56"/>
          <w:lang w:val="uk-UA"/>
        </w:rPr>
        <w:t>зонтально-фрезерному верстаті 6Н</w:t>
      </w:r>
      <w:r w:rsidRPr="00137643">
        <w:rPr>
          <w:rFonts w:ascii="Times New Roman" w:hAnsi="Times New Roman" w:cs="Times New Roman"/>
          <w:sz w:val="28"/>
          <w:szCs w:val="56"/>
          <w:lang w:val="uk-UA"/>
        </w:rPr>
        <w:t>83 стали 45 фрезою діаметром 82 мм з числом зубів 18 при швидкості різання 19 м/хв, подачі 0,02 мм/зуб, ширині фрезерування 72 мм і глибині різання 4 мм амплітуда колив</w:t>
      </w:r>
      <w:r w:rsidR="000B5FF4">
        <w:rPr>
          <w:rFonts w:ascii="Times New Roman" w:hAnsi="Times New Roman" w:cs="Times New Roman"/>
          <w:sz w:val="28"/>
          <w:szCs w:val="56"/>
          <w:lang w:val="uk-UA"/>
        </w:rPr>
        <w:t>ань без застосування віброгасильних</w:t>
      </w:r>
      <w:r w:rsidRPr="00137643">
        <w:rPr>
          <w:rFonts w:ascii="Times New Roman" w:hAnsi="Times New Roman" w:cs="Times New Roman"/>
          <w:sz w:val="28"/>
          <w:szCs w:val="56"/>
          <w:lang w:val="uk-UA"/>
        </w:rPr>
        <w:t xml:space="preserve"> засобів досягала 70 мкм, а при вільній посадці віброгасника на хобот - 22 мкм. Застосування люнета дозволило повністю усунути коливання, вони з'явилися тільки при дос</w:t>
      </w:r>
      <w:r w:rsidR="000B5FF4">
        <w:rPr>
          <w:rFonts w:ascii="Times New Roman" w:hAnsi="Times New Roman" w:cs="Times New Roman"/>
          <w:sz w:val="28"/>
          <w:szCs w:val="56"/>
          <w:lang w:val="uk-UA"/>
        </w:rPr>
        <w:t>ягненні глибини різання 10 мм. С</w:t>
      </w:r>
      <w:r w:rsidRPr="00137643">
        <w:rPr>
          <w:rFonts w:ascii="Times New Roman" w:hAnsi="Times New Roman" w:cs="Times New Roman"/>
          <w:sz w:val="28"/>
          <w:szCs w:val="56"/>
          <w:lang w:val="uk-UA"/>
        </w:rPr>
        <w:t>пільне застосування люнета і тяг дозволяє збільшити граничну глибину фрезерування від 1,8 до 11 мм.</w:t>
      </w:r>
    </w:p>
    <w:p w:rsidR="00137643" w:rsidRDefault="00137643" w:rsidP="00137643">
      <w:pPr>
        <w:spacing w:after="0" w:line="240" w:lineRule="auto"/>
        <w:ind w:firstLine="709"/>
        <w:jc w:val="both"/>
        <w:rPr>
          <w:rFonts w:ascii="Times New Roman" w:hAnsi="Times New Roman" w:cs="Times New Roman"/>
          <w:sz w:val="28"/>
          <w:szCs w:val="56"/>
          <w:lang w:val="uk-UA"/>
        </w:rPr>
      </w:pPr>
      <w:r w:rsidRPr="00137643">
        <w:rPr>
          <w:rFonts w:ascii="Times New Roman" w:hAnsi="Times New Roman" w:cs="Times New Roman"/>
          <w:sz w:val="28"/>
          <w:szCs w:val="56"/>
          <w:lang w:val="uk-UA"/>
        </w:rPr>
        <w:t xml:space="preserve">При фрезеруванні паза дисковою фрезою </w:t>
      </w:r>
      <w:r w:rsidRPr="000B5FF4">
        <w:rPr>
          <w:rFonts w:ascii="Times New Roman" w:hAnsi="Times New Roman" w:cs="Times New Roman"/>
          <w:i/>
          <w:sz w:val="28"/>
          <w:szCs w:val="56"/>
          <w:lang w:val="uk-UA"/>
        </w:rPr>
        <w:t>2</w:t>
      </w:r>
      <w:r w:rsidR="0010742F">
        <w:rPr>
          <w:rFonts w:ascii="Times New Roman" w:hAnsi="Times New Roman" w:cs="Times New Roman"/>
          <w:sz w:val="28"/>
          <w:szCs w:val="56"/>
          <w:lang w:val="uk-UA"/>
        </w:rPr>
        <w:t xml:space="preserve"> в нежорсткій довгій </w:t>
      </w:r>
      <w:r w:rsidRPr="00137643">
        <w:rPr>
          <w:rFonts w:ascii="Times New Roman" w:hAnsi="Times New Roman" w:cs="Times New Roman"/>
          <w:sz w:val="28"/>
          <w:szCs w:val="56"/>
          <w:lang w:val="uk-UA"/>
        </w:rPr>
        <w:t>деталі застосовується люнет-віброгасник (рис, 27</w:t>
      </w:r>
      <w:r w:rsidRPr="000B5FF4">
        <w:rPr>
          <w:rFonts w:ascii="Times New Roman" w:hAnsi="Times New Roman" w:cs="Times New Roman"/>
          <w:i/>
          <w:sz w:val="28"/>
          <w:szCs w:val="56"/>
          <w:lang w:val="uk-UA"/>
        </w:rPr>
        <w:t>, ж</w:t>
      </w:r>
      <w:r w:rsidRPr="00137643">
        <w:rPr>
          <w:rFonts w:ascii="Times New Roman" w:hAnsi="Times New Roman" w:cs="Times New Roman"/>
          <w:sz w:val="28"/>
          <w:szCs w:val="56"/>
          <w:lang w:val="uk-UA"/>
        </w:rPr>
        <w:t xml:space="preserve">), конструкція якого аналогічна конструкції люнета, застосовуваного при токарній обробці. Люнет нижньою частиною </w:t>
      </w:r>
      <w:r w:rsidRPr="000B5FF4">
        <w:rPr>
          <w:rFonts w:ascii="Times New Roman" w:hAnsi="Times New Roman" w:cs="Times New Roman"/>
          <w:i/>
          <w:sz w:val="28"/>
          <w:szCs w:val="56"/>
          <w:lang w:val="uk-UA"/>
        </w:rPr>
        <w:t>6</w:t>
      </w:r>
      <w:r w:rsidRPr="00137643">
        <w:rPr>
          <w:rFonts w:ascii="Times New Roman" w:hAnsi="Times New Roman" w:cs="Times New Roman"/>
          <w:sz w:val="28"/>
          <w:szCs w:val="56"/>
          <w:lang w:val="uk-UA"/>
        </w:rPr>
        <w:t xml:space="preserve"> встановлюється на стіл </w:t>
      </w:r>
      <w:r w:rsidRPr="000B5FF4">
        <w:rPr>
          <w:rFonts w:ascii="Times New Roman" w:hAnsi="Times New Roman" w:cs="Times New Roman"/>
          <w:i/>
          <w:sz w:val="28"/>
          <w:szCs w:val="56"/>
          <w:lang w:val="uk-UA"/>
        </w:rPr>
        <w:t>7</w:t>
      </w:r>
      <w:r w:rsidRPr="00137643">
        <w:rPr>
          <w:rFonts w:ascii="Times New Roman" w:hAnsi="Times New Roman" w:cs="Times New Roman"/>
          <w:sz w:val="28"/>
          <w:szCs w:val="56"/>
          <w:lang w:val="uk-UA"/>
        </w:rPr>
        <w:t xml:space="preserve"> фрезерного верстата. Черевики </w:t>
      </w:r>
      <w:r w:rsidRPr="000B5FF4">
        <w:rPr>
          <w:rFonts w:ascii="Times New Roman" w:hAnsi="Times New Roman" w:cs="Times New Roman"/>
          <w:i/>
          <w:sz w:val="28"/>
          <w:szCs w:val="56"/>
          <w:lang w:val="uk-UA"/>
        </w:rPr>
        <w:t>3</w:t>
      </w:r>
      <w:r w:rsidRPr="00137643">
        <w:rPr>
          <w:rFonts w:ascii="Times New Roman" w:hAnsi="Times New Roman" w:cs="Times New Roman"/>
          <w:sz w:val="28"/>
          <w:szCs w:val="56"/>
          <w:lang w:val="uk-UA"/>
        </w:rPr>
        <w:t xml:space="preserve"> контактують з поверхнею оброблюваної деталі </w:t>
      </w:r>
      <w:r w:rsidRPr="000B5FF4">
        <w:rPr>
          <w:rFonts w:ascii="Times New Roman" w:hAnsi="Times New Roman" w:cs="Times New Roman"/>
          <w:i/>
          <w:sz w:val="28"/>
          <w:szCs w:val="56"/>
          <w:lang w:val="uk-UA"/>
        </w:rPr>
        <w:t>1</w:t>
      </w:r>
      <w:r w:rsidRPr="00137643">
        <w:rPr>
          <w:rFonts w:ascii="Times New Roman" w:hAnsi="Times New Roman" w:cs="Times New Roman"/>
          <w:sz w:val="28"/>
          <w:szCs w:val="56"/>
          <w:lang w:val="uk-UA"/>
        </w:rPr>
        <w:t xml:space="preserve"> і передають виникаючі коливання на демпфуючий елемент </w:t>
      </w:r>
      <w:r w:rsidRPr="000B5FF4">
        <w:rPr>
          <w:rFonts w:ascii="Times New Roman" w:hAnsi="Times New Roman" w:cs="Times New Roman"/>
          <w:i/>
          <w:sz w:val="28"/>
          <w:szCs w:val="56"/>
          <w:lang w:val="uk-UA"/>
        </w:rPr>
        <w:t>5</w:t>
      </w:r>
      <w:r w:rsidRPr="00137643">
        <w:rPr>
          <w:rFonts w:ascii="Times New Roman" w:hAnsi="Times New Roman" w:cs="Times New Roman"/>
          <w:sz w:val="28"/>
          <w:szCs w:val="56"/>
          <w:lang w:val="uk-UA"/>
        </w:rPr>
        <w:t xml:space="preserve">, що складається з пакету тарілчастих пружин. Зусилля стиснення пружин регулюється гвинтом </w:t>
      </w:r>
      <w:r w:rsidRPr="000B5FF4">
        <w:rPr>
          <w:rFonts w:ascii="Times New Roman" w:hAnsi="Times New Roman" w:cs="Times New Roman"/>
          <w:i/>
          <w:sz w:val="28"/>
          <w:szCs w:val="56"/>
          <w:lang w:val="uk-UA"/>
        </w:rPr>
        <w:t>4</w:t>
      </w:r>
      <w:r w:rsidRPr="00137643">
        <w:rPr>
          <w:rFonts w:ascii="Times New Roman" w:hAnsi="Times New Roman" w:cs="Times New Roman"/>
          <w:sz w:val="28"/>
          <w:szCs w:val="56"/>
          <w:lang w:val="uk-UA"/>
        </w:rPr>
        <w:t>.</w:t>
      </w:r>
    </w:p>
    <w:p w:rsidR="00510166" w:rsidRDefault="00510166" w:rsidP="00137643">
      <w:pPr>
        <w:spacing w:after="0" w:line="240" w:lineRule="auto"/>
        <w:ind w:firstLine="709"/>
        <w:jc w:val="both"/>
        <w:rPr>
          <w:rFonts w:ascii="Times New Roman" w:hAnsi="Times New Roman" w:cs="Times New Roman"/>
          <w:sz w:val="28"/>
          <w:szCs w:val="56"/>
          <w:lang w:val="uk-UA"/>
        </w:rPr>
      </w:pPr>
    </w:p>
    <w:p w:rsidR="00510166" w:rsidRPr="00137643" w:rsidRDefault="00510166" w:rsidP="00137643">
      <w:pPr>
        <w:spacing w:after="0" w:line="240" w:lineRule="auto"/>
        <w:ind w:firstLine="709"/>
        <w:jc w:val="both"/>
        <w:rPr>
          <w:rFonts w:ascii="Times New Roman" w:hAnsi="Times New Roman" w:cs="Times New Roman"/>
          <w:sz w:val="28"/>
          <w:szCs w:val="56"/>
          <w:lang w:val="uk-UA"/>
        </w:rPr>
      </w:pPr>
    </w:p>
    <w:tbl>
      <w:tblPr>
        <w:tblStyle w:val="aa"/>
        <w:tblpPr w:leftFromText="180" w:rightFromText="180" w:vertAnchor="text" w:horzAnchor="margin" w:tblpY="5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43"/>
      </w:tblGrid>
      <w:tr w:rsidR="000B5FF4" w:rsidTr="000B5FF4">
        <w:trPr>
          <w:trHeight w:val="1832"/>
        </w:trPr>
        <w:tc>
          <w:tcPr>
            <w:tcW w:w="2500" w:type="dxa"/>
          </w:tcPr>
          <w:p w:rsidR="000B5FF4" w:rsidRDefault="000B5FF4" w:rsidP="000B5FF4">
            <w:pPr>
              <w:jc w:val="center"/>
              <w:rPr>
                <w:rFonts w:ascii="Times New Roman" w:hAnsi="Times New Roman" w:cs="Times New Roman"/>
                <w:sz w:val="28"/>
                <w:szCs w:val="56"/>
                <w:lang w:val="uk-UA"/>
              </w:rPr>
            </w:pPr>
            <w:r>
              <w:object w:dxaOrig="4035" w:dyaOrig="4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6.25pt;height:203.25pt" o:ole="">
                  <v:imagedata r:id="rId40" o:title=""/>
                </v:shape>
                <o:OLEObject Type="Embed" ProgID="PBrush" ShapeID="_x0000_i1025" DrawAspect="Content" ObjectID="_1705993463" r:id="rId41"/>
              </w:object>
            </w:r>
          </w:p>
        </w:tc>
      </w:tr>
      <w:tr w:rsidR="000B5FF4" w:rsidTr="000B5FF4">
        <w:trPr>
          <w:trHeight w:val="1154"/>
        </w:trPr>
        <w:tc>
          <w:tcPr>
            <w:tcW w:w="2500" w:type="dxa"/>
          </w:tcPr>
          <w:p w:rsidR="000B5FF4" w:rsidRDefault="000B5FF4" w:rsidP="000B5FF4">
            <w:pPr>
              <w:jc w:val="center"/>
              <w:rPr>
                <w:rFonts w:ascii="Times New Roman" w:hAnsi="Times New Roman" w:cs="Times New Roman"/>
                <w:sz w:val="28"/>
                <w:szCs w:val="56"/>
                <w:lang w:val="uk-UA"/>
              </w:rPr>
            </w:pPr>
            <w:r>
              <w:rPr>
                <w:rFonts w:ascii="Times New Roman" w:hAnsi="Times New Roman" w:cs="Times New Roman"/>
                <w:sz w:val="28"/>
                <w:szCs w:val="56"/>
                <w:lang w:val="uk-UA"/>
              </w:rPr>
              <w:t>Рис. 28. Пристосування для гасіння вібрацій кінцевих інструментів.</w:t>
            </w:r>
          </w:p>
        </w:tc>
      </w:tr>
    </w:tbl>
    <w:p w:rsidR="000B5FF4" w:rsidRDefault="00137643" w:rsidP="000B5FF4">
      <w:pPr>
        <w:spacing w:after="0" w:line="240" w:lineRule="auto"/>
        <w:ind w:firstLine="709"/>
        <w:jc w:val="both"/>
        <w:rPr>
          <w:rFonts w:ascii="Times New Roman" w:hAnsi="Times New Roman" w:cs="Times New Roman"/>
          <w:sz w:val="28"/>
          <w:szCs w:val="56"/>
          <w:lang w:val="uk-UA"/>
        </w:rPr>
      </w:pPr>
      <w:r w:rsidRPr="00137643">
        <w:rPr>
          <w:rFonts w:ascii="Times New Roman" w:hAnsi="Times New Roman" w:cs="Times New Roman"/>
          <w:sz w:val="28"/>
          <w:szCs w:val="56"/>
          <w:lang w:val="uk-UA"/>
        </w:rPr>
        <w:t>Використання пристроїв для гасіння вібрацій дає значний ефект при обробці кінцевими багатолезовими інструментами-свердлами, зенкерами і розгортками. Пристосування, показане на рис. 28, призначено</w:t>
      </w:r>
      <w:r w:rsidR="000B5FF4">
        <w:rPr>
          <w:rFonts w:ascii="Times New Roman" w:hAnsi="Times New Roman" w:cs="Times New Roman"/>
          <w:sz w:val="28"/>
          <w:szCs w:val="56"/>
          <w:lang w:val="uk-UA"/>
        </w:rPr>
        <w:t xml:space="preserve"> </w:t>
      </w:r>
      <w:r w:rsidR="000B5FF4" w:rsidRPr="000B5FF4">
        <w:rPr>
          <w:rFonts w:ascii="Times New Roman" w:hAnsi="Times New Roman" w:cs="Times New Roman"/>
          <w:sz w:val="28"/>
          <w:szCs w:val="56"/>
          <w:lang w:val="uk-UA"/>
        </w:rPr>
        <w:t>для гасіння вібрацій свердел і розгорток. Масивне розрізне кільце 2 стискається болтом 3. На майданчиках кільця встановлюються два віброгасника 1 ударної дії. Пристосування встановлюється на свердлі на відс</w:t>
      </w:r>
      <w:r w:rsidR="0010742F">
        <w:rPr>
          <w:rFonts w:ascii="Times New Roman" w:hAnsi="Times New Roman" w:cs="Times New Roman"/>
          <w:sz w:val="28"/>
          <w:szCs w:val="56"/>
          <w:lang w:val="uk-UA"/>
        </w:rPr>
        <w:t>тані 100-150 мм від ріжучих кром</w:t>
      </w:r>
      <w:r w:rsidR="000B5FF4" w:rsidRPr="000B5FF4">
        <w:rPr>
          <w:rFonts w:ascii="Times New Roman" w:hAnsi="Times New Roman" w:cs="Times New Roman"/>
          <w:sz w:val="28"/>
          <w:szCs w:val="56"/>
          <w:lang w:val="uk-UA"/>
        </w:rPr>
        <w:t>ок і майже повністю гасить коливання. При розгортанні деталей порожнистої форми типу труб застосовуються одночасно два пристосування, що встановлюються на трубі і розгортці. Принцип дії пристосування полягає в поглинанні енергії коливань масивним корпусом. Для його використання в більш широкому діапазоні діаметрів інструментів застосовуються перехідні розрізні втулки.</w:t>
      </w:r>
    </w:p>
    <w:p w:rsidR="008F0059" w:rsidRDefault="008F0059" w:rsidP="008F0059">
      <w:pPr>
        <w:spacing w:after="0" w:line="240" w:lineRule="auto"/>
        <w:ind w:firstLine="709"/>
        <w:jc w:val="center"/>
        <w:rPr>
          <w:rFonts w:ascii="Times New Roman" w:hAnsi="Times New Roman" w:cs="Times New Roman"/>
          <w:sz w:val="28"/>
          <w:szCs w:val="56"/>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1"/>
        <w:gridCol w:w="6760"/>
      </w:tblGrid>
      <w:tr w:rsidR="008F0059" w:rsidTr="008F0059">
        <w:tc>
          <w:tcPr>
            <w:tcW w:w="9571" w:type="dxa"/>
            <w:gridSpan w:val="2"/>
          </w:tcPr>
          <w:p w:rsidR="008F0059" w:rsidRDefault="008F0059" w:rsidP="008F0059">
            <w:pPr>
              <w:jc w:val="center"/>
              <w:rPr>
                <w:rFonts w:ascii="Times New Roman" w:hAnsi="Times New Roman" w:cs="Times New Roman"/>
                <w:sz w:val="28"/>
                <w:szCs w:val="56"/>
                <w:lang w:val="uk-UA"/>
              </w:rPr>
            </w:pPr>
            <w:r>
              <w:rPr>
                <w:rFonts w:ascii="Times New Roman" w:hAnsi="Times New Roman" w:cs="Times New Roman"/>
                <w:noProof/>
                <w:sz w:val="28"/>
                <w:szCs w:val="56"/>
                <w:lang w:val="uk-UA" w:eastAsia="uk-UA"/>
              </w:rPr>
              <w:drawing>
                <wp:inline distT="0" distB="0" distL="0" distR="0" wp14:anchorId="3F4F87FE" wp14:editId="69210020">
                  <wp:extent cx="4496696" cy="1792043"/>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496626" cy="1792015"/>
                          </a:xfrm>
                          <a:prstGeom prst="rect">
                            <a:avLst/>
                          </a:prstGeom>
                          <a:noFill/>
                          <a:ln>
                            <a:noFill/>
                          </a:ln>
                        </pic:spPr>
                      </pic:pic>
                    </a:graphicData>
                  </a:graphic>
                </wp:inline>
              </w:drawing>
            </w:r>
          </w:p>
        </w:tc>
      </w:tr>
      <w:tr w:rsidR="008F0059" w:rsidTr="008F0059">
        <w:trPr>
          <w:trHeight w:val="852"/>
        </w:trPr>
        <w:tc>
          <w:tcPr>
            <w:tcW w:w="2490" w:type="dxa"/>
          </w:tcPr>
          <w:p w:rsidR="008F0059" w:rsidRDefault="008F0059" w:rsidP="008F0059">
            <w:pPr>
              <w:jc w:val="center"/>
              <w:rPr>
                <w:rFonts w:ascii="Times New Roman" w:hAnsi="Times New Roman" w:cs="Times New Roman"/>
                <w:sz w:val="28"/>
                <w:szCs w:val="56"/>
                <w:lang w:val="uk-UA"/>
              </w:rPr>
            </w:pPr>
            <w:r>
              <w:object w:dxaOrig="3000" w:dyaOrig="3150">
                <v:shape id="_x0000_i1026" type="#_x0000_t75" style="width:129.75pt;height:136.5pt" o:ole="">
                  <v:imagedata r:id="rId43" o:title=""/>
                </v:shape>
                <o:OLEObject Type="Embed" ProgID="PBrush" ShapeID="_x0000_i1026" DrawAspect="Content" ObjectID="_1705993464" r:id="rId44"/>
              </w:object>
            </w:r>
          </w:p>
        </w:tc>
        <w:tc>
          <w:tcPr>
            <w:tcW w:w="7081" w:type="dxa"/>
          </w:tcPr>
          <w:p w:rsidR="008F0059" w:rsidRDefault="008F0059" w:rsidP="008F0059">
            <w:pPr>
              <w:jc w:val="center"/>
              <w:rPr>
                <w:rFonts w:ascii="Times New Roman" w:hAnsi="Times New Roman" w:cs="Times New Roman"/>
                <w:sz w:val="28"/>
                <w:szCs w:val="56"/>
                <w:lang w:val="uk-UA"/>
              </w:rPr>
            </w:pPr>
          </w:p>
          <w:p w:rsidR="008F0059" w:rsidRDefault="008F0059" w:rsidP="008F0059">
            <w:pPr>
              <w:jc w:val="center"/>
              <w:rPr>
                <w:rFonts w:ascii="Times New Roman" w:hAnsi="Times New Roman" w:cs="Times New Roman"/>
                <w:sz w:val="28"/>
                <w:szCs w:val="56"/>
                <w:lang w:val="uk-UA"/>
              </w:rPr>
            </w:pPr>
          </w:p>
          <w:p w:rsidR="008F0059" w:rsidRDefault="008F0059" w:rsidP="008F0059">
            <w:pPr>
              <w:jc w:val="center"/>
              <w:rPr>
                <w:rFonts w:ascii="Times New Roman" w:hAnsi="Times New Roman" w:cs="Times New Roman"/>
                <w:sz w:val="28"/>
                <w:szCs w:val="56"/>
                <w:lang w:val="uk-UA"/>
              </w:rPr>
            </w:pPr>
          </w:p>
          <w:p w:rsidR="008F0059" w:rsidRDefault="008F0059" w:rsidP="008F0059">
            <w:pPr>
              <w:rPr>
                <w:rFonts w:ascii="Times New Roman" w:hAnsi="Times New Roman" w:cs="Times New Roman"/>
                <w:sz w:val="28"/>
                <w:szCs w:val="56"/>
                <w:lang w:val="uk-UA"/>
              </w:rPr>
            </w:pPr>
            <w:r>
              <w:rPr>
                <w:rFonts w:ascii="Times New Roman" w:hAnsi="Times New Roman" w:cs="Times New Roman"/>
                <w:sz w:val="28"/>
                <w:szCs w:val="56"/>
                <w:lang w:val="uk-UA"/>
              </w:rPr>
              <w:t>Рис. 29. Пристрій для підвищення поздовжньої стійкості стебла свердла при глибокому свердлінні.</w:t>
            </w:r>
          </w:p>
        </w:tc>
      </w:tr>
    </w:tbl>
    <w:p w:rsidR="008F0059" w:rsidRPr="000B5FF4" w:rsidRDefault="008F0059" w:rsidP="008F0059">
      <w:pPr>
        <w:spacing w:after="0" w:line="240" w:lineRule="auto"/>
        <w:ind w:firstLine="709"/>
        <w:jc w:val="center"/>
        <w:rPr>
          <w:rFonts w:ascii="Times New Roman" w:hAnsi="Times New Roman" w:cs="Times New Roman"/>
          <w:sz w:val="28"/>
          <w:szCs w:val="56"/>
          <w:lang w:val="uk-UA"/>
        </w:rPr>
      </w:pPr>
    </w:p>
    <w:p w:rsidR="008F0059" w:rsidRPr="008F0059" w:rsidRDefault="000B5FF4" w:rsidP="008F0059">
      <w:pPr>
        <w:spacing w:after="0" w:line="240" w:lineRule="auto"/>
        <w:ind w:firstLine="709"/>
        <w:jc w:val="both"/>
        <w:rPr>
          <w:rFonts w:ascii="Times New Roman" w:hAnsi="Times New Roman" w:cs="Times New Roman"/>
          <w:sz w:val="28"/>
          <w:szCs w:val="56"/>
          <w:lang w:val="uk-UA"/>
        </w:rPr>
      </w:pPr>
      <w:r w:rsidRPr="000B5FF4">
        <w:rPr>
          <w:rFonts w:ascii="Times New Roman" w:hAnsi="Times New Roman" w:cs="Times New Roman"/>
          <w:sz w:val="28"/>
          <w:szCs w:val="56"/>
          <w:lang w:val="uk-UA"/>
        </w:rPr>
        <w:t>Глибоке свердління зазвичай супроводжується коливаннями, що призводить до втрати стійкост</w:t>
      </w:r>
      <w:r w:rsidR="008F0059">
        <w:rPr>
          <w:rFonts w:ascii="Times New Roman" w:hAnsi="Times New Roman" w:cs="Times New Roman"/>
          <w:sz w:val="28"/>
          <w:szCs w:val="56"/>
          <w:lang w:val="uk-UA"/>
        </w:rPr>
        <w:t>і свердла, поздовжня стійкість с</w:t>
      </w:r>
      <w:r w:rsidRPr="000B5FF4">
        <w:rPr>
          <w:rFonts w:ascii="Times New Roman" w:hAnsi="Times New Roman" w:cs="Times New Roman"/>
          <w:sz w:val="28"/>
          <w:szCs w:val="56"/>
          <w:lang w:val="uk-UA"/>
        </w:rPr>
        <w:t xml:space="preserve">вердла зменшується пропорційно квадрату глибини оброблюваного отвору, що обмежує продуктивність свердління при збільшенні довжини інструменту. Для збереження поздовжньої стійкості свердла необхідно зменшувати осьову складову сили різання шляхом зменшення подачі, а це призводить до </w:t>
      </w:r>
      <w:r w:rsidRPr="000B5FF4">
        <w:rPr>
          <w:rFonts w:ascii="Times New Roman" w:hAnsi="Times New Roman" w:cs="Times New Roman"/>
          <w:sz w:val="28"/>
          <w:szCs w:val="56"/>
          <w:lang w:val="uk-UA"/>
        </w:rPr>
        <w:lastRenderedPageBreak/>
        <w:t>зниження продуктивності обробки. Застосування проміжних опор інструменту дозволяє більш повно використовувати технологічні можливості глибокого с</w:t>
      </w:r>
      <w:r w:rsidR="008F0059">
        <w:rPr>
          <w:rFonts w:ascii="Times New Roman" w:hAnsi="Times New Roman" w:cs="Times New Roman"/>
          <w:sz w:val="28"/>
          <w:szCs w:val="56"/>
          <w:lang w:val="uk-UA"/>
        </w:rPr>
        <w:t>вердління [20]. Проміжні опори с</w:t>
      </w:r>
      <w:r w:rsidRPr="000B5FF4">
        <w:rPr>
          <w:rFonts w:ascii="Times New Roman" w:hAnsi="Times New Roman" w:cs="Times New Roman"/>
          <w:sz w:val="28"/>
          <w:szCs w:val="56"/>
          <w:lang w:val="uk-UA"/>
        </w:rPr>
        <w:t>вердла і опор, встано</w:t>
      </w:r>
      <w:r w:rsidR="00A84936">
        <w:rPr>
          <w:rFonts w:ascii="Times New Roman" w:hAnsi="Times New Roman" w:cs="Times New Roman"/>
          <w:sz w:val="28"/>
          <w:szCs w:val="56"/>
          <w:lang w:val="uk-UA"/>
        </w:rPr>
        <w:t>влені в телескопічно з'єднувальних</w:t>
      </w:r>
      <w:r w:rsidRPr="000B5FF4">
        <w:rPr>
          <w:rFonts w:ascii="Times New Roman" w:hAnsi="Times New Roman" w:cs="Times New Roman"/>
          <w:sz w:val="28"/>
          <w:szCs w:val="56"/>
          <w:lang w:val="uk-UA"/>
        </w:rPr>
        <w:t xml:space="preserve"> втулках і розділені спіральними пружинами, сприяють</w:t>
      </w:r>
      <w:r w:rsidR="008F0059">
        <w:rPr>
          <w:rFonts w:ascii="Times New Roman" w:hAnsi="Times New Roman" w:cs="Times New Roman"/>
          <w:sz w:val="28"/>
          <w:szCs w:val="56"/>
          <w:lang w:val="uk-UA"/>
        </w:rPr>
        <w:t xml:space="preserve"> рівномірн</w:t>
      </w:r>
      <w:r w:rsidR="009A1D80">
        <w:rPr>
          <w:rFonts w:ascii="Times New Roman" w:hAnsi="Times New Roman" w:cs="Times New Roman"/>
          <w:sz w:val="28"/>
          <w:szCs w:val="56"/>
          <w:lang w:val="uk-UA"/>
        </w:rPr>
        <w:t>ій</w:t>
      </w:r>
      <w:r w:rsidR="008F0059" w:rsidRPr="008F0059">
        <w:rPr>
          <w:rFonts w:ascii="Times New Roman" w:hAnsi="Times New Roman" w:cs="Times New Roman"/>
          <w:sz w:val="28"/>
          <w:szCs w:val="56"/>
          <w:lang w:val="uk-UA"/>
        </w:rPr>
        <w:t xml:space="preserve"> зміни відстані між опор</w:t>
      </w:r>
      <w:r w:rsidR="00A84936">
        <w:rPr>
          <w:rFonts w:ascii="Times New Roman" w:hAnsi="Times New Roman" w:cs="Times New Roman"/>
          <w:sz w:val="28"/>
          <w:szCs w:val="56"/>
          <w:lang w:val="uk-UA"/>
        </w:rPr>
        <w:t>ами в процесі обробки і зниженню</w:t>
      </w:r>
      <w:r w:rsidR="008F0059" w:rsidRPr="008F0059">
        <w:rPr>
          <w:rFonts w:ascii="Times New Roman" w:hAnsi="Times New Roman" w:cs="Times New Roman"/>
          <w:sz w:val="28"/>
          <w:szCs w:val="56"/>
          <w:lang w:val="uk-UA"/>
        </w:rPr>
        <w:t xml:space="preserve"> вібрацій.</w:t>
      </w:r>
    </w:p>
    <w:tbl>
      <w:tblPr>
        <w:tblStyle w:val="aa"/>
        <w:tblpPr w:leftFromText="180" w:rightFromText="180" w:vertAnchor="text" w:horzAnchor="margin" w:tblpY="10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tblGrid>
      <w:tr w:rsidR="00FE0883" w:rsidTr="00FE0883">
        <w:trPr>
          <w:trHeight w:val="1772"/>
        </w:trPr>
        <w:tc>
          <w:tcPr>
            <w:tcW w:w="2364" w:type="dxa"/>
          </w:tcPr>
          <w:p w:rsidR="00FE0883" w:rsidRDefault="00FE0883" w:rsidP="00FE0883">
            <w:pPr>
              <w:jc w:val="both"/>
              <w:rPr>
                <w:rFonts w:ascii="Times New Roman" w:hAnsi="Times New Roman" w:cs="Times New Roman"/>
                <w:sz w:val="28"/>
                <w:szCs w:val="56"/>
              </w:rPr>
            </w:pPr>
            <w:r>
              <w:object w:dxaOrig="6150" w:dyaOrig="9720">
                <v:shape id="_x0000_i1027" type="#_x0000_t75" style="width:215.25pt;height:339pt" o:ole="">
                  <v:imagedata r:id="rId45" o:title=""/>
                </v:shape>
                <o:OLEObject Type="Embed" ProgID="PBrush" ShapeID="_x0000_i1027" DrawAspect="Content" ObjectID="_1705993465" r:id="rId46"/>
              </w:object>
            </w:r>
          </w:p>
        </w:tc>
      </w:tr>
      <w:tr w:rsidR="00FE0883" w:rsidTr="00FE0883">
        <w:trPr>
          <w:trHeight w:val="1772"/>
        </w:trPr>
        <w:tc>
          <w:tcPr>
            <w:tcW w:w="2364" w:type="dxa"/>
          </w:tcPr>
          <w:p w:rsidR="00FE0883" w:rsidRPr="00FE0883" w:rsidRDefault="00FE0883" w:rsidP="00FE0883">
            <w:pPr>
              <w:jc w:val="both"/>
              <w:rPr>
                <w:rFonts w:ascii="Times New Roman" w:hAnsi="Times New Roman" w:cs="Times New Roman"/>
                <w:sz w:val="28"/>
                <w:szCs w:val="56"/>
                <w:lang w:val="uk-UA"/>
              </w:rPr>
            </w:pPr>
            <w:r>
              <w:rPr>
                <w:rFonts w:ascii="Times New Roman" w:hAnsi="Times New Roman" w:cs="Times New Roman"/>
                <w:sz w:val="28"/>
                <w:szCs w:val="56"/>
                <w:lang w:val="uk-UA"/>
              </w:rPr>
              <w:t>Рис.30. Люнет для підвищення поздовжньої стійкості стебла свердла і усунення його поперечних коливань при глибокому свердлінні.</w:t>
            </w:r>
          </w:p>
        </w:tc>
      </w:tr>
    </w:tbl>
    <w:p w:rsidR="008F0059" w:rsidRDefault="008F0059" w:rsidP="00FE0883">
      <w:pPr>
        <w:spacing w:after="0" w:line="240" w:lineRule="auto"/>
        <w:ind w:firstLine="709"/>
        <w:jc w:val="both"/>
        <w:rPr>
          <w:rFonts w:ascii="Times New Roman" w:hAnsi="Times New Roman" w:cs="Times New Roman"/>
          <w:sz w:val="28"/>
          <w:szCs w:val="56"/>
          <w:lang w:val="uk-UA"/>
        </w:rPr>
      </w:pPr>
      <w:r w:rsidRPr="008F0059">
        <w:rPr>
          <w:rFonts w:ascii="Times New Roman" w:hAnsi="Times New Roman" w:cs="Times New Roman"/>
          <w:sz w:val="28"/>
          <w:szCs w:val="56"/>
          <w:lang w:val="uk-UA"/>
        </w:rPr>
        <w:t>Пристрій для підвищення поздовжньої стійкості стебла свердла при глибокому свердлінні (рис. 29) складаєть</w:t>
      </w:r>
      <w:r w:rsidR="00FE0883">
        <w:rPr>
          <w:rFonts w:ascii="Times New Roman" w:hAnsi="Times New Roman" w:cs="Times New Roman"/>
          <w:sz w:val="28"/>
          <w:szCs w:val="56"/>
          <w:lang w:val="uk-UA"/>
        </w:rPr>
        <w:t xml:space="preserve">ся з силової головки, в корпусі </w:t>
      </w:r>
      <w:r w:rsidRPr="00FE0883">
        <w:rPr>
          <w:rFonts w:ascii="Times New Roman" w:hAnsi="Times New Roman" w:cs="Times New Roman"/>
          <w:i/>
          <w:sz w:val="28"/>
          <w:szCs w:val="56"/>
          <w:lang w:val="uk-UA"/>
        </w:rPr>
        <w:t>3</w:t>
      </w:r>
      <w:r w:rsidRPr="008F0059">
        <w:rPr>
          <w:rFonts w:ascii="Times New Roman" w:hAnsi="Times New Roman" w:cs="Times New Roman"/>
          <w:sz w:val="28"/>
          <w:szCs w:val="56"/>
          <w:lang w:val="uk-UA"/>
        </w:rPr>
        <w:t xml:space="preserve"> якої встановлено шпиндель </w:t>
      </w:r>
      <w:r w:rsidRPr="00FE0883">
        <w:rPr>
          <w:rFonts w:ascii="Times New Roman" w:hAnsi="Times New Roman" w:cs="Times New Roman"/>
          <w:i/>
          <w:sz w:val="28"/>
          <w:szCs w:val="56"/>
          <w:lang w:val="uk-UA"/>
        </w:rPr>
        <w:t>5</w:t>
      </w:r>
      <w:r w:rsidRPr="008F0059">
        <w:rPr>
          <w:rFonts w:ascii="Times New Roman" w:hAnsi="Times New Roman" w:cs="Times New Roman"/>
          <w:sz w:val="28"/>
          <w:szCs w:val="56"/>
          <w:lang w:val="uk-UA"/>
        </w:rPr>
        <w:t xml:space="preserve">, виконаний у вигляді гідроциліндра [20]. У ньому знаходиться поршень </w:t>
      </w:r>
      <w:r w:rsidRPr="00FE0883">
        <w:rPr>
          <w:rFonts w:ascii="Times New Roman" w:hAnsi="Times New Roman" w:cs="Times New Roman"/>
          <w:i/>
          <w:sz w:val="28"/>
          <w:szCs w:val="56"/>
          <w:lang w:val="uk-UA"/>
        </w:rPr>
        <w:t>4</w:t>
      </w:r>
      <w:r w:rsidRPr="008F0059">
        <w:rPr>
          <w:rFonts w:ascii="Times New Roman" w:hAnsi="Times New Roman" w:cs="Times New Roman"/>
          <w:sz w:val="28"/>
          <w:szCs w:val="56"/>
          <w:lang w:val="uk-UA"/>
        </w:rPr>
        <w:t>,</w:t>
      </w:r>
      <w:r w:rsidR="00FE0883">
        <w:rPr>
          <w:rFonts w:ascii="Times New Roman" w:hAnsi="Times New Roman" w:cs="Times New Roman"/>
          <w:sz w:val="28"/>
          <w:szCs w:val="56"/>
          <w:lang w:val="uk-UA"/>
        </w:rPr>
        <w:t xml:space="preserve"> в паз якого входить хвостовик с</w:t>
      </w:r>
      <w:r w:rsidRPr="008F0059">
        <w:rPr>
          <w:rFonts w:ascii="Times New Roman" w:hAnsi="Times New Roman" w:cs="Times New Roman"/>
          <w:sz w:val="28"/>
          <w:szCs w:val="56"/>
          <w:lang w:val="uk-UA"/>
        </w:rPr>
        <w:t xml:space="preserve">вердла </w:t>
      </w:r>
      <w:r w:rsidRPr="00FE0883">
        <w:rPr>
          <w:rFonts w:ascii="Times New Roman" w:hAnsi="Times New Roman" w:cs="Times New Roman"/>
          <w:i/>
          <w:sz w:val="28"/>
          <w:szCs w:val="56"/>
          <w:lang w:val="uk-UA"/>
        </w:rPr>
        <w:t>7</w:t>
      </w:r>
      <w:r w:rsidR="00FE0883">
        <w:rPr>
          <w:rFonts w:ascii="Times New Roman" w:hAnsi="Times New Roman" w:cs="Times New Roman"/>
          <w:sz w:val="28"/>
          <w:szCs w:val="56"/>
          <w:lang w:val="uk-UA"/>
        </w:rPr>
        <w:t>. Циліндричні стер</w:t>
      </w:r>
      <w:r w:rsidRPr="008F0059">
        <w:rPr>
          <w:rFonts w:ascii="Times New Roman" w:hAnsi="Times New Roman" w:cs="Times New Roman"/>
          <w:sz w:val="28"/>
          <w:szCs w:val="56"/>
          <w:lang w:val="uk-UA"/>
        </w:rPr>
        <w:t xml:space="preserve">жні </w:t>
      </w:r>
      <w:r w:rsidRPr="00FE0883">
        <w:rPr>
          <w:rFonts w:ascii="Times New Roman" w:hAnsi="Times New Roman" w:cs="Times New Roman"/>
          <w:i/>
          <w:sz w:val="28"/>
          <w:szCs w:val="56"/>
          <w:lang w:val="uk-UA"/>
        </w:rPr>
        <w:t>6</w:t>
      </w:r>
      <w:r w:rsidRPr="008F0059">
        <w:rPr>
          <w:rFonts w:ascii="Times New Roman" w:hAnsi="Times New Roman" w:cs="Times New Roman"/>
          <w:sz w:val="28"/>
          <w:szCs w:val="56"/>
          <w:lang w:val="uk-UA"/>
        </w:rPr>
        <w:t xml:space="preserve"> закріплені в кришках </w:t>
      </w:r>
      <w:r w:rsidRPr="00FE0883">
        <w:rPr>
          <w:rFonts w:ascii="Times New Roman" w:hAnsi="Times New Roman" w:cs="Times New Roman"/>
          <w:i/>
          <w:sz w:val="28"/>
          <w:szCs w:val="56"/>
          <w:lang w:val="uk-UA"/>
        </w:rPr>
        <w:t>2</w:t>
      </w:r>
      <w:r w:rsidRPr="008F0059">
        <w:rPr>
          <w:rFonts w:ascii="Times New Roman" w:hAnsi="Times New Roman" w:cs="Times New Roman"/>
          <w:sz w:val="28"/>
          <w:szCs w:val="56"/>
          <w:lang w:val="uk-UA"/>
        </w:rPr>
        <w:t xml:space="preserve"> і </w:t>
      </w:r>
      <w:r w:rsidRPr="00FE0883">
        <w:rPr>
          <w:rFonts w:ascii="Times New Roman" w:hAnsi="Times New Roman" w:cs="Times New Roman"/>
          <w:i/>
          <w:sz w:val="28"/>
          <w:szCs w:val="56"/>
          <w:lang w:val="uk-UA"/>
        </w:rPr>
        <w:t>10</w:t>
      </w:r>
      <w:r w:rsidRPr="008F0059">
        <w:rPr>
          <w:rFonts w:ascii="Times New Roman" w:hAnsi="Times New Roman" w:cs="Times New Roman"/>
          <w:sz w:val="28"/>
          <w:szCs w:val="56"/>
          <w:lang w:val="uk-UA"/>
        </w:rPr>
        <w:t xml:space="preserve"> гідроциліндра. Для зб</w:t>
      </w:r>
      <w:r w:rsidR="00FE0883">
        <w:rPr>
          <w:rFonts w:ascii="Times New Roman" w:hAnsi="Times New Roman" w:cs="Times New Roman"/>
          <w:sz w:val="28"/>
          <w:szCs w:val="56"/>
          <w:lang w:val="uk-UA"/>
        </w:rPr>
        <w:t>ільшення поздовжньої стійкості с</w:t>
      </w:r>
      <w:r w:rsidRPr="008F0059">
        <w:rPr>
          <w:rFonts w:ascii="Times New Roman" w:hAnsi="Times New Roman" w:cs="Times New Roman"/>
          <w:sz w:val="28"/>
          <w:szCs w:val="56"/>
          <w:lang w:val="uk-UA"/>
        </w:rPr>
        <w:t xml:space="preserve">вердла служать проміжні опори </w:t>
      </w:r>
      <w:r w:rsidRPr="00FE0883">
        <w:rPr>
          <w:rFonts w:ascii="Times New Roman" w:hAnsi="Times New Roman" w:cs="Times New Roman"/>
          <w:i/>
          <w:sz w:val="28"/>
          <w:szCs w:val="56"/>
          <w:lang w:val="uk-UA"/>
        </w:rPr>
        <w:t>8</w:t>
      </w:r>
      <w:r w:rsidRPr="008F0059">
        <w:rPr>
          <w:rFonts w:ascii="Times New Roman" w:hAnsi="Times New Roman" w:cs="Times New Roman"/>
          <w:sz w:val="28"/>
          <w:szCs w:val="56"/>
          <w:lang w:val="uk-UA"/>
        </w:rPr>
        <w:t xml:space="preserve"> з отворами. Кількість необхідних опор</w:t>
      </w:r>
    </w:p>
    <w:p w:rsidR="00FE0883" w:rsidRPr="00FE0883" w:rsidRDefault="00FE0883" w:rsidP="00FE0883">
      <w:pPr>
        <w:spacing w:after="0" w:line="240" w:lineRule="auto"/>
        <w:ind w:firstLine="709"/>
        <w:jc w:val="both"/>
        <w:rPr>
          <w:rFonts w:ascii="Times New Roman" w:hAnsi="Times New Roman" w:cs="Times New Roman"/>
          <w:i/>
          <w:sz w:val="28"/>
          <w:szCs w:val="56"/>
          <w:lang w:val="en-US"/>
        </w:rPr>
      </w:pPr>
      <m:oMathPara>
        <m:oMath>
          <m:r>
            <w:rPr>
              <w:rFonts w:ascii="Cambria Math" w:hAnsi="Cambria Math" w:cs="Times New Roman"/>
              <w:sz w:val="28"/>
              <w:szCs w:val="56"/>
              <w:lang w:val="uk-UA"/>
            </w:rPr>
            <m:t>n≥l</m:t>
          </m:r>
          <m:rad>
            <m:radPr>
              <m:degHide m:val="1"/>
              <m:ctrlPr>
                <w:rPr>
                  <w:rFonts w:ascii="Cambria Math" w:hAnsi="Cambria Math" w:cs="Times New Roman"/>
                  <w:i/>
                  <w:sz w:val="28"/>
                  <w:szCs w:val="56"/>
                  <w:lang w:val="uk-UA"/>
                </w:rPr>
              </m:ctrlPr>
            </m:radPr>
            <m:deg/>
            <m:e>
              <m:f>
                <m:fPr>
                  <m:ctrlPr>
                    <w:rPr>
                      <w:rFonts w:ascii="Cambria Math" w:hAnsi="Cambria Math" w:cs="Times New Roman"/>
                      <w:i/>
                      <w:sz w:val="28"/>
                      <w:szCs w:val="56"/>
                      <w:lang w:val="uk-UA"/>
                    </w:rPr>
                  </m:ctrlPr>
                </m:fPr>
                <m:num>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o</m:t>
                      </m:r>
                    </m:sub>
                  </m:sSub>
                </m:num>
                <m:den>
                  <m:r>
                    <w:rPr>
                      <w:rFonts w:ascii="Cambria Math" w:hAnsi="Cambria Math" w:cs="Times New Roman"/>
                      <w:sz w:val="28"/>
                      <w:szCs w:val="56"/>
                      <w:lang w:val="uk-UA"/>
                    </w:rPr>
                    <m:t>ξE</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J</m:t>
                      </m:r>
                    </m:e>
                    <m:sub>
                      <m:r>
                        <w:rPr>
                          <w:rFonts w:ascii="Cambria Math" w:hAnsi="Cambria Math" w:cs="Times New Roman"/>
                          <w:sz w:val="28"/>
                          <w:szCs w:val="56"/>
                          <w:lang w:val="uk-UA"/>
                        </w:rPr>
                        <m:t>min</m:t>
                      </m:r>
                    </m:sub>
                  </m:sSub>
                </m:den>
              </m:f>
            </m:e>
          </m:rad>
          <m:r>
            <w:rPr>
              <w:rFonts w:ascii="Cambria Math" w:hAnsi="Cambria Math" w:cs="Times New Roman"/>
              <w:sz w:val="28"/>
              <w:szCs w:val="56"/>
              <w:lang w:val="uk-UA"/>
            </w:rPr>
            <m:t>,</m:t>
          </m:r>
        </m:oMath>
      </m:oMathPara>
    </w:p>
    <w:p w:rsidR="008F0059" w:rsidRPr="008F0059" w:rsidRDefault="008F0059" w:rsidP="008F0059">
      <w:pPr>
        <w:spacing w:after="0" w:line="240" w:lineRule="auto"/>
        <w:ind w:firstLine="709"/>
        <w:jc w:val="both"/>
        <w:rPr>
          <w:rFonts w:ascii="Times New Roman" w:hAnsi="Times New Roman" w:cs="Times New Roman"/>
          <w:sz w:val="28"/>
          <w:szCs w:val="56"/>
          <w:lang w:val="uk-UA"/>
        </w:rPr>
      </w:pPr>
      <w:r w:rsidRPr="008F0059">
        <w:rPr>
          <w:rFonts w:ascii="Times New Roman" w:hAnsi="Times New Roman" w:cs="Times New Roman"/>
          <w:sz w:val="28"/>
          <w:szCs w:val="56"/>
          <w:lang w:val="uk-UA"/>
        </w:rPr>
        <w:t xml:space="preserve">де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P</m:t>
            </m:r>
          </m:e>
          <m:sub>
            <m:r>
              <w:rPr>
                <w:rFonts w:ascii="Cambria Math" w:hAnsi="Cambria Math" w:cs="Times New Roman"/>
                <w:sz w:val="28"/>
                <w:szCs w:val="56"/>
                <w:lang w:val="uk-UA"/>
              </w:rPr>
              <m:t>o</m:t>
            </m:r>
          </m:sub>
        </m:sSub>
      </m:oMath>
      <w:r w:rsidR="00FE0883">
        <w:rPr>
          <w:rFonts w:ascii="Times New Roman" w:eastAsiaTheme="minorEastAsia" w:hAnsi="Times New Roman" w:cs="Times New Roman"/>
          <w:sz w:val="28"/>
          <w:szCs w:val="56"/>
          <w:lang w:val="en-US"/>
        </w:rPr>
        <w:t xml:space="preserve"> </w:t>
      </w:r>
      <w:r w:rsidRPr="008F0059">
        <w:rPr>
          <w:rFonts w:ascii="Times New Roman" w:hAnsi="Times New Roman" w:cs="Times New Roman"/>
          <w:sz w:val="28"/>
          <w:szCs w:val="56"/>
          <w:lang w:val="uk-UA"/>
        </w:rPr>
        <w:t>-</w:t>
      </w:r>
      <w:r w:rsidR="00FE0883">
        <w:rPr>
          <w:rFonts w:ascii="Times New Roman" w:hAnsi="Times New Roman" w:cs="Times New Roman"/>
          <w:sz w:val="28"/>
          <w:szCs w:val="56"/>
          <w:lang w:val="en-US"/>
        </w:rPr>
        <w:t xml:space="preserve"> </w:t>
      </w:r>
      <w:r w:rsidRPr="008F0059">
        <w:rPr>
          <w:rFonts w:ascii="Times New Roman" w:hAnsi="Times New Roman" w:cs="Times New Roman"/>
          <w:sz w:val="28"/>
          <w:szCs w:val="56"/>
          <w:lang w:val="uk-UA"/>
        </w:rPr>
        <w:t>осьова навантаження на інструмент,</w:t>
      </w:r>
      <w:r w:rsidR="00FE0883">
        <w:rPr>
          <w:rFonts w:ascii="Times New Roman" w:hAnsi="Times New Roman" w:cs="Times New Roman"/>
          <w:sz w:val="28"/>
          <w:szCs w:val="56"/>
          <w:lang w:val="en-US"/>
        </w:rPr>
        <w:t xml:space="preserve"> </w:t>
      </w:r>
      <w:r w:rsidR="00FE0883" w:rsidRPr="00FE0883">
        <w:rPr>
          <w:rFonts w:ascii="Times New Roman" w:hAnsi="Times New Roman" w:cs="Times New Roman"/>
          <w:i/>
          <w:sz w:val="28"/>
          <w:szCs w:val="56"/>
          <w:lang w:val="en-US"/>
        </w:rPr>
        <w:t>l</w:t>
      </w:r>
      <w:r w:rsidRPr="008F0059">
        <w:rPr>
          <w:rFonts w:ascii="Times New Roman" w:hAnsi="Times New Roman" w:cs="Times New Roman"/>
          <w:sz w:val="28"/>
          <w:szCs w:val="56"/>
          <w:lang w:val="uk-UA"/>
        </w:rPr>
        <w:t xml:space="preserve"> і</w:t>
      </w:r>
      <w:r w:rsidR="00FE0883">
        <w:rPr>
          <w:rFonts w:ascii="Times New Roman" w:hAnsi="Times New Roman" w:cs="Times New Roman"/>
          <w:sz w:val="28"/>
          <w:szCs w:val="56"/>
          <w:lang w:val="en-US"/>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J</m:t>
            </m:r>
          </m:e>
          <m:sub>
            <m:r>
              <w:rPr>
                <w:rFonts w:ascii="Cambria Math" w:hAnsi="Cambria Math" w:cs="Times New Roman"/>
                <w:sz w:val="28"/>
                <w:szCs w:val="56"/>
                <w:lang w:val="uk-UA"/>
              </w:rPr>
              <m:t>min</m:t>
            </m:r>
          </m:sub>
        </m:sSub>
      </m:oMath>
      <w:r w:rsidRPr="008F0059">
        <w:rPr>
          <w:rFonts w:ascii="Times New Roman" w:hAnsi="Times New Roman" w:cs="Times New Roman"/>
          <w:sz w:val="28"/>
          <w:szCs w:val="56"/>
          <w:lang w:val="uk-UA"/>
        </w:rPr>
        <w:t xml:space="preserve"> - довжина і момент інерції поперечного перерізу стебла, </w:t>
      </w:r>
      <w:r w:rsidRPr="00FE0883">
        <w:rPr>
          <w:rFonts w:ascii="Times New Roman" w:hAnsi="Times New Roman" w:cs="Times New Roman"/>
          <w:i/>
          <w:sz w:val="28"/>
          <w:szCs w:val="56"/>
          <w:lang w:val="uk-UA"/>
        </w:rPr>
        <w:t>Е</w:t>
      </w:r>
      <w:r w:rsidRPr="008F0059">
        <w:rPr>
          <w:rFonts w:ascii="Times New Roman" w:hAnsi="Times New Roman" w:cs="Times New Roman"/>
          <w:sz w:val="28"/>
          <w:szCs w:val="56"/>
          <w:lang w:val="uk-UA"/>
        </w:rPr>
        <w:t xml:space="preserve"> - модуль пружності, </w:t>
      </w:r>
      <m:oMath>
        <m:r>
          <w:rPr>
            <w:rFonts w:ascii="Cambria Math" w:hAnsi="Cambria Math" w:cs="Times New Roman"/>
            <w:sz w:val="28"/>
            <w:szCs w:val="56"/>
            <w:lang w:val="uk-UA"/>
          </w:rPr>
          <m:t>ξ</m:t>
        </m:r>
      </m:oMath>
      <w:r w:rsidR="00FE0883">
        <w:rPr>
          <w:rFonts w:ascii="Times New Roman" w:eastAsiaTheme="minorEastAsia" w:hAnsi="Times New Roman" w:cs="Times New Roman"/>
          <w:sz w:val="28"/>
          <w:szCs w:val="56"/>
          <w:lang w:val="en-US"/>
        </w:rPr>
        <w:t xml:space="preserve"> </w:t>
      </w:r>
      <w:r w:rsidRPr="008F0059">
        <w:rPr>
          <w:rFonts w:ascii="Times New Roman" w:hAnsi="Times New Roman" w:cs="Times New Roman"/>
          <w:sz w:val="28"/>
          <w:szCs w:val="56"/>
          <w:lang w:val="uk-UA"/>
        </w:rPr>
        <w:t>- коефіцієнт стійкості.</w:t>
      </w:r>
    </w:p>
    <w:p w:rsidR="00FE0883" w:rsidRPr="00FE0883" w:rsidRDefault="008F0059" w:rsidP="00FE0883">
      <w:pPr>
        <w:spacing w:after="0" w:line="240" w:lineRule="auto"/>
        <w:ind w:firstLine="709"/>
        <w:jc w:val="both"/>
        <w:rPr>
          <w:rFonts w:ascii="Times New Roman" w:hAnsi="Times New Roman" w:cs="Times New Roman"/>
          <w:sz w:val="28"/>
          <w:szCs w:val="56"/>
          <w:lang w:val="uk-UA"/>
        </w:rPr>
      </w:pPr>
      <w:r w:rsidRPr="008F0059">
        <w:rPr>
          <w:rFonts w:ascii="Times New Roman" w:hAnsi="Times New Roman" w:cs="Times New Roman"/>
          <w:sz w:val="28"/>
          <w:szCs w:val="56"/>
          <w:lang w:val="uk-UA"/>
        </w:rPr>
        <w:t xml:space="preserve">Між опорами розміщені спіральні пружини </w:t>
      </w:r>
      <w:r w:rsidRPr="00FE0883">
        <w:rPr>
          <w:rFonts w:ascii="Times New Roman" w:hAnsi="Times New Roman" w:cs="Times New Roman"/>
          <w:i/>
          <w:sz w:val="28"/>
          <w:szCs w:val="56"/>
          <w:lang w:val="uk-UA"/>
        </w:rPr>
        <w:t>9</w:t>
      </w:r>
      <w:r w:rsidRPr="008F0059">
        <w:rPr>
          <w:rFonts w:ascii="Times New Roman" w:hAnsi="Times New Roman" w:cs="Times New Roman"/>
          <w:sz w:val="28"/>
          <w:szCs w:val="56"/>
          <w:lang w:val="uk-UA"/>
        </w:rPr>
        <w:t xml:space="preserve"> рівної жорсткості, які забезпечують рівномірне переміщення опор в напрямку подачі. Вал </w:t>
      </w:r>
      <w:r w:rsidRPr="00FE0883">
        <w:rPr>
          <w:rFonts w:ascii="Times New Roman" w:hAnsi="Times New Roman" w:cs="Times New Roman"/>
          <w:i/>
          <w:sz w:val="28"/>
          <w:szCs w:val="56"/>
          <w:lang w:val="uk-UA"/>
        </w:rPr>
        <w:t>1</w:t>
      </w:r>
      <w:r w:rsidRPr="008F0059">
        <w:rPr>
          <w:rFonts w:ascii="Times New Roman" w:hAnsi="Times New Roman" w:cs="Times New Roman"/>
          <w:sz w:val="28"/>
          <w:szCs w:val="56"/>
          <w:lang w:val="uk-UA"/>
        </w:rPr>
        <w:t xml:space="preserve"> від електродвигуна передає обертання кришці </w:t>
      </w:r>
      <w:r w:rsidRPr="00FE0883">
        <w:rPr>
          <w:rFonts w:ascii="Times New Roman" w:hAnsi="Times New Roman" w:cs="Times New Roman"/>
          <w:i/>
          <w:sz w:val="28"/>
          <w:szCs w:val="56"/>
          <w:lang w:val="uk-UA"/>
        </w:rPr>
        <w:t>2</w:t>
      </w:r>
      <w:r w:rsidRPr="008F0059">
        <w:rPr>
          <w:rFonts w:ascii="Times New Roman" w:hAnsi="Times New Roman" w:cs="Times New Roman"/>
          <w:sz w:val="28"/>
          <w:szCs w:val="56"/>
          <w:lang w:val="uk-UA"/>
        </w:rPr>
        <w:t xml:space="preserve"> гідроциліндра, при цьому одночасно починають обертатися стрижні </w:t>
      </w:r>
      <w:r w:rsidRPr="00FE0883">
        <w:rPr>
          <w:rFonts w:ascii="Times New Roman" w:hAnsi="Times New Roman" w:cs="Times New Roman"/>
          <w:i/>
          <w:sz w:val="28"/>
          <w:szCs w:val="56"/>
          <w:lang w:val="uk-UA"/>
        </w:rPr>
        <w:t>6</w:t>
      </w:r>
      <w:r w:rsidRPr="008F0059">
        <w:rPr>
          <w:rFonts w:ascii="Times New Roman" w:hAnsi="Times New Roman" w:cs="Times New Roman"/>
          <w:sz w:val="28"/>
          <w:szCs w:val="56"/>
          <w:lang w:val="uk-UA"/>
        </w:rPr>
        <w:t xml:space="preserve">, поршень </w:t>
      </w:r>
      <w:r w:rsidRPr="00FE0883">
        <w:rPr>
          <w:rFonts w:ascii="Times New Roman" w:hAnsi="Times New Roman" w:cs="Times New Roman"/>
          <w:i/>
          <w:sz w:val="28"/>
          <w:szCs w:val="56"/>
          <w:lang w:val="uk-UA"/>
        </w:rPr>
        <w:t>4</w:t>
      </w:r>
      <w:r w:rsidRPr="008F0059">
        <w:rPr>
          <w:rFonts w:ascii="Times New Roman" w:hAnsi="Times New Roman" w:cs="Times New Roman"/>
          <w:sz w:val="28"/>
          <w:szCs w:val="56"/>
          <w:lang w:val="uk-UA"/>
        </w:rPr>
        <w:t xml:space="preserve">, опори </w:t>
      </w:r>
      <w:r w:rsidRPr="00FE0883">
        <w:rPr>
          <w:rFonts w:ascii="Times New Roman" w:hAnsi="Times New Roman" w:cs="Times New Roman"/>
          <w:i/>
          <w:sz w:val="28"/>
          <w:szCs w:val="56"/>
          <w:lang w:val="uk-UA"/>
        </w:rPr>
        <w:t>8</w:t>
      </w:r>
      <w:r w:rsidRPr="008F0059">
        <w:rPr>
          <w:rFonts w:ascii="Times New Roman" w:hAnsi="Times New Roman" w:cs="Times New Roman"/>
          <w:sz w:val="28"/>
          <w:szCs w:val="56"/>
          <w:lang w:val="uk-UA"/>
        </w:rPr>
        <w:t xml:space="preserve">, кришка </w:t>
      </w:r>
      <w:r w:rsidRPr="00FE0883">
        <w:rPr>
          <w:rFonts w:ascii="Times New Roman" w:hAnsi="Times New Roman" w:cs="Times New Roman"/>
          <w:i/>
          <w:sz w:val="28"/>
          <w:szCs w:val="56"/>
          <w:lang w:val="uk-UA"/>
        </w:rPr>
        <w:t>10</w:t>
      </w:r>
      <w:r w:rsidRPr="008F0059">
        <w:rPr>
          <w:rFonts w:ascii="Times New Roman" w:hAnsi="Times New Roman" w:cs="Times New Roman"/>
          <w:sz w:val="28"/>
          <w:szCs w:val="56"/>
          <w:lang w:val="uk-UA"/>
        </w:rPr>
        <w:t xml:space="preserve"> і свердло </w:t>
      </w:r>
      <w:r w:rsidRPr="00FE0883">
        <w:rPr>
          <w:rFonts w:ascii="Times New Roman" w:hAnsi="Times New Roman" w:cs="Times New Roman"/>
          <w:i/>
          <w:sz w:val="28"/>
          <w:szCs w:val="56"/>
          <w:lang w:val="uk-UA"/>
        </w:rPr>
        <w:t>7</w:t>
      </w:r>
      <w:r w:rsidRPr="008F0059">
        <w:rPr>
          <w:rFonts w:ascii="Times New Roman" w:hAnsi="Times New Roman" w:cs="Times New Roman"/>
          <w:sz w:val="28"/>
          <w:szCs w:val="56"/>
          <w:lang w:val="uk-UA"/>
        </w:rPr>
        <w:t>. Свердло охороняється від ос</w:t>
      </w:r>
      <w:r w:rsidR="00A84936">
        <w:rPr>
          <w:rFonts w:ascii="Times New Roman" w:hAnsi="Times New Roman" w:cs="Times New Roman"/>
          <w:sz w:val="28"/>
          <w:szCs w:val="56"/>
          <w:lang w:val="uk-UA"/>
        </w:rPr>
        <w:t>ьового зміщення кулькою 13, яка</w:t>
      </w:r>
      <w:r w:rsidRPr="008F0059">
        <w:rPr>
          <w:rFonts w:ascii="Times New Roman" w:hAnsi="Times New Roman" w:cs="Times New Roman"/>
          <w:sz w:val="28"/>
          <w:szCs w:val="56"/>
          <w:lang w:val="uk-UA"/>
        </w:rPr>
        <w:t xml:space="preserve"> утримується від зміщення пружиною </w:t>
      </w:r>
      <w:r w:rsidRPr="00FE0883">
        <w:rPr>
          <w:rFonts w:ascii="Times New Roman" w:hAnsi="Times New Roman" w:cs="Times New Roman"/>
          <w:i/>
          <w:sz w:val="28"/>
          <w:szCs w:val="56"/>
          <w:lang w:val="uk-UA"/>
        </w:rPr>
        <w:t>15</w:t>
      </w:r>
      <w:r w:rsidRPr="008F0059">
        <w:rPr>
          <w:rFonts w:ascii="Times New Roman" w:hAnsi="Times New Roman" w:cs="Times New Roman"/>
          <w:sz w:val="28"/>
          <w:szCs w:val="56"/>
          <w:lang w:val="uk-UA"/>
        </w:rPr>
        <w:t xml:space="preserve">. Натяг пружини регулюється гвинтом </w:t>
      </w:r>
      <w:r w:rsidRPr="00FE0883">
        <w:rPr>
          <w:rFonts w:ascii="Times New Roman" w:hAnsi="Times New Roman" w:cs="Times New Roman"/>
          <w:i/>
          <w:sz w:val="28"/>
          <w:szCs w:val="56"/>
          <w:lang w:val="uk-UA"/>
        </w:rPr>
        <w:t>14</w:t>
      </w:r>
      <w:r w:rsidRPr="008F0059">
        <w:rPr>
          <w:rFonts w:ascii="Times New Roman" w:hAnsi="Times New Roman" w:cs="Times New Roman"/>
          <w:sz w:val="28"/>
          <w:szCs w:val="56"/>
          <w:lang w:val="uk-UA"/>
        </w:rPr>
        <w:t xml:space="preserve">. У передній кришці </w:t>
      </w:r>
      <w:r w:rsidRPr="00FE0883">
        <w:rPr>
          <w:rFonts w:ascii="Times New Roman" w:hAnsi="Times New Roman" w:cs="Times New Roman"/>
          <w:i/>
          <w:sz w:val="28"/>
          <w:szCs w:val="56"/>
          <w:lang w:val="uk-UA"/>
        </w:rPr>
        <w:t>12</w:t>
      </w:r>
      <w:r w:rsidR="0010742F">
        <w:rPr>
          <w:rFonts w:ascii="Times New Roman" w:hAnsi="Times New Roman" w:cs="Times New Roman"/>
          <w:sz w:val="28"/>
          <w:szCs w:val="56"/>
          <w:lang w:val="uk-UA"/>
        </w:rPr>
        <w:t xml:space="preserve"> </w:t>
      </w:r>
      <w:r w:rsidRPr="008F0059">
        <w:rPr>
          <w:rFonts w:ascii="Times New Roman" w:hAnsi="Times New Roman" w:cs="Times New Roman"/>
          <w:sz w:val="28"/>
          <w:szCs w:val="56"/>
          <w:lang w:val="uk-UA"/>
        </w:rPr>
        <w:t xml:space="preserve">обертається захисна втулка </w:t>
      </w:r>
      <w:r w:rsidRPr="00FE0883">
        <w:rPr>
          <w:rFonts w:ascii="Times New Roman" w:hAnsi="Times New Roman" w:cs="Times New Roman"/>
          <w:i/>
          <w:sz w:val="28"/>
          <w:szCs w:val="56"/>
          <w:lang w:val="uk-UA"/>
        </w:rPr>
        <w:t>11</w:t>
      </w:r>
      <w:r w:rsidRPr="008F0059">
        <w:rPr>
          <w:rFonts w:ascii="Times New Roman" w:hAnsi="Times New Roman" w:cs="Times New Roman"/>
          <w:sz w:val="28"/>
          <w:szCs w:val="56"/>
          <w:lang w:val="uk-UA"/>
        </w:rPr>
        <w:t>, профіль отвору якої відповідає профілю стружковідвідних канавок. Робоча подача і ві</w:t>
      </w:r>
      <w:r w:rsidR="00FE0883">
        <w:rPr>
          <w:rFonts w:ascii="Times New Roman" w:hAnsi="Times New Roman" w:cs="Times New Roman"/>
          <w:sz w:val="28"/>
          <w:szCs w:val="56"/>
          <w:lang w:val="uk-UA"/>
        </w:rPr>
        <w:t>дведення с</w:t>
      </w:r>
      <w:r w:rsidRPr="008F0059">
        <w:rPr>
          <w:rFonts w:ascii="Times New Roman" w:hAnsi="Times New Roman" w:cs="Times New Roman"/>
          <w:sz w:val="28"/>
          <w:szCs w:val="56"/>
          <w:lang w:val="uk-UA"/>
        </w:rPr>
        <w:t>вердла здійснюються гідроприводом, настройка якого на заданий цикл проводиться</w:t>
      </w:r>
      <w:r w:rsidR="00FE0883">
        <w:rPr>
          <w:rFonts w:ascii="Times New Roman" w:hAnsi="Times New Roman" w:cs="Times New Roman"/>
          <w:sz w:val="28"/>
          <w:szCs w:val="56"/>
          <w:lang w:val="uk-UA"/>
        </w:rPr>
        <w:t xml:space="preserve"> </w:t>
      </w:r>
      <w:r w:rsidR="00FE0883" w:rsidRPr="00FE0883">
        <w:rPr>
          <w:rFonts w:ascii="Times New Roman" w:hAnsi="Times New Roman" w:cs="Times New Roman"/>
          <w:sz w:val="28"/>
          <w:szCs w:val="56"/>
          <w:lang w:val="uk-UA"/>
        </w:rPr>
        <w:t>за допомогою системи колійної автоматики. Застосування силових головок для глибокого свердління сприяє підвищенню поздовжньої стійкості стебла, що дозволяє збільшити граничну глибину свердління.</w:t>
      </w:r>
    </w:p>
    <w:p w:rsidR="00FE0883" w:rsidRDefault="00FE0883" w:rsidP="00FE0883">
      <w:pPr>
        <w:spacing w:after="0" w:line="240" w:lineRule="auto"/>
        <w:ind w:firstLine="709"/>
        <w:jc w:val="both"/>
        <w:rPr>
          <w:rFonts w:ascii="Times New Roman" w:hAnsi="Times New Roman" w:cs="Times New Roman"/>
          <w:sz w:val="28"/>
          <w:szCs w:val="56"/>
          <w:lang w:val="uk-UA"/>
        </w:rPr>
      </w:pPr>
      <w:r w:rsidRPr="00FE0883">
        <w:rPr>
          <w:rFonts w:ascii="Times New Roman" w:hAnsi="Times New Roman" w:cs="Times New Roman"/>
          <w:sz w:val="28"/>
          <w:szCs w:val="56"/>
          <w:lang w:val="uk-UA"/>
        </w:rPr>
        <w:t xml:space="preserve">Гранична поздовжня стійкість стебла свердла при глибокому свердлінні може бути підвищена із застосуванням спеціального люнета (рис, </w:t>
      </w:r>
      <w:r w:rsidRPr="00FE0883">
        <w:rPr>
          <w:rFonts w:ascii="Times New Roman" w:hAnsi="Times New Roman" w:cs="Times New Roman"/>
          <w:sz w:val="28"/>
          <w:szCs w:val="56"/>
          <w:lang w:val="uk-UA"/>
        </w:rPr>
        <w:lastRenderedPageBreak/>
        <w:t xml:space="preserve">30) [42]. У корпусі </w:t>
      </w:r>
      <w:r w:rsidRPr="00162553">
        <w:rPr>
          <w:rFonts w:ascii="Times New Roman" w:hAnsi="Times New Roman" w:cs="Times New Roman"/>
          <w:i/>
          <w:sz w:val="28"/>
          <w:szCs w:val="56"/>
          <w:lang w:val="uk-UA"/>
        </w:rPr>
        <w:t>4</w:t>
      </w:r>
      <w:r w:rsidRPr="00FE0883">
        <w:rPr>
          <w:rFonts w:ascii="Times New Roman" w:hAnsi="Times New Roman" w:cs="Times New Roman"/>
          <w:sz w:val="28"/>
          <w:szCs w:val="56"/>
          <w:lang w:val="uk-UA"/>
        </w:rPr>
        <w:t xml:space="preserve"> люнета встановлені на осях </w:t>
      </w:r>
      <w:r w:rsidRPr="00162553">
        <w:rPr>
          <w:rFonts w:ascii="Times New Roman" w:hAnsi="Times New Roman" w:cs="Times New Roman"/>
          <w:i/>
          <w:sz w:val="28"/>
          <w:szCs w:val="56"/>
          <w:lang w:val="uk-UA"/>
        </w:rPr>
        <w:t xml:space="preserve">3, 5 </w:t>
      </w:r>
      <w:r w:rsidRPr="00162553">
        <w:rPr>
          <w:rFonts w:ascii="Times New Roman" w:hAnsi="Times New Roman" w:cs="Times New Roman"/>
          <w:sz w:val="28"/>
          <w:szCs w:val="56"/>
          <w:lang w:val="uk-UA"/>
        </w:rPr>
        <w:t xml:space="preserve">і </w:t>
      </w:r>
      <w:r w:rsidRPr="00162553">
        <w:rPr>
          <w:rFonts w:ascii="Times New Roman" w:hAnsi="Times New Roman" w:cs="Times New Roman"/>
          <w:i/>
          <w:sz w:val="28"/>
          <w:szCs w:val="56"/>
          <w:lang w:val="uk-UA"/>
        </w:rPr>
        <w:t>7</w:t>
      </w:r>
      <w:r w:rsidRPr="00FE0883">
        <w:rPr>
          <w:rFonts w:ascii="Times New Roman" w:hAnsi="Times New Roman" w:cs="Times New Roman"/>
          <w:sz w:val="28"/>
          <w:szCs w:val="56"/>
          <w:lang w:val="uk-UA"/>
        </w:rPr>
        <w:t xml:space="preserve"> профільовані ролики </w:t>
      </w:r>
      <w:r w:rsidRPr="00162553">
        <w:rPr>
          <w:rFonts w:ascii="Times New Roman" w:hAnsi="Times New Roman" w:cs="Times New Roman"/>
          <w:i/>
          <w:sz w:val="28"/>
          <w:szCs w:val="56"/>
          <w:lang w:val="uk-UA"/>
        </w:rPr>
        <w:t xml:space="preserve">2, 6 </w:t>
      </w:r>
      <w:r w:rsidRPr="00162553">
        <w:rPr>
          <w:rFonts w:ascii="Times New Roman" w:hAnsi="Times New Roman" w:cs="Times New Roman"/>
          <w:sz w:val="28"/>
          <w:szCs w:val="56"/>
          <w:lang w:val="uk-UA"/>
        </w:rPr>
        <w:t>і</w:t>
      </w:r>
      <w:r w:rsidRPr="00162553">
        <w:rPr>
          <w:rFonts w:ascii="Times New Roman" w:hAnsi="Times New Roman" w:cs="Times New Roman"/>
          <w:i/>
          <w:sz w:val="28"/>
          <w:szCs w:val="56"/>
          <w:lang w:val="uk-UA"/>
        </w:rPr>
        <w:t xml:space="preserve"> 8</w:t>
      </w:r>
      <w:r w:rsidR="00162553">
        <w:rPr>
          <w:rFonts w:ascii="Times New Roman" w:hAnsi="Times New Roman" w:cs="Times New Roman"/>
          <w:sz w:val="28"/>
          <w:szCs w:val="56"/>
          <w:lang w:val="uk-UA"/>
        </w:rPr>
        <w:t>, між якими поміщається с</w:t>
      </w:r>
      <w:r w:rsidRPr="00FE0883">
        <w:rPr>
          <w:rFonts w:ascii="Times New Roman" w:hAnsi="Times New Roman" w:cs="Times New Roman"/>
          <w:sz w:val="28"/>
          <w:szCs w:val="56"/>
          <w:lang w:val="uk-UA"/>
        </w:rPr>
        <w:t xml:space="preserve">вердло </w:t>
      </w:r>
      <w:r w:rsidRPr="00162553">
        <w:rPr>
          <w:rFonts w:ascii="Times New Roman" w:hAnsi="Times New Roman" w:cs="Times New Roman"/>
          <w:i/>
          <w:sz w:val="28"/>
          <w:szCs w:val="56"/>
          <w:lang w:val="uk-UA"/>
        </w:rPr>
        <w:t>1</w:t>
      </w:r>
      <w:r w:rsidRPr="00FE0883">
        <w:rPr>
          <w:rFonts w:ascii="Times New Roman" w:hAnsi="Times New Roman" w:cs="Times New Roman"/>
          <w:sz w:val="28"/>
          <w:szCs w:val="56"/>
          <w:lang w:val="uk-UA"/>
        </w:rPr>
        <w:t>.</w:t>
      </w:r>
    </w:p>
    <w:p w:rsidR="00162553" w:rsidRDefault="00162553" w:rsidP="00162553">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noProof/>
          <w:sz w:val="28"/>
          <w:szCs w:val="56"/>
          <w:lang w:val="uk-UA" w:eastAsia="uk-UA"/>
        </w:rPr>
        <w:drawing>
          <wp:inline distT="0" distB="0" distL="0" distR="0">
            <wp:extent cx="5190840" cy="253880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90706" cy="2538739"/>
                    </a:xfrm>
                    <a:prstGeom prst="rect">
                      <a:avLst/>
                    </a:prstGeom>
                    <a:noFill/>
                    <a:ln>
                      <a:noFill/>
                    </a:ln>
                  </pic:spPr>
                </pic:pic>
              </a:graphicData>
            </a:graphic>
          </wp:inline>
        </w:drawing>
      </w:r>
    </w:p>
    <w:p w:rsidR="00162553" w:rsidRDefault="00162553" w:rsidP="00162553">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sz w:val="28"/>
          <w:szCs w:val="56"/>
          <w:lang w:val="uk-UA"/>
        </w:rPr>
        <w:t>Рис. 31. Віброгасильна оправка для зенкерів і розверток.</w:t>
      </w:r>
    </w:p>
    <w:p w:rsidR="00162553" w:rsidRPr="00FE0883" w:rsidRDefault="00162553" w:rsidP="00162553">
      <w:pPr>
        <w:spacing w:after="0" w:line="240" w:lineRule="auto"/>
        <w:ind w:firstLine="709"/>
        <w:jc w:val="center"/>
        <w:rPr>
          <w:rFonts w:ascii="Times New Roman" w:hAnsi="Times New Roman" w:cs="Times New Roman"/>
          <w:sz w:val="28"/>
          <w:szCs w:val="56"/>
          <w:lang w:val="uk-UA"/>
        </w:rPr>
      </w:pPr>
    </w:p>
    <w:p w:rsidR="00FE0883" w:rsidRPr="00FE0883" w:rsidRDefault="00FE0883" w:rsidP="00FE0883">
      <w:pPr>
        <w:spacing w:after="0" w:line="240" w:lineRule="auto"/>
        <w:ind w:firstLine="709"/>
        <w:jc w:val="both"/>
        <w:rPr>
          <w:rFonts w:ascii="Times New Roman" w:hAnsi="Times New Roman" w:cs="Times New Roman"/>
          <w:sz w:val="28"/>
          <w:szCs w:val="56"/>
          <w:lang w:val="uk-UA"/>
        </w:rPr>
      </w:pPr>
      <w:r w:rsidRPr="00FE0883">
        <w:rPr>
          <w:rFonts w:ascii="Times New Roman" w:hAnsi="Times New Roman" w:cs="Times New Roman"/>
          <w:sz w:val="28"/>
          <w:szCs w:val="56"/>
          <w:lang w:val="uk-UA"/>
        </w:rPr>
        <w:t xml:space="preserve">При установці його підтискають роликом </w:t>
      </w:r>
      <w:r w:rsidRPr="00162553">
        <w:rPr>
          <w:rFonts w:ascii="Times New Roman" w:hAnsi="Times New Roman" w:cs="Times New Roman"/>
          <w:i/>
          <w:sz w:val="28"/>
          <w:szCs w:val="56"/>
          <w:lang w:val="uk-UA"/>
        </w:rPr>
        <w:t>2</w:t>
      </w:r>
      <w:r w:rsidRPr="00FE0883">
        <w:rPr>
          <w:rFonts w:ascii="Times New Roman" w:hAnsi="Times New Roman" w:cs="Times New Roman"/>
          <w:sz w:val="28"/>
          <w:szCs w:val="56"/>
          <w:lang w:val="uk-UA"/>
        </w:rPr>
        <w:t xml:space="preserve"> за допомогою ексцентрикової осі </w:t>
      </w:r>
      <w:r w:rsidRPr="00162553">
        <w:rPr>
          <w:rFonts w:ascii="Times New Roman" w:hAnsi="Times New Roman" w:cs="Times New Roman"/>
          <w:i/>
          <w:sz w:val="28"/>
          <w:szCs w:val="56"/>
          <w:lang w:val="uk-UA"/>
        </w:rPr>
        <w:t>3</w:t>
      </w:r>
      <w:r w:rsidRPr="00FE0883">
        <w:rPr>
          <w:rFonts w:ascii="Times New Roman" w:hAnsi="Times New Roman" w:cs="Times New Roman"/>
          <w:sz w:val="28"/>
          <w:szCs w:val="56"/>
          <w:lang w:val="uk-UA"/>
        </w:rPr>
        <w:t xml:space="preserve"> до роликів </w:t>
      </w:r>
      <w:r w:rsidRPr="00162553">
        <w:rPr>
          <w:rFonts w:ascii="Times New Roman" w:hAnsi="Times New Roman" w:cs="Times New Roman"/>
          <w:i/>
          <w:sz w:val="28"/>
          <w:szCs w:val="56"/>
          <w:lang w:val="uk-UA"/>
        </w:rPr>
        <w:t>6</w:t>
      </w:r>
      <w:r w:rsidRPr="00FE0883">
        <w:rPr>
          <w:rFonts w:ascii="Times New Roman" w:hAnsi="Times New Roman" w:cs="Times New Roman"/>
          <w:sz w:val="28"/>
          <w:szCs w:val="56"/>
          <w:lang w:val="uk-UA"/>
        </w:rPr>
        <w:t xml:space="preserve"> і </w:t>
      </w:r>
      <w:r w:rsidRPr="00162553">
        <w:rPr>
          <w:rFonts w:ascii="Times New Roman" w:hAnsi="Times New Roman" w:cs="Times New Roman"/>
          <w:i/>
          <w:sz w:val="28"/>
          <w:szCs w:val="56"/>
          <w:lang w:val="uk-UA"/>
        </w:rPr>
        <w:t>8</w:t>
      </w:r>
      <w:r w:rsidRPr="00FE0883">
        <w:rPr>
          <w:rFonts w:ascii="Times New Roman" w:hAnsi="Times New Roman" w:cs="Times New Roman"/>
          <w:sz w:val="28"/>
          <w:szCs w:val="56"/>
          <w:lang w:val="uk-UA"/>
        </w:rPr>
        <w:t>. Застосування люнета дозволяє також істотно знизити рівень поперечних коливань. Максимальна амплітуда коливань при свердлінні без люнетів становила 0,7 мм, а з двома лю</w:t>
      </w:r>
      <w:r w:rsidR="00162553">
        <w:rPr>
          <w:rFonts w:ascii="Times New Roman" w:hAnsi="Times New Roman" w:cs="Times New Roman"/>
          <w:sz w:val="28"/>
          <w:szCs w:val="56"/>
          <w:lang w:val="uk-UA"/>
        </w:rPr>
        <w:t xml:space="preserve">нетами описаної конструкції </w:t>
      </w:r>
      <w:r w:rsidRPr="00FE0883">
        <w:rPr>
          <w:rFonts w:ascii="Times New Roman" w:hAnsi="Times New Roman" w:cs="Times New Roman"/>
          <w:sz w:val="28"/>
          <w:szCs w:val="56"/>
          <w:lang w:val="uk-UA"/>
        </w:rPr>
        <w:t>- 0,28 мм.</w:t>
      </w:r>
    </w:p>
    <w:p w:rsidR="00FE0883" w:rsidRDefault="00FE0883" w:rsidP="00FE0883">
      <w:pPr>
        <w:spacing w:after="0" w:line="240" w:lineRule="auto"/>
        <w:ind w:firstLine="709"/>
        <w:jc w:val="both"/>
        <w:rPr>
          <w:rFonts w:ascii="Times New Roman" w:hAnsi="Times New Roman" w:cs="Times New Roman"/>
          <w:sz w:val="28"/>
          <w:szCs w:val="56"/>
          <w:lang w:val="uk-UA"/>
        </w:rPr>
      </w:pPr>
      <w:r w:rsidRPr="00FE0883">
        <w:rPr>
          <w:rFonts w:ascii="Times New Roman" w:hAnsi="Times New Roman" w:cs="Times New Roman"/>
          <w:sz w:val="28"/>
          <w:szCs w:val="56"/>
          <w:lang w:val="uk-UA"/>
        </w:rPr>
        <w:t>Для усунення вібрацій при зенкеруванні і розгорт</w:t>
      </w:r>
      <w:r w:rsidR="00894FBB">
        <w:rPr>
          <w:rFonts w:ascii="Times New Roman" w:hAnsi="Times New Roman" w:cs="Times New Roman"/>
          <w:sz w:val="28"/>
          <w:szCs w:val="56"/>
          <w:lang w:val="uk-UA"/>
        </w:rPr>
        <w:t>анні застосовується ві</w:t>
      </w:r>
      <w:r w:rsidR="00162553">
        <w:rPr>
          <w:rFonts w:ascii="Times New Roman" w:hAnsi="Times New Roman" w:cs="Times New Roman"/>
          <w:sz w:val="28"/>
          <w:szCs w:val="56"/>
          <w:lang w:val="uk-UA"/>
        </w:rPr>
        <w:t>брогасильна оправка, показана</w:t>
      </w:r>
      <w:r w:rsidRPr="00FE0883">
        <w:rPr>
          <w:rFonts w:ascii="Times New Roman" w:hAnsi="Times New Roman" w:cs="Times New Roman"/>
          <w:sz w:val="28"/>
          <w:szCs w:val="56"/>
          <w:lang w:val="uk-UA"/>
        </w:rPr>
        <w:t xml:space="preserve"> на рис. 31. У корпусі </w:t>
      </w:r>
      <w:r w:rsidRPr="00162553">
        <w:rPr>
          <w:rFonts w:ascii="Times New Roman" w:hAnsi="Times New Roman" w:cs="Times New Roman"/>
          <w:i/>
          <w:sz w:val="28"/>
          <w:szCs w:val="56"/>
          <w:lang w:val="uk-UA"/>
        </w:rPr>
        <w:t>7</w:t>
      </w:r>
      <w:r w:rsidR="00894FBB">
        <w:rPr>
          <w:rFonts w:ascii="Times New Roman" w:hAnsi="Times New Roman" w:cs="Times New Roman"/>
          <w:sz w:val="28"/>
          <w:szCs w:val="56"/>
          <w:lang w:val="uk-UA"/>
        </w:rPr>
        <w:t xml:space="preserve"> закріплена оправка </w:t>
      </w:r>
      <w:r w:rsidRPr="00FE0883">
        <w:rPr>
          <w:rFonts w:ascii="Times New Roman" w:hAnsi="Times New Roman" w:cs="Times New Roman"/>
          <w:sz w:val="28"/>
          <w:szCs w:val="56"/>
          <w:lang w:val="uk-UA"/>
        </w:rPr>
        <w:t xml:space="preserve"> </w:t>
      </w:r>
      <w:r w:rsidRPr="00162553">
        <w:rPr>
          <w:rFonts w:ascii="Times New Roman" w:hAnsi="Times New Roman" w:cs="Times New Roman"/>
          <w:i/>
          <w:sz w:val="28"/>
          <w:szCs w:val="56"/>
          <w:lang w:val="uk-UA"/>
        </w:rPr>
        <w:t>1</w:t>
      </w:r>
      <w:r w:rsidRPr="00FE0883">
        <w:rPr>
          <w:rFonts w:ascii="Times New Roman" w:hAnsi="Times New Roman" w:cs="Times New Roman"/>
          <w:sz w:val="28"/>
          <w:szCs w:val="56"/>
          <w:lang w:val="uk-UA"/>
        </w:rPr>
        <w:t>, на якій по щільні</w:t>
      </w:r>
      <w:r w:rsidR="00A84936">
        <w:rPr>
          <w:rFonts w:ascii="Times New Roman" w:hAnsi="Times New Roman" w:cs="Times New Roman"/>
          <w:sz w:val="28"/>
          <w:szCs w:val="56"/>
          <w:lang w:val="uk-UA"/>
        </w:rPr>
        <w:t xml:space="preserve">й посадці встановлені сталеві </w:t>
      </w:r>
      <w:r w:rsidRPr="00FE0883">
        <w:rPr>
          <w:rFonts w:ascii="Times New Roman" w:hAnsi="Times New Roman" w:cs="Times New Roman"/>
          <w:sz w:val="28"/>
          <w:szCs w:val="56"/>
          <w:lang w:val="uk-UA"/>
        </w:rPr>
        <w:t xml:space="preserve"> прошліфовані диски 5 товщиною 1 мм.</w:t>
      </w:r>
      <w:r w:rsidR="00162553">
        <w:rPr>
          <w:rFonts w:ascii="Times New Roman" w:hAnsi="Times New Roman" w:cs="Times New Roman"/>
          <w:sz w:val="28"/>
          <w:szCs w:val="56"/>
          <w:lang w:val="uk-UA"/>
        </w:rPr>
        <w:t xml:space="preserve"> М</w:t>
      </w:r>
      <w:r w:rsidRPr="00FE0883">
        <w:rPr>
          <w:rFonts w:ascii="Times New Roman" w:hAnsi="Times New Roman" w:cs="Times New Roman"/>
          <w:sz w:val="28"/>
          <w:szCs w:val="56"/>
          <w:lang w:val="uk-UA"/>
        </w:rPr>
        <w:t xml:space="preserve">іж корпусом </w:t>
      </w:r>
      <w:r w:rsidRPr="00162553">
        <w:rPr>
          <w:rFonts w:ascii="Times New Roman" w:hAnsi="Times New Roman" w:cs="Times New Roman"/>
          <w:i/>
          <w:sz w:val="28"/>
          <w:szCs w:val="56"/>
          <w:lang w:val="uk-UA"/>
        </w:rPr>
        <w:t>7</w:t>
      </w:r>
      <w:r w:rsidRPr="00FE0883">
        <w:rPr>
          <w:rFonts w:ascii="Times New Roman" w:hAnsi="Times New Roman" w:cs="Times New Roman"/>
          <w:sz w:val="28"/>
          <w:szCs w:val="56"/>
          <w:lang w:val="uk-UA"/>
        </w:rPr>
        <w:t xml:space="preserve"> і зовнішньою поверхнею дисків передбачений зазор 0,5 мм. Диски </w:t>
      </w:r>
      <w:r w:rsidRPr="00162553">
        <w:rPr>
          <w:rFonts w:ascii="Times New Roman" w:hAnsi="Times New Roman" w:cs="Times New Roman"/>
          <w:i/>
          <w:sz w:val="28"/>
          <w:szCs w:val="56"/>
          <w:lang w:val="uk-UA"/>
        </w:rPr>
        <w:t>5</w:t>
      </w:r>
      <w:r w:rsidRPr="00FE0883">
        <w:rPr>
          <w:rFonts w:ascii="Times New Roman" w:hAnsi="Times New Roman" w:cs="Times New Roman"/>
          <w:sz w:val="28"/>
          <w:szCs w:val="56"/>
          <w:lang w:val="uk-UA"/>
        </w:rPr>
        <w:t xml:space="preserve"> чергуються з такими ж дисками 6, які встановлені по щільній посадці в корпусі </w:t>
      </w:r>
      <w:r w:rsidRPr="00162553">
        <w:rPr>
          <w:rFonts w:ascii="Times New Roman" w:hAnsi="Times New Roman" w:cs="Times New Roman"/>
          <w:i/>
          <w:sz w:val="28"/>
          <w:szCs w:val="56"/>
          <w:lang w:val="uk-UA"/>
        </w:rPr>
        <w:t>7</w:t>
      </w:r>
      <w:r w:rsidRPr="00FE0883">
        <w:rPr>
          <w:rFonts w:ascii="Times New Roman" w:hAnsi="Times New Roman" w:cs="Times New Roman"/>
          <w:sz w:val="28"/>
          <w:szCs w:val="56"/>
          <w:lang w:val="uk-UA"/>
        </w:rPr>
        <w:t xml:space="preserve">, але з зазором 0,5 мм по внутрішніх поверхнях щодо оправлення </w:t>
      </w:r>
      <w:r w:rsidRPr="00162553">
        <w:rPr>
          <w:rFonts w:ascii="Times New Roman" w:hAnsi="Times New Roman" w:cs="Times New Roman"/>
          <w:i/>
          <w:sz w:val="28"/>
          <w:szCs w:val="56"/>
          <w:lang w:val="uk-UA"/>
        </w:rPr>
        <w:t>1</w:t>
      </w:r>
      <w:r w:rsidRPr="00FE0883">
        <w:rPr>
          <w:rFonts w:ascii="Times New Roman" w:hAnsi="Times New Roman" w:cs="Times New Roman"/>
          <w:sz w:val="28"/>
          <w:szCs w:val="56"/>
          <w:lang w:val="uk-UA"/>
        </w:rPr>
        <w:t xml:space="preserve">. Диски затискаються гайкою </w:t>
      </w:r>
      <w:r w:rsidRPr="00162553">
        <w:rPr>
          <w:rFonts w:ascii="Times New Roman" w:hAnsi="Times New Roman" w:cs="Times New Roman"/>
          <w:i/>
          <w:sz w:val="28"/>
          <w:szCs w:val="56"/>
          <w:lang w:val="uk-UA"/>
        </w:rPr>
        <w:t>2</w:t>
      </w:r>
      <w:r w:rsidRPr="00FE0883">
        <w:rPr>
          <w:rFonts w:ascii="Times New Roman" w:hAnsi="Times New Roman" w:cs="Times New Roman"/>
          <w:sz w:val="28"/>
          <w:szCs w:val="56"/>
          <w:lang w:val="uk-UA"/>
        </w:rPr>
        <w:t xml:space="preserve">, після чого вона стопориться гвинтом </w:t>
      </w:r>
      <w:r w:rsidR="00162553">
        <w:rPr>
          <w:rFonts w:ascii="Times New Roman" w:hAnsi="Times New Roman" w:cs="Times New Roman"/>
          <w:sz w:val="28"/>
          <w:szCs w:val="56"/>
          <w:lang w:val="uk-UA"/>
        </w:rPr>
        <w:t xml:space="preserve"> </w:t>
      </w:r>
      <w:r w:rsidRPr="00162553">
        <w:rPr>
          <w:rFonts w:ascii="Times New Roman" w:hAnsi="Times New Roman" w:cs="Times New Roman"/>
          <w:i/>
          <w:sz w:val="28"/>
          <w:szCs w:val="56"/>
          <w:lang w:val="uk-UA"/>
        </w:rPr>
        <w:t>3</w:t>
      </w:r>
      <w:r w:rsidR="00A84936">
        <w:rPr>
          <w:rFonts w:ascii="Times New Roman" w:hAnsi="Times New Roman" w:cs="Times New Roman"/>
          <w:sz w:val="28"/>
          <w:szCs w:val="56"/>
          <w:lang w:val="uk-UA"/>
        </w:rPr>
        <w:t>, що запобігає її відгвинчуванню</w:t>
      </w:r>
      <w:r w:rsidRPr="00FE0883">
        <w:rPr>
          <w:rFonts w:ascii="Times New Roman" w:hAnsi="Times New Roman" w:cs="Times New Roman"/>
          <w:sz w:val="28"/>
          <w:szCs w:val="56"/>
          <w:lang w:val="uk-UA"/>
        </w:rPr>
        <w:t xml:space="preserve"> під час роботи. Пружна гумова прокладка </w:t>
      </w:r>
      <w:r w:rsidRPr="00162553">
        <w:rPr>
          <w:rFonts w:ascii="Times New Roman" w:hAnsi="Times New Roman" w:cs="Times New Roman"/>
          <w:i/>
          <w:sz w:val="28"/>
          <w:szCs w:val="56"/>
          <w:lang w:val="uk-UA"/>
        </w:rPr>
        <w:t>4</w:t>
      </w:r>
      <w:r w:rsidRPr="00FE0883">
        <w:rPr>
          <w:rFonts w:ascii="Times New Roman" w:hAnsi="Times New Roman" w:cs="Times New Roman"/>
          <w:sz w:val="28"/>
          <w:szCs w:val="56"/>
          <w:lang w:val="uk-UA"/>
        </w:rPr>
        <w:t xml:space="preserve"> забезпечує можливість затиснення дисків з необхідним зусиллям.</w:t>
      </w:r>
      <w:r w:rsidR="00162553">
        <w:rPr>
          <w:rFonts w:ascii="Times New Roman" w:hAnsi="Times New Roman" w:cs="Times New Roman"/>
          <w:sz w:val="28"/>
          <w:szCs w:val="56"/>
          <w:lang w:val="uk-UA"/>
        </w:rPr>
        <w:t xml:space="preserve"> </w:t>
      </w:r>
    </w:p>
    <w:p w:rsidR="00162553" w:rsidRDefault="00162553" w:rsidP="00162553">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Жорсткість виброгасильної оправки</w:t>
      </w:r>
      <w:r w:rsidRPr="00162553">
        <w:rPr>
          <w:rFonts w:ascii="Times New Roman" w:hAnsi="Times New Roman" w:cs="Times New Roman"/>
          <w:sz w:val="28"/>
          <w:szCs w:val="56"/>
          <w:lang w:val="uk-UA"/>
        </w:rPr>
        <w:t xml:space="preserve"> залежить від зусилля затиску і збільшується до деякого постійного значення при його підвищенні. Дослідже</w:t>
      </w:r>
      <w:r w:rsidR="00EC21E4">
        <w:rPr>
          <w:rFonts w:ascii="Times New Roman" w:hAnsi="Times New Roman" w:cs="Times New Roman"/>
          <w:sz w:val="28"/>
          <w:szCs w:val="56"/>
          <w:lang w:val="uk-UA"/>
        </w:rPr>
        <w:t>ння показали [16], що віброгасильна</w:t>
      </w:r>
      <w:r w:rsidRPr="00162553">
        <w:rPr>
          <w:rFonts w:ascii="Times New Roman" w:hAnsi="Times New Roman" w:cs="Times New Roman"/>
          <w:sz w:val="28"/>
          <w:szCs w:val="56"/>
          <w:lang w:val="uk-UA"/>
        </w:rPr>
        <w:t xml:space="preserve"> оправка максимально гасить коливання в тих випадках, коли її радіальна жорсткість</w:t>
      </w:r>
    </w:p>
    <w:p w:rsidR="00EC21E4" w:rsidRPr="00162553" w:rsidRDefault="002923B6" w:rsidP="00162553">
      <w:pPr>
        <w:spacing w:after="0" w:line="240" w:lineRule="auto"/>
        <w:ind w:firstLine="709"/>
        <w:jc w:val="both"/>
        <w:rPr>
          <w:rFonts w:ascii="Times New Roman" w:hAnsi="Times New Roman" w:cs="Times New Roman"/>
          <w:sz w:val="28"/>
          <w:szCs w:val="56"/>
          <w:lang w:val="uk-UA"/>
        </w:rPr>
      </w:pPr>
      <m:oMathPara>
        <m:oMath>
          <m:sSub>
            <m:sSubPr>
              <m:ctrlPr>
                <w:rPr>
                  <w:rFonts w:ascii="Cambria Math" w:hAnsi="Cambria Math" w:cs="Times New Roman"/>
                  <w:i/>
                  <w:sz w:val="28"/>
                  <w:szCs w:val="56"/>
                  <w:lang w:val="uk-UA"/>
                </w:rPr>
              </m:ctrlPr>
            </m:sSubPr>
            <m:e>
              <m:r>
                <w:rPr>
                  <w:rFonts w:ascii="Cambria Math" w:hAnsi="Cambria Math" w:cs="Times New Roman"/>
                  <w:sz w:val="28"/>
                  <w:szCs w:val="56"/>
                  <w:lang w:val="en-US"/>
                </w:rPr>
                <m:t>j</m:t>
              </m:r>
            </m:e>
            <m:sub>
              <m:r>
                <w:rPr>
                  <w:rFonts w:ascii="Cambria Math" w:hAnsi="Cambria Math" w:cs="Times New Roman"/>
                  <w:sz w:val="28"/>
                  <w:szCs w:val="56"/>
                  <w:lang w:val="uk-UA"/>
                </w:rPr>
                <m:t>2</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j</m:t>
              </m:r>
            </m:e>
            <m:sub>
              <m:r>
                <w:rPr>
                  <w:rFonts w:ascii="Cambria Math" w:hAnsi="Cambria Math" w:cs="Times New Roman"/>
                  <w:sz w:val="28"/>
                  <w:szCs w:val="56"/>
                  <w:lang w:val="uk-UA"/>
                </w:rPr>
                <m:t>3</m:t>
              </m:r>
            </m:sub>
          </m:sSub>
          <m:r>
            <w:rPr>
              <w:rFonts w:ascii="Cambria Math" w:hAnsi="Cambria Math" w:cs="Times New Roman"/>
              <w:sz w:val="28"/>
              <w:szCs w:val="56"/>
              <w:lang w:val="uk-UA"/>
            </w:rPr>
            <m:t>-</m:t>
          </m:r>
          <m:f>
            <m:fPr>
              <m:ctrlPr>
                <w:rPr>
                  <w:rFonts w:ascii="Cambria Math" w:hAnsi="Cambria Math" w:cs="Times New Roman"/>
                  <w:i/>
                  <w:sz w:val="28"/>
                  <w:szCs w:val="56"/>
                  <w:lang w:val="uk-UA"/>
                </w:rPr>
              </m:ctrlPr>
            </m:fPr>
            <m:num>
              <m:sSub>
                <m:sSubPr>
                  <m:ctrlPr>
                    <w:rPr>
                      <w:rFonts w:ascii="Cambria Math" w:hAnsi="Cambria Math" w:cs="Times New Roman"/>
                      <w:i/>
                      <w:sz w:val="28"/>
                      <w:szCs w:val="56"/>
                      <w:lang w:val="uk-UA"/>
                    </w:rPr>
                  </m:ctrlPr>
                </m:sSubPr>
                <m:e>
                  <m:r>
                    <w:rPr>
                      <w:rFonts w:ascii="Cambria Math" w:hAnsi="Cambria Math" w:cs="Times New Roman"/>
                      <w:sz w:val="28"/>
                      <w:szCs w:val="56"/>
                      <w:lang w:val="uk-UA"/>
                    </w:rPr>
                    <m:t>j</m:t>
                  </m:r>
                </m:e>
                <m:sub>
                  <m:r>
                    <w:rPr>
                      <w:rFonts w:ascii="Cambria Math" w:hAnsi="Cambria Math" w:cs="Times New Roman"/>
                      <w:sz w:val="28"/>
                      <w:szCs w:val="56"/>
                      <w:lang w:val="uk-UA"/>
                    </w:rPr>
                    <m:t>3</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j</m:t>
                  </m:r>
                </m:e>
                <m:sub>
                  <m:r>
                    <w:rPr>
                      <w:rFonts w:ascii="Cambria Math" w:hAnsi="Cambria Math" w:cs="Times New Roman"/>
                      <w:sz w:val="28"/>
                      <w:szCs w:val="56"/>
                      <w:lang w:val="uk-UA"/>
                    </w:rPr>
                    <m:t>1</m:t>
                  </m:r>
                </m:sub>
              </m:sSub>
            </m:num>
            <m:den>
              <m:r>
                <w:rPr>
                  <w:rFonts w:ascii="Cambria Math" w:hAnsi="Cambria Math" w:cs="Times New Roman"/>
                  <w:sz w:val="28"/>
                  <w:szCs w:val="56"/>
                  <w:lang w:val="uk-UA"/>
                </w:rPr>
                <m:t>10</m:t>
              </m:r>
            </m:den>
          </m:f>
          <m:r>
            <w:rPr>
              <w:rFonts w:ascii="Cambria Math" w:eastAsiaTheme="minorEastAsia" w:hAnsi="Cambria Math" w:cs="Times New Roman"/>
              <w:sz w:val="28"/>
              <w:szCs w:val="56"/>
              <w:lang w:val="uk-UA"/>
            </w:rPr>
            <m:t>,</m:t>
          </m:r>
        </m:oMath>
      </m:oMathPara>
    </w:p>
    <w:p w:rsidR="00162553" w:rsidRPr="00162553" w:rsidRDefault="00EC21E4" w:rsidP="00162553">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t>д</w:t>
      </w:r>
      <w:r w:rsidR="00162553" w:rsidRPr="00162553">
        <w:rPr>
          <w:rFonts w:ascii="Times New Roman" w:hAnsi="Times New Roman" w:cs="Times New Roman"/>
          <w:sz w:val="28"/>
          <w:szCs w:val="56"/>
          <w:lang w:val="uk-UA"/>
        </w:rPr>
        <w:t>е</w:t>
      </w:r>
      <w:r w:rsidRPr="00EC21E4">
        <w:rPr>
          <w:rFonts w:ascii="Times New Roman" w:hAnsi="Times New Roman" w:cs="Times New Roman"/>
          <w:sz w:val="28"/>
          <w:szCs w:val="56"/>
        </w:rPr>
        <w:t xml:space="preserve"> </w:t>
      </w:r>
      <w:r w:rsidR="00162553" w:rsidRPr="00162553">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j</m:t>
            </m:r>
          </m:e>
          <m:sub>
            <m:r>
              <w:rPr>
                <w:rFonts w:ascii="Cambria Math" w:hAnsi="Cambria Math" w:cs="Times New Roman"/>
                <w:sz w:val="28"/>
                <w:szCs w:val="56"/>
                <w:lang w:val="uk-UA"/>
              </w:rPr>
              <m:t>1</m:t>
            </m:r>
          </m:sub>
        </m:sSub>
      </m:oMath>
      <w:r>
        <w:rPr>
          <w:rFonts w:ascii="Times New Roman" w:hAnsi="Times New Roman" w:cs="Times New Roman"/>
          <w:sz w:val="28"/>
          <w:szCs w:val="56"/>
          <w:lang w:val="uk-UA"/>
        </w:rPr>
        <w:t xml:space="preserve"> і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j</m:t>
            </m:r>
          </m:e>
          <m:sub>
            <m:r>
              <w:rPr>
                <w:rFonts w:ascii="Cambria Math" w:hAnsi="Cambria Math" w:cs="Times New Roman"/>
                <w:sz w:val="28"/>
                <w:szCs w:val="56"/>
                <w:lang w:val="uk-UA"/>
              </w:rPr>
              <m:t>3</m:t>
            </m:r>
          </m:sub>
        </m:sSub>
      </m:oMath>
      <w:r w:rsidR="00162553" w:rsidRPr="00162553">
        <w:rPr>
          <w:rFonts w:ascii="Times New Roman" w:hAnsi="Times New Roman" w:cs="Times New Roman"/>
          <w:sz w:val="28"/>
          <w:szCs w:val="56"/>
          <w:lang w:val="uk-UA"/>
        </w:rPr>
        <w:t xml:space="preserve"> відповідно мінімальна і максимальна жорсткість оправлення.</w:t>
      </w:r>
    </w:p>
    <w:p w:rsidR="00162553" w:rsidRPr="00162553" w:rsidRDefault="00162553" w:rsidP="00162553">
      <w:pPr>
        <w:spacing w:after="0" w:line="240" w:lineRule="auto"/>
        <w:ind w:firstLine="709"/>
        <w:jc w:val="both"/>
        <w:rPr>
          <w:rFonts w:ascii="Times New Roman" w:hAnsi="Times New Roman" w:cs="Times New Roman"/>
          <w:sz w:val="28"/>
          <w:szCs w:val="56"/>
          <w:lang w:val="uk-UA"/>
        </w:rPr>
      </w:pPr>
      <w:r w:rsidRPr="00162553">
        <w:rPr>
          <w:rFonts w:ascii="Times New Roman" w:hAnsi="Times New Roman" w:cs="Times New Roman"/>
          <w:sz w:val="28"/>
          <w:szCs w:val="56"/>
          <w:lang w:val="uk-UA"/>
        </w:rPr>
        <w:t>Ве</w:t>
      </w:r>
      <w:r w:rsidR="00894FBB">
        <w:rPr>
          <w:rFonts w:ascii="Times New Roman" w:hAnsi="Times New Roman" w:cs="Times New Roman"/>
          <w:sz w:val="28"/>
          <w:szCs w:val="56"/>
          <w:lang w:val="uk-UA"/>
        </w:rPr>
        <w:t>лика кількість дисків оправки</w:t>
      </w:r>
      <w:r w:rsidRPr="00162553">
        <w:rPr>
          <w:rFonts w:ascii="Times New Roman" w:hAnsi="Times New Roman" w:cs="Times New Roman"/>
          <w:sz w:val="28"/>
          <w:szCs w:val="56"/>
          <w:lang w:val="uk-UA"/>
        </w:rPr>
        <w:t xml:space="preserve"> забезпечує її надійну і тривалу роботу без регулювання зусилля зат</w:t>
      </w:r>
      <w:r w:rsidR="00894FBB">
        <w:rPr>
          <w:rFonts w:ascii="Times New Roman" w:hAnsi="Times New Roman" w:cs="Times New Roman"/>
          <w:sz w:val="28"/>
          <w:szCs w:val="56"/>
          <w:lang w:val="uk-UA"/>
        </w:rPr>
        <w:t>иску дисків. Застосування оправки</w:t>
      </w:r>
      <w:r w:rsidRPr="00162553">
        <w:rPr>
          <w:rFonts w:ascii="Times New Roman" w:hAnsi="Times New Roman" w:cs="Times New Roman"/>
          <w:sz w:val="28"/>
          <w:szCs w:val="56"/>
          <w:lang w:val="uk-UA"/>
        </w:rPr>
        <w:t xml:space="preserve"> дозволяє знизити в 2-2,5 рази рівень радіальних коливань при зенкеруванні. Це пояснюється тим, що енергія коливань витрачається на тертя між дисками. В якості п</w:t>
      </w:r>
      <w:r w:rsidR="00A84936">
        <w:rPr>
          <w:rFonts w:ascii="Times New Roman" w:hAnsi="Times New Roman" w:cs="Times New Roman"/>
          <w:sz w:val="28"/>
          <w:szCs w:val="56"/>
          <w:lang w:val="uk-UA"/>
        </w:rPr>
        <w:t>оглинача коливань у ві</w:t>
      </w:r>
      <w:r w:rsidR="00EC21E4">
        <w:rPr>
          <w:rFonts w:ascii="Times New Roman" w:hAnsi="Times New Roman" w:cs="Times New Roman"/>
          <w:sz w:val="28"/>
          <w:szCs w:val="56"/>
          <w:lang w:val="uk-UA"/>
        </w:rPr>
        <w:t>брогасильній</w:t>
      </w:r>
      <w:r w:rsidRPr="00162553">
        <w:rPr>
          <w:rFonts w:ascii="Times New Roman" w:hAnsi="Times New Roman" w:cs="Times New Roman"/>
          <w:sz w:val="28"/>
          <w:szCs w:val="56"/>
          <w:lang w:val="uk-UA"/>
        </w:rPr>
        <w:t xml:space="preserve"> оправці може бути використана гума, що володіє великою питомою енергоємністю.</w:t>
      </w:r>
    </w:p>
    <w:p w:rsidR="00162553" w:rsidRDefault="00EC21E4" w:rsidP="00162553">
      <w:pPr>
        <w:spacing w:after="0" w:line="240" w:lineRule="auto"/>
        <w:ind w:firstLine="709"/>
        <w:jc w:val="both"/>
        <w:rPr>
          <w:rFonts w:ascii="Times New Roman" w:hAnsi="Times New Roman" w:cs="Times New Roman"/>
          <w:sz w:val="28"/>
          <w:szCs w:val="56"/>
          <w:lang w:val="uk-UA"/>
        </w:rPr>
      </w:pPr>
      <w:r>
        <w:rPr>
          <w:rFonts w:ascii="Times New Roman" w:hAnsi="Times New Roman" w:cs="Times New Roman"/>
          <w:sz w:val="28"/>
          <w:szCs w:val="56"/>
          <w:lang w:val="uk-UA"/>
        </w:rPr>
        <w:lastRenderedPageBreak/>
        <w:t>Виброгасильні оправки</w:t>
      </w:r>
      <w:r w:rsidR="00162553" w:rsidRPr="00162553">
        <w:rPr>
          <w:rFonts w:ascii="Times New Roman" w:hAnsi="Times New Roman" w:cs="Times New Roman"/>
          <w:sz w:val="28"/>
          <w:szCs w:val="56"/>
          <w:lang w:val="uk-UA"/>
        </w:rPr>
        <w:t xml:space="preserve"> можуть застосовуватися при обробці </w:t>
      </w:r>
      <w:r w:rsidR="00894FBB">
        <w:rPr>
          <w:rFonts w:ascii="Times New Roman" w:hAnsi="Times New Roman" w:cs="Times New Roman"/>
          <w:sz w:val="28"/>
          <w:szCs w:val="56"/>
          <w:lang w:val="uk-UA"/>
        </w:rPr>
        <w:t>насадними розгортками, цековками і зенко</w:t>
      </w:r>
      <w:r w:rsidR="00162553" w:rsidRPr="00162553">
        <w:rPr>
          <w:rFonts w:ascii="Times New Roman" w:hAnsi="Times New Roman" w:cs="Times New Roman"/>
          <w:sz w:val="28"/>
          <w:szCs w:val="56"/>
          <w:lang w:val="uk-UA"/>
        </w:rPr>
        <w:t>вками</w:t>
      </w:r>
      <w:r>
        <w:rPr>
          <w:rFonts w:ascii="Times New Roman" w:hAnsi="Times New Roman" w:cs="Times New Roman"/>
          <w:sz w:val="28"/>
          <w:szCs w:val="56"/>
          <w:lang w:val="uk-UA"/>
        </w:rPr>
        <w:t>.</w:t>
      </w:r>
    </w:p>
    <w:p w:rsidR="00275622" w:rsidRDefault="00275622" w:rsidP="00162553">
      <w:pPr>
        <w:spacing w:after="0" w:line="240" w:lineRule="auto"/>
        <w:ind w:firstLine="709"/>
        <w:jc w:val="both"/>
        <w:rPr>
          <w:rFonts w:ascii="Times New Roman" w:hAnsi="Times New Roman" w:cs="Times New Roman"/>
          <w:sz w:val="28"/>
          <w:szCs w:val="56"/>
          <w:lang w:val="uk-UA"/>
        </w:rPr>
      </w:pPr>
    </w:p>
    <w:p w:rsidR="00275622" w:rsidRDefault="00275622" w:rsidP="00162553">
      <w:pPr>
        <w:spacing w:after="0" w:line="240" w:lineRule="auto"/>
        <w:ind w:firstLine="709"/>
        <w:jc w:val="both"/>
        <w:rPr>
          <w:rFonts w:ascii="Times New Roman" w:hAnsi="Times New Roman" w:cs="Times New Roman"/>
          <w:sz w:val="28"/>
          <w:szCs w:val="56"/>
          <w:lang w:val="uk-UA"/>
        </w:rPr>
      </w:pPr>
    </w:p>
    <w:p w:rsidR="00275622" w:rsidRDefault="00275622" w:rsidP="00275622">
      <w:pPr>
        <w:spacing w:after="0" w:line="240" w:lineRule="auto"/>
        <w:jc w:val="center"/>
        <w:rPr>
          <w:rFonts w:ascii="Times New Roman" w:hAnsi="Times New Roman" w:cs="Times New Roman"/>
          <w:b/>
          <w:sz w:val="72"/>
          <w:szCs w:val="72"/>
          <w:u w:val="single"/>
          <w:lang w:val="uk-UA"/>
        </w:rPr>
      </w:pPr>
      <w:r>
        <w:rPr>
          <w:rFonts w:ascii="Times New Roman" w:hAnsi="Times New Roman" w:cs="Times New Roman"/>
          <w:b/>
          <w:sz w:val="72"/>
          <w:szCs w:val="72"/>
          <w:u w:val="single"/>
          <w:lang w:val="uk-UA"/>
        </w:rPr>
        <w:t>Глава 3</w:t>
      </w:r>
    </w:p>
    <w:p w:rsidR="00275622" w:rsidRDefault="008817F0" w:rsidP="00275622">
      <w:pPr>
        <w:spacing w:after="0" w:line="240" w:lineRule="auto"/>
        <w:jc w:val="center"/>
        <w:rPr>
          <w:rFonts w:ascii="Times New Roman" w:hAnsi="Times New Roman" w:cs="Times New Roman"/>
          <w:b/>
          <w:sz w:val="52"/>
          <w:szCs w:val="52"/>
          <w:lang w:val="uk-UA"/>
        </w:rPr>
      </w:pPr>
      <w:r>
        <w:rPr>
          <w:rFonts w:ascii="Times New Roman" w:hAnsi="Times New Roman" w:cs="Times New Roman"/>
          <w:b/>
          <w:sz w:val="52"/>
          <w:szCs w:val="52"/>
          <w:lang w:val="uk-UA"/>
        </w:rPr>
        <w:t xml:space="preserve">Вібрації при нарізанні різьби </w:t>
      </w:r>
      <w:r w:rsidR="00BE2153">
        <w:rPr>
          <w:rFonts w:ascii="Times New Roman" w:hAnsi="Times New Roman" w:cs="Times New Roman"/>
          <w:b/>
          <w:sz w:val="52"/>
          <w:szCs w:val="52"/>
          <w:lang w:val="uk-UA"/>
        </w:rPr>
        <w:t xml:space="preserve">та </w:t>
      </w:r>
      <w:r w:rsidR="00275622">
        <w:rPr>
          <w:rFonts w:ascii="Times New Roman" w:hAnsi="Times New Roman" w:cs="Times New Roman"/>
          <w:b/>
          <w:sz w:val="52"/>
          <w:szCs w:val="52"/>
          <w:lang w:val="uk-UA"/>
        </w:rPr>
        <w:t>способи їх усунення</w:t>
      </w:r>
    </w:p>
    <w:p w:rsidR="00275622" w:rsidRDefault="00275622" w:rsidP="00275622">
      <w:pPr>
        <w:spacing w:after="0" w:line="240" w:lineRule="auto"/>
        <w:jc w:val="center"/>
        <w:rPr>
          <w:rFonts w:ascii="Times New Roman" w:hAnsi="Times New Roman" w:cs="Times New Roman"/>
          <w:b/>
          <w:sz w:val="52"/>
          <w:szCs w:val="52"/>
          <w:lang w:val="uk-UA"/>
        </w:rPr>
      </w:pPr>
    </w:p>
    <w:p w:rsidR="00275622" w:rsidRDefault="00275622" w:rsidP="00275622">
      <w:pPr>
        <w:spacing w:after="0" w:line="24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Особливості явища вібрації при нарізанні різьби</w:t>
      </w:r>
    </w:p>
    <w:p w:rsidR="008201AE" w:rsidRPr="008201AE" w:rsidRDefault="00275622" w:rsidP="008201AE">
      <w:pPr>
        <w:spacing w:after="0" w:line="240" w:lineRule="auto"/>
        <w:ind w:firstLine="709"/>
        <w:jc w:val="both"/>
        <w:rPr>
          <w:rFonts w:ascii="Times New Roman" w:hAnsi="Times New Roman" w:cs="Times New Roman"/>
          <w:sz w:val="28"/>
          <w:szCs w:val="32"/>
          <w:lang w:val="uk-UA"/>
        </w:rPr>
      </w:pPr>
      <w:r w:rsidRPr="00275622">
        <w:rPr>
          <w:rFonts w:ascii="Times New Roman" w:hAnsi="Times New Roman" w:cs="Times New Roman"/>
          <w:sz w:val="28"/>
          <w:szCs w:val="32"/>
          <w:lang w:val="uk-UA"/>
        </w:rPr>
        <w:t>Одним з найбільш продуктивних і точних методів утворення зовнішніх різьб на металорізальному обладнанні є нарізування різьб</w:t>
      </w:r>
      <w:r>
        <w:rPr>
          <w:rFonts w:ascii="Times New Roman" w:hAnsi="Times New Roman" w:cs="Times New Roman"/>
          <w:sz w:val="28"/>
          <w:szCs w:val="32"/>
          <w:lang w:val="uk-UA"/>
        </w:rPr>
        <w:t>и</w:t>
      </w:r>
      <w:r w:rsidRPr="00275622">
        <w:rPr>
          <w:rFonts w:ascii="Times New Roman" w:hAnsi="Times New Roman" w:cs="Times New Roman"/>
          <w:sz w:val="28"/>
          <w:szCs w:val="32"/>
          <w:lang w:val="uk-UA"/>
        </w:rPr>
        <w:t xml:space="preserve"> різьбонарізними головками з круглими гребінками. О</w:t>
      </w:r>
      <w:r w:rsidR="0031398B">
        <w:rPr>
          <w:rFonts w:ascii="Times New Roman" w:hAnsi="Times New Roman" w:cs="Times New Roman"/>
          <w:sz w:val="28"/>
          <w:szCs w:val="32"/>
          <w:lang w:val="uk-UA"/>
        </w:rPr>
        <w:t>днак не завжди якість різьби</w:t>
      </w:r>
      <w:r w:rsidRPr="00275622">
        <w:rPr>
          <w:rFonts w:ascii="Times New Roman" w:hAnsi="Times New Roman" w:cs="Times New Roman"/>
          <w:sz w:val="28"/>
          <w:szCs w:val="32"/>
          <w:lang w:val="uk-UA"/>
        </w:rPr>
        <w:t xml:space="preserve">, </w:t>
      </w:r>
      <w:r w:rsidR="0031398B">
        <w:rPr>
          <w:rFonts w:ascii="Times New Roman" w:hAnsi="Times New Roman" w:cs="Times New Roman"/>
          <w:sz w:val="28"/>
          <w:szCs w:val="32"/>
          <w:lang w:val="uk-UA"/>
        </w:rPr>
        <w:t xml:space="preserve">що </w:t>
      </w:r>
      <w:r w:rsidRPr="00275622">
        <w:rPr>
          <w:rFonts w:ascii="Times New Roman" w:hAnsi="Times New Roman" w:cs="Times New Roman"/>
          <w:sz w:val="28"/>
          <w:szCs w:val="32"/>
          <w:lang w:val="uk-UA"/>
        </w:rPr>
        <w:t>нарізається головками, досить висока, що в значній мірі пояснюється нестійкою роботою головок. Досягн</w:t>
      </w:r>
      <w:r w:rsidR="008201AE">
        <w:rPr>
          <w:rFonts w:ascii="Times New Roman" w:hAnsi="Times New Roman" w:cs="Times New Roman"/>
          <w:sz w:val="28"/>
          <w:szCs w:val="32"/>
          <w:lang w:val="uk-UA"/>
        </w:rPr>
        <w:t>ення високої точності різьби</w:t>
      </w:r>
      <w:r w:rsidRPr="00275622">
        <w:rPr>
          <w:rFonts w:ascii="Times New Roman" w:hAnsi="Times New Roman" w:cs="Times New Roman"/>
          <w:sz w:val="28"/>
          <w:szCs w:val="32"/>
          <w:lang w:val="uk-UA"/>
        </w:rPr>
        <w:t xml:space="preserve"> і низької шорсткості поверхні можливо лише в разі, якщо процес різання</w:t>
      </w:r>
      <w:r w:rsidR="008201AE">
        <w:rPr>
          <w:rFonts w:ascii="Times New Roman" w:hAnsi="Times New Roman" w:cs="Times New Roman"/>
          <w:sz w:val="28"/>
          <w:szCs w:val="32"/>
          <w:lang w:val="uk-UA"/>
        </w:rPr>
        <w:t xml:space="preserve"> </w:t>
      </w:r>
      <w:r w:rsidR="008201AE" w:rsidRPr="008201AE">
        <w:rPr>
          <w:rFonts w:ascii="Times New Roman" w:hAnsi="Times New Roman" w:cs="Times New Roman"/>
          <w:sz w:val="28"/>
          <w:szCs w:val="32"/>
          <w:lang w:val="uk-UA"/>
        </w:rPr>
        <w:t xml:space="preserve"> не порушується вібраціями, тобто при стійкій роботі головок.</w:t>
      </w:r>
    </w:p>
    <w:p w:rsidR="008201AE" w:rsidRPr="008201AE" w:rsidRDefault="008201AE" w:rsidP="008201AE">
      <w:pPr>
        <w:spacing w:after="0" w:line="240" w:lineRule="auto"/>
        <w:ind w:firstLine="709"/>
        <w:jc w:val="both"/>
        <w:rPr>
          <w:rFonts w:ascii="Times New Roman" w:hAnsi="Times New Roman" w:cs="Times New Roman"/>
          <w:sz w:val="28"/>
          <w:szCs w:val="32"/>
          <w:lang w:val="uk-UA"/>
        </w:rPr>
      </w:pPr>
      <w:r>
        <w:rPr>
          <w:rFonts w:ascii="Times New Roman" w:hAnsi="Times New Roman" w:cs="Times New Roman"/>
          <w:sz w:val="28"/>
          <w:szCs w:val="32"/>
          <w:lang w:val="uk-UA"/>
        </w:rPr>
        <w:t>Вібрації в системі при різьбонарізанні</w:t>
      </w:r>
      <w:r w:rsidRPr="008201AE">
        <w:rPr>
          <w:rFonts w:ascii="Times New Roman" w:hAnsi="Times New Roman" w:cs="Times New Roman"/>
          <w:sz w:val="28"/>
          <w:szCs w:val="32"/>
          <w:lang w:val="uk-UA"/>
        </w:rPr>
        <w:t xml:space="preserve"> супроводжу</w:t>
      </w:r>
      <w:r w:rsidR="0031398B">
        <w:rPr>
          <w:rFonts w:ascii="Times New Roman" w:hAnsi="Times New Roman" w:cs="Times New Roman"/>
          <w:sz w:val="28"/>
          <w:szCs w:val="32"/>
          <w:lang w:val="uk-UA"/>
        </w:rPr>
        <w:t>ються зривом виступів різьби</w:t>
      </w:r>
      <w:r w:rsidRPr="008201AE">
        <w:rPr>
          <w:rFonts w:ascii="Times New Roman" w:hAnsi="Times New Roman" w:cs="Times New Roman"/>
          <w:sz w:val="28"/>
          <w:szCs w:val="32"/>
          <w:lang w:val="uk-UA"/>
        </w:rPr>
        <w:t>, появою хвилястості, надирів і рисок на поверхні витків. Особливо значні сліди вібрацій спостерігаються при нарізуванні різьби діаметром вище 20 мм на довгих нежорстких деталях [35, 36]. При нарізуванні точних різьб наявність коливань в системі призводить до різкого збільшення браку різьбових виробів, так як висота слідів вібрацій в ряді випадків буває порівнянна з допуском на різьбу.</w:t>
      </w:r>
    </w:p>
    <w:p w:rsidR="008201AE" w:rsidRPr="008201AE" w:rsidRDefault="008201AE" w:rsidP="00F36154">
      <w:pPr>
        <w:spacing w:after="0" w:line="240" w:lineRule="auto"/>
        <w:ind w:firstLine="709"/>
        <w:jc w:val="both"/>
        <w:rPr>
          <w:rFonts w:ascii="Times New Roman" w:hAnsi="Times New Roman" w:cs="Times New Roman"/>
          <w:sz w:val="28"/>
          <w:szCs w:val="32"/>
          <w:lang w:val="uk-UA"/>
        </w:rPr>
      </w:pPr>
      <w:r w:rsidRPr="008201AE">
        <w:rPr>
          <w:rFonts w:ascii="Times New Roman" w:hAnsi="Times New Roman" w:cs="Times New Roman"/>
          <w:sz w:val="28"/>
          <w:szCs w:val="32"/>
          <w:lang w:val="uk-UA"/>
        </w:rPr>
        <w:t xml:space="preserve">Вібрації при різьбонарізанні можна уявити як складний процес, характеристики якого залежать від багатьох технологічних факторів. Формування профілю різьби відбувається при одночасній роботі чотирьох гребінок, </w:t>
      </w:r>
      <w:r w:rsidR="00F36154">
        <w:rPr>
          <w:rFonts w:ascii="Times New Roman" w:hAnsi="Times New Roman" w:cs="Times New Roman"/>
          <w:sz w:val="28"/>
          <w:szCs w:val="32"/>
          <w:lang w:val="uk-UA"/>
        </w:rPr>
        <w:t>кожна з яких має кілька ріжучих кромок</w:t>
      </w:r>
      <w:r w:rsidRPr="008201AE">
        <w:rPr>
          <w:rFonts w:ascii="Times New Roman" w:hAnsi="Times New Roman" w:cs="Times New Roman"/>
          <w:sz w:val="28"/>
          <w:szCs w:val="32"/>
          <w:lang w:val="uk-UA"/>
        </w:rPr>
        <w:t xml:space="preserve">. За один </w:t>
      </w:r>
      <w:r w:rsidR="00F36154">
        <w:rPr>
          <w:rFonts w:ascii="Times New Roman" w:hAnsi="Times New Roman" w:cs="Times New Roman"/>
          <w:sz w:val="28"/>
          <w:szCs w:val="32"/>
          <w:lang w:val="uk-UA"/>
        </w:rPr>
        <w:t>оборот головки при подачі, рівні</w:t>
      </w:r>
      <w:r w:rsidR="00530FE4">
        <w:rPr>
          <w:rFonts w:ascii="Times New Roman" w:hAnsi="Times New Roman" w:cs="Times New Roman"/>
          <w:sz w:val="28"/>
          <w:szCs w:val="32"/>
          <w:lang w:val="uk-UA"/>
        </w:rPr>
        <w:t>й кроку</w:t>
      </w:r>
      <w:r w:rsidR="00F36154">
        <w:rPr>
          <w:rFonts w:ascii="Times New Roman" w:hAnsi="Times New Roman" w:cs="Times New Roman"/>
          <w:sz w:val="28"/>
          <w:szCs w:val="32"/>
          <w:lang w:val="uk-UA"/>
        </w:rPr>
        <w:t xml:space="preserve"> різьби</w:t>
      </w:r>
      <w:r w:rsidRPr="008201AE">
        <w:rPr>
          <w:rFonts w:ascii="Times New Roman" w:hAnsi="Times New Roman" w:cs="Times New Roman"/>
          <w:sz w:val="28"/>
          <w:szCs w:val="32"/>
          <w:lang w:val="uk-UA"/>
        </w:rPr>
        <w:t>,</w:t>
      </w:r>
      <w:r w:rsidR="00530FE4">
        <w:rPr>
          <w:rFonts w:ascii="Times New Roman" w:hAnsi="Times New Roman" w:cs="Times New Roman"/>
          <w:sz w:val="28"/>
          <w:szCs w:val="32"/>
          <w:lang w:val="uk-UA"/>
        </w:rPr>
        <w:t xml:space="preserve"> що нарізається</w:t>
      </w:r>
      <w:r w:rsidRPr="008201AE">
        <w:rPr>
          <w:rFonts w:ascii="Times New Roman" w:hAnsi="Times New Roman" w:cs="Times New Roman"/>
          <w:sz w:val="28"/>
          <w:szCs w:val="32"/>
          <w:lang w:val="uk-UA"/>
        </w:rPr>
        <w:t xml:space="preserve"> незалежно від кількості </w:t>
      </w:r>
      <w:r w:rsidR="0031398B">
        <w:rPr>
          <w:rFonts w:ascii="Times New Roman" w:hAnsi="Times New Roman" w:cs="Times New Roman"/>
          <w:sz w:val="28"/>
          <w:szCs w:val="32"/>
          <w:lang w:val="uk-UA"/>
        </w:rPr>
        <w:t xml:space="preserve">гребінок, що </w:t>
      </w:r>
      <w:r w:rsidRPr="008201AE">
        <w:rPr>
          <w:rFonts w:ascii="Times New Roman" w:hAnsi="Times New Roman" w:cs="Times New Roman"/>
          <w:sz w:val="28"/>
          <w:szCs w:val="32"/>
          <w:lang w:val="uk-UA"/>
        </w:rPr>
        <w:t>беруть участь в різанні зубів, повністю форму</w:t>
      </w:r>
      <w:r w:rsidR="00F36154">
        <w:rPr>
          <w:rFonts w:ascii="Times New Roman" w:hAnsi="Times New Roman" w:cs="Times New Roman"/>
          <w:sz w:val="28"/>
          <w:szCs w:val="32"/>
          <w:lang w:val="uk-UA"/>
        </w:rPr>
        <w:t>єт</w:t>
      </w:r>
      <w:r w:rsidR="00530FE4">
        <w:rPr>
          <w:rFonts w:ascii="Times New Roman" w:hAnsi="Times New Roman" w:cs="Times New Roman"/>
          <w:sz w:val="28"/>
          <w:szCs w:val="32"/>
          <w:lang w:val="uk-UA"/>
        </w:rPr>
        <w:t xml:space="preserve">ься один повний виток </w:t>
      </w:r>
      <w:r w:rsidR="00F36154">
        <w:rPr>
          <w:rFonts w:ascii="Times New Roman" w:hAnsi="Times New Roman" w:cs="Times New Roman"/>
          <w:sz w:val="28"/>
          <w:szCs w:val="32"/>
          <w:lang w:val="uk-UA"/>
        </w:rPr>
        <w:t xml:space="preserve"> </w:t>
      </w:r>
      <w:r w:rsidRPr="008201AE">
        <w:rPr>
          <w:rFonts w:ascii="Times New Roman" w:hAnsi="Times New Roman" w:cs="Times New Roman"/>
          <w:sz w:val="28"/>
          <w:szCs w:val="32"/>
          <w:lang w:val="uk-UA"/>
        </w:rPr>
        <w:t>різьб</w:t>
      </w:r>
      <w:r w:rsidR="00F36154">
        <w:rPr>
          <w:rFonts w:ascii="Times New Roman" w:hAnsi="Times New Roman" w:cs="Times New Roman"/>
          <w:sz w:val="28"/>
          <w:szCs w:val="32"/>
          <w:lang w:val="uk-UA"/>
        </w:rPr>
        <w:t>и</w:t>
      </w:r>
      <w:r w:rsidRPr="008201AE">
        <w:rPr>
          <w:rFonts w:ascii="Times New Roman" w:hAnsi="Times New Roman" w:cs="Times New Roman"/>
          <w:sz w:val="28"/>
          <w:szCs w:val="32"/>
          <w:lang w:val="uk-UA"/>
        </w:rPr>
        <w:t>.</w:t>
      </w:r>
    </w:p>
    <w:p w:rsidR="008201AE" w:rsidRPr="008201AE" w:rsidRDefault="0031398B" w:rsidP="008201AE">
      <w:pPr>
        <w:spacing w:after="0" w:line="240" w:lineRule="auto"/>
        <w:ind w:firstLine="709"/>
        <w:jc w:val="both"/>
        <w:rPr>
          <w:rFonts w:ascii="Times New Roman" w:hAnsi="Times New Roman" w:cs="Times New Roman"/>
          <w:sz w:val="28"/>
          <w:szCs w:val="32"/>
          <w:lang w:val="uk-UA"/>
        </w:rPr>
      </w:pPr>
      <w:r>
        <w:rPr>
          <w:rFonts w:ascii="Times New Roman" w:hAnsi="Times New Roman" w:cs="Times New Roman"/>
          <w:sz w:val="28"/>
          <w:szCs w:val="32"/>
          <w:lang w:val="uk-UA"/>
        </w:rPr>
        <w:t>З усього існуючого різномаї</w:t>
      </w:r>
      <w:r w:rsidR="008201AE" w:rsidRPr="008201AE">
        <w:rPr>
          <w:rFonts w:ascii="Times New Roman" w:hAnsi="Times New Roman" w:cs="Times New Roman"/>
          <w:sz w:val="28"/>
          <w:szCs w:val="32"/>
          <w:lang w:val="uk-UA"/>
        </w:rPr>
        <w:t>ття технологічних факторів, що впливають на процес вібрацій, шляхом застосування методів формально</w:t>
      </w:r>
      <w:r>
        <w:rPr>
          <w:rFonts w:ascii="Times New Roman" w:hAnsi="Times New Roman" w:cs="Times New Roman"/>
          <w:sz w:val="28"/>
          <w:szCs w:val="32"/>
          <w:lang w:val="uk-UA"/>
        </w:rPr>
        <w:t>го відбору факторів і відсіваючих</w:t>
      </w:r>
      <w:r w:rsidR="008201AE" w:rsidRPr="008201AE">
        <w:rPr>
          <w:rFonts w:ascii="Times New Roman" w:hAnsi="Times New Roman" w:cs="Times New Roman"/>
          <w:sz w:val="28"/>
          <w:szCs w:val="32"/>
          <w:lang w:val="uk-UA"/>
        </w:rPr>
        <w:t xml:space="preserve"> експериментів [10, 32, 37] виділено ряд параметрів, які мають вирішальний вплив на інтенсивність і частоту коливань при різьбонарізанні.</w:t>
      </w:r>
    </w:p>
    <w:p w:rsidR="008201AE" w:rsidRPr="008201AE" w:rsidRDefault="008201AE" w:rsidP="008201AE">
      <w:pPr>
        <w:spacing w:after="0" w:line="240" w:lineRule="auto"/>
        <w:ind w:firstLine="709"/>
        <w:jc w:val="both"/>
        <w:rPr>
          <w:rFonts w:ascii="Times New Roman" w:hAnsi="Times New Roman" w:cs="Times New Roman"/>
          <w:sz w:val="28"/>
          <w:szCs w:val="32"/>
          <w:lang w:val="uk-UA"/>
        </w:rPr>
      </w:pPr>
      <w:r w:rsidRPr="008201AE">
        <w:rPr>
          <w:rFonts w:ascii="Times New Roman" w:hAnsi="Times New Roman" w:cs="Times New Roman"/>
          <w:sz w:val="28"/>
          <w:szCs w:val="32"/>
          <w:lang w:val="uk-UA"/>
        </w:rPr>
        <w:t>Наявність кутів нахилу ріжучих кр</w:t>
      </w:r>
      <w:r w:rsidR="00F36154">
        <w:rPr>
          <w:rFonts w:ascii="Times New Roman" w:hAnsi="Times New Roman" w:cs="Times New Roman"/>
          <w:sz w:val="28"/>
          <w:szCs w:val="32"/>
          <w:lang w:val="uk-UA"/>
        </w:rPr>
        <w:t>омок</w:t>
      </w:r>
      <w:r w:rsidRPr="008201AE">
        <w:rPr>
          <w:rFonts w:ascii="Times New Roman" w:hAnsi="Times New Roman" w:cs="Times New Roman"/>
          <w:sz w:val="28"/>
          <w:szCs w:val="32"/>
          <w:lang w:val="uk-UA"/>
        </w:rPr>
        <w:t xml:space="preserve"> гребінок</w:t>
      </w:r>
      <w:r w:rsidR="00F36154">
        <w:rPr>
          <w:rFonts w:ascii="Times New Roman" w:hAnsi="Times New Roman" w:cs="Times New Roman"/>
          <w:sz w:val="28"/>
          <w:szCs w:val="32"/>
          <w:lang w:val="uk-UA"/>
        </w:rPr>
        <w:t xml:space="preserve"> </w:t>
      </w:r>
      <w:r w:rsidR="00F36154" w:rsidRPr="00F36154">
        <w:rPr>
          <w:rFonts w:ascii="Times New Roman" w:hAnsi="Times New Roman" w:cs="Times New Roman"/>
          <w:i/>
          <w:sz w:val="28"/>
          <w:szCs w:val="32"/>
          <w:lang w:val="uk-UA"/>
        </w:rPr>
        <w:t>λ</w:t>
      </w:r>
      <w:r w:rsidRPr="008201AE">
        <w:rPr>
          <w:rFonts w:ascii="Times New Roman" w:hAnsi="Times New Roman" w:cs="Times New Roman"/>
          <w:sz w:val="28"/>
          <w:szCs w:val="32"/>
          <w:lang w:val="uk-UA"/>
        </w:rPr>
        <w:t xml:space="preserve"> при певному перевищенні ріжучої кромки над віссю деталі призводить до того, що ріжучі зуби забірної частини розташовуються нижче, а калібруючі </w:t>
      </w:r>
      <w:r w:rsidR="00F36154">
        <w:rPr>
          <w:rFonts w:ascii="Times New Roman" w:hAnsi="Times New Roman" w:cs="Times New Roman"/>
          <w:sz w:val="28"/>
          <w:szCs w:val="32"/>
          <w:lang w:val="uk-UA"/>
        </w:rPr>
        <w:t xml:space="preserve">- </w:t>
      </w:r>
      <w:r w:rsidR="0031398B">
        <w:rPr>
          <w:rFonts w:ascii="Times New Roman" w:hAnsi="Times New Roman" w:cs="Times New Roman"/>
          <w:sz w:val="28"/>
          <w:szCs w:val="32"/>
          <w:lang w:val="uk-UA"/>
        </w:rPr>
        <w:t>вище лінії центрів нарізу</w:t>
      </w:r>
      <w:r w:rsidR="00F36154">
        <w:rPr>
          <w:rFonts w:ascii="Times New Roman" w:hAnsi="Times New Roman" w:cs="Times New Roman"/>
          <w:sz w:val="28"/>
          <w:szCs w:val="32"/>
          <w:lang w:val="uk-UA"/>
        </w:rPr>
        <w:t>ємої</w:t>
      </w:r>
      <w:r w:rsidRPr="008201AE">
        <w:rPr>
          <w:rFonts w:ascii="Times New Roman" w:hAnsi="Times New Roman" w:cs="Times New Roman"/>
          <w:sz w:val="28"/>
          <w:szCs w:val="32"/>
          <w:lang w:val="uk-UA"/>
        </w:rPr>
        <w:t xml:space="preserve"> деталі, в результаті чого для різних контактних точок зубів</w:t>
      </w:r>
      <w:r w:rsidR="00F36154">
        <w:rPr>
          <w:rFonts w:ascii="Times New Roman" w:hAnsi="Times New Roman" w:cs="Times New Roman"/>
          <w:sz w:val="28"/>
          <w:szCs w:val="32"/>
          <w:lang w:val="uk-UA"/>
        </w:rPr>
        <w:t xml:space="preserve"> забірної і калі</w:t>
      </w:r>
      <w:r w:rsidR="00741823">
        <w:rPr>
          <w:rFonts w:ascii="Times New Roman" w:hAnsi="Times New Roman" w:cs="Times New Roman"/>
          <w:sz w:val="28"/>
          <w:szCs w:val="32"/>
          <w:lang w:val="uk-UA"/>
        </w:rPr>
        <w:t xml:space="preserve">бруючої частин гребінки з </w:t>
      </w:r>
      <w:r w:rsidRPr="008201AE">
        <w:rPr>
          <w:rFonts w:ascii="Times New Roman" w:hAnsi="Times New Roman" w:cs="Times New Roman"/>
          <w:sz w:val="28"/>
          <w:szCs w:val="32"/>
          <w:lang w:val="uk-UA"/>
        </w:rPr>
        <w:t xml:space="preserve"> деталлю кути різання будуть </w:t>
      </w:r>
      <w:r w:rsidRPr="008201AE">
        <w:rPr>
          <w:rFonts w:ascii="Times New Roman" w:hAnsi="Times New Roman" w:cs="Times New Roman"/>
          <w:sz w:val="28"/>
          <w:szCs w:val="32"/>
          <w:lang w:val="uk-UA"/>
        </w:rPr>
        <w:lastRenderedPageBreak/>
        <w:t>різними. Ці кути визначаються заднім і переднім кутами гребінок. При значних кутах нахилу калібруючі зуби внаслідок нерівних умов різання по бічному профілю і зміни кутів різання бічних сторін зубів можуть викликати спотворення профілю западини витка, деяке збільшення інтенсивності вібрацій і шорсткості поверхні витків.</w:t>
      </w:r>
    </w:p>
    <w:p w:rsidR="00F36154" w:rsidRPr="000142E3" w:rsidRDefault="008201AE" w:rsidP="00F36154">
      <w:pPr>
        <w:spacing w:after="0" w:line="240" w:lineRule="auto"/>
        <w:ind w:firstLine="709"/>
        <w:jc w:val="both"/>
        <w:rPr>
          <w:rFonts w:ascii="Times New Roman" w:hAnsi="Times New Roman" w:cs="Times New Roman"/>
          <w:sz w:val="28"/>
          <w:szCs w:val="32"/>
          <w:lang w:val="uk-UA"/>
        </w:rPr>
      </w:pPr>
      <w:r w:rsidRPr="008201AE">
        <w:rPr>
          <w:rFonts w:ascii="Times New Roman" w:hAnsi="Times New Roman" w:cs="Times New Roman"/>
          <w:sz w:val="28"/>
          <w:szCs w:val="32"/>
          <w:lang w:val="uk-UA"/>
        </w:rPr>
        <w:t xml:space="preserve">При наявності переднього кута </w:t>
      </w:r>
      <w:r w:rsidR="00F36154" w:rsidRPr="00F36154">
        <w:rPr>
          <w:rFonts w:ascii="Times New Roman" w:hAnsi="Times New Roman" w:cs="Times New Roman"/>
          <w:i/>
          <w:sz w:val="28"/>
          <w:szCs w:val="32"/>
          <w:lang w:val="uk-UA"/>
        </w:rPr>
        <w:t>γ</w:t>
      </w:r>
      <w:r w:rsidR="0031398B">
        <w:rPr>
          <w:rFonts w:ascii="Times New Roman" w:hAnsi="Times New Roman" w:cs="Times New Roman"/>
          <w:sz w:val="28"/>
          <w:szCs w:val="32"/>
          <w:lang w:val="uk-UA"/>
        </w:rPr>
        <w:t xml:space="preserve"> і кута нахилу ріжучих кром</w:t>
      </w:r>
      <w:r w:rsidRPr="008201AE">
        <w:rPr>
          <w:rFonts w:ascii="Times New Roman" w:hAnsi="Times New Roman" w:cs="Times New Roman"/>
          <w:sz w:val="28"/>
          <w:szCs w:val="32"/>
          <w:lang w:val="uk-UA"/>
        </w:rPr>
        <w:t xml:space="preserve">ок </w:t>
      </w:r>
      <w:r w:rsidR="00F36154" w:rsidRPr="00F36154">
        <w:rPr>
          <w:rFonts w:ascii="Times New Roman" w:hAnsi="Times New Roman" w:cs="Times New Roman"/>
          <w:i/>
          <w:sz w:val="28"/>
          <w:szCs w:val="32"/>
          <w:lang w:val="uk-UA"/>
        </w:rPr>
        <w:t>λ</w:t>
      </w:r>
      <w:r w:rsidRPr="008201AE">
        <w:rPr>
          <w:rFonts w:ascii="Times New Roman" w:hAnsi="Times New Roman" w:cs="Times New Roman"/>
          <w:sz w:val="28"/>
          <w:szCs w:val="32"/>
          <w:lang w:val="uk-UA"/>
        </w:rPr>
        <w:t xml:space="preserve"> в значній мірі п</w:t>
      </w:r>
      <w:r w:rsidR="0031398B">
        <w:rPr>
          <w:rFonts w:ascii="Times New Roman" w:hAnsi="Times New Roman" w:cs="Times New Roman"/>
          <w:sz w:val="28"/>
          <w:szCs w:val="32"/>
          <w:lang w:val="uk-UA"/>
        </w:rPr>
        <w:t>огіршується процес утворення і с</w:t>
      </w:r>
      <w:r w:rsidRPr="008201AE">
        <w:rPr>
          <w:rFonts w:ascii="Times New Roman" w:hAnsi="Times New Roman" w:cs="Times New Roman"/>
          <w:sz w:val="28"/>
          <w:szCs w:val="32"/>
          <w:lang w:val="uk-UA"/>
        </w:rPr>
        <w:t>ходу стружки з ріжучих зубів гребінок.</w:t>
      </w:r>
      <w:r w:rsidR="00F36154" w:rsidRPr="00F36154">
        <w:rPr>
          <w:rFonts w:ascii="Times New Roman" w:hAnsi="Times New Roman" w:cs="Times New Roman"/>
          <w:sz w:val="28"/>
          <w:szCs w:val="32"/>
          <w:lang w:val="uk-UA"/>
        </w:rPr>
        <w:t xml:space="preserve"> </w:t>
      </w:r>
      <w:r w:rsidR="00F36154" w:rsidRPr="000142E3">
        <w:rPr>
          <w:rFonts w:ascii="Times New Roman" w:hAnsi="Times New Roman" w:cs="Times New Roman"/>
          <w:sz w:val="28"/>
          <w:szCs w:val="32"/>
          <w:lang w:val="uk-UA"/>
        </w:rPr>
        <w:t>При малих</w:t>
      </w:r>
      <w:r w:rsidR="000142E3">
        <w:rPr>
          <w:rFonts w:ascii="Times New Roman" w:hAnsi="Times New Roman" w:cs="Times New Roman"/>
          <w:sz w:val="28"/>
          <w:szCs w:val="32"/>
          <w:lang w:val="uk-UA"/>
        </w:rPr>
        <w:t xml:space="preserve"> значеннях цих кутів (λ = </w:t>
      </w:r>
      <w:r w:rsidR="00F36154" w:rsidRPr="000142E3">
        <w:rPr>
          <w:rFonts w:ascii="Times New Roman" w:hAnsi="Times New Roman" w:cs="Times New Roman"/>
          <w:sz w:val="28"/>
          <w:szCs w:val="32"/>
          <w:lang w:val="uk-UA"/>
        </w:rPr>
        <w:t>2</w:t>
      </w:r>
      <w:r w:rsidR="000142E3">
        <w:rPr>
          <w:rFonts w:ascii="Times New Roman" w:hAnsi="Times New Roman" w:cs="Times New Roman"/>
          <w:sz w:val="28"/>
          <w:szCs w:val="32"/>
          <w:lang w:val="uk-UA"/>
        </w:rPr>
        <w:t>…</w:t>
      </w:r>
      <w:r w:rsidR="00F36154" w:rsidRPr="000142E3">
        <w:rPr>
          <w:rFonts w:ascii="Times New Roman" w:hAnsi="Times New Roman" w:cs="Times New Roman"/>
          <w:sz w:val="28"/>
          <w:szCs w:val="32"/>
          <w:lang w:val="uk-UA"/>
        </w:rPr>
        <w:t>3</w:t>
      </w:r>
      <w:r w:rsidR="000142E3">
        <w:rPr>
          <w:rFonts w:ascii="Times New Roman" w:hAnsi="Times New Roman" w:cs="Times New Roman"/>
          <w:sz w:val="28"/>
          <w:szCs w:val="32"/>
          <w:lang w:val="uk-UA"/>
        </w:rPr>
        <w:t>°, γ = 5…6°</w:t>
      </w:r>
      <w:r w:rsidR="00F36154" w:rsidRPr="000142E3">
        <w:rPr>
          <w:rFonts w:ascii="Times New Roman" w:hAnsi="Times New Roman" w:cs="Times New Roman"/>
          <w:sz w:val="28"/>
          <w:szCs w:val="32"/>
          <w:lang w:val="uk-UA"/>
        </w:rPr>
        <w:t xml:space="preserve">) погіршуються умови утворення і </w:t>
      </w:r>
      <w:r w:rsidR="000142E3">
        <w:rPr>
          <w:rFonts w:ascii="Times New Roman" w:hAnsi="Times New Roman" w:cs="Times New Roman"/>
          <w:sz w:val="28"/>
          <w:szCs w:val="32"/>
          <w:lang w:val="uk-UA"/>
        </w:rPr>
        <w:t>с</w:t>
      </w:r>
      <w:r w:rsidR="00F36154" w:rsidRPr="000142E3">
        <w:rPr>
          <w:rFonts w:ascii="Times New Roman" w:hAnsi="Times New Roman" w:cs="Times New Roman"/>
          <w:sz w:val="28"/>
          <w:szCs w:val="32"/>
          <w:lang w:val="uk-UA"/>
        </w:rPr>
        <w:t xml:space="preserve">ходу стружки, відділення якої </w:t>
      </w:r>
      <w:r w:rsidR="000142E3">
        <w:rPr>
          <w:rFonts w:ascii="Times New Roman" w:hAnsi="Times New Roman" w:cs="Times New Roman"/>
          <w:sz w:val="28"/>
          <w:szCs w:val="32"/>
          <w:lang w:val="uk-UA"/>
        </w:rPr>
        <w:t>відбувається</w:t>
      </w:r>
      <w:r w:rsidR="00F36154" w:rsidRPr="000142E3">
        <w:rPr>
          <w:rFonts w:ascii="Times New Roman" w:hAnsi="Times New Roman" w:cs="Times New Roman"/>
          <w:sz w:val="28"/>
          <w:szCs w:val="32"/>
          <w:lang w:val="uk-UA"/>
        </w:rPr>
        <w:t xml:space="preserve"> нерівномірно, що призводить до сильних вібрацій системи деталь - інструмент. Так, наприклад, при значеннях кутів </w:t>
      </w:r>
      <w:r w:rsidR="000142E3">
        <w:rPr>
          <w:rFonts w:ascii="Times New Roman" w:hAnsi="Times New Roman" w:cs="Times New Roman"/>
          <w:sz w:val="28"/>
          <w:szCs w:val="32"/>
          <w:lang w:val="uk-UA"/>
        </w:rPr>
        <w:t xml:space="preserve">λ = </w:t>
      </w:r>
      <w:r w:rsidR="00F36154" w:rsidRPr="000142E3">
        <w:rPr>
          <w:rFonts w:ascii="Times New Roman" w:hAnsi="Times New Roman" w:cs="Times New Roman"/>
          <w:sz w:val="28"/>
          <w:szCs w:val="32"/>
          <w:lang w:val="uk-UA"/>
        </w:rPr>
        <w:t xml:space="preserve">6° і </w:t>
      </w:r>
      <w:r w:rsidR="000142E3">
        <w:rPr>
          <w:rFonts w:ascii="Times New Roman" w:hAnsi="Times New Roman" w:cs="Times New Roman"/>
          <w:sz w:val="28"/>
          <w:szCs w:val="32"/>
          <w:lang w:val="uk-UA"/>
        </w:rPr>
        <w:t xml:space="preserve">γ = </w:t>
      </w:r>
      <w:r w:rsidR="0031398B">
        <w:rPr>
          <w:rFonts w:ascii="Times New Roman" w:hAnsi="Times New Roman" w:cs="Times New Roman"/>
          <w:sz w:val="28"/>
          <w:szCs w:val="32"/>
          <w:lang w:val="uk-UA"/>
        </w:rPr>
        <w:t>10° і перевищенні</w:t>
      </w:r>
      <w:r w:rsidR="00F36154" w:rsidRPr="000142E3">
        <w:rPr>
          <w:rFonts w:ascii="Times New Roman" w:hAnsi="Times New Roman" w:cs="Times New Roman"/>
          <w:sz w:val="28"/>
          <w:szCs w:val="32"/>
          <w:lang w:val="uk-UA"/>
        </w:rPr>
        <w:t xml:space="preserve"> </w:t>
      </w:r>
      <m:oMath>
        <m:sSub>
          <m:sSubPr>
            <m:ctrlPr>
              <w:rPr>
                <w:rFonts w:ascii="Cambria Math" w:hAnsi="Cambria Math" w:cs="Times New Roman"/>
                <w:i/>
                <w:sz w:val="28"/>
                <w:szCs w:val="32"/>
                <w:lang w:val="uk-UA"/>
              </w:rPr>
            </m:ctrlPr>
          </m:sSubPr>
          <m:e>
            <m:r>
              <w:rPr>
                <w:rFonts w:ascii="Cambria Math" w:hAnsi="Cambria Math" w:cs="Times New Roman"/>
                <w:sz w:val="28"/>
                <w:szCs w:val="32"/>
                <w:lang w:val="uk-UA"/>
              </w:rPr>
              <m:t>а</m:t>
            </m:r>
          </m:e>
          <m:sub>
            <m:r>
              <w:rPr>
                <w:rFonts w:ascii="Cambria Math" w:hAnsi="Cambria Math" w:cs="Times New Roman"/>
                <w:sz w:val="28"/>
                <w:szCs w:val="32"/>
                <w:lang w:val="uk-UA"/>
              </w:rPr>
              <m:t>і</m:t>
            </m:r>
          </m:sub>
        </m:sSub>
      </m:oMath>
      <w:r w:rsidR="000142E3">
        <w:rPr>
          <w:rFonts w:ascii="Times New Roman" w:eastAsiaTheme="minorEastAsia" w:hAnsi="Times New Roman" w:cs="Times New Roman"/>
          <w:sz w:val="28"/>
          <w:szCs w:val="32"/>
          <w:lang w:val="uk-UA"/>
        </w:rPr>
        <w:t xml:space="preserve"> </w:t>
      </w:r>
      <w:r w:rsidR="00F36154" w:rsidRPr="000142E3">
        <w:rPr>
          <w:rFonts w:ascii="Times New Roman" w:hAnsi="Times New Roman" w:cs="Times New Roman"/>
          <w:sz w:val="28"/>
          <w:szCs w:val="32"/>
          <w:lang w:val="uk-UA"/>
        </w:rPr>
        <w:t>= 0,3 мм спостерігаються досить інтенсивні вібрації динамічної системи верстата. При цьому поверхня витків</w:t>
      </w:r>
      <w:r w:rsidR="0031398B">
        <w:rPr>
          <w:rFonts w:ascii="Times New Roman" w:hAnsi="Times New Roman" w:cs="Times New Roman"/>
          <w:sz w:val="28"/>
          <w:szCs w:val="32"/>
          <w:lang w:val="uk-UA"/>
        </w:rPr>
        <w:t xml:space="preserve"> різьби</w:t>
      </w:r>
      <w:r w:rsidR="00F36154" w:rsidRPr="000142E3">
        <w:rPr>
          <w:rFonts w:ascii="Times New Roman" w:hAnsi="Times New Roman" w:cs="Times New Roman"/>
          <w:sz w:val="28"/>
          <w:szCs w:val="32"/>
          <w:lang w:val="uk-UA"/>
        </w:rPr>
        <w:t xml:space="preserve"> має значні сліди вібрацій, а шорсткість різьбової поверхні відповідає </w:t>
      </w:r>
      <m:oMath>
        <m:sSub>
          <m:sSubPr>
            <m:ctrlPr>
              <w:rPr>
                <w:rFonts w:ascii="Cambria Math" w:hAnsi="Cambria Math" w:cs="Times New Roman"/>
                <w:i/>
                <w:sz w:val="28"/>
                <w:szCs w:val="32"/>
                <w:lang w:val="uk-UA"/>
              </w:rPr>
            </m:ctrlPr>
          </m:sSubPr>
          <m:e>
            <m:r>
              <w:rPr>
                <w:rFonts w:ascii="Cambria Math" w:hAnsi="Cambria Math" w:cs="Times New Roman"/>
                <w:sz w:val="28"/>
                <w:szCs w:val="32"/>
                <w:lang w:val="en-US"/>
              </w:rPr>
              <m:t>R</m:t>
            </m:r>
          </m:e>
          <m:sub>
            <m:r>
              <w:rPr>
                <w:rFonts w:ascii="Cambria Math" w:hAnsi="Cambria Math" w:cs="Times New Roman"/>
                <w:sz w:val="28"/>
                <w:szCs w:val="32"/>
                <w:lang w:val="uk-UA"/>
              </w:rPr>
              <m:t>z</m:t>
            </m:r>
          </m:sub>
        </m:sSub>
      </m:oMath>
      <w:r w:rsidR="000142E3" w:rsidRPr="00D80418">
        <w:rPr>
          <w:rFonts w:ascii="Times New Roman" w:eastAsiaTheme="minorEastAsia" w:hAnsi="Times New Roman" w:cs="Times New Roman"/>
          <w:sz w:val="28"/>
          <w:szCs w:val="32"/>
          <w:lang w:val="uk-UA"/>
        </w:rPr>
        <w:t xml:space="preserve"> </w:t>
      </w:r>
      <w:r w:rsidR="00F36154" w:rsidRPr="000142E3">
        <w:rPr>
          <w:rFonts w:ascii="Times New Roman" w:hAnsi="Times New Roman" w:cs="Times New Roman"/>
          <w:sz w:val="28"/>
          <w:szCs w:val="32"/>
          <w:lang w:val="uk-UA"/>
        </w:rPr>
        <w:t>=30...60 мкм. У разі обробки сталей 45 і 35 стружка відділяється дрібними пластинками. Іноді при так</w:t>
      </w:r>
      <w:r w:rsidR="000142E3">
        <w:rPr>
          <w:rFonts w:ascii="Times New Roman" w:hAnsi="Times New Roman" w:cs="Times New Roman"/>
          <w:sz w:val="28"/>
          <w:szCs w:val="32"/>
          <w:lang w:val="uk-UA"/>
        </w:rPr>
        <w:t>их параметрах відбуваються викришування і відколи</w:t>
      </w:r>
      <w:r w:rsidR="0031398B">
        <w:rPr>
          <w:rFonts w:ascii="Times New Roman" w:hAnsi="Times New Roman" w:cs="Times New Roman"/>
          <w:sz w:val="28"/>
          <w:szCs w:val="32"/>
          <w:lang w:val="uk-UA"/>
        </w:rPr>
        <w:t xml:space="preserve"> ріжучих кром</w:t>
      </w:r>
      <w:r w:rsidR="00F36154" w:rsidRPr="000142E3">
        <w:rPr>
          <w:rFonts w:ascii="Times New Roman" w:hAnsi="Times New Roman" w:cs="Times New Roman"/>
          <w:sz w:val="28"/>
          <w:szCs w:val="32"/>
          <w:lang w:val="uk-UA"/>
        </w:rPr>
        <w:t>ок, що досягають 1-1,5 мм.</w:t>
      </w:r>
      <w:r w:rsidR="000142E3">
        <w:rPr>
          <w:rFonts w:ascii="Times New Roman" w:hAnsi="Times New Roman" w:cs="Times New Roman"/>
          <w:sz w:val="28"/>
          <w:szCs w:val="32"/>
          <w:lang w:val="uk-UA"/>
        </w:rPr>
        <w:t xml:space="preserve"> З</w:t>
      </w:r>
      <w:r w:rsidR="00F36154" w:rsidRPr="000142E3">
        <w:rPr>
          <w:rFonts w:ascii="Times New Roman" w:hAnsi="Times New Roman" w:cs="Times New Roman"/>
          <w:sz w:val="28"/>
          <w:szCs w:val="32"/>
          <w:lang w:val="uk-UA"/>
        </w:rPr>
        <w:t xml:space="preserve">і збільшенням кута </w:t>
      </w:r>
      <w:r w:rsidR="000142E3">
        <w:rPr>
          <w:rFonts w:ascii="Times New Roman" w:hAnsi="Times New Roman" w:cs="Times New Roman"/>
          <w:sz w:val="28"/>
          <w:szCs w:val="32"/>
          <w:lang w:val="uk-UA"/>
        </w:rPr>
        <w:t>λ до 8°</w:t>
      </w:r>
      <w:r w:rsidR="00F36154" w:rsidRPr="000142E3">
        <w:rPr>
          <w:rFonts w:ascii="Times New Roman" w:hAnsi="Times New Roman" w:cs="Times New Roman"/>
          <w:sz w:val="28"/>
          <w:szCs w:val="32"/>
          <w:lang w:val="uk-UA"/>
        </w:rPr>
        <w:t xml:space="preserve"> і </w:t>
      </w:r>
      <w:r w:rsidR="000142E3">
        <w:rPr>
          <w:rFonts w:ascii="Times New Roman" w:hAnsi="Times New Roman" w:cs="Times New Roman"/>
          <w:sz w:val="28"/>
          <w:szCs w:val="32"/>
          <w:lang w:val="uk-UA"/>
        </w:rPr>
        <w:t xml:space="preserve">γ </w:t>
      </w:r>
      <w:r w:rsidR="00F36154" w:rsidRPr="000142E3">
        <w:rPr>
          <w:rFonts w:ascii="Times New Roman" w:hAnsi="Times New Roman" w:cs="Times New Roman"/>
          <w:sz w:val="28"/>
          <w:szCs w:val="32"/>
          <w:lang w:val="uk-UA"/>
        </w:rPr>
        <w:t xml:space="preserve">до 20° </w:t>
      </w:r>
      <w:r w:rsidR="000142E3">
        <w:rPr>
          <w:rFonts w:ascii="Times New Roman" w:hAnsi="Times New Roman" w:cs="Times New Roman"/>
          <w:sz w:val="28"/>
          <w:szCs w:val="32"/>
          <w:lang w:val="uk-UA"/>
        </w:rPr>
        <w:t>умови стружкоутворення і с</w:t>
      </w:r>
      <w:r w:rsidR="00F36154" w:rsidRPr="000142E3">
        <w:rPr>
          <w:rFonts w:ascii="Times New Roman" w:hAnsi="Times New Roman" w:cs="Times New Roman"/>
          <w:sz w:val="28"/>
          <w:szCs w:val="32"/>
          <w:lang w:val="uk-UA"/>
        </w:rPr>
        <w:t>ходу стружки поліпшуються. Сліди вібрацій помітні тільки в западинах витків, а також на перших і</w:t>
      </w:r>
      <w:r w:rsidR="000142E3">
        <w:rPr>
          <w:rFonts w:ascii="Times New Roman" w:hAnsi="Times New Roman" w:cs="Times New Roman"/>
          <w:sz w:val="28"/>
          <w:szCs w:val="32"/>
          <w:lang w:val="uk-UA"/>
        </w:rPr>
        <w:t xml:space="preserve"> останніх витках нарізання</w:t>
      </w:r>
      <w:r w:rsidR="00F36154" w:rsidRPr="000142E3">
        <w:rPr>
          <w:rFonts w:ascii="Times New Roman" w:hAnsi="Times New Roman" w:cs="Times New Roman"/>
          <w:sz w:val="28"/>
          <w:szCs w:val="32"/>
          <w:lang w:val="uk-UA"/>
        </w:rPr>
        <w:t xml:space="preserve"> деталі, шорсткість знижується, її параметр </w:t>
      </w:r>
      <m:oMath>
        <m:sSub>
          <m:sSubPr>
            <m:ctrlPr>
              <w:rPr>
                <w:rFonts w:ascii="Cambria Math" w:hAnsi="Cambria Math" w:cs="Times New Roman"/>
                <w:i/>
                <w:sz w:val="28"/>
                <w:szCs w:val="32"/>
                <w:lang w:val="uk-UA"/>
              </w:rPr>
            </m:ctrlPr>
          </m:sSubPr>
          <m:e>
            <m:r>
              <w:rPr>
                <w:rFonts w:ascii="Cambria Math" w:hAnsi="Cambria Math" w:cs="Times New Roman"/>
                <w:sz w:val="28"/>
                <w:szCs w:val="32"/>
                <w:lang w:val="en-US"/>
              </w:rPr>
              <m:t>R</m:t>
            </m:r>
          </m:e>
          <m:sub>
            <m:r>
              <w:rPr>
                <w:rFonts w:ascii="Cambria Math" w:hAnsi="Cambria Math" w:cs="Times New Roman"/>
                <w:sz w:val="28"/>
                <w:szCs w:val="32"/>
                <w:lang w:val="uk-UA"/>
              </w:rPr>
              <m:t>z</m:t>
            </m:r>
          </m:sub>
        </m:sSub>
      </m:oMath>
      <w:r w:rsidR="000142E3" w:rsidRPr="00D80418">
        <w:rPr>
          <w:rFonts w:ascii="Times New Roman" w:eastAsiaTheme="minorEastAsia" w:hAnsi="Times New Roman" w:cs="Times New Roman"/>
          <w:sz w:val="28"/>
          <w:szCs w:val="32"/>
          <w:lang w:val="uk-UA"/>
        </w:rPr>
        <w:t xml:space="preserve"> </w:t>
      </w:r>
      <w:r w:rsidR="00F36154" w:rsidRPr="000142E3">
        <w:rPr>
          <w:rFonts w:ascii="Times New Roman" w:hAnsi="Times New Roman" w:cs="Times New Roman"/>
          <w:sz w:val="28"/>
          <w:szCs w:val="32"/>
          <w:lang w:val="uk-UA"/>
        </w:rPr>
        <w:t>=</w:t>
      </w:r>
      <w:r w:rsidR="000142E3" w:rsidRPr="00D80418">
        <w:rPr>
          <w:rFonts w:ascii="Times New Roman" w:hAnsi="Times New Roman" w:cs="Times New Roman"/>
          <w:sz w:val="28"/>
          <w:szCs w:val="32"/>
          <w:lang w:val="uk-UA"/>
        </w:rPr>
        <w:t xml:space="preserve"> </w:t>
      </w:r>
      <w:r w:rsidR="00F36154" w:rsidRPr="000142E3">
        <w:rPr>
          <w:rFonts w:ascii="Times New Roman" w:hAnsi="Times New Roman" w:cs="Times New Roman"/>
          <w:sz w:val="28"/>
          <w:szCs w:val="32"/>
          <w:lang w:val="uk-UA"/>
        </w:rPr>
        <w:t xml:space="preserve">20...10 мкм. При значеннях кута 4°- 6° збільшуються кути закручування деталі </w:t>
      </w:r>
      <w:r w:rsidR="000142E3">
        <w:rPr>
          <w:rFonts w:ascii="Times New Roman" w:hAnsi="Times New Roman" w:cs="Times New Roman"/>
          <w:sz w:val="28"/>
          <w:szCs w:val="32"/>
          <w:lang w:val="uk-UA"/>
        </w:rPr>
        <w:t>Θ</w:t>
      </w:r>
      <w:r w:rsidR="000142E3" w:rsidRPr="000142E3">
        <w:rPr>
          <w:rFonts w:ascii="Times New Roman" w:hAnsi="Times New Roman" w:cs="Times New Roman"/>
          <w:sz w:val="28"/>
          <w:szCs w:val="32"/>
        </w:rPr>
        <w:t xml:space="preserve"> </w:t>
      </w:r>
      <w:r w:rsidR="00F36154" w:rsidRPr="000142E3">
        <w:rPr>
          <w:rFonts w:ascii="Times New Roman" w:hAnsi="Times New Roman" w:cs="Times New Roman"/>
          <w:sz w:val="28"/>
          <w:szCs w:val="32"/>
          <w:lang w:val="uk-UA"/>
        </w:rPr>
        <w:t>внаслідок збільшення крутного моменту.</w:t>
      </w:r>
    </w:p>
    <w:p w:rsidR="00F36154" w:rsidRPr="000142E3" w:rsidRDefault="00F36154" w:rsidP="00F36154">
      <w:pPr>
        <w:spacing w:after="0" w:line="240" w:lineRule="auto"/>
        <w:ind w:firstLine="709"/>
        <w:jc w:val="both"/>
        <w:rPr>
          <w:rFonts w:ascii="Times New Roman" w:hAnsi="Times New Roman" w:cs="Times New Roman"/>
          <w:sz w:val="28"/>
          <w:szCs w:val="32"/>
          <w:lang w:val="uk-UA"/>
        </w:rPr>
      </w:pPr>
      <w:r w:rsidRPr="000142E3">
        <w:rPr>
          <w:rFonts w:ascii="Times New Roman" w:hAnsi="Times New Roman" w:cs="Times New Roman"/>
          <w:sz w:val="28"/>
          <w:szCs w:val="32"/>
          <w:lang w:val="uk-UA"/>
        </w:rPr>
        <w:t xml:space="preserve">Частота коливань деталі залежить від геометричних параметрів гребінок. Зі збільшенням переднього кута від 15 до 20°, кута забірного конуса гребінок </w:t>
      </w:r>
      <w:r w:rsidR="000142E3">
        <w:rPr>
          <w:rFonts w:ascii="Times New Roman" w:hAnsi="Times New Roman" w:cs="Times New Roman"/>
          <w:sz w:val="28"/>
          <w:szCs w:val="32"/>
          <w:lang w:val="uk-UA"/>
        </w:rPr>
        <w:t>φ</w:t>
      </w:r>
      <w:r w:rsidR="000142E3" w:rsidRPr="000142E3">
        <w:rPr>
          <w:rFonts w:ascii="Times New Roman" w:hAnsi="Times New Roman" w:cs="Times New Roman"/>
          <w:sz w:val="28"/>
          <w:szCs w:val="32"/>
        </w:rPr>
        <w:t xml:space="preserve"> </w:t>
      </w:r>
      <w:r w:rsidRPr="000142E3">
        <w:rPr>
          <w:rFonts w:ascii="Times New Roman" w:hAnsi="Times New Roman" w:cs="Times New Roman"/>
          <w:sz w:val="28"/>
          <w:szCs w:val="32"/>
          <w:lang w:val="uk-UA"/>
        </w:rPr>
        <w:t>від 10 до 20</w:t>
      </w:r>
      <w:r w:rsidR="000142E3">
        <w:rPr>
          <w:rFonts w:ascii="Times New Roman" w:hAnsi="Times New Roman" w:cs="Times New Roman"/>
          <w:sz w:val="28"/>
          <w:szCs w:val="32"/>
          <w:lang w:val="uk-UA"/>
        </w:rPr>
        <w:t>°</w:t>
      </w:r>
      <w:r w:rsidRPr="000142E3">
        <w:rPr>
          <w:rFonts w:ascii="Times New Roman" w:hAnsi="Times New Roman" w:cs="Times New Roman"/>
          <w:sz w:val="28"/>
          <w:szCs w:val="32"/>
          <w:lang w:val="uk-UA"/>
        </w:rPr>
        <w:t xml:space="preserve"> при незмінних значеннях інших значущих факторів збільшується частота коливань деталі з 120 до 150 Гц. Деталь, схильна до коливань більшої частоти, ма</w:t>
      </w:r>
      <w:r w:rsidR="00E3030C">
        <w:rPr>
          <w:rFonts w:ascii="Times New Roman" w:hAnsi="Times New Roman" w:cs="Times New Roman"/>
          <w:sz w:val="28"/>
          <w:szCs w:val="32"/>
          <w:lang w:val="uk-UA"/>
        </w:rPr>
        <w:t xml:space="preserve">є на поверхні витків різьби </w:t>
      </w:r>
      <w:r w:rsidRPr="000142E3">
        <w:rPr>
          <w:rFonts w:ascii="Times New Roman" w:hAnsi="Times New Roman" w:cs="Times New Roman"/>
          <w:sz w:val="28"/>
          <w:szCs w:val="32"/>
          <w:lang w:val="uk-UA"/>
        </w:rPr>
        <w:t>менш</w:t>
      </w:r>
      <w:r w:rsidR="00E3030C">
        <w:rPr>
          <w:rFonts w:ascii="Times New Roman" w:hAnsi="Times New Roman" w:cs="Times New Roman"/>
          <w:sz w:val="28"/>
          <w:szCs w:val="32"/>
          <w:lang w:val="uk-UA"/>
        </w:rPr>
        <w:t xml:space="preserve"> глибокі сліди вібрацій і дещо</w:t>
      </w:r>
      <w:r w:rsidRPr="000142E3">
        <w:rPr>
          <w:rFonts w:ascii="Times New Roman" w:hAnsi="Times New Roman" w:cs="Times New Roman"/>
          <w:sz w:val="28"/>
          <w:szCs w:val="32"/>
          <w:lang w:val="uk-UA"/>
        </w:rPr>
        <w:t xml:space="preserve"> знижену шорсткість поверхні.</w:t>
      </w:r>
    </w:p>
    <w:p w:rsidR="00D80418" w:rsidRPr="00D80418" w:rsidRDefault="00F36154" w:rsidP="00F36154">
      <w:pPr>
        <w:spacing w:after="0" w:line="240" w:lineRule="auto"/>
        <w:ind w:firstLine="709"/>
        <w:jc w:val="both"/>
        <w:rPr>
          <w:rFonts w:ascii="Times New Roman" w:hAnsi="Times New Roman" w:cs="Times New Roman"/>
          <w:sz w:val="28"/>
          <w:lang w:val="uk-UA"/>
        </w:rPr>
      </w:pPr>
      <w:r w:rsidRPr="000142E3">
        <w:rPr>
          <w:rFonts w:ascii="Times New Roman" w:hAnsi="Times New Roman" w:cs="Times New Roman"/>
          <w:sz w:val="28"/>
          <w:szCs w:val="32"/>
          <w:lang w:val="uk-UA"/>
        </w:rPr>
        <w:t>Істотний впл</w:t>
      </w:r>
      <w:r w:rsidR="000142E3">
        <w:rPr>
          <w:rFonts w:ascii="Times New Roman" w:hAnsi="Times New Roman" w:cs="Times New Roman"/>
          <w:sz w:val="28"/>
          <w:szCs w:val="32"/>
          <w:lang w:val="uk-UA"/>
        </w:rPr>
        <w:t>ив на виникнення вібрацій при різьбонарізанні</w:t>
      </w:r>
      <w:r w:rsidRPr="000142E3">
        <w:rPr>
          <w:rFonts w:ascii="Times New Roman" w:hAnsi="Times New Roman" w:cs="Times New Roman"/>
          <w:sz w:val="28"/>
          <w:szCs w:val="32"/>
          <w:lang w:val="uk-UA"/>
        </w:rPr>
        <w:t xml:space="preserve"> надає розмір перевищення гребінок. Низькі перевищення (близько 0,2--0,3 мм) призводять до погіршення умов самозатягування, викликають сильні вібрації системи деталь - інструмент, в результаті чого збільшується шорсткість і з'являються виразні сліди вібрац</w:t>
      </w:r>
      <w:r w:rsidR="00E3030C">
        <w:rPr>
          <w:rFonts w:ascii="Times New Roman" w:hAnsi="Times New Roman" w:cs="Times New Roman"/>
          <w:sz w:val="28"/>
          <w:szCs w:val="32"/>
          <w:lang w:val="uk-UA"/>
        </w:rPr>
        <w:t>ій на поверхні витків різьби</w:t>
      </w:r>
      <w:r w:rsidRPr="000142E3">
        <w:rPr>
          <w:rFonts w:ascii="Times New Roman" w:hAnsi="Times New Roman" w:cs="Times New Roman"/>
          <w:sz w:val="28"/>
          <w:szCs w:val="32"/>
          <w:lang w:val="uk-UA"/>
        </w:rPr>
        <w:t>. При перевищенн</w:t>
      </w:r>
      <w:r w:rsidR="00E3030C">
        <w:rPr>
          <w:rFonts w:ascii="Times New Roman" w:hAnsi="Times New Roman" w:cs="Times New Roman"/>
          <w:sz w:val="28"/>
          <w:szCs w:val="32"/>
          <w:lang w:val="uk-UA"/>
        </w:rPr>
        <w:t>і 0,1 -0,2 мм і кроці різьби</w:t>
      </w:r>
      <w:r w:rsidRPr="000142E3">
        <w:rPr>
          <w:rFonts w:ascii="Times New Roman" w:hAnsi="Times New Roman" w:cs="Times New Roman"/>
          <w:sz w:val="28"/>
          <w:szCs w:val="32"/>
          <w:lang w:val="uk-UA"/>
        </w:rPr>
        <w:t xml:space="preserve"> 1,5-2 мм робота м</w:t>
      </w:r>
      <w:r w:rsidR="00E3030C">
        <w:rPr>
          <w:rFonts w:ascii="Times New Roman" w:hAnsi="Times New Roman" w:cs="Times New Roman"/>
          <w:sz w:val="28"/>
          <w:szCs w:val="32"/>
          <w:lang w:val="uk-UA"/>
        </w:rPr>
        <w:t>айже неможлива через інтенсивні вібрації, які призводять до викришування</w:t>
      </w:r>
      <w:r w:rsidR="00530FE4">
        <w:rPr>
          <w:rFonts w:ascii="Times New Roman" w:hAnsi="Times New Roman" w:cs="Times New Roman"/>
          <w:sz w:val="28"/>
          <w:szCs w:val="32"/>
          <w:lang w:val="uk-UA"/>
        </w:rPr>
        <w:t xml:space="preserve"> і поломки гребінок і 100 %</w:t>
      </w:r>
      <w:r w:rsidRPr="000142E3">
        <w:rPr>
          <w:rFonts w:ascii="Times New Roman" w:hAnsi="Times New Roman" w:cs="Times New Roman"/>
          <w:sz w:val="28"/>
          <w:szCs w:val="32"/>
          <w:lang w:val="uk-UA"/>
        </w:rPr>
        <w:t xml:space="preserve"> браку різьбових виробів. Зі збільшенням перевищення до 0,5-0,6 мм помітно знижується інтенсивність вібрацій, хоча все </w:t>
      </w:r>
      <w:r w:rsidR="00E3030C">
        <w:rPr>
          <w:rFonts w:ascii="Times New Roman" w:hAnsi="Times New Roman" w:cs="Times New Roman"/>
          <w:sz w:val="28"/>
          <w:szCs w:val="32"/>
          <w:lang w:val="uk-UA"/>
        </w:rPr>
        <w:t>ще на поверхні витків різьби</w:t>
      </w:r>
      <w:r w:rsidRPr="000142E3">
        <w:rPr>
          <w:rFonts w:ascii="Times New Roman" w:hAnsi="Times New Roman" w:cs="Times New Roman"/>
          <w:sz w:val="28"/>
          <w:szCs w:val="32"/>
          <w:lang w:val="uk-UA"/>
        </w:rPr>
        <w:t xml:space="preserve"> і, особливо, в </w:t>
      </w:r>
      <w:r w:rsidR="00E3030C">
        <w:rPr>
          <w:rFonts w:ascii="Times New Roman" w:hAnsi="Times New Roman" w:cs="Times New Roman"/>
          <w:sz w:val="28"/>
          <w:szCs w:val="32"/>
          <w:lang w:val="uk-UA"/>
        </w:rPr>
        <w:t>западинах і на вхідній</w:t>
      </w:r>
      <w:r w:rsidRPr="000142E3">
        <w:rPr>
          <w:rFonts w:ascii="Times New Roman" w:hAnsi="Times New Roman" w:cs="Times New Roman"/>
          <w:sz w:val="28"/>
          <w:szCs w:val="32"/>
          <w:lang w:val="uk-UA"/>
        </w:rPr>
        <w:t xml:space="preserve"> частині видно сліди вібрацій. Наявність слідів вібра</w:t>
      </w:r>
      <w:r w:rsidR="00E3030C">
        <w:rPr>
          <w:rFonts w:ascii="Times New Roman" w:hAnsi="Times New Roman" w:cs="Times New Roman"/>
          <w:sz w:val="28"/>
          <w:szCs w:val="32"/>
          <w:lang w:val="uk-UA"/>
        </w:rPr>
        <w:t>цій на вході і виході різьби</w:t>
      </w:r>
      <w:r w:rsidRPr="000142E3">
        <w:rPr>
          <w:rFonts w:ascii="Times New Roman" w:hAnsi="Times New Roman" w:cs="Times New Roman"/>
          <w:sz w:val="28"/>
          <w:szCs w:val="32"/>
          <w:lang w:val="uk-UA"/>
        </w:rPr>
        <w:t xml:space="preserve"> пояснюється особливою</w:t>
      </w:r>
      <w:r w:rsidR="00D80418">
        <w:rPr>
          <w:rFonts w:ascii="Times New Roman" w:hAnsi="Times New Roman" w:cs="Times New Roman"/>
          <w:sz w:val="28"/>
          <w:szCs w:val="32"/>
          <w:lang w:val="uk-UA"/>
        </w:rPr>
        <w:t xml:space="preserve"> </w:t>
      </w:r>
      <w:r w:rsidR="00D80418" w:rsidRPr="00D80418">
        <w:rPr>
          <w:rFonts w:ascii="Times New Roman" w:hAnsi="Times New Roman" w:cs="Times New Roman"/>
          <w:sz w:val="28"/>
          <w:lang w:val="uk-UA"/>
        </w:rPr>
        <w:t xml:space="preserve">нестабільністю перехідних процесів врізання і розкриття різьбонарізноЇ головки. У цей період відбувається зміщення гребінок в пазах головки, вибірка люфтів і защемлення кулачків під дією зусилля різання. </w:t>
      </w:r>
    </w:p>
    <w:p w:rsidR="00D80418" w:rsidRPr="00D80418" w:rsidRDefault="00D80418" w:rsidP="00F36154">
      <w:pPr>
        <w:spacing w:after="0" w:line="240" w:lineRule="auto"/>
        <w:ind w:firstLine="709"/>
        <w:jc w:val="both"/>
        <w:rPr>
          <w:rFonts w:ascii="Times New Roman" w:hAnsi="Times New Roman" w:cs="Times New Roman"/>
          <w:sz w:val="28"/>
          <w:lang w:val="uk-UA"/>
        </w:rPr>
      </w:pPr>
      <w:r w:rsidRPr="00D80418">
        <w:rPr>
          <w:rFonts w:ascii="Times New Roman" w:hAnsi="Times New Roman" w:cs="Times New Roman"/>
          <w:sz w:val="28"/>
          <w:lang w:val="uk-UA"/>
        </w:rPr>
        <w:t xml:space="preserve">Амплітуда коливань в період врізання і розкриття головки дещо відрізняється від амплітуди, що відповідає періоду формування основних витків різьби. Деяка стабілізація амплітуди коливань відбувається вже на </w:t>
      </w:r>
      <w:r w:rsidRPr="00D80418">
        <w:rPr>
          <w:rFonts w:ascii="Times New Roman" w:hAnsi="Times New Roman" w:cs="Times New Roman"/>
          <w:sz w:val="28"/>
          <w:lang w:val="uk-UA"/>
        </w:rPr>
        <w:lastRenderedPageBreak/>
        <w:t>другому, третьому обороті різьбонарізної головки. Нестабільність перехідних пр</w:t>
      </w:r>
      <w:r>
        <w:rPr>
          <w:rFonts w:ascii="Times New Roman" w:hAnsi="Times New Roman" w:cs="Times New Roman"/>
          <w:sz w:val="28"/>
          <w:lang w:val="uk-UA"/>
        </w:rPr>
        <w:t>оцесі</w:t>
      </w:r>
      <w:r w:rsidRPr="00D80418">
        <w:rPr>
          <w:rFonts w:ascii="Times New Roman" w:hAnsi="Times New Roman" w:cs="Times New Roman"/>
          <w:sz w:val="28"/>
          <w:lang w:val="uk-UA"/>
        </w:rPr>
        <w:t>в врізання і розкриття головки можна пояснити великим, в порівнянні з роботою кожної гребінки, числом причин, що викликають вібрації, зумовлені не тільки процесом різання, але і зовнішніми впливами на</w:t>
      </w:r>
      <w:r w:rsidR="00E3030C">
        <w:rPr>
          <w:rFonts w:ascii="Times New Roman" w:hAnsi="Times New Roman" w:cs="Times New Roman"/>
          <w:sz w:val="28"/>
          <w:lang w:val="uk-UA"/>
        </w:rPr>
        <w:t xml:space="preserve"> динамічну</w:t>
      </w:r>
      <w:r w:rsidRPr="00D80418">
        <w:rPr>
          <w:rFonts w:ascii="Times New Roman" w:hAnsi="Times New Roman" w:cs="Times New Roman"/>
          <w:sz w:val="28"/>
          <w:lang w:val="uk-UA"/>
        </w:rPr>
        <w:t xml:space="preserve"> сист</w:t>
      </w:r>
      <w:r w:rsidR="00E3030C">
        <w:rPr>
          <w:rFonts w:ascii="Times New Roman" w:hAnsi="Times New Roman" w:cs="Times New Roman"/>
          <w:sz w:val="28"/>
          <w:lang w:val="uk-UA"/>
        </w:rPr>
        <w:t xml:space="preserve">ему </w:t>
      </w:r>
      <w:r w:rsidRPr="00D80418">
        <w:rPr>
          <w:rFonts w:ascii="Times New Roman" w:hAnsi="Times New Roman" w:cs="Times New Roman"/>
          <w:sz w:val="28"/>
          <w:lang w:val="uk-UA"/>
        </w:rPr>
        <w:t>. В</w:t>
      </w:r>
      <w:r w:rsidR="00E3030C">
        <w:rPr>
          <w:rFonts w:ascii="Times New Roman" w:hAnsi="Times New Roman" w:cs="Times New Roman"/>
          <w:sz w:val="28"/>
          <w:lang w:val="uk-UA"/>
        </w:rPr>
        <w:t>ібрації, що виникли при врізанні</w:t>
      </w:r>
      <w:r w:rsidRPr="00D80418">
        <w:rPr>
          <w:rFonts w:ascii="Times New Roman" w:hAnsi="Times New Roman" w:cs="Times New Roman"/>
          <w:sz w:val="28"/>
          <w:lang w:val="uk-UA"/>
        </w:rPr>
        <w:t xml:space="preserve">, є причиною нестійкості системи в період формування основних витків різьби внаслідок ефекту регенерації коливань по сліду від проходу попереднього зуба.  </w:t>
      </w:r>
    </w:p>
    <w:p w:rsidR="00D80418" w:rsidRPr="00D80418" w:rsidRDefault="00D80418" w:rsidP="00F36154">
      <w:pPr>
        <w:spacing w:after="0" w:line="240" w:lineRule="auto"/>
        <w:ind w:firstLine="709"/>
        <w:jc w:val="both"/>
        <w:rPr>
          <w:rFonts w:ascii="Times New Roman" w:hAnsi="Times New Roman" w:cs="Times New Roman"/>
          <w:sz w:val="28"/>
          <w:lang w:val="uk-UA"/>
        </w:rPr>
      </w:pPr>
      <w:r w:rsidRPr="00D80418">
        <w:rPr>
          <w:rFonts w:ascii="Times New Roman" w:hAnsi="Times New Roman" w:cs="Times New Roman"/>
          <w:sz w:val="28"/>
          <w:lang w:val="uk-UA"/>
        </w:rPr>
        <w:t xml:space="preserve">При високих перевищеннях, більш ніж 1мм, зменшуються задні кути ріжучих зубів забірної частини, утруднюється врізання гребінок в деталь, відбувається наклеп, збільшуються шорсткість поверхні різьби і знос гребінок. Правильно вибране перевищення сприяє зменшенню вібрацій системи, внаслідок чого підвищується точність і знижується шорсткість витків різьби, а також збільшується  стійкість різьбових гребінок. </w:t>
      </w:r>
    </w:p>
    <w:p w:rsidR="00D80418" w:rsidRPr="00D80418" w:rsidRDefault="00D80418" w:rsidP="00F36154">
      <w:pPr>
        <w:spacing w:after="0" w:line="240" w:lineRule="auto"/>
        <w:ind w:firstLine="709"/>
        <w:jc w:val="both"/>
        <w:rPr>
          <w:rFonts w:ascii="Times New Roman" w:hAnsi="Times New Roman" w:cs="Times New Roman"/>
          <w:sz w:val="28"/>
          <w:lang w:val="uk-UA"/>
        </w:rPr>
      </w:pPr>
      <w:r w:rsidRPr="00D80418">
        <w:rPr>
          <w:rFonts w:ascii="Times New Roman" w:hAnsi="Times New Roman" w:cs="Times New Roman"/>
          <w:sz w:val="28"/>
          <w:lang w:val="uk-UA"/>
        </w:rPr>
        <w:t xml:space="preserve">Деякий вплив на точність і шорсткість різьб, динаміку процесу надає кут забірного конуса гребінок </w:t>
      </w:r>
      <w:r w:rsidRPr="00D80418">
        <w:rPr>
          <w:rFonts w:ascii="Times New Roman" w:hAnsi="Times New Roman" w:cs="Times New Roman"/>
          <w:i/>
          <w:sz w:val="28"/>
          <w:lang w:val="uk-UA"/>
        </w:rPr>
        <w:t>φ</w:t>
      </w:r>
      <w:r w:rsidRPr="00D80418">
        <w:rPr>
          <w:rFonts w:ascii="Times New Roman" w:hAnsi="Times New Roman" w:cs="Times New Roman"/>
          <w:sz w:val="28"/>
          <w:lang w:val="uk-UA"/>
        </w:rPr>
        <w:t>. Стандартами на різьбовий інструмент передбачений кут забірного конуса 20° і 30°. При зменшенні його до 10° відбувається перерозподіл обсягів металу, що знімає</w:t>
      </w:r>
      <w:r w:rsidR="00102873">
        <w:rPr>
          <w:rFonts w:ascii="Times New Roman" w:hAnsi="Times New Roman" w:cs="Times New Roman"/>
          <w:sz w:val="28"/>
          <w:lang w:val="uk-UA"/>
        </w:rPr>
        <w:t xml:space="preserve">ться між ріжучими та калібруючими </w:t>
      </w:r>
      <w:r w:rsidRPr="00D80418">
        <w:rPr>
          <w:rFonts w:ascii="Times New Roman" w:hAnsi="Times New Roman" w:cs="Times New Roman"/>
          <w:sz w:val="28"/>
          <w:lang w:val="uk-UA"/>
        </w:rPr>
        <w:t>зубами, збільшується довжина забірного конуса, зменшується кількість зубів, що калібруються, внаслідок чого погіршуються умови самозатягування. Крім того, збільшуються силові навантаження, що припадають на зуб калібру</w:t>
      </w:r>
      <w:r>
        <w:rPr>
          <w:rFonts w:ascii="Times New Roman" w:hAnsi="Times New Roman" w:cs="Times New Roman"/>
          <w:sz w:val="28"/>
          <w:lang w:val="uk-UA"/>
        </w:rPr>
        <w:t>юч</w:t>
      </w:r>
      <w:r w:rsidR="00102873">
        <w:rPr>
          <w:rFonts w:ascii="Times New Roman" w:hAnsi="Times New Roman" w:cs="Times New Roman"/>
          <w:sz w:val="28"/>
          <w:lang w:val="uk-UA"/>
        </w:rPr>
        <w:t xml:space="preserve">і </w:t>
      </w:r>
      <w:r w:rsidRPr="00D80418">
        <w:rPr>
          <w:rFonts w:ascii="Times New Roman" w:hAnsi="Times New Roman" w:cs="Times New Roman"/>
          <w:sz w:val="28"/>
          <w:lang w:val="uk-UA"/>
        </w:rPr>
        <w:t xml:space="preserve"> частини гребінок. Зменшення кута </w:t>
      </w:r>
      <w:r w:rsidRPr="00D80418">
        <w:rPr>
          <w:rFonts w:ascii="Times New Roman" w:hAnsi="Times New Roman" w:cs="Times New Roman"/>
          <w:i/>
          <w:sz w:val="28"/>
          <w:lang w:val="uk-UA"/>
        </w:rPr>
        <w:t>φ</w:t>
      </w:r>
      <w:r w:rsidRPr="00D80418">
        <w:rPr>
          <w:rFonts w:ascii="Times New Roman" w:hAnsi="Times New Roman" w:cs="Times New Roman"/>
          <w:sz w:val="28"/>
          <w:lang w:val="uk-UA"/>
        </w:rPr>
        <w:t xml:space="preserve"> сприяє зниженню частоти коливань деталі в процесі різання і збільшення слідів вібрацій на поверхні витків різьби. </w:t>
      </w:r>
    </w:p>
    <w:p w:rsidR="00D80418" w:rsidRPr="00D80418" w:rsidRDefault="00D80418" w:rsidP="00F36154">
      <w:pPr>
        <w:spacing w:after="0" w:line="240" w:lineRule="auto"/>
        <w:ind w:firstLine="709"/>
        <w:jc w:val="both"/>
        <w:rPr>
          <w:rFonts w:ascii="Times New Roman" w:hAnsi="Times New Roman" w:cs="Times New Roman"/>
          <w:sz w:val="28"/>
          <w:lang w:val="uk-UA"/>
        </w:rPr>
      </w:pPr>
      <w:r w:rsidRPr="00D80418">
        <w:rPr>
          <w:rFonts w:ascii="Times New Roman" w:hAnsi="Times New Roman" w:cs="Times New Roman"/>
          <w:sz w:val="28"/>
          <w:lang w:val="uk-UA"/>
        </w:rPr>
        <w:t>Жорсткіст</w:t>
      </w:r>
      <w:r w:rsidR="00102873">
        <w:rPr>
          <w:rFonts w:ascii="Times New Roman" w:hAnsi="Times New Roman" w:cs="Times New Roman"/>
          <w:sz w:val="28"/>
          <w:lang w:val="uk-UA"/>
        </w:rPr>
        <w:t>ь динамічної системи</w:t>
      </w:r>
      <w:r w:rsidRPr="00D80418">
        <w:rPr>
          <w:rFonts w:ascii="Times New Roman" w:hAnsi="Times New Roman" w:cs="Times New Roman"/>
          <w:sz w:val="28"/>
          <w:lang w:val="uk-UA"/>
        </w:rPr>
        <w:t xml:space="preserve"> є найважливішим параме</w:t>
      </w:r>
      <w:r w:rsidR="00102873">
        <w:rPr>
          <w:rFonts w:ascii="Times New Roman" w:hAnsi="Times New Roman" w:cs="Times New Roman"/>
          <w:sz w:val="28"/>
          <w:lang w:val="uk-UA"/>
        </w:rPr>
        <w:t>тром, що впливає на виникнення та</w:t>
      </w:r>
      <w:r w:rsidRPr="00D80418">
        <w:rPr>
          <w:rFonts w:ascii="Times New Roman" w:hAnsi="Times New Roman" w:cs="Times New Roman"/>
          <w:sz w:val="28"/>
          <w:lang w:val="uk-UA"/>
        </w:rPr>
        <w:t xml:space="preserve"> інтенсивність вібрацій при різьбонарізанні. Динамічна система верстата складається з безлічі ланок, які характеризуються своєю жорсткістю. Одним з головних властивостей динамічної системи [14] є її замкнутість, яка визначається впливом елементів пружної системи на робочі процеси, що протікають в рухомих з'єднаннях цих елементів, тобто на процеси різання, тертя, електромагнітні, гідродинамічні і теплові. Зміна жорсткості будь-якої ланки динамічної системи верстата веде до зміни загальної жорсткості системи внаслідок її замкнутості. </w:t>
      </w:r>
    </w:p>
    <w:p w:rsidR="00D80418" w:rsidRPr="00D80418" w:rsidRDefault="00D80418" w:rsidP="00F36154">
      <w:pPr>
        <w:spacing w:after="0" w:line="240" w:lineRule="auto"/>
        <w:ind w:firstLine="709"/>
        <w:jc w:val="both"/>
        <w:rPr>
          <w:rFonts w:ascii="Times New Roman" w:hAnsi="Times New Roman" w:cs="Times New Roman"/>
          <w:sz w:val="28"/>
          <w:lang w:val="uk-UA"/>
        </w:rPr>
      </w:pPr>
      <w:r w:rsidRPr="00D80418">
        <w:rPr>
          <w:rFonts w:ascii="Times New Roman" w:hAnsi="Times New Roman" w:cs="Times New Roman"/>
          <w:sz w:val="28"/>
          <w:lang w:val="uk-UA"/>
        </w:rPr>
        <w:t>Значний вплив на інтенсивність вібрацій при різьбонарізанні надає швидкість різання. Зі зниженням швидкості різання інтенсивність коливань помітно знижується, якщо їх частота не змінюється. При цьому знижується шорсткість поверхні і збільшується точність наріз</w:t>
      </w:r>
      <w:r w:rsidR="00102873">
        <w:rPr>
          <w:rFonts w:ascii="Times New Roman" w:hAnsi="Times New Roman" w:cs="Times New Roman"/>
          <w:sz w:val="28"/>
          <w:lang w:val="uk-UA"/>
        </w:rPr>
        <w:t>а</w:t>
      </w:r>
      <w:r w:rsidRPr="00D80418">
        <w:rPr>
          <w:rFonts w:ascii="Times New Roman" w:hAnsi="Times New Roman" w:cs="Times New Roman"/>
          <w:sz w:val="28"/>
          <w:lang w:val="uk-UA"/>
        </w:rPr>
        <w:t xml:space="preserve">них поверхонь. </w:t>
      </w:r>
    </w:p>
    <w:p w:rsidR="00D80418" w:rsidRPr="00D80418" w:rsidRDefault="00D80418" w:rsidP="00F36154">
      <w:pPr>
        <w:spacing w:after="0" w:line="240" w:lineRule="auto"/>
        <w:ind w:firstLine="709"/>
        <w:jc w:val="both"/>
        <w:rPr>
          <w:rFonts w:ascii="Times New Roman" w:hAnsi="Times New Roman" w:cs="Times New Roman"/>
          <w:sz w:val="28"/>
          <w:lang w:val="uk-UA"/>
        </w:rPr>
      </w:pPr>
      <w:r w:rsidRPr="00D80418">
        <w:rPr>
          <w:rFonts w:ascii="Times New Roman" w:hAnsi="Times New Roman" w:cs="Times New Roman"/>
          <w:sz w:val="28"/>
          <w:lang w:val="uk-UA"/>
        </w:rPr>
        <w:t xml:space="preserve">Зменшення інтенсивності коливань при зниженні швидкості різання досягається за рахунок поліпшення умов формування витка і, крім того, внаслідок вільного проникнення МОР в зону різання при низьких швидкостях деформування металу. Мастильна-охолоджуюча рідина виконує свої функції зниження тертя за рахунок створення стійкої, неруйнівної плівки в зонах контакту між деталлю, стружкою і інструментом. </w:t>
      </w:r>
    </w:p>
    <w:p w:rsidR="00D80418" w:rsidRPr="00D80418" w:rsidRDefault="00D80418" w:rsidP="00F36154">
      <w:pPr>
        <w:spacing w:after="0" w:line="240" w:lineRule="auto"/>
        <w:ind w:firstLine="709"/>
        <w:jc w:val="both"/>
        <w:rPr>
          <w:rFonts w:ascii="Times New Roman" w:hAnsi="Times New Roman" w:cs="Times New Roman"/>
          <w:sz w:val="28"/>
          <w:lang w:val="uk-UA"/>
        </w:rPr>
      </w:pPr>
      <w:r w:rsidRPr="00D80418">
        <w:rPr>
          <w:rFonts w:ascii="Times New Roman" w:hAnsi="Times New Roman" w:cs="Times New Roman"/>
          <w:sz w:val="28"/>
          <w:lang w:val="uk-UA"/>
        </w:rPr>
        <w:t xml:space="preserve">Інтенсивність вібрацій залежить також від прийнятого принципу базування, установки і затиску деталі. При наявності ексцентриситету між </w:t>
      </w:r>
      <w:r w:rsidR="00CF7D0C">
        <w:rPr>
          <w:rFonts w:ascii="Times New Roman" w:hAnsi="Times New Roman" w:cs="Times New Roman"/>
          <w:sz w:val="28"/>
          <w:lang w:val="uk-UA"/>
        </w:rPr>
        <w:lastRenderedPageBreak/>
        <w:t xml:space="preserve">осями головки і </w:t>
      </w:r>
      <w:r w:rsidR="00102873">
        <w:rPr>
          <w:rFonts w:ascii="Times New Roman" w:hAnsi="Times New Roman" w:cs="Times New Roman"/>
          <w:sz w:val="28"/>
          <w:lang w:val="uk-UA"/>
        </w:rPr>
        <w:t xml:space="preserve"> деталлю</w:t>
      </w:r>
      <w:r w:rsidRPr="00D80418">
        <w:rPr>
          <w:rFonts w:ascii="Times New Roman" w:hAnsi="Times New Roman" w:cs="Times New Roman"/>
          <w:sz w:val="28"/>
          <w:lang w:val="uk-UA"/>
        </w:rPr>
        <w:t xml:space="preserve">, що в виробничих умовах існує практично завжди, сила різання отримує додаткове збільшення, пропорційне зміні радіус-вектора </w:t>
      </w:r>
      <w:r w:rsidRPr="00D80418">
        <w:rPr>
          <w:rFonts w:ascii="Times New Roman" w:hAnsi="Times New Roman" w:cs="Times New Roman"/>
          <w:i/>
          <w:sz w:val="28"/>
          <w:lang w:val="uk-UA"/>
        </w:rPr>
        <w:t>p</w:t>
      </w:r>
      <w:r w:rsidRPr="00D80418">
        <w:rPr>
          <w:rFonts w:ascii="Times New Roman" w:hAnsi="Times New Roman" w:cs="Times New Roman"/>
          <w:sz w:val="28"/>
          <w:lang w:val="uk-UA"/>
        </w:rPr>
        <w:t xml:space="preserve">, яке характеризується зміною товщини зрізаного шару в процесі нарізання різьби. Приріст сили різання є додатковим джерелом коливань в динамічній системі верстата. Точна установка деталі щодо різьбонарізної головки дозволяє виключити додаткове джерело коливань, стабілізувати процес нарізання різьби і підвищити стійкість процесу різьбонарізання. </w:t>
      </w:r>
    </w:p>
    <w:p w:rsidR="00D80418" w:rsidRPr="00D80418" w:rsidRDefault="00D80418" w:rsidP="00510166">
      <w:pPr>
        <w:spacing w:after="0" w:line="240" w:lineRule="auto"/>
        <w:ind w:firstLine="709"/>
        <w:jc w:val="both"/>
        <w:rPr>
          <w:rFonts w:ascii="Times New Roman" w:hAnsi="Times New Roman" w:cs="Times New Roman"/>
          <w:sz w:val="28"/>
          <w:lang w:val="uk-UA"/>
        </w:rPr>
      </w:pPr>
      <w:r w:rsidRPr="00D80418">
        <w:rPr>
          <w:rFonts w:ascii="Times New Roman" w:hAnsi="Times New Roman" w:cs="Times New Roman"/>
          <w:sz w:val="28"/>
          <w:lang w:val="uk-UA"/>
        </w:rPr>
        <w:t xml:space="preserve">При алмазному  доведенні робочих поверхонь круглих гребінок інтенсивність коливань деталі і кут її закручування зменшуються несуттєво. Це пояснюється тим, що поліпшення умов різання внаслідок доведення ріжучого інструменту слабкіше впливає на амплітуду вібрацій в порівнянні з факторами, що роблять значний вплив на процес вібрацій. </w:t>
      </w:r>
    </w:p>
    <w:p w:rsidR="00D80418" w:rsidRDefault="00D80418" w:rsidP="00510166">
      <w:pPr>
        <w:spacing w:after="0" w:line="240" w:lineRule="auto"/>
        <w:ind w:firstLine="709"/>
        <w:jc w:val="both"/>
        <w:rPr>
          <w:rFonts w:ascii="Times New Roman" w:hAnsi="Times New Roman" w:cs="Times New Roman"/>
          <w:sz w:val="28"/>
          <w:lang w:val="uk-UA"/>
        </w:rPr>
      </w:pPr>
      <w:r w:rsidRPr="00D80418">
        <w:rPr>
          <w:rFonts w:ascii="Times New Roman" w:hAnsi="Times New Roman" w:cs="Times New Roman"/>
          <w:sz w:val="28"/>
          <w:lang w:val="uk-UA"/>
        </w:rPr>
        <w:t>Аналіз впливу різних факторів на параметри вібрацій і якісні характеристики різьби показує, що явище вібрацій при різьбонарізанні відрізняється значною складністю. Для визначення технологічних факторів, які суттєво впливають на параметри вібрацій, був проведений відсіюва</w:t>
      </w:r>
      <w:r w:rsidR="00102873">
        <w:rPr>
          <w:rFonts w:ascii="Times New Roman" w:hAnsi="Times New Roman" w:cs="Times New Roman"/>
          <w:sz w:val="28"/>
          <w:lang w:val="uk-UA"/>
        </w:rPr>
        <w:t>ль</w:t>
      </w:r>
      <w:r w:rsidRPr="00D80418">
        <w:rPr>
          <w:rFonts w:ascii="Times New Roman" w:hAnsi="Times New Roman" w:cs="Times New Roman"/>
          <w:sz w:val="28"/>
          <w:lang w:val="uk-UA"/>
        </w:rPr>
        <w:t>ний експеримент [27,37], що дозволив на тлі численних змінних процесу різьбонарізання виділити основні чинники їх взаємодії. Ранго</w:t>
      </w:r>
      <w:r w:rsidR="00102873">
        <w:rPr>
          <w:rFonts w:ascii="Times New Roman" w:hAnsi="Times New Roman" w:cs="Times New Roman"/>
          <w:sz w:val="28"/>
          <w:lang w:val="uk-UA"/>
        </w:rPr>
        <w:t>ві діаграми чинників, що впливають</w:t>
      </w:r>
      <w:r w:rsidRPr="00D80418">
        <w:rPr>
          <w:rFonts w:ascii="Times New Roman" w:hAnsi="Times New Roman" w:cs="Times New Roman"/>
          <w:sz w:val="28"/>
          <w:lang w:val="uk-UA"/>
        </w:rPr>
        <w:t xml:space="preserve"> на амплітуду коливань, кут закручування деталі і частоту, представлені на рис.32.</w:t>
      </w:r>
      <w:r w:rsidRPr="00D80418">
        <w:rPr>
          <w:rFonts w:ascii="Times New Roman" w:hAnsi="Times New Roman" w:cs="Times New Roman"/>
          <w:sz w:val="28"/>
        </w:rPr>
        <w:t xml:space="preserve"> </w:t>
      </w:r>
      <w:r w:rsidRPr="00D80418">
        <w:rPr>
          <w:rFonts w:ascii="Times New Roman" w:hAnsi="Times New Roman" w:cs="Times New Roman"/>
          <w:sz w:val="28"/>
          <w:lang w:val="uk-UA"/>
        </w:rPr>
        <w:t xml:space="preserve">На цих діаграмах вказані кодові позначення факторів: </w:t>
      </w:r>
      <w:r w:rsidRPr="00D80418">
        <w:rPr>
          <w:rFonts w:ascii="Times New Roman" w:hAnsi="Times New Roman" w:cs="Times New Roman"/>
          <w:i/>
          <w:sz w:val="28"/>
          <w:lang w:val="uk-UA"/>
        </w:rPr>
        <w:t>x</w:t>
      </w:r>
      <w:r w:rsidRPr="00D80418">
        <w:rPr>
          <w:rFonts w:ascii="Times New Roman" w:hAnsi="Times New Roman" w:cs="Times New Roman"/>
          <w:i/>
          <w:sz w:val="28"/>
          <w:vertAlign w:val="subscript"/>
          <w:lang w:val="uk-UA"/>
        </w:rPr>
        <w:t>1</w:t>
      </w:r>
      <w:r w:rsidRPr="00D80418">
        <w:rPr>
          <w:rFonts w:ascii="Times New Roman" w:hAnsi="Times New Roman" w:cs="Times New Roman"/>
          <w:sz w:val="28"/>
          <w:lang w:val="uk-UA"/>
        </w:rPr>
        <w:t xml:space="preserve"> - відношення довжини заготовки до її діаметру </w:t>
      </w:r>
      <w:r w:rsidRPr="00D80418">
        <w:rPr>
          <w:rFonts w:ascii="Times New Roman" w:hAnsi="Times New Roman" w:cs="Times New Roman"/>
          <w:i/>
          <w:sz w:val="28"/>
          <w:lang w:val="uk-UA"/>
        </w:rPr>
        <w:t>L / d</w:t>
      </w:r>
      <w:r w:rsidRPr="00D80418">
        <w:rPr>
          <w:rFonts w:ascii="Times New Roman" w:hAnsi="Times New Roman" w:cs="Times New Roman"/>
          <w:sz w:val="28"/>
          <w:lang w:val="uk-UA"/>
        </w:rPr>
        <w:t xml:space="preserve">, </w:t>
      </w:r>
      <w:r w:rsidRPr="00D80418">
        <w:rPr>
          <w:rFonts w:ascii="Times New Roman" w:hAnsi="Times New Roman" w:cs="Times New Roman"/>
          <w:i/>
          <w:sz w:val="28"/>
          <w:lang w:val="uk-UA"/>
        </w:rPr>
        <w:t>x</w:t>
      </w:r>
      <w:r w:rsidRPr="00D80418">
        <w:rPr>
          <w:rFonts w:ascii="Times New Roman" w:hAnsi="Times New Roman" w:cs="Times New Roman"/>
          <w:i/>
          <w:sz w:val="28"/>
          <w:vertAlign w:val="subscript"/>
          <w:lang w:val="uk-UA"/>
        </w:rPr>
        <w:t>2</w:t>
      </w:r>
      <w:r w:rsidRPr="00D80418">
        <w:rPr>
          <w:rFonts w:ascii="Times New Roman" w:hAnsi="Times New Roman" w:cs="Times New Roman"/>
          <w:sz w:val="28"/>
          <w:lang w:val="uk-UA"/>
        </w:rPr>
        <w:t xml:space="preserve"> - число обертів головки </w:t>
      </w:r>
      <w:r w:rsidRPr="00D80418">
        <w:rPr>
          <w:rFonts w:ascii="Times New Roman" w:hAnsi="Times New Roman" w:cs="Times New Roman"/>
          <w:i/>
          <w:sz w:val="28"/>
          <w:lang w:val="uk-UA"/>
        </w:rPr>
        <w:t>n</w:t>
      </w:r>
      <w:r w:rsidRPr="00D80418">
        <w:rPr>
          <w:rFonts w:ascii="Times New Roman" w:hAnsi="Times New Roman" w:cs="Times New Roman"/>
          <w:sz w:val="28"/>
          <w:lang w:val="uk-UA"/>
        </w:rPr>
        <w:t xml:space="preserve">, </w:t>
      </w:r>
      <w:r w:rsidRPr="00D80418">
        <w:rPr>
          <w:rFonts w:ascii="Times New Roman" w:hAnsi="Times New Roman" w:cs="Times New Roman"/>
          <w:i/>
          <w:sz w:val="28"/>
          <w:lang w:val="uk-UA"/>
        </w:rPr>
        <w:t>х</w:t>
      </w:r>
      <w:r w:rsidRPr="00D80418">
        <w:rPr>
          <w:rFonts w:ascii="Times New Roman" w:hAnsi="Times New Roman" w:cs="Times New Roman"/>
          <w:i/>
          <w:sz w:val="28"/>
          <w:vertAlign w:val="subscript"/>
          <w:lang w:val="uk-UA"/>
        </w:rPr>
        <w:t>3</w:t>
      </w:r>
      <w:r w:rsidRPr="00D80418">
        <w:rPr>
          <w:rFonts w:ascii="Times New Roman" w:hAnsi="Times New Roman" w:cs="Times New Roman"/>
          <w:sz w:val="28"/>
          <w:vertAlign w:val="subscript"/>
          <w:lang w:val="uk-UA"/>
        </w:rPr>
        <w:t xml:space="preserve"> </w:t>
      </w:r>
      <w:r w:rsidRPr="00D80418">
        <w:rPr>
          <w:rFonts w:ascii="Times New Roman" w:hAnsi="Times New Roman" w:cs="Times New Roman"/>
          <w:sz w:val="28"/>
          <w:lang w:val="uk-UA"/>
        </w:rPr>
        <w:t xml:space="preserve">- передній кут </w:t>
      </w:r>
      <w:r w:rsidRPr="00D80418">
        <w:rPr>
          <w:rFonts w:ascii="Times New Roman" w:hAnsi="Times New Roman" w:cs="Times New Roman"/>
          <w:i/>
          <w:sz w:val="28"/>
          <w:lang w:val="uk-UA"/>
        </w:rPr>
        <w:t>γ</w:t>
      </w:r>
      <w:r w:rsidRPr="00D80418">
        <w:rPr>
          <w:rFonts w:ascii="Times New Roman" w:hAnsi="Times New Roman" w:cs="Times New Roman"/>
          <w:sz w:val="28"/>
          <w:lang w:val="uk-UA"/>
        </w:rPr>
        <w:t>, х</w:t>
      </w:r>
      <w:r w:rsidRPr="00D80418">
        <w:rPr>
          <w:rFonts w:ascii="Times New Roman" w:hAnsi="Times New Roman" w:cs="Times New Roman"/>
          <w:sz w:val="28"/>
          <w:vertAlign w:val="subscript"/>
          <w:lang w:val="uk-UA"/>
        </w:rPr>
        <w:t>4</w:t>
      </w:r>
      <w:r w:rsidRPr="00D80418">
        <w:rPr>
          <w:rFonts w:ascii="Times New Roman" w:hAnsi="Times New Roman" w:cs="Times New Roman"/>
          <w:sz w:val="28"/>
          <w:lang w:val="uk-UA"/>
        </w:rPr>
        <w:t xml:space="preserve"> - перевищення гребінок</w:t>
      </w:r>
      <w:r w:rsidRPr="00D80418">
        <w:rPr>
          <w:rFonts w:ascii="Times New Roman" w:hAnsi="Times New Roman" w:cs="Times New Roman"/>
          <w:i/>
          <w:sz w:val="28"/>
          <w:lang w:val="uk-UA"/>
        </w:rPr>
        <w:t xml:space="preserve"> a</w:t>
      </w:r>
      <w:r w:rsidRPr="00D80418">
        <w:rPr>
          <w:rFonts w:ascii="Times New Roman" w:hAnsi="Times New Roman" w:cs="Times New Roman"/>
          <w:i/>
          <w:sz w:val="28"/>
          <w:vertAlign w:val="subscript"/>
          <w:lang w:val="uk-UA"/>
        </w:rPr>
        <w:t>і</w:t>
      </w:r>
      <w:r w:rsidRPr="00D80418">
        <w:rPr>
          <w:rFonts w:ascii="Times New Roman" w:hAnsi="Times New Roman" w:cs="Times New Roman"/>
          <w:i/>
          <w:sz w:val="28"/>
          <w:lang w:val="uk-UA"/>
        </w:rPr>
        <w:t>,</w:t>
      </w:r>
      <w:r w:rsidRPr="00D80418">
        <w:rPr>
          <w:rFonts w:ascii="Times New Roman" w:hAnsi="Times New Roman" w:cs="Times New Roman"/>
          <w:sz w:val="28"/>
          <w:lang w:val="uk-UA"/>
        </w:rPr>
        <w:t xml:space="preserve"> </w:t>
      </w:r>
      <w:r w:rsidRPr="00D80418">
        <w:rPr>
          <w:rFonts w:ascii="Times New Roman" w:hAnsi="Times New Roman" w:cs="Times New Roman"/>
          <w:i/>
          <w:sz w:val="28"/>
          <w:lang w:val="uk-UA"/>
        </w:rPr>
        <w:t>х</w:t>
      </w:r>
      <w:r w:rsidRPr="00D80418">
        <w:rPr>
          <w:rFonts w:ascii="Times New Roman" w:hAnsi="Times New Roman" w:cs="Times New Roman"/>
          <w:i/>
          <w:sz w:val="28"/>
          <w:vertAlign w:val="subscript"/>
          <w:lang w:val="uk-UA"/>
        </w:rPr>
        <w:t>5</w:t>
      </w:r>
      <w:r w:rsidRPr="00D80418">
        <w:rPr>
          <w:rFonts w:ascii="Times New Roman" w:hAnsi="Times New Roman" w:cs="Times New Roman"/>
          <w:i/>
          <w:sz w:val="28"/>
          <w:lang w:val="uk-UA"/>
        </w:rPr>
        <w:t xml:space="preserve"> </w:t>
      </w:r>
      <w:r w:rsidRPr="00D80418">
        <w:rPr>
          <w:rFonts w:ascii="Times New Roman" w:hAnsi="Times New Roman" w:cs="Times New Roman"/>
          <w:sz w:val="28"/>
          <w:lang w:val="uk-UA"/>
        </w:rPr>
        <w:t xml:space="preserve">-ексцентриситет установки головки по відношенню до заготовки </w:t>
      </w:r>
      <w:r w:rsidRPr="00D80418">
        <w:rPr>
          <w:rFonts w:ascii="Times New Roman" w:hAnsi="Times New Roman" w:cs="Times New Roman"/>
          <w:i/>
          <w:sz w:val="28"/>
          <w:lang w:val="uk-UA"/>
        </w:rPr>
        <w:t>ε</w:t>
      </w:r>
      <w:r w:rsidRPr="00D80418">
        <w:rPr>
          <w:rFonts w:ascii="Times New Roman" w:hAnsi="Times New Roman" w:cs="Times New Roman"/>
          <w:sz w:val="28"/>
          <w:lang w:val="uk-UA"/>
        </w:rPr>
        <w:t xml:space="preserve">, </w:t>
      </w:r>
      <w:r w:rsidRPr="00D80418">
        <w:rPr>
          <w:rFonts w:ascii="Times New Roman" w:hAnsi="Times New Roman" w:cs="Times New Roman"/>
          <w:i/>
          <w:sz w:val="28"/>
          <w:lang w:val="uk-UA"/>
        </w:rPr>
        <w:t>х</w:t>
      </w:r>
      <w:r w:rsidRPr="00D80418">
        <w:rPr>
          <w:rFonts w:ascii="Times New Roman" w:hAnsi="Times New Roman" w:cs="Times New Roman"/>
          <w:i/>
          <w:sz w:val="28"/>
          <w:vertAlign w:val="subscript"/>
          <w:lang w:val="uk-UA"/>
        </w:rPr>
        <w:t>6</w:t>
      </w:r>
      <w:r w:rsidRPr="00D80418">
        <w:rPr>
          <w:rFonts w:ascii="Times New Roman" w:hAnsi="Times New Roman" w:cs="Times New Roman"/>
          <w:sz w:val="28"/>
          <w:lang w:val="uk-UA"/>
        </w:rPr>
        <w:t xml:space="preserve"> - твердість оброблюваного матеріалу НВ, </w:t>
      </w:r>
      <w:r w:rsidRPr="00D80418">
        <w:rPr>
          <w:rFonts w:ascii="Times New Roman" w:hAnsi="Times New Roman" w:cs="Times New Roman"/>
          <w:i/>
          <w:sz w:val="28"/>
          <w:lang w:val="uk-UA"/>
        </w:rPr>
        <w:t>х</w:t>
      </w:r>
      <w:r w:rsidRPr="00D80418">
        <w:rPr>
          <w:rFonts w:ascii="Times New Roman" w:hAnsi="Times New Roman" w:cs="Times New Roman"/>
          <w:i/>
          <w:sz w:val="28"/>
          <w:vertAlign w:val="subscript"/>
          <w:lang w:val="uk-UA"/>
        </w:rPr>
        <w:t>7</w:t>
      </w:r>
      <w:r w:rsidRPr="00D80418">
        <w:rPr>
          <w:rFonts w:ascii="Times New Roman" w:hAnsi="Times New Roman" w:cs="Times New Roman"/>
          <w:sz w:val="28"/>
          <w:lang w:val="uk-UA"/>
        </w:rPr>
        <w:t xml:space="preserve"> - кут нахилу ріжучої кромки </w:t>
      </w:r>
      <w:r w:rsidRPr="00D80418">
        <w:rPr>
          <w:rFonts w:ascii="Times New Roman" w:hAnsi="Times New Roman" w:cs="Times New Roman"/>
          <w:i/>
          <w:sz w:val="28"/>
          <w:lang w:val="uk-UA"/>
        </w:rPr>
        <w:t>λ</w:t>
      </w:r>
      <w:r w:rsidRPr="00D80418">
        <w:rPr>
          <w:rFonts w:ascii="Times New Roman" w:hAnsi="Times New Roman" w:cs="Times New Roman"/>
          <w:sz w:val="28"/>
          <w:lang w:val="uk-UA"/>
        </w:rPr>
        <w:t xml:space="preserve">, </w:t>
      </w:r>
      <w:r w:rsidRPr="00D80418">
        <w:rPr>
          <w:rFonts w:ascii="Times New Roman" w:hAnsi="Times New Roman" w:cs="Times New Roman"/>
          <w:i/>
          <w:sz w:val="28"/>
          <w:lang w:val="uk-UA"/>
        </w:rPr>
        <w:t>х</w:t>
      </w:r>
      <w:r w:rsidRPr="00D80418">
        <w:rPr>
          <w:rFonts w:ascii="Times New Roman" w:hAnsi="Times New Roman" w:cs="Times New Roman"/>
          <w:i/>
          <w:sz w:val="28"/>
          <w:vertAlign w:val="subscript"/>
          <w:lang w:val="uk-UA"/>
        </w:rPr>
        <w:t>8</w:t>
      </w:r>
      <w:r w:rsidRPr="00D80418">
        <w:rPr>
          <w:rFonts w:ascii="Times New Roman" w:hAnsi="Times New Roman" w:cs="Times New Roman"/>
          <w:sz w:val="28"/>
          <w:lang w:val="uk-UA"/>
        </w:rPr>
        <w:t xml:space="preserve"> -вид застосовуваної МОР, х</w:t>
      </w:r>
      <w:r w:rsidRPr="00D80418">
        <w:rPr>
          <w:rFonts w:ascii="Times New Roman" w:hAnsi="Times New Roman" w:cs="Times New Roman"/>
          <w:sz w:val="28"/>
          <w:vertAlign w:val="subscript"/>
          <w:lang w:val="uk-UA"/>
        </w:rPr>
        <w:t>9</w:t>
      </w:r>
      <w:r w:rsidRPr="00D80418">
        <w:rPr>
          <w:rFonts w:ascii="Times New Roman" w:hAnsi="Times New Roman" w:cs="Times New Roman"/>
          <w:sz w:val="28"/>
          <w:lang w:val="uk-UA"/>
        </w:rPr>
        <w:t xml:space="preserve"> - кут забірного конуса гребінок </w:t>
      </w:r>
      <w:r w:rsidRPr="00D80418">
        <w:rPr>
          <w:rFonts w:ascii="Times New Roman" w:hAnsi="Times New Roman" w:cs="Times New Roman"/>
          <w:i/>
          <w:sz w:val="28"/>
          <w:lang w:val="uk-UA"/>
        </w:rPr>
        <w:t>φ, х</w:t>
      </w:r>
      <w:r w:rsidRPr="00D80418">
        <w:rPr>
          <w:rFonts w:ascii="Times New Roman" w:hAnsi="Times New Roman" w:cs="Times New Roman"/>
          <w:i/>
          <w:sz w:val="28"/>
          <w:vertAlign w:val="subscript"/>
          <w:lang w:val="uk-UA"/>
        </w:rPr>
        <w:t>10</w:t>
      </w:r>
      <w:r w:rsidR="00102873">
        <w:rPr>
          <w:rFonts w:ascii="Times New Roman" w:hAnsi="Times New Roman" w:cs="Times New Roman"/>
          <w:sz w:val="28"/>
          <w:lang w:val="uk-UA"/>
        </w:rPr>
        <w:t xml:space="preserve"> - крок нарізу</w:t>
      </w:r>
      <w:r>
        <w:rPr>
          <w:rFonts w:ascii="Times New Roman" w:hAnsi="Times New Roman" w:cs="Times New Roman"/>
          <w:sz w:val="28"/>
          <w:lang w:val="uk-UA"/>
        </w:rPr>
        <w:t>ємої</w:t>
      </w:r>
      <w:r w:rsidRPr="00D80418">
        <w:rPr>
          <w:rFonts w:ascii="Times New Roman" w:hAnsi="Times New Roman" w:cs="Times New Roman"/>
          <w:sz w:val="28"/>
          <w:lang w:val="uk-UA"/>
        </w:rPr>
        <w:t xml:space="preserve"> різьби </w:t>
      </w:r>
      <w:r w:rsidRPr="00D80418">
        <w:rPr>
          <w:rFonts w:ascii="Times New Roman" w:hAnsi="Times New Roman" w:cs="Times New Roman"/>
          <w:i/>
          <w:sz w:val="28"/>
          <w:lang w:val="uk-UA"/>
        </w:rPr>
        <w:t>S</w:t>
      </w:r>
      <w:r w:rsidRPr="00D80418">
        <w:rPr>
          <w:rFonts w:ascii="Times New Roman" w:hAnsi="Times New Roman" w:cs="Times New Roman"/>
          <w:sz w:val="28"/>
          <w:lang w:val="uk-UA"/>
        </w:rPr>
        <w:t xml:space="preserve">, </w:t>
      </w:r>
      <w:r w:rsidRPr="00D80418">
        <w:rPr>
          <w:rFonts w:ascii="Times New Roman" w:hAnsi="Times New Roman" w:cs="Times New Roman"/>
          <w:i/>
          <w:sz w:val="28"/>
          <w:lang w:val="uk-UA"/>
        </w:rPr>
        <w:t xml:space="preserve">x </w:t>
      </w:r>
      <w:r w:rsidRPr="00D80418">
        <w:rPr>
          <w:rFonts w:ascii="Times New Roman" w:hAnsi="Times New Roman" w:cs="Times New Roman"/>
          <w:i/>
          <w:sz w:val="28"/>
          <w:vertAlign w:val="subscript"/>
          <w:lang w:val="uk-UA"/>
        </w:rPr>
        <w:t>11</w:t>
      </w:r>
      <w:r w:rsidRPr="00D80418">
        <w:rPr>
          <w:rFonts w:ascii="Times New Roman" w:hAnsi="Times New Roman" w:cs="Times New Roman"/>
          <w:sz w:val="28"/>
          <w:lang w:val="uk-UA"/>
        </w:rPr>
        <w:t xml:space="preserve"> - шорсткість передньої поверхні гребінки </w:t>
      </w:r>
      <w:r w:rsidRPr="00D80418">
        <w:rPr>
          <w:rFonts w:ascii="Times New Roman" w:hAnsi="Times New Roman" w:cs="Times New Roman"/>
          <w:i/>
          <w:sz w:val="28"/>
          <w:lang w:val="uk-UA"/>
        </w:rPr>
        <w:t>R</w:t>
      </w:r>
      <w:r w:rsidRPr="00D80418">
        <w:rPr>
          <w:rFonts w:ascii="Times New Roman" w:hAnsi="Times New Roman" w:cs="Times New Roman"/>
          <w:i/>
          <w:sz w:val="28"/>
          <w:vertAlign w:val="subscript"/>
          <w:lang w:val="uk-UA"/>
        </w:rPr>
        <w:t>z</w:t>
      </w:r>
      <w:r w:rsidRPr="00D80418">
        <w:rPr>
          <w:rFonts w:ascii="Times New Roman" w:hAnsi="Times New Roman" w:cs="Times New Roman"/>
          <w:sz w:val="28"/>
          <w:lang w:val="uk-UA"/>
        </w:rPr>
        <w:t xml:space="preserve"> . Числа на діаграмах показують ступінь впливу одного або декількох факторів на параметри вібрацій. Знаки плюс і мінус вказують, що з ростом фактора збільшується або зменшується параметр вібрації.</w:t>
      </w:r>
      <w:r w:rsidRPr="00B5797E">
        <w:rPr>
          <w:rFonts w:ascii="Times New Roman" w:hAnsi="Times New Roman" w:cs="Times New Roman"/>
          <w:sz w:val="28"/>
        </w:rPr>
        <w:t xml:space="preserve"> </w:t>
      </w:r>
    </w:p>
    <w:p w:rsidR="000D2D58" w:rsidRPr="000D2D58" w:rsidRDefault="000D2D58" w:rsidP="00510166">
      <w:pPr>
        <w:spacing w:after="0" w:line="240" w:lineRule="auto"/>
        <w:ind w:firstLine="709"/>
        <w:jc w:val="both"/>
        <w:rPr>
          <w:rFonts w:ascii="Times New Roman" w:hAnsi="Times New Roman" w:cs="Times New Roman"/>
          <w:sz w:val="28"/>
          <w:lang w:val="uk-UA"/>
        </w:rPr>
      </w:pPr>
      <w:r w:rsidRPr="000D2D58">
        <w:rPr>
          <w:rFonts w:ascii="Times New Roman" w:hAnsi="Times New Roman" w:cs="Times New Roman"/>
          <w:sz w:val="28"/>
          <w:lang w:val="uk-UA"/>
        </w:rPr>
        <w:t>В результаті відсі</w:t>
      </w:r>
      <w:r>
        <w:rPr>
          <w:rFonts w:ascii="Times New Roman" w:hAnsi="Times New Roman" w:cs="Times New Roman"/>
          <w:sz w:val="28"/>
          <w:lang w:val="uk-UA"/>
        </w:rPr>
        <w:t>ю</w:t>
      </w:r>
      <w:r w:rsidRPr="000D2D58">
        <w:rPr>
          <w:rFonts w:ascii="Times New Roman" w:hAnsi="Times New Roman" w:cs="Times New Roman"/>
          <w:sz w:val="28"/>
          <w:lang w:val="uk-UA"/>
        </w:rPr>
        <w:t xml:space="preserve">чих експериментів отримані [10] рівняння залежності інтенсивності, частоти коливань і кута закручування деталі від технологічних факторів: для подвоєної амплітуди поперечних коливань деталі </w:t>
      </w:r>
      <w:r w:rsidRPr="000D2D58">
        <w:rPr>
          <w:rFonts w:ascii="Times New Roman" w:hAnsi="Times New Roman" w:cs="Times New Roman"/>
          <w:i/>
          <w:sz w:val="28"/>
          <w:lang w:val="uk-UA"/>
        </w:rPr>
        <w:t>2А</w:t>
      </w:r>
      <w:r w:rsidRPr="000D2D58">
        <w:rPr>
          <w:rFonts w:ascii="Times New Roman" w:hAnsi="Times New Roman" w:cs="Times New Roman"/>
          <w:sz w:val="28"/>
          <w:lang w:val="uk-UA"/>
        </w:rPr>
        <w:t xml:space="preserve"> = 15,08 + 7,62х</w:t>
      </w:r>
      <w:r w:rsidRPr="000D2D58">
        <w:rPr>
          <w:rFonts w:ascii="Times New Roman" w:hAnsi="Times New Roman" w:cs="Times New Roman"/>
          <w:sz w:val="28"/>
          <w:vertAlign w:val="subscript"/>
          <w:lang w:val="uk-UA"/>
        </w:rPr>
        <w:t>1</w:t>
      </w:r>
      <w:r w:rsidRPr="000D2D58">
        <w:rPr>
          <w:rFonts w:ascii="Times New Roman" w:hAnsi="Times New Roman" w:cs="Times New Roman"/>
          <w:sz w:val="28"/>
          <w:lang w:val="uk-UA"/>
        </w:rPr>
        <w:t xml:space="preserve"> + 5,48х</w:t>
      </w:r>
      <w:r w:rsidRPr="000D2D58">
        <w:rPr>
          <w:rFonts w:ascii="Times New Roman" w:hAnsi="Times New Roman" w:cs="Times New Roman"/>
          <w:sz w:val="28"/>
          <w:vertAlign w:val="subscript"/>
          <w:lang w:val="uk-UA"/>
        </w:rPr>
        <w:t>2</w:t>
      </w:r>
      <w:r w:rsidRPr="000D2D58">
        <w:rPr>
          <w:rFonts w:ascii="Times New Roman" w:hAnsi="Times New Roman" w:cs="Times New Roman"/>
          <w:sz w:val="28"/>
          <w:lang w:val="uk-UA"/>
        </w:rPr>
        <w:t xml:space="preserve"> + 3,95х</w:t>
      </w:r>
      <w:r w:rsidRPr="000D2D58">
        <w:rPr>
          <w:rFonts w:ascii="Times New Roman" w:hAnsi="Times New Roman" w:cs="Times New Roman"/>
          <w:sz w:val="28"/>
          <w:vertAlign w:val="subscript"/>
          <w:lang w:val="uk-UA"/>
        </w:rPr>
        <w:t>4</w:t>
      </w:r>
      <w:r w:rsidRPr="000D2D58">
        <w:rPr>
          <w:rFonts w:ascii="Times New Roman" w:hAnsi="Times New Roman" w:cs="Times New Roman"/>
          <w:sz w:val="28"/>
          <w:lang w:val="uk-UA"/>
        </w:rPr>
        <w:t xml:space="preserve"> -3,73х</w:t>
      </w:r>
      <w:r w:rsidRPr="000D2D58">
        <w:rPr>
          <w:rFonts w:ascii="Times New Roman" w:hAnsi="Times New Roman" w:cs="Times New Roman"/>
          <w:sz w:val="28"/>
          <w:vertAlign w:val="subscript"/>
          <w:lang w:val="uk-UA"/>
        </w:rPr>
        <w:t>3</w:t>
      </w:r>
      <w:r w:rsidRPr="000D2D58">
        <w:rPr>
          <w:rFonts w:ascii="Times New Roman" w:hAnsi="Times New Roman" w:cs="Times New Roman"/>
          <w:sz w:val="28"/>
          <w:lang w:val="uk-UA"/>
        </w:rPr>
        <w:t>- 2,55х</w:t>
      </w:r>
      <w:r w:rsidRPr="000D2D58">
        <w:rPr>
          <w:rFonts w:ascii="Times New Roman" w:hAnsi="Times New Roman" w:cs="Times New Roman"/>
          <w:sz w:val="28"/>
          <w:vertAlign w:val="subscript"/>
          <w:lang w:val="uk-UA"/>
        </w:rPr>
        <w:t>8</w:t>
      </w:r>
      <w:r w:rsidRPr="000D2D58">
        <w:rPr>
          <w:rFonts w:ascii="Times New Roman" w:hAnsi="Times New Roman" w:cs="Times New Roman"/>
          <w:sz w:val="28"/>
          <w:lang w:val="uk-UA"/>
        </w:rPr>
        <w:t>-3,63х</w:t>
      </w:r>
      <w:r w:rsidRPr="000D2D58">
        <w:rPr>
          <w:rFonts w:ascii="Times New Roman" w:hAnsi="Times New Roman" w:cs="Times New Roman"/>
          <w:sz w:val="28"/>
          <w:vertAlign w:val="subscript"/>
          <w:lang w:val="uk-UA"/>
        </w:rPr>
        <w:t>1</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3</w:t>
      </w:r>
      <w:r w:rsidRPr="000D2D58">
        <w:rPr>
          <w:rFonts w:ascii="Times New Roman" w:hAnsi="Times New Roman" w:cs="Times New Roman"/>
          <w:sz w:val="28"/>
          <w:lang w:val="uk-UA"/>
        </w:rPr>
        <w:t>-3,38х</w:t>
      </w:r>
      <w:r w:rsidRPr="000D2D58">
        <w:rPr>
          <w:rFonts w:ascii="Times New Roman" w:hAnsi="Times New Roman" w:cs="Times New Roman"/>
          <w:sz w:val="28"/>
          <w:vertAlign w:val="subscript"/>
          <w:lang w:val="uk-UA"/>
        </w:rPr>
        <w:t>3</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7</w:t>
      </w:r>
      <w:r w:rsidRPr="000D2D58">
        <w:rPr>
          <w:rFonts w:ascii="Times New Roman" w:hAnsi="Times New Roman" w:cs="Times New Roman"/>
          <w:sz w:val="28"/>
          <w:lang w:val="uk-UA"/>
        </w:rPr>
        <w:t>-2,63х</w:t>
      </w:r>
      <w:r w:rsidRPr="000D2D58">
        <w:rPr>
          <w:rFonts w:ascii="Times New Roman" w:hAnsi="Times New Roman" w:cs="Times New Roman"/>
          <w:sz w:val="28"/>
          <w:vertAlign w:val="subscript"/>
          <w:lang w:val="uk-UA"/>
        </w:rPr>
        <w:t>2</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4</w:t>
      </w:r>
      <w:r w:rsidRPr="000D2D58">
        <w:rPr>
          <w:rFonts w:ascii="Times New Roman" w:hAnsi="Times New Roman" w:cs="Times New Roman"/>
          <w:sz w:val="28"/>
          <w:lang w:val="uk-UA"/>
        </w:rPr>
        <w:t>-1,83х</w:t>
      </w:r>
      <w:r w:rsidRPr="000D2D58">
        <w:rPr>
          <w:rFonts w:ascii="Times New Roman" w:hAnsi="Times New Roman" w:cs="Times New Roman"/>
          <w:sz w:val="28"/>
          <w:vertAlign w:val="subscript"/>
          <w:lang w:val="uk-UA"/>
        </w:rPr>
        <w:t>9</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10</w:t>
      </w:r>
      <w:r w:rsidRPr="000D2D58">
        <w:rPr>
          <w:rFonts w:ascii="Times New Roman" w:hAnsi="Times New Roman" w:cs="Times New Roman"/>
          <w:sz w:val="28"/>
          <w:lang w:val="uk-UA"/>
        </w:rPr>
        <w:t>-1,71х</w:t>
      </w:r>
      <w:r w:rsidRPr="000D2D58">
        <w:rPr>
          <w:rFonts w:ascii="Times New Roman" w:hAnsi="Times New Roman" w:cs="Times New Roman"/>
          <w:sz w:val="28"/>
          <w:vertAlign w:val="subscript"/>
          <w:lang w:val="uk-UA"/>
        </w:rPr>
        <w:t>3</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6</w:t>
      </w:r>
      <w:r w:rsidRPr="000D2D58">
        <w:rPr>
          <w:rFonts w:ascii="Times New Roman" w:hAnsi="Times New Roman" w:cs="Times New Roman"/>
          <w:sz w:val="28"/>
          <w:lang w:val="uk-UA"/>
        </w:rPr>
        <w:t>-1,42х</w:t>
      </w:r>
      <w:r w:rsidRPr="000D2D58">
        <w:rPr>
          <w:rFonts w:ascii="Times New Roman" w:hAnsi="Times New Roman" w:cs="Times New Roman"/>
          <w:sz w:val="28"/>
          <w:vertAlign w:val="subscript"/>
          <w:lang w:val="uk-UA"/>
        </w:rPr>
        <w:t>6</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7</w:t>
      </w:r>
      <w:r w:rsidRPr="000D2D58">
        <w:rPr>
          <w:rFonts w:ascii="Times New Roman" w:hAnsi="Times New Roman" w:cs="Times New Roman"/>
          <w:sz w:val="28"/>
          <w:lang w:val="uk-UA"/>
        </w:rPr>
        <w:t>-1,32х</w:t>
      </w:r>
      <w:r w:rsidRPr="000D2D58">
        <w:rPr>
          <w:rFonts w:ascii="Times New Roman" w:hAnsi="Times New Roman" w:cs="Times New Roman"/>
          <w:sz w:val="28"/>
          <w:vertAlign w:val="subscript"/>
          <w:lang w:val="uk-UA"/>
        </w:rPr>
        <w:t>2</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3</w:t>
      </w:r>
      <w:r w:rsidRPr="000D2D58">
        <w:rPr>
          <w:rFonts w:ascii="Times New Roman" w:hAnsi="Times New Roman" w:cs="Times New Roman"/>
          <w:sz w:val="28"/>
          <w:lang w:val="uk-UA"/>
        </w:rPr>
        <w:t xml:space="preserve">, для кута закручування деталі  </w:t>
      </w:r>
      <w:r w:rsidRPr="000D2D58">
        <w:rPr>
          <w:rFonts w:ascii="Times New Roman" w:hAnsi="Times New Roman" w:cs="Times New Roman"/>
          <w:i/>
          <w:sz w:val="28"/>
          <w:lang w:val="uk-UA"/>
        </w:rPr>
        <w:t>Θ</w:t>
      </w:r>
      <w:r w:rsidRPr="000D2D58">
        <w:rPr>
          <w:rFonts w:ascii="Times New Roman" w:hAnsi="Times New Roman" w:cs="Times New Roman"/>
          <w:sz w:val="28"/>
          <w:lang w:val="uk-UA"/>
        </w:rPr>
        <w:t xml:space="preserve"> = 8,89 + 1,68х</w:t>
      </w:r>
      <w:r w:rsidRPr="000D2D58">
        <w:rPr>
          <w:rFonts w:ascii="Times New Roman" w:hAnsi="Times New Roman" w:cs="Times New Roman"/>
          <w:sz w:val="28"/>
          <w:vertAlign w:val="subscript"/>
          <w:lang w:val="uk-UA"/>
        </w:rPr>
        <w:t>1</w:t>
      </w:r>
      <w:r w:rsidRPr="000D2D58">
        <w:rPr>
          <w:rFonts w:ascii="Times New Roman" w:hAnsi="Times New Roman" w:cs="Times New Roman"/>
          <w:sz w:val="28"/>
          <w:lang w:val="uk-UA"/>
        </w:rPr>
        <w:t>-1,33х</w:t>
      </w:r>
      <w:r w:rsidRPr="000D2D58">
        <w:rPr>
          <w:rFonts w:ascii="Times New Roman" w:hAnsi="Times New Roman" w:cs="Times New Roman"/>
          <w:sz w:val="28"/>
          <w:vertAlign w:val="subscript"/>
          <w:lang w:val="uk-UA"/>
        </w:rPr>
        <w:t>7</w:t>
      </w:r>
      <w:r w:rsidRPr="000D2D58">
        <w:rPr>
          <w:rFonts w:ascii="Times New Roman" w:hAnsi="Times New Roman" w:cs="Times New Roman"/>
          <w:sz w:val="28"/>
          <w:lang w:val="uk-UA"/>
        </w:rPr>
        <w:t>- 1,09х</w:t>
      </w:r>
      <w:r w:rsidRPr="000D2D58">
        <w:rPr>
          <w:rFonts w:ascii="Times New Roman" w:hAnsi="Times New Roman" w:cs="Times New Roman"/>
          <w:sz w:val="28"/>
          <w:vertAlign w:val="subscript"/>
          <w:lang w:val="uk-UA"/>
        </w:rPr>
        <w:t>1</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7</w:t>
      </w:r>
      <w:r w:rsidRPr="000D2D58">
        <w:rPr>
          <w:rFonts w:ascii="Times New Roman" w:hAnsi="Times New Roman" w:cs="Times New Roman"/>
          <w:sz w:val="28"/>
          <w:lang w:val="uk-UA"/>
        </w:rPr>
        <w:t xml:space="preserve"> + 0,65х</w:t>
      </w:r>
      <w:r w:rsidRPr="000D2D58">
        <w:rPr>
          <w:rFonts w:ascii="Times New Roman" w:hAnsi="Times New Roman" w:cs="Times New Roman"/>
          <w:sz w:val="28"/>
          <w:vertAlign w:val="subscript"/>
          <w:lang w:val="uk-UA"/>
        </w:rPr>
        <w:t>5</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7</w:t>
      </w:r>
      <w:r w:rsidRPr="000D2D58">
        <w:rPr>
          <w:rFonts w:ascii="Times New Roman" w:hAnsi="Times New Roman" w:cs="Times New Roman"/>
          <w:sz w:val="28"/>
          <w:lang w:val="uk-UA"/>
        </w:rPr>
        <w:t xml:space="preserve">, для чаcтоти коливань деталі  </w:t>
      </w:r>
      <w:r w:rsidRPr="000D2D58">
        <w:rPr>
          <w:rFonts w:ascii="Times New Roman" w:hAnsi="Times New Roman" w:cs="Times New Roman"/>
          <w:i/>
          <w:sz w:val="28"/>
          <w:lang w:val="uk-UA"/>
        </w:rPr>
        <w:t>f</w:t>
      </w:r>
      <w:r w:rsidRPr="000D2D58">
        <w:rPr>
          <w:rFonts w:ascii="Times New Roman" w:hAnsi="Times New Roman" w:cs="Times New Roman"/>
          <w:sz w:val="28"/>
          <w:lang w:val="uk-UA"/>
        </w:rPr>
        <w:t xml:space="preserve"> = 133,50-10,31х</w:t>
      </w:r>
      <w:r w:rsidRPr="000D2D58">
        <w:rPr>
          <w:rFonts w:ascii="Times New Roman" w:hAnsi="Times New Roman" w:cs="Times New Roman"/>
          <w:sz w:val="28"/>
          <w:vertAlign w:val="subscript"/>
          <w:lang w:val="uk-UA"/>
        </w:rPr>
        <w:t>1</w:t>
      </w:r>
      <w:r w:rsidRPr="000D2D58">
        <w:rPr>
          <w:rFonts w:ascii="Times New Roman" w:hAnsi="Times New Roman" w:cs="Times New Roman"/>
          <w:sz w:val="28"/>
          <w:lang w:val="uk-UA"/>
        </w:rPr>
        <w:t xml:space="preserve"> + 6,92х</w:t>
      </w:r>
      <w:r w:rsidRPr="000D2D58">
        <w:rPr>
          <w:rFonts w:ascii="Times New Roman" w:hAnsi="Times New Roman" w:cs="Times New Roman"/>
          <w:sz w:val="28"/>
          <w:vertAlign w:val="subscript"/>
          <w:lang w:val="uk-UA"/>
        </w:rPr>
        <w:t>8</w:t>
      </w:r>
      <w:r w:rsidRPr="000D2D58">
        <w:rPr>
          <w:rFonts w:ascii="Times New Roman" w:hAnsi="Times New Roman" w:cs="Times New Roman"/>
          <w:sz w:val="28"/>
          <w:lang w:val="uk-UA"/>
        </w:rPr>
        <w:t xml:space="preserve"> + 3,75х</w:t>
      </w:r>
      <w:r w:rsidRPr="000D2D58">
        <w:rPr>
          <w:rFonts w:ascii="Times New Roman" w:hAnsi="Times New Roman" w:cs="Times New Roman"/>
          <w:sz w:val="28"/>
          <w:vertAlign w:val="subscript"/>
          <w:lang w:val="uk-UA"/>
        </w:rPr>
        <w:t>4</w:t>
      </w:r>
      <w:r w:rsidRPr="000D2D58">
        <w:rPr>
          <w:rFonts w:ascii="Times New Roman" w:hAnsi="Times New Roman" w:cs="Times New Roman"/>
          <w:sz w:val="28"/>
          <w:lang w:val="uk-UA"/>
        </w:rPr>
        <w:t xml:space="preserve"> + 3,50х</w:t>
      </w:r>
      <w:r w:rsidRPr="000D2D58">
        <w:rPr>
          <w:rFonts w:ascii="Times New Roman" w:hAnsi="Times New Roman" w:cs="Times New Roman"/>
          <w:sz w:val="28"/>
          <w:vertAlign w:val="subscript"/>
          <w:lang w:val="uk-UA"/>
        </w:rPr>
        <w:t>3</w:t>
      </w:r>
      <w:r w:rsidRPr="000D2D58">
        <w:rPr>
          <w:rFonts w:ascii="Times New Roman" w:hAnsi="Times New Roman" w:cs="Times New Roman"/>
          <w:sz w:val="28"/>
          <w:lang w:val="uk-UA"/>
        </w:rPr>
        <w:t xml:space="preserve"> + 3,44х</w:t>
      </w:r>
      <w:r w:rsidRPr="000D2D58">
        <w:rPr>
          <w:rFonts w:ascii="Times New Roman" w:hAnsi="Times New Roman" w:cs="Times New Roman"/>
          <w:sz w:val="28"/>
          <w:vertAlign w:val="subscript"/>
          <w:lang w:val="uk-UA"/>
        </w:rPr>
        <w:t>9</w:t>
      </w:r>
      <w:r w:rsidRPr="000D2D58">
        <w:rPr>
          <w:rFonts w:ascii="Times New Roman" w:hAnsi="Times New Roman" w:cs="Times New Roman"/>
          <w:sz w:val="28"/>
          <w:lang w:val="uk-UA"/>
        </w:rPr>
        <w:t xml:space="preserve"> + 5,23х</w:t>
      </w:r>
      <w:r w:rsidRPr="000D2D58">
        <w:rPr>
          <w:rFonts w:ascii="Times New Roman" w:hAnsi="Times New Roman" w:cs="Times New Roman"/>
          <w:sz w:val="28"/>
          <w:vertAlign w:val="subscript"/>
          <w:lang w:val="uk-UA"/>
        </w:rPr>
        <w:t>3</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8</w:t>
      </w:r>
      <w:r w:rsidRPr="000D2D58">
        <w:rPr>
          <w:rFonts w:ascii="Times New Roman" w:hAnsi="Times New Roman" w:cs="Times New Roman"/>
          <w:sz w:val="28"/>
          <w:lang w:val="uk-UA"/>
        </w:rPr>
        <w:t xml:space="preserve"> + 3,92х</w:t>
      </w:r>
      <w:r w:rsidRPr="000D2D58">
        <w:rPr>
          <w:rFonts w:ascii="Times New Roman" w:hAnsi="Times New Roman" w:cs="Times New Roman"/>
          <w:sz w:val="28"/>
          <w:vertAlign w:val="subscript"/>
          <w:lang w:val="uk-UA"/>
        </w:rPr>
        <w:t>1</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4</w:t>
      </w:r>
      <w:r w:rsidRPr="000D2D58">
        <w:rPr>
          <w:rFonts w:ascii="Times New Roman" w:hAnsi="Times New Roman" w:cs="Times New Roman"/>
          <w:sz w:val="28"/>
          <w:lang w:val="uk-UA"/>
        </w:rPr>
        <w:t xml:space="preserve"> + 2,17х</w:t>
      </w:r>
      <w:r w:rsidRPr="000D2D58">
        <w:rPr>
          <w:rFonts w:ascii="Times New Roman" w:hAnsi="Times New Roman" w:cs="Times New Roman"/>
          <w:sz w:val="28"/>
          <w:vertAlign w:val="subscript"/>
          <w:lang w:val="uk-UA"/>
        </w:rPr>
        <w:t>1</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8</w:t>
      </w:r>
      <w:r w:rsidRPr="000D2D58">
        <w:rPr>
          <w:rFonts w:ascii="Times New Roman" w:hAnsi="Times New Roman" w:cs="Times New Roman"/>
          <w:sz w:val="28"/>
          <w:lang w:val="uk-UA"/>
        </w:rPr>
        <w:t>- 2,24х</w:t>
      </w:r>
      <w:r w:rsidRPr="000D2D58">
        <w:rPr>
          <w:rFonts w:ascii="Times New Roman" w:hAnsi="Times New Roman" w:cs="Times New Roman"/>
          <w:sz w:val="28"/>
          <w:vertAlign w:val="subscript"/>
          <w:lang w:val="uk-UA"/>
        </w:rPr>
        <w:t>1</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3</w:t>
      </w:r>
      <w:r w:rsidRPr="000D2D58">
        <w:rPr>
          <w:rFonts w:ascii="Times New Roman" w:hAnsi="Times New Roman" w:cs="Times New Roman"/>
          <w:sz w:val="28"/>
          <w:lang w:val="uk-UA"/>
        </w:rPr>
        <w:t>-1,50х</w:t>
      </w:r>
      <w:r w:rsidRPr="000D2D58">
        <w:rPr>
          <w:rFonts w:ascii="Times New Roman" w:hAnsi="Times New Roman" w:cs="Times New Roman"/>
          <w:sz w:val="28"/>
          <w:vertAlign w:val="subscript"/>
          <w:lang w:val="uk-UA"/>
        </w:rPr>
        <w:t>1</w:t>
      </w:r>
      <w:r w:rsidRPr="000D2D58">
        <w:rPr>
          <w:rFonts w:ascii="Times New Roman" w:hAnsi="Times New Roman" w:cs="Times New Roman"/>
          <w:sz w:val="28"/>
          <w:lang w:val="uk-UA"/>
        </w:rPr>
        <w:t>x</w:t>
      </w:r>
      <w:r w:rsidRPr="000D2D58">
        <w:rPr>
          <w:rFonts w:ascii="Times New Roman" w:hAnsi="Times New Roman" w:cs="Times New Roman"/>
          <w:sz w:val="28"/>
          <w:vertAlign w:val="subscript"/>
          <w:lang w:val="uk-UA"/>
        </w:rPr>
        <w:t>10</w:t>
      </w:r>
      <w:r w:rsidRPr="000D2D58">
        <w:rPr>
          <w:rFonts w:ascii="Times New Roman" w:hAnsi="Times New Roman" w:cs="Times New Roman"/>
          <w:sz w:val="28"/>
          <w:lang w:val="uk-UA"/>
        </w:rPr>
        <w:t xml:space="preserve">.  Аналізуючи рангові діаграми і рівняння, неважко відмітити, що в основному на інтенсивність, частоту коливань і кут закручування деталі впливають одні й ті ж значущі технологічні чинники: відношення довжини вильоту заготовки до її діаметру, число обертів головки, величина перевищення, передній кут, кут нахилу ріжучої кромки, вид застосовуваної МОР. </w:t>
      </w:r>
    </w:p>
    <w:p w:rsidR="00275622" w:rsidRDefault="00275622" w:rsidP="000D2D58">
      <w:pPr>
        <w:spacing w:after="0" w:line="240" w:lineRule="auto"/>
        <w:jc w:val="both"/>
        <w:rPr>
          <w:rFonts w:ascii="Times New Roman" w:hAnsi="Times New Roman" w:cs="Times New Roman"/>
          <w:sz w:val="28"/>
          <w:lang w:val="uk-UA"/>
        </w:rPr>
      </w:pPr>
    </w:p>
    <w:p w:rsidR="00D80418" w:rsidRDefault="00673FD2" w:rsidP="00D80418">
      <w:pPr>
        <w:spacing w:after="0" w:line="240" w:lineRule="auto"/>
        <w:jc w:val="center"/>
        <w:rPr>
          <w:rFonts w:ascii="Times New Roman" w:hAnsi="Times New Roman" w:cs="Times New Roman"/>
          <w:sz w:val="36"/>
          <w:szCs w:val="32"/>
          <w:lang w:val="uk-UA"/>
        </w:rPr>
      </w:pPr>
      <w:r>
        <w:rPr>
          <w:noProof/>
          <w:lang w:val="uk-UA" w:eastAsia="uk-UA"/>
        </w:rPr>
        <w:lastRenderedPageBreak/>
        <w:drawing>
          <wp:inline distT="0" distB="0" distL="0" distR="0" wp14:anchorId="2A91BC5B" wp14:editId="33F3C7C6">
            <wp:extent cx="4126718" cy="4334437"/>
            <wp:effectExtent l="0" t="0" r="762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35195" t="23651" r="28764" b="9050"/>
                    <a:stretch/>
                  </pic:blipFill>
                  <pic:spPr bwMode="auto">
                    <a:xfrm>
                      <a:off x="0" y="0"/>
                      <a:ext cx="4143854" cy="4352435"/>
                    </a:xfrm>
                    <a:prstGeom prst="rect">
                      <a:avLst/>
                    </a:prstGeom>
                    <a:ln>
                      <a:noFill/>
                    </a:ln>
                    <a:extLst>
                      <a:ext uri="{53640926-AAD7-44D8-BBD7-CCE9431645EC}">
                        <a14:shadowObscured xmlns:a14="http://schemas.microsoft.com/office/drawing/2010/main"/>
                      </a:ext>
                    </a:extLst>
                  </pic:spPr>
                </pic:pic>
              </a:graphicData>
            </a:graphic>
          </wp:inline>
        </w:drawing>
      </w:r>
    </w:p>
    <w:p w:rsidR="00D80418" w:rsidRDefault="00D80418" w:rsidP="00D80418">
      <w:pPr>
        <w:spacing w:after="0" w:line="240" w:lineRule="auto"/>
        <w:jc w:val="center"/>
        <w:rPr>
          <w:rFonts w:ascii="Times New Roman" w:hAnsi="Times New Roman" w:cs="Times New Roman"/>
          <w:sz w:val="28"/>
          <w:szCs w:val="32"/>
          <w:lang w:val="uk-UA"/>
        </w:rPr>
      </w:pPr>
      <w:r>
        <w:rPr>
          <w:rFonts w:ascii="Times New Roman" w:hAnsi="Times New Roman" w:cs="Times New Roman"/>
          <w:sz w:val="28"/>
          <w:szCs w:val="32"/>
          <w:lang w:val="uk-UA"/>
        </w:rPr>
        <w:t>Рис. 32 Рангові діаграми факторів, що значно впливають на амплітуду поперечних коливань (а), кут закручення деталі (б), частоту коливань (в) при нарізанні різьби</w:t>
      </w:r>
    </w:p>
    <w:p w:rsidR="000D2D58" w:rsidRDefault="000D2D58" w:rsidP="00D80418">
      <w:pPr>
        <w:spacing w:after="0" w:line="240" w:lineRule="auto"/>
        <w:jc w:val="center"/>
        <w:rPr>
          <w:rFonts w:ascii="Times New Roman" w:hAnsi="Times New Roman" w:cs="Times New Roman"/>
          <w:sz w:val="28"/>
          <w:szCs w:val="32"/>
          <w:lang w:val="uk-UA"/>
        </w:rPr>
      </w:pPr>
    </w:p>
    <w:p w:rsidR="000D2D58" w:rsidRPr="000D2D58" w:rsidRDefault="000D2D58" w:rsidP="000D2D58">
      <w:pPr>
        <w:spacing w:after="0" w:line="240" w:lineRule="auto"/>
        <w:ind w:firstLine="709"/>
        <w:jc w:val="both"/>
        <w:rPr>
          <w:rFonts w:ascii="Times New Roman" w:hAnsi="Times New Roman" w:cs="Times New Roman"/>
          <w:sz w:val="28"/>
          <w:lang w:val="uk-UA"/>
        </w:rPr>
      </w:pPr>
      <w:r w:rsidRPr="000D2D58">
        <w:rPr>
          <w:rFonts w:ascii="Times New Roman" w:hAnsi="Times New Roman" w:cs="Times New Roman"/>
          <w:sz w:val="28"/>
          <w:lang w:val="uk-UA"/>
        </w:rPr>
        <w:t>На підставі попереднього вивчення встановлено, що ці ж шість основних факторів мають найбільший вплив і на якісні показники нарізаємих різьб.</w:t>
      </w:r>
    </w:p>
    <w:p w:rsidR="000D2D58" w:rsidRDefault="000D2D58" w:rsidP="000D2D58">
      <w:pPr>
        <w:spacing w:after="0" w:line="240" w:lineRule="auto"/>
        <w:jc w:val="both"/>
        <w:rPr>
          <w:rFonts w:ascii="Times New Roman" w:hAnsi="Times New Roman" w:cs="Times New Roman"/>
          <w:sz w:val="28"/>
          <w:szCs w:val="32"/>
          <w:lang w:val="uk-UA"/>
        </w:rPr>
      </w:pPr>
    </w:p>
    <w:p w:rsidR="000D2D58" w:rsidRPr="00AE0C4B" w:rsidRDefault="000D2D58" w:rsidP="000D2D58">
      <w:pPr>
        <w:spacing w:after="0" w:line="240" w:lineRule="auto"/>
        <w:jc w:val="center"/>
        <w:rPr>
          <w:rFonts w:ascii="Times New Roman" w:hAnsi="Times New Roman" w:cs="Times New Roman"/>
          <w:sz w:val="32"/>
          <w:szCs w:val="32"/>
          <w:lang w:val="uk-UA"/>
        </w:rPr>
      </w:pPr>
      <w:r w:rsidRPr="00AE0C4B">
        <w:rPr>
          <w:rFonts w:ascii="Times New Roman" w:hAnsi="Times New Roman" w:cs="Times New Roman"/>
          <w:b/>
          <w:sz w:val="32"/>
          <w:szCs w:val="32"/>
        </w:rPr>
        <w:t>ВПЛИВ ТЕХНОЛОГІЧНИХ ЧИННИКІВ НА ПАРАМЕТРИ ВІБРАЦІЙ</w:t>
      </w:r>
      <w:r w:rsidRPr="00AE0C4B">
        <w:rPr>
          <w:rFonts w:ascii="Times New Roman" w:hAnsi="Times New Roman" w:cs="Times New Roman"/>
          <w:sz w:val="32"/>
          <w:szCs w:val="32"/>
        </w:rPr>
        <w:t>.</w:t>
      </w:r>
    </w:p>
    <w:p w:rsidR="00275622" w:rsidRDefault="00A157A2" w:rsidP="00A157A2">
      <w:pPr>
        <w:spacing w:after="0" w:line="240" w:lineRule="auto"/>
        <w:ind w:firstLine="709"/>
        <w:jc w:val="both"/>
        <w:rPr>
          <w:rFonts w:ascii="Times New Roman" w:hAnsi="Times New Roman" w:cs="Times New Roman"/>
          <w:sz w:val="28"/>
          <w:lang w:val="uk-UA"/>
        </w:rPr>
      </w:pPr>
      <w:r w:rsidRPr="00A157A2">
        <w:rPr>
          <w:rFonts w:ascii="Times New Roman" w:hAnsi="Times New Roman" w:cs="Times New Roman"/>
          <w:sz w:val="28"/>
          <w:lang w:val="uk-UA"/>
        </w:rPr>
        <w:t>Металоріжучий верстат являє собою коливальну систему з багатьма ступенями свободи, яким відповідає багато видів власних коливань певної частоти. При нарізанні різьби різьбонарізні головки на вертикально-свердлильних і токарних верстатах в більшості випадків мають місце автоколивання, частота яких обумовлена частотою власних коливань системи деталі і вузлів її кріплення.</w:t>
      </w:r>
    </w:p>
    <w:p w:rsidR="00A157A2" w:rsidRDefault="00C678FC" w:rsidP="00A157A2">
      <w:pPr>
        <w:spacing w:after="0" w:line="240" w:lineRule="auto"/>
        <w:ind w:firstLine="709"/>
        <w:jc w:val="both"/>
        <w:rPr>
          <w:rFonts w:ascii="Times New Roman" w:hAnsi="Times New Roman" w:cs="Times New Roman"/>
          <w:sz w:val="28"/>
          <w:lang w:val="uk-UA"/>
        </w:rPr>
      </w:pPr>
      <w:r w:rsidRPr="00C678FC">
        <w:rPr>
          <w:rFonts w:ascii="Times New Roman" w:hAnsi="Times New Roman" w:cs="Times New Roman"/>
          <w:sz w:val="28"/>
          <w:lang w:val="uk-UA"/>
        </w:rPr>
        <w:t>Сліди вібрацій у вигляді хвиль на поверхні різьби більш значні на перших витках в порівнянні з подальши</w:t>
      </w:r>
      <w:r w:rsidR="001915D7">
        <w:rPr>
          <w:rFonts w:ascii="Times New Roman" w:hAnsi="Times New Roman" w:cs="Times New Roman"/>
          <w:sz w:val="28"/>
          <w:lang w:val="uk-UA"/>
        </w:rPr>
        <w:t>ми. Це явище пояснюється демпф</w:t>
      </w:r>
      <w:r w:rsidRPr="00C678FC">
        <w:rPr>
          <w:rFonts w:ascii="Times New Roman" w:hAnsi="Times New Roman" w:cs="Times New Roman"/>
          <w:sz w:val="28"/>
          <w:lang w:val="uk-UA"/>
        </w:rPr>
        <w:t xml:space="preserve">уючим ефектом багатолезових інструментів, до яких відносяться різьбові гребінки. Спочатку нарізання в роботі знаходяться лише кілька ріжучих зубів. Сумарна ширина зрізаного шару металу досить велика, що при певних умовах викликає вібрації системи. Далі в роботу вступають для </w:t>
      </w:r>
      <w:r w:rsidR="001915D7">
        <w:rPr>
          <w:rFonts w:ascii="Times New Roman" w:hAnsi="Times New Roman" w:cs="Times New Roman"/>
          <w:sz w:val="28"/>
          <w:lang w:val="uk-UA"/>
        </w:rPr>
        <w:t>стабілізації</w:t>
      </w:r>
      <w:r w:rsidRPr="00C678FC">
        <w:rPr>
          <w:rFonts w:ascii="Times New Roman" w:hAnsi="Times New Roman" w:cs="Times New Roman"/>
          <w:sz w:val="28"/>
          <w:lang w:val="uk-UA"/>
        </w:rPr>
        <w:t xml:space="preserve"> цих величин зуби гребінок, що мають велику площу контакту з </w:t>
      </w:r>
      <w:r w:rsidRPr="00C678FC">
        <w:rPr>
          <w:rFonts w:ascii="Times New Roman" w:hAnsi="Times New Roman" w:cs="Times New Roman"/>
          <w:sz w:val="28"/>
          <w:lang w:val="uk-UA"/>
        </w:rPr>
        <w:lastRenderedPageBreak/>
        <w:t>витками різьби по профілю. Збільшення сумарної площі контакту сприяє гасінню вібрацій в системі. Але, з огляду на ефект регенерації коливань по сліду, вібрації не можуть зовсім зникнути. Суттєвого зменшення коливань в системі можна досягти збільшенням перевищення гребінок. При різьбонарізанні частота коливань в значній мірі визначається жорсткістю деталі, тому доцільно оцінювати ві</w:t>
      </w:r>
      <w:r>
        <w:rPr>
          <w:rFonts w:ascii="Times New Roman" w:hAnsi="Times New Roman" w:cs="Times New Roman"/>
          <w:sz w:val="28"/>
          <w:lang w:val="uk-UA"/>
        </w:rPr>
        <w:t>бро</w:t>
      </w:r>
      <w:r w:rsidRPr="00C678FC">
        <w:rPr>
          <w:rFonts w:ascii="Times New Roman" w:hAnsi="Times New Roman" w:cs="Times New Roman"/>
          <w:sz w:val="28"/>
          <w:lang w:val="uk-UA"/>
        </w:rPr>
        <w:t>стійкості системи в цілому, вимірявши коливання деталі.</w:t>
      </w:r>
    </w:p>
    <w:p w:rsidR="00C678FC" w:rsidRDefault="00C678FC" w:rsidP="00A157A2">
      <w:pPr>
        <w:spacing w:after="0" w:line="240" w:lineRule="auto"/>
        <w:ind w:firstLine="709"/>
        <w:jc w:val="both"/>
        <w:rPr>
          <w:rFonts w:ascii="Times New Roman" w:hAnsi="Times New Roman" w:cs="Times New Roman"/>
          <w:sz w:val="28"/>
          <w:lang w:val="uk-UA"/>
        </w:rPr>
      </w:pPr>
      <w:r w:rsidRPr="00C678FC">
        <w:rPr>
          <w:rFonts w:ascii="Times New Roman" w:hAnsi="Times New Roman" w:cs="Times New Roman"/>
          <w:sz w:val="28"/>
          <w:lang w:val="uk-UA"/>
        </w:rPr>
        <w:t>Дослідження вібрацій</w:t>
      </w:r>
      <w:r w:rsidR="001915D7">
        <w:rPr>
          <w:rFonts w:ascii="Times New Roman" w:hAnsi="Times New Roman" w:cs="Times New Roman"/>
          <w:sz w:val="28"/>
          <w:lang w:val="uk-UA"/>
        </w:rPr>
        <w:t xml:space="preserve"> при різьбонарізанні виконувалось</w:t>
      </w:r>
      <w:r w:rsidRPr="00C678FC">
        <w:rPr>
          <w:rFonts w:ascii="Times New Roman" w:hAnsi="Times New Roman" w:cs="Times New Roman"/>
          <w:sz w:val="28"/>
          <w:lang w:val="uk-UA"/>
        </w:rPr>
        <w:t xml:space="preserve"> на стенді, змонтованому на верстаті 2А135. Для вимірювання поперечних коливань деталі по трьом координатним осям застосовувався спеціальний пристрій (рис.33) [30].</w:t>
      </w:r>
    </w:p>
    <w:p w:rsidR="00C678FC" w:rsidRDefault="00C678FC" w:rsidP="00C678FC">
      <w:pPr>
        <w:spacing w:after="0" w:line="240" w:lineRule="auto"/>
        <w:ind w:firstLine="709"/>
        <w:jc w:val="both"/>
        <w:rPr>
          <w:rFonts w:ascii="Times New Roman" w:hAnsi="Times New Roman" w:cs="Times New Roman"/>
          <w:sz w:val="28"/>
          <w:lang w:val="uk-UA"/>
        </w:rPr>
      </w:pPr>
      <w:r w:rsidRPr="00C678FC">
        <w:rPr>
          <w:rFonts w:ascii="Times New Roman" w:hAnsi="Times New Roman" w:cs="Times New Roman"/>
          <w:sz w:val="28"/>
          <w:lang w:val="uk-UA"/>
        </w:rPr>
        <w:t>Для реєстрації поперечних коливань деталі використо</w:t>
      </w:r>
      <w:r w:rsidR="001915D7">
        <w:rPr>
          <w:rFonts w:ascii="Times New Roman" w:hAnsi="Times New Roman" w:cs="Times New Roman"/>
          <w:sz w:val="28"/>
          <w:lang w:val="uk-UA"/>
        </w:rPr>
        <w:t xml:space="preserve">вувалися </w:t>
      </w:r>
      <w:r w:rsidRPr="00C678FC">
        <w:rPr>
          <w:rFonts w:ascii="Times New Roman" w:hAnsi="Times New Roman" w:cs="Times New Roman"/>
          <w:sz w:val="28"/>
          <w:lang w:val="uk-UA"/>
        </w:rPr>
        <w:t xml:space="preserve">датчики </w:t>
      </w:r>
      <w:r w:rsidRPr="00C678FC">
        <w:rPr>
          <w:rFonts w:ascii="Times New Roman" w:hAnsi="Times New Roman" w:cs="Times New Roman"/>
          <w:i/>
          <w:sz w:val="28"/>
          <w:lang w:val="uk-UA"/>
        </w:rPr>
        <w:t>3</w:t>
      </w:r>
      <w:r w:rsidRPr="00C678FC">
        <w:rPr>
          <w:rFonts w:ascii="Times New Roman" w:hAnsi="Times New Roman" w:cs="Times New Roman"/>
          <w:sz w:val="28"/>
          <w:lang w:val="uk-UA"/>
        </w:rPr>
        <w:t xml:space="preserve"> з наклеєними фольговими тензометрами опору. Робочі і компенсаційні тензодатчики з'єднувалися по мостовій схемі. Коливання деталі реєструвалися за допомогою тензостанціі ВТ-4 на плівці осцилографа Н-102. </w:t>
      </w:r>
    </w:p>
    <w:p w:rsidR="00AC6ADE" w:rsidRDefault="00AC6ADE" w:rsidP="00AC6ADE">
      <w:pPr>
        <w:spacing w:after="0" w:line="240" w:lineRule="auto"/>
        <w:ind w:firstLine="709"/>
        <w:rPr>
          <w:rFonts w:ascii="Times New Roman" w:hAnsi="Times New Roman" w:cs="Times New Roman"/>
          <w:sz w:val="28"/>
          <w:lang w:val="uk-UA"/>
        </w:rPr>
      </w:pPr>
      <w:r w:rsidRPr="00AC6ADE">
        <w:rPr>
          <w:rFonts w:ascii="Times New Roman" w:hAnsi="Times New Roman" w:cs="Times New Roman"/>
          <w:sz w:val="28"/>
          <w:lang w:val="uk-UA"/>
        </w:rPr>
        <w:t>У процесі формування витків різьби консольно закріплена в патроні деталь закручується на деякий кут під дією крутного моменту. Внаслідок цього профіль різьби формується в закрученому стані і спотворюється після зняття навантаження. Пристрій для вимірювання кута закручування і крутильних коливань деталі працює наступним чином (рис.33). Нарізувана деталь 7 має отвір, через який пропущений шток 5. У верхній частині деталі што</w:t>
      </w:r>
      <w:r w:rsidR="001915D7">
        <w:rPr>
          <w:rFonts w:ascii="Times New Roman" w:hAnsi="Times New Roman" w:cs="Times New Roman"/>
          <w:sz w:val="28"/>
          <w:lang w:val="uk-UA"/>
        </w:rPr>
        <w:t>к закріплений за допомогою цанги</w:t>
      </w:r>
      <w:r w:rsidRPr="00AC6ADE">
        <w:rPr>
          <w:rFonts w:ascii="Times New Roman" w:hAnsi="Times New Roman" w:cs="Times New Roman"/>
          <w:sz w:val="28"/>
          <w:lang w:val="uk-UA"/>
        </w:rPr>
        <w:t xml:space="preserve"> 6 і гайки 4. У нижній частині на штоку за допо</w:t>
      </w:r>
      <w:r w:rsidR="001915D7">
        <w:rPr>
          <w:rFonts w:ascii="Times New Roman" w:hAnsi="Times New Roman" w:cs="Times New Roman"/>
          <w:sz w:val="28"/>
          <w:lang w:val="uk-UA"/>
        </w:rPr>
        <w:t xml:space="preserve">могою муфти 8 закріплені </w:t>
      </w:r>
      <w:r w:rsidRPr="00AC6ADE">
        <w:rPr>
          <w:rFonts w:ascii="Times New Roman" w:hAnsi="Times New Roman" w:cs="Times New Roman"/>
          <w:sz w:val="28"/>
          <w:lang w:val="uk-UA"/>
        </w:rPr>
        <w:t xml:space="preserve"> пластини 9 з наклеєними тензометрами. Вільні кінці пластин кріпляться в корпусі 1 за допомогою пальц</w:t>
      </w:r>
      <w:r w:rsidR="001915D7">
        <w:rPr>
          <w:rFonts w:ascii="Times New Roman" w:hAnsi="Times New Roman" w:cs="Times New Roman"/>
          <w:sz w:val="28"/>
          <w:lang w:val="uk-UA"/>
        </w:rPr>
        <w:t xml:space="preserve">ів 2. При нарізуванні різьби </w:t>
      </w:r>
      <w:r w:rsidRPr="00AC6ADE">
        <w:rPr>
          <w:rFonts w:ascii="Times New Roman" w:hAnsi="Times New Roman" w:cs="Times New Roman"/>
          <w:sz w:val="28"/>
          <w:lang w:val="uk-UA"/>
        </w:rPr>
        <w:t xml:space="preserve"> пластини згинаються і датчики 3, з'єднані по мостовій схемі, дозволяють записувати крутильні коливання, що виникають, і кут закручування деталі. </w:t>
      </w:r>
    </w:p>
    <w:p w:rsidR="00AC6ADE" w:rsidRPr="00AC6ADE" w:rsidRDefault="00AC6ADE" w:rsidP="00AC6ADE">
      <w:pPr>
        <w:spacing w:after="0" w:line="240" w:lineRule="auto"/>
        <w:ind w:firstLine="709"/>
        <w:jc w:val="both"/>
        <w:rPr>
          <w:rFonts w:ascii="Times New Roman" w:hAnsi="Times New Roman" w:cs="Times New Roman"/>
          <w:sz w:val="28"/>
          <w:lang w:val="uk-UA"/>
        </w:rPr>
      </w:pPr>
      <w:r w:rsidRPr="00AC6ADE">
        <w:rPr>
          <w:rFonts w:ascii="Times New Roman" w:hAnsi="Times New Roman" w:cs="Times New Roman"/>
          <w:sz w:val="28"/>
          <w:lang w:val="uk-UA"/>
        </w:rPr>
        <w:t xml:space="preserve">При дослідженні динамічних процесів особливо важливо знати сумарну частотну характеристику всього вимірювального каналу, включаючи датчик, підсилювач та осцилограф. </w:t>
      </w:r>
    </w:p>
    <w:p w:rsidR="00AC6ADE" w:rsidRPr="00AC6ADE" w:rsidRDefault="00AC6ADE" w:rsidP="00AC6ADE">
      <w:pPr>
        <w:spacing w:after="0" w:line="240" w:lineRule="auto"/>
        <w:ind w:firstLine="709"/>
        <w:jc w:val="both"/>
        <w:rPr>
          <w:rFonts w:ascii="Times New Roman" w:hAnsi="Times New Roman" w:cs="Times New Roman"/>
          <w:sz w:val="28"/>
          <w:lang w:val="uk-UA"/>
        </w:rPr>
      </w:pPr>
      <w:r w:rsidRPr="00AC6ADE">
        <w:rPr>
          <w:rFonts w:ascii="Times New Roman" w:hAnsi="Times New Roman" w:cs="Times New Roman"/>
          <w:sz w:val="28"/>
          <w:lang w:val="uk-UA"/>
        </w:rPr>
        <w:t xml:space="preserve">На підставі досліджень встановлено, що залежність між амплітудою і частотою має нелінійний характер. Для зручності користування амплітудно-частотної характеристикою необхідно встановити математичну залежність між амплітудою і частотою. Цю залежність можна виразити кореляційним рівнянням, яке показує залежність амплітуди від частоти досліджуваного процесу. </w:t>
      </w:r>
    </w:p>
    <w:p w:rsidR="00AC6ADE" w:rsidRPr="00AC6ADE" w:rsidRDefault="00AC6ADE" w:rsidP="00AC6ADE">
      <w:pPr>
        <w:spacing w:after="0" w:line="240" w:lineRule="auto"/>
        <w:ind w:firstLine="709"/>
        <w:rPr>
          <w:rFonts w:ascii="Times New Roman" w:hAnsi="Times New Roman" w:cs="Times New Roman"/>
          <w:sz w:val="28"/>
          <w:lang w:val="uk-UA"/>
        </w:rPr>
      </w:pPr>
    </w:p>
    <w:p w:rsidR="00AC6ADE" w:rsidRDefault="00AC6ADE" w:rsidP="00AC6ADE">
      <w:pPr>
        <w:spacing w:after="0" w:line="240" w:lineRule="auto"/>
        <w:ind w:firstLine="709"/>
        <w:rPr>
          <w:rFonts w:ascii="Times New Roman" w:hAnsi="Times New Roman" w:cs="Times New Roman"/>
          <w:sz w:val="28"/>
          <w:lang w:val="uk-UA"/>
        </w:rPr>
      </w:pPr>
    </w:p>
    <w:p w:rsidR="00AC6ADE" w:rsidRDefault="00AC6ADE" w:rsidP="00AC6ADE">
      <w:pPr>
        <w:spacing w:after="0" w:line="240" w:lineRule="auto"/>
        <w:jc w:val="center"/>
        <w:rPr>
          <w:rFonts w:ascii="Times New Roman" w:hAnsi="Times New Roman" w:cs="Times New Roman"/>
          <w:sz w:val="28"/>
          <w:lang w:val="uk-UA"/>
        </w:rPr>
      </w:pPr>
      <w:r>
        <w:rPr>
          <w:rFonts w:ascii="Times New Roman" w:hAnsi="Times New Roman" w:cs="Times New Roman"/>
          <w:noProof/>
          <w:sz w:val="28"/>
          <w:lang w:val="uk-UA" w:eastAsia="uk-UA"/>
        </w:rPr>
        <w:lastRenderedPageBreak/>
        <w:drawing>
          <wp:inline distT="0" distB="0" distL="0" distR="0">
            <wp:extent cx="4797910" cy="4426538"/>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798004" cy="4426625"/>
                    </a:xfrm>
                    <a:prstGeom prst="rect">
                      <a:avLst/>
                    </a:prstGeom>
                    <a:noFill/>
                    <a:ln>
                      <a:noFill/>
                    </a:ln>
                  </pic:spPr>
                </pic:pic>
              </a:graphicData>
            </a:graphic>
          </wp:inline>
        </w:drawing>
      </w:r>
    </w:p>
    <w:p w:rsidR="00AC6ADE" w:rsidRPr="00AC6ADE" w:rsidRDefault="00AC6ADE" w:rsidP="00AC6ADE">
      <w:pPr>
        <w:spacing w:after="0" w:line="240" w:lineRule="auto"/>
        <w:jc w:val="center"/>
        <w:rPr>
          <w:rFonts w:ascii="Times New Roman" w:hAnsi="Times New Roman" w:cs="Times New Roman"/>
          <w:sz w:val="28"/>
          <w:lang w:val="uk-UA"/>
        </w:rPr>
      </w:pPr>
      <w:r>
        <w:rPr>
          <w:rFonts w:ascii="Times New Roman" w:hAnsi="Times New Roman" w:cs="Times New Roman"/>
          <w:sz w:val="28"/>
          <w:lang w:val="uk-UA"/>
        </w:rPr>
        <w:t>Рис. 33 Пристрій для вимірювання поперечних, крутильних коливань і кута закручування деталі при нарізанні різьби</w:t>
      </w:r>
    </w:p>
    <w:p w:rsidR="00C678FC" w:rsidRDefault="00C678FC" w:rsidP="00C678FC">
      <w:pPr>
        <w:spacing w:after="0" w:line="240" w:lineRule="auto"/>
        <w:ind w:firstLine="709"/>
        <w:jc w:val="both"/>
        <w:rPr>
          <w:rFonts w:ascii="Times New Roman" w:hAnsi="Times New Roman" w:cs="Times New Roman"/>
          <w:sz w:val="28"/>
          <w:lang w:val="uk-UA"/>
        </w:rPr>
      </w:pPr>
    </w:p>
    <w:p w:rsidR="00AC6ADE" w:rsidRDefault="00AC6ADE" w:rsidP="00AC6ADE">
      <w:pPr>
        <w:spacing w:after="0" w:line="240" w:lineRule="auto"/>
        <w:ind w:firstLine="709"/>
        <w:jc w:val="both"/>
        <w:rPr>
          <w:rFonts w:ascii="Times New Roman" w:hAnsi="Times New Roman" w:cs="Times New Roman"/>
          <w:sz w:val="28"/>
          <w:lang w:val="uk-UA"/>
        </w:rPr>
      </w:pPr>
      <w:r w:rsidRPr="00AC6ADE">
        <w:rPr>
          <w:rFonts w:ascii="Times New Roman" w:hAnsi="Times New Roman" w:cs="Times New Roman"/>
          <w:sz w:val="28"/>
          <w:lang w:val="uk-UA"/>
        </w:rPr>
        <w:t xml:space="preserve">Користуючись інтерполяційної формулою Чебишева, знаходимо, що залежність між амплітудою, відповідної статичному відхиленню, і частотою можна висловити кореляційним рівнянням другого порядку: для коливань, вимірюваних по осі </w:t>
      </w:r>
      <w:r w:rsidRPr="00AC6ADE">
        <w:rPr>
          <w:rFonts w:ascii="Times New Roman" w:hAnsi="Times New Roman" w:cs="Times New Roman"/>
          <w:i/>
          <w:sz w:val="28"/>
          <w:lang w:val="uk-UA"/>
        </w:rPr>
        <w:t>Х</w:t>
      </w:r>
      <w:r w:rsidRPr="00AC6ADE">
        <w:rPr>
          <w:rFonts w:ascii="Times New Roman" w:hAnsi="Times New Roman" w:cs="Times New Roman"/>
          <w:sz w:val="28"/>
          <w:lang w:val="uk-UA"/>
        </w:rPr>
        <w:t xml:space="preserve">, - </w:t>
      </w:r>
    </w:p>
    <w:p w:rsidR="00AC6ADE" w:rsidRPr="00AC6ADE" w:rsidRDefault="00AC6ADE" w:rsidP="00AC6ADE">
      <w:pPr>
        <w:spacing w:after="0" w:line="240" w:lineRule="auto"/>
        <w:ind w:firstLine="709"/>
        <w:jc w:val="center"/>
        <w:rPr>
          <w:rFonts w:ascii="Times New Roman" w:eastAsiaTheme="minorEastAsia" w:hAnsi="Times New Roman" w:cs="Times New Roman"/>
          <w:sz w:val="28"/>
          <w:lang w:val="en-US"/>
        </w:rPr>
      </w:pPr>
      <m:oMathPara>
        <m:oMath>
          <m:r>
            <w:rPr>
              <w:rFonts w:ascii="Cambria Math" w:hAnsi="Cambria Math" w:cs="Times New Roman"/>
              <w:sz w:val="28"/>
              <w:lang w:val="uk-UA"/>
            </w:rPr>
            <m:t>A=0,47 ·</m:t>
          </m:r>
          <m:sSup>
            <m:sSupPr>
              <m:ctrlPr>
                <w:rPr>
                  <w:rFonts w:ascii="Cambria Math" w:hAnsi="Cambria Math" w:cs="Times New Roman"/>
                  <w:i/>
                  <w:sz w:val="28"/>
                  <w:lang w:val="uk-UA"/>
                </w:rPr>
              </m:ctrlPr>
            </m:sSupPr>
            <m:e>
              <m:r>
                <w:rPr>
                  <w:rFonts w:ascii="Cambria Math" w:hAnsi="Cambria Math" w:cs="Times New Roman"/>
                  <w:sz w:val="28"/>
                  <w:lang w:val="uk-UA"/>
                </w:rPr>
                <m:t>10</m:t>
              </m:r>
            </m:e>
            <m:sup>
              <m:r>
                <w:rPr>
                  <w:rFonts w:ascii="Cambria Math" w:hAnsi="Cambria Math" w:cs="Times New Roman"/>
                  <w:sz w:val="28"/>
                  <w:lang w:val="uk-UA"/>
                </w:rPr>
                <m:t>-5</m:t>
              </m:r>
            </m:sup>
          </m:sSup>
          <m:sSup>
            <m:sSupPr>
              <m:ctrlPr>
                <w:rPr>
                  <w:rFonts w:ascii="Cambria Math" w:hAnsi="Cambria Math" w:cs="Times New Roman"/>
                  <w:i/>
                  <w:sz w:val="28"/>
                  <w:lang w:val="uk-UA"/>
                </w:rPr>
              </m:ctrlPr>
            </m:sSupPr>
            <m:e>
              <m:r>
                <w:rPr>
                  <w:rFonts w:ascii="Cambria Math" w:hAnsi="Cambria Math" w:cs="Times New Roman"/>
                  <w:sz w:val="28"/>
                  <w:lang w:val="uk-UA"/>
                </w:rPr>
                <m:t>f</m:t>
              </m:r>
            </m:e>
            <m:sup>
              <m:r>
                <w:rPr>
                  <w:rFonts w:ascii="Cambria Math" w:hAnsi="Cambria Math" w:cs="Times New Roman"/>
                  <w:sz w:val="28"/>
                  <w:lang w:val="uk-UA"/>
                </w:rPr>
                <m:t>2</m:t>
              </m:r>
            </m:sup>
          </m:sSup>
          <m:r>
            <w:rPr>
              <w:rFonts w:ascii="Cambria Math" w:hAnsi="Cambria Math" w:cs="Times New Roman"/>
              <w:sz w:val="28"/>
              <w:lang w:val="uk-UA"/>
            </w:rPr>
            <m:t>-0,334·</m:t>
          </m:r>
          <m:sSup>
            <m:sSupPr>
              <m:ctrlPr>
                <w:rPr>
                  <w:rFonts w:ascii="Cambria Math" w:hAnsi="Cambria Math" w:cs="Times New Roman"/>
                  <w:i/>
                  <w:sz w:val="28"/>
                  <w:lang w:val="uk-UA"/>
                </w:rPr>
              </m:ctrlPr>
            </m:sSupPr>
            <m:e>
              <m:r>
                <w:rPr>
                  <w:rFonts w:ascii="Cambria Math" w:hAnsi="Cambria Math" w:cs="Times New Roman"/>
                  <w:sz w:val="28"/>
                  <w:lang w:val="uk-UA"/>
                </w:rPr>
                <m:t>10</m:t>
              </m:r>
            </m:e>
            <m:sup>
              <m:r>
                <w:rPr>
                  <w:rFonts w:ascii="Cambria Math" w:hAnsi="Cambria Math" w:cs="Times New Roman"/>
                  <w:sz w:val="28"/>
                  <w:lang w:val="uk-UA"/>
                </w:rPr>
                <m:t>-2</m:t>
              </m:r>
            </m:sup>
          </m:sSup>
          <m:r>
            <w:rPr>
              <w:rFonts w:ascii="Cambria Math" w:hAnsi="Cambria Math" w:cs="Times New Roman"/>
              <w:sz w:val="28"/>
              <w:lang w:val="uk-UA"/>
            </w:rPr>
            <m:t>f+1,0134,</m:t>
          </m:r>
        </m:oMath>
      </m:oMathPara>
    </w:p>
    <w:p w:rsidR="00AC6ADE" w:rsidRDefault="00AC6ADE" w:rsidP="00AC6ADE">
      <w:pPr>
        <w:spacing w:after="0" w:line="240" w:lineRule="auto"/>
        <w:jc w:val="both"/>
        <w:rPr>
          <w:rFonts w:ascii="Times New Roman" w:eastAsiaTheme="minorEastAsia" w:hAnsi="Times New Roman" w:cs="Times New Roman"/>
          <w:sz w:val="28"/>
          <w:lang w:val="en-US"/>
        </w:rPr>
      </w:pPr>
      <w:r>
        <w:rPr>
          <w:rFonts w:ascii="Times New Roman" w:eastAsiaTheme="minorEastAsia" w:hAnsi="Times New Roman" w:cs="Times New Roman"/>
          <w:sz w:val="28"/>
          <w:lang w:val="uk-UA"/>
        </w:rPr>
        <w:t xml:space="preserve">по осі </w:t>
      </w:r>
      <w:r w:rsidRPr="00AC6ADE">
        <w:rPr>
          <w:rFonts w:ascii="Times New Roman" w:eastAsiaTheme="minorEastAsia" w:hAnsi="Times New Roman" w:cs="Times New Roman"/>
          <w:i/>
          <w:sz w:val="28"/>
          <w:lang w:val="en-US"/>
        </w:rPr>
        <w:t>Y</w:t>
      </w:r>
      <w:r>
        <w:rPr>
          <w:rFonts w:ascii="Times New Roman" w:eastAsiaTheme="minorEastAsia" w:hAnsi="Times New Roman" w:cs="Times New Roman"/>
          <w:sz w:val="28"/>
          <w:lang w:val="en-US"/>
        </w:rPr>
        <w:t>, -</w:t>
      </w:r>
    </w:p>
    <w:p w:rsidR="00AC6ADE" w:rsidRPr="00AC6ADE" w:rsidRDefault="00AC6ADE" w:rsidP="00AC6ADE">
      <w:pPr>
        <w:spacing w:after="0" w:line="240" w:lineRule="auto"/>
        <w:jc w:val="both"/>
        <w:rPr>
          <w:rFonts w:ascii="Times New Roman" w:eastAsiaTheme="minorEastAsia" w:hAnsi="Times New Roman" w:cs="Times New Roman"/>
          <w:sz w:val="28"/>
          <w:lang w:val="en-US"/>
        </w:rPr>
      </w:pPr>
      <m:oMathPara>
        <m:oMath>
          <m:r>
            <w:rPr>
              <w:rFonts w:ascii="Cambria Math" w:hAnsi="Cambria Math" w:cs="Times New Roman"/>
              <w:sz w:val="28"/>
              <w:lang w:val="en-US"/>
            </w:rPr>
            <m:t>A=0,118·</m:t>
          </m:r>
          <m:sSup>
            <m:sSupPr>
              <m:ctrlPr>
                <w:rPr>
                  <w:rFonts w:ascii="Cambria Math" w:hAnsi="Cambria Math" w:cs="Times New Roman"/>
                  <w:i/>
                  <w:sz w:val="28"/>
                  <w:lang w:val="en-US"/>
                </w:rPr>
              </m:ctrlPr>
            </m:sSupPr>
            <m:e>
              <m:r>
                <w:rPr>
                  <w:rFonts w:ascii="Cambria Math" w:hAnsi="Cambria Math" w:cs="Times New Roman"/>
                  <w:sz w:val="28"/>
                  <w:lang w:val="en-US"/>
                </w:rPr>
                <m:t>10</m:t>
              </m:r>
            </m:e>
            <m:sup>
              <m:r>
                <w:rPr>
                  <w:rFonts w:ascii="Cambria Math" w:hAnsi="Cambria Math" w:cs="Times New Roman"/>
                  <w:sz w:val="28"/>
                  <w:lang w:val="en-US"/>
                </w:rPr>
                <m:t>-5</m:t>
              </m:r>
            </m:sup>
          </m:sSup>
          <m:sSup>
            <m:sSupPr>
              <m:ctrlPr>
                <w:rPr>
                  <w:rFonts w:ascii="Cambria Math" w:hAnsi="Cambria Math" w:cs="Times New Roman"/>
                  <w:i/>
                  <w:sz w:val="28"/>
                  <w:lang w:val="en-US"/>
                </w:rPr>
              </m:ctrlPr>
            </m:sSupPr>
            <m:e>
              <m:r>
                <w:rPr>
                  <w:rFonts w:ascii="Cambria Math" w:hAnsi="Cambria Math" w:cs="Times New Roman"/>
                  <w:sz w:val="28"/>
                  <w:lang w:val="en-US"/>
                </w:rPr>
                <m:t>f</m:t>
              </m:r>
            </m:e>
            <m:sup>
              <m:r>
                <w:rPr>
                  <w:rFonts w:ascii="Cambria Math" w:hAnsi="Cambria Math" w:cs="Times New Roman"/>
                  <w:sz w:val="28"/>
                  <w:lang w:val="en-US"/>
                </w:rPr>
                <m:t>2</m:t>
              </m:r>
            </m:sup>
          </m:sSup>
          <m:r>
            <w:rPr>
              <w:rFonts w:ascii="Cambria Math" w:hAnsi="Cambria Math" w:cs="Times New Roman"/>
              <w:sz w:val="28"/>
              <w:lang w:val="en-US"/>
            </w:rPr>
            <m:t>-0,1988·</m:t>
          </m:r>
          <m:sSup>
            <m:sSupPr>
              <m:ctrlPr>
                <w:rPr>
                  <w:rFonts w:ascii="Cambria Math" w:hAnsi="Cambria Math" w:cs="Times New Roman"/>
                  <w:i/>
                  <w:sz w:val="28"/>
                  <w:lang w:val="en-US"/>
                </w:rPr>
              </m:ctrlPr>
            </m:sSupPr>
            <m:e>
              <m:r>
                <w:rPr>
                  <w:rFonts w:ascii="Cambria Math" w:hAnsi="Cambria Math" w:cs="Times New Roman"/>
                  <w:sz w:val="28"/>
                  <w:lang w:val="en-US"/>
                </w:rPr>
                <m:t>10</m:t>
              </m:r>
            </m:e>
            <m:sup>
              <m:r>
                <w:rPr>
                  <w:rFonts w:ascii="Cambria Math" w:hAnsi="Cambria Math" w:cs="Times New Roman"/>
                  <w:sz w:val="28"/>
                  <w:lang w:val="en-US"/>
                </w:rPr>
                <m:t>-2</m:t>
              </m:r>
            </m:sup>
          </m:sSup>
          <m:r>
            <w:rPr>
              <w:rFonts w:ascii="Cambria Math" w:hAnsi="Cambria Math" w:cs="Times New Roman"/>
              <w:sz w:val="28"/>
              <w:lang w:val="en-US"/>
            </w:rPr>
            <m:t>f+0,9789.</m:t>
          </m:r>
        </m:oMath>
      </m:oMathPara>
    </w:p>
    <w:p w:rsidR="00AC6ADE" w:rsidRPr="006B54EC" w:rsidRDefault="00AC6ADE" w:rsidP="00AC6ADE">
      <w:pPr>
        <w:spacing w:after="0" w:line="240" w:lineRule="auto"/>
        <w:ind w:firstLine="709"/>
        <w:jc w:val="both"/>
        <w:rPr>
          <w:rFonts w:ascii="Times New Roman" w:hAnsi="Times New Roman" w:cs="Times New Roman"/>
          <w:sz w:val="28"/>
        </w:rPr>
      </w:pPr>
      <w:r w:rsidRPr="00AC6ADE">
        <w:rPr>
          <w:rFonts w:ascii="Times New Roman" w:hAnsi="Times New Roman" w:cs="Times New Roman"/>
          <w:sz w:val="28"/>
          <w:lang w:val="uk-UA"/>
        </w:rPr>
        <w:t>Хвилястість поверхні при нарізанні різьби</w:t>
      </w:r>
      <w:r w:rsidR="00796D99">
        <w:rPr>
          <w:rFonts w:ascii="Times New Roman" w:hAnsi="Times New Roman" w:cs="Times New Roman"/>
          <w:sz w:val="28"/>
          <w:lang w:val="uk-UA"/>
        </w:rPr>
        <w:t xml:space="preserve">, в основному, створюють згинальні </w:t>
      </w:r>
      <w:r w:rsidRPr="00AC6ADE">
        <w:rPr>
          <w:rFonts w:ascii="Times New Roman" w:hAnsi="Times New Roman" w:cs="Times New Roman"/>
          <w:sz w:val="28"/>
          <w:lang w:val="uk-UA"/>
        </w:rPr>
        <w:t xml:space="preserve"> коливання деталі, яка має недостатню жорсткість у радіальному напрямку. Домінуючою системою в даному випадку в усьому діапазоні зміни те</w:t>
      </w:r>
      <w:r w:rsidR="00796D99">
        <w:rPr>
          <w:rFonts w:ascii="Times New Roman" w:hAnsi="Times New Roman" w:cs="Times New Roman"/>
          <w:sz w:val="28"/>
          <w:lang w:val="uk-UA"/>
        </w:rPr>
        <w:t>хнологічних параметрів є згинальна</w:t>
      </w:r>
      <w:r w:rsidRPr="00AC6ADE">
        <w:rPr>
          <w:rFonts w:ascii="Times New Roman" w:hAnsi="Times New Roman" w:cs="Times New Roman"/>
          <w:sz w:val="28"/>
          <w:lang w:val="uk-UA"/>
        </w:rPr>
        <w:t xml:space="preserve"> коливаль</w:t>
      </w:r>
      <w:r w:rsidR="00796D99">
        <w:rPr>
          <w:rFonts w:ascii="Times New Roman" w:hAnsi="Times New Roman" w:cs="Times New Roman"/>
          <w:sz w:val="28"/>
          <w:lang w:val="uk-UA"/>
        </w:rPr>
        <w:t>на система оброблюваної деталі та</w:t>
      </w:r>
      <w:r w:rsidRPr="00AC6ADE">
        <w:rPr>
          <w:rFonts w:ascii="Times New Roman" w:hAnsi="Times New Roman" w:cs="Times New Roman"/>
          <w:sz w:val="28"/>
          <w:lang w:val="uk-UA"/>
        </w:rPr>
        <w:t xml:space="preserve"> її кріплення. Амплітуда крутильних коливань деталі незначна в порівнянні з кутом закруч</w:t>
      </w:r>
      <w:r w:rsidR="00796D99">
        <w:rPr>
          <w:rFonts w:ascii="Times New Roman" w:hAnsi="Times New Roman" w:cs="Times New Roman"/>
          <w:sz w:val="28"/>
          <w:lang w:val="uk-UA"/>
        </w:rPr>
        <w:t>ування і практично не впливає на</w:t>
      </w:r>
      <w:r w:rsidRPr="00AC6ADE">
        <w:rPr>
          <w:rFonts w:ascii="Times New Roman" w:hAnsi="Times New Roman" w:cs="Times New Roman"/>
          <w:sz w:val="28"/>
          <w:lang w:val="uk-UA"/>
        </w:rPr>
        <w:t xml:space="preserve"> якість різьб, що нарізаються.</w:t>
      </w:r>
    </w:p>
    <w:p w:rsidR="00AC6ADE" w:rsidRDefault="00AC6ADE" w:rsidP="00AC6ADE">
      <w:pPr>
        <w:spacing w:after="0" w:line="240" w:lineRule="auto"/>
        <w:ind w:firstLine="709"/>
        <w:jc w:val="both"/>
        <w:rPr>
          <w:rFonts w:ascii="Times New Roman" w:hAnsi="Times New Roman" w:cs="Times New Roman"/>
          <w:sz w:val="28"/>
          <w:lang w:val="uk-UA"/>
        </w:rPr>
      </w:pPr>
      <w:r w:rsidRPr="00AC6ADE">
        <w:rPr>
          <w:rFonts w:ascii="Times New Roman" w:hAnsi="Times New Roman" w:cs="Times New Roman"/>
          <w:sz w:val="28"/>
          <w:lang w:val="uk-UA"/>
        </w:rPr>
        <w:t>Досліджено  вплив на амплітуду, частоту вібрацій, кут закручування деталі, точність і шорсткість поверхні різьби найбільш значущих технологі</w:t>
      </w:r>
      <w:r w:rsidR="00796D99">
        <w:rPr>
          <w:rFonts w:ascii="Times New Roman" w:hAnsi="Times New Roman" w:cs="Times New Roman"/>
          <w:sz w:val="28"/>
          <w:lang w:val="uk-UA"/>
        </w:rPr>
        <w:t>чних факторів [28,31]. Фактори та</w:t>
      </w:r>
      <w:r w:rsidRPr="00AC6ADE">
        <w:rPr>
          <w:rFonts w:ascii="Times New Roman" w:hAnsi="Times New Roman" w:cs="Times New Roman"/>
          <w:sz w:val="28"/>
          <w:lang w:val="uk-UA"/>
        </w:rPr>
        <w:t xml:space="preserve"> їх рівні варіювання наведені в табл. 1. </w:t>
      </w:r>
    </w:p>
    <w:p w:rsidR="00510166" w:rsidRDefault="00510166" w:rsidP="00AC6ADE">
      <w:pPr>
        <w:spacing w:after="0" w:line="240" w:lineRule="auto"/>
        <w:ind w:firstLine="709"/>
        <w:jc w:val="both"/>
        <w:rPr>
          <w:rFonts w:ascii="Times New Roman" w:hAnsi="Times New Roman" w:cs="Times New Roman"/>
          <w:sz w:val="28"/>
          <w:lang w:val="uk-UA"/>
        </w:rPr>
      </w:pPr>
    </w:p>
    <w:p w:rsidR="00510166" w:rsidRDefault="00510166" w:rsidP="00AC6ADE">
      <w:pPr>
        <w:spacing w:after="0" w:line="240" w:lineRule="auto"/>
        <w:ind w:firstLine="709"/>
        <w:jc w:val="both"/>
        <w:rPr>
          <w:rFonts w:ascii="Times New Roman" w:hAnsi="Times New Roman" w:cs="Times New Roman"/>
          <w:sz w:val="28"/>
          <w:lang w:val="uk-UA"/>
        </w:rPr>
      </w:pPr>
    </w:p>
    <w:p w:rsidR="00D83925" w:rsidRPr="006B54EC" w:rsidRDefault="00D83925" w:rsidP="00AC6ADE">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Таблиця 1 – Фактори і рівні варіювання</w:t>
      </w:r>
    </w:p>
    <w:tbl>
      <w:tblPr>
        <w:tblStyle w:val="aa"/>
        <w:tblW w:w="0" w:type="auto"/>
        <w:tblLayout w:type="fixed"/>
        <w:tblLook w:val="04A0" w:firstRow="1" w:lastRow="0" w:firstColumn="1" w:lastColumn="0" w:noHBand="0" w:noVBand="1"/>
      </w:tblPr>
      <w:tblGrid>
        <w:gridCol w:w="2943"/>
        <w:gridCol w:w="993"/>
        <w:gridCol w:w="992"/>
        <w:gridCol w:w="1276"/>
        <w:gridCol w:w="1275"/>
        <w:gridCol w:w="1134"/>
        <w:gridCol w:w="958"/>
      </w:tblGrid>
      <w:tr w:rsidR="00AC6ADE" w:rsidTr="00D83925">
        <w:trPr>
          <w:trHeight w:val="474"/>
        </w:trPr>
        <w:tc>
          <w:tcPr>
            <w:tcW w:w="2943" w:type="dxa"/>
            <w:vMerge w:val="restart"/>
            <w:vAlign w:val="center"/>
          </w:tcPr>
          <w:p w:rsidR="00AC6ADE" w:rsidRPr="00AC6ADE" w:rsidRDefault="00AC6ADE" w:rsidP="00D83925">
            <w:pPr>
              <w:jc w:val="center"/>
              <w:rPr>
                <w:rFonts w:ascii="Times New Roman" w:hAnsi="Times New Roman" w:cs="Times New Roman"/>
                <w:sz w:val="28"/>
                <w:lang w:val="uk-UA"/>
              </w:rPr>
            </w:pPr>
            <w:r>
              <w:rPr>
                <w:rFonts w:ascii="Times New Roman" w:hAnsi="Times New Roman" w:cs="Times New Roman"/>
                <w:sz w:val="28"/>
                <w:lang w:val="uk-UA"/>
              </w:rPr>
              <w:t>Найменування факторів</w:t>
            </w:r>
          </w:p>
        </w:tc>
        <w:tc>
          <w:tcPr>
            <w:tcW w:w="6628" w:type="dxa"/>
            <w:gridSpan w:val="6"/>
            <w:vAlign w:val="center"/>
          </w:tcPr>
          <w:p w:rsidR="00AC6ADE" w:rsidRPr="00AC6ADE" w:rsidRDefault="00AC6ADE" w:rsidP="00D83925">
            <w:pPr>
              <w:jc w:val="center"/>
              <w:rPr>
                <w:rFonts w:ascii="Times New Roman" w:hAnsi="Times New Roman" w:cs="Times New Roman"/>
                <w:sz w:val="28"/>
                <w:lang w:val="uk-UA"/>
              </w:rPr>
            </w:pPr>
            <w:r>
              <w:rPr>
                <w:rFonts w:ascii="Times New Roman" w:hAnsi="Times New Roman" w:cs="Times New Roman"/>
                <w:sz w:val="28"/>
                <w:lang w:val="uk-UA"/>
              </w:rPr>
              <w:t>Рівні варіювання</w:t>
            </w:r>
          </w:p>
        </w:tc>
      </w:tr>
      <w:tr w:rsidR="00AC6ADE" w:rsidTr="00D83925">
        <w:trPr>
          <w:trHeight w:val="350"/>
        </w:trPr>
        <w:tc>
          <w:tcPr>
            <w:tcW w:w="2943" w:type="dxa"/>
            <w:vMerge/>
            <w:tcBorders>
              <w:bottom w:val="single" w:sz="4" w:space="0" w:color="auto"/>
            </w:tcBorders>
            <w:vAlign w:val="center"/>
          </w:tcPr>
          <w:p w:rsidR="00AC6ADE" w:rsidRDefault="00AC6ADE" w:rsidP="00D83925">
            <w:pPr>
              <w:jc w:val="center"/>
              <w:rPr>
                <w:rFonts w:ascii="Times New Roman" w:hAnsi="Times New Roman" w:cs="Times New Roman"/>
                <w:sz w:val="28"/>
                <w:lang w:val="en-US"/>
              </w:rPr>
            </w:pPr>
          </w:p>
        </w:tc>
        <w:tc>
          <w:tcPr>
            <w:tcW w:w="993" w:type="dxa"/>
            <w:tcBorders>
              <w:bottom w:val="single" w:sz="4" w:space="0" w:color="auto"/>
            </w:tcBorders>
            <w:vAlign w:val="center"/>
          </w:tcPr>
          <w:p w:rsidR="00AC6ADE" w:rsidRPr="00AC6ADE" w:rsidRDefault="00AC6ADE" w:rsidP="00D83925">
            <w:pPr>
              <w:jc w:val="center"/>
              <w:rPr>
                <w:rFonts w:ascii="Times New Roman" w:hAnsi="Times New Roman" w:cs="Times New Roman"/>
                <w:sz w:val="28"/>
                <w:lang w:val="uk-UA"/>
              </w:rPr>
            </w:pPr>
            <w:r>
              <w:rPr>
                <w:rFonts w:ascii="Times New Roman" w:hAnsi="Times New Roman" w:cs="Times New Roman"/>
                <w:sz w:val="28"/>
                <w:lang w:val="uk-UA"/>
              </w:rPr>
              <w:t>1</w:t>
            </w:r>
          </w:p>
        </w:tc>
        <w:tc>
          <w:tcPr>
            <w:tcW w:w="992" w:type="dxa"/>
            <w:tcBorders>
              <w:bottom w:val="single" w:sz="4" w:space="0" w:color="auto"/>
            </w:tcBorders>
            <w:vAlign w:val="center"/>
          </w:tcPr>
          <w:p w:rsidR="00AC6ADE" w:rsidRPr="00AC6ADE" w:rsidRDefault="00AC6ADE" w:rsidP="00D83925">
            <w:pPr>
              <w:jc w:val="center"/>
              <w:rPr>
                <w:rFonts w:ascii="Times New Roman" w:hAnsi="Times New Roman" w:cs="Times New Roman"/>
                <w:sz w:val="28"/>
                <w:lang w:val="uk-UA"/>
              </w:rPr>
            </w:pPr>
            <w:r>
              <w:rPr>
                <w:rFonts w:ascii="Times New Roman" w:hAnsi="Times New Roman" w:cs="Times New Roman"/>
                <w:sz w:val="28"/>
                <w:lang w:val="uk-UA"/>
              </w:rPr>
              <w:t>2</w:t>
            </w:r>
          </w:p>
        </w:tc>
        <w:tc>
          <w:tcPr>
            <w:tcW w:w="1276" w:type="dxa"/>
            <w:tcBorders>
              <w:bottom w:val="single" w:sz="4" w:space="0" w:color="auto"/>
            </w:tcBorders>
            <w:vAlign w:val="center"/>
          </w:tcPr>
          <w:p w:rsidR="00AC6ADE" w:rsidRPr="00AC6ADE" w:rsidRDefault="00AC6ADE" w:rsidP="00D83925">
            <w:pPr>
              <w:jc w:val="center"/>
              <w:rPr>
                <w:rFonts w:ascii="Times New Roman" w:hAnsi="Times New Roman" w:cs="Times New Roman"/>
                <w:sz w:val="28"/>
                <w:lang w:val="uk-UA"/>
              </w:rPr>
            </w:pPr>
            <w:r>
              <w:rPr>
                <w:rFonts w:ascii="Times New Roman" w:hAnsi="Times New Roman" w:cs="Times New Roman"/>
                <w:sz w:val="28"/>
                <w:lang w:val="uk-UA"/>
              </w:rPr>
              <w:t>3</w:t>
            </w:r>
          </w:p>
        </w:tc>
        <w:tc>
          <w:tcPr>
            <w:tcW w:w="1275" w:type="dxa"/>
            <w:tcBorders>
              <w:bottom w:val="single" w:sz="4" w:space="0" w:color="auto"/>
            </w:tcBorders>
            <w:vAlign w:val="center"/>
          </w:tcPr>
          <w:p w:rsidR="00AC6ADE" w:rsidRPr="00AC6ADE" w:rsidRDefault="00AC6ADE" w:rsidP="00D83925">
            <w:pPr>
              <w:jc w:val="center"/>
              <w:rPr>
                <w:rFonts w:ascii="Times New Roman" w:hAnsi="Times New Roman" w:cs="Times New Roman"/>
                <w:sz w:val="28"/>
                <w:lang w:val="uk-UA"/>
              </w:rPr>
            </w:pPr>
            <w:r>
              <w:rPr>
                <w:rFonts w:ascii="Times New Roman" w:hAnsi="Times New Roman" w:cs="Times New Roman"/>
                <w:sz w:val="28"/>
                <w:lang w:val="uk-UA"/>
              </w:rPr>
              <w:t>4</w:t>
            </w:r>
          </w:p>
        </w:tc>
        <w:tc>
          <w:tcPr>
            <w:tcW w:w="1134" w:type="dxa"/>
            <w:tcBorders>
              <w:bottom w:val="single" w:sz="4" w:space="0" w:color="auto"/>
            </w:tcBorders>
            <w:vAlign w:val="center"/>
          </w:tcPr>
          <w:p w:rsidR="00AC6ADE" w:rsidRPr="00AC6ADE" w:rsidRDefault="00AC6ADE" w:rsidP="00D83925">
            <w:pPr>
              <w:jc w:val="center"/>
              <w:rPr>
                <w:rFonts w:ascii="Times New Roman" w:hAnsi="Times New Roman" w:cs="Times New Roman"/>
                <w:sz w:val="28"/>
                <w:lang w:val="uk-UA"/>
              </w:rPr>
            </w:pPr>
            <w:r>
              <w:rPr>
                <w:rFonts w:ascii="Times New Roman" w:hAnsi="Times New Roman" w:cs="Times New Roman"/>
                <w:sz w:val="28"/>
                <w:lang w:val="uk-UA"/>
              </w:rPr>
              <w:t>5</w:t>
            </w:r>
          </w:p>
        </w:tc>
        <w:tc>
          <w:tcPr>
            <w:tcW w:w="958" w:type="dxa"/>
            <w:tcBorders>
              <w:bottom w:val="single" w:sz="4" w:space="0" w:color="auto"/>
            </w:tcBorders>
            <w:vAlign w:val="center"/>
          </w:tcPr>
          <w:p w:rsidR="00AC6ADE" w:rsidRPr="00AC6ADE" w:rsidRDefault="00AC6ADE" w:rsidP="00D83925">
            <w:pPr>
              <w:jc w:val="center"/>
              <w:rPr>
                <w:rFonts w:ascii="Times New Roman" w:hAnsi="Times New Roman" w:cs="Times New Roman"/>
                <w:sz w:val="28"/>
                <w:lang w:val="uk-UA"/>
              </w:rPr>
            </w:pPr>
            <w:r>
              <w:rPr>
                <w:rFonts w:ascii="Times New Roman" w:hAnsi="Times New Roman" w:cs="Times New Roman"/>
                <w:sz w:val="28"/>
                <w:lang w:val="uk-UA"/>
              </w:rPr>
              <w:t>6</w:t>
            </w:r>
          </w:p>
        </w:tc>
      </w:tr>
      <w:tr w:rsidR="00D83925" w:rsidRPr="00D83925" w:rsidTr="00D83925">
        <w:tc>
          <w:tcPr>
            <w:tcW w:w="2943" w:type="dxa"/>
            <w:tcBorders>
              <w:bottom w:val="nil"/>
              <w:right w:val="single" w:sz="4" w:space="0" w:color="auto"/>
            </w:tcBorders>
            <w:vAlign w:val="center"/>
          </w:tcPr>
          <w:p w:rsidR="00AC6ADE" w:rsidRPr="00D83925" w:rsidRDefault="00D83925" w:rsidP="00D83925">
            <w:pPr>
              <w:jc w:val="center"/>
              <w:rPr>
                <w:rFonts w:ascii="Times New Roman" w:hAnsi="Times New Roman" w:cs="Times New Roman"/>
                <w:sz w:val="28"/>
              </w:rPr>
            </w:pPr>
            <w:r>
              <w:rPr>
                <w:rFonts w:ascii="Times New Roman" w:hAnsi="Times New Roman" w:cs="Times New Roman"/>
                <w:sz w:val="28"/>
                <w:lang w:val="uk-UA"/>
              </w:rPr>
              <w:t xml:space="preserve">Відношення довжини вильоту заготовки до її діаметру </w:t>
            </w:r>
            <w:r w:rsidRPr="00D83925">
              <w:rPr>
                <w:rFonts w:ascii="Times New Roman" w:hAnsi="Times New Roman" w:cs="Times New Roman"/>
                <w:i/>
                <w:sz w:val="28"/>
                <w:lang w:val="en-US"/>
              </w:rPr>
              <w:t>l</w:t>
            </w:r>
            <w:r w:rsidRPr="00D83925">
              <w:rPr>
                <w:rFonts w:ascii="Times New Roman" w:hAnsi="Times New Roman" w:cs="Times New Roman"/>
                <w:i/>
                <w:sz w:val="28"/>
              </w:rPr>
              <w:t>/</w:t>
            </w:r>
            <w:r w:rsidRPr="00D83925">
              <w:rPr>
                <w:rFonts w:ascii="Times New Roman" w:hAnsi="Times New Roman" w:cs="Times New Roman"/>
                <w:i/>
                <w:sz w:val="28"/>
                <w:lang w:val="en-US"/>
              </w:rPr>
              <w:t>d</w:t>
            </w:r>
          </w:p>
        </w:tc>
        <w:tc>
          <w:tcPr>
            <w:tcW w:w="993" w:type="dxa"/>
            <w:tcBorders>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2,2</w:t>
            </w:r>
          </w:p>
        </w:tc>
        <w:tc>
          <w:tcPr>
            <w:tcW w:w="992" w:type="dxa"/>
            <w:tcBorders>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4,4</w:t>
            </w:r>
          </w:p>
        </w:tc>
        <w:tc>
          <w:tcPr>
            <w:tcW w:w="1276" w:type="dxa"/>
            <w:tcBorders>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6,6</w:t>
            </w:r>
          </w:p>
        </w:tc>
        <w:tc>
          <w:tcPr>
            <w:tcW w:w="1275" w:type="dxa"/>
            <w:tcBorders>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w:t>
            </w:r>
          </w:p>
        </w:tc>
        <w:tc>
          <w:tcPr>
            <w:tcW w:w="1134" w:type="dxa"/>
            <w:tcBorders>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w:t>
            </w:r>
          </w:p>
        </w:tc>
        <w:tc>
          <w:tcPr>
            <w:tcW w:w="958" w:type="dxa"/>
            <w:tcBorders>
              <w:left w:val="single" w:sz="4" w:space="0" w:color="auto"/>
              <w:bottom w:val="nil"/>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w:t>
            </w:r>
          </w:p>
        </w:tc>
      </w:tr>
      <w:tr w:rsidR="00D83925" w:rsidRPr="00D83925" w:rsidTr="00D83925">
        <w:tc>
          <w:tcPr>
            <w:tcW w:w="2943" w:type="dxa"/>
            <w:tcBorders>
              <w:top w:val="nil"/>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 xml:space="preserve">Передній кут гребінок </w:t>
            </w:r>
            <w:r w:rsidRPr="00D83925">
              <w:rPr>
                <w:rFonts w:ascii="Times New Roman" w:hAnsi="Times New Roman" w:cs="Times New Roman"/>
                <w:i/>
                <w:sz w:val="28"/>
                <w:lang w:val="uk-UA"/>
              </w:rPr>
              <w:t>γ</w:t>
            </w:r>
            <w:r>
              <w:rPr>
                <w:rFonts w:ascii="Times New Roman" w:hAnsi="Times New Roman" w:cs="Times New Roman"/>
                <w:sz w:val="28"/>
                <w:lang w:val="uk-UA"/>
              </w:rPr>
              <w:t>, …°</w:t>
            </w:r>
          </w:p>
        </w:tc>
        <w:tc>
          <w:tcPr>
            <w:tcW w:w="993"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5</w:t>
            </w:r>
          </w:p>
        </w:tc>
        <w:tc>
          <w:tcPr>
            <w:tcW w:w="992"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10</w:t>
            </w:r>
          </w:p>
        </w:tc>
        <w:tc>
          <w:tcPr>
            <w:tcW w:w="1276"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15</w:t>
            </w:r>
          </w:p>
        </w:tc>
        <w:tc>
          <w:tcPr>
            <w:tcW w:w="1275"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20</w:t>
            </w:r>
          </w:p>
        </w:tc>
        <w:tc>
          <w:tcPr>
            <w:tcW w:w="1134"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25</w:t>
            </w:r>
          </w:p>
        </w:tc>
        <w:tc>
          <w:tcPr>
            <w:tcW w:w="958" w:type="dxa"/>
            <w:tcBorders>
              <w:top w:val="nil"/>
              <w:left w:val="single" w:sz="4" w:space="0" w:color="auto"/>
              <w:bottom w:val="nil"/>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w:t>
            </w:r>
          </w:p>
        </w:tc>
      </w:tr>
      <w:tr w:rsidR="00D83925" w:rsidRPr="00D83925" w:rsidTr="00D83925">
        <w:tc>
          <w:tcPr>
            <w:tcW w:w="2943" w:type="dxa"/>
            <w:tcBorders>
              <w:top w:val="nil"/>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 xml:space="preserve">Перевищення гребінок </w:t>
            </w:r>
            <w:r w:rsidRPr="00D83925">
              <w:rPr>
                <w:rFonts w:ascii="Times New Roman" w:hAnsi="Times New Roman" w:cs="Times New Roman"/>
                <w:i/>
                <w:sz w:val="28"/>
                <w:lang w:val="uk-UA"/>
              </w:rPr>
              <w:t>а</w:t>
            </w:r>
            <w:r w:rsidRPr="00D83925">
              <w:rPr>
                <w:rFonts w:ascii="Times New Roman" w:hAnsi="Times New Roman" w:cs="Times New Roman"/>
                <w:i/>
                <w:sz w:val="28"/>
                <w:vertAlign w:val="subscript"/>
                <w:lang w:val="uk-UA"/>
              </w:rPr>
              <w:t>і</w:t>
            </w:r>
            <w:r>
              <w:rPr>
                <w:rFonts w:ascii="Times New Roman" w:hAnsi="Times New Roman" w:cs="Times New Roman"/>
                <w:sz w:val="28"/>
                <w:lang w:val="uk-UA"/>
              </w:rPr>
              <w:t>, мм</w:t>
            </w:r>
          </w:p>
        </w:tc>
        <w:tc>
          <w:tcPr>
            <w:tcW w:w="993"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0,2</w:t>
            </w:r>
          </w:p>
        </w:tc>
        <w:tc>
          <w:tcPr>
            <w:tcW w:w="992"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0,4</w:t>
            </w:r>
          </w:p>
        </w:tc>
        <w:tc>
          <w:tcPr>
            <w:tcW w:w="1276"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0,6</w:t>
            </w:r>
          </w:p>
        </w:tc>
        <w:tc>
          <w:tcPr>
            <w:tcW w:w="1275"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0,8</w:t>
            </w:r>
          </w:p>
        </w:tc>
        <w:tc>
          <w:tcPr>
            <w:tcW w:w="1134"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1,0</w:t>
            </w:r>
          </w:p>
        </w:tc>
        <w:tc>
          <w:tcPr>
            <w:tcW w:w="958" w:type="dxa"/>
            <w:tcBorders>
              <w:top w:val="nil"/>
              <w:left w:val="single" w:sz="4" w:space="0" w:color="auto"/>
              <w:bottom w:val="nil"/>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1,2</w:t>
            </w:r>
          </w:p>
        </w:tc>
      </w:tr>
      <w:tr w:rsidR="00D83925" w:rsidRPr="00D83925" w:rsidTr="00D83925">
        <w:tc>
          <w:tcPr>
            <w:tcW w:w="2943" w:type="dxa"/>
            <w:tcBorders>
              <w:top w:val="nil"/>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 xml:space="preserve">Швидкість різання </w:t>
            </w:r>
            <w:r w:rsidRPr="00D83925">
              <w:rPr>
                <w:rFonts w:ascii="Times New Roman" w:hAnsi="Times New Roman" w:cs="Times New Roman"/>
                <w:i/>
                <w:sz w:val="28"/>
                <w:lang w:val="en-US"/>
              </w:rPr>
              <w:t>V</w:t>
            </w:r>
            <w:r>
              <w:rPr>
                <w:rFonts w:ascii="Times New Roman" w:hAnsi="Times New Roman" w:cs="Times New Roman"/>
                <w:i/>
                <w:sz w:val="28"/>
                <w:lang w:val="uk-UA"/>
              </w:rPr>
              <w:t xml:space="preserve">, </w:t>
            </w:r>
            <w:r>
              <w:rPr>
                <w:rFonts w:ascii="Times New Roman" w:hAnsi="Times New Roman" w:cs="Times New Roman"/>
                <w:sz w:val="28"/>
                <w:lang w:val="uk-UA"/>
              </w:rPr>
              <w:t>м/хв</w:t>
            </w:r>
          </w:p>
        </w:tc>
        <w:tc>
          <w:tcPr>
            <w:tcW w:w="993"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5,8</w:t>
            </w:r>
          </w:p>
        </w:tc>
        <w:tc>
          <w:tcPr>
            <w:tcW w:w="992"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8,5</w:t>
            </w:r>
          </w:p>
        </w:tc>
        <w:tc>
          <w:tcPr>
            <w:tcW w:w="1276" w:type="dxa"/>
            <w:tcBorders>
              <w:top w:val="nil"/>
              <w:left w:val="single" w:sz="4" w:space="0" w:color="auto"/>
              <w:bottom w:val="nil"/>
              <w:right w:val="single" w:sz="4" w:space="0" w:color="auto"/>
            </w:tcBorders>
            <w:vAlign w:val="center"/>
          </w:tcPr>
          <w:p w:rsidR="00D83925"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11,9</w:t>
            </w:r>
          </w:p>
        </w:tc>
        <w:tc>
          <w:tcPr>
            <w:tcW w:w="1275"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16,5</w:t>
            </w:r>
          </w:p>
        </w:tc>
        <w:tc>
          <w:tcPr>
            <w:tcW w:w="1134"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23,3</w:t>
            </w:r>
          </w:p>
        </w:tc>
        <w:tc>
          <w:tcPr>
            <w:tcW w:w="958" w:type="dxa"/>
            <w:tcBorders>
              <w:top w:val="nil"/>
              <w:left w:val="single" w:sz="4" w:space="0" w:color="auto"/>
              <w:bottom w:val="nil"/>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w:t>
            </w:r>
          </w:p>
        </w:tc>
      </w:tr>
      <w:tr w:rsidR="00D83925" w:rsidRPr="00D83925" w:rsidTr="00D83925">
        <w:tc>
          <w:tcPr>
            <w:tcW w:w="2943" w:type="dxa"/>
            <w:tcBorders>
              <w:top w:val="nil"/>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 xml:space="preserve">Кут нахилу ріжучої кромки гребінки </w:t>
            </w:r>
            <w:r w:rsidRPr="00D83925">
              <w:rPr>
                <w:rFonts w:ascii="Times New Roman" w:hAnsi="Times New Roman" w:cs="Times New Roman"/>
                <w:i/>
                <w:sz w:val="28"/>
                <w:lang w:val="uk-UA"/>
              </w:rPr>
              <w:t>λ</w:t>
            </w:r>
            <w:r>
              <w:rPr>
                <w:rFonts w:ascii="Times New Roman" w:hAnsi="Times New Roman" w:cs="Times New Roman"/>
                <w:sz w:val="28"/>
                <w:lang w:val="uk-UA"/>
              </w:rPr>
              <w:t>, …°</w:t>
            </w:r>
          </w:p>
        </w:tc>
        <w:tc>
          <w:tcPr>
            <w:tcW w:w="993"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2</w:t>
            </w:r>
          </w:p>
        </w:tc>
        <w:tc>
          <w:tcPr>
            <w:tcW w:w="992" w:type="dxa"/>
            <w:tcBorders>
              <w:top w:val="nil"/>
              <w:left w:val="single" w:sz="4" w:space="0" w:color="auto"/>
              <w:bottom w:val="nil"/>
              <w:right w:val="single" w:sz="4" w:space="0" w:color="auto"/>
            </w:tcBorders>
            <w:vAlign w:val="center"/>
          </w:tcPr>
          <w:p w:rsidR="00AC6ADE"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4</w:t>
            </w:r>
          </w:p>
          <w:p w:rsidR="00D83925" w:rsidRPr="00D83925" w:rsidRDefault="00D83925" w:rsidP="00D83925">
            <w:pPr>
              <w:jc w:val="center"/>
              <w:rPr>
                <w:rFonts w:ascii="Times New Roman" w:hAnsi="Times New Roman" w:cs="Times New Roman"/>
                <w:sz w:val="28"/>
                <w:lang w:val="uk-UA"/>
              </w:rPr>
            </w:pPr>
          </w:p>
        </w:tc>
        <w:tc>
          <w:tcPr>
            <w:tcW w:w="1276"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6</w:t>
            </w:r>
          </w:p>
        </w:tc>
        <w:tc>
          <w:tcPr>
            <w:tcW w:w="1275"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8</w:t>
            </w:r>
          </w:p>
        </w:tc>
        <w:tc>
          <w:tcPr>
            <w:tcW w:w="1134" w:type="dxa"/>
            <w:tcBorders>
              <w:top w:val="nil"/>
              <w:left w:val="single" w:sz="4" w:space="0" w:color="auto"/>
              <w:bottom w:val="nil"/>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10</w:t>
            </w:r>
          </w:p>
        </w:tc>
        <w:tc>
          <w:tcPr>
            <w:tcW w:w="958" w:type="dxa"/>
            <w:tcBorders>
              <w:top w:val="nil"/>
              <w:left w:val="single" w:sz="4" w:space="0" w:color="auto"/>
              <w:bottom w:val="nil"/>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12</w:t>
            </w:r>
          </w:p>
        </w:tc>
      </w:tr>
      <w:tr w:rsidR="00D83925" w:rsidRPr="00D83925" w:rsidTr="00D83925">
        <w:tc>
          <w:tcPr>
            <w:tcW w:w="2943" w:type="dxa"/>
            <w:tcBorders>
              <w:top w:val="nil"/>
              <w:bottom w:val="single" w:sz="4" w:space="0" w:color="auto"/>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Вид застосованої МОР</w:t>
            </w:r>
          </w:p>
        </w:tc>
        <w:tc>
          <w:tcPr>
            <w:tcW w:w="993" w:type="dxa"/>
            <w:tcBorders>
              <w:top w:val="nil"/>
              <w:left w:val="single" w:sz="4" w:space="0" w:color="auto"/>
              <w:bottom w:val="single" w:sz="4" w:space="0" w:color="auto"/>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Індустріальне масло</w:t>
            </w:r>
          </w:p>
        </w:tc>
        <w:tc>
          <w:tcPr>
            <w:tcW w:w="992" w:type="dxa"/>
            <w:tcBorders>
              <w:top w:val="nil"/>
              <w:left w:val="single" w:sz="4" w:space="0" w:color="auto"/>
              <w:bottom w:val="single" w:sz="4" w:space="0" w:color="auto"/>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Сульфофрезол 80% + оліфа 20%</w:t>
            </w:r>
          </w:p>
        </w:tc>
        <w:tc>
          <w:tcPr>
            <w:tcW w:w="1276" w:type="dxa"/>
            <w:tcBorders>
              <w:top w:val="nil"/>
              <w:left w:val="single" w:sz="4" w:space="0" w:color="auto"/>
              <w:bottom w:val="single" w:sz="4" w:space="0" w:color="auto"/>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Сульфофрезол 50% + гас 50%</w:t>
            </w:r>
          </w:p>
        </w:tc>
        <w:tc>
          <w:tcPr>
            <w:tcW w:w="1275" w:type="dxa"/>
            <w:tcBorders>
              <w:top w:val="nil"/>
              <w:left w:val="single" w:sz="4" w:space="0" w:color="auto"/>
              <w:bottom w:val="single" w:sz="4" w:space="0" w:color="auto"/>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Сульфофрезол 100%</w:t>
            </w:r>
          </w:p>
        </w:tc>
        <w:tc>
          <w:tcPr>
            <w:tcW w:w="1134" w:type="dxa"/>
            <w:tcBorders>
              <w:top w:val="nil"/>
              <w:left w:val="single" w:sz="4" w:space="0" w:color="auto"/>
              <w:bottom w:val="single" w:sz="4" w:space="0" w:color="auto"/>
              <w:right w:val="single" w:sz="4" w:space="0" w:color="auto"/>
            </w:tcBorders>
            <w:vAlign w:val="center"/>
          </w:tcPr>
          <w:p w:rsidR="00AC6ADE" w:rsidRPr="00D83925" w:rsidRDefault="00D83925" w:rsidP="00D83925">
            <w:pPr>
              <w:jc w:val="center"/>
              <w:rPr>
                <w:rFonts w:ascii="Times New Roman" w:hAnsi="Times New Roman" w:cs="Times New Roman"/>
                <w:sz w:val="28"/>
                <w:lang w:val="uk-UA"/>
              </w:rPr>
            </w:pPr>
            <w:r>
              <w:rPr>
                <w:rFonts w:ascii="Times New Roman" w:hAnsi="Times New Roman" w:cs="Times New Roman"/>
                <w:sz w:val="28"/>
                <w:lang w:val="uk-UA"/>
              </w:rPr>
              <w:t xml:space="preserve">Сульфофрезол 80% + 20%  </w:t>
            </w:r>
            <w:r w:rsidRPr="00D83925">
              <w:rPr>
                <w:rFonts w:ascii="Times New Roman" w:hAnsi="Times New Roman" w:cs="Times New Roman"/>
                <w:i/>
                <w:sz w:val="28"/>
                <w:lang w:val="en-US"/>
              </w:rPr>
              <w:t>CCl</w:t>
            </w:r>
          </w:p>
        </w:tc>
        <w:tc>
          <w:tcPr>
            <w:tcW w:w="958" w:type="dxa"/>
            <w:tcBorders>
              <w:top w:val="nil"/>
              <w:left w:val="single" w:sz="4" w:space="0" w:color="auto"/>
              <w:bottom w:val="single" w:sz="4" w:space="0" w:color="auto"/>
            </w:tcBorders>
            <w:vAlign w:val="center"/>
          </w:tcPr>
          <w:p w:rsidR="00AC6ADE" w:rsidRPr="00D83925" w:rsidRDefault="00AC6ADE" w:rsidP="00D83925">
            <w:pPr>
              <w:jc w:val="center"/>
              <w:rPr>
                <w:rFonts w:ascii="Times New Roman" w:hAnsi="Times New Roman" w:cs="Times New Roman"/>
                <w:sz w:val="28"/>
              </w:rPr>
            </w:pPr>
          </w:p>
        </w:tc>
      </w:tr>
    </w:tbl>
    <w:p w:rsidR="00AC6ADE" w:rsidRDefault="00AC6ADE" w:rsidP="00AC6ADE">
      <w:pPr>
        <w:spacing w:after="0" w:line="240" w:lineRule="auto"/>
        <w:ind w:firstLine="709"/>
        <w:jc w:val="both"/>
        <w:rPr>
          <w:rFonts w:ascii="Times New Roman" w:hAnsi="Times New Roman" w:cs="Times New Roman"/>
          <w:sz w:val="28"/>
          <w:lang w:val="uk-UA"/>
        </w:rPr>
      </w:pPr>
    </w:p>
    <w:p w:rsidR="003B7ACB" w:rsidRDefault="003B7ACB" w:rsidP="003B7ACB">
      <w:pPr>
        <w:spacing w:after="0" w:line="240" w:lineRule="auto"/>
        <w:ind w:firstLine="709"/>
        <w:jc w:val="both"/>
        <w:rPr>
          <w:rFonts w:ascii="Times New Roman" w:hAnsi="Times New Roman" w:cs="Times New Roman"/>
          <w:sz w:val="28"/>
          <w:lang w:val="uk-UA"/>
        </w:rPr>
      </w:pPr>
      <w:r w:rsidRPr="003B7ACB">
        <w:rPr>
          <w:rFonts w:ascii="Times New Roman" w:hAnsi="Times New Roman" w:cs="Times New Roman"/>
          <w:sz w:val="28"/>
          <w:lang w:val="uk-UA"/>
        </w:rPr>
        <w:t>Так як динамічна система верстата замкнута, її жорсткість можна змінювати шляхом варіювання жорсткості окремого елемента пружної системи. Різні зна</w:t>
      </w:r>
      <w:r w:rsidR="00796D99">
        <w:rPr>
          <w:rFonts w:ascii="Times New Roman" w:hAnsi="Times New Roman" w:cs="Times New Roman"/>
          <w:sz w:val="28"/>
          <w:lang w:val="uk-UA"/>
        </w:rPr>
        <w:t>чення жорсткості виходили зі  зміною</w:t>
      </w:r>
      <w:r w:rsidRPr="003B7ACB">
        <w:rPr>
          <w:rFonts w:ascii="Times New Roman" w:hAnsi="Times New Roman" w:cs="Times New Roman"/>
          <w:sz w:val="28"/>
          <w:lang w:val="uk-UA"/>
        </w:rPr>
        <w:t xml:space="preserve"> вильоту оброблюваної деталі. Зі зменшенням відношення довжини вильоту деталі до її діаметру до 2,2 знижуються низькочастотні вібрації з частотою згинальних коливань (рис.34, а). При цьому збільшується частота. Широкі межі зміни жорсткості системи (</w:t>
      </w:r>
      <w:r w:rsidRPr="003B7ACB">
        <w:rPr>
          <w:rFonts w:ascii="Times New Roman" w:hAnsi="Times New Roman" w:cs="Times New Roman"/>
          <w:i/>
          <w:sz w:val="28"/>
          <w:lang w:val="uk-UA"/>
        </w:rPr>
        <w:t>j</w:t>
      </w:r>
      <w:r w:rsidRPr="003B7ACB">
        <w:rPr>
          <w:rFonts w:ascii="Times New Roman" w:hAnsi="Times New Roman" w:cs="Times New Roman"/>
          <w:sz w:val="28"/>
          <w:lang w:val="uk-UA"/>
        </w:rPr>
        <w:t xml:space="preserve"> = 3000 ... 70000 Н / мм) і інших факторів не призводить до істотної зміни частоти коливань. </w:t>
      </w:r>
    </w:p>
    <w:p w:rsidR="006C2D5E" w:rsidRPr="006C2D5E" w:rsidRDefault="006C2D5E" w:rsidP="006C2D5E">
      <w:pPr>
        <w:spacing w:after="0" w:line="240" w:lineRule="auto"/>
        <w:ind w:firstLine="709"/>
        <w:jc w:val="both"/>
        <w:rPr>
          <w:rFonts w:ascii="Times New Roman" w:hAnsi="Times New Roman" w:cs="Times New Roman"/>
          <w:sz w:val="28"/>
          <w:lang w:val="uk-UA"/>
        </w:rPr>
      </w:pPr>
      <w:r w:rsidRPr="006C2D5E">
        <w:rPr>
          <w:rFonts w:ascii="Times New Roman" w:hAnsi="Times New Roman" w:cs="Times New Roman"/>
          <w:sz w:val="28"/>
          <w:lang w:val="uk-UA"/>
        </w:rPr>
        <w:t xml:space="preserve">Вібрації деталі, що відбуваються з частотою </w:t>
      </w:r>
      <w:r w:rsidRPr="006C2D5E">
        <w:rPr>
          <w:rFonts w:ascii="Times New Roman" w:hAnsi="Times New Roman" w:cs="Times New Roman"/>
          <w:i/>
          <w:sz w:val="28"/>
          <w:lang w:val="uk-UA"/>
        </w:rPr>
        <w:t>f</w:t>
      </w:r>
      <w:r w:rsidRPr="006C2D5E">
        <w:rPr>
          <w:rFonts w:ascii="Times New Roman" w:hAnsi="Times New Roman" w:cs="Times New Roman"/>
          <w:sz w:val="28"/>
          <w:lang w:val="uk-UA"/>
        </w:rPr>
        <w:t xml:space="preserve"> = 100 ... 300 Гц, при нарізанні різ</w:t>
      </w:r>
      <w:r w:rsidR="00796D99">
        <w:rPr>
          <w:rFonts w:ascii="Times New Roman" w:hAnsi="Times New Roman" w:cs="Times New Roman"/>
          <w:sz w:val="28"/>
          <w:lang w:val="uk-UA"/>
        </w:rPr>
        <w:t>ьби відповідають низькочастотній</w:t>
      </w:r>
      <w:r w:rsidRPr="006C2D5E">
        <w:rPr>
          <w:rFonts w:ascii="Times New Roman" w:hAnsi="Times New Roman" w:cs="Times New Roman"/>
          <w:sz w:val="28"/>
          <w:lang w:val="uk-UA"/>
        </w:rPr>
        <w:t xml:space="preserve"> формі коливань. Виникнення інших форм коливань при зміні різних чинників технологічного процесу не спостерігалося. На рис.34, б представлені графіки залежності </w:t>
      </w:r>
      <w:r w:rsidR="00796D99">
        <w:rPr>
          <w:rFonts w:ascii="Times New Roman" w:hAnsi="Times New Roman" w:cs="Times New Roman"/>
          <w:sz w:val="28"/>
          <w:lang w:val="uk-UA"/>
        </w:rPr>
        <w:t>точності і шорсткості різьби від відношення</w:t>
      </w:r>
      <w:r w:rsidRPr="006C2D5E">
        <w:rPr>
          <w:rFonts w:ascii="Times New Roman" w:hAnsi="Times New Roman" w:cs="Times New Roman"/>
          <w:sz w:val="28"/>
          <w:lang w:val="uk-UA"/>
        </w:rPr>
        <w:t xml:space="preserve"> </w:t>
      </w:r>
      <w:r w:rsidRPr="006C2D5E">
        <w:rPr>
          <w:rFonts w:ascii="Times New Roman" w:hAnsi="Times New Roman" w:cs="Times New Roman"/>
          <w:i/>
          <w:sz w:val="28"/>
          <w:lang w:val="uk-UA"/>
        </w:rPr>
        <w:t>l / d</w:t>
      </w:r>
      <w:r w:rsidRPr="006C2D5E">
        <w:rPr>
          <w:rFonts w:ascii="Times New Roman" w:hAnsi="Times New Roman" w:cs="Times New Roman"/>
          <w:sz w:val="28"/>
          <w:lang w:val="uk-UA"/>
        </w:rPr>
        <w:t xml:space="preserve">. Як видно з графіків, зміна дисперсіі </w:t>
      </w:r>
      <w:r w:rsidRPr="006C2D5E">
        <w:rPr>
          <w:rFonts w:ascii="Times New Roman" w:hAnsi="Times New Roman" w:cs="Times New Roman"/>
          <w:i/>
          <w:sz w:val="28"/>
          <w:lang w:val="uk-UA"/>
        </w:rPr>
        <w:t>S</w:t>
      </w:r>
      <w:r w:rsidRPr="006C2D5E">
        <w:rPr>
          <w:rFonts w:ascii="Times New Roman" w:hAnsi="Times New Roman" w:cs="Times New Roman"/>
          <w:i/>
          <w:sz w:val="28"/>
          <w:vertAlign w:val="superscript"/>
          <w:lang w:val="uk-UA"/>
        </w:rPr>
        <w:t>2</w:t>
      </w:r>
      <w:r w:rsidRPr="006C2D5E">
        <w:rPr>
          <w:rFonts w:ascii="Times New Roman" w:hAnsi="Times New Roman" w:cs="Times New Roman"/>
          <w:sz w:val="28"/>
          <w:lang w:val="uk-UA"/>
        </w:rPr>
        <w:t xml:space="preserve"> має екстремальний характер, тобто при значеннях </w:t>
      </w:r>
      <w:r w:rsidRPr="006C2D5E">
        <w:rPr>
          <w:rFonts w:ascii="Times New Roman" w:hAnsi="Times New Roman" w:cs="Times New Roman"/>
          <w:i/>
          <w:sz w:val="28"/>
          <w:lang w:val="uk-UA"/>
        </w:rPr>
        <w:t>l / d</w:t>
      </w:r>
      <w:r w:rsidRPr="006C2D5E">
        <w:rPr>
          <w:rFonts w:ascii="Times New Roman" w:hAnsi="Times New Roman" w:cs="Times New Roman"/>
          <w:sz w:val="28"/>
          <w:lang w:val="uk-UA"/>
        </w:rPr>
        <w:t xml:space="preserve"> = 4,5 </w:t>
      </w:r>
      <w:r w:rsidR="00796D99">
        <w:rPr>
          <w:rFonts w:ascii="Times New Roman" w:hAnsi="Times New Roman" w:cs="Times New Roman"/>
          <w:sz w:val="28"/>
          <w:lang w:val="uk-UA"/>
        </w:rPr>
        <w:t>... 5,5 спостерігається найменше</w:t>
      </w:r>
      <w:r w:rsidRPr="006C2D5E">
        <w:rPr>
          <w:rFonts w:ascii="Times New Roman" w:hAnsi="Times New Roman" w:cs="Times New Roman"/>
          <w:sz w:val="28"/>
          <w:lang w:val="uk-UA"/>
        </w:rPr>
        <w:t xml:space="preserve"> розсіювання розмірів середнього діаметра. Порівнюючи дисперсії</w:t>
      </w:r>
      <w:r w:rsidR="00796D99">
        <w:rPr>
          <w:rFonts w:ascii="Times New Roman" w:hAnsi="Times New Roman" w:cs="Times New Roman"/>
          <w:sz w:val="28"/>
          <w:lang w:val="uk-UA"/>
        </w:rPr>
        <w:t xml:space="preserve"> </w:t>
      </w:r>
      <w:r w:rsidRPr="006C2D5E">
        <w:rPr>
          <w:rFonts w:ascii="Times New Roman" w:hAnsi="Times New Roman" w:cs="Times New Roman"/>
          <w:sz w:val="28"/>
          <w:lang w:val="uk-UA"/>
        </w:rPr>
        <w:t xml:space="preserve"> при </w:t>
      </w:r>
      <w:r w:rsidRPr="006C2D5E">
        <w:rPr>
          <w:rFonts w:ascii="Times New Roman" w:hAnsi="Times New Roman" w:cs="Times New Roman"/>
          <w:i/>
          <w:sz w:val="28"/>
          <w:lang w:val="uk-UA"/>
        </w:rPr>
        <w:t>l / d</w:t>
      </w:r>
      <w:r w:rsidRPr="006C2D5E">
        <w:rPr>
          <w:rFonts w:ascii="Times New Roman" w:hAnsi="Times New Roman" w:cs="Times New Roman"/>
          <w:sz w:val="28"/>
          <w:lang w:val="uk-UA"/>
        </w:rPr>
        <w:t xml:space="preserve"> = 2,2 і </w:t>
      </w:r>
      <w:r w:rsidRPr="006C2D5E">
        <w:rPr>
          <w:rFonts w:ascii="Times New Roman" w:hAnsi="Times New Roman" w:cs="Times New Roman"/>
          <w:i/>
          <w:sz w:val="28"/>
          <w:lang w:val="uk-UA"/>
        </w:rPr>
        <w:t>l / d</w:t>
      </w:r>
      <w:r w:rsidRPr="006C2D5E">
        <w:rPr>
          <w:rFonts w:ascii="Times New Roman" w:hAnsi="Times New Roman" w:cs="Times New Roman"/>
          <w:sz w:val="28"/>
          <w:lang w:val="uk-UA"/>
        </w:rPr>
        <w:t xml:space="preserve"> = 4,4 за критерієм Фішера, для 5% -ного рівня значимості отримуємо значиму величину </w:t>
      </w:r>
      <w:r w:rsidRPr="006C2D5E">
        <w:rPr>
          <w:rFonts w:ascii="Times New Roman" w:hAnsi="Times New Roman" w:cs="Times New Roman"/>
          <w:i/>
          <w:sz w:val="28"/>
          <w:lang w:val="uk-UA"/>
        </w:rPr>
        <w:t>F</w:t>
      </w:r>
      <w:r w:rsidRPr="006C2D5E">
        <w:rPr>
          <w:rFonts w:ascii="Times New Roman" w:hAnsi="Times New Roman" w:cs="Times New Roman"/>
          <w:sz w:val="28"/>
          <w:lang w:val="uk-UA"/>
        </w:rPr>
        <w:t xml:space="preserve">-критерію, яка дозволяє стверджувати, що між точністю різьби, отриманої при </w:t>
      </w:r>
      <w:r w:rsidRPr="006C2D5E">
        <w:rPr>
          <w:rFonts w:ascii="Times New Roman" w:hAnsi="Times New Roman" w:cs="Times New Roman"/>
          <w:i/>
          <w:sz w:val="28"/>
          <w:lang w:val="uk-UA"/>
        </w:rPr>
        <w:t>l / d</w:t>
      </w:r>
      <w:r w:rsidRPr="006C2D5E">
        <w:rPr>
          <w:rFonts w:ascii="Times New Roman" w:hAnsi="Times New Roman" w:cs="Times New Roman"/>
          <w:sz w:val="28"/>
          <w:lang w:val="uk-UA"/>
        </w:rPr>
        <w:t xml:space="preserve"> = 2,2 і точністю при </w:t>
      </w:r>
      <w:r w:rsidRPr="006C2D5E">
        <w:rPr>
          <w:rFonts w:ascii="Times New Roman" w:hAnsi="Times New Roman" w:cs="Times New Roman"/>
          <w:i/>
          <w:sz w:val="28"/>
          <w:lang w:val="uk-UA"/>
        </w:rPr>
        <w:t>l / d</w:t>
      </w:r>
      <w:r w:rsidRPr="006C2D5E">
        <w:rPr>
          <w:rFonts w:ascii="Times New Roman" w:hAnsi="Times New Roman" w:cs="Times New Roman"/>
          <w:sz w:val="28"/>
          <w:lang w:val="uk-UA"/>
        </w:rPr>
        <w:t xml:space="preserve"> = 4,4 існує значна різниця. </w:t>
      </w:r>
    </w:p>
    <w:p w:rsidR="003B7ACB" w:rsidRDefault="003B7ACB" w:rsidP="003B7ACB">
      <w:pPr>
        <w:spacing w:after="0" w:line="240" w:lineRule="auto"/>
        <w:ind w:firstLine="709"/>
        <w:jc w:val="both"/>
        <w:rPr>
          <w:rFonts w:ascii="Times New Roman" w:hAnsi="Times New Roman" w:cs="Times New Roman"/>
          <w:sz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927"/>
      </w:tblGrid>
      <w:tr w:rsidR="00ED78AC" w:rsidTr="00ED78AC">
        <w:tc>
          <w:tcPr>
            <w:tcW w:w="4574" w:type="dxa"/>
            <w:vAlign w:val="center"/>
          </w:tcPr>
          <w:p w:rsidR="00ED78AC" w:rsidRDefault="00673FD2" w:rsidP="00673FD2">
            <w:pPr>
              <w:jc w:val="both"/>
              <w:rPr>
                <w:rFonts w:ascii="Times New Roman" w:hAnsi="Times New Roman" w:cs="Times New Roman"/>
                <w:sz w:val="28"/>
                <w:lang w:val="uk-UA"/>
              </w:rPr>
            </w:pPr>
            <w:r>
              <w:rPr>
                <w:noProof/>
                <w:lang w:val="uk-UA" w:eastAsia="uk-UA"/>
              </w:rPr>
              <w:lastRenderedPageBreak/>
              <w:drawing>
                <wp:inline distT="0" distB="0" distL="0" distR="0" wp14:anchorId="7AFD250C" wp14:editId="5C833DEF">
                  <wp:extent cx="3271010" cy="3581400"/>
                  <wp:effectExtent l="0" t="0" r="571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31954" t="22459" r="34111" b="11486"/>
                          <a:stretch/>
                        </pic:blipFill>
                        <pic:spPr bwMode="auto">
                          <a:xfrm>
                            <a:off x="0" y="0"/>
                            <a:ext cx="3280849" cy="3592173"/>
                          </a:xfrm>
                          <a:prstGeom prst="rect">
                            <a:avLst/>
                          </a:prstGeom>
                          <a:ln>
                            <a:noFill/>
                          </a:ln>
                          <a:extLst>
                            <a:ext uri="{53640926-AAD7-44D8-BBD7-CCE9431645EC}">
                              <a14:shadowObscured xmlns:a14="http://schemas.microsoft.com/office/drawing/2010/main"/>
                            </a:ext>
                          </a:extLst>
                        </pic:spPr>
                      </pic:pic>
                    </a:graphicData>
                  </a:graphic>
                </wp:inline>
              </w:drawing>
            </w:r>
          </w:p>
        </w:tc>
        <w:tc>
          <w:tcPr>
            <w:tcW w:w="4997" w:type="dxa"/>
            <w:vAlign w:val="center"/>
          </w:tcPr>
          <w:p w:rsidR="00ED78AC" w:rsidRDefault="00673FD2" w:rsidP="00673FD2">
            <w:pPr>
              <w:jc w:val="both"/>
              <w:rPr>
                <w:rFonts w:ascii="Times New Roman" w:hAnsi="Times New Roman" w:cs="Times New Roman"/>
                <w:sz w:val="28"/>
                <w:lang w:val="uk-UA"/>
              </w:rPr>
            </w:pPr>
            <w:r>
              <w:rPr>
                <w:noProof/>
                <w:lang w:val="uk-UA" w:eastAsia="uk-UA"/>
              </w:rPr>
              <w:drawing>
                <wp:inline distT="0" distB="0" distL="0" distR="0" wp14:anchorId="3B03806D" wp14:editId="1062B61C">
                  <wp:extent cx="3480927" cy="3695700"/>
                  <wp:effectExtent l="0" t="0" r="571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33565" t="21357" r="28660" b="7344"/>
                          <a:stretch/>
                        </pic:blipFill>
                        <pic:spPr bwMode="auto">
                          <a:xfrm>
                            <a:off x="0" y="0"/>
                            <a:ext cx="3498937" cy="3714821"/>
                          </a:xfrm>
                          <a:prstGeom prst="rect">
                            <a:avLst/>
                          </a:prstGeom>
                          <a:ln>
                            <a:noFill/>
                          </a:ln>
                          <a:extLst>
                            <a:ext uri="{53640926-AAD7-44D8-BBD7-CCE9431645EC}">
                              <a14:shadowObscured xmlns:a14="http://schemas.microsoft.com/office/drawing/2010/main"/>
                            </a:ext>
                          </a:extLst>
                        </pic:spPr>
                      </pic:pic>
                    </a:graphicData>
                  </a:graphic>
                </wp:inline>
              </w:drawing>
            </w:r>
          </w:p>
        </w:tc>
      </w:tr>
      <w:tr w:rsidR="003B7ACB" w:rsidRPr="002923B6" w:rsidTr="00ED78AC">
        <w:tc>
          <w:tcPr>
            <w:tcW w:w="4574" w:type="dxa"/>
          </w:tcPr>
          <w:p w:rsidR="003B7ACB" w:rsidRDefault="003B7ACB" w:rsidP="003B7ACB">
            <w:pPr>
              <w:jc w:val="both"/>
              <w:rPr>
                <w:rFonts w:ascii="Times New Roman" w:hAnsi="Times New Roman" w:cs="Times New Roman"/>
                <w:sz w:val="28"/>
                <w:lang w:val="uk-UA"/>
              </w:rPr>
            </w:pPr>
            <w:r>
              <w:rPr>
                <w:rFonts w:ascii="Times New Roman" w:hAnsi="Times New Roman" w:cs="Times New Roman"/>
                <w:sz w:val="28"/>
                <w:lang w:val="uk-UA"/>
              </w:rPr>
              <w:t xml:space="preserve">Рис. 34 Залежність параметрів вібрацій, точності </w:t>
            </w:r>
            <w:r w:rsidR="00705A5C">
              <w:rPr>
                <w:rFonts w:ascii="Times New Roman" w:hAnsi="Times New Roman" w:cs="Times New Roman"/>
                <w:sz w:val="28"/>
                <w:lang w:val="uk-UA"/>
              </w:rPr>
              <w:t>т</w:t>
            </w:r>
            <w:r>
              <w:rPr>
                <w:rFonts w:ascii="Times New Roman" w:hAnsi="Times New Roman" w:cs="Times New Roman"/>
                <w:sz w:val="28"/>
                <w:lang w:val="uk-UA"/>
              </w:rPr>
              <w:t>а шорсткості поверхні від відношення довжини деталі до її діаметру</w:t>
            </w:r>
          </w:p>
        </w:tc>
        <w:tc>
          <w:tcPr>
            <w:tcW w:w="4997" w:type="dxa"/>
          </w:tcPr>
          <w:p w:rsidR="003B7ACB" w:rsidRDefault="003B7ACB" w:rsidP="003B7ACB">
            <w:pPr>
              <w:jc w:val="both"/>
              <w:rPr>
                <w:rFonts w:ascii="Times New Roman" w:hAnsi="Times New Roman" w:cs="Times New Roman"/>
                <w:sz w:val="28"/>
                <w:lang w:val="uk-UA"/>
              </w:rPr>
            </w:pPr>
            <w:r>
              <w:rPr>
                <w:rFonts w:ascii="Times New Roman" w:hAnsi="Times New Roman" w:cs="Times New Roman"/>
                <w:sz w:val="28"/>
                <w:lang w:val="uk-UA"/>
              </w:rPr>
              <w:t>Рис. 3</w:t>
            </w:r>
            <w:r w:rsidR="00705A5C">
              <w:rPr>
                <w:rFonts w:ascii="Times New Roman" w:hAnsi="Times New Roman" w:cs="Times New Roman"/>
                <w:sz w:val="28"/>
                <w:lang w:val="uk-UA"/>
              </w:rPr>
              <w:t>5 Залежність параметрів вібрацій, точності та</w:t>
            </w:r>
            <w:r>
              <w:rPr>
                <w:rFonts w:ascii="Times New Roman" w:hAnsi="Times New Roman" w:cs="Times New Roman"/>
                <w:sz w:val="28"/>
                <w:lang w:val="uk-UA"/>
              </w:rPr>
              <w:t xml:space="preserve"> шорсткості поверхні різьби від швидкості різання</w:t>
            </w:r>
          </w:p>
        </w:tc>
      </w:tr>
    </w:tbl>
    <w:p w:rsidR="003B7ACB" w:rsidRPr="003B7ACB" w:rsidRDefault="003B7ACB" w:rsidP="003B7ACB">
      <w:pPr>
        <w:spacing w:after="0" w:line="240" w:lineRule="auto"/>
        <w:ind w:firstLine="709"/>
        <w:jc w:val="both"/>
        <w:rPr>
          <w:rFonts w:ascii="Times New Roman" w:hAnsi="Times New Roman" w:cs="Times New Roman"/>
          <w:sz w:val="28"/>
          <w:lang w:val="uk-UA"/>
        </w:rPr>
      </w:pPr>
    </w:p>
    <w:p w:rsidR="00266E64" w:rsidRPr="00266E64" w:rsidRDefault="00266E64" w:rsidP="00266E64">
      <w:pPr>
        <w:spacing w:after="0" w:line="240" w:lineRule="auto"/>
        <w:ind w:firstLine="709"/>
        <w:jc w:val="both"/>
        <w:rPr>
          <w:rFonts w:ascii="Times New Roman" w:hAnsi="Times New Roman" w:cs="Times New Roman"/>
          <w:sz w:val="28"/>
          <w:lang w:val="uk-UA"/>
        </w:rPr>
      </w:pPr>
      <w:r w:rsidRPr="00266E64">
        <w:rPr>
          <w:rFonts w:ascii="Times New Roman" w:hAnsi="Times New Roman" w:cs="Times New Roman"/>
          <w:sz w:val="28"/>
          <w:lang w:val="uk-UA"/>
        </w:rPr>
        <w:t xml:space="preserve">Погіршення точності різьби при збільшенні жорсткості деталі можна пояснити тим, що при нарізанні головками зазвичай існує ексцентриситет установки головки по відношенню до заготовки. У виробничих умовах ексцентриситет досягає 0,5-1мм. При виконанні лабораторних досліджень ексцентриситет підтримувався в межах 0,05-0,1мм, тобто несоосность деталі і головки також існувала. </w:t>
      </w:r>
    </w:p>
    <w:p w:rsidR="00266E64" w:rsidRPr="00266E64" w:rsidRDefault="00266E64" w:rsidP="00266E64">
      <w:pPr>
        <w:spacing w:after="0" w:line="240" w:lineRule="auto"/>
        <w:ind w:firstLine="709"/>
        <w:jc w:val="both"/>
        <w:rPr>
          <w:rFonts w:ascii="Times New Roman" w:hAnsi="Times New Roman" w:cs="Times New Roman"/>
          <w:sz w:val="28"/>
          <w:lang w:val="uk-UA"/>
        </w:rPr>
      </w:pPr>
      <w:r w:rsidRPr="00266E64">
        <w:rPr>
          <w:rFonts w:ascii="Times New Roman" w:hAnsi="Times New Roman" w:cs="Times New Roman"/>
          <w:sz w:val="28"/>
          <w:lang w:val="uk-UA"/>
        </w:rPr>
        <w:t>У початковий момент нарізання деталь, що має меншу жорсткість у порівнянні з жорсткістю шпинделя ве</w:t>
      </w:r>
      <w:r w:rsidR="00705A5C">
        <w:rPr>
          <w:rFonts w:ascii="Times New Roman" w:hAnsi="Times New Roman" w:cs="Times New Roman"/>
          <w:sz w:val="28"/>
          <w:lang w:val="uk-UA"/>
        </w:rPr>
        <w:t>рстата, змушена пружно згинатися</w:t>
      </w:r>
      <w:r w:rsidRPr="00266E64">
        <w:rPr>
          <w:rFonts w:ascii="Times New Roman" w:hAnsi="Times New Roman" w:cs="Times New Roman"/>
          <w:sz w:val="28"/>
          <w:lang w:val="uk-UA"/>
        </w:rPr>
        <w:t xml:space="preserve">. У зв'язку з тим, що на деталь діє згинальний момент, вона деформується, в результаті чого після нарізування одна сторона деталі має розтягнуті, а інша стислі кроки. Ступінь розтягнутості (стиснення) кроків залежить від величини ексцентриситету, що визначає момент, що вигинає, і від здатності деталі до опору вигину. Наявність цього явища призводить до підрізання різьблення, при цьому сили тертя значно зростають, точність різьби істотно погіршується. Згинальний момент може бути зменшений шляхом зменшення ексцентриситету. У виробничих умовах це не завжди можливо. Найбільш простим рішенням в даному випадку слід вважати деяке збільшення довжини вильоту деталі. </w:t>
      </w:r>
    </w:p>
    <w:p w:rsidR="00266E64" w:rsidRPr="00266E64" w:rsidRDefault="00266E64" w:rsidP="00266E64">
      <w:pPr>
        <w:spacing w:after="0" w:line="240" w:lineRule="auto"/>
        <w:ind w:firstLine="709"/>
        <w:jc w:val="both"/>
        <w:rPr>
          <w:rFonts w:ascii="Times New Roman" w:hAnsi="Times New Roman" w:cs="Times New Roman"/>
          <w:sz w:val="28"/>
          <w:lang w:val="uk-UA"/>
        </w:rPr>
      </w:pPr>
      <w:r w:rsidRPr="00266E64">
        <w:rPr>
          <w:rFonts w:ascii="Times New Roman" w:hAnsi="Times New Roman" w:cs="Times New Roman"/>
          <w:sz w:val="28"/>
          <w:lang w:val="uk-UA"/>
        </w:rPr>
        <w:t xml:space="preserve">Зі збільшенням відношення довжини вильоту до діаметру до 4,4 (рис.34, б) поле розсіювання розмірів середнього діаметра звужується. Подальше збільшення довжини вильоту небажано, так як точність різьби </w:t>
      </w:r>
      <w:r w:rsidRPr="00266E64">
        <w:rPr>
          <w:rFonts w:ascii="Times New Roman" w:hAnsi="Times New Roman" w:cs="Times New Roman"/>
          <w:sz w:val="28"/>
          <w:lang w:val="uk-UA"/>
        </w:rPr>
        <w:lastRenderedPageBreak/>
        <w:t>знижується в результаті збі</w:t>
      </w:r>
      <w:r w:rsidR="00705A5C">
        <w:rPr>
          <w:rFonts w:ascii="Times New Roman" w:hAnsi="Times New Roman" w:cs="Times New Roman"/>
          <w:sz w:val="28"/>
          <w:lang w:val="uk-UA"/>
        </w:rPr>
        <w:t>льшення вібрацій в системі, що</w:t>
      </w:r>
      <w:r w:rsidRPr="00266E64">
        <w:rPr>
          <w:rFonts w:ascii="Times New Roman" w:hAnsi="Times New Roman" w:cs="Times New Roman"/>
          <w:sz w:val="28"/>
          <w:lang w:val="uk-UA"/>
        </w:rPr>
        <w:t xml:space="preserve"> відбувається внаслідок значного зменшення жорсткості. Велика інтенсивність вібрацій є причиною низької точності різьбових деталей при роботі зі значними вильотами. Крім того, кут закручування деталі при великих вильотах (рис.34, а) досягає таких значень, що депланація перетину різьби може впливати на величину середнього</w:t>
      </w:r>
      <w:r w:rsidR="00705A5C">
        <w:rPr>
          <w:rFonts w:ascii="Times New Roman" w:hAnsi="Times New Roman" w:cs="Times New Roman"/>
          <w:sz w:val="28"/>
          <w:lang w:val="uk-UA"/>
        </w:rPr>
        <w:t xml:space="preserve"> діаметра, крок і кут профілю рі</w:t>
      </w:r>
      <w:r w:rsidRPr="00266E64">
        <w:rPr>
          <w:rFonts w:ascii="Times New Roman" w:hAnsi="Times New Roman" w:cs="Times New Roman"/>
          <w:sz w:val="28"/>
          <w:lang w:val="uk-UA"/>
        </w:rPr>
        <w:t>зьби.</w:t>
      </w:r>
      <w:r w:rsidR="00705A5C">
        <w:rPr>
          <w:rFonts w:ascii="Times New Roman" w:hAnsi="Times New Roman" w:cs="Times New Roman"/>
          <w:sz w:val="28"/>
          <w:lang w:val="uk-UA"/>
        </w:rPr>
        <w:t xml:space="preserve"> </w:t>
      </w:r>
      <w:r w:rsidRPr="00266E64">
        <w:rPr>
          <w:rFonts w:ascii="Times New Roman" w:hAnsi="Times New Roman" w:cs="Times New Roman"/>
          <w:sz w:val="28"/>
          <w:lang w:val="uk-UA"/>
        </w:rPr>
        <w:t xml:space="preserve">Таким чином, при нарізанні різьби різьбонарізними головками існує оптимальне значення відносини </w:t>
      </w:r>
      <w:r w:rsidRPr="00266E64">
        <w:rPr>
          <w:rFonts w:ascii="Times New Roman" w:hAnsi="Times New Roman" w:cs="Times New Roman"/>
          <w:i/>
          <w:sz w:val="28"/>
          <w:lang w:val="uk-UA"/>
        </w:rPr>
        <w:t>l / d</w:t>
      </w:r>
      <w:r w:rsidRPr="00266E64">
        <w:rPr>
          <w:rFonts w:ascii="Times New Roman" w:hAnsi="Times New Roman" w:cs="Times New Roman"/>
          <w:sz w:val="28"/>
          <w:lang w:val="uk-UA"/>
        </w:rPr>
        <w:t>, що забезпечує найкращі показ</w:t>
      </w:r>
      <w:r w:rsidR="00705A5C">
        <w:rPr>
          <w:rFonts w:ascii="Times New Roman" w:hAnsi="Times New Roman" w:cs="Times New Roman"/>
          <w:sz w:val="28"/>
          <w:lang w:val="uk-UA"/>
        </w:rPr>
        <w:t>ники точності. У разі обробки рі</w:t>
      </w:r>
      <w:r w:rsidRPr="00266E64">
        <w:rPr>
          <w:rFonts w:ascii="Times New Roman" w:hAnsi="Times New Roman" w:cs="Times New Roman"/>
          <w:sz w:val="28"/>
          <w:lang w:val="uk-UA"/>
        </w:rPr>
        <w:t>зьб в діапазоні діаметрів</w:t>
      </w:r>
      <w:r w:rsidR="00705A5C">
        <w:rPr>
          <w:rFonts w:ascii="Times New Roman" w:hAnsi="Times New Roman" w:cs="Times New Roman"/>
          <w:sz w:val="28"/>
          <w:lang w:val="uk-UA"/>
        </w:rPr>
        <w:t xml:space="preserve"> 20-30мм оптимальним є відношення </w:t>
      </w:r>
      <w:r w:rsidRPr="00266E64">
        <w:rPr>
          <w:rFonts w:ascii="Times New Roman" w:hAnsi="Times New Roman" w:cs="Times New Roman"/>
          <w:i/>
          <w:sz w:val="28"/>
          <w:lang w:val="uk-UA"/>
        </w:rPr>
        <w:t>l / d</w:t>
      </w:r>
      <w:r w:rsidRPr="00266E64">
        <w:rPr>
          <w:rFonts w:ascii="Times New Roman" w:hAnsi="Times New Roman" w:cs="Times New Roman"/>
          <w:sz w:val="28"/>
          <w:lang w:val="uk-UA"/>
        </w:rPr>
        <w:t xml:space="preserve"> = 4 ... 5. </w:t>
      </w:r>
    </w:p>
    <w:p w:rsidR="00266E64" w:rsidRPr="00266E64" w:rsidRDefault="00705A5C" w:rsidP="00266E64">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Варіювання відношення</w:t>
      </w:r>
      <w:r w:rsidR="00266E64" w:rsidRPr="00266E64">
        <w:rPr>
          <w:rFonts w:ascii="Times New Roman" w:hAnsi="Times New Roman" w:cs="Times New Roman"/>
          <w:sz w:val="28"/>
          <w:lang w:val="uk-UA"/>
        </w:rPr>
        <w:t xml:space="preserve"> </w:t>
      </w:r>
      <w:r w:rsidR="00266E64" w:rsidRPr="00266E64">
        <w:rPr>
          <w:rFonts w:ascii="Times New Roman" w:hAnsi="Times New Roman" w:cs="Times New Roman"/>
          <w:i/>
          <w:sz w:val="28"/>
          <w:lang w:val="uk-UA"/>
        </w:rPr>
        <w:t>l / d</w:t>
      </w:r>
      <w:r w:rsidR="00266E64" w:rsidRPr="00266E64">
        <w:rPr>
          <w:rFonts w:ascii="Times New Roman" w:hAnsi="Times New Roman" w:cs="Times New Roman"/>
          <w:sz w:val="28"/>
          <w:lang w:val="uk-UA"/>
        </w:rPr>
        <w:t xml:space="preserve"> в широких межах не призводить до помітної зміни шорсткості поверхні (рис.34, б). </w:t>
      </w:r>
    </w:p>
    <w:p w:rsidR="00266E64" w:rsidRPr="00266E64" w:rsidRDefault="00266E64" w:rsidP="00266E64">
      <w:pPr>
        <w:spacing w:after="0" w:line="240" w:lineRule="auto"/>
        <w:ind w:firstLine="709"/>
        <w:jc w:val="both"/>
        <w:rPr>
          <w:rFonts w:ascii="Times New Roman" w:hAnsi="Times New Roman" w:cs="Times New Roman"/>
          <w:sz w:val="28"/>
          <w:lang w:val="uk-UA"/>
        </w:rPr>
      </w:pPr>
      <w:r w:rsidRPr="00266E64">
        <w:rPr>
          <w:rFonts w:ascii="Times New Roman" w:hAnsi="Times New Roman" w:cs="Times New Roman"/>
          <w:sz w:val="28"/>
          <w:lang w:val="uk-UA"/>
        </w:rPr>
        <w:t>Нарізування різьби головками з гребінками з</w:t>
      </w:r>
      <w:r w:rsidR="00705A5C">
        <w:rPr>
          <w:rFonts w:ascii="Times New Roman" w:hAnsi="Times New Roman" w:cs="Times New Roman"/>
          <w:sz w:val="28"/>
          <w:lang w:val="uk-UA"/>
        </w:rPr>
        <w:t>і</w:t>
      </w:r>
      <w:r w:rsidRPr="00266E64">
        <w:rPr>
          <w:rFonts w:ascii="Times New Roman" w:hAnsi="Times New Roman" w:cs="Times New Roman"/>
          <w:sz w:val="28"/>
          <w:lang w:val="uk-UA"/>
        </w:rPr>
        <w:t xml:space="preserve"> швидкорізальної сталі Р18 відбувається в зоні порівняно низьких швидкостей різання, порядку 5-15 м/хв. Амплітуда коливань зростає пропорційно швидкості різання (рис.35, а). Посилення інтенсивності вібрацій у міру зростання швидкості різання при нарізуванні різьби головками узгоджується із загальними уявленнями про вплив швидкості різання на параметри вібрацій. Швидкостям різання в межах 15-25 м/хв відповідає подвоєна амплітуда вібрацій понад 160мкм. При цьому відбувається збільшення шорсткості поверхні (рис.35, а), погіршення якості поверхневого шару різьби і значне зниження точності різьби. При швидкості різання 5,8 м/хв амплітуда коливань знижується настільки, що на поверхні витків різьби практично зникають сліди вібрацій, а при швидкості різання 23,3 м/хв вібрації настільки посилюються, що робота стає абсолютно неможливою. </w:t>
      </w:r>
    </w:p>
    <w:p w:rsidR="00266E64" w:rsidRPr="00266E64" w:rsidRDefault="00266E64" w:rsidP="00266E64">
      <w:pPr>
        <w:spacing w:after="0" w:line="240" w:lineRule="auto"/>
        <w:ind w:firstLine="709"/>
        <w:jc w:val="both"/>
        <w:rPr>
          <w:rFonts w:ascii="Times New Roman" w:hAnsi="Times New Roman" w:cs="Times New Roman"/>
          <w:sz w:val="28"/>
          <w:lang w:val="uk-UA"/>
        </w:rPr>
      </w:pPr>
      <w:r w:rsidRPr="00266E64">
        <w:rPr>
          <w:rFonts w:ascii="Times New Roman" w:hAnsi="Times New Roman" w:cs="Times New Roman"/>
          <w:sz w:val="28"/>
          <w:lang w:val="uk-UA"/>
        </w:rPr>
        <w:t xml:space="preserve">В силу того, що інтенсивність вібрацій зростає при підвищенні швидкості різання, усунення вібрацій варіюванням швидкості різання при забезпеченні заданої продуктивності не є можливим. Деякого підвищення швидкості різання можна добитись вибором оптимальних значень факторів, що роблять істотний вплив на зниження інтенсивності вібрацій. </w:t>
      </w:r>
    </w:p>
    <w:p w:rsidR="00266E64" w:rsidRPr="00266E64" w:rsidRDefault="00266E64" w:rsidP="00266E64">
      <w:pPr>
        <w:spacing w:after="0" w:line="240" w:lineRule="auto"/>
        <w:ind w:firstLine="709"/>
        <w:jc w:val="both"/>
        <w:rPr>
          <w:rFonts w:ascii="Times New Roman" w:hAnsi="Times New Roman" w:cs="Times New Roman"/>
          <w:sz w:val="28"/>
          <w:lang w:val="uk-UA"/>
        </w:rPr>
      </w:pPr>
      <w:r w:rsidRPr="00266E64">
        <w:rPr>
          <w:rFonts w:ascii="Times New Roman" w:hAnsi="Times New Roman" w:cs="Times New Roman"/>
          <w:sz w:val="28"/>
          <w:lang w:val="uk-UA"/>
        </w:rPr>
        <w:t xml:space="preserve">Кут закручування деталі (рис.35, б) дещо зростає при збільшенні швидкості різання. </w:t>
      </w:r>
    </w:p>
    <w:p w:rsidR="00266E64" w:rsidRPr="00266E64" w:rsidRDefault="00266E64" w:rsidP="00266E64">
      <w:pPr>
        <w:spacing w:after="0" w:line="240" w:lineRule="auto"/>
        <w:ind w:firstLine="709"/>
        <w:jc w:val="both"/>
        <w:rPr>
          <w:rFonts w:ascii="Times New Roman" w:hAnsi="Times New Roman" w:cs="Times New Roman"/>
          <w:sz w:val="28"/>
          <w:lang w:val="uk-UA"/>
        </w:rPr>
      </w:pPr>
      <w:r w:rsidRPr="00266E64">
        <w:rPr>
          <w:rFonts w:ascii="Times New Roman" w:hAnsi="Times New Roman" w:cs="Times New Roman"/>
          <w:sz w:val="28"/>
          <w:lang w:val="uk-UA"/>
        </w:rPr>
        <w:t xml:space="preserve">Частота мало змінюється зі зміною швидкості різання (рис.35, б). Частота коливань визначалася як середнє значення по десяти дослідам. При порівнянні середніх значень частоти для різних швидкостей за критерієм Стьюдента отримують незначне розходження між середніми величинами. </w:t>
      </w:r>
    </w:p>
    <w:p w:rsidR="00266E64" w:rsidRPr="00266E64" w:rsidRDefault="00266E64" w:rsidP="00266E64">
      <w:pPr>
        <w:spacing w:after="0" w:line="240" w:lineRule="auto"/>
        <w:ind w:firstLine="709"/>
        <w:jc w:val="both"/>
        <w:rPr>
          <w:rFonts w:ascii="Times New Roman" w:hAnsi="Times New Roman" w:cs="Times New Roman"/>
          <w:sz w:val="28"/>
          <w:lang w:val="uk-UA"/>
        </w:rPr>
      </w:pPr>
      <w:r w:rsidRPr="00266E64">
        <w:rPr>
          <w:rFonts w:ascii="Times New Roman" w:hAnsi="Times New Roman" w:cs="Times New Roman"/>
          <w:sz w:val="28"/>
          <w:lang w:val="uk-UA"/>
        </w:rPr>
        <w:t xml:space="preserve">Сталість частоти коливань деталі у всьому діапазоні швидкостей дозволяє віднести вібрації, що виникають при нарізанні різьби головками, до автоколивань. </w:t>
      </w:r>
    </w:p>
    <w:p w:rsidR="00266E64" w:rsidRPr="00266E64" w:rsidRDefault="00266E64" w:rsidP="00266E64">
      <w:pPr>
        <w:spacing w:after="0" w:line="240" w:lineRule="auto"/>
        <w:ind w:firstLine="709"/>
        <w:jc w:val="both"/>
        <w:rPr>
          <w:rFonts w:ascii="Times New Roman" w:hAnsi="Times New Roman" w:cs="Times New Roman"/>
          <w:sz w:val="28"/>
          <w:lang w:val="uk-UA"/>
        </w:rPr>
      </w:pPr>
      <w:r w:rsidRPr="00266E64">
        <w:rPr>
          <w:rFonts w:ascii="Times New Roman" w:hAnsi="Times New Roman" w:cs="Times New Roman"/>
          <w:sz w:val="28"/>
          <w:lang w:val="uk-UA"/>
        </w:rPr>
        <w:t xml:space="preserve">Вплив переднього кута гребінок </w:t>
      </w:r>
      <w:r w:rsidRPr="00266E64">
        <w:rPr>
          <w:rFonts w:ascii="Times New Roman" w:hAnsi="Times New Roman" w:cs="Times New Roman"/>
          <w:i/>
          <w:sz w:val="28"/>
          <w:lang w:val="uk-UA"/>
        </w:rPr>
        <w:t>γ</w:t>
      </w:r>
      <w:r w:rsidRPr="00266E64">
        <w:rPr>
          <w:rFonts w:ascii="Times New Roman" w:hAnsi="Times New Roman" w:cs="Times New Roman"/>
          <w:b/>
          <w:sz w:val="28"/>
          <w:lang w:val="uk-UA"/>
        </w:rPr>
        <w:t xml:space="preserve"> </w:t>
      </w:r>
      <w:r w:rsidRPr="00266E64">
        <w:rPr>
          <w:rFonts w:ascii="Times New Roman" w:hAnsi="Times New Roman" w:cs="Times New Roman"/>
          <w:sz w:val="28"/>
          <w:lang w:val="uk-UA"/>
        </w:rPr>
        <w:t>на параметри вібрацій, точність і шорсткість поверхні показано на рис.36, а, б. Сила тертя між стружкою і передньою поверхнею інструменту при заданій швидкості різання залежить від переднього кута [26]. Збільшення переднього кута призводить до підвищення коефіцієнта тертя, в зв'</w:t>
      </w:r>
      <w:r w:rsidR="00C1689E">
        <w:rPr>
          <w:rFonts w:ascii="Times New Roman" w:hAnsi="Times New Roman" w:cs="Times New Roman"/>
          <w:sz w:val="28"/>
          <w:lang w:val="uk-UA"/>
        </w:rPr>
        <w:t>язку з чим зростають сили демпф</w:t>
      </w:r>
      <w:r w:rsidRPr="00266E64">
        <w:rPr>
          <w:rFonts w:ascii="Times New Roman" w:hAnsi="Times New Roman" w:cs="Times New Roman"/>
          <w:sz w:val="28"/>
          <w:lang w:val="uk-UA"/>
        </w:rPr>
        <w:t xml:space="preserve">ування коливань, вібростійкість системи підвищується. При великих позитивних </w:t>
      </w:r>
      <w:r w:rsidRPr="00266E64">
        <w:rPr>
          <w:rFonts w:ascii="Times New Roman" w:hAnsi="Times New Roman" w:cs="Times New Roman"/>
          <w:sz w:val="28"/>
          <w:lang w:val="uk-UA"/>
        </w:rPr>
        <w:lastRenderedPageBreak/>
        <w:t xml:space="preserve">передніх кутах гребінок енергія збудження коливань розсіюється внаслідок значного тертя в системі. Характер впливу кута </w:t>
      </w:r>
      <w:r w:rsidRPr="00266E64">
        <w:rPr>
          <w:rFonts w:ascii="Times New Roman" w:hAnsi="Times New Roman" w:cs="Times New Roman"/>
          <w:i/>
          <w:sz w:val="28"/>
          <w:lang w:val="uk-UA"/>
        </w:rPr>
        <w:t>y</w:t>
      </w:r>
      <w:r w:rsidRPr="00266E64">
        <w:rPr>
          <w:rFonts w:ascii="Times New Roman" w:hAnsi="Times New Roman" w:cs="Times New Roman"/>
          <w:sz w:val="28"/>
          <w:lang w:val="uk-UA"/>
        </w:rPr>
        <w:t xml:space="preserve"> на </w:t>
      </w:r>
      <w:r w:rsidR="00C1689E">
        <w:rPr>
          <w:rFonts w:ascii="Times New Roman" w:hAnsi="Times New Roman" w:cs="Times New Roman"/>
          <w:sz w:val="28"/>
          <w:lang w:val="uk-UA"/>
        </w:rPr>
        <w:t>точність і шорсткість різьби</w:t>
      </w:r>
      <w:r w:rsidRPr="00266E64">
        <w:rPr>
          <w:rFonts w:ascii="Times New Roman" w:hAnsi="Times New Roman" w:cs="Times New Roman"/>
          <w:sz w:val="28"/>
          <w:lang w:val="uk-UA"/>
        </w:rPr>
        <w:t xml:space="preserve"> приблизно такий же, як і на інтенсивність вібрацій (рис.36, а). Збільшення амплітуди коливань на 50-60% призводить до підвищення дисперсії середнього діаметра різьби на 40-45%. Шорсткість витків також збільшується з зростанням інтенсивності коливань. Зі зміною амплітуди вібрацій від 50 до 100 мкм шорсткість різьби підвищується. </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0"/>
        <w:gridCol w:w="5031"/>
      </w:tblGrid>
      <w:tr w:rsidR="00673FD2" w:rsidTr="00673FD2">
        <w:tc>
          <w:tcPr>
            <w:tcW w:w="4785" w:type="dxa"/>
            <w:vAlign w:val="center"/>
          </w:tcPr>
          <w:p w:rsidR="00D859AE" w:rsidRDefault="00673FD2" w:rsidP="00673FD2">
            <w:pPr>
              <w:jc w:val="center"/>
              <w:rPr>
                <w:rFonts w:ascii="Times New Roman" w:hAnsi="Times New Roman" w:cs="Times New Roman"/>
                <w:sz w:val="28"/>
                <w:lang w:val="uk-UA"/>
              </w:rPr>
            </w:pPr>
            <w:r>
              <w:rPr>
                <w:noProof/>
                <w:lang w:val="uk-UA" w:eastAsia="uk-UA"/>
              </w:rPr>
              <w:drawing>
                <wp:inline distT="0" distB="0" distL="0" distR="0" wp14:anchorId="40020AD6" wp14:editId="2966790D">
                  <wp:extent cx="3023997" cy="2879997"/>
                  <wp:effectExtent l="0" t="0" r="508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41118" t="32146" r="25070" b="10605"/>
                          <a:stretch/>
                        </pic:blipFill>
                        <pic:spPr bwMode="auto">
                          <a:xfrm>
                            <a:off x="0" y="0"/>
                            <a:ext cx="3056920" cy="2911352"/>
                          </a:xfrm>
                          <a:prstGeom prst="rect">
                            <a:avLst/>
                          </a:prstGeom>
                          <a:ln>
                            <a:noFill/>
                          </a:ln>
                          <a:extLst>
                            <a:ext uri="{53640926-AAD7-44D8-BBD7-CCE9431645EC}">
                              <a14:shadowObscured xmlns:a14="http://schemas.microsoft.com/office/drawing/2010/main"/>
                            </a:ext>
                          </a:extLst>
                        </pic:spPr>
                      </pic:pic>
                    </a:graphicData>
                  </a:graphic>
                </wp:inline>
              </w:drawing>
            </w:r>
          </w:p>
        </w:tc>
        <w:tc>
          <w:tcPr>
            <w:tcW w:w="4786" w:type="dxa"/>
            <w:vAlign w:val="center"/>
          </w:tcPr>
          <w:p w:rsidR="00D859AE" w:rsidRDefault="00673FD2" w:rsidP="00673FD2">
            <w:pPr>
              <w:jc w:val="center"/>
              <w:rPr>
                <w:rFonts w:ascii="Times New Roman" w:hAnsi="Times New Roman" w:cs="Times New Roman"/>
                <w:sz w:val="28"/>
                <w:lang w:val="uk-UA"/>
              </w:rPr>
            </w:pPr>
            <w:r>
              <w:rPr>
                <w:noProof/>
                <w:lang w:val="uk-UA" w:eastAsia="uk-UA"/>
              </w:rPr>
              <w:drawing>
                <wp:inline distT="0" distB="0" distL="0" distR="0" wp14:anchorId="69EB8FF3" wp14:editId="0CFE553E">
                  <wp:extent cx="3373527" cy="3787140"/>
                  <wp:effectExtent l="0" t="0" r="0" b="381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35794" t="27303" r="31881" b="8183"/>
                          <a:stretch/>
                        </pic:blipFill>
                        <pic:spPr bwMode="auto">
                          <a:xfrm>
                            <a:off x="0" y="0"/>
                            <a:ext cx="3392908" cy="3808898"/>
                          </a:xfrm>
                          <a:prstGeom prst="rect">
                            <a:avLst/>
                          </a:prstGeom>
                          <a:ln>
                            <a:noFill/>
                          </a:ln>
                          <a:extLst>
                            <a:ext uri="{53640926-AAD7-44D8-BBD7-CCE9431645EC}">
                              <a14:shadowObscured xmlns:a14="http://schemas.microsoft.com/office/drawing/2010/main"/>
                            </a:ext>
                          </a:extLst>
                        </pic:spPr>
                      </pic:pic>
                    </a:graphicData>
                  </a:graphic>
                </wp:inline>
              </w:drawing>
            </w:r>
          </w:p>
        </w:tc>
      </w:tr>
      <w:tr w:rsidR="00673FD2" w:rsidRPr="002923B6" w:rsidTr="00D859AE">
        <w:tc>
          <w:tcPr>
            <w:tcW w:w="4785" w:type="dxa"/>
          </w:tcPr>
          <w:p w:rsidR="00D859AE" w:rsidRDefault="00D859AE" w:rsidP="00AC6ADE">
            <w:pPr>
              <w:jc w:val="both"/>
              <w:rPr>
                <w:rFonts w:ascii="Times New Roman" w:hAnsi="Times New Roman" w:cs="Times New Roman"/>
                <w:sz w:val="28"/>
                <w:lang w:val="uk-UA"/>
              </w:rPr>
            </w:pPr>
            <w:r>
              <w:rPr>
                <w:rFonts w:ascii="Times New Roman" w:hAnsi="Times New Roman" w:cs="Times New Roman"/>
                <w:sz w:val="28"/>
                <w:lang w:val="uk-UA"/>
              </w:rPr>
              <w:t>Рис. 36 Залежність параметрів вібрацій, точності і шорсткості поверхні різьби від переднього кута гребінок</w:t>
            </w:r>
          </w:p>
        </w:tc>
        <w:tc>
          <w:tcPr>
            <w:tcW w:w="4786" w:type="dxa"/>
          </w:tcPr>
          <w:p w:rsidR="00D859AE" w:rsidRDefault="00D859AE" w:rsidP="00AC6ADE">
            <w:pPr>
              <w:jc w:val="both"/>
              <w:rPr>
                <w:rFonts w:ascii="Times New Roman" w:hAnsi="Times New Roman" w:cs="Times New Roman"/>
                <w:sz w:val="28"/>
                <w:lang w:val="uk-UA"/>
              </w:rPr>
            </w:pPr>
            <w:r>
              <w:rPr>
                <w:rFonts w:ascii="Times New Roman" w:hAnsi="Times New Roman" w:cs="Times New Roman"/>
                <w:sz w:val="28"/>
                <w:lang w:val="uk-UA"/>
              </w:rPr>
              <w:t>Рис. 37 Залежність параметрів вібрацій, точності і шорсткості поверхні різьби від перевищення гребінок</w:t>
            </w:r>
          </w:p>
        </w:tc>
      </w:tr>
    </w:tbl>
    <w:p w:rsidR="00D83925" w:rsidRPr="00D83925" w:rsidRDefault="00D83925" w:rsidP="00AC6ADE">
      <w:pPr>
        <w:spacing w:after="0" w:line="240" w:lineRule="auto"/>
        <w:ind w:firstLine="709"/>
        <w:jc w:val="both"/>
        <w:rPr>
          <w:rFonts w:ascii="Times New Roman" w:hAnsi="Times New Roman" w:cs="Times New Roman"/>
          <w:sz w:val="28"/>
          <w:lang w:val="uk-UA"/>
        </w:rPr>
      </w:pPr>
    </w:p>
    <w:p w:rsidR="00582767" w:rsidRPr="00582767" w:rsidRDefault="00582767" w:rsidP="00582767">
      <w:pPr>
        <w:spacing w:after="0" w:line="240" w:lineRule="auto"/>
        <w:ind w:firstLine="709"/>
        <w:jc w:val="both"/>
        <w:rPr>
          <w:rFonts w:ascii="Times New Roman" w:hAnsi="Times New Roman" w:cs="Times New Roman"/>
          <w:sz w:val="28"/>
          <w:lang w:val="uk-UA"/>
        </w:rPr>
      </w:pPr>
      <w:r w:rsidRPr="00582767">
        <w:rPr>
          <w:rFonts w:ascii="Times New Roman" w:hAnsi="Times New Roman" w:cs="Times New Roman"/>
          <w:sz w:val="28"/>
          <w:lang w:val="uk-UA"/>
        </w:rPr>
        <w:t xml:space="preserve">Зі збільшенням переднього кута зростає частота коливань (рис.36, б), а кут закручування змінюється несуттєво. </w:t>
      </w:r>
    </w:p>
    <w:p w:rsidR="00582767" w:rsidRPr="00582767" w:rsidRDefault="00582767" w:rsidP="00582767">
      <w:pPr>
        <w:spacing w:after="0" w:line="240" w:lineRule="auto"/>
        <w:ind w:firstLine="709"/>
        <w:jc w:val="both"/>
        <w:rPr>
          <w:rFonts w:ascii="Times New Roman" w:hAnsi="Times New Roman" w:cs="Times New Roman"/>
          <w:sz w:val="28"/>
          <w:lang w:val="uk-UA"/>
        </w:rPr>
      </w:pPr>
      <w:r w:rsidRPr="00582767">
        <w:rPr>
          <w:rFonts w:ascii="Times New Roman" w:hAnsi="Times New Roman" w:cs="Times New Roman"/>
          <w:sz w:val="28"/>
          <w:lang w:val="uk-UA"/>
        </w:rPr>
        <w:t xml:space="preserve">Істотний вплив на параметри вібрацій, а також якість різьбових поверхонь надає перевищення різальних кромок гребінок над віссю деталі. Нарізування різьби в діапазонах діаметрів 20-30мм і кроків 1,5-3 мм супроводжується значними вібраціями при низьких позитивних перевищеннях.  Крива залежності амплітуди вібрацій </w:t>
      </w:r>
      <w:r w:rsidRPr="00582767">
        <w:rPr>
          <w:rFonts w:ascii="Times New Roman" w:hAnsi="Times New Roman" w:cs="Times New Roman"/>
          <w:i/>
          <w:sz w:val="28"/>
          <w:lang w:val="uk-UA"/>
        </w:rPr>
        <w:t>2А</w:t>
      </w:r>
      <w:r w:rsidRPr="00582767">
        <w:rPr>
          <w:rFonts w:ascii="Times New Roman" w:hAnsi="Times New Roman" w:cs="Times New Roman"/>
          <w:sz w:val="28"/>
          <w:lang w:val="uk-UA"/>
        </w:rPr>
        <w:t xml:space="preserve"> від перевищення а</w:t>
      </w:r>
      <w:r w:rsidRPr="00582767">
        <w:rPr>
          <w:rFonts w:ascii="Times New Roman" w:hAnsi="Times New Roman" w:cs="Times New Roman"/>
          <w:b/>
          <w:sz w:val="28"/>
          <w:vertAlign w:val="subscript"/>
          <w:lang w:val="uk-UA"/>
        </w:rPr>
        <w:t>і</w:t>
      </w:r>
      <w:r w:rsidRPr="00582767">
        <w:rPr>
          <w:rFonts w:ascii="Times New Roman" w:hAnsi="Times New Roman" w:cs="Times New Roman"/>
          <w:b/>
          <w:sz w:val="28"/>
          <w:lang w:val="uk-UA"/>
        </w:rPr>
        <w:t xml:space="preserve"> </w:t>
      </w:r>
      <w:r w:rsidRPr="00582767">
        <w:rPr>
          <w:rFonts w:ascii="Times New Roman" w:hAnsi="Times New Roman" w:cs="Times New Roman"/>
          <w:sz w:val="28"/>
          <w:lang w:val="uk-UA"/>
        </w:rPr>
        <w:t>монотонно знижується (рис.37, а, б) в міру його зростання. Зі збільшенням перевищення понад 1,2 мм інтенсивність вібрацій зменшується незначно. При цьому збільшується знос різьбових</w:t>
      </w:r>
      <w:r w:rsidR="00974630">
        <w:rPr>
          <w:rFonts w:ascii="Times New Roman" w:hAnsi="Times New Roman" w:cs="Times New Roman"/>
          <w:sz w:val="28"/>
          <w:lang w:val="uk-UA"/>
        </w:rPr>
        <w:t xml:space="preserve"> гребінок</w:t>
      </w:r>
      <w:r w:rsidRPr="00582767">
        <w:rPr>
          <w:rFonts w:ascii="Times New Roman" w:hAnsi="Times New Roman" w:cs="Times New Roman"/>
          <w:sz w:val="28"/>
          <w:lang w:val="uk-UA"/>
        </w:rPr>
        <w:t>.  При низьких перевищення</w:t>
      </w:r>
      <w:r w:rsidR="00974630">
        <w:rPr>
          <w:rFonts w:ascii="Times New Roman" w:hAnsi="Times New Roman" w:cs="Times New Roman"/>
          <w:sz w:val="28"/>
          <w:lang w:val="uk-UA"/>
        </w:rPr>
        <w:t>х</w:t>
      </w:r>
      <w:r w:rsidRPr="00582767">
        <w:rPr>
          <w:rFonts w:ascii="Times New Roman" w:hAnsi="Times New Roman" w:cs="Times New Roman"/>
          <w:sz w:val="28"/>
          <w:lang w:val="uk-UA"/>
        </w:rPr>
        <w:t>, порядку 0,2-0</w:t>
      </w:r>
      <w:r w:rsidR="005306D8">
        <w:rPr>
          <w:rFonts w:ascii="Times New Roman" w:hAnsi="Times New Roman" w:cs="Times New Roman"/>
          <w:sz w:val="28"/>
          <w:lang w:val="uk-UA"/>
        </w:rPr>
        <w:t>,4 мм, процес стружкоутворення за</w:t>
      </w:r>
      <w:r w:rsidRPr="00582767">
        <w:rPr>
          <w:rFonts w:ascii="Times New Roman" w:hAnsi="Times New Roman" w:cs="Times New Roman"/>
          <w:sz w:val="28"/>
          <w:lang w:val="uk-UA"/>
        </w:rPr>
        <w:t xml:space="preserve">труднений, площа контакту гребінок по задній поверхні невелика, процес різання супроводжується сильними вібраціями. </w:t>
      </w:r>
    </w:p>
    <w:p w:rsidR="00582767" w:rsidRPr="00582767" w:rsidRDefault="00582767" w:rsidP="00582767">
      <w:pPr>
        <w:spacing w:after="0" w:line="240" w:lineRule="auto"/>
        <w:ind w:firstLine="709"/>
        <w:jc w:val="both"/>
        <w:rPr>
          <w:rFonts w:ascii="Times New Roman" w:hAnsi="Times New Roman" w:cs="Times New Roman"/>
          <w:sz w:val="28"/>
          <w:lang w:val="uk-UA"/>
        </w:rPr>
      </w:pPr>
      <w:r w:rsidRPr="00582767">
        <w:rPr>
          <w:rFonts w:ascii="Times New Roman" w:hAnsi="Times New Roman" w:cs="Times New Roman"/>
          <w:sz w:val="28"/>
          <w:lang w:val="uk-UA"/>
        </w:rPr>
        <w:lastRenderedPageBreak/>
        <w:t xml:space="preserve">При збільшенні перевищення гребінок зростає площа контакту гребінок з деталлю по задній поверхні, що забезпечує зниження інтенсивності вібрацій при інших рівних умовах. Залежність дисперсії розмірів середнього діаметра від величини перевищення носить екстремальний характер (рис.37, а). Найвищої точності можна досягти при роботі з перевищенням 0,7-0,9 для різьби кроків 1,5 і 2 мм. При таких перевищеннях рівень вібрацій в системі настільки низький, що сліди на поверхні витків різьби практично відсутні. Шорсткість при цьому зростає незначно (рис.37, а). </w:t>
      </w:r>
    </w:p>
    <w:p w:rsidR="00582767" w:rsidRPr="00582767" w:rsidRDefault="00582767" w:rsidP="00582767">
      <w:pPr>
        <w:spacing w:after="0" w:line="240" w:lineRule="auto"/>
        <w:ind w:firstLine="709"/>
        <w:jc w:val="both"/>
        <w:rPr>
          <w:rFonts w:ascii="Times New Roman" w:hAnsi="Times New Roman" w:cs="Times New Roman"/>
          <w:sz w:val="28"/>
          <w:lang w:val="uk-UA"/>
        </w:rPr>
      </w:pPr>
      <w:r w:rsidRPr="00582767">
        <w:rPr>
          <w:rFonts w:ascii="Times New Roman" w:hAnsi="Times New Roman" w:cs="Times New Roman"/>
          <w:sz w:val="28"/>
          <w:lang w:val="uk-UA"/>
        </w:rPr>
        <w:t xml:space="preserve">Частота коливань збільшується зі збільшенням перевищення (рис.37, б), що також сприяє отриманню більш високої точності різьби. В силу того, що крутний момент практично не змінюється при зміні перевищення, кут закручування деталі залишається майже постійним (рис.37, б). </w:t>
      </w:r>
    </w:p>
    <w:p w:rsidR="00582767" w:rsidRDefault="00582767" w:rsidP="00582767">
      <w:pPr>
        <w:spacing w:after="0" w:line="240" w:lineRule="auto"/>
        <w:ind w:firstLine="709"/>
        <w:jc w:val="both"/>
        <w:rPr>
          <w:rFonts w:ascii="Times New Roman" w:hAnsi="Times New Roman" w:cs="Times New Roman"/>
          <w:sz w:val="28"/>
          <w:lang w:val="uk-UA"/>
        </w:rPr>
      </w:pPr>
      <w:r w:rsidRPr="00582767">
        <w:rPr>
          <w:rFonts w:ascii="Times New Roman" w:hAnsi="Times New Roman" w:cs="Times New Roman"/>
          <w:sz w:val="28"/>
          <w:lang w:val="uk-UA"/>
        </w:rPr>
        <w:t>Дослідження показали, що кут нахилу ріжучої кромки гребінки незначно впливає на амплітуду і частоту (рис.38, а) вібрацій. При низ</w:t>
      </w:r>
      <w:r w:rsidR="005306D8">
        <w:rPr>
          <w:rFonts w:ascii="Times New Roman" w:hAnsi="Times New Roman" w:cs="Times New Roman"/>
          <w:sz w:val="28"/>
          <w:lang w:val="uk-UA"/>
        </w:rPr>
        <w:t>ьких значеннях кута, близько 2-4*</w:t>
      </w:r>
      <w:r w:rsidRPr="00582767">
        <w:rPr>
          <w:rFonts w:ascii="Times New Roman" w:hAnsi="Times New Roman" w:cs="Times New Roman"/>
          <w:sz w:val="28"/>
          <w:lang w:val="uk-UA"/>
        </w:rPr>
        <w:t xml:space="preserve">, умови самозатягування незадовільні, спостерігається сильне підрізання витків різьби за профілем, процес різання має нестабільний характер. Із зростанням кута нахилу знижується усадка стружки: з'являється можливість "стоку" утворюємого наросту з-під стружки в сторону у вигляді вусиків. Збільшення кута нахилу кромки декілька  стабілізує систему по відношенню до низькочастотних коливань, що виникають при нарізанні різьби. З метою забезпечення необхідних точності і шорсткості поверхні різьби (рис.38, б), а також стійкості різьбових гребінок кут нахилу кромки можна змінювати в досить обмежених межах, порядку 6-12°. Подальше збільшення кута призводить до підвищення інтенсивності вібрацій, затискання профілю гребінок в витках різьби, зниження стійкості різьбових гребінок. Зі збільшенням кута </w:t>
      </w:r>
      <w:r w:rsidRPr="00582767">
        <w:rPr>
          <w:rFonts w:ascii="Times New Roman" w:hAnsi="Times New Roman" w:cs="Times New Roman"/>
          <w:i/>
          <w:sz w:val="28"/>
          <w:lang w:val="uk-UA"/>
        </w:rPr>
        <w:t>λ</w:t>
      </w:r>
      <w:r w:rsidRPr="00582767">
        <w:rPr>
          <w:rFonts w:ascii="Times New Roman" w:hAnsi="Times New Roman" w:cs="Times New Roman"/>
          <w:sz w:val="28"/>
          <w:lang w:val="uk-UA"/>
        </w:rPr>
        <w:t xml:space="preserve"> кут закручування деталі істотно знижується внаслідок зміни крутного моменту (рис.38, а).  </w:t>
      </w:r>
    </w:p>
    <w:p w:rsidR="00AF6A63" w:rsidRPr="00F3693C" w:rsidRDefault="009F528A" w:rsidP="00582767">
      <w:pPr>
        <w:spacing w:after="0" w:line="240" w:lineRule="auto"/>
        <w:ind w:firstLine="709"/>
        <w:jc w:val="both"/>
        <w:rPr>
          <w:rFonts w:ascii="Times New Roman" w:hAnsi="Times New Roman" w:cs="Times New Roman"/>
          <w:sz w:val="36"/>
          <w:lang w:val="uk-UA"/>
        </w:rPr>
      </w:pPr>
      <w:r>
        <w:rPr>
          <w:rFonts w:ascii="Times New Roman" w:hAnsi="Times New Roman" w:cs="Times New Roman"/>
          <w:sz w:val="28"/>
          <w:lang w:val="uk-UA"/>
        </w:rPr>
        <w:t>Застосування високоеф</w:t>
      </w:r>
      <w:r w:rsidR="00F3693C" w:rsidRPr="00F3693C">
        <w:rPr>
          <w:rFonts w:ascii="Times New Roman" w:hAnsi="Times New Roman" w:cs="Times New Roman"/>
          <w:sz w:val="28"/>
          <w:lang w:val="uk-UA"/>
        </w:rPr>
        <w:t>ективних МОР дає можливість значно поліпшити умови</w:t>
      </w:r>
      <w:r w:rsidR="005306D8">
        <w:rPr>
          <w:rFonts w:ascii="Times New Roman" w:hAnsi="Times New Roman" w:cs="Times New Roman"/>
          <w:sz w:val="28"/>
          <w:lang w:val="uk-UA"/>
        </w:rPr>
        <w:t xml:space="preserve"> </w:t>
      </w:r>
      <w:r w:rsidR="00F3693C" w:rsidRPr="00F3693C">
        <w:rPr>
          <w:rFonts w:ascii="Times New Roman" w:hAnsi="Times New Roman" w:cs="Times New Roman"/>
          <w:sz w:val="28"/>
          <w:lang w:val="uk-UA"/>
        </w:rPr>
        <w:t xml:space="preserve"> утворення різьби, підвищити якісні показники нарізуваних різьб. Крім того, вид застосовуваної МОР має суттєвий вплив на інтенсивність вібрацій [34]. При дослідженні порівнювалися різні види МОР, створені, в основному, на основі сульфофрезолу (див.табл.1). Критерієм для оцінки МОР служив ефект впливу її на параметри вібрацій. МОР подавалася в зону різання методом поливу з витратою 10 л / хв. Геометричні параметри різьбових гребінок, швидкість різання і жорсткості деталі були обрані таким чином, щоб забезпечити роботу в області вібрацій середньої інтенсивності, порядку 50-75 мкм.</w:t>
      </w:r>
    </w:p>
    <w:p w:rsidR="00582767" w:rsidRDefault="00673FD2" w:rsidP="00AF6A63">
      <w:pPr>
        <w:spacing w:after="0" w:line="240" w:lineRule="auto"/>
        <w:jc w:val="center"/>
        <w:rPr>
          <w:lang w:val="uk-UA"/>
        </w:rPr>
      </w:pPr>
      <w:r>
        <w:rPr>
          <w:noProof/>
          <w:lang w:val="uk-UA" w:eastAsia="uk-UA"/>
        </w:rPr>
        <w:lastRenderedPageBreak/>
        <w:drawing>
          <wp:inline distT="0" distB="0" distL="0" distR="0" wp14:anchorId="026CFB93" wp14:editId="29FBDF04">
            <wp:extent cx="4495188" cy="4349713"/>
            <wp:effectExtent l="0" t="0" r="63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31582" t="22019" r="30147" b="12146"/>
                    <a:stretch/>
                  </pic:blipFill>
                  <pic:spPr bwMode="auto">
                    <a:xfrm>
                      <a:off x="0" y="0"/>
                      <a:ext cx="4509234" cy="4363305"/>
                    </a:xfrm>
                    <a:prstGeom prst="rect">
                      <a:avLst/>
                    </a:prstGeom>
                    <a:ln>
                      <a:noFill/>
                    </a:ln>
                    <a:extLst>
                      <a:ext uri="{53640926-AAD7-44D8-BBD7-CCE9431645EC}">
                        <a14:shadowObscured xmlns:a14="http://schemas.microsoft.com/office/drawing/2010/main"/>
                      </a:ext>
                    </a:extLst>
                  </pic:spPr>
                </pic:pic>
              </a:graphicData>
            </a:graphic>
          </wp:inline>
        </w:drawing>
      </w:r>
    </w:p>
    <w:p w:rsidR="00AF6A63" w:rsidRPr="00AF6A63" w:rsidRDefault="00AF6A63" w:rsidP="00AF6A63">
      <w:pPr>
        <w:spacing w:after="0" w:line="240" w:lineRule="auto"/>
        <w:jc w:val="center"/>
        <w:rPr>
          <w:rFonts w:ascii="Times New Roman" w:hAnsi="Times New Roman" w:cs="Times New Roman"/>
          <w:sz w:val="28"/>
          <w:lang w:val="uk-UA"/>
        </w:rPr>
      </w:pPr>
      <w:r>
        <w:rPr>
          <w:rFonts w:ascii="Times New Roman" w:hAnsi="Times New Roman" w:cs="Times New Roman"/>
          <w:sz w:val="28"/>
          <w:lang w:val="uk-UA"/>
        </w:rPr>
        <w:t>Рис. 38 Залежність параметрів вібрацій, точності і шорсткості поверхні різьби від кута нахилу ріжучих кромок гребінок</w:t>
      </w:r>
    </w:p>
    <w:p w:rsidR="00AC6ADE" w:rsidRPr="003B7ACB" w:rsidRDefault="00AC6ADE" w:rsidP="00AC6ADE">
      <w:pPr>
        <w:spacing w:after="0" w:line="240" w:lineRule="auto"/>
        <w:ind w:firstLine="709"/>
        <w:jc w:val="both"/>
        <w:rPr>
          <w:rFonts w:ascii="Times New Roman" w:hAnsi="Times New Roman" w:cs="Times New Roman"/>
          <w:sz w:val="28"/>
          <w:lang w:val="uk-UA"/>
        </w:rPr>
      </w:pPr>
    </w:p>
    <w:p w:rsidR="00AC6ADE" w:rsidRPr="00AC6ADE" w:rsidRDefault="00AC6ADE" w:rsidP="00AC6ADE">
      <w:pPr>
        <w:spacing w:after="0" w:line="240" w:lineRule="auto"/>
        <w:ind w:firstLine="709"/>
        <w:jc w:val="both"/>
        <w:rPr>
          <w:rFonts w:ascii="Times New Roman" w:hAnsi="Times New Roman" w:cs="Times New Roman"/>
          <w:sz w:val="28"/>
          <w:lang w:val="uk-UA"/>
        </w:rPr>
      </w:pPr>
    </w:p>
    <w:p w:rsidR="00F3693C" w:rsidRPr="00F3693C" w:rsidRDefault="00F3693C" w:rsidP="00F3693C">
      <w:pPr>
        <w:spacing w:after="0" w:line="240" w:lineRule="auto"/>
        <w:ind w:firstLine="709"/>
        <w:jc w:val="both"/>
        <w:rPr>
          <w:rFonts w:ascii="Times New Roman" w:hAnsi="Times New Roman" w:cs="Times New Roman"/>
          <w:sz w:val="28"/>
          <w:lang w:val="uk-UA"/>
        </w:rPr>
      </w:pPr>
      <w:r w:rsidRPr="00F3693C">
        <w:rPr>
          <w:rFonts w:ascii="Times New Roman" w:hAnsi="Times New Roman" w:cs="Times New Roman"/>
          <w:sz w:val="28"/>
          <w:lang w:val="uk-UA"/>
        </w:rPr>
        <w:t>На рис. 39 представлені діаграми впливу досліджуваних МОР на параметри вібрацій, точність і шорсткість витків різьби. Неважко помітити, що вплив різних МОР на дисперсію середнього діаметра різьби (рис.39, а), шорсткість витків (рис.39, б) і подвоєну амплітуду коливань деталей (рис.39, в) в принципі ан</w:t>
      </w:r>
      <w:r w:rsidR="00E3402E">
        <w:rPr>
          <w:rFonts w:ascii="Times New Roman" w:hAnsi="Times New Roman" w:cs="Times New Roman"/>
          <w:sz w:val="28"/>
          <w:lang w:val="uk-UA"/>
        </w:rPr>
        <w:t>алогічні</w:t>
      </w:r>
      <w:r w:rsidRPr="00F3693C">
        <w:rPr>
          <w:rFonts w:ascii="Times New Roman" w:hAnsi="Times New Roman" w:cs="Times New Roman"/>
          <w:sz w:val="28"/>
          <w:lang w:val="uk-UA"/>
        </w:rPr>
        <w:t xml:space="preserve"> за своїм характером. </w:t>
      </w:r>
    </w:p>
    <w:p w:rsidR="00F3693C" w:rsidRPr="00F3693C" w:rsidRDefault="00F3693C" w:rsidP="00F3693C">
      <w:pPr>
        <w:spacing w:after="0" w:line="240" w:lineRule="auto"/>
        <w:ind w:firstLine="709"/>
        <w:jc w:val="both"/>
        <w:rPr>
          <w:rFonts w:ascii="Times New Roman" w:hAnsi="Times New Roman" w:cs="Times New Roman"/>
          <w:sz w:val="28"/>
          <w:lang w:val="uk-UA"/>
        </w:rPr>
      </w:pPr>
      <w:r w:rsidRPr="00F3693C">
        <w:rPr>
          <w:rFonts w:ascii="Times New Roman" w:hAnsi="Times New Roman" w:cs="Times New Roman"/>
          <w:sz w:val="28"/>
          <w:lang w:val="uk-UA"/>
        </w:rPr>
        <w:t>При виборі МОР необхідно врахов</w:t>
      </w:r>
      <w:r w:rsidR="009F528A">
        <w:rPr>
          <w:rFonts w:ascii="Times New Roman" w:hAnsi="Times New Roman" w:cs="Times New Roman"/>
          <w:sz w:val="28"/>
          <w:lang w:val="uk-UA"/>
        </w:rPr>
        <w:t xml:space="preserve">увати особливості процесу </w:t>
      </w:r>
      <w:r w:rsidRPr="00F3693C">
        <w:rPr>
          <w:rFonts w:ascii="Times New Roman" w:hAnsi="Times New Roman" w:cs="Times New Roman"/>
          <w:sz w:val="28"/>
          <w:lang w:val="uk-UA"/>
        </w:rPr>
        <w:t>формування</w:t>
      </w:r>
      <w:r w:rsidR="009F528A">
        <w:rPr>
          <w:rFonts w:ascii="Times New Roman" w:hAnsi="Times New Roman" w:cs="Times New Roman"/>
          <w:sz w:val="28"/>
          <w:lang w:val="uk-UA"/>
        </w:rPr>
        <w:t xml:space="preserve"> різьби</w:t>
      </w:r>
      <w:r w:rsidRPr="00F3693C">
        <w:rPr>
          <w:rFonts w:ascii="Times New Roman" w:hAnsi="Times New Roman" w:cs="Times New Roman"/>
          <w:sz w:val="28"/>
          <w:lang w:val="uk-UA"/>
        </w:rPr>
        <w:t>: ріжучі кромки різьбових гребінок знаходяться в безперервному контакті з виробом, в процесі різання знім</w:t>
      </w:r>
      <w:r w:rsidR="00E3402E">
        <w:rPr>
          <w:rFonts w:ascii="Times New Roman" w:hAnsi="Times New Roman" w:cs="Times New Roman"/>
          <w:sz w:val="28"/>
          <w:lang w:val="uk-UA"/>
        </w:rPr>
        <w:t xml:space="preserve">аються стружки малого перетину при </w:t>
      </w:r>
      <w:r w:rsidRPr="00F3693C">
        <w:rPr>
          <w:rFonts w:ascii="Times New Roman" w:hAnsi="Times New Roman" w:cs="Times New Roman"/>
          <w:sz w:val="28"/>
          <w:lang w:val="uk-UA"/>
        </w:rPr>
        <w:t xml:space="preserve"> відносно невел</w:t>
      </w:r>
      <w:r w:rsidR="00E3402E">
        <w:rPr>
          <w:rFonts w:ascii="Times New Roman" w:hAnsi="Times New Roman" w:cs="Times New Roman"/>
          <w:sz w:val="28"/>
          <w:lang w:val="uk-UA"/>
        </w:rPr>
        <w:t>икій швидкості різання. В</w:t>
      </w:r>
      <w:r w:rsidRPr="00F3693C">
        <w:rPr>
          <w:rFonts w:ascii="Times New Roman" w:hAnsi="Times New Roman" w:cs="Times New Roman"/>
          <w:sz w:val="28"/>
          <w:lang w:val="uk-UA"/>
        </w:rPr>
        <w:t xml:space="preserve">наслідок малих задніх кутів має місце підвищене тертя в різьбовій парі деталь - інструмент, загальні конструктивні особливості різьбонарізної головки і гребінок призводять до збільшення тертя і ускладнення стружковідводу, в результаті чого підвищується ймовірність виникнення вібрацій і збільшується шорсткість обробленої поверхні. </w:t>
      </w:r>
    </w:p>
    <w:p w:rsidR="00AC6ADE" w:rsidRDefault="00673FD2" w:rsidP="00F3693C">
      <w:pPr>
        <w:spacing w:after="0" w:line="240" w:lineRule="auto"/>
        <w:ind w:firstLine="709"/>
        <w:jc w:val="center"/>
        <w:rPr>
          <w:rFonts w:ascii="Times New Roman" w:hAnsi="Times New Roman" w:cs="Times New Roman"/>
          <w:sz w:val="28"/>
          <w:lang w:val="uk-UA"/>
        </w:rPr>
      </w:pPr>
      <w:r>
        <w:rPr>
          <w:noProof/>
          <w:lang w:val="uk-UA" w:eastAsia="uk-UA"/>
        </w:rPr>
        <w:lastRenderedPageBreak/>
        <w:drawing>
          <wp:inline distT="0" distB="0" distL="0" distR="0" wp14:anchorId="6C7C9FE3" wp14:editId="040EC653">
            <wp:extent cx="3162163" cy="4722531"/>
            <wp:effectExtent l="0" t="0" r="635" b="190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7695" t="20641" r="44609" b="5824"/>
                    <a:stretch/>
                  </pic:blipFill>
                  <pic:spPr bwMode="auto">
                    <a:xfrm>
                      <a:off x="0" y="0"/>
                      <a:ext cx="3166940" cy="4729665"/>
                    </a:xfrm>
                    <a:prstGeom prst="rect">
                      <a:avLst/>
                    </a:prstGeom>
                    <a:ln>
                      <a:noFill/>
                    </a:ln>
                    <a:extLst>
                      <a:ext uri="{53640926-AAD7-44D8-BBD7-CCE9431645EC}">
                        <a14:shadowObscured xmlns:a14="http://schemas.microsoft.com/office/drawing/2010/main"/>
                      </a:ext>
                    </a:extLst>
                  </pic:spPr>
                </pic:pic>
              </a:graphicData>
            </a:graphic>
          </wp:inline>
        </w:drawing>
      </w:r>
    </w:p>
    <w:p w:rsidR="00F3693C" w:rsidRDefault="00F3693C" w:rsidP="00F3693C">
      <w:pPr>
        <w:spacing w:after="0" w:line="24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39 Вплив виду МОР на параметри вібрацій, точність і шорсткість поверхні різьби</w:t>
      </w:r>
    </w:p>
    <w:p w:rsidR="00F3693C" w:rsidRPr="00C678FC" w:rsidRDefault="00F3693C" w:rsidP="00F3693C">
      <w:pPr>
        <w:spacing w:after="0" w:line="240" w:lineRule="auto"/>
        <w:ind w:firstLine="709"/>
        <w:jc w:val="center"/>
        <w:rPr>
          <w:rFonts w:ascii="Times New Roman" w:hAnsi="Times New Roman" w:cs="Times New Roman"/>
          <w:sz w:val="28"/>
          <w:lang w:val="uk-UA"/>
        </w:rPr>
      </w:pPr>
      <w:r>
        <w:rPr>
          <w:rFonts w:ascii="Times New Roman" w:hAnsi="Times New Roman" w:cs="Times New Roman"/>
          <w:sz w:val="28"/>
          <w:lang w:val="uk-UA"/>
        </w:rPr>
        <w:t>1 – масло індустріальне 20; 2 – суміш 80% сульфофрезолу і 20% оліфи; 3 – суміш 50% сульфофрезолу і 50% гас; 4 – сульфофрезол; 5 – суміш 80% сульфофрезолу і 20% чотирьоххлористого вуглецю</w:t>
      </w:r>
    </w:p>
    <w:p w:rsidR="00C678FC" w:rsidRPr="00C678FC" w:rsidRDefault="00C678FC" w:rsidP="00A157A2">
      <w:pPr>
        <w:spacing w:after="0" w:line="240" w:lineRule="auto"/>
        <w:ind w:firstLine="709"/>
        <w:jc w:val="both"/>
        <w:rPr>
          <w:rFonts w:ascii="Times New Roman" w:hAnsi="Times New Roman" w:cs="Times New Roman"/>
          <w:sz w:val="36"/>
          <w:lang w:val="uk-UA"/>
        </w:rPr>
      </w:pP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 xml:space="preserve">Механізм дії МОР при різанні полягає в тому, що після проникнення її в зону контакту в останній можуть створюватися  різні типи плівок і їх комбінації. Плівки речовин, адсорбованих на металевих поверхнях, захищають їх при терті від безпосереднього контакту і розділяють дві поверхні, що труться. Ефективність дії МОР багато в чому визначається міцністю цих плівок.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 xml:space="preserve">На інтенсивність вібрацій при нарізанні різьби головками і якість різьбових поверхонь вирішальний вплив справляє мастильна здатність МОР, тобто зменшення сил адгезії і тертя на поверхнях контакту різьбових гребінок з оброблюваним матеріалом.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При використанні в якості МОР індустріального масла створюються умови для виникнення досить інтенсивних вібрацій з подвоєною амплітудою, що досягає 80 мкм. При цьому дисперсія середнього діаметра різьби дорівнює 400 мкм</w:t>
      </w:r>
      <w:r w:rsidRPr="00A73651">
        <w:rPr>
          <w:rFonts w:ascii="Times New Roman" w:hAnsi="Times New Roman" w:cs="Times New Roman"/>
          <w:sz w:val="28"/>
          <w:vertAlign w:val="superscript"/>
          <w:lang w:val="uk-UA"/>
        </w:rPr>
        <w:t>2</w:t>
      </w:r>
      <w:r w:rsidRPr="00A73651">
        <w:rPr>
          <w:rFonts w:ascii="Times New Roman" w:hAnsi="Times New Roman" w:cs="Times New Roman"/>
          <w:sz w:val="28"/>
          <w:lang w:val="uk-UA"/>
        </w:rPr>
        <w:t>, а шорсткість витків знаходиться в межах R</w:t>
      </w:r>
      <w:r w:rsidRPr="00A73651">
        <w:rPr>
          <w:rFonts w:ascii="Times New Roman" w:hAnsi="Times New Roman" w:cs="Times New Roman"/>
          <w:sz w:val="28"/>
          <w:vertAlign w:val="subscript"/>
          <w:lang w:val="uk-UA"/>
        </w:rPr>
        <w:t>z</w:t>
      </w:r>
      <w:r w:rsidRPr="00A73651">
        <w:rPr>
          <w:rFonts w:ascii="Times New Roman" w:hAnsi="Times New Roman" w:cs="Times New Roman"/>
          <w:sz w:val="28"/>
          <w:lang w:val="uk-UA"/>
        </w:rPr>
        <w:t xml:space="preserve"> = 13 ... 16 мкм (рис.39, а, б, в). Масло індустріальне 20 володіє високою охолоджуючою </w:t>
      </w:r>
      <w:r w:rsidRPr="00A73651">
        <w:rPr>
          <w:rFonts w:ascii="Times New Roman" w:hAnsi="Times New Roman" w:cs="Times New Roman"/>
          <w:sz w:val="28"/>
          <w:lang w:val="uk-UA"/>
        </w:rPr>
        <w:lastRenderedPageBreak/>
        <w:t>здатністю і спроможністю створювати на поверхні контак</w:t>
      </w:r>
      <w:r w:rsidR="00E3402E">
        <w:rPr>
          <w:rFonts w:ascii="Times New Roman" w:hAnsi="Times New Roman" w:cs="Times New Roman"/>
          <w:sz w:val="28"/>
          <w:lang w:val="uk-UA"/>
        </w:rPr>
        <w:t>ту ріжучого інструменту і виробу</w:t>
      </w:r>
      <w:r w:rsidRPr="00A73651">
        <w:rPr>
          <w:rFonts w:ascii="Times New Roman" w:hAnsi="Times New Roman" w:cs="Times New Roman"/>
          <w:sz w:val="28"/>
          <w:lang w:val="uk-UA"/>
        </w:rPr>
        <w:t xml:space="preserve"> плівки, які, проте легко руйнуються в процесі різання з вібраціями внаслідок виникнення високих миттєвих швидкостей різання.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 xml:space="preserve">Сульфофрезол володіє хорошими мастильними властивостями, зменшує тертя, створюючи на поверхні стійкі плівки.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 xml:space="preserve">Застосування сульфофрезолу в порівнянні з індустріальним маслом дозволяє зменшити інтенсивність вібрацій на 30-40%, суттєво, приблизно в п'ять разів, знизити дисперсію середнього діаметра різьби, помітно зменшити шорсткість поверхні (рис.39).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 xml:space="preserve">Присадка до сульфофрезолу 50% гасу знижує кінематичну в'язкість МОР, збільшує проникаючу здатність рідини в зону різання. При цьому амплітуда вібрацій зменшується в порівнянні з чистим сульфофрезол на 30-35%.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Добавка 20% оліфи до сульфофрезолу істотно погіршує властивості нової МОР в порівнянні з чистим сульфофрезолом, в результаті чого збільшується інтенсивність вібрацій, погіршується якість різьбових поверхонь.</w:t>
      </w:r>
    </w:p>
    <w:p w:rsidR="00A73651" w:rsidRPr="00A73651" w:rsidRDefault="00E3402E" w:rsidP="00A73651">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u w:val="double"/>
          <w:lang w:val="uk-UA"/>
        </w:rPr>
        <w:t xml:space="preserve">В якості </w:t>
      </w:r>
      <w:r>
        <w:rPr>
          <w:rFonts w:ascii="Times New Roman" w:hAnsi="Times New Roman" w:cs="Times New Roman"/>
          <w:sz w:val="28"/>
          <w:lang w:val="uk-UA"/>
        </w:rPr>
        <w:t xml:space="preserve"> хлормістко</w:t>
      </w:r>
      <w:r w:rsidR="00A73651" w:rsidRPr="00A73651">
        <w:rPr>
          <w:rFonts w:ascii="Times New Roman" w:hAnsi="Times New Roman" w:cs="Times New Roman"/>
          <w:sz w:val="28"/>
          <w:lang w:val="uk-UA"/>
        </w:rPr>
        <w:t>ї присадки застосовувався чотирьоххлористий вуглець, який містить значну кількість активного хлору</w:t>
      </w:r>
      <w:r w:rsidR="00A73651" w:rsidRPr="00A73651">
        <w:rPr>
          <w:rFonts w:ascii="Times New Roman" w:hAnsi="Times New Roman" w:cs="Times New Roman"/>
          <w:b/>
          <w:sz w:val="28"/>
          <w:lang w:val="uk-UA"/>
        </w:rPr>
        <w:t>.</w:t>
      </w:r>
      <w:r w:rsidR="009F528A">
        <w:rPr>
          <w:rFonts w:ascii="Times New Roman" w:hAnsi="Times New Roman" w:cs="Times New Roman"/>
          <w:sz w:val="28"/>
          <w:lang w:val="uk-UA"/>
        </w:rPr>
        <w:t xml:space="preserve"> Хлор, будучи кор</w:t>
      </w:r>
      <w:r w:rsidR="00A73651" w:rsidRPr="00A73651">
        <w:rPr>
          <w:rFonts w:ascii="Times New Roman" w:hAnsi="Times New Roman" w:cs="Times New Roman"/>
          <w:sz w:val="28"/>
          <w:lang w:val="uk-UA"/>
        </w:rPr>
        <w:t>озіон</w:t>
      </w:r>
      <w:r>
        <w:rPr>
          <w:rFonts w:ascii="Times New Roman" w:hAnsi="Times New Roman" w:cs="Times New Roman"/>
          <w:sz w:val="28"/>
          <w:lang w:val="uk-UA"/>
        </w:rPr>
        <w:t>н</w:t>
      </w:r>
      <w:r w:rsidR="00A73651" w:rsidRPr="00A73651">
        <w:rPr>
          <w:rFonts w:ascii="Times New Roman" w:hAnsi="Times New Roman" w:cs="Times New Roman"/>
          <w:sz w:val="28"/>
          <w:lang w:val="uk-UA"/>
        </w:rPr>
        <w:t>оагрессивною речовиною, утворює стійкі плівки хлор</w:t>
      </w:r>
      <w:r w:rsidR="009F528A">
        <w:rPr>
          <w:rFonts w:ascii="Times New Roman" w:hAnsi="Times New Roman" w:cs="Times New Roman"/>
          <w:sz w:val="28"/>
          <w:lang w:val="uk-UA"/>
        </w:rPr>
        <w:t>иду заліза з температурою плавле</w:t>
      </w:r>
      <w:r w:rsidR="00A73651" w:rsidRPr="00A73651">
        <w:rPr>
          <w:rFonts w:ascii="Times New Roman" w:hAnsi="Times New Roman" w:cs="Times New Roman"/>
          <w:sz w:val="28"/>
          <w:lang w:val="uk-UA"/>
        </w:rPr>
        <w:t>ння 500-600 °С. МОР з вмістом 20% ССs</w:t>
      </w:r>
      <w:r w:rsidR="00A73651" w:rsidRPr="00A73651">
        <w:rPr>
          <w:rFonts w:ascii="Times New Roman" w:hAnsi="Times New Roman" w:cs="Times New Roman"/>
          <w:sz w:val="28"/>
          <w:vertAlign w:val="subscript"/>
          <w:lang w:val="uk-UA"/>
        </w:rPr>
        <w:t>4</w:t>
      </w:r>
      <w:r w:rsidR="00A73651" w:rsidRPr="00A73651">
        <w:rPr>
          <w:rFonts w:ascii="Times New Roman" w:hAnsi="Times New Roman" w:cs="Times New Roman"/>
          <w:sz w:val="28"/>
          <w:lang w:val="uk-UA"/>
        </w:rPr>
        <w:t xml:space="preserve"> і 80% сульфофрезолу створює міцні плівки і володіє високими охолоджувальними властивостями.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Застосування в якості присадки до сульфофрезолу</w:t>
      </w:r>
      <w:r w:rsidR="009F528A">
        <w:rPr>
          <w:rFonts w:ascii="Times New Roman" w:hAnsi="Times New Roman" w:cs="Times New Roman"/>
          <w:sz w:val="28"/>
          <w:lang w:val="uk-UA"/>
        </w:rPr>
        <w:t xml:space="preserve"> </w:t>
      </w:r>
      <w:r w:rsidRPr="00A73651">
        <w:rPr>
          <w:rFonts w:ascii="Times New Roman" w:hAnsi="Times New Roman" w:cs="Times New Roman"/>
          <w:sz w:val="28"/>
          <w:lang w:val="uk-UA"/>
        </w:rPr>
        <w:t xml:space="preserve"> чотирьоххлористого вуглецю дозволило значно, на 80-85%, знизити інтенсивність вібрацій у порівнянні з чистим сульфофрезолом. При цьому поле розсіювання середнього діаметра різьби звузилося на 75-80%, а шорсткість поверхні витків знизилася на 70-75% (мал.38).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При використанні вказаної МОР інтенсивність вібрацій настільки зменшується, що практично зникають її сліди на поверхні витків різьби, істотно підвищується точність різьби</w:t>
      </w:r>
      <w:r w:rsidR="00E3402E">
        <w:rPr>
          <w:rFonts w:ascii="Times New Roman" w:hAnsi="Times New Roman" w:cs="Times New Roman"/>
          <w:sz w:val="28"/>
          <w:lang w:val="uk-UA"/>
        </w:rPr>
        <w:t xml:space="preserve"> </w:t>
      </w:r>
      <w:r w:rsidRPr="00A73651">
        <w:rPr>
          <w:rFonts w:ascii="Times New Roman" w:hAnsi="Times New Roman" w:cs="Times New Roman"/>
          <w:sz w:val="28"/>
          <w:lang w:val="uk-UA"/>
        </w:rPr>
        <w:t>по середньому діаметру, знижується шорсткість витків у порівнянні з використанням чистого сульфофрезолу.  При порівнянні з</w:t>
      </w:r>
      <w:r w:rsidR="00E3402E">
        <w:rPr>
          <w:rFonts w:ascii="Times New Roman" w:hAnsi="Times New Roman" w:cs="Times New Roman"/>
          <w:sz w:val="28"/>
          <w:lang w:val="uk-UA"/>
        </w:rPr>
        <w:t xml:space="preserve">а </w:t>
      </w:r>
      <w:r w:rsidRPr="00A73651">
        <w:rPr>
          <w:rFonts w:ascii="Times New Roman" w:hAnsi="Times New Roman" w:cs="Times New Roman"/>
          <w:sz w:val="28"/>
          <w:lang w:val="uk-UA"/>
        </w:rPr>
        <w:t xml:space="preserve"> F-критерієм дисперсій середнього діаметра різьби в разі використання в якості МОР сульфофрезолу і сульфофрезолу з добавкою 20% ССе</w:t>
      </w:r>
      <w:r w:rsidRPr="00A73651">
        <w:rPr>
          <w:rFonts w:ascii="Times New Roman" w:hAnsi="Times New Roman" w:cs="Times New Roman"/>
          <w:b/>
          <w:sz w:val="28"/>
          <w:vertAlign w:val="subscript"/>
          <w:lang w:val="uk-UA"/>
        </w:rPr>
        <w:t>4</w:t>
      </w:r>
      <w:r w:rsidRPr="00A73651">
        <w:rPr>
          <w:rFonts w:ascii="Times New Roman" w:hAnsi="Times New Roman" w:cs="Times New Roman"/>
          <w:b/>
          <w:sz w:val="28"/>
          <w:lang w:val="uk-UA"/>
        </w:rPr>
        <w:t xml:space="preserve"> </w:t>
      </w:r>
      <w:r w:rsidRPr="00A73651">
        <w:rPr>
          <w:rFonts w:ascii="Times New Roman" w:hAnsi="Times New Roman" w:cs="Times New Roman"/>
          <w:sz w:val="28"/>
          <w:lang w:val="uk-UA"/>
        </w:rPr>
        <w:t xml:space="preserve"> отримують значущу відмінність дисперсій, що дозволяє зробити висновок про суттєвий вплив на точність різьби застосовуваної нової МОР.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 xml:space="preserve">Вид мастильно-охолоджувальної рідини не надає особливого впливу на кут закручування деталі (рис.39, г). Частота коливань деталі при застосуванні МОР, що забезпечують високу якість різьби і зниження інтенсивності коливань деталі, збільшується, внаслідок чого поліпшуються умови різьбоформування (рис.39, д). </w:t>
      </w:r>
    </w:p>
    <w:p w:rsidR="00A73651" w:rsidRPr="00A73651" w:rsidRDefault="00E3402E" w:rsidP="00A73651">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Вибір </w:t>
      </w:r>
      <w:r w:rsidR="00A73651" w:rsidRPr="00A73651">
        <w:rPr>
          <w:rFonts w:ascii="Times New Roman" w:hAnsi="Times New Roman" w:cs="Times New Roman"/>
          <w:sz w:val="28"/>
          <w:lang w:val="uk-UA"/>
        </w:rPr>
        <w:t xml:space="preserve"> оптимальних видів МОР дозволяє істотно знизити інтенсивність вібрацій при нарізанні різьби головками, значно підвищити точність і зменшити шорсткість витків одержуваних різьб.  </w:t>
      </w:r>
    </w:p>
    <w:p w:rsidR="00A73651" w:rsidRDefault="00A73651" w:rsidP="00A73651">
      <w:pPr>
        <w:spacing w:after="0" w:line="240" w:lineRule="auto"/>
        <w:ind w:firstLine="709"/>
        <w:jc w:val="both"/>
      </w:pPr>
      <w:r w:rsidRPr="00A73651">
        <w:rPr>
          <w:rFonts w:ascii="Times New Roman" w:hAnsi="Times New Roman" w:cs="Times New Roman"/>
          <w:sz w:val="28"/>
          <w:lang w:val="uk-UA"/>
        </w:rPr>
        <w:lastRenderedPageBreak/>
        <w:t>Кількісний аналіз дії факторів дозволив отримати рівняння зв'язку амплітуди</w:t>
      </w:r>
      <w:r w:rsidR="00E77072">
        <w:rPr>
          <w:rFonts w:ascii="Times New Roman" w:hAnsi="Times New Roman" w:cs="Times New Roman"/>
          <w:sz w:val="28"/>
          <w:lang w:val="uk-UA"/>
        </w:rPr>
        <w:t xml:space="preserve">, </w:t>
      </w:r>
      <w:r w:rsidRPr="00A73651">
        <w:rPr>
          <w:rFonts w:ascii="Times New Roman" w:hAnsi="Times New Roman" w:cs="Times New Roman"/>
          <w:sz w:val="28"/>
          <w:lang w:val="uk-UA"/>
        </w:rPr>
        <w:t xml:space="preserve"> частоти коливань, а також кута закручування деталі з факторами процесу нарізання різьби. Рівняння отримані шляхом апроксимації однофакторних залежностей за методом найменших квадратів і под</w:t>
      </w:r>
      <w:r w:rsidR="009F528A">
        <w:rPr>
          <w:rFonts w:ascii="Times New Roman" w:hAnsi="Times New Roman" w:cs="Times New Roman"/>
          <w:sz w:val="28"/>
          <w:lang w:val="uk-UA"/>
        </w:rPr>
        <w:t>альшого їх об'єднання. У степенев</w:t>
      </w:r>
      <w:r w:rsidRPr="00A73651">
        <w:rPr>
          <w:rFonts w:ascii="Times New Roman" w:hAnsi="Times New Roman" w:cs="Times New Roman"/>
          <w:sz w:val="28"/>
          <w:lang w:val="uk-UA"/>
        </w:rPr>
        <w:t>ій формі рівняння мають вигляд:</w:t>
      </w:r>
    </w:p>
    <w:p w:rsidR="00C678FC" w:rsidRPr="00A73651" w:rsidRDefault="00A73651" w:rsidP="00A157A2">
      <w:pPr>
        <w:spacing w:after="0" w:line="240" w:lineRule="auto"/>
        <w:ind w:firstLine="709"/>
        <w:jc w:val="both"/>
        <w:rPr>
          <w:rFonts w:eastAsiaTheme="minorEastAsia"/>
          <w:sz w:val="28"/>
          <w:szCs w:val="28"/>
          <w:lang w:val="en-US"/>
        </w:rPr>
      </w:pPr>
      <m:oMathPara>
        <m:oMath>
          <m:r>
            <w:rPr>
              <w:rFonts w:ascii="Cambria Math" w:hAnsi="Cambria Math" w:cs="Times New Roman"/>
              <w:sz w:val="28"/>
              <w:szCs w:val="28"/>
              <w:lang w:val="uk-UA"/>
            </w:rPr>
            <m:t xml:space="preserve">2A= </m:t>
          </m:r>
          <m:f>
            <m:fPr>
              <m:ctrlPr>
                <w:rPr>
                  <w:rFonts w:ascii="Cambria Math" w:hAnsi="Cambria Math" w:cs="Times New Roman"/>
                  <w:i/>
                  <w:sz w:val="28"/>
                  <w:szCs w:val="28"/>
                  <w:lang w:val="uk-UA"/>
                </w:rPr>
              </m:ctrlPr>
            </m:fPr>
            <m:num>
              <m:r>
                <w:rPr>
                  <w:rFonts w:ascii="Cambria Math" w:hAnsi="Cambria Math" w:cs="Times New Roman"/>
                  <w:sz w:val="28"/>
                  <w:szCs w:val="28"/>
                  <w:lang w:val="uk-UA"/>
                </w:rPr>
                <m:t>0,90</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l</m:t>
                          </m:r>
                        </m:num>
                        <m:den>
                          <m:r>
                            <w:rPr>
                              <w:rFonts w:ascii="Cambria Math" w:hAnsi="Cambria Math" w:cs="Times New Roman"/>
                              <w:sz w:val="28"/>
                              <w:szCs w:val="28"/>
                              <w:lang w:val="uk-UA"/>
                            </w:rPr>
                            <m:t>d</m:t>
                          </m:r>
                        </m:den>
                      </m:f>
                    </m:e>
                  </m:d>
                </m:e>
                <m:sup>
                  <m:r>
                    <w:rPr>
                      <w:rFonts w:ascii="Cambria Math" w:hAnsi="Cambria Math" w:cs="Times New Roman"/>
                      <w:sz w:val="28"/>
                      <w:szCs w:val="28"/>
                      <w:lang w:val="uk-UA"/>
                    </w:rPr>
                    <m:t>0,66</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v</m:t>
                  </m:r>
                </m:e>
                <m:sup>
                  <m:r>
                    <w:rPr>
                      <w:rFonts w:ascii="Cambria Math" w:hAnsi="Cambria Math" w:cs="Times New Roman"/>
                      <w:sz w:val="28"/>
                      <w:szCs w:val="28"/>
                      <w:lang w:val="uk-UA"/>
                    </w:rPr>
                    <m:t>1,81</m:t>
                  </m:r>
                </m:sup>
              </m:sSup>
            </m:num>
            <m:den>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a</m:t>
                  </m:r>
                </m:e>
                <m:sub>
                  <m:r>
                    <w:rPr>
                      <w:rFonts w:ascii="Cambria Math" w:hAnsi="Cambria Math" w:cs="Times New Roman"/>
                      <w:sz w:val="28"/>
                      <w:szCs w:val="28"/>
                      <w:lang w:val="uk-UA"/>
                    </w:rPr>
                    <m:t>i</m:t>
                  </m:r>
                </m:sub>
                <m:sup>
                  <m:r>
                    <w:rPr>
                      <w:rFonts w:ascii="Cambria Math" w:hAnsi="Cambria Math" w:cs="Times New Roman"/>
                      <w:sz w:val="28"/>
                      <w:szCs w:val="28"/>
                      <w:lang w:val="uk-UA"/>
                    </w:rPr>
                    <m:t>0,62</m:t>
                  </m:r>
                </m:sup>
              </m:sSub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γ</m:t>
                  </m:r>
                </m:e>
                <m:sup>
                  <m:r>
                    <w:rPr>
                      <w:rFonts w:ascii="Cambria Math" w:hAnsi="Cambria Math" w:cs="Times New Roman"/>
                      <w:sz w:val="28"/>
                      <w:szCs w:val="28"/>
                      <w:lang w:val="uk-UA"/>
                    </w:rPr>
                    <m:t>0,47</m:t>
                  </m:r>
                </m:sup>
              </m:sSup>
            </m:den>
          </m:f>
          <m:r>
            <w:rPr>
              <w:rFonts w:ascii="Cambria Math" w:hAnsi="Cambria Math" w:cs="Times New Roman"/>
              <w:sz w:val="28"/>
              <w:szCs w:val="28"/>
              <w:lang w:val="uk-UA"/>
            </w:rPr>
            <m:t>,</m:t>
          </m:r>
        </m:oMath>
      </m:oMathPara>
    </w:p>
    <w:p w:rsidR="00A73651" w:rsidRPr="00A73651" w:rsidRDefault="00A73651" w:rsidP="00A157A2">
      <w:pPr>
        <w:spacing w:after="0" w:line="240" w:lineRule="auto"/>
        <w:ind w:firstLine="709"/>
        <w:jc w:val="both"/>
        <w:rPr>
          <w:rFonts w:eastAsiaTheme="minorEastAsia"/>
          <w:sz w:val="28"/>
          <w:szCs w:val="28"/>
          <w:lang w:val="en-US"/>
        </w:rPr>
      </w:pPr>
      <m:oMathPara>
        <m:oMath>
          <m:r>
            <w:rPr>
              <w:rFonts w:ascii="Cambria Math" w:eastAsiaTheme="minorEastAsia" w:hAnsi="Cambria Math"/>
              <w:sz w:val="28"/>
              <w:szCs w:val="28"/>
              <w:lang w:val="en-US"/>
            </w:rPr>
            <m:t xml:space="preserve">f= </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397,25</m:t>
              </m:r>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a</m:t>
                  </m:r>
                </m:e>
                <m:sub>
                  <m:r>
                    <w:rPr>
                      <w:rFonts w:ascii="Cambria Math" w:eastAsiaTheme="minorEastAsia" w:hAnsi="Cambria Math"/>
                      <w:sz w:val="28"/>
                      <w:szCs w:val="28"/>
                      <w:lang w:val="en-US"/>
                    </w:rPr>
                    <m:t>i</m:t>
                  </m:r>
                </m:sub>
                <m:sup>
                  <m:r>
                    <w:rPr>
                      <w:rFonts w:ascii="Cambria Math" w:eastAsiaTheme="minorEastAsia" w:hAnsi="Cambria Math"/>
                      <w:sz w:val="28"/>
                      <w:szCs w:val="28"/>
                      <w:lang w:val="en-US"/>
                    </w:rPr>
                    <m:t>0,49</m:t>
                  </m:r>
                </m:sup>
              </m:sSubSup>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γ</m:t>
                  </m:r>
                </m:e>
                <m:sup>
                  <m:r>
                    <w:rPr>
                      <w:rFonts w:ascii="Cambria Math" w:eastAsiaTheme="minorEastAsia" w:hAnsi="Cambria Math"/>
                      <w:sz w:val="28"/>
                      <w:szCs w:val="28"/>
                      <w:lang w:val="en-US"/>
                    </w:rPr>
                    <m:t>0,17</m:t>
                  </m:r>
                </m:sup>
              </m:sSup>
            </m:num>
            <m:den>
              <m:sSup>
                <m:sSupPr>
                  <m:ctrlPr>
                    <w:rPr>
                      <w:rFonts w:ascii="Cambria Math" w:eastAsiaTheme="minorEastAsia" w:hAnsi="Cambria Math"/>
                      <w:i/>
                      <w:sz w:val="28"/>
                      <w:szCs w:val="28"/>
                      <w:lang w:val="en-US"/>
                    </w:rPr>
                  </m:ctrlPr>
                </m:sSupPr>
                <m:e>
                  <m:d>
                    <m:dPr>
                      <m:ctrlPr>
                        <w:rPr>
                          <w:rFonts w:ascii="Cambria Math" w:eastAsiaTheme="minorEastAsia" w:hAnsi="Cambria Math"/>
                          <w:i/>
                          <w:sz w:val="28"/>
                          <w:szCs w:val="28"/>
                          <w:lang w:val="en-US"/>
                        </w:rPr>
                      </m:ctrlPr>
                    </m:dPr>
                    <m:e>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l</m:t>
                          </m:r>
                        </m:num>
                        <m:den>
                          <m:r>
                            <w:rPr>
                              <w:rFonts w:ascii="Cambria Math" w:eastAsiaTheme="minorEastAsia" w:hAnsi="Cambria Math"/>
                              <w:sz w:val="28"/>
                              <w:szCs w:val="28"/>
                              <w:lang w:val="en-US"/>
                            </w:rPr>
                            <m:t>d</m:t>
                          </m:r>
                        </m:den>
                      </m:f>
                    </m:e>
                  </m:d>
                </m:e>
                <m:sup>
                  <m:r>
                    <w:rPr>
                      <w:rFonts w:ascii="Cambria Math" w:eastAsiaTheme="minorEastAsia" w:hAnsi="Cambria Math"/>
                      <w:sz w:val="28"/>
                      <w:szCs w:val="28"/>
                      <w:lang w:val="en-US"/>
                    </w:rPr>
                    <m:t>0,78</m:t>
                  </m:r>
                </m:sup>
              </m:sSup>
            </m:den>
          </m:f>
          <m:r>
            <w:rPr>
              <w:rFonts w:ascii="Cambria Math" w:eastAsiaTheme="minorEastAsia" w:hAnsi="Cambria Math"/>
              <w:sz w:val="28"/>
              <w:szCs w:val="28"/>
              <w:lang w:val="en-US"/>
            </w:rPr>
            <m:t>,</m:t>
          </m:r>
        </m:oMath>
      </m:oMathPara>
    </w:p>
    <w:p w:rsidR="00A73651" w:rsidRPr="00A73651" w:rsidRDefault="00A73651" w:rsidP="00A157A2">
      <w:pPr>
        <w:spacing w:after="0" w:line="240" w:lineRule="auto"/>
        <w:ind w:firstLine="709"/>
        <w:jc w:val="both"/>
        <w:rPr>
          <w:rFonts w:eastAsiaTheme="minorEastAsia"/>
          <w:sz w:val="28"/>
          <w:szCs w:val="28"/>
          <w:lang w:val="en-US"/>
        </w:rPr>
      </w:pPr>
      <m:oMathPara>
        <m:oMath>
          <m:r>
            <w:rPr>
              <w:rFonts w:ascii="Cambria Math" w:eastAsiaTheme="minorEastAsia" w:hAnsi="Cambria Math"/>
              <w:sz w:val="28"/>
              <w:szCs w:val="28"/>
              <w:lang w:val="en-US"/>
            </w:rPr>
            <m:t>Θ=</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11,90</m:t>
              </m:r>
              <m:sSup>
                <m:sSupPr>
                  <m:ctrlPr>
                    <w:rPr>
                      <w:rFonts w:ascii="Cambria Math" w:eastAsiaTheme="minorEastAsia" w:hAnsi="Cambria Math"/>
                      <w:i/>
                      <w:sz w:val="28"/>
                      <w:szCs w:val="28"/>
                      <w:lang w:val="en-US"/>
                    </w:rPr>
                  </m:ctrlPr>
                </m:sSupPr>
                <m:e>
                  <m:d>
                    <m:dPr>
                      <m:ctrlPr>
                        <w:rPr>
                          <w:rFonts w:ascii="Cambria Math" w:eastAsiaTheme="minorEastAsia" w:hAnsi="Cambria Math"/>
                          <w:i/>
                          <w:sz w:val="28"/>
                          <w:szCs w:val="28"/>
                          <w:lang w:val="en-US"/>
                        </w:rPr>
                      </m:ctrlPr>
                    </m:dPr>
                    <m:e>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l</m:t>
                          </m:r>
                        </m:num>
                        <m:den>
                          <m:r>
                            <w:rPr>
                              <w:rFonts w:ascii="Cambria Math" w:eastAsiaTheme="minorEastAsia" w:hAnsi="Cambria Math"/>
                              <w:sz w:val="28"/>
                              <w:szCs w:val="28"/>
                              <w:lang w:val="en-US"/>
                            </w:rPr>
                            <m:t>d</m:t>
                          </m:r>
                        </m:den>
                      </m:f>
                    </m:e>
                  </m:d>
                </m:e>
                <m:sup>
                  <m:r>
                    <w:rPr>
                      <w:rFonts w:ascii="Cambria Math" w:eastAsiaTheme="minorEastAsia" w:hAnsi="Cambria Math"/>
                      <w:sz w:val="28"/>
                      <w:szCs w:val="28"/>
                      <w:lang w:val="en-US"/>
                    </w:rPr>
                    <m:t>0,94</m:t>
                  </m:r>
                </m:sup>
              </m:sSup>
            </m:num>
            <m:den>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λ</m:t>
                  </m:r>
                </m:e>
                <m:sup>
                  <m:r>
                    <w:rPr>
                      <w:rFonts w:ascii="Cambria Math" w:eastAsiaTheme="minorEastAsia" w:hAnsi="Cambria Math"/>
                      <w:sz w:val="28"/>
                      <w:szCs w:val="28"/>
                      <w:lang w:val="en-US"/>
                    </w:rPr>
                    <m:t>0,39</m:t>
                  </m:r>
                </m:sup>
              </m:sSup>
            </m:den>
          </m:f>
          <m:r>
            <w:rPr>
              <w:rFonts w:ascii="Cambria Math" w:eastAsiaTheme="minorEastAsia" w:hAnsi="Cambria Math"/>
              <w:sz w:val="28"/>
              <w:szCs w:val="28"/>
              <w:lang w:val="en-US"/>
            </w:rPr>
            <m:t>.</m:t>
          </m:r>
        </m:oMath>
      </m:oMathPara>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 xml:space="preserve">Аналізуючи отримані рівняння, неважко оцінити вплив окремого фактора на параметри оптимізації. Порівняння значень </w:t>
      </w:r>
      <w:r w:rsidRPr="00A73651">
        <w:rPr>
          <w:rFonts w:ascii="Times New Roman" w:hAnsi="Times New Roman" w:cs="Times New Roman"/>
          <w:i/>
          <w:sz w:val="28"/>
          <w:lang w:val="uk-UA"/>
        </w:rPr>
        <w:t>2А</w:t>
      </w:r>
      <w:r w:rsidRPr="00A73651">
        <w:rPr>
          <w:rFonts w:ascii="Times New Roman" w:hAnsi="Times New Roman" w:cs="Times New Roman"/>
          <w:sz w:val="28"/>
          <w:lang w:val="uk-UA"/>
        </w:rPr>
        <w:t xml:space="preserve">, </w:t>
      </w:r>
      <w:r w:rsidRPr="00A73651">
        <w:rPr>
          <w:rFonts w:ascii="Times New Roman" w:hAnsi="Times New Roman" w:cs="Times New Roman"/>
          <w:i/>
          <w:sz w:val="28"/>
          <w:lang w:val="uk-UA"/>
        </w:rPr>
        <w:t>f</w:t>
      </w:r>
      <w:r w:rsidRPr="00A73651">
        <w:rPr>
          <w:rFonts w:ascii="Times New Roman" w:hAnsi="Times New Roman" w:cs="Times New Roman"/>
          <w:sz w:val="28"/>
          <w:lang w:val="uk-UA"/>
        </w:rPr>
        <w:t xml:space="preserve"> і </w:t>
      </w:r>
      <w:r w:rsidRPr="00A73651">
        <w:rPr>
          <w:rFonts w:ascii="Times New Roman" w:hAnsi="Times New Roman" w:cs="Times New Roman"/>
          <w:i/>
          <w:sz w:val="28"/>
          <w:lang w:val="uk-UA"/>
        </w:rPr>
        <w:t>Θ</w:t>
      </w:r>
      <w:r w:rsidR="00E77072">
        <w:rPr>
          <w:rFonts w:ascii="Times New Roman" w:hAnsi="Times New Roman" w:cs="Times New Roman"/>
          <w:sz w:val="28"/>
          <w:lang w:val="uk-UA"/>
        </w:rPr>
        <w:t xml:space="preserve">, вирахуваний </w:t>
      </w:r>
      <w:r w:rsidRPr="00A73651">
        <w:rPr>
          <w:rFonts w:ascii="Times New Roman" w:hAnsi="Times New Roman" w:cs="Times New Roman"/>
          <w:sz w:val="28"/>
          <w:lang w:val="uk-UA"/>
        </w:rPr>
        <w:t xml:space="preserve">по рівняннях, з експериментальними даними дає похибку не більше 5%. </w:t>
      </w:r>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Крім наведених були отримані залежності дисперсії розмірів середнього діаметра, мм, і шорсткості, мкм, витків різьби від розглянутих факторів:</w:t>
      </w:r>
    </w:p>
    <w:p w:rsidR="00A73651" w:rsidRPr="00A73651" w:rsidRDefault="002923B6" w:rsidP="00A157A2">
      <w:pPr>
        <w:spacing w:after="0" w:line="240" w:lineRule="auto"/>
        <w:ind w:firstLine="709"/>
        <w:jc w:val="both"/>
        <w:rPr>
          <w:rFonts w:ascii="Times New Roman" w:eastAsiaTheme="minorEastAsia" w:hAnsi="Times New Roman" w:cs="Times New Roman"/>
          <w:sz w:val="28"/>
          <w:szCs w:val="28"/>
          <w:lang w:val="en-US"/>
        </w:rPr>
      </w:pPr>
      <m:oMathPara>
        <m:oMath>
          <m:sSup>
            <m:sSupPr>
              <m:ctrlPr>
                <w:rPr>
                  <w:rFonts w:ascii="Cambria Math" w:eastAsiaTheme="minorEastAsia" w:hAnsi="Cambria Math"/>
                  <w:i/>
                  <w:sz w:val="28"/>
                  <w:szCs w:val="28"/>
                </w:rPr>
              </m:ctrlPr>
            </m:sSupPr>
            <m:e>
              <m:r>
                <w:rPr>
                  <w:rFonts w:ascii="Cambria Math" w:eastAsiaTheme="minorEastAsia" w:hAnsi="Cambria Math"/>
                  <w:sz w:val="28"/>
                  <w:szCs w:val="28"/>
                </w:rPr>
                <m:t>S</m:t>
              </m:r>
            </m:e>
            <m:sup>
              <m:r>
                <w:rPr>
                  <w:rFonts w:ascii="Cambria Math" w:eastAsiaTheme="minorEastAsia" w:hAnsi="Cambria Math"/>
                  <w:sz w:val="28"/>
                  <w:szCs w:val="28"/>
                </w:rPr>
                <m:t>2</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329,23</m:t>
              </m:r>
              <m:sSup>
                <m:sSupPr>
                  <m:ctrlPr>
                    <w:rPr>
                      <w:rFonts w:ascii="Cambria Math" w:eastAsiaTheme="minorEastAsia" w:hAnsi="Cambria Math"/>
                      <w:i/>
                      <w:sz w:val="28"/>
                      <w:szCs w:val="28"/>
                    </w:rPr>
                  </m:ctrlPr>
                </m:sSupPr>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l</m:t>
                          </m:r>
                        </m:num>
                        <m:den>
                          <m:r>
                            <w:rPr>
                              <w:rFonts w:ascii="Cambria Math" w:eastAsiaTheme="minorEastAsia" w:hAnsi="Cambria Math"/>
                              <w:sz w:val="28"/>
                              <w:szCs w:val="28"/>
                            </w:rPr>
                            <m:t>d</m:t>
                          </m:r>
                        </m:den>
                      </m:f>
                    </m:e>
                  </m:d>
                </m:e>
                <m:sup>
                  <m:r>
                    <w:rPr>
                      <w:rFonts w:ascii="Cambria Math" w:eastAsiaTheme="minorEastAsia" w:hAnsi="Cambria Math"/>
                      <w:sz w:val="28"/>
                      <w:szCs w:val="28"/>
                    </w:rPr>
                    <m:t>1,04</m:t>
                  </m:r>
                </m:sup>
              </m:sSup>
              <m:sSup>
                <m:sSupPr>
                  <m:ctrlPr>
                    <w:rPr>
                      <w:rFonts w:ascii="Cambria Math" w:eastAsiaTheme="minorEastAsia" w:hAnsi="Cambria Math"/>
                      <w:i/>
                      <w:sz w:val="28"/>
                      <w:szCs w:val="28"/>
                    </w:rPr>
                  </m:ctrlPr>
                </m:sSupPr>
                <m:e>
                  <m:r>
                    <w:rPr>
                      <w:rFonts w:ascii="Cambria Math" w:eastAsiaTheme="minorEastAsia" w:hAnsi="Cambria Math"/>
                      <w:sz w:val="28"/>
                      <w:szCs w:val="28"/>
                    </w:rPr>
                    <m:t>v</m:t>
                  </m:r>
                </m:e>
                <m:sup>
                  <m:r>
                    <w:rPr>
                      <w:rFonts w:ascii="Cambria Math" w:eastAsiaTheme="minorEastAsia" w:hAnsi="Cambria Math"/>
                      <w:sz w:val="28"/>
                      <w:szCs w:val="28"/>
                    </w:rPr>
                    <m:t>1,1</m:t>
                  </m:r>
                </m:sup>
              </m:sSup>
            </m:num>
            <m:den>
              <m:sSubSup>
                <m:sSubSupPr>
                  <m:ctrlPr>
                    <w:rPr>
                      <w:rFonts w:ascii="Cambria Math" w:eastAsiaTheme="minorEastAsia" w:hAnsi="Cambria Math"/>
                      <w:i/>
                      <w:sz w:val="28"/>
                      <w:szCs w:val="28"/>
                    </w:rPr>
                  </m:ctrlPr>
                </m:sSubSupPr>
                <m:e>
                  <m:r>
                    <w:rPr>
                      <w:rFonts w:ascii="Cambria Math" w:eastAsiaTheme="minorEastAsia" w:hAnsi="Cambria Math"/>
                      <w:sz w:val="28"/>
                      <w:szCs w:val="28"/>
                    </w:rPr>
                    <m:t>a</m:t>
                  </m:r>
                </m:e>
                <m:sub>
                  <m:r>
                    <w:rPr>
                      <w:rFonts w:ascii="Cambria Math" w:eastAsiaTheme="minorEastAsia" w:hAnsi="Cambria Math"/>
                      <w:sz w:val="28"/>
                      <w:szCs w:val="28"/>
                    </w:rPr>
                    <m:t>i</m:t>
                  </m:r>
                </m:sub>
                <m:sup>
                  <m:r>
                    <w:rPr>
                      <w:rFonts w:ascii="Cambria Math" w:eastAsiaTheme="minorEastAsia" w:hAnsi="Cambria Math"/>
                      <w:sz w:val="28"/>
                      <w:szCs w:val="28"/>
                    </w:rPr>
                    <m:t>0,64</m:t>
                  </m:r>
                </m:sup>
              </m:sSubSup>
              <m:sSup>
                <m:sSupPr>
                  <m:ctrlPr>
                    <w:rPr>
                      <w:rFonts w:ascii="Cambria Math" w:eastAsiaTheme="minorEastAsia" w:hAnsi="Cambria Math"/>
                      <w:i/>
                      <w:sz w:val="28"/>
                      <w:szCs w:val="28"/>
                    </w:rPr>
                  </m:ctrlPr>
                </m:sSupPr>
                <m:e>
                  <m:r>
                    <w:rPr>
                      <w:rFonts w:ascii="Cambria Math" w:eastAsiaTheme="minorEastAsia" w:hAnsi="Cambria Math"/>
                      <w:sz w:val="28"/>
                      <w:szCs w:val="28"/>
                    </w:rPr>
                    <m:t>γ</m:t>
                  </m:r>
                </m:e>
                <m:sup>
                  <m:r>
                    <w:rPr>
                      <w:rFonts w:ascii="Cambria Math" w:eastAsiaTheme="minorEastAsia" w:hAnsi="Cambria Math"/>
                      <w:sz w:val="28"/>
                      <w:szCs w:val="28"/>
                    </w:rPr>
                    <m:t>1,25</m:t>
                  </m:r>
                </m:sup>
              </m:sSup>
              <m:sSup>
                <m:sSupPr>
                  <m:ctrlPr>
                    <w:rPr>
                      <w:rFonts w:ascii="Cambria Math" w:eastAsiaTheme="minorEastAsia" w:hAnsi="Cambria Math"/>
                      <w:i/>
                      <w:sz w:val="28"/>
                      <w:szCs w:val="28"/>
                    </w:rPr>
                  </m:ctrlPr>
                </m:sSupPr>
                <m:e>
                  <m:r>
                    <w:rPr>
                      <w:rFonts w:ascii="Cambria Math" w:eastAsiaTheme="minorEastAsia" w:hAnsi="Cambria Math"/>
                      <w:sz w:val="28"/>
                      <w:szCs w:val="28"/>
                    </w:rPr>
                    <m:t>λ</m:t>
                  </m:r>
                </m:e>
                <m:sup>
                  <m:r>
                    <w:rPr>
                      <w:rFonts w:ascii="Cambria Math" w:eastAsiaTheme="minorEastAsia" w:hAnsi="Cambria Math"/>
                      <w:sz w:val="28"/>
                      <w:szCs w:val="28"/>
                    </w:rPr>
                    <m:t>1,16</m:t>
                  </m:r>
                </m:sup>
              </m:sSup>
            </m:den>
          </m:f>
          <m:r>
            <w:rPr>
              <w:rFonts w:ascii="Cambria Math" w:eastAsiaTheme="minorEastAsia" w:hAnsi="Cambria Math"/>
              <w:sz w:val="28"/>
              <w:szCs w:val="28"/>
            </w:rPr>
            <m:t>,</m:t>
          </m:r>
        </m:oMath>
      </m:oMathPara>
    </w:p>
    <w:p w:rsidR="00A73651" w:rsidRPr="00A73651" w:rsidRDefault="002923B6" w:rsidP="00A157A2">
      <w:pPr>
        <w:spacing w:after="0" w:line="240" w:lineRule="auto"/>
        <w:ind w:firstLine="709"/>
        <w:jc w:val="both"/>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lang w:val="en-US"/>
                </w:rPr>
                <m:t>z</m:t>
              </m:r>
            </m:sub>
          </m:sSub>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9,83</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0,69</m:t>
                  </m:r>
                </m:sup>
              </m:sSup>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up>
                  <m:r>
                    <w:rPr>
                      <w:rFonts w:ascii="Cambria Math" w:eastAsiaTheme="minorEastAsia" w:hAnsi="Cambria Math" w:cs="Times New Roman"/>
                      <w:sz w:val="28"/>
                      <w:szCs w:val="28"/>
                      <w:lang w:val="en-US"/>
                    </w:rPr>
                    <m:t>0,35</m:t>
                  </m:r>
                </m:sup>
              </m:sSubSup>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γ</m:t>
                  </m:r>
                </m:e>
                <m:sup>
                  <m:r>
                    <w:rPr>
                      <w:rFonts w:ascii="Cambria Math" w:eastAsiaTheme="minorEastAsia" w:hAnsi="Cambria Math" w:cs="Times New Roman"/>
                      <w:sz w:val="28"/>
                      <w:szCs w:val="28"/>
                      <w:lang w:val="en-US"/>
                    </w:rPr>
                    <m:t>0,31</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λ</m:t>
                  </m:r>
                </m:e>
                <m:sup>
                  <m:r>
                    <w:rPr>
                      <w:rFonts w:ascii="Cambria Math" w:eastAsiaTheme="minorEastAsia" w:hAnsi="Cambria Math" w:cs="Times New Roman"/>
                      <w:sz w:val="28"/>
                      <w:szCs w:val="28"/>
                      <w:lang w:val="en-US"/>
                    </w:rPr>
                    <m:t>0,22</m:t>
                  </m:r>
                </m:sup>
              </m:sSup>
            </m:den>
          </m:f>
          <m:r>
            <w:rPr>
              <w:rFonts w:ascii="Cambria Math" w:eastAsiaTheme="minorEastAsia" w:hAnsi="Cambria Math" w:cs="Times New Roman"/>
              <w:sz w:val="28"/>
              <w:szCs w:val="28"/>
              <w:lang w:val="en-US"/>
            </w:rPr>
            <m:t>.</m:t>
          </m:r>
        </m:oMath>
      </m:oMathPara>
    </w:p>
    <w:p w:rsidR="00A73651" w:rsidRPr="00A73651" w:rsidRDefault="00A73651" w:rsidP="00A73651">
      <w:pPr>
        <w:spacing w:after="0" w:line="240" w:lineRule="auto"/>
        <w:ind w:firstLine="709"/>
        <w:jc w:val="both"/>
        <w:rPr>
          <w:rFonts w:ascii="Times New Roman" w:hAnsi="Times New Roman" w:cs="Times New Roman"/>
          <w:sz w:val="28"/>
          <w:lang w:val="uk-UA"/>
        </w:rPr>
      </w:pPr>
      <w:r w:rsidRPr="00A73651">
        <w:rPr>
          <w:rFonts w:ascii="Times New Roman" w:hAnsi="Times New Roman" w:cs="Times New Roman"/>
          <w:sz w:val="28"/>
          <w:lang w:val="uk-UA"/>
        </w:rPr>
        <w:t>Порівняння цих залежностей з експериментальними даними дає в середньому розбіжність, що не перевищує 10%. Вибір раціональних режимів різання, геометричних параметрів різьбових гребінок, виду МОР, жорсткості системи дозволяє усунути вібрації системи СПІД</w:t>
      </w:r>
      <w:r w:rsidR="00E77072">
        <w:rPr>
          <w:rFonts w:ascii="Times New Roman" w:hAnsi="Times New Roman" w:cs="Times New Roman"/>
          <w:sz w:val="28"/>
          <w:lang w:val="uk-UA"/>
        </w:rPr>
        <w:t>, визначити область вібростійкої</w:t>
      </w:r>
      <w:r w:rsidRPr="00A73651">
        <w:rPr>
          <w:rFonts w:ascii="Times New Roman" w:hAnsi="Times New Roman" w:cs="Times New Roman"/>
          <w:sz w:val="28"/>
          <w:lang w:val="uk-UA"/>
        </w:rPr>
        <w:t xml:space="preserve"> роботи різьбонарізних головок і забезпечити отримання різьбових поверхонь з високими якісними показниками.</w:t>
      </w:r>
    </w:p>
    <w:p w:rsidR="00A73651" w:rsidRDefault="00A73651" w:rsidP="00A157A2">
      <w:pPr>
        <w:spacing w:after="0" w:line="240" w:lineRule="auto"/>
        <w:ind w:firstLine="709"/>
        <w:jc w:val="both"/>
        <w:rPr>
          <w:rFonts w:ascii="Times New Roman" w:eastAsiaTheme="minorEastAsia" w:hAnsi="Times New Roman" w:cs="Times New Roman"/>
          <w:sz w:val="28"/>
          <w:szCs w:val="28"/>
          <w:lang w:val="uk-UA"/>
        </w:rPr>
      </w:pPr>
    </w:p>
    <w:p w:rsidR="00ED78AC" w:rsidRDefault="00ED78AC" w:rsidP="00A157A2">
      <w:pPr>
        <w:spacing w:after="0" w:line="240" w:lineRule="auto"/>
        <w:ind w:firstLine="709"/>
        <w:jc w:val="both"/>
        <w:rPr>
          <w:rFonts w:ascii="Times New Roman" w:eastAsiaTheme="minorEastAsia" w:hAnsi="Times New Roman" w:cs="Times New Roman"/>
          <w:sz w:val="28"/>
          <w:szCs w:val="28"/>
          <w:lang w:val="uk-UA"/>
        </w:rPr>
      </w:pPr>
    </w:p>
    <w:p w:rsidR="00ED78AC" w:rsidRPr="006B54EC" w:rsidRDefault="00ED78AC" w:rsidP="00A157A2">
      <w:pPr>
        <w:spacing w:after="0" w:line="240" w:lineRule="auto"/>
        <w:ind w:firstLine="709"/>
        <w:jc w:val="both"/>
        <w:rPr>
          <w:rFonts w:ascii="Times New Roman" w:eastAsiaTheme="minorEastAsia" w:hAnsi="Times New Roman" w:cs="Times New Roman"/>
          <w:sz w:val="28"/>
          <w:szCs w:val="28"/>
          <w:lang w:val="uk-UA"/>
        </w:rPr>
      </w:pPr>
    </w:p>
    <w:p w:rsidR="0067716B" w:rsidRPr="006B54EC" w:rsidRDefault="0067716B" w:rsidP="0067716B">
      <w:pPr>
        <w:spacing w:after="0" w:line="240" w:lineRule="auto"/>
        <w:ind w:firstLine="709"/>
        <w:jc w:val="center"/>
        <w:rPr>
          <w:rFonts w:ascii="Times New Roman" w:hAnsi="Times New Roman" w:cs="Times New Roman"/>
          <w:b/>
          <w:sz w:val="32"/>
          <w:lang w:val="uk-UA"/>
        </w:rPr>
      </w:pPr>
      <w:r w:rsidRPr="006B54EC">
        <w:rPr>
          <w:rFonts w:ascii="Times New Roman" w:hAnsi="Times New Roman" w:cs="Times New Roman"/>
          <w:b/>
          <w:sz w:val="32"/>
          <w:lang w:val="uk-UA"/>
        </w:rPr>
        <w:t xml:space="preserve">ДИНАМІЧНА ХАРАКТЕРИСТИКА ПРОЦЕСУ </w:t>
      </w:r>
      <w:r w:rsidRPr="0067716B">
        <w:rPr>
          <w:rFonts w:ascii="Times New Roman" w:hAnsi="Times New Roman" w:cs="Times New Roman"/>
          <w:b/>
          <w:sz w:val="32"/>
          <w:lang w:val="uk-UA"/>
        </w:rPr>
        <w:t>РІЗЬБОНАРІЗАННЯ</w:t>
      </w:r>
    </w:p>
    <w:p w:rsidR="0067716B" w:rsidRDefault="0067716B" w:rsidP="0067716B">
      <w:pPr>
        <w:spacing w:after="0" w:line="240" w:lineRule="auto"/>
        <w:ind w:firstLine="709"/>
        <w:jc w:val="both"/>
        <w:rPr>
          <w:rFonts w:ascii="Times New Roman" w:hAnsi="Times New Roman" w:cs="Times New Roman"/>
          <w:sz w:val="28"/>
          <w:lang w:val="uk-UA"/>
        </w:rPr>
      </w:pPr>
      <w:r w:rsidRPr="0067716B">
        <w:rPr>
          <w:rFonts w:ascii="Times New Roman" w:hAnsi="Times New Roman" w:cs="Times New Roman"/>
          <w:sz w:val="28"/>
          <w:lang w:val="uk-UA"/>
        </w:rPr>
        <w:t>Динамі</w:t>
      </w:r>
      <w:r w:rsidR="006C18C2">
        <w:rPr>
          <w:rFonts w:ascii="Times New Roman" w:hAnsi="Times New Roman" w:cs="Times New Roman"/>
          <w:sz w:val="28"/>
          <w:lang w:val="uk-UA"/>
        </w:rPr>
        <w:t>чну систему верстата при наріз</w:t>
      </w:r>
      <w:r w:rsidRPr="0067716B">
        <w:rPr>
          <w:rFonts w:ascii="Times New Roman" w:hAnsi="Times New Roman" w:cs="Times New Roman"/>
          <w:sz w:val="28"/>
          <w:lang w:val="uk-UA"/>
        </w:rPr>
        <w:t xml:space="preserve">анні зовнішніх різьб різьбонарізними головки з круглими гребінками можна уявити [14] як </w:t>
      </w:r>
      <w:r w:rsidR="006C18C2">
        <w:rPr>
          <w:rFonts w:ascii="Times New Roman" w:hAnsi="Times New Roman" w:cs="Times New Roman"/>
          <w:sz w:val="28"/>
          <w:lang w:val="uk-UA"/>
        </w:rPr>
        <w:t>де</w:t>
      </w:r>
      <w:r w:rsidRPr="0067716B">
        <w:rPr>
          <w:rFonts w:ascii="Times New Roman" w:hAnsi="Times New Roman" w:cs="Times New Roman"/>
          <w:sz w:val="28"/>
          <w:lang w:val="uk-UA"/>
        </w:rPr>
        <w:t>кілька пов'язаних між собою через пружну систему замкнутих систем (рис.40)</w:t>
      </w:r>
      <w:r w:rsidR="006C18C2">
        <w:rPr>
          <w:rFonts w:ascii="Times New Roman" w:hAnsi="Times New Roman" w:cs="Times New Roman"/>
          <w:sz w:val="28"/>
          <w:lang w:val="uk-UA"/>
        </w:rPr>
        <w:t>. В процесі нарізання різьби</w:t>
      </w:r>
      <w:r w:rsidRPr="0067716B">
        <w:rPr>
          <w:rFonts w:ascii="Times New Roman" w:hAnsi="Times New Roman" w:cs="Times New Roman"/>
          <w:sz w:val="28"/>
          <w:lang w:val="uk-UA"/>
        </w:rPr>
        <w:t xml:space="preserve"> зміна сили різання на одній з гребінок передається на пружну систему верстата. Ця зміна сили викликає відповідну реакцію пружної системи у вигляді переміщення її ланок у відповідному напрямку. Так як на пружну систему діють сили різання, що виникають у </w:t>
      </w:r>
      <w:r w:rsidRPr="0067716B">
        <w:rPr>
          <w:rFonts w:ascii="Times New Roman" w:hAnsi="Times New Roman" w:cs="Times New Roman"/>
          <w:sz w:val="28"/>
          <w:lang w:val="uk-UA"/>
        </w:rPr>
        <w:lastRenderedPageBreak/>
        <w:t xml:space="preserve">інших гребінок, то її реакція буде виражатися сумарним переміщенням, яке в кожен момент тимчасово відмінна по величині і напрямку. </w:t>
      </w:r>
    </w:p>
    <w:p w:rsidR="0067716B" w:rsidRDefault="0067716B" w:rsidP="0067716B">
      <w:pPr>
        <w:spacing w:after="0" w:line="240" w:lineRule="auto"/>
        <w:ind w:firstLine="709"/>
        <w:jc w:val="both"/>
        <w:rPr>
          <w:rFonts w:ascii="Times New Roman" w:hAnsi="Times New Roman" w:cs="Times New Roman"/>
          <w:sz w:val="28"/>
          <w:lang w:val="uk-UA"/>
        </w:rPr>
      </w:pPr>
    </w:p>
    <w:p w:rsidR="0067716B" w:rsidRDefault="00673FD2" w:rsidP="0067716B">
      <w:pPr>
        <w:spacing w:after="0" w:line="240" w:lineRule="auto"/>
        <w:jc w:val="center"/>
        <w:rPr>
          <w:rFonts w:ascii="Times New Roman" w:hAnsi="Times New Roman" w:cs="Times New Roman"/>
          <w:sz w:val="28"/>
          <w:lang w:val="uk-UA"/>
        </w:rPr>
      </w:pPr>
      <w:r>
        <w:rPr>
          <w:noProof/>
          <w:lang w:val="uk-UA" w:eastAsia="uk-UA"/>
        </w:rPr>
        <w:drawing>
          <wp:inline distT="0" distB="0" distL="0" distR="0" wp14:anchorId="3F4E802E" wp14:editId="419849F0">
            <wp:extent cx="5280010" cy="2703915"/>
            <wp:effectExtent l="0" t="0" r="0" b="127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24646" t="26203" r="8845" b="13247"/>
                    <a:stretch/>
                  </pic:blipFill>
                  <pic:spPr bwMode="auto">
                    <a:xfrm>
                      <a:off x="0" y="0"/>
                      <a:ext cx="5289767" cy="2708912"/>
                    </a:xfrm>
                    <a:prstGeom prst="rect">
                      <a:avLst/>
                    </a:prstGeom>
                    <a:ln>
                      <a:noFill/>
                    </a:ln>
                    <a:extLst>
                      <a:ext uri="{53640926-AAD7-44D8-BBD7-CCE9431645EC}">
                        <a14:shadowObscured xmlns:a14="http://schemas.microsoft.com/office/drawing/2010/main"/>
                      </a:ext>
                    </a:extLst>
                  </pic:spPr>
                </pic:pic>
              </a:graphicData>
            </a:graphic>
          </wp:inline>
        </w:drawing>
      </w:r>
    </w:p>
    <w:p w:rsidR="0067716B" w:rsidRDefault="0067716B" w:rsidP="0067716B">
      <w:pPr>
        <w:spacing w:after="0" w:line="240" w:lineRule="auto"/>
        <w:jc w:val="center"/>
        <w:rPr>
          <w:rFonts w:ascii="Times New Roman" w:hAnsi="Times New Roman" w:cs="Times New Roman"/>
          <w:sz w:val="28"/>
          <w:lang w:val="uk-UA"/>
        </w:rPr>
      </w:pPr>
      <w:r>
        <w:rPr>
          <w:rFonts w:ascii="Times New Roman" w:hAnsi="Times New Roman" w:cs="Times New Roman"/>
          <w:sz w:val="28"/>
          <w:lang w:val="uk-UA"/>
        </w:rPr>
        <w:t>Рис. 40 Схема замкнутої динамічної системи верстата при нарізанні різьби</w:t>
      </w:r>
    </w:p>
    <w:p w:rsidR="0067716B" w:rsidRPr="0067716B" w:rsidRDefault="0067716B" w:rsidP="0067716B">
      <w:pPr>
        <w:spacing w:after="0" w:line="240" w:lineRule="auto"/>
        <w:jc w:val="center"/>
        <w:rPr>
          <w:rFonts w:ascii="Times New Roman" w:hAnsi="Times New Roman" w:cs="Times New Roman"/>
          <w:sz w:val="28"/>
          <w:lang w:val="uk-UA"/>
        </w:rPr>
      </w:pPr>
    </w:p>
    <w:p w:rsidR="0067716B" w:rsidRDefault="006B54EC" w:rsidP="0067716B">
      <w:pPr>
        <w:spacing w:after="0" w:line="240" w:lineRule="auto"/>
        <w:ind w:firstLine="709"/>
        <w:jc w:val="both"/>
        <w:rPr>
          <w:rFonts w:ascii="Times New Roman" w:hAnsi="Times New Roman" w:cs="Times New Roman"/>
          <w:sz w:val="28"/>
          <w:lang w:val="uk-UA"/>
        </w:rPr>
      </w:pPr>
      <w:r w:rsidRPr="006B54EC">
        <w:rPr>
          <w:rFonts w:ascii="Times New Roman" w:hAnsi="Times New Roman" w:cs="Times New Roman"/>
          <w:sz w:val="28"/>
          <w:lang w:val="uk-UA"/>
        </w:rPr>
        <w:t>Динамічні властивості верстата в процесі різьбонарізання характеризує передавальна функція замкнутої системи, в якій пружна система описується однією нормальною координатою [14], а проц</w:t>
      </w:r>
      <w:r w:rsidR="006C18C2">
        <w:rPr>
          <w:rFonts w:ascii="Times New Roman" w:hAnsi="Times New Roman" w:cs="Times New Roman"/>
          <w:sz w:val="28"/>
          <w:lang w:val="uk-UA"/>
        </w:rPr>
        <w:t xml:space="preserve">ес різьбонарізання – динамічною </w:t>
      </w:r>
      <w:r w:rsidRPr="006B54EC">
        <w:rPr>
          <w:rFonts w:ascii="Times New Roman" w:hAnsi="Times New Roman" w:cs="Times New Roman"/>
          <w:sz w:val="28"/>
          <w:lang w:val="uk-UA"/>
        </w:rPr>
        <w:t>характеристикою різання, причому процес різання представляється як сукупність чотирьох елементів, які працюють паралельно (рис.40) [26 ]:</w:t>
      </w:r>
    </w:p>
    <w:p w:rsidR="006B54EC" w:rsidRPr="006B54EC" w:rsidRDefault="002923B6" w:rsidP="0067716B">
      <w:pPr>
        <w:spacing w:after="0" w:line="240" w:lineRule="auto"/>
        <w:ind w:firstLine="709"/>
        <w:jc w:val="both"/>
        <w:rPr>
          <w:rFonts w:ascii="Times New Roman" w:eastAsiaTheme="minorEastAsia" w:hAnsi="Times New Roman" w:cs="Times New Roman"/>
          <w:sz w:val="32"/>
          <w:lang w:val="en-US"/>
        </w:rPr>
      </w:pPr>
      <m:oMathPara>
        <m:oMath>
          <m:sSub>
            <m:sSubPr>
              <m:ctrlPr>
                <w:rPr>
                  <w:rFonts w:ascii="Cambria Math" w:hAnsi="Cambria Math" w:cs="Times New Roman"/>
                  <w:i/>
                  <w:sz w:val="32"/>
                  <w:lang w:val="uk-UA"/>
                </w:rPr>
              </m:ctrlPr>
            </m:sSubPr>
            <m:e>
              <m:r>
                <w:rPr>
                  <w:rFonts w:ascii="Cambria Math" w:hAnsi="Cambria Math" w:cs="Times New Roman"/>
                  <w:sz w:val="32"/>
                  <w:lang w:val="en-US"/>
                </w:rPr>
                <m:t>W</m:t>
              </m:r>
            </m:e>
            <m:sub>
              <m:r>
                <w:rPr>
                  <w:rFonts w:ascii="Cambria Math" w:hAnsi="Cambria Math" w:cs="Times New Roman"/>
                  <w:sz w:val="32"/>
                  <w:lang w:val="uk-UA"/>
                </w:rPr>
                <m:t>p</m:t>
              </m:r>
            </m:sub>
          </m:sSub>
          <m:r>
            <w:rPr>
              <w:rFonts w:ascii="Cambria Math" w:hAnsi="Cambria Math" w:cs="Times New Roman"/>
              <w:sz w:val="32"/>
              <w:lang w:val="uk-UA"/>
            </w:rPr>
            <m:t>=</m:t>
          </m:r>
          <m:f>
            <m:fPr>
              <m:ctrlPr>
                <w:rPr>
                  <w:rFonts w:ascii="Cambria Math" w:hAnsi="Cambria Math" w:cs="Times New Roman"/>
                  <w:i/>
                  <w:sz w:val="32"/>
                  <w:lang w:val="uk-UA"/>
                </w:rPr>
              </m:ctrlPr>
            </m:fPr>
            <m:num>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зус</m:t>
                  </m:r>
                </m:sub>
              </m:sSub>
              <m:d>
                <m:dPr>
                  <m:ctrlPr>
                    <w:rPr>
                      <w:rFonts w:ascii="Cambria Math" w:hAnsi="Cambria Math" w:cs="Times New Roman"/>
                      <w:i/>
                      <w:sz w:val="32"/>
                      <w:lang w:val="uk-UA"/>
                    </w:rPr>
                  </m:ctrlPr>
                </m:dPr>
                <m:e>
                  <m:r>
                    <w:rPr>
                      <w:rFonts w:ascii="Cambria Math" w:hAnsi="Cambria Math" w:cs="Times New Roman"/>
                      <w:sz w:val="32"/>
                    </w:rPr>
                    <m:t>p</m:t>
                  </m:r>
                  <m:ctrlPr>
                    <w:rPr>
                      <w:rFonts w:ascii="Cambria Math" w:hAnsi="Cambria Math" w:cs="Times New Roman"/>
                      <w:i/>
                      <w:sz w:val="32"/>
                    </w:rPr>
                  </m:ctrlPr>
                </m:e>
              </m:d>
            </m:num>
            <m:den>
              <m:r>
                <w:rPr>
                  <w:rFonts w:ascii="Cambria Math" w:hAnsi="Cambria Math" w:cs="Times New Roman"/>
                  <w:sz w:val="32"/>
                  <w:lang w:val="uk-UA"/>
                </w:rPr>
                <m:t>1+</m:t>
              </m:r>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зус</m:t>
                  </m:r>
                </m:sub>
              </m:sSub>
              <m:d>
                <m:dPr>
                  <m:ctrlPr>
                    <w:rPr>
                      <w:rFonts w:ascii="Cambria Math" w:hAnsi="Cambria Math" w:cs="Times New Roman"/>
                      <w:i/>
                      <w:sz w:val="32"/>
                      <w:lang w:val="uk-UA"/>
                    </w:rPr>
                  </m:ctrlPr>
                </m:dPr>
                <m:e>
                  <m:r>
                    <w:rPr>
                      <w:rFonts w:ascii="Cambria Math" w:hAnsi="Cambria Math" w:cs="Times New Roman"/>
                      <w:sz w:val="32"/>
                      <w:lang w:val="uk-UA"/>
                    </w:rPr>
                    <m:t>p</m:t>
                  </m:r>
                </m:e>
              </m:d>
              <m:d>
                <m:dPr>
                  <m:begChr m:val="["/>
                  <m:endChr m:val="]"/>
                  <m:ctrlPr>
                    <w:rPr>
                      <w:rFonts w:ascii="Cambria Math" w:hAnsi="Cambria Math" w:cs="Times New Roman"/>
                      <w:i/>
                      <w:sz w:val="32"/>
                      <w:lang w:val="uk-UA"/>
                    </w:rPr>
                  </m:ctrlPr>
                </m:dPr>
                <m:e>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p1</m:t>
                      </m:r>
                    </m:sub>
                  </m:sSub>
                  <m:d>
                    <m:dPr>
                      <m:ctrlPr>
                        <w:rPr>
                          <w:rFonts w:ascii="Cambria Math" w:hAnsi="Cambria Math" w:cs="Times New Roman"/>
                          <w:i/>
                          <w:sz w:val="32"/>
                          <w:lang w:val="uk-UA"/>
                        </w:rPr>
                      </m:ctrlPr>
                    </m:dPr>
                    <m:e>
                      <m:r>
                        <w:rPr>
                          <w:rFonts w:ascii="Cambria Math" w:hAnsi="Cambria Math" w:cs="Times New Roman"/>
                          <w:sz w:val="32"/>
                          <w:lang w:val="uk-UA"/>
                        </w:rPr>
                        <m:t>p</m:t>
                      </m:r>
                    </m:e>
                  </m:d>
                  <m:r>
                    <w:rPr>
                      <w:rFonts w:ascii="Cambria Math" w:hAnsi="Cambria Math" w:cs="Times New Roman"/>
                      <w:sz w:val="32"/>
                      <w:lang w:val="uk-UA"/>
                    </w:rPr>
                    <m:t>+</m:t>
                  </m:r>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p2</m:t>
                      </m:r>
                    </m:sub>
                  </m:sSub>
                  <m:d>
                    <m:dPr>
                      <m:ctrlPr>
                        <w:rPr>
                          <w:rFonts w:ascii="Cambria Math" w:hAnsi="Cambria Math" w:cs="Times New Roman"/>
                          <w:i/>
                          <w:sz w:val="32"/>
                          <w:lang w:val="uk-UA"/>
                        </w:rPr>
                      </m:ctrlPr>
                    </m:dPr>
                    <m:e>
                      <m:r>
                        <w:rPr>
                          <w:rFonts w:ascii="Cambria Math" w:hAnsi="Cambria Math" w:cs="Times New Roman"/>
                          <w:sz w:val="32"/>
                          <w:lang w:val="uk-UA"/>
                        </w:rPr>
                        <m:t>p</m:t>
                      </m:r>
                    </m:e>
                  </m:d>
                  <m:r>
                    <w:rPr>
                      <w:rFonts w:ascii="Cambria Math" w:hAnsi="Cambria Math" w:cs="Times New Roman"/>
                      <w:sz w:val="32"/>
                      <w:lang w:val="uk-UA"/>
                    </w:rPr>
                    <m:t>+</m:t>
                  </m:r>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p3</m:t>
                      </m:r>
                    </m:sub>
                  </m:sSub>
                  <m:d>
                    <m:dPr>
                      <m:ctrlPr>
                        <w:rPr>
                          <w:rFonts w:ascii="Cambria Math" w:hAnsi="Cambria Math" w:cs="Times New Roman"/>
                          <w:i/>
                          <w:sz w:val="32"/>
                          <w:lang w:val="uk-UA"/>
                        </w:rPr>
                      </m:ctrlPr>
                    </m:dPr>
                    <m:e>
                      <m:r>
                        <w:rPr>
                          <w:rFonts w:ascii="Cambria Math" w:hAnsi="Cambria Math" w:cs="Times New Roman"/>
                          <w:sz w:val="32"/>
                          <w:lang w:val="uk-UA"/>
                        </w:rPr>
                        <m:t>p</m:t>
                      </m:r>
                    </m:e>
                  </m:d>
                  <m:r>
                    <w:rPr>
                      <w:rFonts w:ascii="Cambria Math" w:hAnsi="Cambria Math" w:cs="Times New Roman"/>
                      <w:sz w:val="32"/>
                      <w:lang w:val="uk-UA"/>
                    </w:rPr>
                    <m:t>+</m:t>
                  </m:r>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p4</m:t>
                      </m:r>
                    </m:sub>
                  </m:sSub>
                  <m:d>
                    <m:dPr>
                      <m:ctrlPr>
                        <w:rPr>
                          <w:rFonts w:ascii="Cambria Math" w:hAnsi="Cambria Math" w:cs="Times New Roman"/>
                          <w:i/>
                          <w:sz w:val="32"/>
                          <w:lang w:val="uk-UA"/>
                        </w:rPr>
                      </m:ctrlPr>
                    </m:dPr>
                    <m:e>
                      <m:r>
                        <w:rPr>
                          <w:rFonts w:ascii="Cambria Math" w:hAnsi="Cambria Math" w:cs="Times New Roman"/>
                          <w:sz w:val="32"/>
                          <w:lang w:val="uk-UA"/>
                        </w:rPr>
                        <m:t>p</m:t>
                      </m:r>
                    </m:e>
                  </m:d>
                </m:e>
              </m:d>
            </m:den>
          </m:f>
          <m:r>
            <w:rPr>
              <w:rFonts w:ascii="Cambria Math" w:hAnsi="Cambria Math" w:cs="Times New Roman"/>
              <w:sz w:val="32"/>
              <w:lang w:val="uk-UA"/>
            </w:rPr>
            <m:t>,</m:t>
          </m:r>
        </m:oMath>
      </m:oMathPara>
    </w:p>
    <w:p w:rsidR="006B54EC" w:rsidRDefault="006B54EC" w:rsidP="0067716B">
      <w:pPr>
        <w:spacing w:after="0" w:line="240" w:lineRule="auto"/>
        <w:ind w:firstLine="709"/>
        <w:jc w:val="both"/>
        <w:rPr>
          <w:rFonts w:ascii="Times New Roman" w:eastAsiaTheme="minorEastAsia" w:hAnsi="Times New Roman" w:cs="Times New Roman"/>
          <w:sz w:val="28"/>
          <w:lang w:val="uk-UA"/>
        </w:rPr>
      </w:pPr>
      <w:r w:rsidRPr="006B54EC">
        <w:rPr>
          <w:rFonts w:ascii="Times New Roman" w:eastAsiaTheme="minorEastAsia" w:hAnsi="Times New Roman" w:cs="Times New Roman"/>
          <w:sz w:val="28"/>
          <w:lang w:val="uk-UA"/>
        </w:rPr>
        <w:t xml:space="preserve">де </w:t>
      </w:r>
      <m:oMath>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зус</m:t>
            </m:r>
          </m:sub>
        </m:sSub>
        <m:d>
          <m:dPr>
            <m:ctrlPr>
              <w:rPr>
                <w:rFonts w:ascii="Cambria Math" w:hAnsi="Cambria Math" w:cs="Times New Roman"/>
                <w:i/>
                <w:sz w:val="28"/>
                <w:lang w:val="uk-UA"/>
              </w:rPr>
            </m:ctrlPr>
          </m:dPr>
          <m:e>
            <m:r>
              <w:rPr>
                <w:rFonts w:ascii="Cambria Math" w:hAnsi="Cambria Math" w:cs="Times New Roman"/>
                <w:sz w:val="28"/>
              </w:rPr>
              <m:t>p</m:t>
            </m:r>
            <m:ctrlPr>
              <w:rPr>
                <w:rFonts w:ascii="Cambria Math" w:hAnsi="Cambria Math" w:cs="Times New Roman"/>
                <w:i/>
                <w:sz w:val="28"/>
              </w:rPr>
            </m:ctrlPr>
          </m:e>
        </m:d>
      </m:oMath>
      <w:r w:rsidRPr="006B54EC">
        <w:rPr>
          <w:rFonts w:ascii="Times New Roman" w:eastAsiaTheme="minorEastAsia" w:hAnsi="Times New Roman" w:cs="Times New Roman"/>
          <w:sz w:val="28"/>
          <w:lang w:val="uk-UA"/>
        </w:rPr>
        <w:t xml:space="preserve"> – передаточна функція </w:t>
      </w:r>
      <w:r>
        <w:rPr>
          <w:rFonts w:ascii="Times New Roman" w:eastAsiaTheme="minorEastAsia" w:hAnsi="Times New Roman" w:cs="Times New Roman"/>
          <w:sz w:val="28"/>
          <w:lang w:val="uk-UA"/>
        </w:rPr>
        <w:t xml:space="preserve">еквівалентної пружної системи верстата, </w:t>
      </w:r>
      <m:oMath>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p1</m:t>
            </m:r>
          </m:sub>
        </m:sSub>
        <m:d>
          <m:dPr>
            <m:ctrlPr>
              <w:rPr>
                <w:rFonts w:ascii="Cambria Math" w:hAnsi="Cambria Math" w:cs="Times New Roman"/>
                <w:i/>
                <w:sz w:val="32"/>
                <w:lang w:val="uk-UA"/>
              </w:rPr>
            </m:ctrlPr>
          </m:dPr>
          <m:e>
            <m:r>
              <w:rPr>
                <w:rFonts w:ascii="Cambria Math" w:hAnsi="Cambria Math" w:cs="Times New Roman"/>
                <w:sz w:val="32"/>
                <w:lang w:val="uk-UA"/>
              </w:rPr>
              <m:t>p</m:t>
            </m:r>
          </m:e>
        </m:d>
        <m:r>
          <w:rPr>
            <w:rFonts w:ascii="Cambria Math" w:hAnsi="Cambria Math" w:cs="Times New Roman"/>
            <w:sz w:val="32"/>
            <w:lang w:val="uk-UA"/>
          </w:rPr>
          <m:t>,</m:t>
        </m:r>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p2</m:t>
            </m:r>
          </m:sub>
        </m:sSub>
        <m:d>
          <m:dPr>
            <m:ctrlPr>
              <w:rPr>
                <w:rFonts w:ascii="Cambria Math" w:hAnsi="Cambria Math" w:cs="Times New Roman"/>
                <w:i/>
                <w:sz w:val="32"/>
                <w:lang w:val="uk-UA"/>
              </w:rPr>
            </m:ctrlPr>
          </m:dPr>
          <m:e>
            <m:r>
              <w:rPr>
                <w:rFonts w:ascii="Cambria Math" w:hAnsi="Cambria Math" w:cs="Times New Roman"/>
                <w:sz w:val="32"/>
                <w:lang w:val="uk-UA"/>
              </w:rPr>
              <m:t>p</m:t>
            </m:r>
          </m:e>
        </m:d>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p3</m:t>
            </m:r>
          </m:sub>
        </m:sSub>
        <m:d>
          <m:dPr>
            <m:ctrlPr>
              <w:rPr>
                <w:rFonts w:ascii="Cambria Math" w:hAnsi="Cambria Math" w:cs="Times New Roman"/>
                <w:i/>
                <w:sz w:val="32"/>
                <w:lang w:val="uk-UA"/>
              </w:rPr>
            </m:ctrlPr>
          </m:dPr>
          <m:e>
            <m:r>
              <w:rPr>
                <w:rFonts w:ascii="Cambria Math" w:hAnsi="Cambria Math" w:cs="Times New Roman"/>
                <w:sz w:val="32"/>
                <w:lang w:val="uk-UA"/>
              </w:rPr>
              <m:t>p</m:t>
            </m:r>
          </m:e>
        </m:d>
        <m:r>
          <w:rPr>
            <w:rFonts w:ascii="Cambria Math" w:hAnsi="Cambria Math" w:cs="Times New Roman"/>
            <w:sz w:val="32"/>
            <w:lang w:val="uk-UA"/>
          </w:rPr>
          <m:t>,</m:t>
        </m:r>
        <m:sSub>
          <m:sSubPr>
            <m:ctrlPr>
              <w:rPr>
                <w:rFonts w:ascii="Cambria Math" w:hAnsi="Cambria Math" w:cs="Times New Roman"/>
                <w:i/>
                <w:sz w:val="32"/>
                <w:lang w:val="uk-UA"/>
              </w:rPr>
            </m:ctrlPr>
          </m:sSubPr>
          <m:e>
            <m:r>
              <w:rPr>
                <w:rFonts w:ascii="Cambria Math" w:hAnsi="Cambria Math" w:cs="Times New Roman"/>
                <w:sz w:val="32"/>
                <w:lang w:val="uk-UA"/>
              </w:rPr>
              <m:t>W</m:t>
            </m:r>
          </m:e>
          <m:sub>
            <m:r>
              <w:rPr>
                <w:rFonts w:ascii="Cambria Math" w:hAnsi="Cambria Math" w:cs="Times New Roman"/>
                <w:sz w:val="32"/>
                <w:lang w:val="uk-UA"/>
              </w:rPr>
              <m:t>p4</m:t>
            </m:r>
          </m:sub>
        </m:sSub>
        <m:d>
          <m:dPr>
            <m:ctrlPr>
              <w:rPr>
                <w:rFonts w:ascii="Cambria Math" w:hAnsi="Cambria Math" w:cs="Times New Roman"/>
                <w:i/>
                <w:sz w:val="32"/>
                <w:lang w:val="uk-UA"/>
              </w:rPr>
            </m:ctrlPr>
          </m:dPr>
          <m:e>
            <m:r>
              <w:rPr>
                <w:rFonts w:ascii="Cambria Math" w:hAnsi="Cambria Math" w:cs="Times New Roman"/>
                <w:sz w:val="32"/>
                <w:lang w:val="uk-UA"/>
              </w:rPr>
              <m:t>p</m:t>
            </m:r>
          </m:e>
        </m:d>
      </m:oMath>
      <w:r>
        <w:rPr>
          <w:rFonts w:ascii="Times New Roman" w:eastAsiaTheme="minorEastAsia" w:hAnsi="Times New Roman" w:cs="Times New Roman"/>
          <w:sz w:val="32"/>
          <w:lang w:val="uk-UA"/>
        </w:rPr>
        <w:t xml:space="preserve"> </w:t>
      </w:r>
      <w:r w:rsidRPr="006B54EC">
        <w:rPr>
          <w:rFonts w:ascii="Times New Roman" w:eastAsiaTheme="minorEastAsia" w:hAnsi="Times New Roman" w:cs="Times New Roman"/>
          <w:sz w:val="28"/>
          <w:lang w:val="uk-UA"/>
        </w:rPr>
        <w:t>– динамічні характеристики</w:t>
      </w:r>
      <w:r>
        <w:rPr>
          <w:rFonts w:ascii="Times New Roman" w:eastAsiaTheme="minorEastAsia" w:hAnsi="Times New Roman" w:cs="Times New Roman"/>
          <w:sz w:val="28"/>
          <w:lang w:val="uk-UA"/>
        </w:rPr>
        <w:t xml:space="preserve"> різання відповідно першої, другої, третьої і четвертої гребінки.</w:t>
      </w:r>
    </w:p>
    <w:p w:rsidR="006B54EC" w:rsidRPr="006B54EC" w:rsidRDefault="006B54EC" w:rsidP="006B54EC">
      <w:pPr>
        <w:spacing w:after="0" w:line="240" w:lineRule="auto"/>
        <w:ind w:firstLine="709"/>
        <w:jc w:val="both"/>
        <w:rPr>
          <w:rFonts w:ascii="Times New Roman" w:hAnsi="Times New Roman" w:cs="Times New Roman"/>
          <w:sz w:val="28"/>
          <w:lang w:val="uk-UA"/>
        </w:rPr>
      </w:pPr>
      <w:r w:rsidRPr="006B54EC">
        <w:rPr>
          <w:rFonts w:ascii="Times New Roman" w:hAnsi="Times New Roman" w:cs="Times New Roman"/>
          <w:sz w:val="28"/>
          <w:lang w:val="uk-UA"/>
        </w:rPr>
        <w:t xml:space="preserve">Наведена характеристика являє собою передавальну функцію замкненої системи з негативним зворотним зв'язком. Ланкою зворотного зв'язку коливальної пружної системи верстата є процес різання. </w:t>
      </w:r>
    </w:p>
    <w:p w:rsidR="006B54EC" w:rsidRDefault="006B54EC" w:rsidP="006B54EC">
      <w:pPr>
        <w:spacing w:after="0" w:line="240" w:lineRule="auto"/>
        <w:ind w:firstLine="709"/>
        <w:jc w:val="both"/>
        <w:rPr>
          <w:rFonts w:ascii="Times New Roman" w:hAnsi="Times New Roman" w:cs="Times New Roman"/>
          <w:sz w:val="28"/>
          <w:lang w:val="uk-UA"/>
        </w:rPr>
      </w:pPr>
      <w:r w:rsidRPr="006B54EC">
        <w:rPr>
          <w:rFonts w:ascii="Times New Roman" w:hAnsi="Times New Roman" w:cs="Times New Roman"/>
          <w:sz w:val="28"/>
          <w:lang w:val="uk-UA"/>
        </w:rPr>
        <w:t>Стійкість динамічної системи вер</w:t>
      </w:r>
      <w:r w:rsidR="006C18C2">
        <w:rPr>
          <w:rFonts w:ascii="Times New Roman" w:hAnsi="Times New Roman" w:cs="Times New Roman"/>
          <w:sz w:val="28"/>
          <w:lang w:val="uk-UA"/>
        </w:rPr>
        <w:t xml:space="preserve">стата оцінюється по передавальній </w:t>
      </w:r>
      <w:r w:rsidRPr="006B54EC">
        <w:rPr>
          <w:rFonts w:ascii="Times New Roman" w:hAnsi="Times New Roman" w:cs="Times New Roman"/>
          <w:sz w:val="28"/>
          <w:lang w:val="uk-UA"/>
        </w:rPr>
        <w:t>функції розімкнутої системи. Якщо розімкнути систему по одному з контурів, то передаточна характеристика</w:t>
      </w:r>
    </w:p>
    <w:p w:rsidR="006B54EC" w:rsidRPr="006B54EC" w:rsidRDefault="002923B6" w:rsidP="006B54EC">
      <w:pPr>
        <w:spacing w:after="0" w:line="240" w:lineRule="auto"/>
        <w:ind w:firstLine="709"/>
        <w:jc w:val="both"/>
        <w:rPr>
          <w:rFonts w:ascii="Times New Roman" w:eastAsiaTheme="minorEastAsia" w:hAnsi="Times New Roman" w:cs="Times New Roman"/>
          <w:sz w:val="28"/>
          <w:lang w:val="en-US"/>
        </w:rPr>
      </w:pPr>
      <m:oMathPara>
        <m:oMath>
          <m:sSub>
            <m:sSubPr>
              <m:ctrlPr>
                <w:rPr>
                  <w:rFonts w:ascii="Cambria Math" w:hAnsi="Cambria Math" w:cs="Times New Roman"/>
                  <w:i/>
                  <w:sz w:val="28"/>
                  <w:lang w:val="uk-UA"/>
                </w:rPr>
              </m:ctrlPr>
            </m:sSubPr>
            <m:e>
              <m:r>
                <w:rPr>
                  <w:rFonts w:ascii="Cambria Math" w:hAnsi="Cambria Math" w:cs="Times New Roman"/>
                  <w:sz w:val="28"/>
                  <w:lang w:val="en-US"/>
                </w:rPr>
                <m:t>W</m:t>
              </m:r>
            </m:e>
            <m:sub>
              <m:r>
                <w:rPr>
                  <w:rFonts w:ascii="Cambria Math" w:hAnsi="Cambria Math" w:cs="Times New Roman"/>
                  <w:sz w:val="28"/>
                  <w:lang w:val="uk-UA"/>
                </w:rPr>
                <m:t>раз</m:t>
              </m:r>
            </m:sub>
          </m:sSub>
          <m:d>
            <m:dPr>
              <m:ctrlPr>
                <w:rPr>
                  <w:rFonts w:ascii="Cambria Math" w:hAnsi="Cambria Math" w:cs="Times New Roman"/>
                  <w:i/>
                  <w:sz w:val="28"/>
                  <w:lang w:val="uk-UA"/>
                </w:rPr>
              </m:ctrlPr>
            </m:dPr>
            <m:e>
              <m:r>
                <w:rPr>
                  <w:rFonts w:ascii="Cambria Math" w:hAnsi="Cambria Math" w:cs="Times New Roman"/>
                  <w:sz w:val="28"/>
                  <w:lang w:val="en-US"/>
                </w:rPr>
                <m:t>p</m:t>
              </m:r>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зус</m:t>
              </m:r>
            </m:sub>
          </m:sSub>
          <m:d>
            <m:dPr>
              <m:ctrlPr>
                <w:rPr>
                  <w:rFonts w:ascii="Cambria Math" w:hAnsi="Cambria Math" w:cs="Times New Roman"/>
                  <w:i/>
                  <w:sz w:val="28"/>
                  <w:lang w:val="en-US"/>
                </w:rPr>
              </m:ctrlPr>
            </m:dPr>
            <m:e>
              <m:r>
                <w:rPr>
                  <w:rFonts w:ascii="Cambria Math" w:hAnsi="Cambria Math" w:cs="Times New Roman"/>
                  <w:sz w:val="28"/>
                  <w:lang w:val="en-US"/>
                </w:rPr>
                <m:t>p</m:t>
              </m:r>
            </m:e>
          </m:d>
          <m:d>
            <m:dPr>
              <m:begChr m:val="["/>
              <m:endChr m:val="]"/>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p1</m:t>
                  </m:r>
                </m:sub>
              </m:sSub>
              <m:d>
                <m:dPr>
                  <m:ctrlPr>
                    <w:rPr>
                      <w:rFonts w:ascii="Cambria Math" w:hAnsi="Cambria Math" w:cs="Times New Roman"/>
                      <w:i/>
                      <w:sz w:val="28"/>
                      <w:lang w:val="uk-UA"/>
                    </w:rPr>
                  </m:ctrlPr>
                </m:dPr>
                <m:e>
                  <m:r>
                    <w:rPr>
                      <w:rFonts w:ascii="Cambria Math" w:hAnsi="Cambria Math" w:cs="Times New Roman"/>
                      <w:sz w:val="28"/>
                      <w:lang w:val="uk-UA"/>
                    </w:rPr>
                    <m:t>p</m:t>
                  </m:r>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p2</m:t>
                  </m:r>
                </m:sub>
              </m:sSub>
              <m:d>
                <m:dPr>
                  <m:ctrlPr>
                    <w:rPr>
                      <w:rFonts w:ascii="Cambria Math" w:hAnsi="Cambria Math" w:cs="Times New Roman"/>
                      <w:i/>
                      <w:sz w:val="28"/>
                      <w:lang w:val="uk-UA"/>
                    </w:rPr>
                  </m:ctrlPr>
                </m:dPr>
                <m:e>
                  <m:r>
                    <w:rPr>
                      <w:rFonts w:ascii="Cambria Math" w:hAnsi="Cambria Math" w:cs="Times New Roman"/>
                      <w:sz w:val="28"/>
                      <w:lang w:val="uk-UA"/>
                    </w:rPr>
                    <m:t>p</m:t>
                  </m:r>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p3</m:t>
                  </m:r>
                </m:sub>
              </m:sSub>
              <m:d>
                <m:dPr>
                  <m:ctrlPr>
                    <w:rPr>
                      <w:rFonts w:ascii="Cambria Math" w:hAnsi="Cambria Math" w:cs="Times New Roman"/>
                      <w:i/>
                      <w:sz w:val="28"/>
                      <w:lang w:val="uk-UA"/>
                    </w:rPr>
                  </m:ctrlPr>
                </m:dPr>
                <m:e>
                  <m:r>
                    <w:rPr>
                      <w:rFonts w:ascii="Cambria Math" w:hAnsi="Cambria Math" w:cs="Times New Roman"/>
                      <w:sz w:val="28"/>
                      <w:lang w:val="uk-UA"/>
                    </w:rPr>
                    <m:t>p</m:t>
                  </m:r>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p4</m:t>
                  </m:r>
                </m:sub>
              </m:sSub>
              <m:d>
                <m:dPr>
                  <m:ctrlPr>
                    <w:rPr>
                      <w:rFonts w:ascii="Cambria Math" w:hAnsi="Cambria Math" w:cs="Times New Roman"/>
                      <w:i/>
                      <w:sz w:val="28"/>
                      <w:lang w:val="uk-UA"/>
                    </w:rPr>
                  </m:ctrlPr>
                </m:dPr>
                <m:e>
                  <m:r>
                    <w:rPr>
                      <w:rFonts w:ascii="Cambria Math" w:hAnsi="Cambria Math" w:cs="Times New Roman"/>
                      <w:sz w:val="28"/>
                      <w:lang w:val="uk-UA"/>
                    </w:rPr>
                    <m:t>p</m:t>
                  </m:r>
                </m:e>
              </m:d>
            </m:e>
          </m:d>
          <m:r>
            <w:rPr>
              <w:rFonts w:ascii="Cambria Math" w:hAnsi="Cambria Math" w:cs="Times New Roman"/>
              <w:sz w:val="28"/>
              <w:lang w:val="uk-UA"/>
            </w:rPr>
            <m:t>.</m:t>
          </m:r>
        </m:oMath>
      </m:oMathPara>
    </w:p>
    <w:p w:rsidR="006B54EC" w:rsidRDefault="00532334" w:rsidP="006B54EC">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Приймаючи </w:t>
      </w:r>
      <m:oMath>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p1</m:t>
            </m:r>
          </m:sub>
        </m:sSub>
        <m:d>
          <m:dPr>
            <m:ctrlPr>
              <w:rPr>
                <w:rFonts w:ascii="Cambria Math" w:hAnsi="Cambria Math" w:cs="Times New Roman"/>
                <w:i/>
                <w:sz w:val="28"/>
                <w:lang w:val="uk-UA"/>
              </w:rPr>
            </m:ctrlPr>
          </m:dPr>
          <m:e>
            <m:r>
              <w:rPr>
                <w:rFonts w:ascii="Cambria Math" w:hAnsi="Cambria Math" w:cs="Times New Roman"/>
                <w:sz w:val="28"/>
                <w:lang w:val="uk-UA"/>
              </w:rPr>
              <m:t>p</m:t>
            </m:r>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p2</m:t>
            </m:r>
          </m:sub>
        </m:sSub>
        <m:d>
          <m:dPr>
            <m:ctrlPr>
              <w:rPr>
                <w:rFonts w:ascii="Cambria Math" w:hAnsi="Cambria Math" w:cs="Times New Roman"/>
                <w:i/>
                <w:sz w:val="28"/>
                <w:lang w:val="uk-UA"/>
              </w:rPr>
            </m:ctrlPr>
          </m:dPr>
          <m:e>
            <m:r>
              <w:rPr>
                <w:rFonts w:ascii="Cambria Math" w:hAnsi="Cambria Math" w:cs="Times New Roman"/>
                <w:sz w:val="28"/>
                <w:lang w:val="uk-UA"/>
              </w:rPr>
              <m:t>p</m:t>
            </m:r>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p3</m:t>
            </m:r>
          </m:sub>
        </m:sSub>
        <m:d>
          <m:dPr>
            <m:ctrlPr>
              <w:rPr>
                <w:rFonts w:ascii="Cambria Math" w:hAnsi="Cambria Math" w:cs="Times New Roman"/>
                <w:i/>
                <w:sz w:val="28"/>
                <w:lang w:val="uk-UA"/>
              </w:rPr>
            </m:ctrlPr>
          </m:dPr>
          <m:e>
            <m:r>
              <w:rPr>
                <w:rFonts w:ascii="Cambria Math" w:hAnsi="Cambria Math" w:cs="Times New Roman"/>
                <w:sz w:val="28"/>
                <w:lang w:val="uk-UA"/>
              </w:rPr>
              <m:t>p</m:t>
            </m:r>
          </m:e>
        </m:d>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p4</m:t>
            </m:r>
          </m:sub>
        </m:sSub>
        <m:d>
          <m:dPr>
            <m:ctrlPr>
              <w:rPr>
                <w:rFonts w:ascii="Cambria Math" w:hAnsi="Cambria Math" w:cs="Times New Roman"/>
                <w:i/>
                <w:sz w:val="28"/>
                <w:lang w:val="uk-UA"/>
              </w:rPr>
            </m:ctrlPr>
          </m:dPr>
          <m:e>
            <m:r>
              <w:rPr>
                <w:rFonts w:ascii="Cambria Math" w:hAnsi="Cambria Math" w:cs="Times New Roman"/>
                <w:sz w:val="28"/>
                <w:lang w:val="uk-UA"/>
              </w:rPr>
              <m:t>p</m:t>
            </m:r>
          </m:e>
        </m:d>
      </m:oMath>
      <w:r>
        <w:rPr>
          <w:rFonts w:ascii="Times New Roman" w:eastAsiaTheme="minorEastAsia" w:hAnsi="Times New Roman" w:cs="Times New Roman"/>
          <w:sz w:val="28"/>
          <w:lang w:val="uk-UA"/>
        </w:rPr>
        <w:t>, можна записати</w:t>
      </w:r>
    </w:p>
    <w:p w:rsidR="00532334" w:rsidRPr="00532334" w:rsidRDefault="002923B6" w:rsidP="00532334">
      <w:pPr>
        <w:spacing w:after="0" w:line="240" w:lineRule="auto"/>
        <w:ind w:firstLine="709"/>
        <w:jc w:val="both"/>
        <w:rPr>
          <w:rFonts w:ascii="Times New Roman" w:eastAsiaTheme="minorEastAsia" w:hAnsi="Times New Roman" w:cs="Times New Roman"/>
          <w:sz w:val="28"/>
          <w:lang w:val="uk-UA"/>
        </w:rPr>
      </w:pPr>
      <m:oMathPara>
        <m:oMath>
          <m:sSub>
            <m:sSubPr>
              <m:ctrlPr>
                <w:rPr>
                  <w:rFonts w:ascii="Cambria Math" w:hAnsi="Cambria Math" w:cs="Times New Roman"/>
                  <w:i/>
                  <w:sz w:val="28"/>
                  <w:lang w:val="uk-UA"/>
                </w:rPr>
              </m:ctrlPr>
            </m:sSubPr>
            <m:e>
              <m:r>
                <w:rPr>
                  <w:rFonts w:ascii="Cambria Math" w:hAnsi="Cambria Math" w:cs="Times New Roman"/>
                  <w:sz w:val="28"/>
                  <w:lang w:val="en-US"/>
                </w:rPr>
                <m:t>W</m:t>
              </m:r>
            </m:e>
            <m:sub>
              <m:r>
                <w:rPr>
                  <w:rFonts w:ascii="Cambria Math" w:hAnsi="Cambria Math" w:cs="Times New Roman"/>
                  <w:sz w:val="28"/>
                  <w:lang w:val="uk-UA"/>
                </w:rPr>
                <m:t>раз</m:t>
              </m:r>
            </m:sub>
          </m:sSub>
          <m:d>
            <m:dPr>
              <m:ctrlPr>
                <w:rPr>
                  <w:rFonts w:ascii="Cambria Math" w:hAnsi="Cambria Math" w:cs="Times New Roman"/>
                  <w:i/>
                  <w:sz w:val="28"/>
                  <w:lang w:val="uk-UA"/>
                </w:rPr>
              </m:ctrlPr>
            </m:dPr>
            <m:e>
              <m:r>
                <w:rPr>
                  <w:rFonts w:ascii="Cambria Math" w:hAnsi="Cambria Math" w:cs="Times New Roman"/>
                  <w:sz w:val="28"/>
                  <w:lang w:val="en-US"/>
                </w:rPr>
                <m:t>p</m:t>
              </m:r>
            </m:e>
          </m:d>
          <m:r>
            <w:rPr>
              <w:rFonts w:ascii="Cambria Math" w:eastAsiaTheme="minorEastAsia" w:hAnsi="Cambria Math" w:cs="Times New Roman"/>
              <w:sz w:val="28"/>
              <w:lang w:val="uk-UA"/>
            </w:rPr>
            <m:t>=4</m:t>
          </m:r>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зус</m:t>
              </m:r>
            </m:sub>
          </m:sSub>
          <m:d>
            <m:dPr>
              <m:ctrlPr>
                <w:rPr>
                  <w:rFonts w:ascii="Cambria Math" w:hAnsi="Cambria Math" w:cs="Times New Roman"/>
                  <w:i/>
                  <w:sz w:val="28"/>
                  <w:lang w:val="en-US"/>
                </w:rPr>
              </m:ctrlPr>
            </m:dPr>
            <m:e>
              <m:r>
                <w:rPr>
                  <w:rFonts w:ascii="Cambria Math" w:hAnsi="Cambria Math" w:cs="Times New Roman"/>
                  <w:sz w:val="28"/>
                  <w:lang w:val="en-US"/>
                </w:rPr>
                <m:t>p</m:t>
              </m:r>
            </m:e>
          </m:d>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p</m:t>
              </m:r>
            </m:sub>
          </m:sSub>
          <m:d>
            <m:dPr>
              <m:ctrlPr>
                <w:rPr>
                  <w:rFonts w:ascii="Cambria Math" w:hAnsi="Cambria Math" w:cs="Times New Roman"/>
                  <w:i/>
                  <w:sz w:val="28"/>
                  <w:lang w:val="uk-UA"/>
                </w:rPr>
              </m:ctrlPr>
            </m:dPr>
            <m:e>
              <m:r>
                <w:rPr>
                  <w:rFonts w:ascii="Cambria Math" w:hAnsi="Cambria Math" w:cs="Times New Roman"/>
                  <w:sz w:val="28"/>
                  <w:lang w:val="uk-UA"/>
                </w:rPr>
                <m:t>p</m:t>
              </m:r>
            </m:e>
          </m:d>
          <m:r>
            <w:rPr>
              <w:rFonts w:ascii="Cambria Math" w:eastAsiaTheme="minorEastAsia" w:hAnsi="Cambria Math" w:cs="Times New Roman"/>
              <w:sz w:val="28"/>
              <w:lang w:val="uk-UA"/>
            </w:rPr>
            <m:t>.</m:t>
          </m:r>
        </m:oMath>
      </m:oMathPara>
    </w:p>
    <w:p w:rsidR="00532334" w:rsidRDefault="00532334" w:rsidP="00532334">
      <w:pPr>
        <w:tabs>
          <w:tab w:val="left" w:pos="1135"/>
        </w:tabs>
        <w:spacing w:after="0" w:line="240" w:lineRule="auto"/>
        <w:ind w:firstLine="709"/>
        <w:jc w:val="both"/>
        <w:rPr>
          <w:rFonts w:ascii="Times New Roman" w:hAnsi="Times New Roman" w:cs="Times New Roman"/>
          <w:sz w:val="28"/>
          <w:lang w:val="uk-UA"/>
        </w:rPr>
      </w:pPr>
      <w:r>
        <w:rPr>
          <w:rFonts w:ascii="Times New Roman" w:eastAsiaTheme="minorEastAsia" w:hAnsi="Times New Roman" w:cs="Times New Roman"/>
          <w:sz w:val="28"/>
          <w:lang w:val="uk-UA"/>
        </w:rPr>
        <w:tab/>
      </w:r>
      <w:r w:rsidRPr="00532334">
        <w:rPr>
          <w:rFonts w:ascii="Times New Roman" w:hAnsi="Times New Roman" w:cs="Times New Roman"/>
          <w:sz w:val="28"/>
          <w:lang w:val="uk-UA"/>
        </w:rPr>
        <w:t>Передаточна функція пружної системи, описуваної однією нормальною координатою, в операторній формі має вигляд</w:t>
      </w:r>
    </w:p>
    <w:p w:rsidR="00532334" w:rsidRPr="00532334" w:rsidRDefault="002923B6" w:rsidP="00532334">
      <w:pPr>
        <w:tabs>
          <w:tab w:val="left" w:pos="1135"/>
        </w:tabs>
        <w:spacing w:after="0" w:line="240" w:lineRule="auto"/>
        <w:ind w:firstLine="709"/>
        <w:jc w:val="both"/>
        <w:rPr>
          <w:rFonts w:ascii="Times New Roman" w:eastAsiaTheme="minorEastAsia" w:hAnsi="Times New Roman" w:cs="Times New Roman"/>
          <w:sz w:val="28"/>
          <w:lang w:val="en-US"/>
        </w:rPr>
      </w:pPr>
      <m:oMathPara>
        <m:oMath>
          <m:sSub>
            <m:sSubPr>
              <m:ctrlPr>
                <w:rPr>
                  <w:rFonts w:ascii="Cambria Math" w:hAnsi="Cambria Math" w:cs="Times New Roman"/>
                  <w:i/>
                  <w:sz w:val="28"/>
                  <w:lang w:val="uk-UA"/>
                </w:rPr>
              </m:ctrlPr>
            </m:sSubPr>
            <m:e>
              <m:r>
                <w:rPr>
                  <w:rFonts w:ascii="Cambria Math" w:hAnsi="Cambria Math" w:cs="Times New Roman"/>
                  <w:sz w:val="28"/>
                  <w:lang w:val="uk-UA"/>
                </w:rPr>
                <m:t>W</m:t>
              </m:r>
            </m:e>
            <m:sub>
              <m:r>
                <w:rPr>
                  <w:rFonts w:ascii="Cambria Math" w:hAnsi="Cambria Math" w:cs="Times New Roman"/>
                  <w:sz w:val="28"/>
                  <w:lang w:val="uk-UA"/>
                </w:rPr>
                <m:t>зус</m:t>
              </m:r>
            </m:sub>
          </m:sSub>
          <m:d>
            <m:dPr>
              <m:ctrlPr>
                <w:rPr>
                  <w:rFonts w:ascii="Cambria Math" w:hAnsi="Cambria Math" w:cs="Times New Roman"/>
                  <w:i/>
                  <w:sz w:val="28"/>
                  <w:lang w:val="en-US"/>
                </w:rPr>
              </m:ctrlPr>
            </m:dPr>
            <m:e>
              <m:r>
                <w:rPr>
                  <w:rFonts w:ascii="Cambria Math" w:hAnsi="Cambria Math" w:cs="Times New Roman"/>
                  <w:sz w:val="28"/>
                  <w:lang w:val="en-US"/>
                </w:rPr>
                <m:t>p</m:t>
              </m:r>
            </m:e>
          </m:d>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en-US"/>
                    </w:rPr>
                    <m:t>K</m:t>
                  </m:r>
                </m:e>
                <m:sub>
                  <m:r>
                    <w:rPr>
                      <w:rFonts w:ascii="Cambria Math" w:eastAsiaTheme="minorEastAsia" w:hAnsi="Cambria Math" w:cs="Times New Roman"/>
                      <w:sz w:val="28"/>
                      <w:lang w:val="uk-UA"/>
                    </w:rPr>
                    <m:t>ус</m:t>
                  </m:r>
                </m:sub>
              </m:sSub>
            </m:num>
            <m:den>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1</m:t>
                  </m:r>
                </m:sub>
                <m:sup>
                  <m:r>
                    <w:rPr>
                      <w:rFonts w:ascii="Cambria Math" w:eastAsiaTheme="minorEastAsia" w:hAnsi="Cambria Math" w:cs="Times New Roman"/>
                      <w:sz w:val="28"/>
                      <w:lang w:val="uk-UA"/>
                    </w:rPr>
                    <m:t>2</m:t>
                  </m:r>
                </m:sup>
              </m:sSubSup>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p</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p+1</m:t>
              </m:r>
            </m:den>
          </m:f>
          <m:r>
            <w:rPr>
              <w:rFonts w:ascii="Cambria Math" w:eastAsiaTheme="minorEastAsia" w:hAnsi="Cambria Math" w:cs="Times New Roman"/>
              <w:sz w:val="28"/>
              <w:lang w:val="en-US"/>
            </w:rPr>
            <m:t>.</m:t>
          </m:r>
        </m:oMath>
      </m:oMathPara>
    </w:p>
    <w:p w:rsidR="00532334" w:rsidRDefault="00532334" w:rsidP="00532334">
      <w:pPr>
        <w:tabs>
          <w:tab w:val="left" w:pos="1135"/>
        </w:tabs>
        <w:spacing w:after="0" w:line="240" w:lineRule="auto"/>
        <w:ind w:firstLine="709"/>
        <w:jc w:val="both"/>
        <w:rPr>
          <w:rFonts w:ascii="Times New Roman" w:hAnsi="Times New Roman" w:cs="Times New Roman"/>
          <w:sz w:val="28"/>
          <w:lang w:val="uk-UA"/>
        </w:rPr>
      </w:pPr>
      <w:r w:rsidRPr="00532334">
        <w:rPr>
          <w:rFonts w:ascii="Times New Roman" w:hAnsi="Times New Roman" w:cs="Times New Roman"/>
          <w:sz w:val="28"/>
          <w:lang w:val="uk-UA"/>
        </w:rPr>
        <w:lastRenderedPageBreak/>
        <w:t>Коефіцієнти, Н/мм, і постійні часу, с, передаточної функції пру</w:t>
      </w:r>
      <w:r w:rsidR="009F528A">
        <w:rPr>
          <w:rFonts w:ascii="Times New Roman" w:hAnsi="Times New Roman" w:cs="Times New Roman"/>
          <w:sz w:val="28"/>
          <w:lang w:val="uk-UA"/>
        </w:rPr>
        <w:t>жної системи визначалися експери</w:t>
      </w:r>
      <w:r w:rsidRPr="00532334">
        <w:rPr>
          <w:rFonts w:ascii="Times New Roman" w:hAnsi="Times New Roman" w:cs="Times New Roman"/>
          <w:sz w:val="28"/>
          <w:lang w:val="uk-UA"/>
        </w:rPr>
        <w:t>ментально [14] шляхом створення ступінчастого і імпульсного навантаження, що діє як сила різання, і подальшої обробки кривих перехідного процесу:</w:t>
      </w:r>
    </w:p>
    <w:p w:rsidR="00532334" w:rsidRPr="00532334" w:rsidRDefault="002923B6" w:rsidP="00532334">
      <w:pPr>
        <w:tabs>
          <w:tab w:val="left" w:pos="1135"/>
        </w:tabs>
        <w:spacing w:after="0" w:line="240" w:lineRule="auto"/>
        <w:ind w:firstLine="709"/>
        <w:jc w:val="both"/>
        <w:rPr>
          <w:rFonts w:ascii="Times New Roman" w:eastAsiaTheme="minorEastAsia" w:hAnsi="Times New Roman" w:cs="Times New Roman"/>
          <w:sz w:val="28"/>
          <w:lang w:val="en-US"/>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K</m:t>
              </m:r>
            </m:e>
            <m:sub>
              <m:r>
                <w:rPr>
                  <w:rFonts w:ascii="Cambria Math" w:eastAsiaTheme="minorEastAsia" w:hAnsi="Cambria Math" w:cs="Times New Roman"/>
                  <w:sz w:val="28"/>
                  <w:lang w:val="uk-UA"/>
                </w:rPr>
                <m:t>ус</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y</m:t>
                  </m:r>
                </m:e>
                <m:sub>
                  <m:r>
                    <w:rPr>
                      <w:rFonts w:ascii="Cambria Math" w:eastAsiaTheme="minorEastAsia" w:hAnsi="Cambria Math" w:cs="Times New Roman"/>
                      <w:sz w:val="28"/>
                      <w:lang w:val="uk-UA"/>
                    </w:rPr>
                    <m:t>0</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0</m:t>
                  </m:r>
                </m:sub>
              </m:sSub>
            </m:den>
          </m:f>
          <m:r>
            <w:rPr>
              <w:rFonts w:ascii="Cambria Math" w:eastAsiaTheme="minorEastAsia" w:hAnsi="Cambria Math" w:cs="Times New Roman"/>
              <w:sz w:val="28"/>
              <w:lang w:val="uk-UA"/>
            </w:rPr>
            <m:t>=14</m:t>
          </m:r>
          <m:r>
            <w:rPr>
              <w:rFonts w:ascii="Cambria Math" w:eastAsiaTheme="minorEastAsia" w:hAnsi="Cambria Math" w:cs="Times New Roman"/>
              <w:sz w:val="28"/>
            </w:rPr>
            <m:t>,5·</m:t>
          </m:r>
          <m:sSup>
            <m:sSupPr>
              <m:ctrlPr>
                <w:rPr>
                  <w:rFonts w:ascii="Cambria Math" w:eastAsiaTheme="minorEastAsia" w:hAnsi="Cambria Math" w:cs="Times New Roman"/>
                  <w:i/>
                  <w:sz w:val="28"/>
                </w:rPr>
              </m:ctrlPr>
            </m:sSupPr>
            <m:e>
              <m:r>
                <w:rPr>
                  <w:rFonts w:ascii="Cambria Math" w:eastAsiaTheme="minorEastAsia" w:hAnsi="Cambria Math" w:cs="Times New Roman"/>
                  <w:sz w:val="28"/>
                </w:rPr>
                <m:t>10</m:t>
              </m:r>
            </m:e>
            <m:sup>
              <m:r>
                <w:rPr>
                  <w:rFonts w:ascii="Cambria Math" w:eastAsiaTheme="minorEastAsia" w:hAnsi="Cambria Math" w:cs="Times New Roman"/>
                  <w:sz w:val="28"/>
                </w:rPr>
                <m:t>-3</m:t>
              </m:r>
            </m:sup>
          </m:sSup>
          <m:r>
            <w:rPr>
              <w:rFonts w:ascii="Cambria Math" w:eastAsiaTheme="minorEastAsia" w:hAnsi="Cambria Math" w:cs="Times New Roman"/>
              <w:sz w:val="28"/>
            </w:rPr>
            <m:t xml:space="preserve">; </m:t>
          </m:r>
          <m:sSub>
            <m:sSubPr>
              <m:ctrlPr>
                <w:rPr>
                  <w:rFonts w:ascii="Cambria Math" w:eastAsiaTheme="minorEastAsia" w:hAnsi="Cambria Math" w:cs="Times New Roman"/>
                  <w:i/>
                  <w:sz w:val="28"/>
                </w:rPr>
              </m:ctrlPr>
            </m:sSubPr>
            <m:e>
              <m:r>
                <w:rPr>
                  <w:rFonts w:ascii="Cambria Math" w:eastAsiaTheme="minorEastAsia" w:hAnsi="Cambria Math" w:cs="Times New Roman"/>
                  <w:sz w:val="28"/>
                </w:rPr>
                <m:t>T</m:t>
              </m:r>
            </m:e>
            <m:sub>
              <m:r>
                <w:rPr>
                  <w:rFonts w:ascii="Cambria Math" w:eastAsiaTheme="minorEastAsia" w:hAnsi="Cambria Math" w:cs="Times New Roman"/>
                  <w:sz w:val="28"/>
                </w:rPr>
                <m:t>1</m:t>
              </m:r>
            </m:sub>
          </m:sSub>
          <m:r>
            <w:rPr>
              <w:rFonts w:ascii="Cambria Math" w:eastAsiaTheme="minorEastAsia" w:hAnsi="Cambria Math" w:cs="Times New Roman"/>
              <w:sz w:val="28"/>
            </w:rPr>
            <m:t>=</m:t>
          </m:r>
          <m:f>
            <m:fPr>
              <m:ctrlPr>
                <w:rPr>
                  <w:rFonts w:ascii="Cambria Math" w:eastAsiaTheme="minorEastAsia" w:hAnsi="Cambria Math" w:cs="Times New Roman"/>
                  <w:i/>
                  <w:sz w:val="28"/>
                </w:rPr>
              </m:ctrlPr>
            </m:fPr>
            <m:num>
              <m:sSub>
                <m:sSubPr>
                  <m:ctrlPr>
                    <w:rPr>
                      <w:rFonts w:ascii="Cambria Math" w:eastAsiaTheme="minorEastAsia" w:hAnsi="Cambria Math" w:cs="Times New Roman"/>
                      <w:i/>
                      <w:sz w:val="28"/>
                    </w:rPr>
                  </m:ctrlPr>
                </m:sSubPr>
                <m:e>
                  <m:r>
                    <w:rPr>
                      <w:rFonts w:ascii="Cambria Math" w:eastAsiaTheme="minorEastAsia" w:hAnsi="Cambria Math" w:cs="Times New Roman"/>
                      <w:sz w:val="28"/>
                    </w:rPr>
                    <m:t>t</m:t>
                  </m:r>
                </m:e>
                <m:sub>
                  <m:r>
                    <w:rPr>
                      <w:rFonts w:ascii="Cambria Math" w:eastAsiaTheme="minorEastAsia" w:hAnsi="Cambria Math" w:cs="Times New Roman"/>
                      <w:sz w:val="28"/>
                    </w:rPr>
                    <m:t>T</m:t>
                  </m:r>
                </m:sub>
              </m:sSub>
            </m:num>
            <m:den>
              <m:r>
                <w:rPr>
                  <w:rFonts w:ascii="Cambria Math" w:eastAsiaTheme="minorEastAsia" w:hAnsi="Cambria Math" w:cs="Times New Roman"/>
                  <w:sz w:val="28"/>
                </w:rPr>
                <m:t>2π</m:t>
              </m:r>
            </m:den>
          </m:f>
          <m:r>
            <w:rPr>
              <w:rFonts w:ascii="Cambria Math" w:eastAsiaTheme="minorEastAsia" w:hAnsi="Cambria Math" w:cs="Times New Roman"/>
              <w:sz w:val="28"/>
            </w:rPr>
            <m:t>=1,58·</m:t>
          </m:r>
          <m:sSup>
            <m:sSupPr>
              <m:ctrlPr>
                <w:rPr>
                  <w:rFonts w:ascii="Cambria Math" w:eastAsiaTheme="minorEastAsia" w:hAnsi="Cambria Math" w:cs="Times New Roman"/>
                  <w:i/>
                  <w:sz w:val="28"/>
                </w:rPr>
              </m:ctrlPr>
            </m:sSupPr>
            <m:e>
              <m:r>
                <w:rPr>
                  <w:rFonts w:ascii="Cambria Math" w:eastAsiaTheme="minorEastAsia" w:hAnsi="Cambria Math" w:cs="Times New Roman"/>
                  <w:sz w:val="28"/>
                </w:rPr>
                <m:t>10</m:t>
              </m:r>
            </m:e>
            <m:sup>
              <m:r>
                <w:rPr>
                  <w:rFonts w:ascii="Cambria Math" w:eastAsiaTheme="minorEastAsia" w:hAnsi="Cambria Math" w:cs="Times New Roman"/>
                  <w:sz w:val="28"/>
                </w:rPr>
                <m:t>-4</m:t>
              </m:r>
            </m:sup>
          </m:sSup>
          <m:r>
            <w:rPr>
              <w:rFonts w:ascii="Cambria Math" w:eastAsiaTheme="minorEastAsia" w:hAnsi="Cambria Math" w:cs="Times New Roman"/>
              <w:sz w:val="28"/>
            </w:rPr>
            <m:t>;</m:t>
          </m:r>
        </m:oMath>
      </m:oMathPara>
    </w:p>
    <w:p w:rsidR="00532334" w:rsidRPr="00532334" w:rsidRDefault="002923B6" w:rsidP="00532334">
      <w:pPr>
        <w:tabs>
          <w:tab w:val="left" w:pos="1135"/>
        </w:tabs>
        <w:spacing w:after="0" w:line="240" w:lineRule="auto"/>
        <w:ind w:firstLine="709"/>
        <w:jc w:val="both"/>
        <w:rPr>
          <w:rFonts w:ascii="Times New Roman" w:eastAsiaTheme="minorEastAsia" w:hAnsi="Times New Roman" w:cs="Times New Roman"/>
          <w:sz w:val="28"/>
          <w:lang w:val="en-US"/>
        </w:rPr>
      </w:pPr>
      <m:oMathPara>
        <m:oMath>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T</m:t>
              </m:r>
            </m:e>
            <m:sub>
              <m:r>
                <w:rPr>
                  <w:rFonts w:ascii="Cambria Math" w:eastAsiaTheme="minorEastAsia" w:hAnsi="Cambria Math" w:cs="Times New Roman"/>
                  <w:sz w:val="28"/>
                  <w:lang w:val="en-US"/>
                </w:rPr>
                <m:t>2</m:t>
              </m:r>
            </m:sub>
          </m:sSub>
          <m:r>
            <w:rPr>
              <w:rFonts w:ascii="Cambria Math" w:eastAsiaTheme="minorEastAsia" w:hAnsi="Cambria Math" w:cs="Times New Roman"/>
              <w:sz w:val="28"/>
              <w:lang w:val="en-US"/>
            </w:rPr>
            <m:t>=</m:t>
          </m:r>
          <m:f>
            <m:fPr>
              <m:ctrlPr>
                <w:rPr>
                  <w:rFonts w:ascii="Cambria Math" w:eastAsiaTheme="minorEastAsia" w:hAnsi="Cambria Math" w:cs="Times New Roman"/>
                  <w:i/>
                  <w:sz w:val="28"/>
                  <w:lang w:val="en-US"/>
                </w:rPr>
              </m:ctrlPr>
            </m:fPr>
            <m:num>
              <m:r>
                <w:rPr>
                  <w:rFonts w:ascii="Cambria Math" w:eastAsiaTheme="minorEastAsia" w:hAnsi="Cambria Math" w:cs="Times New Roman"/>
                  <w:sz w:val="28"/>
                  <w:lang w:val="en-US"/>
                </w:rPr>
                <m:t>ΔA</m:t>
              </m:r>
            </m:num>
            <m:den>
              <m:r>
                <w:rPr>
                  <w:rFonts w:ascii="Cambria Math" w:eastAsiaTheme="minorEastAsia" w:hAnsi="Cambria Math" w:cs="Times New Roman"/>
                  <w:sz w:val="28"/>
                  <w:lang w:val="en-US"/>
                </w:rPr>
                <m:t>πA</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T</m:t>
                  </m:r>
                </m:e>
                <m:sub>
                  <m:r>
                    <w:rPr>
                      <w:rFonts w:ascii="Cambria Math" w:eastAsiaTheme="minorEastAsia" w:hAnsi="Cambria Math" w:cs="Times New Roman"/>
                      <w:sz w:val="28"/>
                      <w:lang w:val="en-US"/>
                    </w:rPr>
                    <m:t>1</m:t>
                  </m:r>
                </m:sub>
              </m:sSub>
            </m:den>
          </m:f>
          <m:r>
            <w:rPr>
              <w:rFonts w:ascii="Cambria Math" w:eastAsiaTheme="minorEastAsia" w:hAnsi="Cambria Math" w:cs="Times New Roman"/>
              <w:sz w:val="28"/>
              <w:lang w:val="en-US"/>
            </w:rPr>
            <m:t>=0,15·</m:t>
          </m:r>
          <m:sSup>
            <m:sSupPr>
              <m:ctrlPr>
                <w:rPr>
                  <w:rFonts w:ascii="Cambria Math" w:eastAsiaTheme="minorEastAsia" w:hAnsi="Cambria Math" w:cs="Times New Roman"/>
                  <w:i/>
                  <w:sz w:val="28"/>
                  <w:lang w:val="en-US"/>
                </w:rPr>
              </m:ctrlPr>
            </m:sSupPr>
            <m:e>
              <m:r>
                <w:rPr>
                  <w:rFonts w:ascii="Cambria Math" w:eastAsiaTheme="minorEastAsia" w:hAnsi="Cambria Math" w:cs="Times New Roman"/>
                  <w:sz w:val="28"/>
                  <w:lang w:val="en-US"/>
                </w:rPr>
                <m:t>10</m:t>
              </m:r>
            </m:e>
            <m:sup>
              <m:r>
                <w:rPr>
                  <w:rFonts w:ascii="Cambria Math" w:eastAsiaTheme="minorEastAsia" w:hAnsi="Cambria Math" w:cs="Times New Roman"/>
                  <w:sz w:val="28"/>
                  <w:lang w:val="en-US"/>
                </w:rPr>
                <m:t>-4</m:t>
              </m:r>
            </m:sup>
          </m:sSup>
          <m:r>
            <w:rPr>
              <w:rFonts w:ascii="Cambria Math" w:eastAsiaTheme="minorEastAsia" w:hAnsi="Cambria Math" w:cs="Times New Roman"/>
              <w:sz w:val="28"/>
              <w:lang w:val="en-US"/>
            </w:rPr>
            <m:t>,</m:t>
          </m:r>
        </m:oMath>
      </m:oMathPara>
    </w:p>
    <w:p w:rsidR="00532334" w:rsidRPr="00532334" w:rsidRDefault="00532334" w:rsidP="00532334">
      <w:pPr>
        <w:tabs>
          <w:tab w:val="left" w:pos="1135"/>
        </w:tabs>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де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y</m:t>
            </m:r>
          </m:e>
          <m:sub>
            <m:r>
              <w:rPr>
                <w:rFonts w:ascii="Cambria Math" w:eastAsiaTheme="minorEastAsia" w:hAnsi="Cambria Math" w:cs="Times New Roman"/>
                <w:sz w:val="28"/>
                <w:lang w:val="uk-UA"/>
              </w:rPr>
              <m:t>0</m:t>
            </m:r>
          </m:sub>
        </m:sSub>
      </m:oMath>
      <w:r>
        <w:rPr>
          <w:rFonts w:ascii="Times New Roman" w:eastAsiaTheme="minorEastAsia" w:hAnsi="Times New Roman" w:cs="Times New Roman"/>
          <w:sz w:val="28"/>
          <w:lang w:val="uk-UA"/>
        </w:rPr>
        <w:t xml:space="preserve"> – статичне зміщення під дією статичного навантаження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0</m:t>
            </m:r>
          </m:sub>
        </m:sSub>
      </m:oMath>
      <w:r>
        <w:rPr>
          <w:rFonts w:ascii="Times New Roman" w:eastAsiaTheme="minorEastAsia" w:hAnsi="Times New Roman" w:cs="Times New Roman"/>
          <w:sz w:val="28"/>
          <w:lang w:val="uk-UA"/>
        </w:rPr>
        <w:t xml:space="preserve">,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=450Н.</m:t>
        </m:r>
      </m:oMath>
    </w:p>
    <w:p w:rsidR="00360E5C" w:rsidRPr="00360E5C" w:rsidRDefault="00360E5C" w:rsidP="00360E5C">
      <w:pPr>
        <w:spacing w:after="0" w:line="240" w:lineRule="auto"/>
        <w:ind w:firstLine="709"/>
        <w:jc w:val="both"/>
        <w:rPr>
          <w:rFonts w:ascii="Times New Roman" w:hAnsi="Times New Roman" w:cs="Times New Roman"/>
          <w:sz w:val="28"/>
          <w:lang w:val="uk-UA"/>
        </w:rPr>
      </w:pPr>
      <w:r w:rsidRPr="00360E5C">
        <w:rPr>
          <w:rFonts w:ascii="Times New Roman" w:hAnsi="Times New Roman" w:cs="Times New Roman"/>
          <w:sz w:val="28"/>
          <w:lang w:val="uk-UA"/>
        </w:rPr>
        <w:t>Значення постійних, що характеризують пружну систему верстата, тобто власна частота коливань ω</w:t>
      </w:r>
      <w:r w:rsidRPr="00360E5C">
        <w:rPr>
          <w:rFonts w:ascii="Times New Roman" w:hAnsi="Times New Roman" w:cs="Times New Roman"/>
          <w:sz w:val="28"/>
          <w:vertAlign w:val="subscript"/>
          <w:lang w:val="uk-UA"/>
        </w:rPr>
        <w:t>с</w:t>
      </w:r>
      <w:r w:rsidRPr="00360E5C">
        <w:rPr>
          <w:rFonts w:ascii="Times New Roman" w:hAnsi="Times New Roman" w:cs="Times New Roman"/>
          <w:sz w:val="28"/>
          <w:lang w:val="uk-UA"/>
        </w:rPr>
        <w:t xml:space="preserve"> коефіцієнт загасання і приведена жорсткість визначалися по експериментальним даним. </w:t>
      </w:r>
    </w:p>
    <w:p w:rsidR="00532334" w:rsidRPr="00360E5C" w:rsidRDefault="00360E5C" w:rsidP="00360E5C">
      <w:pPr>
        <w:tabs>
          <w:tab w:val="left" w:pos="1135"/>
        </w:tabs>
        <w:spacing w:after="0" w:line="240" w:lineRule="auto"/>
        <w:ind w:firstLine="709"/>
        <w:jc w:val="both"/>
        <w:rPr>
          <w:rFonts w:ascii="Times New Roman" w:eastAsiaTheme="minorEastAsia" w:hAnsi="Times New Roman" w:cs="Times New Roman"/>
          <w:sz w:val="36"/>
          <w:lang w:val="uk-UA"/>
        </w:rPr>
      </w:pPr>
      <w:r w:rsidRPr="00360E5C">
        <w:rPr>
          <w:rFonts w:ascii="Times New Roman" w:hAnsi="Times New Roman" w:cs="Times New Roman"/>
          <w:sz w:val="28"/>
          <w:lang w:val="uk-UA"/>
        </w:rPr>
        <w:t>Власна частота</w:t>
      </w:r>
      <w:r w:rsidRPr="00360E5C">
        <w:rPr>
          <w:rFonts w:ascii="Times New Roman" w:hAnsi="Times New Roman" w:cs="Times New Roman"/>
          <w:b/>
          <w:sz w:val="28"/>
          <w:lang w:val="uk-UA"/>
        </w:rPr>
        <w:t xml:space="preserve"> </w:t>
      </w:r>
      <w:r w:rsidRPr="00360E5C">
        <w:rPr>
          <w:rFonts w:ascii="Times New Roman" w:hAnsi="Times New Roman" w:cs="Times New Roman"/>
          <w:sz w:val="28"/>
          <w:lang w:val="uk-UA"/>
        </w:rPr>
        <w:t>ω</w:t>
      </w:r>
      <w:r w:rsidRPr="00360E5C">
        <w:rPr>
          <w:rFonts w:ascii="Times New Roman" w:hAnsi="Times New Roman" w:cs="Times New Roman"/>
          <w:sz w:val="28"/>
          <w:vertAlign w:val="subscript"/>
          <w:lang w:val="uk-UA"/>
        </w:rPr>
        <w:t>с</w:t>
      </w:r>
      <w:r w:rsidRPr="00360E5C">
        <w:rPr>
          <w:rFonts w:ascii="Times New Roman" w:hAnsi="Times New Roman" w:cs="Times New Roman"/>
          <w:sz w:val="28"/>
          <w:lang w:val="uk-UA"/>
        </w:rPr>
        <w:t xml:space="preserve"> залежить від положення резонансно</w:t>
      </w:r>
      <w:r w:rsidR="006C18C2">
        <w:rPr>
          <w:rFonts w:ascii="Times New Roman" w:hAnsi="Times New Roman" w:cs="Times New Roman"/>
          <w:sz w:val="28"/>
          <w:lang w:val="uk-UA"/>
        </w:rPr>
        <w:t>го піку на амплітудно – частотній характеристиці</w:t>
      </w:r>
      <w:r w:rsidRPr="00360E5C">
        <w:rPr>
          <w:rFonts w:ascii="Times New Roman" w:hAnsi="Times New Roman" w:cs="Times New Roman"/>
          <w:sz w:val="28"/>
          <w:lang w:val="uk-UA"/>
        </w:rPr>
        <w:t>. Коефіцієнт затухання обчислювався по ширині резонансного піку [14] з використанням формули з теорії коливань для коливальної системи з одним ступенем свободи:</w:t>
      </w:r>
    </w:p>
    <w:p w:rsidR="00532334" w:rsidRPr="00360E5C" w:rsidRDefault="00532334" w:rsidP="00532334">
      <w:pPr>
        <w:spacing w:after="0" w:line="240" w:lineRule="auto"/>
        <w:ind w:firstLine="709"/>
        <w:jc w:val="both"/>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 xml:space="preserve"> λ=</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π</m:t>
              </m:r>
              <m:d>
                <m:dPr>
                  <m:ctrlPr>
                    <w:rPr>
                      <w:rFonts w:ascii="Cambria Math" w:eastAsiaTheme="minorEastAsia" w:hAnsi="Cambria Math" w:cs="Times New Roman"/>
                      <w:i/>
                      <w:sz w:val="28"/>
                      <w:lang w:val="uk-UA"/>
                    </w:rPr>
                  </m:ctrlPr>
                </m:dPr>
                <m:e>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ω</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ω</m:t>
                      </m:r>
                    </m:e>
                    <m:sub>
                      <m:r>
                        <w:rPr>
                          <w:rFonts w:ascii="Cambria Math" w:eastAsiaTheme="minorEastAsia" w:hAnsi="Cambria Math" w:cs="Times New Roman"/>
                          <w:sz w:val="28"/>
                          <w:lang w:val="uk-UA"/>
                        </w:rPr>
                        <m:t>2</m:t>
                      </m:r>
                    </m:sub>
                  </m:sSub>
                </m:e>
              </m:d>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ω</m:t>
                  </m:r>
                </m:e>
                <m:sub>
                  <m:r>
                    <w:rPr>
                      <w:rFonts w:ascii="Cambria Math" w:eastAsiaTheme="minorEastAsia" w:hAnsi="Cambria Math" w:cs="Times New Roman"/>
                      <w:sz w:val="28"/>
                      <w:lang w:val="uk-UA"/>
                    </w:rPr>
                    <m:t>с</m:t>
                  </m:r>
                </m:sub>
              </m:sSub>
            </m:den>
          </m:f>
          <m:r>
            <w:rPr>
              <w:rFonts w:ascii="Cambria Math" w:eastAsiaTheme="minorEastAsia" w:hAnsi="Cambria Math" w:cs="Times New Roman"/>
              <w:sz w:val="28"/>
              <w:lang w:val="uk-UA"/>
            </w:rPr>
            <m:t>=0,303 ,</m:t>
          </m:r>
        </m:oMath>
      </m:oMathPara>
    </w:p>
    <w:p w:rsidR="00360E5C" w:rsidRDefault="00360E5C" w:rsidP="00532334">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де λ – логарифмічний декремент затухання,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ω</m:t>
            </m:r>
          </m:e>
          <m:sub>
            <m:r>
              <w:rPr>
                <w:rFonts w:ascii="Cambria Math" w:eastAsiaTheme="minorEastAsia" w:hAnsi="Cambria Math" w:cs="Times New Roman"/>
                <w:sz w:val="28"/>
                <w:lang w:val="uk-UA"/>
              </w:rPr>
              <m:t>1</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ω</m:t>
            </m:r>
          </m:e>
          <m:sub>
            <m:r>
              <w:rPr>
                <w:rFonts w:ascii="Cambria Math" w:eastAsiaTheme="minorEastAsia" w:hAnsi="Cambria Math" w:cs="Times New Roman"/>
                <w:sz w:val="28"/>
                <w:lang w:val="uk-UA"/>
              </w:rPr>
              <m:t>2</m:t>
            </m:r>
          </m:sub>
        </m:sSub>
      </m:oMath>
      <w:r>
        <w:rPr>
          <w:rFonts w:ascii="Times New Roman" w:eastAsiaTheme="minorEastAsia" w:hAnsi="Times New Roman" w:cs="Times New Roman"/>
          <w:sz w:val="28"/>
          <w:lang w:val="uk-UA"/>
        </w:rPr>
        <w:t xml:space="preserve"> – ширина резонансної кривої.</w:t>
      </w:r>
    </w:p>
    <w:p w:rsidR="00360E5C" w:rsidRPr="00360E5C" w:rsidRDefault="00360E5C" w:rsidP="00532334">
      <w:pPr>
        <w:spacing w:after="0" w:line="240" w:lineRule="auto"/>
        <w:ind w:firstLine="709"/>
        <w:jc w:val="both"/>
        <w:rPr>
          <w:rFonts w:ascii="Times New Roman" w:eastAsiaTheme="minorEastAsia" w:hAnsi="Times New Roman" w:cs="Times New Roman"/>
          <w:sz w:val="36"/>
          <w:lang w:val="uk-UA"/>
        </w:rPr>
      </w:pPr>
      <w:r w:rsidRPr="00360E5C">
        <w:rPr>
          <w:rFonts w:ascii="Times New Roman" w:hAnsi="Times New Roman" w:cs="Times New Roman"/>
          <w:sz w:val="28"/>
          <w:lang w:val="uk-UA"/>
        </w:rPr>
        <w:t>Коефіцієнт затухання дозволяє приблизно визначити величину наведеної жорсткості пружної системи, Н / мм</w:t>
      </w:r>
      <w:r w:rsidRPr="00360E5C">
        <w:rPr>
          <w:rFonts w:ascii="Times New Roman" w:hAnsi="Times New Roman" w:cs="Times New Roman"/>
          <w:b/>
          <w:sz w:val="28"/>
          <w:lang w:val="uk-UA"/>
        </w:rPr>
        <w:t>:</w:t>
      </w:r>
    </w:p>
    <w:p w:rsidR="006B54EC" w:rsidRPr="00360E5C" w:rsidRDefault="00360E5C" w:rsidP="0067716B">
      <w:pPr>
        <w:spacing w:after="0" w:line="240" w:lineRule="auto"/>
        <w:ind w:firstLine="709"/>
        <w:jc w:val="both"/>
        <w:rPr>
          <w:rFonts w:ascii="Times New Roman" w:eastAsiaTheme="minorEastAsia" w:hAnsi="Times New Roman" w:cs="Times New Roman"/>
          <w:sz w:val="28"/>
          <w:lang w:val="en-US"/>
        </w:rPr>
      </w:pPr>
      <m:oMathPara>
        <m:oMath>
          <m:r>
            <w:rPr>
              <w:rFonts w:ascii="Cambria Math" w:eastAsiaTheme="minorEastAsia" w:hAnsi="Cambria Math" w:cs="Times New Roman"/>
              <w:sz w:val="28"/>
              <w:lang w:val="uk-UA"/>
            </w:rPr>
            <m:t>c=</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π</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P</m:t>
                  </m:r>
                </m:e>
                <m:sub>
                  <m:r>
                    <w:rPr>
                      <w:rFonts w:ascii="Cambria Math" w:eastAsiaTheme="minorEastAsia" w:hAnsi="Cambria Math" w:cs="Times New Roman"/>
                      <w:sz w:val="28"/>
                      <w:lang w:val="uk-UA"/>
                    </w:rPr>
                    <m:t>0</m:t>
                  </m:r>
                </m:sub>
              </m:sSub>
            </m:num>
            <m:den>
              <m:r>
                <w:rPr>
                  <w:rFonts w:ascii="Cambria Math" w:eastAsiaTheme="minorEastAsia" w:hAnsi="Cambria Math" w:cs="Times New Roman"/>
                  <w:sz w:val="28"/>
                  <w:lang w:val="uk-UA"/>
                </w:rPr>
                <m:t>λ</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A</m:t>
                  </m:r>
                </m:e>
                <m:sub>
                  <m:r>
                    <w:rPr>
                      <w:rFonts w:ascii="Cambria Math" w:eastAsiaTheme="minorEastAsia" w:hAnsi="Cambria Math" w:cs="Times New Roman"/>
                      <w:sz w:val="28"/>
                      <w:lang w:val="uk-UA"/>
                    </w:rPr>
                    <m:t>max</m:t>
                  </m:r>
                </m:sub>
              </m:sSub>
            </m:den>
          </m:f>
          <m:r>
            <w:rPr>
              <w:rFonts w:ascii="Cambria Math" w:eastAsiaTheme="minorEastAsia" w:hAnsi="Cambria Math" w:cs="Times New Roman"/>
              <w:sz w:val="28"/>
              <w:lang w:val="uk-UA"/>
            </w:rPr>
            <m:t>=3,06·</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10</m:t>
              </m:r>
            </m:e>
            <m:sup>
              <m:r>
                <w:rPr>
                  <w:rFonts w:ascii="Cambria Math" w:eastAsiaTheme="minorEastAsia" w:hAnsi="Cambria Math" w:cs="Times New Roman"/>
                  <w:sz w:val="28"/>
                  <w:lang w:val="uk-UA"/>
                </w:rPr>
                <m:t>5</m:t>
              </m:r>
            </m:sup>
          </m:sSup>
          <m:r>
            <w:rPr>
              <w:rFonts w:ascii="Cambria Math" w:eastAsiaTheme="minorEastAsia" w:hAnsi="Cambria Math" w:cs="Times New Roman"/>
              <w:sz w:val="28"/>
              <w:lang w:val="uk-UA"/>
            </w:rPr>
            <m:t>,</m:t>
          </m:r>
        </m:oMath>
      </m:oMathPara>
    </w:p>
    <w:p w:rsidR="00360E5C" w:rsidRDefault="00360E5C" w:rsidP="0067716B">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де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A</m:t>
            </m:r>
          </m:e>
          <m:sub>
            <m:r>
              <w:rPr>
                <w:rFonts w:ascii="Cambria Math" w:eastAsiaTheme="minorEastAsia" w:hAnsi="Cambria Math" w:cs="Times New Roman"/>
                <w:sz w:val="28"/>
                <w:lang w:val="uk-UA"/>
              </w:rPr>
              <m:t>max</m:t>
            </m:r>
          </m:sub>
        </m:sSub>
      </m:oMath>
      <w:r>
        <w:rPr>
          <w:rFonts w:ascii="Times New Roman" w:eastAsiaTheme="minorEastAsia" w:hAnsi="Times New Roman" w:cs="Times New Roman"/>
          <w:sz w:val="28"/>
          <w:lang w:val="uk-UA"/>
        </w:rPr>
        <w:t xml:space="preserve"> – резонансна амплітуда.</w:t>
      </w:r>
    </w:p>
    <w:p w:rsidR="00360E5C" w:rsidRPr="00360E5C" w:rsidRDefault="00360E5C" w:rsidP="0067716B">
      <w:pPr>
        <w:spacing w:after="0" w:line="240" w:lineRule="auto"/>
        <w:ind w:firstLine="709"/>
        <w:jc w:val="both"/>
        <w:rPr>
          <w:rFonts w:ascii="Times New Roman" w:eastAsiaTheme="minorEastAsia" w:hAnsi="Times New Roman" w:cs="Times New Roman"/>
          <w:sz w:val="36"/>
          <w:lang w:val="uk-UA"/>
        </w:rPr>
      </w:pPr>
      <w:r w:rsidRPr="00360E5C">
        <w:rPr>
          <w:rFonts w:ascii="Times New Roman" w:hAnsi="Times New Roman" w:cs="Times New Roman"/>
          <w:sz w:val="28"/>
          <w:lang w:val="uk-UA"/>
        </w:rPr>
        <w:t>Повну характеристику процесу різьбонарізання  можна уявити на основі динамічної характеристики різання у вигляді, запропонованому В.А.Кудіновим</w:t>
      </w:r>
      <w:r w:rsidR="00E40ACB">
        <w:rPr>
          <w:rFonts w:ascii="Times New Roman" w:hAnsi="Times New Roman" w:cs="Times New Roman"/>
          <w:sz w:val="26"/>
          <w:lang w:val="uk-UA"/>
        </w:rPr>
        <w:t>(14)</w:t>
      </w:r>
      <w:r w:rsidRPr="00360E5C">
        <w:rPr>
          <w:rFonts w:ascii="Times New Roman" w:hAnsi="Times New Roman" w:cs="Times New Roman"/>
          <w:sz w:val="28"/>
          <w:lang w:val="uk-UA"/>
        </w:rPr>
        <w:t>. У операторній  формі характеристика</w:t>
      </w:r>
    </w:p>
    <w:p w:rsidR="00EC21E4" w:rsidRPr="00360E5C" w:rsidRDefault="002923B6" w:rsidP="00162553">
      <w:pPr>
        <w:spacing w:after="0" w:line="240" w:lineRule="auto"/>
        <w:ind w:firstLine="709"/>
        <w:jc w:val="both"/>
        <w:rPr>
          <w:rFonts w:ascii="Times New Roman" w:eastAsiaTheme="minorEastAsia" w:hAnsi="Times New Roman" w:cs="Times New Roman"/>
          <w:sz w:val="28"/>
          <w:szCs w:val="28"/>
          <w:lang w:val="en-US"/>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p</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p</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αγ</m:t>
                      </m:r>
                    </m:sub>
                  </m:sSub>
                  <m:r>
                    <w:rPr>
                      <w:rFonts w:ascii="Cambria Math" w:hAnsi="Cambria Math" w:cs="Times New Roman"/>
                      <w:sz w:val="28"/>
                      <w:szCs w:val="28"/>
                      <w:lang w:val="uk-UA"/>
                    </w:rPr>
                    <m:t>p+</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T</m:t>
                      </m:r>
                    </m:e>
                    <m:sub>
                      <m:r>
                        <w:rPr>
                          <w:rFonts w:ascii="Cambria Math" w:hAnsi="Cambria Math" w:cs="Times New Roman"/>
                          <w:sz w:val="28"/>
                          <w:szCs w:val="28"/>
                          <w:lang w:val="uk-UA"/>
                        </w:rPr>
                        <m:t>αp</m:t>
                      </m:r>
                    </m:sub>
                    <m:sup>
                      <m:r>
                        <w:rPr>
                          <w:rFonts w:ascii="Cambria Math" w:hAnsi="Cambria Math" w:cs="Times New Roman"/>
                          <w:sz w:val="28"/>
                          <w:szCs w:val="28"/>
                          <w:lang w:val="uk-UA"/>
                        </w:rPr>
                        <m:t>2</m:t>
                      </m:r>
                    </m:sup>
                  </m:sSub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2</m:t>
                      </m:r>
                    </m:sup>
                  </m:sSup>
                </m:e>
              </m:d>
            </m:num>
            <m:den>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p</m:t>
                  </m:r>
                </m:sub>
              </m:sSub>
              <m:r>
                <w:rPr>
                  <w:rFonts w:ascii="Cambria Math" w:hAnsi="Cambria Math" w:cs="Times New Roman"/>
                  <w:sz w:val="28"/>
                  <w:szCs w:val="28"/>
                  <w:lang w:val="uk-UA"/>
                </w:rPr>
                <m:t>p</m:t>
              </m:r>
            </m:den>
          </m:f>
          <m:r>
            <w:rPr>
              <w:rFonts w:ascii="Cambria Math" w:eastAsiaTheme="minorEastAsia" w:hAnsi="Cambria Math" w:cs="Times New Roman"/>
              <w:sz w:val="28"/>
              <w:szCs w:val="28"/>
              <w:lang w:val="uk-UA"/>
            </w:rPr>
            <m:t>,</m:t>
          </m:r>
        </m:oMath>
      </m:oMathPara>
    </w:p>
    <w:p w:rsidR="00360E5C" w:rsidRPr="00360E5C" w:rsidRDefault="00360E5C" w:rsidP="00162553">
      <w:pPr>
        <w:spacing w:after="0" w:line="24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oMath>
      <w:r>
        <w:rPr>
          <w:rFonts w:ascii="Times New Roman" w:eastAsiaTheme="minorEastAsia" w:hAnsi="Times New Roman" w:cs="Times New Roman"/>
          <w:sz w:val="28"/>
          <w:szCs w:val="28"/>
          <w:lang w:val="uk-UA"/>
        </w:rPr>
        <w:t xml:space="preserve"> – коефіцієнт різання </w:t>
      </w:r>
      <w:r w:rsidRPr="00360E5C">
        <w:rPr>
          <w:rFonts w:ascii="Times New Roman" w:eastAsiaTheme="minorEastAsia" w:hAnsi="Times New Roman" w:cs="Times New Roman"/>
          <w:sz w:val="28"/>
          <w:szCs w:val="28"/>
          <w:lang w:val="en-US"/>
        </w:rPr>
        <w:t>[14]</w:t>
      </w: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m:t>
        </m:r>
        <m:r>
          <w:rPr>
            <w:rFonts w:ascii="Cambria Math" w:hAnsi="Cambria Math" w:cs="Times New Roman"/>
            <w:sz w:val="28"/>
            <w:szCs w:val="28"/>
            <w:lang w:val="en-US"/>
          </w:rPr>
          <m:t>K·b;</m:t>
        </m:r>
      </m:oMath>
      <w:r w:rsidRPr="00360E5C">
        <w:rPr>
          <w:rFonts w:ascii="Times New Roman" w:eastAsiaTheme="minorEastAsia" w:hAnsi="Times New Roman" w:cs="Times New Roman"/>
          <w:sz w:val="28"/>
          <w:szCs w:val="28"/>
          <w:lang w:val="en-US"/>
        </w:rPr>
        <w:t xml:space="preserve"> </w:t>
      </w:r>
      <w:r w:rsidRPr="00360E5C">
        <w:rPr>
          <w:rFonts w:ascii="Times New Roman" w:eastAsiaTheme="minorEastAsia" w:hAnsi="Times New Roman" w:cs="Times New Roman"/>
          <w:i/>
          <w:sz w:val="28"/>
          <w:szCs w:val="28"/>
          <w:lang w:val="en-US"/>
        </w:rPr>
        <w:t>b</w:t>
      </w:r>
      <w:r w:rsidRPr="00360E5C">
        <w:rPr>
          <w:rFonts w:ascii="Times New Roman" w:eastAsiaTheme="minorEastAsia" w:hAnsi="Times New Roman" w:cs="Times New Roman"/>
          <w:sz w:val="28"/>
          <w:szCs w:val="28"/>
          <w:lang w:val="en-US"/>
        </w:rPr>
        <w:t xml:space="preserve"> – </w:t>
      </w:r>
      <w:r>
        <w:rPr>
          <w:rFonts w:ascii="Times New Roman" w:eastAsiaTheme="minorEastAsia" w:hAnsi="Times New Roman" w:cs="Times New Roman"/>
          <w:sz w:val="28"/>
          <w:szCs w:val="28"/>
          <w:lang w:val="uk-UA"/>
        </w:rPr>
        <w:t xml:space="preserve">ширина стружки, </w:t>
      </w:r>
      <w:r w:rsidRPr="00360E5C">
        <w:rPr>
          <w:rFonts w:ascii="Times New Roman" w:eastAsiaTheme="minorEastAsia" w:hAnsi="Times New Roman" w:cs="Times New Roman"/>
          <w:i/>
          <w:sz w:val="28"/>
          <w:szCs w:val="28"/>
          <w:lang w:val="en-US"/>
        </w:rPr>
        <w:t>K</w:t>
      </w:r>
      <w:r>
        <w:rPr>
          <w:rFonts w:ascii="Times New Roman" w:eastAsiaTheme="minorEastAsia" w:hAnsi="Times New Roman" w:cs="Times New Roman"/>
          <w:sz w:val="28"/>
          <w:szCs w:val="28"/>
          <w:lang w:val="uk-UA"/>
        </w:rPr>
        <w:t xml:space="preserve"> = σ</w:t>
      </w:r>
      <w:r>
        <w:rPr>
          <w:rFonts w:ascii="Times New Roman" w:eastAsiaTheme="minorEastAsia" w:hAnsi="Times New Roman" w:cs="Times New Roman"/>
          <w:sz w:val="28"/>
          <w:szCs w:val="28"/>
          <w:vertAlign w:val="subscript"/>
          <w:lang w:val="uk-UA"/>
        </w:rPr>
        <w:t>0</w:t>
      </w:r>
      <w:r w:rsidR="004E27DD">
        <w:rPr>
          <w:rFonts w:ascii="Times New Roman" w:eastAsiaTheme="minorEastAsia" w:hAnsi="Times New Roman" w:cs="Times New Roman"/>
          <w:sz w:val="28"/>
          <w:szCs w:val="28"/>
          <w:lang w:val="uk-UA"/>
        </w:rPr>
        <w:t>ξ</w:t>
      </w:r>
      <w:r w:rsidR="004E27DD">
        <w:rPr>
          <w:rFonts w:ascii="Times New Roman" w:eastAsiaTheme="minorEastAsia" w:hAnsi="Times New Roman" w:cs="Times New Roman"/>
          <w:sz w:val="28"/>
          <w:szCs w:val="28"/>
          <w:vertAlign w:val="subscript"/>
          <w:lang w:val="uk-UA"/>
        </w:rPr>
        <w:t>0</w:t>
      </w:r>
      <w:r w:rsidR="004E27DD">
        <w:rPr>
          <w:rFonts w:ascii="Times New Roman" w:eastAsiaTheme="minorEastAsia" w:hAnsi="Times New Roman" w:cs="Times New Roman"/>
          <w:sz w:val="28"/>
          <w:szCs w:val="28"/>
          <w:lang w:val="uk-UA"/>
        </w:rPr>
        <w:t xml:space="preserve">  -  питома сила різання (сила р</w:t>
      </w:r>
      <w:r w:rsidR="009F528A">
        <w:rPr>
          <w:rFonts w:ascii="Times New Roman" w:eastAsiaTheme="minorEastAsia" w:hAnsi="Times New Roman" w:cs="Times New Roman"/>
          <w:sz w:val="28"/>
          <w:szCs w:val="28"/>
          <w:lang w:val="uk-UA"/>
        </w:rPr>
        <w:t>ізання, віднесена до площі зрізу</w:t>
      </w:r>
      <w:r w:rsidR="004E27DD">
        <w:rPr>
          <w:rFonts w:ascii="Times New Roman" w:eastAsiaTheme="minorEastAsia" w:hAnsi="Times New Roman" w:cs="Times New Roman"/>
          <w:sz w:val="28"/>
          <w:szCs w:val="28"/>
          <w:lang w:val="uk-UA"/>
        </w:rPr>
        <w:t>ємого шару), ξ</w:t>
      </w:r>
      <w:r w:rsidR="004E27DD">
        <w:rPr>
          <w:rFonts w:ascii="Times New Roman" w:eastAsiaTheme="minorEastAsia" w:hAnsi="Times New Roman" w:cs="Times New Roman"/>
          <w:sz w:val="28"/>
          <w:szCs w:val="28"/>
          <w:vertAlign w:val="subscript"/>
          <w:lang w:val="uk-UA"/>
        </w:rPr>
        <w:t>0</w:t>
      </w:r>
      <w:r w:rsidR="004E27DD">
        <w:rPr>
          <w:rFonts w:ascii="Times New Roman" w:eastAsiaTheme="minorEastAsia" w:hAnsi="Times New Roman" w:cs="Times New Roman"/>
          <w:sz w:val="28"/>
          <w:szCs w:val="28"/>
          <w:lang w:val="uk-UA"/>
        </w:rPr>
        <w:t xml:space="preserve"> – усадка стружки; </w:t>
      </w:r>
      <w:r w:rsidR="004E27DD" w:rsidRPr="004E27DD">
        <w:rPr>
          <w:rFonts w:ascii="Times New Roman" w:eastAsiaTheme="minorEastAsia" w:hAnsi="Times New Roman" w:cs="Times New Roman"/>
          <w:i/>
          <w:sz w:val="28"/>
          <w:szCs w:val="28"/>
          <w:lang w:val="en-US"/>
        </w:rPr>
        <w:t>T</w:t>
      </w:r>
      <w:r w:rsidR="004E27DD" w:rsidRPr="004E27DD">
        <w:rPr>
          <w:rFonts w:ascii="Times New Roman" w:eastAsiaTheme="minorEastAsia" w:hAnsi="Times New Roman" w:cs="Times New Roman"/>
          <w:i/>
          <w:sz w:val="28"/>
          <w:szCs w:val="28"/>
          <w:vertAlign w:val="subscript"/>
          <w:lang w:val="en-US"/>
        </w:rPr>
        <w:t>p</w:t>
      </w:r>
      <w:r w:rsidR="004E27DD">
        <w:rPr>
          <w:rFonts w:ascii="Times New Roman" w:eastAsiaTheme="minorEastAsia" w:hAnsi="Times New Roman" w:cs="Times New Roman"/>
          <w:sz w:val="28"/>
          <w:szCs w:val="28"/>
          <w:lang w:val="en-US"/>
        </w:rPr>
        <w:t xml:space="preserve"> – </w:t>
      </w:r>
      <w:r w:rsidR="004E27DD">
        <w:rPr>
          <w:rFonts w:ascii="Times New Roman" w:eastAsiaTheme="minorEastAsia" w:hAnsi="Times New Roman" w:cs="Times New Roman"/>
          <w:sz w:val="28"/>
          <w:szCs w:val="28"/>
          <w:lang w:val="uk-UA"/>
        </w:rPr>
        <w:t xml:space="preserve">постійна часу стружкоутворення, </w:t>
      </w:r>
      <w:r w:rsidR="004E27DD" w:rsidRPr="004E27DD">
        <w:rPr>
          <w:rFonts w:ascii="Times New Roman" w:eastAsiaTheme="minorEastAsia" w:hAnsi="Times New Roman" w:cs="Times New Roman"/>
          <w:i/>
          <w:sz w:val="28"/>
          <w:szCs w:val="28"/>
          <w:lang w:val="en-US"/>
        </w:rPr>
        <w:t>T</w:t>
      </w:r>
      <w:r w:rsidR="004E27DD" w:rsidRPr="004E27DD">
        <w:rPr>
          <w:rFonts w:ascii="Times New Roman" w:eastAsiaTheme="minorEastAsia" w:hAnsi="Times New Roman" w:cs="Times New Roman"/>
          <w:i/>
          <w:sz w:val="28"/>
          <w:szCs w:val="28"/>
          <w:vertAlign w:val="subscript"/>
          <w:lang w:val="en-US"/>
        </w:rPr>
        <w:t>p</w:t>
      </w:r>
      <w:r w:rsidR="004E27DD">
        <w:rPr>
          <w:rFonts w:ascii="Times New Roman" w:eastAsiaTheme="minorEastAsia" w:hAnsi="Times New Roman" w:cs="Times New Roman"/>
          <w:sz w:val="28"/>
          <w:szCs w:val="28"/>
          <w:lang w:val="uk-UA"/>
        </w:rPr>
        <w:t xml:space="preserve"> =</w:t>
      </w:r>
      <w:r w:rsidR="004E27DD">
        <w:rPr>
          <w:rFonts w:ascii="Times New Roman" w:eastAsiaTheme="minorEastAsia" w:hAnsi="Times New Roman" w:cs="Times New Roman"/>
          <w:sz w:val="28"/>
          <w:szCs w:val="28"/>
          <w:lang w:val="en-US"/>
        </w:rPr>
        <w:t xml:space="preserve"> </w:t>
      </w:r>
      <w:r w:rsidR="004E27DD" w:rsidRPr="004E27DD">
        <w:rPr>
          <w:rFonts w:ascii="Times New Roman" w:eastAsiaTheme="minorEastAsia" w:hAnsi="Times New Roman" w:cs="Times New Roman"/>
          <w:i/>
          <w:sz w:val="28"/>
          <w:szCs w:val="28"/>
          <w:lang w:val="en-US"/>
        </w:rPr>
        <w:t>a</w:t>
      </w:r>
      <w:r w:rsidR="004E27DD">
        <w:rPr>
          <w:rFonts w:ascii="Times New Roman" w:eastAsiaTheme="minorEastAsia" w:hAnsi="Times New Roman" w:cs="Times New Roman"/>
          <w:sz w:val="28"/>
          <w:szCs w:val="28"/>
          <w:vertAlign w:val="subscript"/>
          <w:lang w:val="uk-UA"/>
        </w:rPr>
        <w:t>0</w:t>
      </w:r>
      <w:r w:rsidR="004E27DD">
        <w:rPr>
          <w:rFonts w:ascii="Times New Roman" w:eastAsiaTheme="minorEastAsia" w:hAnsi="Times New Roman" w:cs="Times New Roman"/>
          <w:sz w:val="28"/>
          <w:szCs w:val="28"/>
          <w:lang w:val="uk-UA"/>
        </w:rPr>
        <w:t>ξ</w:t>
      </w:r>
      <w:r w:rsidR="004E27DD">
        <w:rPr>
          <w:rFonts w:ascii="Times New Roman" w:eastAsiaTheme="minorEastAsia" w:hAnsi="Times New Roman" w:cs="Times New Roman"/>
          <w:sz w:val="28"/>
          <w:szCs w:val="28"/>
          <w:vertAlign w:val="subscript"/>
          <w:lang w:val="uk-UA"/>
        </w:rPr>
        <w:t>0</w:t>
      </w:r>
      <w:r w:rsidR="004E27DD">
        <w:rPr>
          <w:rFonts w:ascii="Times New Roman" w:eastAsiaTheme="minorEastAsia" w:hAnsi="Times New Roman" w:cs="Times New Roman"/>
          <w:sz w:val="28"/>
          <w:szCs w:val="28"/>
          <w:lang w:val="uk-UA"/>
        </w:rPr>
        <w:t>/</w:t>
      </w:r>
      <w:r w:rsidR="004E27DD">
        <w:rPr>
          <w:rFonts w:ascii="Times New Roman" w:eastAsiaTheme="minorEastAsia" w:hAnsi="Times New Roman" w:cs="Times New Roman"/>
          <w:i/>
          <w:sz w:val="28"/>
          <w:szCs w:val="28"/>
          <w:lang w:val="en-US"/>
        </w:rPr>
        <w:t>v</w:t>
      </w:r>
      <w:r w:rsidR="004E27DD">
        <w:rPr>
          <w:rFonts w:ascii="Times New Roman" w:eastAsiaTheme="minorEastAsia" w:hAnsi="Times New Roman" w:cs="Times New Roman"/>
          <w:sz w:val="28"/>
          <w:szCs w:val="28"/>
          <w:lang w:val="en-US"/>
        </w:rPr>
        <w:t xml:space="preserve"> </w:t>
      </w:r>
      <w:r w:rsidR="004E27DD">
        <w:rPr>
          <w:rFonts w:ascii="Times New Roman" w:eastAsiaTheme="minorEastAsia" w:hAnsi="Times New Roman" w:cs="Times New Roman"/>
          <w:sz w:val="28"/>
          <w:szCs w:val="28"/>
          <w:lang w:val="uk-UA"/>
        </w:rPr>
        <w:t xml:space="preserve">, </w:t>
      </w:r>
      <w:r w:rsidR="004E27DD">
        <w:rPr>
          <w:rFonts w:ascii="Times New Roman" w:eastAsiaTheme="minorEastAsia" w:hAnsi="Times New Roman" w:cs="Times New Roman"/>
          <w:i/>
          <w:sz w:val="28"/>
          <w:szCs w:val="28"/>
          <w:lang w:val="en-US"/>
        </w:rPr>
        <w:t>a</w:t>
      </w:r>
      <w:r w:rsidR="004E27DD">
        <w:rPr>
          <w:rFonts w:ascii="Times New Roman" w:eastAsiaTheme="minorEastAsia" w:hAnsi="Times New Roman" w:cs="Times New Roman"/>
          <w:sz w:val="28"/>
          <w:szCs w:val="28"/>
          <w:vertAlign w:val="subscript"/>
          <w:lang w:val="en-US"/>
        </w:rPr>
        <w:t>0</w:t>
      </w:r>
      <w:r w:rsidR="004E27DD">
        <w:rPr>
          <w:rFonts w:ascii="Times New Roman" w:eastAsiaTheme="minorEastAsia" w:hAnsi="Times New Roman" w:cs="Times New Roman"/>
          <w:sz w:val="28"/>
          <w:szCs w:val="28"/>
          <w:lang w:val="en-US"/>
        </w:rPr>
        <w:t xml:space="preserve"> – </w:t>
      </w:r>
      <w:r w:rsidR="009F528A">
        <w:rPr>
          <w:rFonts w:ascii="Times New Roman" w:eastAsiaTheme="minorEastAsia" w:hAnsi="Times New Roman" w:cs="Times New Roman"/>
          <w:sz w:val="28"/>
          <w:szCs w:val="28"/>
          <w:lang w:val="uk-UA"/>
        </w:rPr>
        <w:t>товщина зрізу</w:t>
      </w:r>
      <w:r w:rsidR="004E27DD">
        <w:rPr>
          <w:rFonts w:ascii="Times New Roman" w:eastAsiaTheme="minorEastAsia" w:hAnsi="Times New Roman" w:cs="Times New Roman"/>
          <w:sz w:val="28"/>
          <w:szCs w:val="28"/>
          <w:lang w:val="uk-UA"/>
        </w:rPr>
        <w:t xml:space="preserve">ємого шару; </w:t>
      </w:r>
      <w:r w:rsidR="004E27DD" w:rsidRPr="004E27DD">
        <w:rPr>
          <w:rFonts w:ascii="Times New Roman" w:eastAsiaTheme="minorEastAsia" w:hAnsi="Times New Roman" w:cs="Times New Roman"/>
          <w:i/>
          <w:sz w:val="28"/>
          <w:szCs w:val="28"/>
          <w:lang w:val="en-US"/>
        </w:rPr>
        <w:t>T</w:t>
      </w:r>
      <w:r w:rsidR="004E27DD" w:rsidRPr="004E27DD">
        <w:rPr>
          <w:rFonts w:ascii="Times New Roman" w:eastAsiaTheme="minorEastAsia" w:hAnsi="Times New Roman" w:cs="Times New Roman"/>
          <w:i/>
          <w:sz w:val="28"/>
          <w:szCs w:val="28"/>
          <w:vertAlign w:val="subscript"/>
          <w:lang w:val="en-US"/>
        </w:rPr>
        <w:t xml:space="preserve">α </w:t>
      </w:r>
      <w:r w:rsidR="004E27DD" w:rsidRPr="004E27DD">
        <w:rPr>
          <w:rFonts w:ascii="Times New Roman" w:eastAsiaTheme="minorEastAsia" w:hAnsi="Times New Roman" w:cs="Times New Roman"/>
          <w:i/>
          <w:sz w:val="28"/>
          <w:szCs w:val="28"/>
          <w:lang w:val="en-US"/>
        </w:rPr>
        <w:t xml:space="preserve"> </w:t>
      </w:r>
      <w:r w:rsidR="004E27DD" w:rsidRPr="004E27DD">
        <w:rPr>
          <w:rFonts w:ascii="Times New Roman" w:eastAsiaTheme="minorEastAsia" w:hAnsi="Times New Roman" w:cs="Times New Roman"/>
          <w:i/>
          <w:sz w:val="28"/>
          <w:szCs w:val="28"/>
          <w:lang w:val="uk-UA"/>
        </w:rPr>
        <w:t>і</w:t>
      </w:r>
      <w:r w:rsidR="004E27DD" w:rsidRPr="004E27DD">
        <w:rPr>
          <w:rFonts w:ascii="Times New Roman" w:eastAsiaTheme="minorEastAsia" w:hAnsi="Times New Roman" w:cs="Times New Roman"/>
          <w:i/>
          <w:sz w:val="28"/>
          <w:szCs w:val="28"/>
          <w:lang w:val="en-US"/>
        </w:rPr>
        <w:t xml:space="preserve"> T</w:t>
      </w:r>
      <w:r w:rsidR="004E27DD" w:rsidRPr="004E27DD">
        <w:rPr>
          <w:rFonts w:ascii="Times New Roman" w:eastAsiaTheme="minorEastAsia" w:hAnsi="Times New Roman" w:cs="Times New Roman"/>
          <w:i/>
          <w:sz w:val="28"/>
          <w:szCs w:val="28"/>
          <w:vertAlign w:val="subscript"/>
          <w:lang w:val="en-US"/>
        </w:rPr>
        <w:t>γ</w:t>
      </w:r>
      <w:r w:rsidR="004E27DD">
        <w:rPr>
          <w:rFonts w:ascii="Times New Roman" w:eastAsiaTheme="minorEastAsia" w:hAnsi="Times New Roman" w:cs="Times New Roman"/>
          <w:i/>
          <w:sz w:val="28"/>
          <w:szCs w:val="28"/>
          <w:lang w:val="uk-UA"/>
        </w:rPr>
        <w:t xml:space="preserve"> </w:t>
      </w:r>
      <w:r w:rsidR="004E27DD">
        <w:rPr>
          <w:rFonts w:ascii="Times New Roman" w:eastAsiaTheme="minorEastAsia" w:hAnsi="Times New Roman" w:cs="Times New Roman"/>
          <w:sz w:val="28"/>
          <w:szCs w:val="28"/>
          <w:lang w:val="uk-UA"/>
        </w:rPr>
        <w:t xml:space="preserve">– постійні часу відповідно заднього і переднього кута, </w:t>
      </w:r>
      <m:oMath>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en-US"/>
              </w:rPr>
              <m:t>T</m:t>
            </m:r>
          </m:e>
          <m:sub>
            <m:r>
              <w:rPr>
                <w:rFonts w:ascii="Cambria Math" w:eastAsiaTheme="minorEastAsia" w:hAnsi="Cambria Math" w:cs="Times New Roman"/>
                <w:sz w:val="32"/>
                <w:szCs w:val="28"/>
                <w:lang w:val="uk-UA"/>
              </w:rPr>
              <m:t>αγ</m:t>
            </m:r>
          </m:sub>
        </m:sSub>
        <m:r>
          <w:rPr>
            <w:rFonts w:ascii="Cambria Math" w:eastAsiaTheme="minorEastAsia" w:hAnsi="Cambria Math" w:cs="Times New Roman"/>
            <w:sz w:val="32"/>
            <w:szCs w:val="28"/>
            <w:lang w:val="uk-UA"/>
          </w:rPr>
          <m:t>=</m:t>
        </m:r>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T</m:t>
            </m:r>
          </m:e>
          <m:sub>
            <m:r>
              <w:rPr>
                <w:rFonts w:ascii="Cambria Math" w:eastAsiaTheme="minorEastAsia" w:hAnsi="Cambria Math" w:cs="Times New Roman"/>
                <w:sz w:val="32"/>
                <w:szCs w:val="28"/>
                <w:lang w:val="uk-UA"/>
              </w:rPr>
              <m:t>α</m:t>
            </m:r>
          </m:sub>
        </m:sSub>
        <m:r>
          <w:rPr>
            <w:rFonts w:ascii="Cambria Math" w:eastAsiaTheme="minorEastAsia" w:hAnsi="Cambria Math" w:cs="Times New Roman"/>
            <w:sz w:val="32"/>
            <w:szCs w:val="28"/>
            <w:lang w:val="uk-UA"/>
          </w:rPr>
          <m:t>-</m:t>
        </m:r>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T</m:t>
            </m:r>
          </m:e>
          <m:sub>
            <m:r>
              <w:rPr>
                <w:rFonts w:ascii="Cambria Math" w:eastAsiaTheme="minorEastAsia" w:hAnsi="Cambria Math" w:cs="Times New Roman"/>
                <w:sz w:val="32"/>
                <w:szCs w:val="28"/>
                <w:lang w:val="uk-UA"/>
              </w:rPr>
              <m:t>γ</m:t>
            </m:r>
          </m:sub>
        </m:sSub>
        <m:r>
          <w:rPr>
            <w:rFonts w:ascii="Cambria Math" w:eastAsiaTheme="minorEastAsia" w:hAnsi="Cambria Math" w:cs="Times New Roman"/>
            <w:sz w:val="32"/>
            <w:szCs w:val="28"/>
            <w:lang w:val="uk-UA"/>
          </w:rPr>
          <m:t>=</m:t>
        </m:r>
        <m:f>
          <m:fPr>
            <m:ctrlPr>
              <w:rPr>
                <w:rFonts w:ascii="Cambria Math" w:eastAsiaTheme="minorEastAsia" w:hAnsi="Cambria Math" w:cs="Times New Roman"/>
                <w:i/>
                <w:sz w:val="32"/>
                <w:szCs w:val="28"/>
                <w:lang w:val="uk-UA"/>
              </w:rPr>
            </m:ctrlPr>
          </m:fPr>
          <m:num>
            <m:r>
              <w:rPr>
                <w:rFonts w:ascii="Cambria Math" w:eastAsiaTheme="minorEastAsia" w:hAnsi="Cambria Math" w:cs="Times New Roman"/>
                <w:sz w:val="32"/>
                <w:szCs w:val="28"/>
                <w:lang w:val="uk-UA"/>
              </w:rPr>
              <m:t>1</m:t>
            </m:r>
          </m:num>
          <m:den>
            <m:r>
              <w:rPr>
                <w:rFonts w:ascii="Cambria Math" w:eastAsiaTheme="minorEastAsia" w:hAnsi="Cambria Math" w:cs="Times New Roman"/>
                <w:sz w:val="32"/>
                <w:szCs w:val="28"/>
                <w:lang w:val="uk-UA"/>
              </w:rPr>
              <m:t>v</m:t>
            </m:r>
          </m:den>
        </m:f>
        <m:d>
          <m:dPr>
            <m:ctrlPr>
              <w:rPr>
                <w:rFonts w:ascii="Cambria Math" w:eastAsiaTheme="minorEastAsia" w:hAnsi="Cambria Math" w:cs="Times New Roman"/>
                <w:i/>
                <w:sz w:val="32"/>
                <w:szCs w:val="28"/>
                <w:lang w:val="uk-UA"/>
              </w:rPr>
            </m:ctrlPr>
          </m:dPr>
          <m:e>
            <m:f>
              <m:fPr>
                <m:ctrlPr>
                  <w:rPr>
                    <w:rFonts w:ascii="Cambria Math" w:eastAsiaTheme="minorEastAsia" w:hAnsi="Cambria Math" w:cs="Times New Roman"/>
                    <w:i/>
                    <w:sz w:val="32"/>
                    <w:szCs w:val="28"/>
                    <w:lang w:val="uk-UA"/>
                  </w:rPr>
                </m:ctrlPr>
              </m:fPr>
              <m:num>
                <m:sSup>
                  <m:sSupPr>
                    <m:ctrlPr>
                      <w:rPr>
                        <w:rFonts w:ascii="Cambria Math" w:eastAsiaTheme="minorEastAsia" w:hAnsi="Cambria Math" w:cs="Times New Roman"/>
                        <w:i/>
                        <w:sz w:val="32"/>
                        <w:szCs w:val="28"/>
                        <w:lang w:val="uk-UA"/>
                      </w:rPr>
                    </m:ctrlPr>
                  </m:sSupPr>
                  <m:e>
                    <m:r>
                      <w:rPr>
                        <w:rFonts w:ascii="Cambria Math" w:eastAsiaTheme="minorEastAsia" w:hAnsi="Cambria Math" w:cs="Times New Roman"/>
                        <w:sz w:val="32"/>
                        <w:szCs w:val="28"/>
                        <w:lang w:val="uk-UA"/>
                      </w:rPr>
                      <m:t>h</m:t>
                    </m:r>
                  </m:e>
                  <m:sup>
                    <m:r>
                      <w:rPr>
                        <w:rFonts w:ascii="Cambria Math" w:eastAsiaTheme="minorEastAsia" w:hAnsi="Cambria Math" w:cs="Times New Roman"/>
                        <w:sz w:val="32"/>
                        <w:szCs w:val="28"/>
                        <w:lang w:val="uk-UA"/>
                      </w:rPr>
                      <m:t>2</m:t>
                    </m:r>
                  </m:sup>
                </m:sSup>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H</m:t>
                    </m:r>
                  </m:e>
                  <m:sub>
                    <m:r>
                      <w:rPr>
                        <w:rFonts w:ascii="Cambria Math" w:eastAsiaTheme="minorEastAsia" w:hAnsi="Cambria Math" w:cs="Times New Roman"/>
                        <w:sz w:val="32"/>
                        <w:szCs w:val="28"/>
                        <w:lang w:val="uk-UA"/>
                      </w:rPr>
                      <m:t>α</m:t>
                    </m:r>
                  </m:sub>
                </m:sSub>
              </m:num>
              <m:den>
                <m:r>
                  <w:rPr>
                    <w:rFonts w:ascii="Cambria Math" w:eastAsiaTheme="minorEastAsia" w:hAnsi="Cambria Math" w:cs="Times New Roman"/>
                    <w:sz w:val="32"/>
                    <w:szCs w:val="28"/>
                    <w:lang w:val="uk-UA"/>
                  </w:rPr>
                  <m:t>2K</m:t>
                </m:r>
              </m:den>
            </m:f>
            <m:r>
              <w:rPr>
                <w:rFonts w:ascii="Cambria Math" w:eastAsiaTheme="minorEastAsia" w:hAnsi="Cambria Math" w:cs="Times New Roman"/>
                <w:sz w:val="32"/>
                <w:szCs w:val="28"/>
                <w:lang w:val="uk-UA"/>
              </w:rPr>
              <m:t>-</m:t>
            </m:r>
            <m:f>
              <m:fPr>
                <m:ctrlPr>
                  <w:rPr>
                    <w:rFonts w:ascii="Cambria Math" w:eastAsiaTheme="minorEastAsia" w:hAnsi="Cambria Math" w:cs="Times New Roman"/>
                    <w:i/>
                    <w:sz w:val="32"/>
                    <w:szCs w:val="28"/>
                    <w:lang w:val="uk-UA"/>
                  </w:rPr>
                </m:ctrlPr>
              </m:fPr>
              <m:num>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a</m:t>
                    </m:r>
                  </m:e>
                  <m:sub>
                    <m:r>
                      <w:rPr>
                        <w:rFonts w:ascii="Cambria Math" w:eastAsiaTheme="minorEastAsia" w:hAnsi="Cambria Math" w:cs="Times New Roman"/>
                        <w:sz w:val="32"/>
                        <w:szCs w:val="28"/>
                        <w:lang w:val="uk-UA"/>
                      </w:rPr>
                      <m:t>0</m:t>
                    </m:r>
                  </m:sub>
                </m:sSub>
              </m:num>
              <m:den>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ξ</m:t>
                    </m:r>
                  </m:e>
                  <m:sub>
                    <m:r>
                      <w:rPr>
                        <w:rFonts w:ascii="Cambria Math" w:eastAsiaTheme="minorEastAsia" w:hAnsi="Cambria Math" w:cs="Times New Roman"/>
                        <w:sz w:val="32"/>
                        <w:szCs w:val="28"/>
                        <w:lang w:val="uk-UA"/>
                      </w:rPr>
                      <m:t>0</m:t>
                    </m:r>
                  </m:sub>
                </m:sSub>
              </m:den>
            </m:f>
          </m:e>
        </m:d>
        <m:r>
          <w:rPr>
            <w:rFonts w:ascii="Cambria Math" w:eastAsiaTheme="minorEastAsia" w:hAnsi="Cambria Math" w:cs="Times New Roman"/>
            <w:sz w:val="32"/>
            <w:szCs w:val="28"/>
            <w:lang w:val="uk-UA"/>
          </w:rPr>
          <m:t xml:space="preserve">, </m:t>
        </m:r>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T</m:t>
            </m:r>
          </m:e>
          <m:sub>
            <m:r>
              <w:rPr>
                <w:rFonts w:ascii="Cambria Math" w:eastAsiaTheme="minorEastAsia" w:hAnsi="Cambria Math" w:cs="Times New Roman"/>
                <w:sz w:val="32"/>
                <w:szCs w:val="28"/>
                <w:lang w:val="uk-UA"/>
              </w:rPr>
              <m:t>αp</m:t>
            </m:r>
          </m:sub>
        </m:sSub>
        <m:r>
          <w:rPr>
            <w:rFonts w:ascii="Cambria Math" w:eastAsiaTheme="minorEastAsia" w:hAnsi="Cambria Math" w:cs="Times New Roman"/>
            <w:sz w:val="32"/>
            <w:szCs w:val="28"/>
            <w:lang w:val="uk-UA"/>
          </w:rPr>
          <m:t>=</m:t>
        </m:r>
        <m:rad>
          <m:radPr>
            <m:degHide m:val="1"/>
            <m:ctrlPr>
              <w:rPr>
                <w:rFonts w:ascii="Cambria Math" w:eastAsiaTheme="minorEastAsia" w:hAnsi="Cambria Math" w:cs="Times New Roman"/>
                <w:i/>
                <w:sz w:val="32"/>
                <w:szCs w:val="28"/>
                <w:lang w:val="uk-UA"/>
              </w:rPr>
            </m:ctrlPr>
          </m:radPr>
          <m:deg/>
          <m:e>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T</m:t>
                </m:r>
              </m:e>
              <m:sub>
                <m:r>
                  <w:rPr>
                    <w:rFonts w:ascii="Cambria Math" w:eastAsiaTheme="minorEastAsia" w:hAnsi="Cambria Math" w:cs="Times New Roman"/>
                    <w:sz w:val="32"/>
                    <w:szCs w:val="28"/>
                    <w:lang w:val="uk-UA"/>
                  </w:rPr>
                  <m:t>α</m:t>
                </m:r>
              </m:sub>
            </m:sSub>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T</m:t>
                </m:r>
              </m:e>
              <m:sub>
                <m:r>
                  <w:rPr>
                    <w:rFonts w:ascii="Cambria Math" w:eastAsiaTheme="minorEastAsia" w:hAnsi="Cambria Math" w:cs="Times New Roman"/>
                    <w:sz w:val="32"/>
                    <w:szCs w:val="28"/>
                    <w:lang w:val="uk-UA"/>
                  </w:rPr>
                  <m:t>p</m:t>
                </m:r>
              </m:sub>
            </m:sSub>
          </m:e>
        </m:rad>
        <m:r>
          <w:rPr>
            <w:rFonts w:ascii="Cambria Math" w:eastAsiaTheme="minorEastAsia" w:hAnsi="Cambria Math" w:cs="Times New Roman"/>
            <w:sz w:val="32"/>
            <w:szCs w:val="28"/>
            <w:lang w:val="uk-UA"/>
          </w:rPr>
          <m:t>=</m:t>
        </m:r>
        <m:f>
          <m:fPr>
            <m:ctrlPr>
              <w:rPr>
                <w:rFonts w:ascii="Cambria Math" w:eastAsiaTheme="minorEastAsia" w:hAnsi="Cambria Math" w:cs="Times New Roman"/>
                <w:i/>
                <w:sz w:val="32"/>
                <w:szCs w:val="28"/>
                <w:lang w:val="uk-UA"/>
              </w:rPr>
            </m:ctrlPr>
          </m:fPr>
          <m:num>
            <m:r>
              <w:rPr>
                <w:rFonts w:ascii="Cambria Math" w:eastAsiaTheme="minorEastAsia" w:hAnsi="Cambria Math" w:cs="Times New Roman"/>
                <w:sz w:val="32"/>
                <w:szCs w:val="28"/>
                <w:lang w:val="uk-UA"/>
              </w:rPr>
              <m:t>1</m:t>
            </m:r>
          </m:num>
          <m:den>
            <m:r>
              <w:rPr>
                <w:rFonts w:ascii="Cambria Math" w:eastAsiaTheme="minorEastAsia" w:hAnsi="Cambria Math" w:cs="Times New Roman"/>
                <w:sz w:val="32"/>
                <w:szCs w:val="28"/>
                <w:lang w:val="uk-UA"/>
              </w:rPr>
              <m:t>v</m:t>
            </m:r>
          </m:den>
        </m:f>
        <m:rad>
          <m:radPr>
            <m:degHide m:val="1"/>
            <m:ctrlPr>
              <w:rPr>
                <w:rFonts w:ascii="Cambria Math" w:eastAsiaTheme="minorEastAsia" w:hAnsi="Cambria Math" w:cs="Times New Roman"/>
                <w:i/>
                <w:sz w:val="32"/>
                <w:szCs w:val="28"/>
                <w:lang w:val="uk-UA"/>
              </w:rPr>
            </m:ctrlPr>
          </m:radPr>
          <m:deg/>
          <m:e>
            <m:f>
              <m:fPr>
                <m:ctrlPr>
                  <w:rPr>
                    <w:rFonts w:ascii="Cambria Math" w:eastAsiaTheme="minorEastAsia" w:hAnsi="Cambria Math" w:cs="Times New Roman"/>
                    <w:i/>
                    <w:sz w:val="32"/>
                    <w:szCs w:val="28"/>
                    <w:lang w:val="uk-UA"/>
                  </w:rPr>
                </m:ctrlPr>
              </m:fPr>
              <m:num>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a</m:t>
                    </m:r>
                  </m:e>
                  <m:sub>
                    <m:r>
                      <w:rPr>
                        <w:rFonts w:ascii="Cambria Math" w:eastAsiaTheme="minorEastAsia" w:hAnsi="Cambria Math" w:cs="Times New Roman"/>
                        <w:sz w:val="32"/>
                        <w:szCs w:val="28"/>
                        <w:lang w:val="uk-UA"/>
                      </w:rPr>
                      <m:t>0</m:t>
                    </m:r>
                  </m:sub>
                </m:sSub>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ξ</m:t>
                    </m:r>
                  </m:e>
                  <m:sub>
                    <m:r>
                      <w:rPr>
                        <w:rFonts w:ascii="Cambria Math" w:eastAsiaTheme="minorEastAsia" w:hAnsi="Cambria Math" w:cs="Times New Roman"/>
                        <w:sz w:val="32"/>
                        <w:szCs w:val="28"/>
                        <w:lang w:val="uk-UA"/>
                      </w:rPr>
                      <m:t>0</m:t>
                    </m:r>
                  </m:sub>
                </m:sSub>
                <m:sSup>
                  <m:sSupPr>
                    <m:ctrlPr>
                      <w:rPr>
                        <w:rFonts w:ascii="Cambria Math" w:eastAsiaTheme="minorEastAsia" w:hAnsi="Cambria Math" w:cs="Times New Roman"/>
                        <w:i/>
                        <w:sz w:val="32"/>
                        <w:szCs w:val="28"/>
                        <w:lang w:val="uk-UA"/>
                      </w:rPr>
                    </m:ctrlPr>
                  </m:sSupPr>
                  <m:e>
                    <m:r>
                      <w:rPr>
                        <w:rFonts w:ascii="Cambria Math" w:eastAsiaTheme="minorEastAsia" w:hAnsi="Cambria Math" w:cs="Times New Roman"/>
                        <w:sz w:val="32"/>
                        <w:szCs w:val="28"/>
                        <w:lang w:val="uk-UA"/>
                      </w:rPr>
                      <m:t>h</m:t>
                    </m:r>
                  </m:e>
                  <m:sup>
                    <m:r>
                      <w:rPr>
                        <w:rFonts w:ascii="Cambria Math" w:eastAsiaTheme="minorEastAsia" w:hAnsi="Cambria Math" w:cs="Times New Roman"/>
                        <w:sz w:val="32"/>
                        <w:szCs w:val="28"/>
                        <w:lang w:val="uk-UA"/>
                      </w:rPr>
                      <m:t>2</m:t>
                    </m:r>
                  </m:sup>
                </m:sSup>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H</m:t>
                    </m:r>
                  </m:e>
                  <m:sub>
                    <m:r>
                      <w:rPr>
                        <w:rFonts w:ascii="Cambria Math" w:eastAsiaTheme="minorEastAsia" w:hAnsi="Cambria Math" w:cs="Times New Roman"/>
                        <w:sz w:val="32"/>
                        <w:szCs w:val="28"/>
                        <w:lang w:val="uk-UA"/>
                      </w:rPr>
                      <m:t>α</m:t>
                    </m:r>
                  </m:sub>
                </m:sSub>
              </m:num>
              <m:den>
                <m:r>
                  <w:rPr>
                    <w:rFonts w:ascii="Cambria Math" w:eastAsiaTheme="minorEastAsia" w:hAnsi="Cambria Math" w:cs="Times New Roman"/>
                    <w:sz w:val="32"/>
                    <w:szCs w:val="28"/>
                    <w:lang w:val="uk-UA"/>
                  </w:rPr>
                  <m:t>2K</m:t>
                </m:r>
              </m:den>
            </m:f>
          </m:e>
        </m:rad>
        <m:r>
          <w:rPr>
            <w:rFonts w:ascii="Cambria Math" w:eastAsiaTheme="minorEastAsia" w:hAnsi="Cambria Math" w:cs="Times New Roman"/>
            <w:sz w:val="32"/>
            <w:szCs w:val="28"/>
            <w:lang w:val="uk-UA"/>
          </w:rPr>
          <m:t>,</m:t>
        </m:r>
      </m:oMath>
      <w:r w:rsidR="004E27DD">
        <w:rPr>
          <w:rFonts w:ascii="Times New Roman" w:eastAsiaTheme="minorEastAsia" w:hAnsi="Times New Roman" w:cs="Times New Roman"/>
          <w:sz w:val="32"/>
          <w:szCs w:val="28"/>
          <w:lang w:val="en-US"/>
        </w:rPr>
        <w:t xml:space="preserve"> </w:t>
      </w:r>
      <w:r w:rsidR="004E27DD">
        <w:rPr>
          <w:rFonts w:ascii="Times New Roman" w:eastAsiaTheme="minorEastAsia" w:hAnsi="Times New Roman" w:cs="Times New Roman"/>
          <w:i/>
          <w:sz w:val="28"/>
          <w:szCs w:val="28"/>
          <w:lang w:val="en-US"/>
        </w:rPr>
        <w:t>h</w:t>
      </w:r>
      <w:r w:rsidR="004E27DD">
        <w:rPr>
          <w:rFonts w:ascii="Times New Roman" w:eastAsiaTheme="minorEastAsia" w:hAnsi="Times New Roman" w:cs="Times New Roman"/>
          <w:sz w:val="28"/>
          <w:szCs w:val="28"/>
          <w:lang w:val="en-US"/>
        </w:rPr>
        <w:t xml:space="preserve"> – </w:t>
      </w:r>
      <w:r w:rsidR="004E27DD">
        <w:rPr>
          <w:rFonts w:ascii="Times New Roman" w:eastAsiaTheme="minorEastAsia" w:hAnsi="Times New Roman" w:cs="Times New Roman"/>
          <w:sz w:val="28"/>
          <w:szCs w:val="28"/>
          <w:lang w:val="uk-UA"/>
        </w:rPr>
        <w:t xml:space="preserve">висота фаски контакту гребінок з деталлю або зносу гребінок, </w:t>
      </w:r>
      <m:oMath>
        <m:sSub>
          <m:sSubPr>
            <m:ctrlPr>
              <w:rPr>
                <w:rFonts w:ascii="Cambria Math" w:eastAsiaTheme="minorEastAsia" w:hAnsi="Cambria Math" w:cs="Times New Roman"/>
                <w:i/>
                <w:sz w:val="32"/>
                <w:szCs w:val="28"/>
                <w:lang w:val="uk-UA"/>
              </w:rPr>
            </m:ctrlPr>
          </m:sSubPr>
          <m:e>
            <m:r>
              <w:rPr>
                <w:rFonts w:ascii="Cambria Math" w:eastAsiaTheme="minorEastAsia" w:hAnsi="Cambria Math" w:cs="Times New Roman"/>
                <w:sz w:val="32"/>
                <w:szCs w:val="28"/>
                <w:lang w:val="uk-UA"/>
              </w:rPr>
              <m:t>H</m:t>
            </m:r>
          </m:e>
          <m:sub>
            <m:r>
              <w:rPr>
                <w:rFonts w:ascii="Cambria Math" w:eastAsiaTheme="minorEastAsia" w:hAnsi="Cambria Math" w:cs="Times New Roman"/>
                <w:sz w:val="32"/>
                <w:szCs w:val="28"/>
                <w:lang w:val="uk-UA"/>
              </w:rPr>
              <m:t>α</m:t>
            </m:r>
          </m:sub>
        </m:sSub>
      </m:oMath>
      <w:r w:rsidR="004E27DD">
        <w:rPr>
          <w:rFonts w:ascii="Times New Roman" w:eastAsiaTheme="minorEastAsia" w:hAnsi="Times New Roman" w:cs="Times New Roman"/>
          <w:sz w:val="32"/>
          <w:szCs w:val="28"/>
          <w:lang w:val="uk-UA"/>
        </w:rPr>
        <w:t xml:space="preserve"> </w:t>
      </w:r>
      <w:r w:rsidR="004E27DD" w:rsidRPr="004E27DD">
        <w:rPr>
          <w:rFonts w:ascii="Times New Roman" w:eastAsiaTheme="minorEastAsia" w:hAnsi="Times New Roman" w:cs="Times New Roman"/>
          <w:sz w:val="28"/>
          <w:szCs w:val="28"/>
          <w:lang w:val="uk-UA"/>
        </w:rPr>
        <w:t>– контактна жорсткість.</w:t>
      </w:r>
    </w:p>
    <w:p w:rsidR="002E6CAD" w:rsidRPr="002E6CAD" w:rsidRDefault="002E6CAD" w:rsidP="002E6CAD">
      <w:pPr>
        <w:spacing w:after="0" w:line="240" w:lineRule="auto"/>
        <w:ind w:firstLine="709"/>
        <w:jc w:val="both"/>
        <w:rPr>
          <w:rFonts w:ascii="Times New Roman" w:hAnsi="Times New Roman" w:cs="Times New Roman"/>
          <w:b/>
          <w:sz w:val="28"/>
          <w:lang w:val="uk-UA"/>
        </w:rPr>
      </w:pPr>
      <w:r w:rsidRPr="002E6CAD">
        <w:rPr>
          <w:rFonts w:ascii="Times New Roman" w:hAnsi="Times New Roman" w:cs="Times New Roman"/>
          <w:sz w:val="28"/>
          <w:lang w:val="uk-UA"/>
        </w:rPr>
        <w:lastRenderedPageBreak/>
        <w:t>Контактна жорсткість залежить від вихідного тиску, форми площі і твердості оброблюваного матеріалу. Для сталі середнє значення Н</w:t>
      </w:r>
      <w:r w:rsidRPr="002E6CAD">
        <w:rPr>
          <w:rFonts w:ascii="Times New Roman" w:hAnsi="Times New Roman" w:cs="Times New Roman"/>
          <w:sz w:val="28"/>
          <w:vertAlign w:val="subscript"/>
          <w:lang w:val="uk-UA"/>
        </w:rPr>
        <w:t>а</w:t>
      </w:r>
      <w:r w:rsidRPr="002E6CAD">
        <w:rPr>
          <w:rFonts w:ascii="Times New Roman" w:hAnsi="Times New Roman" w:cs="Times New Roman"/>
          <w:b/>
          <w:sz w:val="28"/>
          <w:lang w:val="uk-UA"/>
        </w:rPr>
        <w:t xml:space="preserve"> ≈ </w:t>
      </w:r>
      <w:r w:rsidRPr="002E6CAD">
        <w:rPr>
          <w:rFonts w:ascii="Times New Roman" w:hAnsi="Times New Roman" w:cs="Times New Roman"/>
          <w:sz w:val="28"/>
          <w:lang w:val="uk-UA"/>
        </w:rPr>
        <w:t>1000 Н/мм</w:t>
      </w:r>
      <w:r w:rsidRPr="002E6CAD">
        <w:rPr>
          <w:rFonts w:ascii="Times New Roman" w:hAnsi="Times New Roman" w:cs="Times New Roman"/>
          <w:sz w:val="28"/>
          <w:vertAlign w:val="superscript"/>
          <w:lang w:val="uk-UA"/>
        </w:rPr>
        <w:t>3</w:t>
      </w:r>
      <w:r w:rsidRPr="002E6CAD">
        <w:rPr>
          <w:rFonts w:ascii="Times New Roman" w:hAnsi="Times New Roman" w:cs="Times New Roman"/>
          <w:sz w:val="28"/>
          <w:lang w:val="uk-UA"/>
        </w:rPr>
        <w:t xml:space="preserve"> [14].</w:t>
      </w:r>
      <w:r w:rsidRPr="002E6CAD">
        <w:rPr>
          <w:rFonts w:ascii="Times New Roman" w:hAnsi="Times New Roman" w:cs="Times New Roman"/>
          <w:b/>
          <w:sz w:val="28"/>
          <w:lang w:val="uk-UA"/>
        </w:rPr>
        <w:t xml:space="preserve"> </w:t>
      </w:r>
    </w:p>
    <w:p w:rsidR="002E6CAD" w:rsidRPr="002E6CAD" w:rsidRDefault="009F528A" w:rsidP="002E6CAD">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Динамічна харак</w:t>
      </w:r>
      <w:r w:rsidR="002E6CAD" w:rsidRPr="002E6CAD">
        <w:rPr>
          <w:rFonts w:ascii="Times New Roman" w:hAnsi="Times New Roman" w:cs="Times New Roman"/>
          <w:sz w:val="28"/>
          <w:lang w:val="uk-UA"/>
        </w:rPr>
        <w:t xml:space="preserve">теристика різання як елемента динамічної системи верстата є залежність зміни сили від викликаючого цю зміну відносного зсуву заготовки та інструменту. Користуючись динамічною характеристикою різання і розглядаючи процес різьбонарізання як елемент замкнутої динамічної системи, можна розрахунковим шляхом визначити вплив режимів різання, геометрії різьбових гребінок, виду застосовуваної МОР на умови появи автоколивань при нарізанні різьби. Неважко помітити, що параметри, які входять у формули постійних часу, багато в чому визначають динаміку процесу різьбонарізання.  </w:t>
      </w:r>
    </w:p>
    <w:p w:rsidR="00D2731D" w:rsidRPr="002E6CAD" w:rsidRDefault="002E6CAD" w:rsidP="002E6CAD">
      <w:pPr>
        <w:spacing w:after="0" w:line="240" w:lineRule="auto"/>
        <w:ind w:firstLine="709"/>
        <w:jc w:val="both"/>
        <w:rPr>
          <w:rFonts w:ascii="Times New Roman" w:hAnsi="Times New Roman" w:cs="Times New Roman"/>
          <w:sz w:val="36"/>
          <w:szCs w:val="56"/>
          <w:lang w:val="uk-UA"/>
        </w:rPr>
      </w:pPr>
      <w:r w:rsidRPr="002E6CAD">
        <w:rPr>
          <w:rFonts w:ascii="Times New Roman" w:hAnsi="Times New Roman" w:cs="Times New Roman"/>
          <w:sz w:val="28"/>
          <w:lang w:val="uk-UA"/>
        </w:rPr>
        <w:t>Як відомо, в досліджуваному діапазоні різьб нарізування можливе при наявності у гребінок деякого перевищення ріжучої кромки над віссю деталі  а</w:t>
      </w:r>
      <w:r w:rsidRPr="002E6CAD">
        <w:rPr>
          <w:rFonts w:ascii="Times New Roman" w:hAnsi="Times New Roman" w:cs="Times New Roman"/>
          <w:sz w:val="28"/>
          <w:vertAlign w:val="subscript"/>
          <w:lang w:val="uk-UA"/>
        </w:rPr>
        <w:t>і</w:t>
      </w:r>
      <w:r w:rsidRPr="002E6CAD">
        <w:rPr>
          <w:rFonts w:ascii="Times New Roman" w:hAnsi="Times New Roman" w:cs="Times New Roman"/>
          <w:b/>
          <w:sz w:val="28"/>
          <w:lang w:val="uk-UA"/>
        </w:rPr>
        <w:t>.</w:t>
      </w:r>
      <w:r w:rsidRPr="002E6CAD">
        <w:rPr>
          <w:rFonts w:ascii="Times New Roman" w:hAnsi="Times New Roman" w:cs="Times New Roman"/>
          <w:sz w:val="28"/>
          <w:lang w:val="uk-UA"/>
        </w:rPr>
        <w:t xml:space="preserve"> Зі зміною перевищення змінюється товщина шару, що зрізається і висота площі контакту гребінок з оброблюваної деталлю:</w:t>
      </w:r>
    </w:p>
    <w:p w:rsidR="001A7CBF" w:rsidRPr="002E6CAD" w:rsidRDefault="002923B6" w:rsidP="001A7CBF">
      <w:pPr>
        <w:spacing w:after="0" w:line="240" w:lineRule="auto"/>
        <w:ind w:firstLine="709"/>
        <w:jc w:val="center"/>
        <w:rPr>
          <w:rFonts w:ascii="Times New Roman" w:eastAsiaTheme="minorEastAsia" w:hAnsi="Times New Roman" w:cs="Times New Roman"/>
          <w:sz w:val="28"/>
          <w:szCs w:val="56"/>
          <w:lang w:val="en-US"/>
        </w:rPr>
      </w:pPr>
      <m:oMathPara>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a</m:t>
              </m:r>
            </m:e>
            <m:sub>
              <m:r>
                <w:rPr>
                  <w:rFonts w:ascii="Cambria Math" w:hAnsi="Cambria Math" w:cs="Times New Roman"/>
                  <w:sz w:val="28"/>
                  <w:szCs w:val="56"/>
                  <w:lang w:val="uk-UA"/>
                </w:rPr>
                <m:t>0</m:t>
              </m:r>
            </m:sub>
          </m:sSub>
          <m:r>
            <w:rPr>
              <w:rFonts w:ascii="Cambria Math" w:hAnsi="Cambria Math" w:cs="Times New Roman"/>
              <w:sz w:val="28"/>
              <w:szCs w:val="56"/>
              <w:lang w:val="uk-UA"/>
            </w:rPr>
            <m:t>=</m:t>
          </m:r>
          <m:f>
            <m:fPr>
              <m:ctrlPr>
                <w:rPr>
                  <w:rFonts w:ascii="Cambria Math" w:hAnsi="Cambria Math" w:cs="Times New Roman"/>
                  <w:i/>
                  <w:sz w:val="28"/>
                  <w:szCs w:val="56"/>
                  <w:lang w:val="uk-UA"/>
                </w:rPr>
              </m:ctrlPr>
            </m:fPr>
            <m:num>
              <m:r>
                <w:rPr>
                  <w:rFonts w:ascii="Cambria Math" w:hAnsi="Cambria Math" w:cs="Times New Roman"/>
                  <w:sz w:val="28"/>
                  <w:szCs w:val="56"/>
                  <w:lang w:val="uk-UA"/>
                </w:rPr>
                <m:t>d</m:t>
              </m:r>
            </m:num>
            <m:den>
              <m:r>
                <w:rPr>
                  <w:rFonts w:ascii="Cambria Math" w:hAnsi="Cambria Math" w:cs="Times New Roman"/>
                  <w:sz w:val="28"/>
                  <w:szCs w:val="56"/>
                  <w:lang w:val="uk-UA"/>
                </w:rPr>
                <m:t>2</m:t>
              </m:r>
            </m:den>
          </m:f>
          <m:r>
            <w:rPr>
              <w:rFonts w:ascii="Cambria Math" w:hAnsi="Cambria Math" w:cs="Times New Roman"/>
              <w:sz w:val="28"/>
              <w:szCs w:val="56"/>
              <w:lang w:val="uk-UA"/>
            </w:rPr>
            <m:t>-</m:t>
          </m:r>
          <m:rad>
            <m:radPr>
              <m:degHide m:val="1"/>
              <m:ctrlPr>
                <w:rPr>
                  <w:rFonts w:ascii="Cambria Math" w:hAnsi="Cambria Math" w:cs="Times New Roman"/>
                  <w:i/>
                  <w:sz w:val="28"/>
                  <w:szCs w:val="56"/>
                  <w:lang w:val="uk-UA"/>
                </w:rPr>
              </m:ctrlPr>
            </m:radPr>
            <m:deg/>
            <m:e>
              <m:sSubSup>
                <m:sSubSupPr>
                  <m:ctrlPr>
                    <w:rPr>
                      <w:rFonts w:ascii="Cambria Math" w:hAnsi="Cambria Math" w:cs="Times New Roman"/>
                      <w:i/>
                      <w:sz w:val="28"/>
                      <w:szCs w:val="56"/>
                      <w:lang w:val="uk-UA"/>
                    </w:rPr>
                  </m:ctrlPr>
                </m:sSubSupPr>
                <m:e>
                  <m:r>
                    <w:rPr>
                      <w:rFonts w:ascii="Cambria Math" w:hAnsi="Cambria Math" w:cs="Times New Roman"/>
                      <w:sz w:val="28"/>
                      <w:szCs w:val="56"/>
                      <w:lang w:val="uk-UA"/>
                    </w:rPr>
                    <m:t>a</m:t>
                  </m:r>
                </m:e>
                <m:sub>
                  <m:r>
                    <w:rPr>
                      <w:rFonts w:ascii="Cambria Math" w:hAnsi="Cambria Math" w:cs="Times New Roman"/>
                      <w:sz w:val="28"/>
                      <w:szCs w:val="56"/>
                      <w:lang w:val="uk-UA"/>
                    </w:rPr>
                    <m:t>i</m:t>
                  </m:r>
                </m:sub>
                <m:sup>
                  <m:r>
                    <w:rPr>
                      <w:rFonts w:ascii="Cambria Math" w:hAnsi="Cambria Math" w:cs="Times New Roman"/>
                      <w:sz w:val="28"/>
                      <w:szCs w:val="56"/>
                      <w:lang w:val="uk-UA"/>
                    </w:rPr>
                    <m:t>2</m:t>
                  </m:r>
                </m:sup>
              </m:sSubSup>
              <m:r>
                <w:rPr>
                  <w:rFonts w:ascii="Cambria Math" w:hAnsi="Cambria Math" w:cs="Times New Roman"/>
                  <w:sz w:val="28"/>
                  <w:szCs w:val="56"/>
                  <w:lang w:val="uk-UA"/>
                </w:rPr>
                <m:t>+</m:t>
              </m:r>
              <m:sSup>
                <m:sSupPr>
                  <m:ctrlPr>
                    <w:rPr>
                      <w:rFonts w:ascii="Cambria Math" w:hAnsi="Cambria Math" w:cs="Times New Roman"/>
                      <w:i/>
                      <w:sz w:val="28"/>
                      <w:szCs w:val="56"/>
                      <w:lang w:val="uk-UA"/>
                    </w:rPr>
                  </m:ctrlPr>
                </m:sSupPr>
                <m:e>
                  <m:d>
                    <m:dPr>
                      <m:ctrlPr>
                        <w:rPr>
                          <w:rFonts w:ascii="Cambria Math" w:hAnsi="Cambria Math" w:cs="Times New Roman"/>
                          <w:i/>
                          <w:sz w:val="28"/>
                          <w:szCs w:val="56"/>
                          <w:lang w:val="uk-UA"/>
                        </w:rPr>
                      </m:ctrlPr>
                    </m:dPr>
                    <m:e>
                      <m:f>
                        <m:fPr>
                          <m:ctrlPr>
                            <w:rPr>
                              <w:rFonts w:ascii="Cambria Math" w:hAnsi="Cambria Math" w:cs="Times New Roman"/>
                              <w:i/>
                              <w:sz w:val="28"/>
                              <w:szCs w:val="56"/>
                              <w:lang w:val="uk-UA"/>
                            </w:rPr>
                          </m:ctrlPr>
                        </m:fPr>
                        <m:num>
                          <m:r>
                            <w:rPr>
                              <w:rFonts w:ascii="Cambria Math" w:hAnsi="Cambria Math" w:cs="Times New Roman"/>
                              <w:sz w:val="28"/>
                              <w:szCs w:val="56"/>
                              <w:lang w:val="uk-UA"/>
                            </w:rPr>
                            <m:t>d</m:t>
                          </m:r>
                        </m:num>
                        <m:den>
                          <m:r>
                            <w:rPr>
                              <w:rFonts w:ascii="Cambria Math" w:hAnsi="Cambria Math" w:cs="Times New Roman"/>
                              <w:sz w:val="28"/>
                              <w:szCs w:val="56"/>
                              <w:lang w:val="uk-UA"/>
                            </w:rPr>
                            <m:t>2</m:t>
                          </m:r>
                        </m:den>
                      </m:f>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en-US"/>
                            </w:rPr>
                            <m:t>a</m:t>
                          </m:r>
                        </m:e>
                        <m:sub>
                          <m:r>
                            <w:rPr>
                              <w:rFonts w:ascii="Cambria Math" w:hAnsi="Cambria Math" w:cs="Times New Roman"/>
                              <w:sz w:val="28"/>
                              <w:szCs w:val="56"/>
                              <w:lang w:val="uk-UA"/>
                            </w:rPr>
                            <m:t>0</m:t>
                          </m:r>
                        </m:sub>
                      </m:sSub>
                    </m:e>
                  </m:d>
                </m:e>
                <m:sup>
                  <m:r>
                    <w:rPr>
                      <w:rFonts w:ascii="Cambria Math" w:hAnsi="Cambria Math" w:cs="Times New Roman"/>
                      <w:sz w:val="28"/>
                      <w:szCs w:val="56"/>
                      <w:lang w:val="uk-UA"/>
                    </w:rPr>
                    <m:t>2</m:t>
                  </m:r>
                </m:sup>
              </m:sSup>
            </m:e>
          </m:rad>
          <m:r>
            <w:rPr>
              <w:rFonts w:ascii="Cambria Math" w:eastAsiaTheme="minorEastAsia" w:hAnsi="Cambria Math" w:cs="Times New Roman"/>
              <w:sz w:val="28"/>
              <w:szCs w:val="56"/>
              <w:lang w:val="uk-UA"/>
            </w:rPr>
            <m:t>,</m:t>
          </m:r>
        </m:oMath>
      </m:oMathPara>
    </w:p>
    <w:p w:rsidR="002E6CAD" w:rsidRDefault="002E6CAD" w:rsidP="002E6CAD">
      <w:pPr>
        <w:spacing w:after="0" w:line="240" w:lineRule="auto"/>
        <w:ind w:firstLine="709"/>
        <w:jc w:val="both"/>
        <w:rPr>
          <w:rFonts w:ascii="Times New Roman" w:eastAsiaTheme="minorEastAsia" w:hAnsi="Times New Roman" w:cs="Times New Roman"/>
          <w:sz w:val="28"/>
          <w:szCs w:val="56"/>
          <w:lang w:val="uk-UA"/>
        </w:rPr>
      </w:pPr>
      <w:r>
        <w:rPr>
          <w:rFonts w:ascii="Times New Roman" w:eastAsiaTheme="minorEastAsia" w:hAnsi="Times New Roman" w:cs="Times New Roman"/>
          <w:sz w:val="28"/>
          <w:szCs w:val="56"/>
          <w:lang w:val="uk-UA"/>
        </w:rPr>
        <w:t xml:space="preserve">де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a</m:t>
            </m:r>
          </m:e>
          <m:sub>
            <m:r>
              <w:rPr>
                <w:rFonts w:ascii="Cambria Math" w:hAnsi="Cambria Math" w:cs="Times New Roman"/>
                <w:sz w:val="28"/>
                <w:szCs w:val="56"/>
                <w:lang w:val="uk-UA"/>
              </w:rPr>
              <m:t>0</m:t>
            </m:r>
          </m:sub>
        </m:sSub>
      </m:oMath>
      <w:r>
        <w:rPr>
          <w:rFonts w:ascii="Times New Roman" w:eastAsiaTheme="minorEastAsia" w:hAnsi="Times New Roman" w:cs="Times New Roman"/>
          <w:sz w:val="28"/>
          <w:szCs w:val="56"/>
          <w:lang w:val="uk-UA"/>
        </w:rPr>
        <w:t xml:space="preserve"> – переріз зрізу при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a</m:t>
            </m:r>
          </m:e>
          <m:sub>
            <m:r>
              <w:rPr>
                <w:rFonts w:ascii="Cambria Math" w:hAnsi="Cambria Math" w:cs="Times New Roman"/>
                <w:sz w:val="28"/>
                <w:szCs w:val="56"/>
                <w:lang w:val="uk-UA"/>
              </w:rPr>
              <m:t>і</m:t>
            </m:r>
          </m:sub>
        </m:sSub>
        <m:r>
          <w:rPr>
            <w:rFonts w:ascii="Cambria Math" w:eastAsiaTheme="minorEastAsia" w:hAnsi="Cambria Math" w:cs="Times New Roman"/>
            <w:sz w:val="28"/>
            <w:szCs w:val="56"/>
            <w:lang w:val="uk-UA"/>
          </w:rPr>
          <m:t>=0.</m:t>
        </m:r>
      </m:oMath>
    </w:p>
    <w:p w:rsidR="000A2DA8" w:rsidRPr="000A2DA8" w:rsidRDefault="000A2DA8" w:rsidP="000A2DA8">
      <w:pPr>
        <w:spacing w:after="0" w:line="240" w:lineRule="auto"/>
        <w:ind w:firstLine="709"/>
        <w:jc w:val="both"/>
        <w:rPr>
          <w:rFonts w:ascii="Times New Roman" w:hAnsi="Times New Roman" w:cs="Times New Roman"/>
          <w:sz w:val="28"/>
          <w:lang w:val="uk-UA"/>
        </w:rPr>
      </w:pPr>
      <w:r w:rsidRPr="000A2DA8">
        <w:rPr>
          <w:rFonts w:ascii="Times New Roman" w:hAnsi="Times New Roman" w:cs="Times New Roman"/>
          <w:sz w:val="28"/>
          <w:lang w:val="uk-UA"/>
        </w:rPr>
        <w:t>Залежність постійної часу стружкоутворення від усадки стружки прямо пропорційна, від швидкості різання - обернено пропорційна. Усадка стружки є комплексним показником, зміна якого визначається зміною параметрів процесу різан</w:t>
      </w:r>
      <w:r w:rsidR="000771B8">
        <w:rPr>
          <w:rFonts w:ascii="Times New Roman" w:hAnsi="Times New Roman" w:cs="Times New Roman"/>
          <w:sz w:val="28"/>
          <w:lang w:val="uk-UA"/>
        </w:rPr>
        <w:t>ня. За даними багатьох</w:t>
      </w:r>
      <w:r w:rsidRPr="000A2DA8">
        <w:rPr>
          <w:rFonts w:ascii="Times New Roman" w:hAnsi="Times New Roman" w:cs="Times New Roman"/>
          <w:sz w:val="28"/>
          <w:lang w:val="uk-UA"/>
        </w:rPr>
        <w:t xml:space="preserve"> дослідників, усадка стружки в великій мірі залежить від кута різання, швидкості різання, виду застосовуваної МОР, оброблюваного матеріалу, матеріалу ріжучого інструменту. </w:t>
      </w:r>
    </w:p>
    <w:p w:rsidR="000A2DA8" w:rsidRPr="000A2DA8" w:rsidRDefault="000A2DA8" w:rsidP="000A2DA8">
      <w:pPr>
        <w:spacing w:after="0" w:line="240" w:lineRule="auto"/>
        <w:ind w:firstLine="709"/>
        <w:jc w:val="both"/>
        <w:rPr>
          <w:rFonts w:ascii="Times New Roman" w:hAnsi="Times New Roman" w:cs="Times New Roman"/>
          <w:sz w:val="28"/>
          <w:lang w:val="uk-UA"/>
        </w:rPr>
      </w:pPr>
      <w:r w:rsidRPr="000A2DA8">
        <w:rPr>
          <w:rFonts w:ascii="Times New Roman" w:hAnsi="Times New Roman" w:cs="Times New Roman"/>
          <w:sz w:val="28"/>
          <w:lang w:val="uk-UA"/>
        </w:rPr>
        <w:t>Постійні часу переднього і заднього кутів дозволяють оцінити вплив зміни кутів на динаміку процесу різання. При нарізанні різьби гребінками в зв'язку з наявністю калібруючих зубів значно збільшується число допоміжних поверхонь і підвищується загальна стійкість системи, так як зростає постійна часу заднього кута</w:t>
      </w:r>
      <w:r w:rsidRPr="000A2DA8">
        <w:rPr>
          <w:rFonts w:ascii="Times New Roman" w:hAnsi="Times New Roman" w:cs="Times New Roman"/>
          <w:b/>
          <w:sz w:val="28"/>
          <w:lang w:val="uk-UA"/>
        </w:rPr>
        <w:t xml:space="preserve"> </w:t>
      </w:r>
      <w:r w:rsidRPr="000A2DA8">
        <w:rPr>
          <w:rFonts w:ascii="Times New Roman" w:hAnsi="Times New Roman" w:cs="Times New Roman"/>
          <w:i/>
          <w:sz w:val="28"/>
          <w:lang w:val="uk-UA"/>
        </w:rPr>
        <w:t>Т</w:t>
      </w:r>
      <w:r w:rsidRPr="000A2DA8">
        <w:rPr>
          <w:rFonts w:ascii="Times New Roman" w:hAnsi="Times New Roman" w:cs="Times New Roman"/>
          <w:i/>
          <w:sz w:val="28"/>
          <w:vertAlign w:val="subscript"/>
          <w:lang w:val="uk-UA"/>
        </w:rPr>
        <w:t>α</w:t>
      </w:r>
      <w:r w:rsidR="00E7043B">
        <w:rPr>
          <w:rFonts w:ascii="Times New Roman" w:hAnsi="Times New Roman" w:cs="Times New Roman"/>
          <w:sz w:val="28"/>
          <w:lang w:val="uk-UA"/>
        </w:rPr>
        <w:t>, яка є демпф</w:t>
      </w:r>
      <w:r w:rsidRPr="000A2DA8">
        <w:rPr>
          <w:rFonts w:ascii="Times New Roman" w:hAnsi="Times New Roman" w:cs="Times New Roman"/>
          <w:sz w:val="28"/>
          <w:lang w:val="uk-UA"/>
        </w:rPr>
        <w:t xml:space="preserve">уючою складовою характеристики різання. При збільшенні перевищення площа контакту по задній грані гребінок і висота фаски </w:t>
      </w:r>
      <w:r w:rsidRPr="000A2DA8">
        <w:rPr>
          <w:rFonts w:ascii="Times New Roman" w:hAnsi="Times New Roman" w:cs="Times New Roman"/>
          <w:i/>
          <w:sz w:val="28"/>
          <w:lang w:val="uk-UA"/>
        </w:rPr>
        <w:t>h</w:t>
      </w:r>
      <w:r w:rsidRPr="000A2DA8">
        <w:rPr>
          <w:rFonts w:ascii="Times New Roman" w:hAnsi="Times New Roman" w:cs="Times New Roman"/>
          <w:sz w:val="28"/>
          <w:lang w:val="uk-UA"/>
        </w:rPr>
        <w:t xml:space="preserve">, що входить під знак радикала в вираженні постійної часу </w:t>
      </w:r>
      <w:r w:rsidRPr="000A2DA8">
        <w:rPr>
          <w:rFonts w:ascii="Times New Roman" w:hAnsi="Times New Roman" w:cs="Times New Roman"/>
          <w:i/>
          <w:sz w:val="28"/>
          <w:lang w:val="uk-UA"/>
        </w:rPr>
        <w:t>Т</w:t>
      </w:r>
      <w:r w:rsidRPr="000A2DA8">
        <w:rPr>
          <w:rFonts w:ascii="Times New Roman" w:hAnsi="Times New Roman" w:cs="Times New Roman"/>
          <w:i/>
          <w:sz w:val="28"/>
          <w:vertAlign w:val="subscript"/>
          <w:lang w:val="uk-UA"/>
        </w:rPr>
        <w:t>αр</w:t>
      </w:r>
      <w:r w:rsidRPr="000A2DA8">
        <w:rPr>
          <w:rFonts w:ascii="Times New Roman" w:hAnsi="Times New Roman" w:cs="Times New Roman"/>
          <w:sz w:val="28"/>
          <w:lang w:val="uk-UA"/>
        </w:rPr>
        <w:t>, збільшується. Це неминуче веде до підвищення демп</w:t>
      </w:r>
      <w:r w:rsidR="009F528A">
        <w:rPr>
          <w:rFonts w:ascii="Times New Roman" w:hAnsi="Times New Roman" w:cs="Times New Roman"/>
          <w:sz w:val="28"/>
          <w:lang w:val="uk-UA"/>
        </w:rPr>
        <w:t>ф</w:t>
      </w:r>
      <w:r w:rsidRPr="000A2DA8">
        <w:rPr>
          <w:rFonts w:ascii="Times New Roman" w:hAnsi="Times New Roman" w:cs="Times New Roman"/>
          <w:sz w:val="28"/>
          <w:lang w:val="uk-UA"/>
        </w:rPr>
        <w:t xml:space="preserve">ування і стійкості системи. </w:t>
      </w:r>
    </w:p>
    <w:p w:rsidR="000A2DA8" w:rsidRDefault="000A2DA8" w:rsidP="000A2DA8">
      <w:pPr>
        <w:spacing w:after="0" w:line="240" w:lineRule="auto"/>
        <w:ind w:firstLine="709"/>
        <w:jc w:val="both"/>
        <w:rPr>
          <w:rFonts w:ascii="Times New Roman" w:hAnsi="Times New Roman" w:cs="Times New Roman"/>
          <w:sz w:val="28"/>
          <w:lang w:val="uk-UA"/>
        </w:rPr>
      </w:pPr>
      <w:r w:rsidRPr="000A2DA8">
        <w:rPr>
          <w:rFonts w:ascii="Times New Roman" w:hAnsi="Times New Roman" w:cs="Times New Roman"/>
          <w:sz w:val="28"/>
          <w:lang w:val="uk-UA"/>
        </w:rPr>
        <w:t xml:space="preserve">Таким чином, варіювання параметрами процесу різання, що визначають величини постійних часу, дозволяє теоретично дослідити стійкість динамічної системи верстата, встановити характер впливу параметрів процесу різьбонарізання на виникнення автоколивань, визначити умови стійкої роботи різьбонарізних головок. </w:t>
      </w:r>
    </w:p>
    <w:p w:rsidR="00597199" w:rsidRDefault="00597199" w:rsidP="000A2DA8">
      <w:pPr>
        <w:spacing w:after="0" w:line="240" w:lineRule="auto"/>
        <w:ind w:firstLine="709"/>
        <w:jc w:val="both"/>
        <w:rPr>
          <w:rFonts w:ascii="Times New Roman" w:hAnsi="Times New Roman" w:cs="Times New Roman"/>
          <w:sz w:val="28"/>
          <w:lang w:val="uk-UA"/>
        </w:rPr>
      </w:pPr>
    </w:p>
    <w:p w:rsidR="000A2DA8" w:rsidRDefault="00673FD2" w:rsidP="00597199">
      <w:pPr>
        <w:spacing w:after="0" w:line="240" w:lineRule="auto"/>
        <w:ind w:firstLine="709"/>
        <w:jc w:val="center"/>
        <w:rPr>
          <w:rFonts w:ascii="Times New Roman" w:hAnsi="Times New Roman" w:cs="Times New Roman"/>
          <w:sz w:val="28"/>
          <w:lang w:val="uk-UA"/>
        </w:rPr>
      </w:pPr>
      <w:r>
        <w:rPr>
          <w:noProof/>
          <w:lang w:val="uk-UA" w:eastAsia="uk-UA"/>
        </w:rPr>
        <w:lastRenderedPageBreak/>
        <w:drawing>
          <wp:inline distT="0" distB="0" distL="0" distR="0" wp14:anchorId="2E8B3B2D" wp14:editId="2E69FAE6">
            <wp:extent cx="4551217" cy="5143500"/>
            <wp:effectExtent l="0" t="0" r="190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34106" t="21715" r="30579" b="7329"/>
                    <a:stretch/>
                  </pic:blipFill>
                  <pic:spPr bwMode="auto">
                    <a:xfrm>
                      <a:off x="0" y="0"/>
                      <a:ext cx="4562475" cy="5156224"/>
                    </a:xfrm>
                    <a:prstGeom prst="rect">
                      <a:avLst/>
                    </a:prstGeom>
                    <a:ln>
                      <a:noFill/>
                    </a:ln>
                    <a:extLst>
                      <a:ext uri="{53640926-AAD7-44D8-BBD7-CCE9431645EC}">
                        <a14:shadowObscured xmlns:a14="http://schemas.microsoft.com/office/drawing/2010/main"/>
                      </a:ext>
                    </a:extLst>
                  </pic:spPr>
                </pic:pic>
              </a:graphicData>
            </a:graphic>
          </wp:inline>
        </w:drawing>
      </w:r>
    </w:p>
    <w:p w:rsidR="00597199" w:rsidRDefault="00597199" w:rsidP="00597199">
      <w:pPr>
        <w:spacing w:after="0" w:line="24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41 Амплітудно-фазові частотні характеристики динамічної системи верстата при зміні перевищення гребінок</w:t>
      </w:r>
    </w:p>
    <w:p w:rsidR="00597199" w:rsidRPr="000A2DA8" w:rsidRDefault="00597199" w:rsidP="00597199">
      <w:pPr>
        <w:spacing w:after="0" w:line="240" w:lineRule="auto"/>
        <w:ind w:firstLine="709"/>
        <w:jc w:val="center"/>
        <w:rPr>
          <w:rFonts w:ascii="Times New Roman" w:hAnsi="Times New Roman" w:cs="Times New Roman"/>
          <w:sz w:val="28"/>
          <w:lang w:val="uk-UA"/>
        </w:rPr>
      </w:pPr>
    </w:p>
    <w:p w:rsidR="00597199" w:rsidRDefault="000A2DA8" w:rsidP="000A2DA8">
      <w:pPr>
        <w:spacing w:after="0" w:line="240" w:lineRule="auto"/>
        <w:ind w:firstLine="709"/>
        <w:jc w:val="both"/>
        <w:rPr>
          <w:rFonts w:ascii="Times New Roman" w:hAnsi="Times New Roman" w:cs="Times New Roman"/>
          <w:b/>
          <w:sz w:val="28"/>
          <w:lang w:val="uk-UA"/>
        </w:rPr>
      </w:pPr>
      <w:r w:rsidRPr="000A2DA8">
        <w:rPr>
          <w:rFonts w:ascii="Times New Roman" w:hAnsi="Times New Roman" w:cs="Times New Roman"/>
          <w:sz w:val="28"/>
          <w:lang w:val="uk-UA"/>
        </w:rPr>
        <w:t xml:space="preserve">Для дослідження стійкості системи застосовувався, зокрема, амплітудно фазовий критерій. Характеристику розімкнутої системи отримують шляхом перемноження характеристик еквівалентної пружної системи і процесу різання. На рис.41 представлені амплітудно- фазові частотні характеристики пружною еквівалентної системи (рис.41, III), а також загальна характеристика цієї системи і процесу різання при перевищенні гребінок </w:t>
      </w:r>
      <w:r w:rsidRPr="000A2DA8">
        <w:rPr>
          <w:rFonts w:ascii="Times New Roman" w:hAnsi="Times New Roman" w:cs="Times New Roman"/>
          <w:i/>
          <w:sz w:val="28"/>
          <w:lang w:val="uk-UA"/>
        </w:rPr>
        <w:t>а</w:t>
      </w:r>
      <w:r w:rsidRPr="000A2DA8">
        <w:rPr>
          <w:rFonts w:ascii="Times New Roman" w:hAnsi="Times New Roman" w:cs="Times New Roman"/>
          <w:i/>
          <w:sz w:val="28"/>
          <w:vertAlign w:val="subscript"/>
          <w:lang w:val="uk-UA"/>
        </w:rPr>
        <w:t>і</w:t>
      </w:r>
      <w:r w:rsidRPr="000A2DA8">
        <w:rPr>
          <w:rFonts w:ascii="Times New Roman" w:hAnsi="Times New Roman" w:cs="Times New Roman"/>
          <w:i/>
          <w:sz w:val="28"/>
          <w:lang w:val="uk-UA"/>
        </w:rPr>
        <w:t xml:space="preserve"> </w:t>
      </w:r>
      <w:r w:rsidRPr="000A2DA8">
        <w:rPr>
          <w:rFonts w:ascii="Times New Roman" w:hAnsi="Times New Roman" w:cs="Times New Roman"/>
          <w:b/>
          <w:sz w:val="28"/>
          <w:lang w:val="uk-UA"/>
        </w:rPr>
        <w:t xml:space="preserve">= </w:t>
      </w:r>
      <w:r w:rsidRPr="000A2DA8">
        <w:rPr>
          <w:rFonts w:ascii="Times New Roman" w:hAnsi="Times New Roman" w:cs="Times New Roman"/>
          <w:sz w:val="28"/>
          <w:lang w:val="uk-UA"/>
        </w:rPr>
        <w:t>0 (рис.41, I),</w:t>
      </w:r>
      <w:r w:rsidRPr="000A2DA8">
        <w:rPr>
          <w:rFonts w:ascii="Times New Roman" w:hAnsi="Times New Roman" w:cs="Times New Roman"/>
          <w:b/>
          <w:sz w:val="28"/>
          <w:lang w:val="uk-UA"/>
        </w:rPr>
        <w:t xml:space="preserve"> </w:t>
      </w:r>
      <w:r w:rsidRPr="000A2DA8">
        <w:rPr>
          <w:rFonts w:ascii="Times New Roman" w:hAnsi="Times New Roman" w:cs="Times New Roman"/>
          <w:sz w:val="28"/>
          <w:lang w:val="uk-UA"/>
        </w:rPr>
        <w:t xml:space="preserve">і </w:t>
      </w:r>
      <w:r w:rsidRPr="000A2DA8">
        <w:rPr>
          <w:rFonts w:ascii="Times New Roman" w:hAnsi="Times New Roman" w:cs="Times New Roman"/>
          <w:i/>
          <w:sz w:val="28"/>
          <w:lang w:val="uk-UA"/>
        </w:rPr>
        <w:t>а</w:t>
      </w:r>
      <w:r w:rsidRPr="000A2DA8">
        <w:rPr>
          <w:rFonts w:ascii="Times New Roman" w:hAnsi="Times New Roman" w:cs="Times New Roman"/>
          <w:i/>
          <w:sz w:val="28"/>
          <w:vertAlign w:val="subscript"/>
          <w:lang w:val="uk-UA"/>
        </w:rPr>
        <w:t>і</w:t>
      </w:r>
      <w:r w:rsidRPr="000A2DA8">
        <w:rPr>
          <w:rFonts w:ascii="Times New Roman" w:hAnsi="Times New Roman" w:cs="Times New Roman"/>
          <w:i/>
          <w:sz w:val="28"/>
          <w:lang w:val="uk-UA"/>
        </w:rPr>
        <w:t xml:space="preserve"> </w:t>
      </w:r>
      <w:r w:rsidRPr="000A2DA8">
        <w:rPr>
          <w:rFonts w:ascii="Times New Roman" w:hAnsi="Times New Roman" w:cs="Times New Roman"/>
          <w:sz w:val="28"/>
          <w:lang w:val="uk-UA"/>
        </w:rPr>
        <w:t>= 0,4 (рис.41, II). Швидкість різання приймалася</w:t>
      </w:r>
      <w:r w:rsidR="009F528A">
        <w:rPr>
          <w:rFonts w:ascii="Times New Roman" w:hAnsi="Times New Roman" w:cs="Times New Roman"/>
          <w:sz w:val="28"/>
          <w:lang w:val="uk-UA"/>
        </w:rPr>
        <w:t xml:space="preserve"> </w:t>
      </w:r>
      <w:r w:rsidRPr="000A2DA8">
        <w:rPr>
          <w:rFonts w:ascii="Times New Roman" w:hAnsi="Times New Roman" w:cs="Times New Roman"/>
          <w:sz w:val="28"/>
          <w:lang w:val="uk-UA"/>
        </w:rPr>
        <w:t xml:space="preserve"> рівною 11,9 м/ хв. Розрахунок динамічних характ</w:t>
      </w:r>
      <w:r w:rsidR="009F528A">
        <w:rPr>
          <w:rFonts w:ascii="Times New Roman" w:hAnsi="Times New Roman" w:cs="Times New Roman"/>
          <w:sz w:val="28"/>
          <w:lang w:val="uk-UA"/>
        </w:rPr>
        <w:t>еристик проводився на ЕОМ</w:t>
      </w:r>
      <w:r w:rsidRPr="000A2DA8">
        <w:rPr>
          <w:rFonts w:ascii="Times New Roman" w:hAnsi="Times New Roman" w:cs="Times New Roman"/>
          <w:sz w:val="28"/>
          <w:lang w:val="uk-UA"/>
        </w:rPr>
        <w:t>. При множенні характеристик, представлених в полярних координатах, амплітуди їх перемножуються, а фази складаються, тому</w:t>
      </w:r>
      <w:r w:rsidRPr="000A2DA8">
        <w:rPr>
          <w:rFonts w:ascii="Times New Roman" w:hAnsi="Times New Roman" w:cs="Times New Roman"/>
          <w:b/>
          <w:sz w:val="28"/>
          <w:lang w:val="uk-UA"/>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958"/>
      </w:tblGrid>
      <w:tr w:rsidR="00597199" w:rsidTr="00597199">
        <w:tc>
          <w:tcPr>
            <w:tcW w:w="8613" w:type="dxa"/>
            <w:vAlign w:val="center"/>
          </w:tcPr>
          <w:p w:rsidR="00597199" w:rsidRDefault="00597199" w:rsidP="00597199">
            <w:pPr>
              <w:jc w:val="center"/>
              <w:rPr>
                <w:rFonts w:ascii="Times New Roman" w:hAnsi="Times New Roman" w:cs="Times New Roman"/>
                <w:b/>
                <w:sz w:val="28"/>
                <w:lang w:val="uk-UA"/>
              </w:rPr>
            </w:pPr>
            <m:oMathPara>
              <m:oMath>
                <m:r>
                  <w:rPr>
                    <w:rFonts w:ascii="Cambria Math" w:hAnsi="Cambria Math" w:cs="Times New Roman"/>
                    <w:sz w:val="32"/>
                    <w:szCs w:val="56"/>
                    <w:lang w:val="uk-UA"/>
                  </w:rPr>
                  <m:t>A=</m:t>
                </m:r>
                <m:sSub>
                  <m:sSubPr>
                    <m:ctrlPr>
                      <w:rPr>
                        <w:rFonts w:ascii="Cambria Math" w:hAnsi="Cambria Math" w:cs="Times New Roman"/>
                        <w:i/>
                        <w:sz w:val="32"/>
                        <w:szCs w:val="56"/>
                        <w:lang w:val="uk-UA"/>
                      </w:rPr>
                    </m:ctrlPr>
                  </m:sSubPr>
                  <m:e>
                    <m:r>
                      <w:rPr>
                        <w:rFonts w:ascii="Cambria Math" w:hAnsi="Cambria Math" w:cs="Times New Roman"/>
                        <w:sz w:val="32"/>
                        <w:szCs w:val="56"/>
                        <w:lang w:val="uk-UA"/>
                      </w:rPr>
                      <m:t>A</m:t>
                    </m:r>
                  </m:e>
                  <m:sub>
                    <m:r>
                      <w:rPr>
                        <w:rFonts w:ascii="Cambria Math" w:hAnsi="Cambria Math" w:cs="Times New Roman"/>
                        <w:sz w:val="32"/>
                        <w:szCs w:val="56"/>
                        <w:lang w:val="uk-UA"/>
                      </w:rPr>
                      <m:t>ЕУС</m:t>
                    </m:r>
                  </m:sub>
                </m:sSub>
                <m:sSub>
                  <m:sSubPr>
                    <m:ctrlPr>
                      <w:rPr>
                        <w:rFonts w:ascii="Cambria Math" w:hAnsi="Cambria Math" w:cs="Times New Roman"/>
                        <w:i/>
                        <w:sz w:val="32"/>
                        <w:szCs w:val="56"/>
                        <w:lang w:val="uk-UA"/>
                      </w:rPr>
                    </m:ctrlPr>
                  </m:sSubPr>
                  <m:e>
                    <m:r>
                      <w:rPr>
                        <w:rFonts w:ascii="Cambria Math" w:hAnsi="Cambria Math" w:cs="Times New Roman"/>
                        <w:sz w:val="32"/>
                        <w:szCs w:val="56"/>
                        <w:lang w:val="uk-UA"/>
                      </w:rPr>
                      <m:t>A</m:t>
                    </m:r>
                  </m:e>
                  <m:sub>
                    <m:r>
                      <w:rPr>
                        <w:rFonts w:ascii="Cambria Math" w:hAnsi="Cambria Math" w:cs="Times New Roman"/>
                        <w:sz w:val="32"/>
                        <w:szCs w:val="56"/>
                        <w:lang w:val="uk-UA"/>
                      </w:rPr>
                      <m:t>p</m:t>
                    </m:r>
                  </m:sub>
                </m:sSub>
                <m:r>
                  <w:rPr>
                    <w:rFonts w:ascii="Cambria Math" w:hAnsi="Cambria Math" w:cs="Times New Roman"/>
                    <w:sz w:val="32"/>
                    <w:szCs w:val="56"/>
                    <w:lang w:val="uk-UA"/>
                  </w:rPr>
                  <m:t>=</m:t>
                </m:r>
                <m:f>
                  <m:fPr>
                    <m:ctrlPr>
                      <w:rPr>
                        <w:rFonts w:ascii="Cambria Math" w:hAnsi="Cambria Math" w:cs="Times New Roman"/>
                        <w:i/>
                        <w:sz w:val="32"/>
                        <w:szCs w:val="56"/>
                        <w:lang w:val="uk-UA"/>
                      </w:rPr>
                    </m:ctrlPr>
                  </m:fPr>
                  <m:num>
                    <m:r>
                      <w:rPr>
                        <w:rFonts w:ascii="Cambria Math" w:hAnsi="Cambria Math" w:cs="Times New Roman"/>
                        <w:sz w:val="32"/>
                        <w:szCs w:val="56"/>
                        <w:lang w:val="uk-UA"/>
                      </w:rPr>
                      <m:t>4</m:t>
                    </m:r>
                    <m:sSub>
                      <m:sSubPr>
                        <m:ctrlPr>
                          <w:rPr>
                            <w:rFonts w:ascii="Cambria Math" w:hAnsi="Cambria Math" w:cs="Times New Roman"/>
                            <w:i/>
                            <w:sz w:val="32"/>
                            <w:szCs w:val="56"/>
                            <w:lang w:val="uk-UA"/>
                          </w:rPr>
                        </m:ctrlPr>
                      </m:sSubPr>
                      <m:e>
                        <m:r>
                          <w:rPr>
                            <w:rFonts w:ascii="Cambria Math" w:hAnsi="Cambria Math" w:cs="Times New Roman"/>
                            <w:sz w:val="32"/>
                            <w:szCs w:val="56"/>
                            <w:lang w:val="uk-UA"/>
                          </w:rPr>
                          <m:t>k</m:t>
                        </m:r>
                      </m:e>
                      <m:sub>
                        <m:r>
                          <w:rPr>
                            <w:rFonts w:ascii="Cambria Math" w:hAnsi="Cambria Math" w:cs="Times New Roman"/>
                            <w:sz w:val="32"/>
                            <w:szCs w:val="56"/>
                            <w:lang w:val="uk-UA"/>
                          </w:rPr>
                          <m:t>p</m:t>
                        </m:r>
                      </m:sub>
                    </m:sSub>
                    <m:sSub>
                      <m:sSubPr>
                        <m:ctrlPr>
                          <w:rPr>
                            <w:rFonts w:ascii="Cambria Math" w:hAnsi="Cambria Math" w:cs="Times New Roman"/>
                            <w:i/>
                            <w:sz w:val="32"/>
                            <w:szCs w:val="56"/>
                            <w:lang w:val="uk-UA"/>
                          </w:rPr>
                        </m:ctrlPr>
                      </m:sSubPr>
                      <m:e>
                        <m:r>
                          <w:rPr>
                            <w:rFonts w:ascii="Cambria Math" w:hAnsi="Cambria Math" w:cs="Times New Roman"/>
                            <w:sz w:val="32"/>
                            <w:szCs w:val="56"/>
                            <w:lang w:val="uk-UA"/>
                          </w:rPr>
                          <m:t>K</m:t>
                        </m:r>
                      </m:e>
                      <m:sub>
                        <m:r>
                          <w:rPr>
                            <w:rFonts w:ascii="Cambria Math" w:hAnsi="Cambria Math" w:cs="Times New Roman"/>
                            <w:sz w:val="32"/>
                            <w:szCs w:val="56"/>
                            <w:lang w:val="uk-UA"/>
                          </w:rPr>
                          <m:t>ЕУС</m:t>
                        </m:r>
                      </m:sub>
                    </m:sSub>
                    <m:rad>
                      <m:radPr>
                        <m:degHide m:val="1"/>
                        <m:ctrlPr>
                          <w:rPr>
                            <w:rFonts w:ascii="Cambria Math" w:hAnsi="Cambria Math" w:cs="Times New Roman"/>
                            <w:i/>
                            <w:sz w:val="32"/>
                            <w:szCs w:val="56"/>
                            <w:lang w:val="uk-UA"/>
                          </w:rPr>
                        </m:ctrlPr>
                      </m:radPr>
                      <m:deg/>
                      <m:e>
                        <m:d>
                          <m:dPr>
                            <m:ctrlPr>
                              <w:rPr>
                                <w:rFonts w:ascii="Cambria Math" w:hAnsi="Cambria Math" w:cs="Times New Roman"/>
                                <w:i/>
                                <w:sz w:val="32"/>
                                <w:szCs w:val="56"/>
                                <w:lang w:val="uk-UA"/>
                              </w:rPr>
                            </m:ctrlPr>
                          </m:dPr>
                          <m:e>
                            <m:r>
                              <w:rPr>
                                <w:rFonts w:ascii="Cambria Math" w:hAnsi="Cambria Math" w:cs="Times New Roman"/>
                                <w:sz w:val="32"/>
                                <w:szCs w:val="56"/>
                                <w:lang w:val="uk-UA"/>
                              </w:rPr>
                              <m:t>1-</m:t>
                            </m:r>
                            <m:sSubSup>
                              <m:sSubSupPr>
                                <m:ctrlPr>
                                  <w:rPr>
                                    <w:rFonts w:ascii="Cambria Math" w:hAnsi="Cambria Math" w:cs="Times New Roman"/>
                                    <w:i/>
                                    <w:sz w:val="32"/>
                                    <w:szCs w:val="56"/>
                                    <w:lang w:val="uk-UA"/>
                                  </w:rPr>
                                </m:ctrlPr>
                              </m:sSubSupPr>
                              <m:e>
                                <m:r>
                                  <w:rPr>
                                    <w:rFonts w:ascii="Cambria Math" w:hAnsi="Cambria Math" w:cs="Times New Roman"/>
                                    <w:sz w:val="32"/>
                                    <w:szCs w:val="56"/>
                                    <w:lang w:val="uk-UA"/>
                                  </w:rPr>
                                  <m:t>T</m:t>
                                </m:r>
                              </m:e>
                              <m:sub>
                                <m:r>
                                  <w:rPr>
                                    <w:rFonts w:ascii="Cambria Math" w:hAnsi="Cambria Math" w:cs="Times New Roman"/>
                                    <w:sz w:val="32"/>
                                    <w:szCs w:val="56"/>
                                    <w:lang w:val="uk-UA"/>
                                  </w:rPr>
                                  <m:t>αp</m:t>
                                </m:r>
                              </m:sub>
                              <m:sup>
                                <m:r>
                                  <w:rPr>
                                    <w:rFonts w:ascii="Cambria Math" w:hAnsi="Cambria Math" w:cs="Times New Roman"/>
                                    <w:sz w:val="32"/>
                                    <w:szCs w:val="56"/>
                                    <w:lang w:val="uk-UA"/>
                                  </w:rPr>
                                  <m:t>2</m:t>
                                </m:r>
                              </m:sup>
                            </m:sSubSup>
                            <m:sSup>
                              <m:sSupPr>
                                <m:ctrlPr>
                                  <w:rPr>
                                    <w:rFonts w:ascii="Cambria Math" w:hAnsi="Cambria Math" w:cs="Times New Roman"/>
                                    <w:i/>
                                    <w:sz w:val="32"/>
                                    <w:szCs w:val="56"/>
                                    <w:lang w:val="uk-UA"/>
                                  </w:rPr>
                                </m:ctrlPr>
                              </m:sSupPr>
                              <m:e>
                                <m:r>
                                  <w:rPr>
                                    <w:rFonts w:ascii="Cambria Math" w:hAnsi="Cambria Math" w:cs="Times New Roman"/>
                                    <w:sz w:val="32"/>
                                    <w:szCs w:val="56"/>
                                    <w:lang w:val="uk-UA"/>
                                  </w:rPr>
                                  <m:t>ω</m:t>
                                </m:r>
                              </m:e>
                              <m:sup>
                                <m:r>
                                  <w:rPr>
                                    <w:rFonts w:ascii="Cambria Math" w:hAnsi="Cambria Math" w:cs="Times New Roman"/>
                                    <w:sz w:val="32"/>
                                    <w:szCs w:val="56"/>
                                    <w:lang w:val="uk-UA"/>
                                  </w:rPr>
                                  <m:t>2</m:t>
                                </m:r>
                              </m:sup>
                            </m:sSup>
                          </m:e>
                        </m:d>
                        <m:r>
                          <w:rPr>
                            <w:rFonts w:ascii="Cambria Math" w:hAnsi="Cambria Math" w:cs="Times New Roman"/>
                            <w:sz w:val="32"/>
                            <w:szCs w:val="56"/>
                            <w:lang w:val="uk-UA"/>
                          </w:rPr>
                          <m:t>+</m:t>
                        </m:r>
                        <m:sSubSup>
                          <m:sSubSupPr>
                            <m:ctrlPr>
                              <w:rPr>
                                <w:rFonts w:ascii="Cambria Math" w:hAnsi="Cambria Math" w:cs="Times New Roman"/>
                                <w:i/>
                                <w:sz w:val="32"/>
                                <w:szCs w:val="56"/>
                                <w:lang w:val="uk-UA"/>
                              </w:rPr>
                            </m:ctrlPr>
                          </m:sSubSupPr>
                          <m:e>
                            <m:r>
                              <w:rPr>
                                <w:rFonts w:ascii="Cambria Math" w:hAnsi="Cambria Math" w:cs="Times New Roman"/>
                                <w:sz w:val="32"/>
                                <w:szCs w:val="56"/>
                                <w:lang w:val="uk-UA"/>
                              </w:rPr>
                              <m:t>T</m:t>
                            </m:r>
                          </m:e>
                          <m:sub>
                            <m:r>
                              <w:rPr>
                                <w:rFonts w:ascii="Cambria Math" w:hAnsi="Cambria Math" w:cs="Times New Roman"/>
                                <w:sz w:val="32"/>
                                <w:szCs w:val="56"/>
                                <w:lang w:val="uk-UA"/>
                              </w:rPr>
                              <m:t>αγ</m:t>
                            </m:r>
                          </m:sub>
                          <m:sup>
                            <m:r>
                              <w:rPr>
                                <w:rFonts w:ascii="Cambria Math" w:hAnsi="Cambria Math" w:cs="Times New Roman"/>
                                <w:sz w:val="32"/>
                                <w:szCs w:val="56"/>
                                <w:lang w:val="uk-UA"/>
                              </w:rPr>
                              <m:t>2</m:t>
                            </m:r>
                          </m:sup>
                        </m:sSubSup>
                        <m:sSup>
                          <m:sSupPr>
                            <m:ctrlPr>
                              <w:rPr>
                                <w:rFonts w:ascii="Cambria Math" w:hAnsi="Cambria Math" w:cs="Times New Roman"/>
                                <w:i/>
                                <w:sz w:val="32"/>
                                <w:szCs w:val="56"/>
                                <w:lang w:val="uk-UA"/>
                              </w:rPr>
                            </m:ctrlPr>
                          </m:sSupPr>
                          <m:e>
                            <m:r>
                              <w:rPr>
                                <w:rFonts w:ascii="Cambria Math" w:hAnsi="Cambria Math" w:cs="Times New Roman"/>
                                <w:sz w:val="32"/>
                                <w:szCs w:val="56"/>
                                <w:lang w:val="uk-UA"/>
                              </w:rPr>
                              <m:t>ω</m:t>
                            </m:r>
                          </m:e>
                          <m:sup>
                            <m:r>
                              <w:rPr>
                                <w:rFonts w:ascii="Cambria Math" w:hAnsi="Cambria Math" w:cs="Times New Roman"/>
                                <w:sz w:val="32"/>
                                <w:szCs w:val="56"/>
                                <w:lang w:val="uk-UA"/>
                              </w:rPr>
                              <m:t>2</m:t>
                            </m:r>
                          </m:sup>
                        </m:sSup>
                      </m:e>
                    </m:rad>
                  </m:num>
                  <m:den>
                    <m:rad>
                      <m:radPr>
                        <m:degHide m:val="1"/>
                        <m:ctrlPr>
                          <w:rPr>
                            <w:rFonts w:ascii="Cambria Math" w:hAnsi="Cambria Math" w:cs="Times New Roman"/>
                            <w:i/>
                            <w:sz w:val="32"/>
                            <w:szCs w:val="56"/>
                            <w:lang w:val="uk-UA"/>
                          </w:rPr>
                        </m:ctrlPr>
                      </m:radPr>
                      <m:deg/>
                      <m:e>
                        <m:r>
                          <w:rPr>
                            <w:rFonts w:ascii="Cambria Math" w:hAnsi="Cambria Math" w:cs="Times New Roman"/>
                            <w:sz w:val="32"/>
                            <w:szCs w:val="56"/>
                            <w:lang w:val="uk-UA"/>
                          </w:rPr>
                          <m:t>1+</m:t>
                        </m:r>
                        <m:sSubSup>
                          <m:sSubSupPr>
                            <m:ctrlPr>
                              <w:rPr>
                                <w:rFonts w:ascii="Cambria Math" w:hAnsi="Cambria Math" w:cs="Times New Roman"/>
                                <w:i/>
                                <w:sz w:val="32"/>
                                <w:szCs w:val="56"/>
                                <w:lang w:val="uk-UA"/>
                              </w:rPr>
                            </m:ctrlPr>
                          </m:sSubSupPr>
                          <m:e>
                            <m:r>
                              <w:rPr>
                                <w:rFonts w:ascii="Cambria Math" w:hAnsi="Cambria Math" w:cs="Times New Roman"/>
                                <w:sz w:val="32"/>
                                <w:szCs w:val="56"/>
                                <w:lang w:val="uk-UA"/>
                              </w:rPr>
                              <m:t>T</m:t>
                            </m:r>
                          </m:e>
                          <m:sub>
                            <m:r>
                              <w:rPr>
                                <w:rFonts w:ascii="Cambria Math" w:hAnsi="Cambria Math" w:cs="Times New Roman"/>
                                <w:sz w:val="32"/>
                                <w:szCs w:val="56"/>
                                <w:lang w:val="uk-UA"/>
                              </w:rPr>
                              <m:t>p</m:t>
                            </m:r>
                          </m:sub>
                          <m:sup>
                            <m:r>
                              <w:rPr>
                                <w:rFonts w:ascii="Cambria Math" w:hAnsi="Cambria Math" w:cs="Times New Roman"/>
                                <w:sz w:val="32"/>
                                <w:szCs w:val="56"/>
                                <w:lang w:val="uk-UA"/>
                              </w:rPr>
                              <m:t>2</m:t>
                            </m:r>
                          </m:sup>
                        </m:sSubSup>
                        <m:sSup>
                          <m:sSupPr>
                            <m:ctrlPr>
                              <w:rPr>
                                <w:rFonts w:ascii="Cambria Math" w:hAnsi="Cambria Math" w:cs="Times New Roman"/>
                                <w:i/>
                                <w:sz w:val="32"/>
                                <w:szCs w:val="56"/>
                                <w:lang w:val="uk-UA"/>
                              </w:rPr>
                            </m:ctrlPr>
                          </m:sSupPr>
                          <m:e>
                            <m:r>
                              <w:rPr>
                                <w:rFonts w:ascii="Cambria Math" w:hAnsi="Cambria Math" w:cs="Times New Roman"/>
                                <w:sz w:val="32"/>
                                <w:szCs w:val="56"/>
                                <w:lang w:val="uk-UA"/>
                              </w:rPr>
                              <m:t>ω</m:t>
                            </m:r>
                          </m:e>
                          <m:sup>
                            <m:r>
                              <w:rPr>
                                <w:rFonts w:ascii="Cambria Math" w:hAnsi="Cambria Math" w:cs="Times New Roman"/>
                                <w:sz w:val="32"/>
                                <w:szCs w:val="56"/>
                                <w:lang w:val="uk-UA"/>
                              </w:rPr>
                              <m:t>2</m:t>
                            </m:r>
                          </m:sup>
                        </m:sSup>
                      </m:e>
                    </m:rad>
                    <m:rad>
                      <m:radPr>
                        <m:degHide m:val="1"/>
                        <m:ctrlPr>
                          <w:rPr>
                            <w:rFonts w:ascii="Cambria Math" w:hAnsi="Cambria Math" w:cs="Times New Roman"/>
                            <w:i/>
                            <w:sz w:val="32"/>
                            <w:szCs w:val="56"/>
                            <w:lang w:val="uk-UA"/>
                          </w:rPr>
                        </m:ctrlPr>
                      </m:radPr>
                      <m:deg/>
                      <m:e>
                        <m:sSubSup>
                          <m:sSubSupPr>
                            <m:ctrlPr>
                              <w:rPr>
                                <w:rFonts w:ascii="Cambria Math" w:hAnsi="Cambria Math" w:cs="Times New Roman"/>
                                <w:i/>
                                <w:sz w:val="32"/>
                                <w:szCs w:val="56"/>
                                <w:lang w:val="uk-UA"/>
                              </w:rPr>
                            </m:ctrlPr>
                          </m:sSubSupPr>
                          <m:e>
                            <m:r>
                              <w:rPr>
                                <w:rFonts w:ascii="Cambria Math" w:hAnsi="Cambria Math" w:cs="Times New Roman"/>
                                <w:sz w:val="32"/>
                                <w:szCs w:val="56"/>
                                <w:lang w:val="uk-UA"/>
                              </w:rPr>
                              <m:t>T</m:t>
                            </m:r>
                          </m:e>
                          <m:sub>
                            <m:r>
                              <w:rPr>
                                <w:rFonts w:ascii="Cambria Math" w:hAnsi="Cambria Math" w:cs="Times New Roman"/>
                                <w:sz w:val="32"/>
                                <w:szCs w:val="56"/>
                                <w:lang w:val="uk-UA"/>
                              </w:rPr>
                              <m:t>2</m:t>
                            </m:r>
                          </m:sub>
                          <m:sup>
                            <m:r>
                              <w:rPr>
                                <w:rFonts w:ascii="Cambria Math" w:hAnsi="Cambria Math" w:cs="Times New Roman"/>
                                <w:sz w:val="32"/>
                                <w:szCs w:val="56"/>
                                <w:lang w:val="uk-UA"/>
                              </w:rPr>
                              <m:t>2</m:t>
                            </m:r>
                          </m:sup>
                        </m:sSubSup>
                        <m:sSup>
                          <m:sSupPr>
                            <m:ctrlPr>
                              <w:rPr>
                                <w:rFonts w:ascii="Cambria Math" w:hAnsi="Cambria Math" w:cs="Times New Roman"/>
                                <w:i/>
                                <w:sz w:val="32"/>
                                <w:szCs w:val="56"/>
                                <w:lang w:val="uk-UA"/>
                              </w:rPr>
                            </m:ctrlPr>
                          </m:sSupPr>
                          <m:e>
                            <m:r>
                              <w:rPr>
                                <w:rFonts w:ascii="Cambria Math" w:hAnsi="Cambria Math" w:cs="Times New Roman"/>
                                <w:sz w:val="32"/>
                                <w:szCs w:val="56"/>
                                <w:lang w:val="uk-UA"/>
                              </w:rPr>
                              <m:t>ω</m:t>
                            </m:r>
                          </m:e>
                          <m:sup>
                            <m:r>
                              <w:rPr>
                                <w:rFonts w:ascii="Cambria Math" w:hAnsi="Cambria Math" w:cs="Times New Roman"/>
                                <w:sz w:val="32"/>
                                <w:szCs w:val="56"/>
                                <w:lang w:val="uk-UA"/>
                              </w:rPr>
                              <m:t>2</m:t>
                            </m:r>
                          </m:sup>
                        </m:sSup>
                        <m:r>
                          <w:rPr>
                            <w:rFonts w:ascii="Cambria Math" w:hAnsi="Cambria Math" w:cs="Times New Roman"/>
                            <w:sz w:val="32"/>
                            <w:szCs w:val="56"/>
                            <w:lang w:val="uk-UA"/>
                          </w:rPr>
                          <m:t>+</m:t>
                        </m:r>
                        <m:sSup>
                          <m:sSupPr>
                            <m:ctrlPr>
                              <w:rPr>
                                <w:rFonts w:ascii="Cambria Math" w:hAnsi="Cambria Math" w:cs="Times New Roman"/>
                                <w:i/>
                                <w:sz w:val="32"/>
                                <w:szCs w:val="56"/>
                                <w:lang w:val="uk-UA"/>
                              </w:rPr>
                            </m:ctrlPr>
                          </m:sSupPr>
                          <m:e>
                            <m:r>
                              <w:rPr>
                                <w:rFonts w:ascii="Cambria Math" w:hAnsi="Cambria Math" w:cs="Times New Roman"/>
                                <w:sz w:val="32"/>
                                <w:szCs w:val="56"/>
                                <w:lang w:val="uk-UA"/>
                              </w:rPr>
                              <m:t>(1-</m:t>
                            </m:r>
                            <m:sSubSup>
                              <m:sSubSupPr>
                                <m:ctrlPr>
                                  <w:rPr>
                                    <w:rFonts w:ascii="Cambria Math" w:hAnsi="Cambria Math" w:cs="Times New Roman"/>
                                    <w:i/>
                                    <w:sz w:val="32"/>
                                    <w:szCs w:val="56"/>
                                    <w:lang w:val="uk-UA"/>
                                  </w:rPr>
                                </m:ctrlPr>
                              </m:sSubSupPr>
                              <m:e>
                                <m:r>
                                  <w:rPr>
                                    <w:rFonts w:ascii="Cambria Math" w:hAnsi="Cambria Math" w:cs="Times New Roman"/>
                                    <w:sz w:val="32"/>
                                    <w:szCs w:val="56"/>
                                    <w:lang w:val="uk-UA"/>
                                  </w:rPr>
                                  <m:t>T</m:t>
                                </m:r>
                              </m:e>
                              <m:sub>
                                <m:r>
                                  <w:rPr>
                                    <w:rFonts w:ascii="Cambria Math" w:hAnsi="Cambria Math" w:cs="Times New Roman"/>
                                    <w:sz w:val="32"/>
                                    <w:szCs w:val="56"/>
                                    <w:lang w:val="uk-UA"/>
                                  </w:rPr>
                                  <m:t>1</m:t>
                                </m:r>
                              </m:sub>
                              <m:sup>
                                <m:r>
                                  <w:rPr>
                                    <w:rFonts w:ascii="Cambria Math" w:hAnsi="Cambria Math" w:cs="Times New Roman"/>
                                    <w:sz w:val="32"/>
                                    <w:szCs w:val="56"/>
                                    <w:lang w:val="uk-UA"/>
                                  </w:rPr>
                                  <m:t>2</m:t>
                                </m:r>
                              </m:sup>
                            </m:sSubSup>
                            <m:sSup>
                              <m:sSupPr>
                                <m:ctrlPr>
                                  <w:rPr>
                                    <w:rFonts w:ascii="Cambria Math" w:hAnsi="Cambria Math" w:cs="Times New Roman"/>
                                    <w:i/>
                                    <w:sz w:val="32"/>
                                    <w:szCs w:val="56"/>
                                    <w:lang w:val="uk-UA"/>
                                  </w:rPr>
                                </m:ctrlPr>
                              </m:sSupPr>
                              <m:e>
                                <m:r>
                                  <w:rPr>
                                    <w:rFonts w:ascii="Cambria Math" w:hAnsi="Cambria Math" w:cs="Times New Roman"/>
                                    <w:sz w:val="32"/>
                                    <w:szCs w:val="56"/>
                                    <w:lang w:val="uk-UA"/>
                                  </w:rPr>
                                  <m:t>ω</m:t>
                                </m:r>
                              </m:e>
                              <m:sup>
                                <m:r>
                                  <w:rPr>
                                    <w:rFonts w:ascii="Cambria Math" w:hAnsi="Cambria Math" w:cs="Times New Roman"/>
                                    <w:sz w:val="32"/>
                                    <w:szCs w:val="56"/>
                                    <w:lang w:val="uk-UA"/>
                                  </w:rPr>
                                  <m:t>2</m:t>
                                </m:r>
                              </m:sup>
                            </m:sSup>
                            <m:r>
                              <w:rPr>
                                <w:rFonts w:ascii="Cambria Math" w:hAnsi="Cambria Math" w:cs="Times New Roman"/>
                                <w:sz w:val="32"/>
                                <w:szCs w:val="56"/>
                                <w:lang w:val="uk-UA"/>
                              </w:rPr>
                              <m:t>)</m:t>
                            </m:r>
                          </m:e>
                          <m:sup>
                            <m:r>
                              <w:rPr>
                                <w:rFonts w:ascii="Cambria Math" w:hAnsi="Cambria Math" w:cs="Times New Roman"/>
                                <w:sz w:val="32"/>
                                <w:szCs w:val="56"/>
                                <w:lang w:val="uk-UA"/>
                              </w:rPr>
                              <m:t>2</m:t>
                            </m:r>
                          </m:sup>
                        </m:sSup>
                      </m:e>
                    </m:rad>
                  </m:den>
                </m:f>
              </m:oMath>
            </m:oMathPara>
          </w:p>
        </w:tc>
        <w:tc>
          <w:tcPr>
            <w:tcW w:w="958" w:type="dxa"/>
            <w:vAlign w:val="center"/>
          </w:tcPr>
          <w:p w:rsidR="00597199" w:rsidRPr="00597199" w:rsidRDefault="00597199" w:rsidP="00597199">
            <w:pPr>
              <w:jc w:val="center"/>
              <w:rPr>
                <w:rFonts w:ascii="Times New Roman" w:hAnsi="Times New Roman" w:cs="Times New Roman"/>
                <w:sz w:val="28"/>
                <w:lang w:val="en-US"/>
              </w:rPr>
            </w:pPr>
            <w:r>
              <w:rPr>
                <w:rFonts w:ascii="Times New Roman" w:hAnsi="Times New Roman" w:cs="Times New Roman"/>
                <w:sz w:val="28"/>
                <w:lang w:val="en-US"/>
              </w:rPr>
              <w:t>(10)</w:t>
            </w:r>
          </w:p>
        </w:tc>
      </w:tr>
      <w:tr w:rsidR="00597199" w:rsidTr="0059719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13" w:type="dxa"/>
            <w:tcBorders>
              <w:top w:val="nil"/>
              <w:left w:val="nil"/>
              <w:bottom w:val="nil"/>
              <w:right w:val="nil"/>
            </w:tcBorders>
            <w:vAlign w:val="center"/>
          </w:tcPr>
          <w:p w:rsidR="00597199" w:rsidRPr="00597199" w:rsidRDefault="00597199" w:rsidP="00597199">
            <w:pPr>
              <w:ind w:firstLine="709"/>
              <w:jc w:val="center"/>
              <w:rPr>
                <w:rFonts w:ascii="Times New Roman" w:hAnsi="Times New Roman" w:cs="Times New Roman"/>
                <w:sz w:val="32"/>
                <w:szCs w:val="56"/>
                <w:lang w:val="en-US"/>
              </w:rPr>
            </w:pPr>
            <m:oMathPara>
              <m:oMath>
                <m:r>
                  <w:rPr>
                    <w:rFonts w:ascii="Cambria Math" w:hAnsi="Cambria Math" w:cs="Times New Roman"/>
                    <w:sz w:val="32"/>
                    <w:szCs w:val="56"/>
                    <w:lang w:val="en-US"/>
                  </w:rPr>
                  <w:lastRenderedPageBreak/>
                  <m:t>φ=</m:t>
                </m:r>
                <m:sSub>
                  <m:sSubPr>
                    <m:ctrlPr>
                      <w:rPr>
                        <w:rFonts w:ascii="Cambria Math" w:hAnsi="Cambria Math" w:cs="Times New Roman"/>
                        <w:i/>
                        <w:sz w:val="32"/>
                        <w:szCs w:val="56"/>
                        <w:lang w:val="en-US"/>
                      </w:rPr>
                    </m:ctrlPr>
                  </m:sSubPr>
                  <m:e>
                    <m:r>
                      <w:rPr>
                        <w:rFonts w:ascii="Cambria Math" w:hAnsi="Cambria Math" w:cs="Times New Roman"/>
                        <w:sz w:val="32"/>
                        <w:szCs w:val="56"/>
                        <w:lang w:val="en-US"/>
                      </w:rPr>
                      <m:t>φ</m:t>
                    </m:r>
                  </m:e>
                  <m:sub>
                    <m:r>
                      <w:rPr>
                        <w:rFonts w:ascii="Cambria Math" w:hAnsi="Cambria Math" w:cs="Times New Roman"/>
                        <w:sz w:val="32"/>
                        <w:szCs w:val="56"/>
                        <w:lang w:val="uk-UA"/>
                      </w:rPr>
                      <m:t>ЕУС</m:t>
                    </m:r>
                  </m:sub>
                </m:sSub>
                <m:r>
                  <w:rPr>
                    <w:rFonts w:ascii="Cambria Math" w:hAnsi="Cambria Math" w:cs="Times New Roman"/>
                    <w:sz w:val="32"/>
                    <w:szCs w:val="56"/>
                    <w:lang w:val="en-US"/>
                  </w:rPr>
                  <m:t>+</m:t>
                </m:r>
                <m:sSub>
                  <m:sSubPr>
                    <m:ctrlPr>
                      <w:rPr>
                        <w:rFonts w:ascii="Cambria Math" w:hAnsi="Cambria Math" w:cs="Times New Roman"/>
                        <w:i/>
                        <w:sz w:val="32"/>
                        <w:szCs w:val="56"/>
                        <w:lang w:val="en-US"/>
                      </w:rPr>
                    </m:ctrlPr>
                  </m:sSubPr>
                  <m:e>
                    <m:r>
                      <w:rPr>
                        <w:rFonts w:ascii="Cambria Math" w:hAnsi="Cambria Math" w:cs="Times New Roman"/>
                        <w:sz w:val="32"/>
                        <w:szCs w:val="56"/>
                        <w:lang w:val="en-US"/>
                      </w:rPr>
                      <m:t>φ</m:t>
                    </m:r>
                  </m:e>
                  <m:sub>
                    <m:r>
                      <w:rPr>
                        <w:rFonts w:ascii="Cambria Math" w:hAnsi="Cambria Math" w:cs="Times New Roman"/>
                        <w:sz w:val="32"/>
                        <w:szCs w:val="56"/>
                        <w:lang w:val="en-US"/>
                      </w:rPr>
                      <m:t>p</m:t>
                    </m:r>
                  </m:sub>
                </m:sSub>
                <m:r>
                  <w:rPr>
                    <w:rFonts w:ascii="Cambria Math" w:hAnsi="Cambria Math" w:cs="Times New Roman"/>
                    <w:sz w:val="32"/>
                    <w:szCs w:val="56"/>
                    <w:lang w:val="en-US"/>
                  </w:rPr>
                  <m:t>=arctg</m:t>
                </m:r>
                <m:f>
                  <m:fPr>
                    <m:ctrlPr>
                      <w:rPr>
                        <w:rFonts w:ascii="Cambria Math" w:hAnsi="Cambria Math" w:cs="Times New Roman"/>
                        <w:i/>
                        <w:sz w:val="32"/>
                        <w:szCs w:val="56"/>
                        <w:lang w:val="en-US"/>
                      </w:rPr>
                    </m:ctrlPr>
                  </m:fPr>
                  <m:num>
                    <m:sSub>
                      <m:sSubPr>
                        <m:ctrlPr>
                          <w:rPr>
                            <w:rFonts w:ascii="Cambria Math" w:hAnsi="Cambria Math" w:cs="Times New Roman"/>
                            <w:i/>
                            <w:sz w:val="32"/>
                            <w:szCs w:val="56"/>
                            <w:lang w:val="en-US"/>
                          </w:rPr>
                        </m:ctrlPr>
                      </m:sSubPr>
                      <m:e>
                        <m:r>
                          <w:rPr>
                            <w:rFonts w:ascii="Cambria Math" w:hAnsi="Cambria Math" w:cs="Times New Roman"/>
                            <w:sz w:val="32"/>
                            <w:szCs w:val="56"/>
                            <w:lang w:val="en-US"/>
                          </w:rPr>
                          <m:t>T</m:t>
                        </m:r>
                      </m:e>
                      <m:sub>
                        <m:r>
                          <w:rPr>
                            <w:rFonts w:ascii="Cambria Math" w:hAnsi="Cambria Math" w:cs="Times New Roman"/>
                            <w:sz w:val="32"/>
                            <w:szCs w:val="56"/>
                            <w:lang w:val="en-US"/>
                          </w:rPr>
                          <m:t>αγ</m:t>
                        </m:r>
                      </m:sub>
                    </m:sSub>
                    <m:r>
                      <w:rPr>
                        <w:rFonts w:ascii="Cambria Math" w:hAnsi="Cambria Math" w:cs="Times New Roman"/>
                        <w:sz w:val="32"/>
                        <w:szCs w:val="56"/>
                        <w:lang w:val="en-US"/>
                      </w:rPr>
                      <m:t>ω</m:t>
                    </m:r>
                  </m:num>
                  <m:den>
                    <m:r>
                      <w:rPr>
                        <w:rFonts w:ascii="Cambria Math" w:hAnsi="Cambria Math" w:cs="Times New Roman"/>
                        <w:sz w:val="32"/>
                        <w:szCs w:val="56"/>
                        <w:lang w:val="en-US"/>
                      </w:rPr>
                      <m:t>1-</m:t>
                    </m:r>
                    <m:sSubSup>
                      <m:sSubSupPr>
                        <m:ctrlPr>
                          <w:rPr>
                            <w:rFonts w:ascii="Cambria Math" w:hAnsi="Cambria Math" w:cs="Times New Roman"/>
                            <w:i/>
                            <w:sz w:val="32"/>
                            <w:szCs w:val="56"/>
                            <w:lang w:val="en-US"/>
                          </w:rPr>
                        </m:ctrlPr>
                      </m:sSubSupPr>
                      <m:e>
                        <m:r>
                          <w:rPr>
                            <w:rFonts w:ascii="Cambria Math" w:hAnsi="Cambria Math" w:cs="Times New Roman"/>
                            <w:sz w:val="32"/>
                            <w:szCs w:val="56"/>
                            <w:lang w:val="en-US"/>
                          </w:rPr>
                          <m:t>T</m:t>
                        </m:r>
                      </m:e>
                      <m:sub>
                        <m:r>
                          <w:rPr>
                            <w:rFonts w:ascii="Cambria Math" w:hAnsi="Cambria Math" w:cs="Times New Roman"/>
                            <w:sz w:val="32"/>
                            <w:szCs w:val="56"/>
                            <w:lang w:val="en-US"/>
                          </w:rPr>
                          <m:t>αp</m:t>
                        </m:r>
                      </m:sub>
                      <m:sup>
                        <m:r>
                          <w:rPr>
                            <w:rFonts w:ascii="Cambria Math" w:hAnsi="Cambria Math" w:cs="Times New Roman"/>
                            <w:sz w:val="32"/>
                            <w:szCs w:val="56"/>
                            <w:lang w:val="en-US"/>
                          </w:rPr>
                          <m:t>2</m:t>
                        </m:r>
                      </m:sup>
                    </m:sSubSup>
                    <m:sSup>
                      <m:sSupPr>
                        <m:ctrlPr>
                          <w:rPr>
                            <w:rFonts w:ascii="Cambria Math" w:hAnsi="Cambria Math" w:cs="Times New Roman"/>
                            <w:i/>
                            <w:sz w:val="32"/>
                            <w:szCs w:val="56"/>
                            <w:lang w:val="en-US"/>
                          </w:rPr>
                        </m:ctrlPr>
                      </m:sSupPr>
                      <m:e>
                        <m:r>
                          <w:rPr>
                            <w:rFonts w:ascii="Cambria Math" w:hAnsi="Cambria Math" w:cs="Times New Roman"/>
                            <w:sz w:val="32"/>
                            <w:szCs w:val="56"/>
                            <w:lang w:val="en-US"/>
                          </w:rPr>
                          <m:t>ω</m:t>
                        </m:r>
                      </m:e>
                      <m:sup>
                        <m:r>
                          <w:rPr>
                            <w:rFonts w:ascii="Cambria Math" w:hAnsi="Cambria Math" w:cs="Times New Roman"/>
                            <w:sz w:val="32"/>
                            <w:szCs w:val="56"/>
                            <w:lang w:val="en-US"/>
                          </w:rPr>
                          <m:t>2</m:t>
                        </m:r>
                      </m:sup>
                    </m:sSup>
                  </m:den>
                </m:f>
                <m:r>
                  <w:rPr>
                    <w:rFonts w:ascii="Cambria Math" w:hAnsi="Cambria Math" w:cs="Times New Roman"/>
                    <w:sz w:val="32"/>
                    <w:szCs w:val="56"/>
                    <w:lang w:val="en-US"/>
                  </w:rPr>
                  <m:t>-arctg</m:t>
                </m:r>
                <m:f>
                  <m:fPr>
                    <m:ctrlPr>
                      <w:rPr>
                        <w:rFonts w:ascii="Cambria Math" w:hAnsi="Cambria Math" w:cs="Times New Roman"/>
                        <w:i/>
                        <w:sz w:val="32"/>
                        <w:szCs w:val="56"/>
                        <w:lang w:val="en-US"/>
                      </w:rPr>
                    </m:ctrlPr>
                  </m:fPr>
                  <m:num>
                    <m:sSub>
                      <m:sSubPr>
                        <m:ctrlPr>
                          <w:rPr>
                            <w:rFonts w:ascii="Cambria Math" w:hAnsi="Cambria Math" w:cs="Times New Roman"/>
                            <w:i/>
                            <w:sz w:val="32"/>
                            <w:szCs w:val="56"/>
                            <w:lang w:val="en-US"/>
                          </w:rPr>
                        </m:ctrlPr>
                      </m:sSubPr>
                      <m:e>
                        <m:r>
                          <w:rPr>
                            <w:rFonts w:ascii="Cambria Math" w:hAnsi="Cambria Math" w:cs="Times New Roman"/>
                            <w:sz w:val="32"/>
                            <w:szCs w:val="56"/>
                            <w:lang w:val="en-US"/>
                          </w:rPr>
                          <m:t>T</m:t>
                        </m:r>
                      </m:e>
                      <m:sub>
                        <m:r>
                          <w:rPr>
                            <w:rFonts w:ascii="Cambria Math" w:hAnsi="Cambria Math" w:cs="Times New Roman"/>
                            <w:sz w:val="32"/>
                            <w:szCs w:val="56"/>
                            <w:lang w:val="en-US"/>
                          </w:rPr>
                          <m:t>2</m:t>
                        </m:r>
                      </m:sub>
                    </m:sSub>
                    <m:r>
                      <w:rPr>
                        <w:rFonts w:ascii="Cambria Math" w:hAnsi="Cambria Math" w:cs="Times New Roman"/>
                        <w:sz w:val="32"/>
                        <w:szCs w:val="56"/>
                        <w:lang w:val="en-US"/>
                      </w:rPr>
                      <m:t>ω</m:t>
                    </m:r>
                  </m:num>
                  <m:den>
                    <m:r>
                      <w:rPr>
                        <w:rFonts w:ascii="Cambria Math" w:hAnsi="Cambria Math" w:cs="Times New Roman"/>
                        <w:sz w:val="32"/>
                        <w:szCs w:val="56"/>
                        <w:lang w:val="en-US"/>
                      </w:rPr>
                      <m:t>1-</m:t>
                    </m:r>
                    <m:sSubSup>
                      <m:sSubSupPr>
                        <m:ctrlPr>
                          <w:rPr>
                            <w:rFonts w:ascii="Cambria Math" w:hAnsi="Cambria Math" w:cs="Times New Roman"/>
                            <w:i/>
                            <w:sz w:val="32"/>
                            <w:szCs w:val="56"/>
                            <w:lang w:val="en-US"/>
                          </w:rPr>
                        </m:ctrlPr>
                      </m:sSubSupPr>
                      <m:e>
                        <m:r>
                          <w:rPr>
                            <w:rFonts w:ascii="Cambria Math" w:hAnsi="Cambria Math" w:cs="Times New Roman"/>
                            <w:sz w:val="32"/>
                            <w:szCs w:val="56"/>
                            <w:lang w:val="en-US"/>
                          </w:rPr>
                          <m:t>T</m:t>
                        </m:r>
                      </m:e>
                      <m:sub>
                        <m:r>
                          <w:rPr>
                            <w:rFonts w:ascii="Cambria Math" w:hAnsi="Cambria Math" w:cs="Times New Roman"/>
                            <w:sz w:val="32"/>
                            <w:szCs w:val="56"/>
                            <w:lang w:val="en-US"/>
                          </w:rPr>
                          <m:t>1</m:t>
                        </m:r>
                      </m:sub>
                      <m:sup>
                        <m:r>
                          <w:rPr>
                            <w:rFonts w:ascii="Cambria Math" w:hAnsi="Cambria Math" w:cs="Times New Roman"/>
                            <w:sz w:val="32"/>
                            <w:szCs w:val="56"/>
                            <w:lang w:val="en-US"/>
                          </w:rPr>
                          <m:t>2</m:t>
                        </m:r>
                      </m:sup>
                    </m:sSubSup>
                    <m:sSup>
                      <m:sSupPr>
                        <m:ctrlPr>
                          <w:rPr>
                            <w:rFonts w:ascii="Cambria Math" w:hAnsi="Cambria Math" w:cs="Times New Roman"/>
                            <w:i/>
                            <w:sz w:val="32"/>
                            <w:szCs w:val="56"/>
                            <w:lang w:val="en-US"/>
                          </w:rPr>
                        </m:ctrlPr>
                      </m:sSupPr>
                      <m:e>
                        <m:r>
                          <w:rPr>
                            <w:rFonts w:ascii="Cambria Math" w:hAnsi="Cambria Math" w:cs="Times New Roman"/>
                            <w:sz w:val="32"/>
                            <w:szCs w:val="56"/>
                            <w:lang w:val="en-US"/>
                          </w:rPr>
                          <m:t>ω</m:t>
                        </m:r>
                      </m:e>
                      <m:sup>
                        <m:r>
                          <w:rPr>
                            <w:rFonts w:ascii="Cambria Math" w:hAnsi="Cambria Math" w:cs="Times New Roman"/>
                            <w:sz w:val="32"/>
                            <w:szCs w:val="56"/>
                            <w:lang w:val="en-US"/>
                          </w:rPr>
                          <m:t>2</m:t>
                        </m:r>
                      </m:sup>
                    </m:sSup>
                  </m:den>
                </m:f>
                <m:r>
                  <w:rPr>
                    <w:rFonts w:ascii="Cambria Math" w:hAnsi="Cambria Math" w:cs="Times New Roman"/>
                    <w:sz w:val="32"/>
                    <w:szCs w:val="56"/>
                    <w:lang w:val="en-US"/>
                  </w:rPr>
                  <m:t>-arctg</m:t>
                </m:r>
                <m:sSub>
                  <m:sSubPr>
                    <m:ctrlPr>
                      <w:rPr>
                        <w:rFonts w:ascii="Cambria Math" w:hAnsi="Cambria Math" w:cs="Times New Roman"/>
                        <w:i/>
                        <w:sz w:val="32"/>
                        <w:szCs w:val="56"/>
                        <w:lang w:val="en-US"/>
                      </w:rPr>
                    </m:ctrlPr>
                  </m:sSubPr>
                  <m:e>
                    <m:r>
                      <w:rPr>
                        <w:rFonts w:ascii="Cambria Math" w:hAnsi="Cambria Math" w:cs="Times New Roman"/>
                        <w:sz w:val="32"/>
                        <w:szCs w:val="56"/>
                        <w:lang w:val="en-US"/>
                      </w:rPr>
                      <m:t>T</m:t>
                    </m:r>
                  </m:e>
                  <m:sub>
                    <m:r>
                      <w:rPr>
                        <w:rFonts w:ascii="Cambria Math" w:hAnsi="Cambria Math" w:cs="Times New Roman"/>
                        <w:sz w:val="32"/>
                        <w:szCs w:val="56"/>
                        <w:lang w:val="en-US"/>
                      </w:rPr>
                      <m:t>p</m:t>
                    </m:r>
                  </m:sub>
                </m:sSub>
                <m:r>
                  <w:rPr>
                    <w:rFonts w:ascii="Cambria Math" w:hAnsi="Cambria Math" w:cs="Times New Roman"/>
                    <w:sz w:val="32"/>
                    <w:szCs w:val="56"/>
                    <w:lang w:val="en-US"/>
                  </w:rPr>
                  <m:t>ω</m:t>
                </m:r>
                <m:r>
                  <w:rPr>
                    <w:rFonts w:ascii="Cambria Math" w:eastAsiaTheme="minorEastAsia" w:hAnsi="Cambria Math" w:cs="Times New Roman"/>
                    <w:sz w:val="32"/>
                    <w:szCs w:val="56"/>
                    <w:lang w:val="en-US"/>
                  </w:rPr>
                  <m:t>.</m:t>
                </m:r>
              </m:oMath>
            </m:oMathPara>
          </w:p>
          <w:p w:rsidR="00597199" w:rsidRPr="00597199" w:rsidRDefault="00597199" w:rsidP="00597199">
            <w:pPr>
              <w:jc w:val="center"/>
              <w:rPr>
                <w:rFonts w:ascii="Times New Roman" w:hAnsi="Times New Roman" w:cs="Times New Roman"/>
                <w:sz w:val="28"/>
                <w:lang w:val="uk-UA"/>
              </w:rPr>
            </w:pPr>
          </w:p>
        </w:tc>
        <w:tc>
          <w:tcPr>
            <w:tcW w:w="958" w:type="dxa"/>
            <w:tcBorders>
              <w:top w:val="nil"/>
              <w:left w:val="nil"/>
              <w:bottom w:val="nil"/>
              <w:right w:val="nil"/>
            </w:tcBorders>
            <w:vAlign w:val="center"/>
          </w:tcPr>
          <w:p w:rsidR="00597199" w:rsidRPr="00597199" w:rsidRDefault="00597199" w:rsidP="00597199">
            <w:pPr>
              <w:jc w:val="center"/>
              <w:rPr>
                <w:rFonts w:ascii="Times New Roman" w:hAnsi="Times New Roman" w:cs="Times New Roman"/>
                <w:sz w:val="28"/>
                <w:lang w:val="en-US"/>
              </w:rPr>
            </w:pPr>
            <w:r w:rsidRPr="00597199">
              <w:rPr>
                <w:rFonts w:ascii="Times New Roman" w:hAnsi="Times New Roman" w:cs="Times New Roman"/>
                <w:sz w:val="28"/>
                <w:lang w:val="en-US"/>
              </w:rPr>
              <w:t>(11)</w:t>
            </w:r>
          </w:p>
        </w:tc>
      </w:tr>
    </w:tbl>
    <w:p w:rsidR="002E6CAD" w:rsidRDefault="002E6CAD" w:rsidP="000A2DA8">
      <w:pPr>
        <w:spacing w:after="0" w:line="240" w:lineRule="auto"/>
        <w:ind w:firstLine="709"/>
        <w:jc w:val="both"/>
        <w:rPr>
          <w:rFonts w:ascii="Times New Roman" w:hAnsi="Times New Roman" w:cs="Times New Roman"/>
          <w:b/>
          <w:sz w:val="28"/>
          <w:lang w:val="uk-UA"/>
        </w:rPr>
      </w:pPr>
    </w:p>
    <w:p w:rsidR="004064EE" w:rsidRPr="004064EE" w:rsidRDefault="004064EE" w:rsidP="004064EE">
      <w:pPr>
        <w:spacing w:after="0" w:line="240" w:lineRule="auto"/>
        <w:ind w:firstLine="709"/>
        <w:jc w:val="both"/>
        <w:rPr>
          <w:rFonts w:ascii="Times New Roman" w:hAnsi="Times New Roman" w:cs="Times New Roman"/>
          <w:sz w:val="28"/>
          <w:lang w:val="uk-UA"/>
        </w:rPr>
      </w:pPr>
      <w:r w:rsidRPr="004064EE">
        <w:rPr>
          <w:rFonts w:ascii="Times New Roman" w:hAnsi="Times New Roman" w:cs="Times New Roman"/>
          <w:sz w:val="28"/>
          <w:lang w:val="uk-UA"/>
        </w:rPr>
        <w:t xml:space="preserve">За критерієм стійкості Найквіста система вважається нестійкою при даних значеннях параметрів, якщо її характеристика перетинає негативну речову вісь за крапкою з координатами </w:t>
      </w:r>
      <w:r w:rsidRPr="004064EE">
        <w:rPr>
          <w:rFonts w:ascii="Times New Roman" w:hAnsi="Times New Roman" w:cs="Times New Roman"/>
          <w:i/>
          <w:sz w:val="28"/>
          <w:lang w:val="uk-UA"/>
        </w:rPr>
        <w:t>- 1; і; 0</w:t>
      </w:r>
      <w:r w:rsidRPr="004064EE">
        <w:rPr>
          <w:rFonts w:ascii="Times New Roman" w:hAnsi="Times New Roman" w:cs="Times New Roman"/>
          <w:sz w:val="28"/>
          <w:lang w:val="uk-UA"/>
        </w:rPr>
        <w:t xml:space="preserve">. </w:t>
      </w:r>
    </w:p>
    <w:p w:rsidR="004064EE" w:rsidRDefault="004064EE" w:rsidP="004064EE">
      <w:pPr>
        <w:spacing w:after="0" w:line="240" w:lineRule="auto"/>
        <w:ind w:firstLine="709"/>
        <w:jc w:val="both"/>
        <w:rPr>
          <w:rFonts w:ascii="Times New Roman" w:hAnsi="Times New Roman" w:cs="Times New Roman"/>
          <w:sz w:val="28"/>
          <w:lang w:val="uk-UA"/>
        </w:rPr>
      </w:pPr>
      <w:r w:rsidRPr="004064EE">
        <w:rPr>
          <w:rFonts w:ascii="Times New Roman" w:hAnsi="Times New Roman" w:cs="Times New Roman"/>
          <w:sz w:val="28"/>
          <w:lang w:val="uk-UA"/>
        </w:rPr>
        <w:t xml:space="preserve">Із рис.41 (крива I) видно, що при значенні перевищення, що дорівнює нулю, амплітудно- фазова частотна характеристика перетинає негативну речову вісь </w:t>
      </w:r>
      <w:r w:rsidRPr="004064EE">
        <w:rPr>
          <w:rFonts w:ascii="Times New Roman" w:hAnsi="Times New Roman" w:cs="Times New Roman"/>
          <w:i/>
          <w:sz w:val="28"/>
          <w:lang w:val="uk-UA"/>
        </w:rPr>
        <w:t>Re</w:t>
      </w:r>
      <w:r w:rsidRPr="004064EE">
        <w:rPr>
          <w:rFonts w:ascii="Times New Roman" w:hAnsi="Times New Roman" w:cs="Times New Roman"/>
          <w:sz w:val="28"/>
          <w:lang w:val="uk-UA"/>
        </w:rPr>
        <w:t xml:space="preserve"> за точкою з координатою -1, тобто система при таких перевищення не стійка. Збільшуючи перевищення до  </w:t>
      </w:r>
      <w:r w:rsidRPr="004064EE">
        <w:rPr>
          <w:rFonts w:ascii="Times New Roman" w:hAnsi="Times New Roman" w:cs="Times New Roman"/>
          <w:i/>
          <w:sz w:val="28"/>
          <w:lang w:val="uk-UA"/>
        </w:rPr>
        <w:t>a</w:t>
      </w:r>
      <w:r w:rsidRPr="004064EE">
        <w:rPr>
          <w:rFonts w:ascii="Times New Roman" w:hAnsi="Times New Roman" w:cs="Times New Roman"/>
          <w:i/>
          <w:sz w:val="28"/>
          <w:vertAlign w:val="subscript"/>
          <w:lang w:val="uk-UA"/>
        </w:rPr>
        <w:t>i</w:t>
      </w:r>
      <w:r w:rsidRPr="004064EE">
        <w:rPr>
          <w:rFonts w:ascii="Times New Roman" w:hAnsi="Times New Roman" w:cs="Times New Roman"/>
          <w:i/>
          <w:sz w:val="28"/>
          <w:lang w:val="uk-UA"/>
        </w:rPr>
        <w:t xml:space="preserve"> </w:t>
      </w:r>
      <w:r w:rsidRPr="004064EE">
        <w:rPr>
          <w:rFonts w:ascii="Times New Roman" w:hAnsi="Times New Roman" w:cs="Times New Roman"/>
          <w:sz w:val="28"/>
          <w:lang w:val="uk-UA"/>
        </w:rPr>
        <w:t xml:space="preserve">= 0,4 мм (рис.41, крива II), можна домогтися того, що характеристика буде перетинати негативну речову вісь </w:t>
      </w:r>
      <w:r w:rsidRPr="004064EE">
        <w:rPr>
          <w:rFonts w:ascii="Times New Roman" w:hAnsi="Times New Roman" w:cs="Times New Roman"/>
          <w:i/>
          <w:sz w:val="28"/>
          <w:lang w:val="uk-UA"/>
        </w:rPr>
        <w:t>Re</w:t>
      </w:r>
      <w:r w:rsidRPr="004064EE">
        <w:rPr>
          <w:rFonts w:ascii="Times New Roman" w:hAnsi="Times New Roman" w:cs="Times New Roman"/>
          <w:sz w:val="28"/>
          <w:lang w:val="uk-UA"/>
        </w:rPr>
        <w:t xml:space="preserve"> між координатами 0 і -1. В цьому випадку система, будучи потенціально нестійкою, стійка при даному значенні перевищення гребінок. Крива III на рис.41 побудована для еквівалентної пружної системи верстата. </w:t>
      </w:r>
    </w:p>
    <w:p w:rsidR="000B413A" w:rsidRDefault="000B413A" w:rsidP="000B413A">
      <w:pPr>
        <w:spacing w:after="0" w:line="240" w:lineRule="auto"/>
        <w:ind w:firstLine="709"/>
        <w:jc w:val="both"/>
        <w:rPr>
          <w:rFonts w:ascii="Times New Roman" w:hAnsi="Times New Roman" w:cs="Times New Roman"/>
          <w:sz w:val="28"/>
          <w:lang w:val="uk-UA"/>
        </w:rPr>
      </w:pPr>
      <w:r w:rsidRPr="004064EE">
        <w:rPr>
          <w:rFonts w:ascii="Times New Roman" w:hAnsi="Times New Roman" w:cs="Times New Roman"/>
          <w:sz w:val="28"/>
          <w:lang w:val="uk-UA"/>
        </w:rPr>
        <w:t>Н</w:t>
      </w:r>
      <w:r w:rsidR="008A4C76">
        <w:rPr>
          <w:rFonts w:ascii="Times New Roman" w:hAnsi="Times New Roman" w:cs="Times New Roman"/>
          <w:sz w:val="28"/>
          <w:lang w:val="uk-UA"/>
        </w:rPr>
        <w:t>а рис.42 представлені амплі</w:t>
      </w:r>
      <w:r w:rsidRPr="004064EE">
        <w:rPr>
          <w:rFonts w:ascii="Times New Roman" w:hAnsi="Times New Roman" w:cs="Times New Roman"/>
          <w:sz w:val="28"/>
          <w:lang w:val="uk-UA"/>
        </w:rPr>
        <w:t>тудно- фазові частотні характеристики системи при зміні швидкості різання. Перевищення приймалося постійним і рівним ну</w:t>
      </w:r>
      <w:r w:rsidR="008A4C76">
        <w:rPr>
          <w:rFonts w:ascii="Times New Roman" w:hAnsi="Times New Roman" w:cs="Times New Roman"/>
          <w:sz w:val="28"/>
          <w:lang w:val="uk-UA"/>
        </w:rPr>
        <w:t xml:space="preserve">лю. Швидкість різання при </w:t>
      </w:r>
      <w:r w:rsidRPr="004064EE">
        <w:rPr>
          <w:rFonts w:ascii="Times New Roman" w:hAnsi="Times New Roman" w:cs="Times New Roman"/>
          <w:sz w:val="28"/>
          <w:lang w:val="uk-UA"/>
        </w:rPr>
        <w:t>нарізанні</w:t>
      </w:r>
      <w:r w:rsidR="008A4C76">
        <w:rPr>
          <w:rFonts w:ascii="Times New Roman" w:hAnsi="Times New Roman" w:cs="Times New Roman"/>
          <w:sz w:val="28"/>
          <w:lang w:val="uk-UA"/>
        </w:rPr>
        <w:t xml:space="preserve"> різьби</w:t>
      </w:r>
      <w:r w:rsidRPr="004064EE">
        <w:rPr>
          <w:rFonts w:ascii="Times New Roman" w:hAnsi="Times New Roman" w:cs="Times New Roman"/>
          <w:sz w:val="28"/>
          <w:lang w:val="uk-UA"/>
        </w:rPr>
        <w:t xml:space="preserve">  негативно позначається на с</w:t>
      </w:r>
      <w:r w:rsidR="008A4C76">
        <w:rPr>
          <w:rFonts w:ascii="Times New Roman" w:hAnsi="Times New Roman" w:cs="Times New Roman"/>
          <w:sz w:val="28"/>
          <w:lang w:val="uk-UA"/>
        </w:rPr>
        <w:t>тійкості системи, так як наріз</w:t>
      </w:r>
      <w:r w:rsidRPr="004064EE">
        <w:rPr>
          <w:rFonts w:ascii="Times New Roman" w:hAnsi="Times New Roman" w:cs="Times New Roman"/>
          <w:sz w:val="28"/>
          <w:lang w:val="uk-UA"/>
        </w:rPr>
        <w:t>ання відбувається в зоні низьких швидкостей. Як видно з малюнка, при швидкості різання, що дорівнює 6 м</w:t>
      </w:r>
      <w:r w:rsidR="008A4C76">
        <w:rPr>
          <w:rFonts w:ascii="Times New Roman" w:hAnsi="Times New Roman" w:cs="Times New Roman"/>
          <w:sz w:val="28"/>
          <w:lang w:val="uk-UA"/>
        </w:rPr>
        <w:t>\</w:t>
      </w:r>
      <w:r w:rsidRPr="004064EE">
        <w:rPr>
          <w:rFonts w:ascii="Times New Roman" w:hAnsi="Times New Roman" w:cs="Times New Roman"/>
          <w:sz w:val="28"/>
          <w:lang w:val="uk-UA"/>
        </w:rPr>
        <w:t xml:space="preserve"> хв (рис.42, крива I), система залишається стійкою; при швидкості різання 12 м/хв (рис 42, крива II) система знаходиться в граничному стані. Подальше збільшення швидкості різання до 24 м/хв (рис.42, крива III) приводить до переходу системи в нестійкий стан. Чим більше відрізок, що відсікається на негативній дійсної осі, тим нижче стійкість системи. Разом з тим, чим більше відрізок, що відсікається характеристикою на позитивній дійсній осі, тобто чим більше похідна  </w:t>
      </w:r>
      <w:r w:rsidRPr="004064EE">
        <w:rPr>
          <w:rFonts w:ascii="Times New Roman" w:hAnsi="Times New Roman" w:cs="Times New Roman"/>
          <w:i/>
          <w:sz w:val="28"/>
          <w:lang w:val="uk-UA"/>
        </w:rPr>
        <w:t>К</w:t>
      </w:r>
      <w:r w:rsidRPr="004064EE">
        <w:rPr>
          <w:rFonts w:ascii="Times New Roman" w:hAnsi="Times New Roman" w:cs="Times New Roman"/>
          <w:i/>
          <w:sz w:val="28"/>
          <w:vertAlign w:val="subscript"/>
          <w:lang w:val="uk-UA"/>
        </w:rPr>
        <w:t>ЕУС</w:t>
      </w:r>
      <w:r w:rsidRPr="004064EE">
        <w:rPr>
          <w:rFonts w:ascii="Times New Roman" w:hAnsi="Times New Roman" w:cs="Times New Roman"/>
          <w:i/>
          <w:sz w:val="28"/>
          <w:lang w:val="uk-UA"/>
        </w:rPr>
        <w:t>К</w:t>
      </w:r>
      <w:r w:rsidRPr="004064EE">
        <w:rPr>
          <w:rFonts w:ascii="Times New Roman" w:hAnsi="Times New Roman" w:cs="Times New Roman"/>
          <w:i/>
          <w:sz w:val="28"/>
          <w:vertAlign w:val="subscript"/>
          <w:lang w:val="uk-UA"/>
        </w:rPr>
        <w:t>р</w:t>
      </w:r>
      <w:r w:rsidRPr="004064EE">
        <w:rPr>
          <w:rFonts w:ascii="Times New Roman" w:hAnsi="Times New Roman" w:cs="Times New Roman"/>
          <w:sz w:val="28"/>
          <w:lang w:val="uk-UA"/>
        </w:rPr>
        <w:t>, тим нижче жорсткість системи і тим менше точність обробки, іншим</w:t>
      </w:r>
      <w:r w:rsidR="008A4C76">
        <w:rPr>
          <w:rFonts w:ascii="Times New Roman" w:hAnsi="Times New Roman" w:cs="Times New Roman"/>
          <w:sz w:val="28"/>
          <w:lang w:val="uk-UA"/>
        </w:rPr>
        <w:t>и словами, тим сильніше вплив деформації</w:t>
      </w:r>
      <w:r w:rsidRPr="004064EE">
        <w:rPr>
          <w:rFonts w:ascii="Times New Roman" w:hAnsi="Times New Roman" w:cs="Times New Roman"/>
          <w:sz w:val="28"/>
          <w:lang w:val="uk-UA"/>
        </w:rPr>
        <w:t xml:space="preserve"> сист</w:t>
      </w:r>
      <w:r w:rsidR="008A4C76">
        <w:rPr>
          <w:rFonts w:ascii="Times New Roman" w:hAnsi="Times New Roman" w:cs="Times New Roman"/>
          <w:sz w:val="28"/>
          <w:lang w:val="uk-UA"/>
        </w:rPr>
        <w:t>еми на точність одержуваних різь</w:t>
      </w:r>
      <w:r w:rsidRPr="004064EE">
        <w:rPr>
          <w:rFonts w:ascii="Times New Roman" w:hAnsi="Times New Roman" w:cs="Times New Roman"/>
          <w:sz w:val="28"/>
          <w:lang w:val="uk-UA"/>
        </w:rPr>
        <w:t>б. Останні положення дозволяють намітити конкретні заходи щодо</w:t>
      </w:r>
      <w:r w:rsidR="008A4C76">
        <w:rPr>
          <w:rFonts w:ascii="Times New Roman" w:hAnsi="Times New Roman" w:cs="Times New Roman"/>
          <w:sz w:val="28"/>
          <w:lang w:val="uk-UA"/>
        </w:rPr>
        <w:t xml:space="preserve"> підвищення точності </w:t>
      </w:r>
      <w:r w:rsidRPr="004064EE">
        <w:rPr>
          <w:rFonts w:ascii="Times New Roman" w:hAnsi="Times New Roman" w:cs="Times New Roman"/>
          <w:sz w:val="28"/>
          <w:lang w:val="uk-UA"/>
        </w:rPr>
        <w:t xml:space="preserve"> різьб. Необхідно прагнути збільшувати статичн</w:t>
      </w:r>
      <w:r w:rsidR="008A4C76">
        <w:rPr>
          <w:rFonts w:ascii="Times New Roman" w:hAnsi="Times New Roman" w:cs="Times New Roman"/>
          <w:sz w:val="28"/>
          <w:lang w:val="uk-UA"/>
        </w:rPr>
        <w:t>у жорсткість, тобто зменшити коефіціє</w:t>
      </w:r>
      <w:r w:rsidRPr="004064EE">
        <w:rPr>
          <w:rFonts w:ascii="Times New Roman" w:hAnsi="Times New Roman" w:cs="Times New Roman"/>
          <w:sz w:val="28"/>
          <w:lang w:val="uk-UA"/>
        </w:rPr>
        <w:t xml:space="preserve">нт </w:t>
      </w:r>
      <w:r w:rsidRPr="004064EE">
        <w:rPr>
          <w:rFonts w:ascii="Times New Roman" w:hAnsi="Times New Roman" w:cs="Times New Roman"/>
          <w:i/>
          <w:sz w:val="28"/>
          <w:lang w:val="uk-UA"/>
        </w:rPr>
        <w:t>К</w:t>
      </w:r>
      <w:r w:rsidRPr="004064EE">
        <w:rPr>
          <w:rFonts w:ascii="Times New Roman" w:hAnsi="Times New Roman" w:cs="Times New Roman"/>
          <w:i/>
          <w:sz w:val="28"/>
          <w:vertAlign w:val="subscript"/>
          <w:lang w:val="uk-UA"/>
        </w:rPr>
        <w:t>ЕУС</w:t>
      </w:r>
      <w:r w:rsidRPr="004064EE">
        <w:rPr>
          <w:rFonts w:ascii="Times New Roman" w:hAnsi="Times New Roman" w:cs="Times New Roman"/>
          <w:sz w:val="28"/>
          <w:lang w:val="uk-UA"/>
        </w:rPr>
        <w:t xml:space="preserve">. </w:t>
      </w:r>
    </w:p>
    <w:p w:rsidR="004064EE" w:rsidRDefault="00673FD2" w:rsidP="004064EE">
      <w:pPr>
        <w:spacing w:after="0" w:line="240" w:lineRule="auto"/>
        <w:ind w:firstLine="709"/>
        <w:jc w:val="center"/>
        <w:rPr>
          <w:rFonts w:ascii="Times New Roman" w:hAnsi="Times New Roman" w:cs="Times New Roman"/>
          <w:sz w:val="28"/>
          <w:lang w:val="uk-UA"/>
        </w:rPr>
      </w:pPr>
      <w:r>
        <w:rPr>
          <w:noProof/>
          <w:lang w:val="uk-UA" w:eastAsia="uk-UA"/>
        </w:rPr>
        <w:lastRenderedPageBreak/>
        <w:drawing>
          <wp:inline distT="0" distB="0" distL="0" distR="0" wp14:anchorId="23897E49" wp14:editId="6CBE845E">
            <wp:extent cx="4655252" cy="4068343"/>
            <wp:effectExtent l="0" t="0" r="0" b="889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31929" t="25372" r="25861" b="9048"/>
                    <a:stretch/>
                  </pic:blipFill>
                  <pic:spPr bwMode="auto">
                    <a:xfrm>
                      <a:off x="0" y="0"/>
                      <a:ext cx="4672023" cy="4083000"/>
                    </a:xfrm>
                    <a:prstGeom prst="rect">
                      <a:avLst/>
                    </a:prstGeom>
                    <a:ln>
                      <a:noFill/>
                    </a:ln>
                    <a:extLst>
                      <a:ext uri="{53640926-AAD7-44D8-BBD7-CCE9431645EC}">
                        <a14:shadowObscured xmlns:a14="http://schemas.microsoft.com/office/drawing/2010/main"/>
                      </a:ext>
                    </a:extLst>
                  </pic:spPr>
                </pic:pic>
              </a:graphicData>
            </a:graphic>
          </wp:inline>
        </w:drawing>
      </w:r>
    </w:p>
    <w:p w:rsidR="004064EE" w:rsidRDefault="004064EE" w:rsidP="004064EE">
      <w:pPr>
        <w:spacing w:after="0" w:line="24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Рис.42 Амплітудно-фазові частотні характеристики динамічної системи</w:t>
      </w:r>
      <w:r w:rsidR="008A4C76">
        <w:rPr>
          <w:rFonts w:ascii="Times New Roman" w:hAnsi="Times New Roman" w:cs="Times New Roman"/>
          <w:sz w:val="28"/>
          <w:lang w:val="uk-UA"/>
        </w:rPr>
        <w:t xml:space="preserve"> верстата при зміні швидкості рі</w:t>
      </w:r>
      <w:r>
        <w:rPr>
          <w:rFonts w:ascii="Times New Roman" w:hAnsi="Times New Roman" w:cs="Times New Roman"/>
          <w:sz w:val="28"/>
          <w:lang w:val="uk-UA"/>
        </w:rPr>
        <w:t>зання</w:t>
      </w:r>
    </w:p>
    <w:p w:rsidR="000B413A" w:rsidRPr="004064EE" w:rsidRDefault="000B413A" w:rsidP="004064EE">
      <w:pPr>
        <w:spacing w:after="0" w:line="240" w:lineRule="auto"/>
        <w:ind w:firstLine="709"/>
        <w:jc w:val="center"/>
        <w:rPr>
          <w:rFonts w:ascii="Times New Roman" w:hAnsi="Times New Roman" w:cs="Times New Roman"/>
          <w:sz w:val="28"/>
          <w:lang w:val="uk-UA"/>
        </w:rPr>
      </w:pPr>
    </w:p>
    <w:p w:rsidR="004064EE" w:rsidRPr="004064EE" w:rsidRDefault="004064EE" w:rsidP="004064EE">
      <w:pPr>
        <w:spacing w:after="0" w:line="240" w:lineRule="auto"/>
        <w:ind w:firstLine="709"/>
        <w:jc w:val="both"/>
        <w:rPr>
          <w:rFonts w:ascii="Times New Roman" w:hAnsi="Times New Roman" w:cs="Times New Roman"/>
          <w:sz w:val="28"/>
          <w:lang w:val="uk-UA"/>
        </w:rPr>
      </w:pPr>
      <w:r w:rsidRPr="004064EE">
        <w:rPr>
          <w:rFonts w:ascii="Times New Roman" w:hAnsi="Times New Roman" w:cs="Times New Roman"/>
          <w:sz w:val="28"/>
          <w:lang w:val="uk-UA"/>
        </w:rPr>
        <w:t xml:space="preserve">Цього можна домогтися, працюючи з оптимальними відносинами вильоту деталі до її діаметру, а також шляхом раціонального вибору кута забірного конуса гребінок, що визначає ширину зрізаного шару. </w:t>
      </w:r>
    </w:p>
    <w:p w:rsidR="004064EE" w:rsidRDefault="004064EE" w:rsidP="004064EE">
      <w:pPr>
        <w:spacing w:after="0" w:line="240" w:lineRule="auto"/>
        <w:ind w:firstLine="709"/>
        <w:jc w:val="both"/>
        <w:rPr>
          <w:rFonts w:ascii="Times New Roman" w:hAnsi="Times New Roman" w:cs="Times New Roman"/>
          <w:sz w:val="28"/>
          <w:lang w:val="uk-UA"/>
        </w:rPr>
      </w:pPr>
      <w:r w:rsidRPr="004064EE">
        <w:rPr>
          <w:rFonts w:ascii="Times New Roman" w:hAnsi="Times New Roman" w:cs="Times New Roman"/>
          <w:sz w:val="28"/>
          <w:lang w:val="uk-UA"/>
        </w:rPr>
        <w:t>Необхі</w:t>
      </w:r>
      <w:r w:rsidR="008A4C76">
        <w:rPr>
          <w:rFonts w:ascii="Times New Roman" w:hAnsi="Times New Roman" w:cs="Times New Roman"/>
          <w:sz w:val="28"/>
          <w:lang w:val="uk-UA"/>
        </w:rPr>
        <w:t>дно відзначити задовільні якісний</w:t>
      </w:r>
      <w:r w:rsidRPr="004064EE">
        <w:rPr>
          <w:rFonts w:ascii="Times New Roman" w:hAnsi="Times New Roman" w:cs="Times New Roman"/>
          <w:sz w:val="28"/>
          <w:lang w:val="uk-UA"/>
        </w:rPr>
        <w:t xml:space="preserve"> і кількісний збіг теоретичних та експериментальних досліджень. Користуючись наведеними методами, можна розрахунковим шляхом визначити впли</w:t>
      </w:r>
      <w:r w:rsidR="008A4C76">
        <w:rPr>
          <w:rFonts w:ascii="Times New Roman" w:hAnsi="Times New Roman" w:cs="Times New Roman"/>
          <w:sz w:val="28"/>
          <w:lang w:val="uk-UA"/>
        </w:rPr>
        <w:t xml:space="preserve">в різних чинників процесу </w:t>
      </w:r>
      <w:r w:rsidRPr="004064EE">
        <w:rPr>
          <w:rFonts w:ascii="Times New Roman" w:hAnsi="Times New Roman" w:cs="Times New Roman"/>
          <w:sz w:val="28"/>
          <w:lang w:val="uk-UA"/>
        </w:rPr>
        <w:t xml:space="preserve">нарізання </w:t>
      </w:r>
      <w:r w:rsidR="008A4C76">
        <w:rPr>
          <w:rFonts w:ascii="Times New Roman" w:hAnsi="Times New Roman" w:cs="Times New Roman"/>
          <w:sz w:val="28"/>
          <w:lang w:val="uk-UA"/>
        </w:rPr>
        <w:t xml:space="preserve">різьби </w:t>
      </w:r>
      <w:r w:rsidRPr="004064EE">
        <w:rPr>
          <w:rFonts w:ascii="Times New Roman" w:hAnsi="Times New Roman" w:cs="Times New Roman"/>
          <w:sz w:val="28"/>
          <w:lang w:val="uk-UA"/>
        </w:rPr>
        <w:t>на умови виникнення вібрацій.</w:t>
      </w:r>
    </w:p>
    <w:p w:rsidR="007E7AFD" w:rsidRDefault="007E7AFD" w:rsidP="004064EE">
      <w:pPr>
        <w:spacing w:after="0" w:line="240" w:lineRule="auto"/>
        <w:ind w:firstLine="709"/>
        <w:jc w:val="both"/>
        <w:rPr>
          <w:rFonts w:ascii="Times New Roman" w:hAnsi="Times New Roman" w:cs="Times New Roman"/>
          <w:sz w:val="28"/>
          <w:lang w:val="uk-UA"/>
        </w:rPr>
      </w:pPr>
    </w:p>
    <w:p w:rsidR="007E7AFD" w:rsidRPr="007E7AFD" w:rsidRDefault="007E7AFD" w:rsidP="007E7AFD">
      <w:pPr>
        <w:spacing w:after="0" w:line="240" w:lineRule="auto"/>
        <w:jc w:val="center"/>
        <w:rPr>
          <w:rFonts w:ascii="Times New Roman" w:hAnsi="Times New Roman" w:cs="Times New Roman"/>
          <w:sz w:val="40"/>
          <w:lang w:val="uk-UA"/>
        </w:rPr>
      </w:pPr>
      <w:r w:rsidRPr="007E7AFD">
        <w:rPr>
          <w:rFonts w:ascii="Times New Roman" w:hAnsi="Times New Roman" w:cs="Times New Roman"/>
          <w:b/>
          <w:sz w:val="32"/>
          <w:lang w:val="uk-UA"/>
        </w:rPr>
        <w:t>ОБЛАСТІ СТІЙКОЇ РОБОТИ  РІЗЬБОНАРІЗНОГО ІНСТРУМЕ</w:t>
      </w:r>
      <w:r w:rsidR="008A4C76">
        <w:rPr>
          <w:rFonts w:ascii="Times New Roman" w:hAnsi="Times New Roman" w:cs="Times New Roman"/>
          <w:b/>
          <w:sz w:val="32"/>
          <w:lang w:val="uk-UA"/>
        </w:rPr>
        <w:t>Н</w:t>
      </w:r>
      <w:r w:rsidRPr="007E7AFD">
        <w:rPr>
          <w:rFonts w:ascii="Times New Roman" w:hAnsi="Times New Roman" w:cs="Times New Roman"/>
          <w:b/>
          <w:sz w:val="32"/>
          <w:lang w:val="uk-UA"/>
        </w:rPr>
        <w:t>ТА</w:t>
      </w:r>
    </w:p>
    <w:p w:rsidR="007E7AFD" w:rsidRPr="002D3EF9" w:rsidRDefault="007E7AFD" w:rsidP="007E7AFD">
      <w:pPr>
        <w:spacing w:after="0" w:line="240" w:lineRule="auto"/>
        <w:ind w:firstLine="709"/>
        <w:jc w:val="both"/>
        <w:rPr>
          <w:rFonts w:ascii="Times New Roman" w:hAnsi="Times New Roman" w:cs="Times New Roman"/>
          <w:sz w:val="28"/>
          <w:lang w:val="uk-UA"/>
        </w:rPr>
      </w:pPr>
      <w:r w:rsidRPr="002D3EF9">
        <w:rPr>
          <w:rFonts w:ascii="Times New Roman" w:hAnsi="Times New Roman" w:cs="Times New Roman"/>
          <w:sz w:val="28"/>
          <w:lang w:val="uk-UA"/>
        </w:rPr>
        <w:t xml:space="preserve">Одним із шляхів усунення вібрацій при різанні є вибір режимів різання, геометричних параметрів інструменту та інших технологічних факторів таким чином, щоб забезпечити роботу в області стійкості. Робота в області </w:t>
      </w:r>
      <w:r w:rsidR="008A4C76">
        <w:rPr>
          <w:rFonts w:ascii="Times New Roman" w:hAnsi="Times New Roman" w:cs="Times New Roman"/>
          <w:sz w:val="28"/>
          <w:lang w:val="uk-UA"/>
        </w:rPr>
        <w:t>стійкості, знайденої по основним факторам</w:t>
      </w:r>
      <w:r w:rsidRPr="002D3EF9">
        <w:rPr>
          <w:rFonts w:ascii="Times New Roman" w:hAnsi="Times New Roman" w:cs="Times New Roman"/>
          <w:sz w:val="28"/>
          <w:lang w:val="uk-UA"/>
        </w:rPr>
        <w:t xml:space="preserve">, які впливають на інтенсивність вібрацій в системі, дозволяє майже повністю усунути вібрації, підвищити якість оброблюваних виробів і стійкості ріжучого інструменту. </w:t>
      </w:r>
    </w:p>
    <w:p w:rsidR="007E7AFD" w:rsidRPr="002D3EF9" w:rsidRDefault="007E7AFD" w:rsidP="007E7AFD">
      <w:pPr>
        <w:spacing w:after="0" w:line="240" w:lineRule="auto"/>
        <w:ind w:firstLine="709"/>
        <w:jc w:val="both"/>
        <w:rPr>
          <w:rFonts w:ascii="Times New Roman" w:hAnsi="Times New Roman" w:cs="Times New Roman"/>
          <w:sz w:val="28"/>
          <w:lang w:val="uk-UA"/>
        </w:rPr>
      </w:pPr>
      <w:r w:rsidRPr="002D3EF9">
        <w:rPr>
          <w:rFonts w:ascii="Times New Roman" w:hAnsi="Times New Roman" w:cs="Times New Roman"/>
          <w:sz w:val="28"/>
          <w:lang w:val="uk-UA"/>
        </w:rPr>
        <w:t>Як відомо, значний вплив на і</w:t>
      </w:r>
      <w:r w:rsidR="008A4C76">
        <w:rPr>
          <w:rFonts w:ascii="Times New Roman" w:hAnsi="Times New Roman" w:cs="Times New Roman"/>
          <w:sz w:val="28"/>
          <w:lang w:val="uk-UA"/>
        </w:rPr>
        <w:t xml:space="preserve">нтенсивність вібрацій при </w:t>
      </w:r>
      <w:r w:rsidRPr="002D3EF9">
        <w:rPr>
          <w:rFonts w:ascii="Times New Roman" w:hAnsi="Times New Roman" w:cs="Times New Roman"/>
          <w:sz w:val="28"/>
          <w:lang w:val="uk-UA"/>
        </w:rPr>
        <w:t xml:space="preserve">нарізанні </w:t>
      </w:r>
      <w:r w:rsidR="008A4C76">
        <w:rPr>
          <w:rFonts w:ascii="Times New Roman" w:hAnsi="Times New Roman" w:cs="Times New Roman"/>
          <w:sz w:val="28"/>
          <w:lang w:val="uk-UA"/>
        </w:rPr>
        <w:t>різьби</w:t>
      </w:r>
      <w:r w:rsidRPr="002D3EF9">
        <w:rPr>
          <w:rFonts w:ascii="Times New Roman" w:hAnsi="Times New Roman" w:cs="Times New Roman"/>
          <w:sz w:val="28"/>
          <w:lang w:val="uk-UA"/>
        </w:rPr>
        <w:t xml:space="preserve"> надає жорсткість системи. Зі збільшенням відношення довжини деталі до її діаметру від 2,2 до 6,6 амплітуда вібрацій збільшується в 2 - 2,5 рази. Тому для усунення коливань деталі необхідно працювати з мінімальними </w:t>
      </w:r>
      <w:r w:rsidRPr="002D3EF9">
        <w:rPr>
          <w:rFonts w:ascii="Times New Roman" w:hAnsi="Times New Roman" w:cs="Times New Roman"/>
          <w:sz w:val="28"/>
          <w:lang w:val="uk-UA"/>
        </w:rPr>
        <w:lastRenderedPageBreak/>
        <w:t>вильотами, так як при цьому збільшується жорсткість системи верстат - деталь - інструмент.</w:t>
      </w:r>
    </w:p>
    <w:p w:rsidR="007E7AFD" w:rsidRPr="002D3EF9" w:rsidRDefault="00D8710D" w:rsidP="007E7AFD">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При роботі гребінками </w:t>
      </w:r>
      <w:r w:rsidR="007E7AFD" w:rsidRPr="002D3EF9">
        <w:rPr>
          <w:rFonts w:ascii="Times New Roman" w:hAnsi="Times New Roman" w:cs="Times New Roman"/>
          <w:sz w:val="28"/>
          <w:lang w:val="uk-UA"/>
        </w:rPr>
        <w:t xml:space="preserve"> з передніми кутами 10 - 15° амплітуда вібрацій досягає 50 – 55 мкм. Якщо ці кути рівні 20 і 25°, спостерігається стабільне нарізування різьби без утворення слідів вібрацій на поверхні витків. Дисперсія середнього діаметра різьби знижується в міру збільшення переднього кута і досягає мінімальних величин при 20°. Подальше збільшення кута до 25 - 30° призводить до зростання поля розсіювання значень середнього діаметра і значного зниження стійкості різьбових гребінок. Таким чином, область безвібра</w:t>
      </w:r>
      <w:r>
        <w:rPr>
          <w:rFonts w:ascii="Times New Roman" w:hAnsi="Times New Roman" w:cs="Times New Roman"/>
          <w:sz w:val="28"/>
          <w:lang w:val="uk-UA"/>
        </w:rPr>
        <w:t>ційної роботи по передньому кут</w:t>
      </w:r>
      <w:r w:rsidR="007E7AFD" w:rsidRPr="002D3EF9">
        <w:rPr>
          <w:rFonts w:ascii="Times New Roman" w:hAnsi="Times New Roman" w:cs="Times New Roman"/>
          <w:sz w:val="28"/>
          <w:lang w:val="uk-UA"/>
        </w:rPr>
        <w:t>у гребінок із забезпече</w:t>
      </w:r>
      <w:r>
        <w:rPr>
          <w:rFonts w:ascii="Times New Roman" w:hAnsi="Times New Roman" w:cs="Times New Roman"/>
          <w:sz w:val="28"/>
          <w:lang w:val="uk-UA"/>
        </w:rPr>
        <w:t>нням високої точності</w:t>
      </w:r>
      <w:r w:rsidR="007E7AFD" w:rsidRPr="002D3EF9">
        <w:rPr>
          <w:rFonts w:ascii="Times New Roman" w:hAnsi="Times New Roman" w:cs="Times New Roman"/>
          <w:sz w:val="28"/>
          <w:lang w:val="uk-UA"/>
        </w:rPr>
        <w:t xml:space="preserve"> різьб знаходиться в межах значень кута 15 - 25°. Подальше збільшення переднього кута знижує рівень вібрацій, але погіршує точність нарізних поверхонь і стійкість різьбових гребінок. </w:t>
      </w:r>
    </w:p>
    <w:p w:rsidR="007E7AFD" w:rsidRPr="002D3EF9" w:rsidRDefault="007E7AFD" w:rsidP="007E7AFD">
      <w:pPr>
        <w:spacing w:after="0" w:line="240" w:lineRule="auto"/>
        <w:ind w:firstLine="709"/>
        <w:jc w:val="both"/>
        <w:rPr>
          <w:rFonts w:ascii="Times New Roman" w:hAnsi="Times New Roman" w:cs="Times New Roman"/>
          <w:sz w:val="28"/>
          <w:lang w:val="uk-UA"/>
        </w:rPr>
      </w:pPr>
      <w:r w:rsidRPr="002D3EF9">
        <w:rPr>
          <w:rFonts w:ascii="Times New Roman" w:hAnsi="Times New Roman" w:cs="Times New Roman"/>
          <w:sz w:val="28"/>
          <w:lang w:val="uk-UA"/>
        </w:rPr>
        <w:t>Найвища точність при мінімальній шорсткості досягається при перевищеннях  0,6 -0,9 мм. Зниження перевищення до нульових і негативних значень призводить до збільшення інтенсивності вібрацій. При цьому виникає небезпека підрізання витків різьби, що є технологічним обмеженням області. Посилення вібрацій при низьких перевищеннях  пояснюється зменшенням тертя гребінок по деталі</w:t>
      </w:r>
      <w:r w:rsidRPr="002D3EF9">
        <w:rPr>
          <w:rFonts w:ascii="Times New Roman" w:hAnsi="Times New Roman" w:cs="Times New Roman"/>
          <w:b/>
          <w:sz w:val="28"/>
          <w:lang w:val="uk-UA"/>
        </w:rPr>
        <w:t xml:space="preserve"> </w:t>
      </w:r>
      <w:r w:rsidRPr="002D3EF9">
        <w:rPr>
          <w:rFonts w:ascii="Times New Roman" w:hAnsi="Times New Roman" w:cs="Times New Roman"/>
          <w:sz w:val="28"/>
          <w:lang w:val="uk-UA"/>
        </w:rPr>
        <w:t xml:space="preserve">внаслідок малої площі контакту по задній поверхні гребінок. При занадто великому перевищенні гребінок, до 1,4 - 1,6 мм, значно збільшуються сили тертя, що викликає інтенсивний знос різьбових гребінок. Тому, накладаючи технічні обмеження по стійкості гребінок, можна виділити вібростійку  область роботи по перевищенню гребінок в межах 0,5 - 1,2 мм. </w:t>
      </w:r>
    </w:p>
    <w:p w:rsidR="00D8710D" w:rsidRDefault="007E7AFD" w:rsidP="007E7AFD">
      <w:pPr>
        <w:spacing w:after="0" w:line="240" w:lineRule="auto"/>
        <w:ind w:firstLine="709"/>
        <w:jc w:val="both"/>
        <w:rPr>
          <w:rFonts w:ascii="Times New Roman" w:hAnsi="Times New Roman" w:cs="Times New Roman"/>
          <w:sz w:val="28"/>
          <w:lang w:val="uk-UA"/>
        </w:rPr>
      </w:pPr>
      <w:r w:rsidRPr="002D3EF9">
        <w:rPr>
          <w:rFonts w:ascii="Times New Roman" w:hAnsi="Times New Roman" w:cs="Times New Roman"/>
          <w:sz w:val="28"/>
          <w:lang w:val="uk-UA"/>
        </w:rPr>
        <w:t>При низьких швидкостях різання, близько 5 - 10 м/хв, сліди вібрацій на поверхні відсутні, дисперсія середнього діаметра різьби і шорсткості поверхні малі. Збільшення швидкості різання до 15 - 20 м/хв різко збільшує інтенсивність вібрацій, при цьому на поверхні витків різьби з'являються явні сліди "дроблення". Дисперсія середнього діаметра значно зростає, а шорсткість поверхні різьби підвищується.</w:t>
      </w:r>
    </w:p>
    <w:p w:rsidR="007E7AFD" w:rsidRPr="002D3EF9" w:rsidRDefault="007E7AFD" w:rsidP="007E7AFD">
      <w:pPr>
        <w:spacing w:after="0" w:line="240" w:lineRule="auto"/>
        <w:ind w:firstLine="709"/>
        <w:jc w:val="both"/>
        <w:rPr>
          <w:rFonts w:ascii="Times New Roman" w:hAnsi="Times New Roman" w:cs="Times New Roman"/>
          <w:sz w:val="28"/>
          <w:lang w:val="uk-UA"/>
        </w:rPr>
      </w:pPr>
      <w:r w:rsidRPr="002D3EF9">
        <w:rPr>
          <w:rFonts w:ascii="Times New Roman" w:hAnsi="Times New Roman" w:cs="Times New Roman"/>
          <w:sz w:val="28"/>
          <w:lang w:val="uk-UA"/>
        </w:rPr>
        <w:t xml:space="preserve"> Швидкість різання є чинником, що підсилює вібрації після їх виникнення. Вибір оптимальних значень геометричних параметрів гребінок, виду МОР в області, що забезпечує вібростійкість роботи головки, дозво</w:t>
      </w:r>
      <w:r w:rsidR="00D8710D">
        <w:rPr>
          <w:rFonts w:ascii="Times New Roman" w:hAnsi="Times New Roman" w:cs="Times New Roman"/>
          <w:sz w:val="28"/>
          <w:lang w:val="uk-UA"/>
        </w:rPr>
        <w:t>ляє трохи підвищити швидкість різанн</w:t>
      </w:r>
      <w:r w:rsidRPr="002D3EF9">
        <w:rPr>
          <w:rFonts w:ascii="Times New Roman" w:hAnsi="Times New Roman" w:cs="Times New Roman"/>
          <w:sz w:val="28"/>
          <w:lang w:val="uk-UA"/>
        </w:rPr>
        <w:t>я.</w:t>
      </w:r>
      <w:r w:rsidR="002D3EF9">
        <w:rPr>
          <w:rFonts w:ascii="Times New Roman" w:hAnsi="Times New Roman" w:cs="Times New Roman"/>
          <w:sz w:val="28"/>
          <w:lang w:val="uk-UA"/>
        </w:rPr>
        <w:t xml:space="preserve">   </w:t>
      </w:r>
      <w:r w:rsidR="00D8710D">
        <w:rPr>
          <w:rFonts w:ascii="Times New Roman" w:hAnsi="Times New Roman" w:cs="Times New Roman"/>
          <w:sz w:val="28"/>
          <w:lang w:val="uk-UA"/>
        </w:rPr>
        <w:t>Більш</w:t>
      </w:r>
      <w:r w:rsidRPr="002D3EF9">
        <w:rPr>
          <w:rFonts w:ascii="Times New Roman" w:hAnsi="Times New Roman" w:cs="Times New Roman"/>
          <w:sz w:val="28"/>
          <w:lang w:val="uk-UA"/>
        </w:rPr>
        <w:t xml:space="preserve"> значного збільшення швидкості різання можна досягти шляхом застосування твердосплавних гребінок. В цьому випадку при роботі з високими швидкостями різання стійка робота різьбових гребінок досягається підвищенням швидкості різання, а не зниженням її. </w:t>
      </w:r>
    </w:p>
    <w:p w:rsidR="007E7AFD" w:rsidRPr="002D3EF9" w:rsidRDefault="007E7AFD" w:rsidP="007E7AFD">
      <w:pPr>
        <w:spacing w:after="0" w:line="240" w:lineRule="auto"/>
        <w:ind w:firstLine="709"/>
        <w:jc w:val="both"/>
        <w:rPr>
          <w:rFonts w:ascii="Times New Roman" w:hAnsi="Times New Roman" w:cs="Times New Roman"/>
          <w:sz w:val="28"/>
          <w:lang w:val="uk-UA"/>
        </w:rPr>
      </w:pPr>
      <w:r w:rsidRPr="002D3EF9">
        <w:rPr>
          <w:rFonts w:ascii="Times New Roman" w:hAnsi="Times New Roman" w:cs="Times New Roman"/>
          <w:sz w:val="28"/>
          <w:lang w:val="uk-UA"/>
        </w:rPr>
        <w:t xml:space="preserve">Кут нахилу ріжучої кромки несуттєво впливає на амплітуду і частоту коливань деталі, але помітно впливає на кут закручування деталі. Найменша дисперсія середнього діаметра різьби спостерігається при значенні кутів 8 - 12°. Якщо кут менше 4°, відбувається підрізання витків різьби по всьому профілю, в результаті чого неприпустимо знижується точність нарізних </w:t>
      </w:r>
      <w:r w:rsidRPr="002D3EF9">
        <w:rPr>
          <w:rFonts w:ascii="Times New Roman" w:hAnsi="Times New Roman" w:cs="Times New Roman"/>
          <w:sz w:val="28"/>
          <w:lang w:val="uk-UA"/>
        </w:rPr>
        <w:lastRenderedPageBreak/>
        <w:t>виробів і 100% заготовок йде у брак</w:t>
      </w:r>
      <w:r w:rsidRPr="002D3EF9">
        <w:rPr>
          <w:rFonts w:ascii="Times New Roman" w:hAnsi="Times New Roman" w:cs="Times New Roman"/>
          <w:b/>
          <w:sz w:val="28"/>
          <w:lang w:val="uk-UA"/>
        </w:rPr>
        <w:t>.</w:t>
      </w:r>
      <w:r w:rsidRPr="002D3EF9">
        <w:rPr>
          <w:rFonts w:ascii="Times New Roman" w:hAnsi="Times New Roman" w:cs="Times New Roman"/>
          <w:sz w:val="28"/>
          <w:lang w:val="uk-UA"/>
        </w:rPr>
        <w:t xml:space="preserve"> При значенні кута 12 - 14° значно знижується стійкість різьбових гребінок, зменшується число одночасно працюючих зубів, погіршуються умови самозатягування. На підставі проведених досліджень можна виділити режими різання, геометричні параметри гребінок, жорсткості системи, види застосовуваних МОР, при яких забезпечується вібростійка робота різьбонарізних головок.</w:t>
      </w:r>
    </w:p>
    <w:p w:rsidR="002D3EF9" w:rsidRPr="002D3EF9" w:rsidRDefault="002D3EF9" w:rsidP="002D3EF9">
      <w:pPr>
        <w:spacing w:after="0" w:line="240" w:lineRule="auto"/>
        <w:ind w:firstLine="709"/>
        <w:jc w:val="both"/>
        <w:rPr>
          <w:rFonts w:ascii="Times New Roman" w:hAnsi="Times New Roman" w:cs="Times New Roman"/>
          <w:sz w:val="28"/>
          <w:szCs w:val="56"/>
          <w:lang w:val="uk-UA"/>
        </w:rPr>
      </w:pPr>
      <w:r w:rsidRPr="002D3EF9">
        <w:rPr>
          <w:rFonts w:ascii="Times New Roman" w:hAnsi="Times New Roman" w:cs="Times New Roman"/>
          <w:sz w:val="28"/>
          <w:szCs w:val="56"/>
          <w:lang w:val="uk-UA"/>
        </w:rPr>
        <w:t xml:space="preserve">Для різьб М20-М30 з кроком 1,5-З мм оптимальними є </w:t>
      </w:r>
      <w:r>
        <w:rPr>
          <w:rFonts w:ascii="Times New Roman" w:hAnsi="Times New Roman" w:cs="Times New Roman"/>
          <w:sz w:val="28"/>
          <w:szCs w:val="56"/>
          <w:lang w:val="uk-UA"/>
        </w:rPr>
        <w:t xml:space="preserve"> </w:t>
      </w:r>
      <w:r>
        <w:rPr>
          <w:rFonts w:ascii="Times New Roman" w:hAnsi="Times New Roman" w:cs="Times New Roman"/>
          <w:i/>
          <w:sz w:val="28"/>
          <w:szCs w:val="56"/>
          <w:lang w:val="en-US"/>
        </w:rPr>
        <w:t>l</w:t>
      </w:r>
      <w:r w:rsidRPr="004F63E7">
        <w:rPr>
          <w:rFonts w:ascii="Times New Roman" w:hAnsi="Times New Roman" w:cs="Times New Roman"/>
          <w:i/>
          <w:sz w:val="28"/>
          <w:szCs w:val="56"/>
          <w:lang w:val="uk-UA"/>
        </w:rPr>
        <w:t>/</w:t>
      </w:r>
      <w:r>
        <w:rPr>
          <w:rFonts w:ascii="Times New Roman" w:hAnsi="Times New Roman" w:cs="Times New Roman"/>
          <w:i/>
          <w:sz w:val="28"/>
          <w:szCs w:val="56"/>
          <w:lang w:val="en-US"/>
        </w:rPr>
        <w:t>d</w:t>
      </w:r>
      <w:r w:rsidRPr="004F63E7">
        <w:rPr>
          <w:rFonts w:ascii="Times New Roman" w:hAnsi="Times New Roman" w:cs="Times New Roman"/>
          <w:i/>
          <w:sz w:val="28"/>
          <w:szCs w:val="56"/>
          <w:lang w:val="uk-UA"/>
        </w:rPr>
        <w:t xml:space="preserve"> </w:t>
      </w:r>
      <w:r w:rsidRPr="002D3EF9">
        <w:rPr>
          <w:rFonts w:ascii="Times New Roman" w:hAnsi="Times New Roman" w:cs="Times New Roman"/>
          <w:sz w:val="28"/>
          <w:szCs w:val="56"/>
          <w:lang w:val="uk-UA"/>
        </w:rPr>
        <w:t>= 1...5,</w:t>
      </w:r>
      <w:r w:rsidRPr="004F63E7">
        <w:rPr>
          <w:rFonts w:ascii="Times New Roman" w:hAnsi="Times New Roman" w:cs="Times New Roman"/>
          <w:sz w:val="28"/>
          <w:szCs w:val="56"/>
          <w:lang w:val="uk-UA"/>
        </w:rPr>
        <w:t xml:space="preserve"> </w:t>
      </w:r>
      <w:r>
        <w:rPr>
          <w:rFonts w:ascii="Times New Roman" w:hAnsi="Times New Roman" w:cs="Times New Roman"/>
          <w:i/>
          <w:sz w:val="28"/>
          <w:szCs w:val="56"/>
          <w:lang w:val="en-US"/>
        </w:rPr>
        <w:t>v</w:t>
      </w:r>
      <w:r w:rsidRPr="004F63E7">
        <w:rPr>
          <w:rFonts w:ascii="Times New Roman" w:hAnsi="Times New Roman" w:cs="Times New Roman"/>
          <w:i/>
          <w:sz w:val="28"/>
          <w:szCs w:val="56"/>
          <w:lang w:val="uk-UA"/>
        </w:rPr>
        <w:t xml:space="preserve"> ˂</w:t>
      </w:r>
      <w:r w:rsidRPr="002D3EF9">
        <w:rPr>
          <w:rFonts w:ascii="Times New Roman" w:hAnsi="Times New Roman" w:cs="Times New Roman"/>
          <w:sz w:val="28"/>
          <w:szCs w:val="56"/>
          <w:lang w:val="uk-UA"/>
        </w:rPr>
        <w:t xml:space="preserve"> 15 м/хв, </w:t>
      </w:r>
      <w:r w:rsidR="004F63E7" w:rsidRPr="004F63E7">
        <w:rPr>
          <w:rFonts w:ascii="Times New Roman" w:hAnsi="Times New Roman" w:cs="Times New Roman"/>
          <w:i/>
          <w:sz w:val="28"/>
          <w:szCs w:val="56"/>
          <w:lang w:val="uk-UA"/>
        </w:rPr>
        <w:t>λ</w:t>
      </w:r>
      <w:r w:rsidRPr="002D3EF9">
        <w:rPr>
          <w:rFonts w:ascii="Times New Roman" w:hAnsi="Times New Roman" w:cs="Times New Roman"/>
          <w:sz w:val="28"/>
          <w:szCs w:val="56"/>
          <w:lang w:val="uk-UA"/>
        </w:rPr>
        <w:t xml:space="preserve"> </w:t>
      </w:r>
      <w:r w:rsidR="004F63E7" w:rsidRPr="004F63E7">
        <w:rPr>
          <w:rFonts w:ascii="Times New Roman" w:hAnsi="Times New Roman" w:cs="Times New Roman"/>
          <w:sz w:val="28"/>
          <w:szCs w:val="56"/>
          <w:lang w:val="uk-UA"/>
        </w:rPr>
        <w:t xml:space="preserve">= </w:t>
      </w:r>
      <w:r w:rsidRPr="002D3EF9">
        <w:rPr>
          <w:rFonts w:ascii="Times New Roman" w:hAnsi="Times New Roman" w:cs="Times New Roman"/>
          <w:sz w:val="28"/>
          <w:szCs w:val="56"/>
          <w:lang w:val="uk-UA"/>
        </w:rPr>
        <w:t>15...25</w:t>
      </w:r>
      <w:r w:rsidR="004F63E7">
        <w:rPr>
          <w:rFonts w:ascii="Times New Roman" w:hAnsi="Times New Roman" w:cs="Times New Roman"/>
          <w:sz w:val="28"/>
          <w:szCs w:val="56"/>
          <w:lang w:val="uk-UA"/>
        </w:rPr>
        <w:t>°</w:t>
      </w:r>
      <w:r w:rsidR="004F63E7" w:rsidRPr="004F63E7">
        <w:rPr>
          <w:rFonts w:ascii="Times New Roman" w:hAnsi="Times New Roman" w:cs="Times New Roman"/>
          <w:sz w:val="28"/>
          <w:szCs w:val="56"/>
          <w:lang w:val="uk-UA"/>
        </w:rPr>
        <w:t xml:space="preserve">, </w:t>
      </w:r>
      <w:r w:rsidR="004F63E7">
        <w:rPr>
          <w:rFonts w:ascii="Times New Roman" w:hAnsi="Times New Roman" w:cs="Times New Roman"/>
          <w:i/>
          <w:sz w:val="28"/>
          <w:szCs w:val="56"/>
          <w:lang w:val="en-US"/>
        </w:rPr>
        <w:t>a</w:t>
      </w:r>
      <w:r w:rsidR="004F63E7">
        <w:rPr>
          <w:rFonts w:ascii="Times New Roman" w:hAnsi="Times New Roman" w:cs="Times New Roman"/>
          <w:i/>
          <w:sz w:val="28"/>
          <w:szCs w:val="56"/>
          <w:vertAlign w:val="subscript"/>
          <w:lang w:val="en-US"/>
        </w:rPr>
        <w:t>i</w:t>
      </w:r>
      <w:r w:rsidR="004F63E7" w:rsidRPr="004F63E7">
        <w:rPr>
          <w:rFonts w:ascii="Times New Roman" w:hAnsi="Times New Roman" w:cs="Times New Roman"/>
          <w:sz w:val="28"/>
          <w:szCs w:val="56"/>
          <w:lang w:val="uk-UA"/>
        </w:rPr>
        <w:t xml:space="preserve"> = </w:t>
      </w:r>
      <w:r w:rsidR="004F63E7">
        <w:rPr>
          <w:rFonts w:ascii="Times New Roman" w:hAnsi="Times New Roman" w:cs="Times New Roman"/>
          <w:sz w:val="28"/>
          <w:szCs w:val="56"/>
          <w:lang w:val="uk-UA"/>
        </w:rPr>
        <w:t xml:space="preserve"> 0,5...1,2 мм, </w:t>
      </w:r>
      <w:r w:rsidR="004F63E7">
        <w:rPr>
          <w:rFonts w:ascii="Times New Roman" w:hAnsi="Times New Roman" w:cs="Times New Roman"/>
          <w:i/>
          <w:sz w:val="28"/>
          <w:szCs w:val="56"/>
          <w:lang w:val="uk-UA"/>
        </w:rPr>
        <w:t>λ</w:t>
      </w:r>
      <w:r w:rsidR="004F63E7" w:rsidRPr="004F63E7">
        <w:rPr>
          <w:rFonts w:ascii="Times New Roman" w:hAnsi="Times New Roman" w:cs="Times New Roman"/>
          <w:i/>
          <w:sz w:val="28"/>
          <w:szCs w:val="56"/>
          <w:lang w:val="uk-UA"/>
        </w:rPr>
        <w:t xml:space="preserve"> = </w:t>
      </w:r>
      <w:r w:rsidR="004F63E7">
        <w:rPr>
          <w:rFonts w:ascii="Times New Roman" w:hAnsi="Times New Roman" w:cs="Times New Roman"/>
          <w:sz w:val="28"/>
          <w:szCs w:val="56"/>
          <w:lang w:val="uk-UA"/>
        </w:rPr>
        <w:t>6</w:t>
      </w:r>
      <w:r w:rsidRPr="002D3EF9">
        <w:rPr>
          <w:rFonts w:ascii="Times New Roman" w:hAnsi="Times New Roman" w:cs="Times New Roman"/>
          <w:sz w:val="28"/>
          <w:szCs w:val="56"/>
          <w:lang w:val="uk-UA"/>
        </w:rPr>
        <w:t xml:space="preserve">...12° при охолодженні сумішшю </w:t>
      </w:r>
      <w:r w:rsidR="004F63E7">
        <w:rPr>
          <w:rFonts w:ascii="Times New Roman" w:hAnsi="Times New Roman" w:cs="Times New Roman"/>
          <w:sz w:val="28"/>
          <w:szCs w:val="56"/>
          <w:lang w:val="uk-UA"/>
        </w:rPr>
        <w:t>80% сульфофрезолу і 20% чотирьох</w:t>
      </w:r>
      <w:r w:rsidRPr="002D3EF9">
        <w:rPr>
          <w:rFonts w:ascii="Times New Roman" w:hAnsi="Times New Roman" w:cs="Times New Roman"/>
          <w:sz w:val="28"/>
          <w:szCs w:val="56"/>
          <w:lang w:val="uk-UA"/>
        </w:rPr>
        <w:t>хлористого вуглецю або сумішшю 50% сульфофрезолу і 50% гасу.</w:t>
      </w:r>
    </w:p>
    <w:p w:rsidR="002D3EF9" w:rsidRPr="002D3EF9" w:rsidRDefault="002D3EF9" w:rsidP="002D3EF9">
      <w:pPr>
        <w:spacing w:after="0" w:line="240" w:lineRule="auto"/>
        <w:ind w:firstLine="709"/>
        <w:jc w:val="both"/>
        <w:rPr>
          <w:rFonts w:ascii="Times New Roman" w:hAnsi="Times New Roman" w:cs="Times New Roman"/>
          <w:sz w:val="28"/>
          <w:szCs w:val="56"/>
          <w:lang w:val="uk-UA"/>
        </w:rPr>
      </w:pPr>
      <w:r w:rsidRPr="002D3EF9">
        <w:rPr>
          <w:rFonts w:ascii="Times New Roman" w:hAnsi="Times New Roman" w:cs="Times New Roman"/>
          <w:sz w:val="28"/>
          <w:szCs w:val="56"/>
          <w:lang w:val="uk-UA"/>
        </w:rPr>
        <w:t>Вибір раціональних технологічних параметрів дозволяє уникнути вібрацій і домогтися високої точності різьбових виробів. Необхідно відзначити, що застосування спеціальних методів віброга</w:t>
      </w:r>
      <w:r w:rsidR="004F63E7">
        <w:rPr>
          <w:rFonts w:ascii="Times New Roman" w:hAnsi="Times New Roman" w:cs="Times New Roman"/>
          <w:sz w:val="28"/>
          <w:szCs w:val="56"/>
          <w:lang w:val="uk-UA"/>
        </w:rPr>
        <w:t>сіння</w:t>
      </w:r>
      <w:r w:rsidRPr="002D3EF9">
        <w:rPr>
          <w:rFonts w:ascii="Times New Roman" w:hAnsi="Times New Roman" w:cs="Times New Roman"/>
          <w:sz w:val="28"/>
          <w:szCs w:val="56"/>
          <w:lang w:val="uk-UA"/>
        </w:rPr>
        <w:t xml:space="preserve"> </w:t>
      </w:r>
      <w:r w:rsidR="00D8710D">
        <w:rPr>
          <w:rFonts w:ascii="Times New Roman" w:hAnsi="Times New Roman" w:cs="Times New Roman"/>
          <w:sz w:val="28"/>
          <w:szCs w:val="56"/>
          <w:lang w:val="uk-UA"/>
        </w:rPr>
        <w:t>в процесі нарізування різьби</w:t>
      </w:r>
      <w:r w:rsidRPr="002D3EF9">
        <w:rPr>
          <w:rFonts w:ascii="Times New Roman" w:hAnsi="Times New Roman" w:cs="Times New Roman"/>
          <w:sz w:val="28"/>
          <w:szCs w:val="56"/>
          <w:lang w:val="uk-UA"/>
        </w:rPr>
        <w:t xml:space="preserve"> головками недоцільно, так як вібрації виникають в області значень факторів, при як</w:t>
      </w:r>
      <w:r w:rsidR="00D8710D">
        <w:rPr>
          <w:rFonts w:ascii="Times New Roman" w:hAnsi="Times New Roman" w:cs="Times New Roman"/>
          <w:sz w:val="28"/>
          <w:szCs w:val="56"/>
          <w:lang w:val="uk-UA"/>
        </w:rPr>
        <w:t>их неможливо отримати різьбу</w:t>
      </w:r>
      <w:r w:rsidRPr="002D3EF9">
        <w:rPr>
          <w:rFonts w:ascii="Times New Roman" w:hAnsi="Times New Roman" w:cs="Times New Roman"/>
          <w:sz w:val="28"/>
          <w:szCs w:val="56"/>
          <w:lang w:val="uk-UA"/>
        </w:rPr>
        <w:t xml:space="preserve"> високої точності і забезпечити достатню стійкість різьбових гребінок.</w:t>
      </w:r>
    </w:p>
    <w:p w:rsidR="002D3EF9" w:rsidRPr="002D3EF9" w:rsidRDefault="002D3EF9" w:rsidP="002D3EF9">
      <w:pPr>
        <w:spacing w:after="0" w:line="240" w:lineRule="auto"/>
        <w:ind w:firstLine="709"/>
        <w:jc w:val="both"/>
        <w:rPr>
          <w:rFonts w:ascii="Times New Roman" w:hAnsi="Times New Roman" w:cs="Times New Roman"/>
          <w:sz w:val="28"/>
          <w:szCs w:val="56"/>
          <w:lang w:val="uk-UA"/>
        </w:rPr>
      </w:pPr>
      <w:r w:rsidRPr="002D3EF9">
        <w:rPr>
          <w:rFonts w:ascii="Times New Roman" w:hAnsi="Times New Roman" w:cs="Times New Roman"/>
          <w:sz w:val="28"/>
          <w:szCs w:val="56"/>
          <w:lang w:val="uk-UA"/>
        </w:rPr>
        <w:t xml:space="preserve">Побудова області стійкості в площині параметрів </w:t>
      </w:r>
      <w:r w:rsidR="004F63E7">
        <w:rPr>
          <w:rFonts w:ascii="Times New Roman" w:hAnsi="Times New Roman" w:cs="Times New Roman"/>
          <w:i/>
          <w:sz w:val="28"/>
          <w:szCs w:val="56"/>
          <w:lang w:val="en-US"/>
        </w:rPr>
        <w:t>v</w:t>
      </w:r>
      <w:r w:rsidR="004F63E7" w:rsidRPr="004F63E7">
        <w:rPr>
          <w:rFonts w:ascii="Times New Roman" w:hAnsi="Times New Roman" w:cs="Times New Roman"/>
          <w:i/>
          <w:sz w:val="28"/>
          <w:szCs w:val="56"/>
          <w:lang w:val="uk-UA"/>
        </w:rPr>
        <w:t xml:space="preserve"> </w:t>
      </w:r>
      <w:r w:rsidRPr="002D3EF9">
        <w:rPr>
          <w:rFonts w:ascii="Times New Roman" w:hAnsi="Times New Roman" w:cs="Times New Roman"/>
          <w:sz w:val="28"/>
          <w:szCs w:val="56"/>
          <w:lang w:val="uk-UA"/>
        </w:rPr>
        <w:t xml:space="preserve">і </w:t>
      </w:r>
      <w:r w:rsidR="004F63E7">
        <w:rPr>
          <w:rFonts w:ascii="Times New Roman" w:hAnsi="Times New Roman" w:cs="Times New Roman"/>
          <w:i/>
          <w:sz w:val="28"/>
          <w:szCs w:val="56"/>
          <w:lang w:val="en-US"/>
        </w:rPr>
        <w:t>a</w:t>
      </w:r>
      <w:r w:rsidR="004F63E7">
        <w:rPr>
          <w:rFonts w:ascii="Times New Roman" w:hAnsi="Times New Roman" w:cs="Times New Roman"/>
          <w:i/>
          <w:sz w:val="28"/>
          <w:szCs w:val="56"/>
          <w:vertAlign w:val="subscript"/>
          <w:lang w:val="en-US"/>
        </w:rPr>
        <w:t>i</w:t>
      </w:r>
      <w:r w:rsidRPr="002D3EF9">
        <w:rPr>
          <w:rFonts w:ascii="Times New Roman" w:hAnsi="Times New Roman" w:cs="Times New Roman"/>
          <w:sz w:val="28"/>
          <w:szCs w:val="56"/>
          <w:lang w:val="uk-UA"/>
        </w:rPr>
        <w:t xml:space="preserve"> дозволяє обмежити область швидкостей різання і перевищень за умовою стійкості системи.</w:t>
      </w:r>
    </w:p>
    <w:p w:rsidR="004F63E7" w:rsidRPr="006B5976" w:rsidRDefault="002D3EF9" w:rsidP="002D3EF9">
      <w:pPr>
        <w:spacing w:after="0" w:line="240" w:lineRule="auto"/>
        <w:ind w:firstLine="709"/>
        <w:jc w:val="both"/>
        <w:rPr>
          <w:rFonts w:ascii="Times New Roman" w:hAnsi="Times New Roman" w:cs="Times New Roman"/>
          <w:sz w:val="28"/>
          <w:szCs w:val="56"/>
        </w:rPr>
      </w:pPr>
      <w:r w:rsidRPr="002D3EF9">
        <w:rPr>
          <w:rFonts w:ascii="Times New Roman" w:hAnsi="Times New Roman" w:cs="Times New Roman"/>
          <w:sz w:val="28"/>
          <w:szCs w:val="56"/>
          <w:lang w:val="uk-UA"/>
        </w:rPr>
        <w:t>В операторній формі передавальна функція розімкнутої системи має вигляд</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241"/>
      </w:tblGrid>
      <w:tr w:rsidR="004F63E7" w:rsidTr="004F63E7">
        <w:tc>
          <w:tcPr>
            <w:tcW w:w="8330" w:type="dxa"/>
            <w:vAlign w:val="center"/>
          </w:tcPr>
          <w:p w:rsidR="004F63E7" w:rsidRPr="004F63E7" w:rsidRDefault="002923B6" w:rsidP="004F63E7">
            <w:pPr>
              <w:ind w:firstLine="709"/>
              <w:jc w:val="center"/>
              <w:rPr>
                <w:rFonts w:ascii="Times New Roman" w:hAnsi="Times New Roman" w:cs="Times New Roman"/>
                <w:sz w:val="28"/>
                <w:szCs w:val="56"/>
                <w:lang w:val="en-US"/>
              </w:rPr>
            </w:pPr>
            <m:oMathPara>
              <m:oMath>
                <m:sSub>
                  <m:sSubPr>
                    <m:ctrlPr>
                      <w:rPr>
                        <w:rFonts w:ascii="Cambria Math" w:hAnsi="Cambria Math" w:cs="Times New Roman"/>
                        <w:i/>
                        <w:sz w:val="28"/>
                        <w:szCs w:val="56"/>
                        <w:lang w:val="en-US"/>
                      </w:rPr>
                    </m:ctrlPr>
                  </m:sSubPr>
                  <m:e>
                    <m:r>
                      <w:rPr>
                        <w:rFonts w:ascii="Cambria Math" w:hAnsi="Cambria Math" w:cs="Times New Roman"/>
                        <w:sz w:val="28"/>
                        <w:szCs w:val="56"/>
                        <w:lang w:val="en-US"/>
                      </w:rPr>
                      <m:t>W</m:t>
                    </m:r>
                  </m:e>
                  <m:sub>
                    <m:r>
                      <w:rPr>
                        <w:rFonts w:ascii="Cambria Math" w:hAnsi="Cambria Math" w:cs="Times New Roman"/>
                        <w:sz w:val="28"/>
                        <w:szCs w:val="56"/>
                        <w:lang w:val="uk-UA"/>
                      </w:rPr>
                      <m:t>раз</m:t>
                    </m:r>
                  </m:sub>
                </m:sSub>
                <m:d>
                  <m:dPr>
                    <m:ctrlPr>
                      <w:rPr>
                        <w:rFonts w:ascii="Cambria Math" w:hAnsi="Cambria Math" w:cs="Times New Roman"/>
                        <w:i/>
                        <w:sz w:val="28"/>
                        <w:szCs w:val="56"/>
                        <w:lang w:val="en-US"/>
                      </w:rPr>
                    </m:ctrlPr>
                  </m:dPr>
                  <m:e>
                    <m:r>
                      <w:rPr>
                        <w:rFonts w:ascii="Cambria Math" w:hAnsi="Cambria Math" w:cs="Times New Roman"/>
                        <w:sz w:val="28"/>
                        <w:szCs w:val="56"/>
                        <w:lang w:val="en-US"/>
                      </w:rPr>
                      <m:t>p</m:t>
                    </m:r>
                  </m:e>
                </m:d>
                <m:r>
                  <w:rPr>
                    <w:rFonts w:ascii="Cambria Math" w:hAnsi="Cambria Math" w:cs="Times New Roman"/>
                    <w:sz w:val="28"/>
                    <w:szCs w:val="56"/>
                    <w:lang w:val="en-US"/>
                  </w:rPr>
                  <m:t>=</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W</m:t>
                    </m:r>
                  </m:e>
                  <m:sub>
                    <m:r>
                      <w:rPr>
                        <w:rFonts w:ascii="Cambria Math" w:hAnsi="Cambria Math" w:cs="Times New Roman"/>
                        <w:sz w:val="28"/>
                        <w:szCs w:val="56"/>
                        <w:lang w:val="en-US"/>
                      </w:rPr>
                      <m:t>ЕУС</m:t>
                    </m:r>
                  </m:sub>
                </m:sSub>
                <m:d>
                  <m:dPr>
                    <m:ctrlPr>
                      <w:rPr>
                        <w:rFonts w:ascii="Cambria Math" w:hAnsi="Cambria Math" w:cs="Times New Roman"/>
                        <w:i/>
                        <w:sz w:val="28"/>
                        <w:szCs w:val="56"/>
                        <w:lang w:val="en-US"/>
                      </w:rPr>
                    </m:ctrlPr>
                  </m:dPr>
                  <m:e>
                    <m:r>
                      <w:rPr>
                        <w:rFonts w:ascii="Cambria Math" w:hAnsi="Cambria Math" w:cs="Times New Roman"/>
                        <w:sz w:val="28"/>
                        <w:szCs w:val="56"/>
                        <w:lang w:val="en-US"/>
                      </w:rPr>
                      <m:t>p</m:t>
                    </m:r>
                  </m:e>
                </m:d>
                <m:sSub>
                  <m:sSubPr>
                    <m:ctrlPr>
                      <w:rPr>
                        <w:rFonts w:ascii="Cambria Math" w:hAnsi="Cambria Math" w:cs="Times New Roman"/>
                        <w:i/>
                        <w:sz w:val="28"/>
                        <w:szCs w:val="56"/>
                        <w:lang w:val="en-US"/>
                      </w:rPr>
                    </m:ctrlPr>
                  </m:sSubPr>
                  <m:e>
                    <m:r>
                      <w:rPr>
                        <w:rFonts w:ascii="Cambria Math" w:hAnsi="Cambria Math" w:cs="Times New Roman"/>
                        <w:sz w:val="28"/>
                        <w:szCs w:val="56"/>
                        <w:lang w:val="en-US"/>
                      </w:rPr>
                      <m:t>W</m:t>
                    </m:r>
                  </m:e>
                  <m:sub>
                    <m:r>
                      <w:rPr>
                        <w:rFonts w:ascii="Cambria Math" w:hAnsi="Cambria Math" w:cs="Times New Roman"/>
                        <w:sz w:val="28"/>
                        <w:szCs w:val="56"/>
                        <w:lang w:val="en-US"/>
                      </w:rPr>
                      <m:t>p</m:t>
                    </m:r>
                  </m:sub>
                </m:sSub>
                <m:d>
                  <m:dPr>
                    <m:ctrlPr>
                      <w:rPr>
                        <w:rFonts w:ascii="Cambria Math" w:hAnsi="Cambria Math" w:cs="Times New Roman"/>
                        <w:i/>
                        <w:sz w:val="28"/>
                        <w:szCs w:val="56"/>
                        <w:lang w:val="en-US"/>
                      </w:rPr>
                    </m:ctrlPr>
                  </m:dPr>
                  <m:e>
                    <m:r>
                      <w:rPr>
                        <w:rFonts w:ascii="Cambria Math" w:hAnsi="Cambria Math" w:cs="Times New Roman"/>
                        <w:sz w:val="28"/>
                        <w:szCs w:val="56"/>
                        <w:lang w:val="en-US"/>
                      </w:rPr>
                      <m:t>p</m:t>
                    </m:r>
                  </m:e>
                </m:d>
                <m:r>
                  <w:rPr>
                    <w:rFonts w:ascii="Cambria Math" w:hAnsi="Cambria Math" w:cs="Times New Roman"/>
                    <w:sz w:val="28"/>
                    <w:szCs w:val="56"/>
                    <w:lang w:val="en-US"/>
                  </w:rPr>
                  <m:t>=</m:t>
                </m:r>
                <m:f>
                  <m:fPr>
                    <m:ctrlPr>
                      <w:rPr>
                        <w:rFonts w:ascii="Cambria Math" w:hAnsi="Cambria Math" w:cs="Times New Roman"/>
                        <w:i/>
                        <w:sz w:val="28"/>
                        <w:szCs w:val="56"/>
                        <w:lang w:val="en-US"/>
                      </w:rPr>
                    </m:ctrlPr>
                  </m:fPr>
                  <m:num>
                    <m:r>
                      <w:rPr>
                        <w:rFonts w:ascii="Cambria Math" w:hAnsi="Cambria Math" w:cs="Times New Roman"/>
                        <w:sz w:val="28"/>
                        <w:szCs w:val="56"/>
                        <w:lang w:val="en-US"/>
                      </w:rPr>
                      <m:t>4</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K</m:t>
                        </m:r>
                      </m:e>
                      <m:sub>
                        <m:r>
                          <w:rPr>
                            <w:rFonts w:ascii="Cambria Math" w:hAnsi="Cambria Math" w:cs="Times New Roman"/>
                            <w:sz w:val="28"/>
                            <w:szCs w:val="56"/>
                            <w:lang w:val="uk-UA"/>
                          </w:rPr>
                          <m:t>ЕУС</m:t>
                        </m:r>
                      </m:sub>
                    </m:sSub>
                    <m:sSub>
                      <m:sSubPr>
                        <m:ctrlPr>
                          <w:rPr>
                            <w:rFonts w:ascii="Cambria Math" w:hAnsi="Cambria Math" w:cs="Times New Roman"/>
                            <w:i/>
                            <w:sz w:val="28"/>
                            <w:szCs w:val="56"/>
                            <w:lang w:val="en-US"/>
                          </w:rPr>
                        </m:ctrlPr>
                      </m:sSubPr>
                      <m:e>
                        <m:r>
                          <w:rPr>
                            <w:rFonts w:ascii="Cambria Math" w:hAnsi="Cambria Math" w:cs="Times New Roman"/>
                            <w:sz w:val="28"/>
                            <w:szCs w:val="56"/>
                            <w:lang w:val="en-US"/>
                          </w:rPr>
                          <m:t>K</m:t>
                        </m:r>
                      </m:e>
                      <m:sub>
                        <m:r>
                          <w:rPr>
                            <w:rFonts w:ascii="Cambria Math" w:hAnsi="Cambria Math" w:cs="Times New Roman"/>
                            <w:sz w:val="28"/>
                            <w:szCs w:val="56"/>
                            <w:lang w:val="en-US"/>
                          </w:rPr>
                          <m:t>p</m:t>
                        </m:r>
                      </m:sub>
                    </m:sSub>
                    <m:r>
                      <w:rPr>
                        <w:rFonts w:ascii="Cambria Math" w:hAnsi="Cambria Math" w:cs="Times New Roman"/>
                        <w:sz w:val="28"/>
                        <w:szCs w:val="56"/>
                        <w:lang w:val="en-US"/>
                      </w:rPr>
                      <m:t>(1+</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αγ</m:t>
                        </m:r>
                      </m:sub>
                    </m:sSub>
                    <m:r>
                      <w:rPr>
                        <w:rFonts w:ascii="Cambria Math" w:hAnsi="Cambria Math" w:cs="Times New Roman"/>
                        <w:sz w:val="28"/>
                        <w:szCs w:val="56"/>
                        <w:lang w:val="en-US"/>
                      </w:rPr>
                      <m:t>p)</m:t>
                    </m:r>
                  </m:num>
                  <m:den>
                    <m:r>
                      <w:rPr>
                        <w:rFonts w:ascii="Cambria Math" w:hAnsi="Cambria Math" w:cs="Times New Roman"/>
                        <w:sz w:val="28"/>
                        <w:szCs w:val="56"/>
                        <w:lang w:val="en-US"/>
                      </w:rPr>
                      <m:t>(</m:t>
                    </m:r>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1</m:t>
                        </m:r>
                      </m:sub>
                      <m:sup>
                        <m:r>
                          <w:rPr>
                            <w:rFonts w:ascii="Cambria Math" w:hAnsi="Cambria Math" w:cs="Times New Roman"/>
                            <w:sz w:val="28"/>
                            <w:szCs w:val="56"/>
                            <w:lang w:val="en-US"/>
                          </w:rPr>
                          <m:t>2</m:t>
                        </m:r>
                      </m:sup>
                    </m:sSubSup>
                    <m:sSup>
                      <m:sSupPr>
                        <m:ctrlPr>
                          <w:rPr>
                            <w:rFonts w:ascii="Cambria Math" w:hAnsi="Cambria Math" w:cs="Times New Roman"/>
                            <w:i/>
                            <w:sz w:val="28"/>
                            <w:szCs w:val="56"/>
                            <w:lang w:val="en-US"/>
                          </w:rPr>
                        </m:ctrlPr>
                      </m:sSupPr>
                      <m:e>
                        <m:r>
                          <w:rPr>
                            <w:rFonts w:ascii="Cambria Math" w:hAnsi="Cambria Math" w:cs="Times New Roman"/>
                            <w:sz w:val="28"/>
                            <w:szCs w:val="56"/>
                            <w:lang w:val="en-US"/>
                          </w:rPr>
                          <m:t>p</m:t>
                        </m:r>
                      </m:e>
                      <m:sup>
                        <m:r>
                          <w:rPr>
                            <w:rFonts w:ascii="Cambria Math" w:hAnsi="Cambria Math" w:cs="Times New Roman"/>
                            <w:sz w:val="28"/>
                            <w:szCs w:val="56"/>
                            <w:lang w:val="en-US"/>
                          </w:rPr>
                          <m:t>2</m:t>
                        </m:r>
                      </m:sup>
                    </m:sSup>
                    <m:r>
                      <w:rPr>
                        <w:rFonts w:ascii="Cambria Math" w:hAnsi="Cambria Math" w:cs="Times New Roman"/>
                        <w:sz w:val="28"/>
                        <w:szCs w:val="56"/>
                        <w:lang w:val="en-US"/>
                      </w:rPr>
                      <m:t>+</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2</m:t>
                        </m:r>
                      </m:sub>
                    </m:sSub>
                    <m:d>
                      <m:dPr>
                        <m:ctrlPr>
                          <w:rPr>
                            <w:rFonts w:ascii="Cambria Math" w:hAnsi="Cambria Math" w:cs="Times New Roman"/>
                            <w:i/>
                            <w:sz w:val="28"/>
                            <w:szCs w:val="56"/>
                            <w:lang w:val="en-US"/>
                          </w:rPr>
                        </m:ctrlPr>
                      </m:dPr>
                      <m:e>
                        <m:r>
                          <w:rPr>
                            <w:rFonts w:ascii="Cambria Math" w:hAnsi="Cambria Math" w:cs="Times New Roman"/>
                            <w:sz w:val="28"/>
                            <w:szCs w:val="56"/>
                            <w:lang w:val="en-US"/>
                          </w:rPr>
                          <m:t>p</m:t>
                        </m:r>
                      </m:e>
                    </m:d>
                    <m:r>
                      <w:rPr>
                        <w:rFonts w:ascii="Cambria Math" w:hAnsi="Cambria Math" w:cs="Times New Roman"/>
                        <w:sz w:val="28"/>
                        <w:szCs w:val="56"/>
                        <w:lang w:val="en-US"/>
                      </w:rPr>
                      <m:t>+1)</m:t>
                    </m:r>
                  </m:den>
                </m:f>
                <m:r>
                  <w:rPr>
                    <w:rFonts w:ascii="Cambria Math" w:hAnsi="Cambria Math" w:cs="Times New Roman"/>
                    <w:sz w:val="28"/>
                    <w:szCs w:val="56"/>
                    <w:lang w:val="en-US"/>
                  </w:rPr>
                  <m:t>+</m:t>
                </m:r>
                <m:f>
                  <m:fPr>
                    <m:ctrlPr>
                      <w:rPr>
                        <w:rFonts w:ascii="Cambria Math" w:hAnsi="Cambria Math" w:cs="Times New Roman"/>
                        <w:i/>
                        <w:sz w:val="28"/>
                        <w:szCs w:val="56"/>
                        <w:lang w:val="en-US"/>
                      </w:rPr>
                    </m:ctrlPr>
                  </m:fPr>
                  <m:num>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αp</m:t>
                        </m:r>
                      </m:sub>
                      <m:sup>
                        <m:r>
                          <w:rPr>
                            <w:rFonts w:ascii="Cambria Math" w:hAnsi="Cambria Math" w:cs="Times New Roman"/>
                            <w:sz w:val="28"/>
                            <w:szCs w:val="56"/>
                            <w:lang w:val="en-US"/>
                          </w:rPr>
                          <m:t>2</m:t>
                        </m:r>
                      </m:sup>
                    </m:sSubSup>
                    <m:sSup>
                      <m:sSupPr>
                        <m:ctrlPr>
                          <w:rPr>
                            <w:rFonts w:ascii="Cambria Math" w:hAnsi="Cambria Math" w:cs="Times New Roman"/>
                            <w:i/>
                            <w:sz w:val="28"/>
                            <w:szCs w:val="56"/>
                            <w:lang w:val="en-US"/>
                          </w:rPr>
                        </m:ctrlPr>
                      </m:sSupPr>
                      <m:e>
                        <m:r>
                          <w:rPr>
                            <w:rFonts w:ascii="Cambria Math" w:hAnsi="Cambria Math" w:cs="Times New Roman"/>
                            <w:sz w:val="28"/>
                            <w:szCs w:val="56"/>
                            <w:lang w:val="en-US"/>
                          </w:rPr>
                          <m:t>p</m:t>
                        </m:r>
                      </m:e>
                      <m:sup>
                        <m:r>
                          <w:rPr>
                            <w:rFonts w:ascii="Cambria Math" w:hAnsi="Cambria Math" w:cs="Times New Roman"/>
                            <w:sz w:val="28"/>
                            <w:szCs w:val="56"/>
                            <w:lang w:val="en-US"/>
                          </w:rPr>
                          <m:t>2</m:t>
                        </m:r>
                      </m:sup>
                    </m:sSup>
                  </m:num>
                  <m:den>
                    <m:r>
                      <w:rPr>
                        <w:rFonts w:ascii="Cambria Math" w:hAnsi="Cambria Math" w:cs="Times New Roman"/>
                        <w:sz w:val="28"/>
                        <w:szCs w:val="56"/>
                        <w:lang w:val="en-US"/>
                      </w:rPr>
                      <m:t>(1+</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r>
                      <w:rPr>
                        <w:rFonts w:ascii="Cambria Math" w:hAnsi="Cambria Math" w:cs="Times New Roman"/>
                        <w:sz w:val="28"/>
                        <w:szCs w:val="56"/>
                        <w:lang w:val="en-US"/>
                      </w:rPr>
                      <m:t>p)</m:t>
                    </m:r>
                  </m:den>
                </m:f>
                <m:r>
                  <w:rPr>
                    <w:rFonts w:ascii="Cambria Math" w:hAnsi="Cambria Math" w:cs="Times New Roman"/>
                    <w:sz w:val="28"/>
                    <w:szCs w:val="56"/>
                    <w:lang w:val="en-US"/>
                  </w:rPr>
                  <m:t>,</m:t>
                </m:r>
              </m:oMath>
            </m:oMathPara>
          </w:p>
          <w:p w:rsidR="004F63E7" w:rsidRDefault="004F63E7" w:rsidP="004F63E7">
            <w:pPr>
              <w:jc w:val="center"/>
              <w:rPr>
                <w:rFonts w:ascii="Times New Roman" w:hAnsi="Times New Roman" w:cs="Times New Roman"/>
                <w:sz w:val="28"/>
                <w:szCs w:val="56"/>
                <w:lang w:val="en-US"/>
              </w:rPr>
            </w:pPr>
          </w:p>
        </w:tc>
        <w:tc>
          <w:tcPr>
            <w:tcW w:w="1241" w:type="dxa"/>
            <w:vAlign w:val="center"/>
          </w:tcPr>
          <w:p w:rsidR="004F63E7" w:rsidRPr="004F63E7" w:rsidRDefault="004F63E7" w:rsidP="004F63E7">
            <w:pPr>
              <w:jc w:val="center"/>
              <w:rPr>
                <w:rFonts w:ascii="Times New Roman" w:hAnsi="Times New Roman" w:cs="Times New Roman"/>
                <w:sz w:val="28"/>
                <w:szCs w:val="56"/>
                <w:lang w:val="uk-UA"/>
              </w:rPr>
            </w:pPr>
            <w:r>
              <w:rPr>
                <w:rFonts w:ascii="Times New Roman" w:hAnsi="Times New Roman" w:cs="Times New Roman"/>
                <w:sz w:val="28"/>
                <w:szCs w:val="56"/>
                <w:lang w:val="uk-UA"/>
              </w:rPr>
              <w:t>(12)</w:t>
            </w:r>
          </w:p>
        </w:tc>
      </w:tr>
    </w:tbl>
    <w:p w:rsidR="00E266F9" w:rsidRPr="006B5976" w:rsidRDefault="004F63E7" w:rsidP="004F63E7">
      <w:pPr>
        <w:spacing w:after="0" w:line="240" w:lineRule="auto"/>
        <w:jc w:val="both"/>
        <w:rPr>
          <w:rFonts w:ascii="Times New Roman" w:eastAsiaTheme="minorEastAsia" w:hAnsi="Times New Roman" w:cs="Times New Roman"/>
          <w:sz w:val="28"/>
          <w:szCs w:val="56"/>
        </w:rPr>
      </w:pPr>
      <w:r>
        <w:rPr>
          <w:rFonts w:ascii="Times New Roman" w:hAnsi="Times New Roman" w:cs="Times New Roman"/>
          <w:sz w:val="28"/>
          <w:szCs w:val="56"/>
          <w:lang w:val="uk-UA"/>
        </w:rPr>
        <w:t xml:space="preserve">характеристичне рівняння - </w:t>
      </w:r>
      <m:oMath>
        <m:r>
          <w:rPr>
            <w:rFonts w:ascii="Cambria Math" w:hAnsi="Cambria Math" w:cs="Times New Roman"/>
            <w:sz w:val="28"/>
            <w:szCs w:val="56"/>
            <w:lang w:val="uk-UA"/>
          </w:rPr>
          <m:t>1+</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W</m:t>
            </m:r>
          </m:e>
          <m:sub>
            <m:r>
              <w:rPr>
                <w:rFonts w:ascii="Cambria Math" w:hAnsi="Cambria Math" w:cs="Times New Roman"/>
                <w:sz w:val="28"/>
                <w:szCs w:val="56"/>
                <w:lang w:val="uk-UA"/>
              </w:rPr>
              <m:t>p</m:t>
            </m:r>
          </m:sub>
        </m:sSub>
        <m:d>
          <m:dPr>
            <m:ctrlPr>
              <w:rPr>
                <w:rFonts w:ascii="Cambria Math" w:hAnsi="Cambria Math" w:cs="Times New Roman"/>
                <w:i/>
                <w:sz w:val="28"/>
                <w:szCs w:val="56"/>
                <w:lang w:val="uk-UA"/>
              </w:rPr>
            </m:ctrlPr>
          </m:dPr>
          <m:e>
            <m:r>
              <w:rPr>
                <w:rFonts w:ascii="Cambria Math" w:hAnsi="Cambria Math" w:cs="Times New Roman"/>
                <w:sz w:val="28"/>
                <w:szCs w:val="56"/>
                <w:lang w:val="en-US"/>
              </w:rPr>
              <m:t>p</m:t>
            </m:r>
            <m:ctrlPr>
              <w:rPr>
                <w:rFonts w:ascii="Cambria Math" w:hAnsi="Cambria Math" w:cs="Times New Roman"/>
                <w:i/>
                <w:sz w:val="28"/>
                <w:szCs w:val="56"/>
                <w:lang w:val="en-US"/>
              </w:rPr>
            </m:ctrlPr>
          </m:e>
        </m:d>
        <m:r>
          <w:rPr>
            <w:rFonts w:ascii="Cambria Math" w:hAnsi="Cambria Math" w:cs="Times New Roman"/>
            <w:sz w:val="28"/>
            <w:szCs w:val="56"/>
          </w:rPr>
          <m:t>=0</m:t>
        </m:r>
        <m:r>
          <w:rPr>
            <w:rFonts w:ascii="Cambria Math" w:eastAsiaTheme="minorEastAsia" w:hAnsi="Cambria Math" w:cs="Times New Roman"/>
            <w:sz w:val="28"/>
            <w:szCs w:val="56"/>
          </w:rPr>
          <m:t>.</m:t>
        </m:r>
      </m:oMath>
    </w:p>
    <w:p w:rsidR="004F63E7" w:rsidRPr="006B5976" w:rsidRDefault="004F63E7" w:rsidP="002D3EF9">
      <w:pPr>
        <w:spacing w:after="0" w:line="240" w:lineRule="auto"/>
        <w:ind w:firstLine="709"/>
        <w:jc w:val="both"/>
        <w:rPr>
          <w:rFonts w:ascii="Times New Roman" w:eastAsiaTheme="minorEastAsia" w:hAnsi="Times New Roman" w:cs="Times New Roman"/>
          <w:sz w:val="28"/>
          <w:szCs w:val="56"/>
        </w:rPr>
      </w:pPr>
      <w:r>
        <w:rPr>
          <w:rFonts w:ascii="Times New Roman" w:eastAsiaTheme="minorEastAsia" w:hAnsi="Times New Roman" w:cs="Times New Roman"/>
          <w:sz w:val="28"/>
          <w:szCs w:val="56"/>
          <w:lang w:val="uk-UA"/>
        </w:rPr>
        <w:t xml:space="preserve">Після підстановки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W</m:t>
            </m:r>
          </m:e>
          <m:sub>
            <m:r>
              <w:rPr>
                <w:rFonts w:ascii="Cambria Math" w:hAnsi="Cambria Math" w:cs="Times New Roman"/>
                <w:sz w:val="28"/>
                <w:szCs w:val="56"/>
                <w:lang w:val="uk-UA"/>
              </w:rPr>
              <m:t>p</m:t>
            </m:r>
          </m:sub>
        </m:sSub>
        <m:d>
          <m:dPr>
            <m:ctrlPr>
              <w:rPr>
                <w:rFonts w:ascii="Cambria Math" w:hAnsi="Cambria Math" w:cs="Times New Roman"/>
                <w:i/>
                <w:sz w:val="28"/>
                <w:szCs w:val="56"/>
                <w:lang w:val="uk-UA"/>
              </w:rPr>
            </m:ctrlPr>
          </m:dPr>
          <m:e>
            <m:r>
              <w:rPr>
                <w:rFonts w:ascii="Cambria Math" w:hAnsi="Cambria Math" w:cs="Times New Roman"/>
                <w:sz w:val="28"/>
                <w:szCs w:val="56"/>
                <w:lang w:val="en-US"/>
              </w:rPr>
              <m:t>p</m:t>
            </m:r>
            <m:ctrlPr>
              <w:rPr>
                <w:rFonts w:ascii="Cambria Math" w:hAnsi="Cambria Math" w:cs="Times New Roman"/>
                <w:i/>
                <w:sz w:val="28"/>
                <w:szCs w:val="56"/>
                <w:lang w:val="en-US"/>
              </w:rPr>
            </m:ctrlPr>
          </m:e>
        </m:d>
      </m:oMath>
      <w:r>
        <w:rPr>
          <w:rFonts w:ascii="Times New Roman" w:eastAsiaTheme="minorEastAsia" w:hAnsi="Times New Roman" w:cs="Times New Roman"/>
          <w:sz w:val="28"/>
          <w:szCs w:val="56"/>
          <w:lang w:val="uk-UA"/>
        </w:rPr>
        <w:t xml:space="preserve">  отримуємо наступне рівняння:</w:t>
      </w:r>
    </w:p>
    <w:p w:rsidR="00A01672" w:rsidRPr="006B5976" w:rsidRDefault="00A01672" w:rsidP="002D3EF9">
      <w:pPr>
        <w:spacing w:after="0" w:line="240" w:lineRule="auto"/>
        <w:ind w:firstLine="709"/>
        <w:jc w:val="both"/>
        <w:rPr>
          <w:rFonts w:ascii="Times New Roman" w:eastAsiaTheme="minorEastAsia" w:hAnsi="Times New Roman" w:cs="Times New Roman"/>
          <w:sz w:val="28"/>
          <w:szCs w:val="56"/>
        </w:rPr>
      </w:pPr>
    </w:p>
    <w:p w:rsidR="004F63E7" w:rsidRPr="00A01672" w:rsidRDefault="002923B6" w:rsidP="002D3EF9">
      <w:pPr>
        <w:spacing w:after="0" w:line="240" w:lineRule="auto"/>
        <w:ind w:firstLine="709"/>
        <w:jc w:val="both"/>
        <w:rPr>
          <w:rFonts w:ascii="Times New Roman" w:eastAsiaTheme="minorEastAsia" w:hAnsi="Times New Roman" w:cs="Times New Roman"/>
          <w:i/>
          <w:sz w:val="28"/>
          <w:szCs w:val="56"/>
          <w:lang w:val="en-US"/>
        </w:rPr>
      </w:pPr>
      <m:oMathPara>
        <m:oMath>
          <m:d>
            <m:dPr>
              <m:ctrlPr>
                <w:rPr>
                  <w:rFonts w:ascii="Cambria Math" w:hAnsi="Cambria Math" w:cs="Times New Roman"/>
                  <w:i/>
                  <w:sz w:val="28"/>
                  <w:szCs w:val="56"/>
                  <w:lang w:val="uk-UA"/>
                </w:rPr>
              </m:ctrlPr>
            </m:dPr>
            <m:e>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1</m:t>
                  </m:r>
                </m:sub>
                <m:sup>
                  <m:r>
                    <w:rPr>
                      <w:rFonts w:ascii="Cambria Math" w:hAnsi="Cambria Math" w:cs="Times New Roman"/>
                      <w:sz w:val="28"/>
                      <w:szCs w:val="56"/>
                      <w:lang w:val="en-US"/>
                    </w:rPr>
                    <m:t>2</m:t>
                  </m:r>
                </m:sup>
              </m:sSubSup>
              <m:sSup>
                <m:sSupPr>
                  <m:ctrlPr>
                    <w:rPr>
                      <w:rFonts w:ascii="Cambria Math" w:hAnsi="Cambria Math" w:cs="Times New Roman"/>
                      <w:i/>
                      <w:sz w:val="28"/>
                      <w:szCs w:val="56"/>
                      <w:lang w:val="en-US"/>
                    </w:rPr>
                  </m:ctrlPr>
                </m:sSupPr>
                <m:e>
                  <m:r>
                    <w:rPr>
                      <w:rFonts w:ascii="Cambria Math" w:hAnsi="Cambria Math" w:cs="Times New Roman"/>
                      <w:sz w:val="28"/>
                      <w:szCs w:val="56"/>
                      <w:lang w:val="en-US"/>
                    </w:rPr>
                    <m:t>p</m:t>
                  </m:r>
                </m:e>
                <m:sup>
                  <m:r>
                    <w:rPr>
                      <w:rFonts w:ascii="Cambria Math" w:hAnsi="Cambria Math" w:cs="Times New Roman"/>
                      <w:sz w:val="28"/>
                      <w:szCs w:val="56"/>
                      <w:lang w:val="en-US"/>
                    </w:rPr>
                    <m:t>2</m:t>
                  </m:r>
                </m:sup>
              </m:sSup>
              <m:r>
                <w:rPr>
                  <w:rFonts w:ascii="Cambria Math" w:hAnsi="Cambria Math" w:cs="Times New Roman"/>
                  <w:sz w:val="28"/>
                  <w:szCs w:val="56"/>
                  <w:lang w:val="en-US"/>
                </w:rPr>
                <m:t>+</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2</m:t>
                  </m:r>
                </m:sub>
              </m:sSub>
              <m:r>
                <w:rPr>
                  <w:rFonts w:ascii="Cambria Math" w:hAnsi="Cambria Math" w:cs="Times New Roman"/>
                  <w:sz w:val="28"/>
                  <w:szCs w:val="56"/>
                  <w:lang w:val="en-US"/>
                </w:rPr>
                <m:t>p+1</m:t>
              </m:r>
              <m:ctrlPr>
                <w:rPr>
                  <w:rFonts w:ascii="Cambria Math" w:hAnsi="Cambria Math" w:cs="Times New Roman"/>
                  <w:i/>
                  <w:sz w:val="28"/>
                  <w:szCs w:val="56"/>
                  <w:lang w:val="en-US"/>
                </w:rPr>
              </m:ctrlPr>
            </m:e>
          </m:d>
          <m:d>
            <m:dPr>
              <m:ctrlPr>
                <w:rPr>
                  <w:rFonts w:ascii="Cambria Math" w:hAnsi="Cambria Math" w:cs="Times New Roman"/>
                  <w:i/>
                  <w:sz w:val="28"/>
                  <w:szCs w:val="56"/>
                  <w:lang w:val="en-US"/>
                </w:rPr>
              </m:ctrlPr>
            </m:dPr>
            <m:e>
              <m:r>
                <w:rPr>
                  <w:rFonts w:ascii="Cambria Math" w:hAnsi="Cambria Math" w:cs="Times New Roman"/>
                  <w:sz w:val="28"/>
                  <w:szCs w:val="56"/>
                  <w:lang w:val="en-US"/>
                </w:rPr>
                <m:t>1+</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r>
                <w:rPr>
                  <w:rFonts w:ascii="Cambria Math" w:hAnsi="Cambria Math" w:cs="Times New Roman"/>
                  <w:sz w:val="28"/>
                  <w:szCs w:val="56"/>
                  <w:lang w:val="en-US"/>
                </w:rPr>
                <m:t>p</m:t>
              </m:r>
            </m:e>
          </m:d>
          <m:r>
            <w:rPr>
              <w:rFonts w:ascii="Cambria Math" w:hAnsi="Cambria Math" w:cs="Times New Roman"/>
              <w:sz w:val="28"/>
              <w:szCs w:val="56"/>
              <w:lang w:val="en-US"/>
            </w:rPr>
            <m:t>+4</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K</m:t>
              </m:r>
            </m:e>
            <m:sub>
              <m:r>
                <w:rPr>
                  <w:rFonts w:ascii="Cambria Math" w:hAnsi="Cambria Math" w:cs="Times New Roman"/>
                  <w:sz w:val="28"/>
                  <w:szCs w:val="56"/>
                  <w:lang w:val="uk-UA"/>
                </w:rPr>
                <m:t>ЕУС</m:t>
              </m:r>
            </m:sub>
          </m:sSub>
          <m:sSub>
            <m:sSubPr>
              <m:ctrlPr>
                <w:rPr>
                  <w:rFonts w:ascii="Cambria Math" w:hAnsi="Cambria Math" w:cs="Times New Roman"/>
                  <w:i/>
                  <w:sz w:val="28"/>
                  <w:szCs w:val="56"/>
                  <w:lang w:val="en-US"/>
                </w:rPr>
              </m:ctrlPr>
            </m:sSubPr>
            <m:e>
              <m:r>
                <w:rPr>
                  <w:rFonts w:ascii="Cambria Math" w:hAnsi="Cambria Math" w:cs="Times New Roman"/>
                  <w:sz w:val="28"/>
                  <w:szCs w:val="56"/>
                  <w:lang w:val="en-US"/>
                </w:rPr>
                <m:t>K</m:t>
              </m:r>
            </m:e>
            <m:sub>
              <m:r>
                <w:rPr>
                  <w:rFonts w:ascii="Cambria Math" w:hAnsi="Cambria Math" w:cs="Times New Roman"/>
                  <w:sz w:val="28"/>
                  <w:szCs w:val="56"/>
                  <w:lang w:val="en-US"/>
                </w:rPr>
                <m:t>p</m:t>
              </m:r>
            </m:sub>
          </m:sSub>
          <m:d>
            <m:dPr>
              <m:ctrlPr>
                <w:rPr>
                  <w:rFonts w:ascii="Cambria Math" w:hAnsi="Cambria Math" w:cs="Times New Roman"/>
                  <w:i/>
                  <w:sz w:val="28"/>
                  <w:szCs w:val="56"/>
                  <w:lang w:val="en-US"/>
                </w:rPr>
              </m:ctrlPr>
            </m:dPr>
            <m:e>
              <m:r>
                <w:rPr>
                  <w:rFonts w:ascii="Cambria Math" w:hAnsi="Cambria Math" w:cs="Times New Roman"/>
                  <w:sz w:val="28"/>
                  <w:szCs w:val="56"/>
                  <w:lang w:val="en-US"/>
                </w:rPr>
                <m:t>1+</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αγ</m:t>
                  </m:r>
                </m:sub>
              </m:sSub>
              <m:r>
                <w:rPr>
                  <w:rFonts w:ascii="Cambria Math" w:hAnsi="Cambria Math" w:cs="Times New Roman"/>
                  <w:sz w:val="28"/>
                  <w:szCs w:val="56"/>
                  <w:lang w:val="en-US"/>
                </w:rPr>
                <m:t>p+</m:t>
              </m:r>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αp</m:t>
                  </m:r>
                </m:sub>
                <m:sup>
                  <m:r>
                    <w:rPr>
                      <w:rFonts w:ascii="Cambria Math" w:hAnsi="Cambria Math" w:cs="Times New Roman"/>
                      <w:sz w:val="28"/>
                      <w:szCs w:val="56"/>
                      <w:lang w:val="en-US"/>
                    </w:rPr>
                    <m:t>2</m:t>
                  </m:r>
                </m:sup>
              </m:sSubSup>
              <m:sSup>
                <m:sSupPr>
                  <m:ctrlPr>
                    <w:rPr>
                      <w:rFonts w:ascii="Cambria Math" w:hAnsi="Cambria Math" w:cs="Times New Roman"/>
                      <w:i/>
                      <w:sz w:val="28"/>
                      <w:szCs w:val="56"/>
                      <w:lang w:val="en-US"/>
                    </w:rPr>
                  </m:ctrlPr>
                </m:sSupPr>
                <m:e>
                  <m:r>
                    <w:rPr>
                      <w:rFonts w:ascii="Cambria Math" w:hAnsi="Cambria Math" w:cs="Times New Roman"/>
                      <w:sz w:val="28"/>
                      <w:szCs w:val="56"/>
                      <w:lang w:val="en-US"/>
                    </w:rPr>
                    <m:t>p</m:t>
                  </m:r>
                </m:e>
                <m:sup>
                  <m:r>
                    <w:rPr>
                      <w:rFonts w:ascii="Cambria Math" w:hAnsi="Cambria Math" w:cs="Times New Roman"/>
                      <w:sz w:val="28"/>
                      <w:szCs w:val="56"/>
                      <w:lang w:val="en-US"/>
                    </w:rPr>
                    <m:t>2</m:t>
                  </m:r>
                </m:sup>
              </m:sSup>
            </m:e>
          </m:d>
          <m:r>
            <w:rPr>
              <w:rFonts w:ascii="Cambria Math" w:hAnsi="Cambria Math" w:cs="Times New Roman"/>
              <w:sz w:val="28"/>
              <w:szCs w:val="56"/>
              <w:lang w:val="en-US"/>
            </w:rPr>
            <m:t>=0.</m:t>
          </m:r>
        </m:oMath>
      </m:oMathPara>
    </w:p>
    <w:p w:rsidR="00A01672" w:rsidRPr="004F63E7" w:rsidRDefault="00A01672" w:rsidP="002D3EF9">
      <w:pPr>
        <w:spacing w:after="0" w:line="240" w:lineRule="auto"/>
        <w:ind w:firstLine="709"/>
        <w:jc w:val="both"/>
        <w:rPr>
          <w:rFonts w:ascii="Times New Roman" w:eastAsiaTheme="minorEastAsia" w:hAnsi="Times New Roman" w:cs="Times New Roman"/>
          <w:i/>
          <w:sz w:val="28"/>
          <w:szCs w:val="56"/>
          <w:lang w:val="uk-UA"/>
        </w:rPr>
      </w:pPr>
    </w:p>
    <w:p w:rsidR="004F63E7" w:rsidRPr="006B5976" w:rsidRDefault="004F63E7" w:rsidP="002D3EF9">
      <w:pPr>
        <w:spacing w:after="0" w:line="240" w:lineRule="auto"/>
        <w:ind w:firstLine="709"/>
        <w:jc w:val="both"/>
        <w:rPr>
          <w:rFonts w:ascii="Times New Roman" w:eastAsiaTheme="minorEastAsia" w:hAnsi="Times New Roman" w:cs="Times New Roman"/>
          <w:sz w:val="28"/>
          <w:szCs w:val="56"/>
        </w:rPr>
      </w:pPr>
      <w:r>
        <w:rPr>
          <w:rFonts w:ascii="Times New Roman" w:eastAsiaTheme="minorEastAsia" w:hAnsi="Times New Roman" w:cs="Times New Roman"/>
          <w:sz w:val="28"/>
          <w:szCs w:val="56"/>
          <w:lang w:val="uk-UA"/>
        </w:rPr>
        <w:t xml:space="preserve">Приймаємо, що </w:t>
      </w:r>
      <m:oMath>
        <m:r>
          <w:rPr>
            <w:rFonts w:ascii="Cambria Math" w:hAnsi="Cambria Math" w:cs="Times New Roman"/>
            <w:sz w:val="28"/>
            <w:szCs w:val="56"/>
          </w:rPr>
          <m:t>4</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K</m:t>
            </m:r>
          </m:e>
          <m:sub>
            <m:r>
              <w:rPr>
                <w:rFonts w:ascii="Cambria Math" w:hAnsi="Cambria Math" w:cs="Times New Roman"/>
                <w:sz w:val="28"/>
                <w:szCs w:val="56"/>
                <w:lang w:val="uk-UA"/>
              </w:rPr>
              <m:t>ЕУС</m:t>
            </m:r>
          </m:sub>
        </m:sSub>
        <m:sSub>
          <m:sSubPr>
            <m:ctrlPr>
              <w:rPr>
                <w:rFonts w:ascii="Cambria Math" w:hAnsi="Cambria Math" w:cs="Times New Roman"/>
                <w:i/>
                <w:sz w:val="28"/>
                <w:szCs w:val="56"/>
                <w:lang w:val="en-US"/>
              </w:rPr>
            </m:ctrlPr>
          </m:sSubPr>
          <m:e>
            <m:r>
              <w:rPr>
                <w:rFonts w:ascii="Cambria Math" w:hAnsi="Cambria Math" w:cs="Times New Roman"/>
                <w:sz w:val="28"/>
                <w:szCs w:val="56"/>
                <w:lang w:val="en-US"/>
              </w:rPr>
              <m:t>K</m:t>
            </m:r>
          </m:e>
          <m:sub>
            <m:r>
              <w:rPr>
                <w:rFonts w:ascii="Cambria Math" w:hAnsi="Cambria Math" w:cs="Times New Roman"/>
                <w:sz w:val="28"/>
                <w:szCs w:val="56"/>
                <w:lang w:val="en-US"/>
              </w:rPr>
              <m:t>p</m:t>
            </m:r>
          </m:sub>
        </m:sSub>
        <m:r>
          <w:rPr>
            <w:rFonts w:ascii="Cambria Math" w:hAnsi="Cambria Math" w:cs="Times New Roman"/>
            <w:sz w:val="28"/>
            <w:szCs w:val="56"/>
          </w:rPr>
          <m:t>=</m:t>
        </m:r>
        <m:r>
          <w:rPr>
            <w:rFonts w:ascii="Cambria Math" w:hAnsi="Cambria Math" w:cs="Times New Roman"/>
            <w:sz w:val="28"/>
            <w:szCs w:val="56"/>
            <w:lang w:val="en-US"/>
          </w:rPr>
          <m:t>k</m:t>
        </m:r>
        <m:r>
          <w:rPr>
            <w:rFonts w:ascii="Cambria Math" w:hAnsi="Cambria Math" w:cs="Times New Roman"/>
            <w:sz w:val="28"/>
            <w:szCs w:val="56"/>
          </w:rPr>
          <m:t>,</m:t>
        </m:r>
      </m:oMath>
      <w:r>
        <w:rPr>
          <w:rFonts w:ascii="Times New Roman" w:eastAsiaTheme="minorEastAsia" w:hAnsi="Times New Roman" w:cs="Times New Roman"/>
          <w:sz w:val="28"/>
          <w:szCs w:val="56"/>
          <w:lang w:val="uk-UA"/>
        </w:rPr>
        <w:t xml:space="preserve"> записуємо</w:t>
      </w:r>
    </w:p>
    <w:p w:rsidR="00A01672" w:rsidRPr="006B5976" w:rsidRDefault="00A01672" w:rsidP="002D3EF9">
      <w:pPr>
        <w:spacing w:after="0" w:line="240" w:lineRule="auto"/>
        <w:ind w:firstLine="709"/>
        <w:jc w:val="both"/>
        <w:rPr>
          <w:rFonts w:ascii="Times New Roman" w:eastAsiaTheme="minorEastAsia" w:hAnsi="Times New Roman" w:cs="Times New Roman"/>
          <w:sz w:val="28"/>
          <w:szCs w:val="56"/>
        </w:rPr>
      </w:pPr>
    </w:p>
    <w:p w:rsidR="004F63E7" w:rsidRPr="00A01672" w:rsidRDefault="002923B6" w:rsidP="002D3EF9">
      <w:pPr>
        <w:spacing w:after="0" w:line="240" w:lineRule="auto"/>
        <w:ind w:firstLine="709"/>
        <w:jc w:val="both"/>
        <w:rPr>
          <w:rFonts w:ascii="Times New Roman" w:eastAsiaTheme="minorEastAsia" w:hAnsi="Times New Roman" w:cs="Times New Roman"/>
          <w:i/>
          <w:sz w:val="28"/>
          <w:szCs w:val="56"/>
          <w:lang w:val="en-US"/>
        </w:rPr>
      </w:pPr>
      <m:oMathPara>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p</m:t>
              </m:r>
            </m:sub>
          </m:sSub>
          <m:sSubSup>
            <m:sSubSupPr>
              <m:ctrlPr>
                <w:rPr>
                  <w:rFonts w:ascii="Cambria Math" w:hAnsi="Cambria Math" w:cs="Times New Roman"/>
                  <w:i/>
                  <w:sz w:val="28"/>
                  <w:szCs w:val="56"/>
                  <w:lang w:val="uk-UA"/>
                </w:rPr>
              </m:ctrlPr>
            </m:sSubSupPr>
            <m:e>
              <m:r>
                <w:rPr>
                  <w:rFonts w:ascii="Cambria Math" w:hAnsi="Cambria Math" w:cs="Times New Roman"/>
                  <w:sz w:val="28"/>
                  <w:szCs w:val="56"/>
                  <w:lang w:val="uk-UA"/>
                </w:rPr>
                <m:t>T</m:t>
              </m:r>
            </m:e>
            <m:sub>
              <m:r>
                <w:rPr>
                  <w:rFonts w:ascii="Cambria Math" w:hAnsi="Cambria Math" w:cs="Times New Roman"/>
                  <w:sz w:val="28"/>
                  <w:szCs w:val="56"/>
                  <w:lang w:val="uk-UA"/>
                </w:rPr>
                <m:t>1</m:t>
              </m:r>
            </m:sub>
            <m:sup>
              <m:r>
                <w:rPr>
                  <w:rFonts w:ascii="Cambria Math" w:hAnsi="Cambria Math" w:cs="Times New Roman"/>
                  <w:sz w:val="28"/>
                  <w:szCs w:val="56"/>
                  <w:lang w:val="uk-UA"/>
                </w:rPr>
                <m:t>2</m:t>
              </m:r>
            </m:sup>
          </m:sSubSup>
          <m:sSup>
            <m:sSupPr>
              <m:ctrlPr>
                <w:rPr>
                  <w:rFonts w:ascii="Cambria Math" w:hAnsi="Cambria Math" w:cs="Times New Roman"/>
                  <w:i/>
                  <w:sz w:val="28"/>
                  <w:szCs w:val="56"/>
                  <w:lang w:val="uk-UA"/>
                </w:rPr>
              </m:ctrlPr>
            </m:sSupPr>
            <m:e>
              <m:r>
                <w:rPr>
                  <w:rFonts w:ascii="Cambria Math" w:hAnsi="Cambria Math" w:cs="Times New Roman"/>
                  <w:sz w:val="28"/>
                  <w:szCs w:val="56"/>
                  <w:lang w:val="uk-UA"/>
                </w:rPr>
                <m:t>p</m:t>
              </m:r>
            </m:e>
            <m:sup>
              <m:r>
                <w:rPr>
                  <w:rFonts w:ascii="Cambria Math" w:hAnsi="Cambria Math" w:cs="Times New Roman"/>
                  <w:sz w:val="28"/>
                  <w:szCs w:val="56"/>
                  <w:lang w:val="uk-UA"/>
                </w:rPr>
                <m:t>3</m:t>
              </m:r>
            </m:sup>
          </m:sSup>
          <m:r>
            <w:rPr>
              <w:rFonts w:ascii="Cambria Math" w:hAnsi="Cambria Math" w:cs="Times New Roman"/>
              <w:sz w:val="28"/>
              <w:szCs w:val="56"/>
              <w:lang w:val="uk-UA"/>
            </w:rPr>
            <m:t>+</m:t>
          </m:r>
          <m:d>
            <m:dPr>
              <m:ctrlPr>
                <w:rPr>
                  <w:rFonts w:ascii="Cambria Math" w:hAnsi="Cambria Math" w:cs="Times New Roman"/>
                  <w:i/>
                  <w:sz w:val="28"/>
                  <w:szCs w:val="56"/>
                  <w:lang w:val="uk-UA"/>
                </w:rPr>
              </m:ctrlPr>
            </m:dPr>
            <m:e>
              <m:sSubSup>
                <m:sSubSupPr>
                  <m:ctrlPr>
                    <w:rPr>
                      <w:rFonts w:ascii="Cambria Math" w:hAnsi="Cambria Math" w:cs="Times New Roman"/>
                      <w:i/>
                      <w:sz w:val="28"/>
                      <w:szCs w:val="56"/>
                      <w:lang w:val="uk-UA"/>
                    </w:rPr>
                  </m:ctrlPr>
                </m:sSubSupPr>
                <m:e>
                  <m:r>
                    <w:rPr>
                      <w:rFonts w:ascii="Cambria Math" w:hAnsi="Cambria Math" w:cs="Times New Roman"/>
                      <w:sz w:val="28"/>
                      <w:szCs w:val="56"/>
                      <w:lang w:val="uk-UA"/>
                    </w:rPr>
                    <m:t>T</m:t>
                  </m:r>
                </m:e>
                <m:sub>
                  <m:r>
                    <w:rPr>
                      <w:rFonts w:ascii="Cambria Math" w:hAnsi="Cambria Math" w:cs="Times New Roman"/>
                      <w:sz w:val="28"/>
                      <w:szCs w:val="56"/>
                      <w:lang w:val="uk-UA"/>
                    </w:rPr>
                    <m:t>1</m:t>
                  </m:r>
                </m:sub>
                <m:sup>
                  <m:r>
                    <w:rPr>
                      <w:rFonts w:ascii="Cambria Math" w:hAnsi="Cambria Math" w:cs="Times New Roman"/>
                      <w:sz w:val="28"/>
                      <w:szCs w:val="56"/>
                      <w:lang w:val="uk-UA"/>
                    </w:rPr>
                    <m:t>2</m:t>
                  </m:r>
                </m:sup>
              </m:sSubSup>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p</m:t>
                  </m:r>
                </m:sub>
              </m:sSub>
              <m:r>
                <w:rPr>
                  <w:rFonts w:ascii="Cambria Math" w:hAnsi="Cambria Math" w:cs="Times New Roman"/>
                  <w:sz w:val="28"/>
                  <w:szCs w:val="56"/>
                  <w:lang w:val="uk-UA"/>
                </w:rPr>
                <m:t>+</m:t>
              </m:r>
              <m:r>
                <w:rPr>
                  <w:rFonts w:ascii="Cambria Math" w:hAnsi="Cambria Math" w:cs="Times New Roman"/>
                  <w:sz w:val="28"/>
                  <w:szCs w:val="56"/>
                  <w:lang w:val="en-US"/>
                </w:rPr>
                <m:t>k</m:t>
              </m:r>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αp</m:t>
                  </m:r>
                </m:sub>
                <m:sup>
                  <m:r>
                    <w:rPr>
                      <w:rFonts w:ascii="Cambria Math" w:hAnsi="Cambria Math" w:cs="Times New Roman"/>
                      <w:sz w:val="28"/>
                      <w:szCs w:val="56"/>
                      <w:lang w:val="en-US"/>
                    </w:rPr>
                    <m:t>2</m:t>
                  </m:r>
                </m:sup>
              </m:sSubSup>
              <m:ctrlPr>
                <w:rPr>
                  <w:rFonts w:ascii="Cambria Math" w:hAnsi="Cambria Math" w:cs="Times New Roman"/>
                  <w:i/>
                  <w:sz w:val="28"/>
                  <w:szCs w:val="56"/>
                  <w:lang w:val="en-US"/>
                </w:rPr>
              </m:ctrlPr>
            </m:e>
          </m:d>
          <m:sSup>
            <m:sSupPr>
              <m:ctrlPr>
                <w:rPr>
                  <w:rFonts w:ascii="Cambria Math" w:hAnsi="Cambria Math" w:cs="Times New Roman"/>
                  <w:i/>
                  <w:sz w:val="28"/>
                  <w:szCs w:val="56"/>
                  <w:lang w:val="en-US"/>
                </w:rPr>
              </m:ctrlPr>
            </m:sSupPr>
            <m:e>
              <m:r>
                <w:rPr>
                  <w:rFonts w:ascii="Cambria Math" w:hAnsi="Cambria Math" w:cs="Times New Roman"/>
                  <w:sz w:val="28"/>
                  <w:szCs w:val="56"/>
                  <w:lang w:val="en-US"/>
                </w:rPr>
                <m:t>p</m:t>
              </m:r>
            </m:e>
            <m:sup>
              <m:r>
                <w:rPr>
                  <w:rFonts w:ascii="Cambria Math" w:hAnsi="Cambria Math" w:cs="Times New Roman"/>
                  <w:sz w:val="28"/>
                  <w:szCs w:val="56"/>
                  <w:lang w:val="en-US"/>
                </w:rPr>
                <m:t>2</m:t>
              </m:r>
            </m:sup>
          </m:sSup>
          <m:r>
            <w:rPr>
              <w:rFonts w:ascii="Cambria Math" w:hAnsi="Cambria Math" w:cs="Times New Roman"/>
              <w:sz w:val="28"/>
              <w:szCs w:val="56"/>
              <w:lang w:val="en-US"/>
            </w:rPr>
            <m:t>+</m:t>
          </m:r>
          <m:d>
            <m:dPr>
              <m:ctrlPr>
                <w:rPr>
                  <w:rFonts w:ascii="Cambria Math" w:hAnsi="Cambria Math" w:cs="Times New Roman"/>
                  <w:i/>
                  <w:sz w:val="28"/>
                  <w:szCs w:val="56"/>
                  <w:lang w:val="en-US"/>
                </w:rPr>
              </m:ctrlPr>
            </m:dPr>
            <m:e>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2</m:t>
                  </m:r>
                </m:sub>
              </m:sSub>
              <m:r>
                <w:rPr>
                  <w:rFonts w:ascii="Cambria Math" w:hAnsi="Cambria Math" w:cs="Times New Roman"/>
                  <w:sz w:val="28"/>
                  <w:szCs w:val="56"/>
                  <w:lang w:val="en-US"/>
                </w:rPr>
                <m:t>+</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r>
                <w:rPr>
                  <w:rFonts w:ascii="Cambria Math" w:hAnsi="Cambria Math" w:cs="Times New Roman"/>
                  <w:sz w:val="28"/>
                  <w:szCs w:val="56"/>
                  <w:lang w:val="en-US"/>
                </w:rPr>
                <m:t>+k</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αγ</m:t>
                  </m:r>
                </m:sub>
              </m:sSub>
            </m:e>
          </m:d>
          <m:r>
            <w:rPr>
              <w:rFonts w:ascii="Cambria Math" w:hAnsi="Cambria Math" w:cs="Times New Roman"/>
              <w:sz w:val="28"/>
              <w:szCs w:val="56"/>
              <w:lang w:val="en-US"/>
            </w:rPr>
            <m:t>p+</m:t>
          </m:r>
          <m:d>
            <m:dPr>
              <m:ctrlPr>
                <w:rPr>
                  <w:rFonts w:ascii="Cambria Math" w:hAnsi="Cambria Math" w:cs="Times New Roman"/>
                  <w:i/>
                  <w:sz w:val="28"/>
                  <w:szCs w:val="56"/>
                  <w:lang w:val="en-US"/>
                </w:rPr>
              </m:ctrlPr>
            </m:dPr>
            <m:e>
              <m:r>
                <w:rPr>
                  <w:rFonts w:ascii="Cambria Math" w:hAnsi="Cambria Math" w:cs="Times New Roman"/>
                  <w:sz w:val="28"/>
                  <w:szCs w:val="56"/>
                  <w:lang w:val="en-US"/>
                </w:rPr>
                <m:t>1+k</m:t>
              </m:r>
            </m:e>
          </m:d>
          <m:r>
            <w:rPr>
              <w:rFonts w:ascii="Cambria Math" w:hAnsi="Cambria Math" w:cs="Times New Roman"/>
              <w:sz w:val="28"/>
              <w:szCs w:val="56"/>
              <w:lang w:val="en-US"/>
            </w:rPr>
            <m:t>=0.</m:t>
          </m:r>
        </m:oMath>
      </m:oMathPara>
    </w:p>
    <w:p w:rsidR="00A01672" w:rsidRDefault="00A01672" w:rsidP="002D3EF9">
      <w:pPr>
        <w:spacing w:after="0" w:line="240" w:lineRule="auto"/>
        <w:ind w:firstLine="709"/>
        <w:jc w:val="both"/>
        <w:rPr>
          <w:rFonts w:ascii="Times New Roman" w:hAnsi="Times New Roman" w:cs="Times New Roman"/>
          <w:sz w:val="28"/>
          <w:szCs w:val="56"/>
          <w:lang w:val="en-US"/>
        </w:rPr>
      </w:pPr>
    </w:p>
    <w:p w:rsidR="00A01672" w:rsidRDefault="00A01672" w:rsidP="002D3EF9">
      <w:pPr>
        <w:spacing w:after="0" w:line="240" w:lineRule="auto"/>
        <w:ind w:firstLine="709"/>
        <w:jc w:val="both"/>
        <w:rPr>
          <w:rFonts w:ascii="Times New Roman" w:hAnsi="Times New Roman" w:cs="Times New Roman"/>
          <w:sz w:val="28"/>
          <w:szCs w:val="56"/>
          <w:lang w:val="en-US"/>
        </w:rPr>
      </w:pPr>
      <w:r w:rsidRPr="00A01672">
        <w:rPr>
          <w:rFonts w:ascii="Times New Roman" w:hAnsi="Times New Roman" w:cs="Times New Roman"/>
          <w:sz w:val="28"/>
          <w:szCs w:val="56"/>
          <w:lang w:val="uk-UA"/>
        </w:rPr>
        <w:t>Характеристичне рівняння має третій порядок. За критерієм стійкості Гурвіца [14] необхідно, щоб</w:t>
      </w:r>
      <w:r>
        <w:rPr>
          <w:rFonts w:ascii="Times New Roman" w:hAnsi="Times New Roman" w:cs="Times New Roman"/>
          <w:sz w:val="28"/>
          <w:szCs w:val="56"/>
          <w:lang w:val="uk-UA"/>
        </w:rPr>
        <w:t xml:space="preserve"> </w:t>
      </w:r>
      <w:r>
        <w:rPr>
          <w:rFonts w:ascii="Times New Roman" w:hAnsi="Times New Roman" w:cs="Times New Roman"/>
          <w:i/>
          <w:sz w:val="28"/>
          <w:szCs w:val="56"/>
          <w:lang w:val="en-US"/>
        </w:rPr>
        <w:t>b</w:t>
      </w:r>
      <w:r w:rsidRPr="00A01672">
        <w:rPr>
          <w:rFonts w:ascii="Times New Roman" w:hAnsi="Times New Roman" w:cs="Times New Roman"/>
          <w:i/>
          <w:sz w:val="28"/>
          <w:szCs w:val="56"/>
          <w:vertAlign w:val="subscript"/>
          <w:lang w:val="uk-UA"/>
        </w:rPr>
        <w:t>1</w:t>
      </w:r>
      <w:r>
        <w:rPr>
          <w:rFonts w:ascii="Times New Roman" w:hAnsi="Times New Roman" w:cs="Times New Roman"/>
          <w:i/>
          <w:sz w:val="28"/>
          <w:szCs w:val="56"/>
          <w:lang w:val="en-US"/>
        </w:rPr>
        <w:t>b</w:t>
      </w:r>
      <w:r w:rsidRPr="00A01672">
        <w:rPr>
          <w:rFonts w:ascii="Times New Roman" w:hAnsi="Times New Roman" w:cs="Times New Roman"/>
          <w:i/>
          <w:sz w:val="28"/>
          <w:szCs w:val="56"/>
          <w:vertAlign w:val="subscript"/>
          <w:lang w:val="uk-UA"/>
        </w:rPr>
        <w:t>2</w:t>
      </w:r>
      <w:r w:rsidRPr="00A01672">
        <w:rPr>
          <w:rFonts w:ascii="Times New Roman" w:hAnsi="Times New Roman" w:cs="Times New Roman"/>
          <w:i/>
          <w:sz w:val="28"/>
          <w:szCs w:val="56"/>
          <w:lang w:val="uk-UA"/>
        </w:rPr>
        <w:t>˃</w:t>
      </w:r>
      <w:r>
        <w:rPr>
          <w:rFonts w:ascii="Times New Roman" w:hAnsi="Times New Roman" w:cs="Times New Roman"/>
          <w:i/>
          <w:sz w:val="28"/>
          <w:szCs w:val="56"/>
          <w:lang w:val="en-US"/>
        </w:rPr>
        <w:t>b</w:t>
      </w:r>
      <w:r w:rsidRPr="00A01672">
        <w:rPr>
          <w:rFonts w:ascii="Times New Roman" w:hAnsi="Times New Roman" w:cs="Times New Roman"/>
          <w:i/>
          <w:sz w:val="28"/>
          <w:szCs w:val="56"/>
          <w:vertAlign w:val="subscript"/>
          <w:lang w:val="uk-UA"/>
        </w:rPr>
        <w:t>0</w:t>
      </w:r>
      <w:r>
        <w:rPr>
          <w:rFonts w:ascii="Times New Roman" w:hAnsi="Times New Roman" w:cs="Times New Roman"/>
          <w:i/>
          <w:sz w:val="28"/>
          <w:szCs w:val="56"/>
          <w:lang w:val="en-US"/>
        </w:rPr>
        <w:t>b</w:t>
      </w:r>
      <w:r w:rsidRPr="00A01672">
        <w:rPr>
          <w:rFonts w:ascii="Times New Roman" w:hAnsi="Times New Roman" w:cs="Times New Roman"/>
          <w:i/>
          <w:sz w:val="28"/>
          <w:szCs w:val="56"/>
          <w:vertAlign w:val="subscript"/>
          <w:lang w:val="uk-UA"/>
        </w:rPr>
        <w:t>3</w:t>
      </w:r>
      <w:r w:rsidRPr="00A01672">
        <w:rPr>
          <w:rFonts w:ascii="Times New Roman" w:hAnsi="Times New Roman" w:cs="Times New Roman"/>
          <w:sz w:val="28"/>
          <w:szCs w:val="56"/>
          <w:lang w:val="uk-UA"/>
        </w:rPr>
        <w:t>.</w:t>
      </w:r>
      <w:r>
        <w:rPr>
          <w:rFonts w:ascii="Times New Roman" w:hAnsi="Times New Roman" w:cs="Times New Roman"/>
          <w:sz w:val="28"/>
          <w:szCs w:val="56"/>
          <w:lang w:val="uk-UA"/>
        </w:rPr>
        <w:t xml:space="preserve"> П</w:t>
      </w:r>
      <w:r w:rsidRPr="00A01672">
        <w:rPr>
          <w:rFonts w:ascii="Times New Roman" w:hAnsi="Times New Roman" w:cs="Times New Roman"/>
          <w:sz w:val="28"/>
          <w:szCs w:val="56"/>
          <w:lang w:val="uk-UA"/>
        </w:rPr>
        <w:t>ідставляючи в рівняння значення</w:t>
      </w:r>
    </w:p>
    <w:p w:rsidR="00A01672" w:rsidRPr="00A01672" w:rsidRDefault="00A01672" w:rsidP="002D3EF9">
      <w:pPr>
        <w:spacing w:after="0" w:line="240" w:lineRule="auto"/>
        <w:ind w:firstLine="709"/>
        <w:jc w:val="both"/>
        <w:rPr>
          <w:rFonts w:ascii="Times New Roman" w:hAnsi="Times New Roman" w:cs="Times New Roman"/>
          <w:sz w:val="28"/>
          <w:szCs w:val="56"/>
          <w:lang w:val="en-US"/>
        </w:rPr>
      </w:pPr>
    </w:p>
    <w:p w:rsidR="00A01672" w:rsidRPr="00A01672" w:rsidRDefault="002923B6" w:rsidP="002D3EF9">
      <w:pPr>
        <w:spacing w:after="0" w:line="240" w:lineRule="auto"/>
        <w:ind w:firstLine="709"/>
        <w:jc w:val="both"/>
        <w:rPr>
          <w:rFonts w:ascii="Times New Roman" w:eastAsiaTheme="minorEastAsia" w:hAnsi="Times New Roman" w:cs="Times New Roman"/>
          <w:sz w:val="28"/>
          <w:szCs w:val="56"/>
          <w:lang w:val="en-US"/>
        </w:rPr>
      </w:pPr>
      <m:oMathPara>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b</m:t>
              </m:r>
            </m:e>
            <m:sub>
              <m:r>
                <w:rPr>
                  <w:rFonts w:ascii="Cambria Math" w:hAnsi="Cambria Math" w:cs="Times New Roman"/>
                  <w:sz w:val="28"/>
                  <w:szCs w:val="56"/>
                  <w:lang w:val="uk-UA"/>
                </w:rPr>
                <m:t>0</m:t>
              </m:r>
            </m:sub>
          </m:sSub>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p</m:t>
              </m:r>
            </m:sub>
          </m:sSub>
          <m:sSubSup>
            <m:sSubSupPr>
              <m:ctrlPr>
                <w:rPr>
                  <w:rFonts w:ascii="Cambria Math" w:hAnsi="Cambria Math" w:cs="Times New Roman"/>
                  <w:i/>
                  <w:sz w:val="28"/>
                  <w:szCs w:val="56"/>
                  <w:lang w:val="uk-UA"/>
                </w:rPr>
              </m:ctrlPr>
            </m:sSubSupPr>
            <m:e>
              <m:r>
                <w:rPr>
                  <w:rFonts w:ascii="Cambria Math" w:hAnsi="Cambria Math" w:cs="Times New Roman"/>
                  <w:sz w:val="28"/>
                  <w:szCs w:val="56"/>
                  <w:lang w:val="uk-UA"/>
                </w:rPr>
                <m:t>T</m:t>
              </m:r>
            </m:e>
            <m:sub>
              <m:r>
                <w:rPr>
                  <w:rFonts w:ascii="Cambria Math" w:hAnsi="Cambria Math" w:cs="Times New Roman"/>
                  <w:sz w:val="28"/>
                  <w:szCs w:val="56"/>
                  <w:lang w:val="uk-UA"/>
                </w:rPr>
                <m:t>1</m:t>
              </m:r>
            </m:sub>
            <m:sup>
              <m:r>
                <w:rPr>
                  <w:rFonts w:ascii="Cambria Math" w:hAnsi="Cambria Math" w:cs="Times New Roman"/>
                  <w:sz w:val="28"/>
                  <w:szCs w:val="56"/>
                  <w:lang w:val="uk-UA"/>
                </w:rPr>
                <m:t>2</m:t>
              </m:r>
            </m:sup>
          </m:sSubSup>
          <m:r>
            <w:rPr>
              <w:rFonts w:ascii="Cambria Math" w:hAnsi="Cambria Math" w:cs="Times New Roman"/>
              <w:sz w:val="28"/>
              <w:szCs w:val="56"/>
              <w:lang w:val="uk-UA"/>
            </w:rPr>
            <m:t xml:space="preserve">, </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b</m:t>
              </m:r>
            </m:e>
            <m:sub>
              <m:r>
                <w:rPr>
                  <w:rFonts w:ascii="Cambria Math" w:hAnsi="Cambria Math" w:cs="Times New Roman"/>
                  <w:sz w:val="28"/>
                  <w:szCs w:val="56"/>
                  <w:lang w:val="uk-UA"/>
                </w:rPr>
                <m:t>1</m:t>
              </m:r>
            </m:sub>
          </m:sSub>
          <m:r>
            <w:rPr>
              <w:rFonts w:ascii="Cambria Math" w:hAnsi="Cambria Math" w:cs="Times New Roman"/>
              <w:sz w:val="28"/>
              <w:szCs w:val="56"/>
              <w:lang w:val="uk-UA"/>
            </w:rPr>
            <m:t>=</m:t>
          </m:r>
          <m:sSubSup>
            <m:sSubSupPr>
              <m:ctrlPr>
                <w:rPr>
                  <w:rFonts w:ascii="Cambria Math" w:hAnsi="Cambria Math" w:cs="Times New Roman"/>
                  <w:i/>
                  <w:sz w:val="28"/>
                  <w:szCs w:val="56"/>
                  <w:lang w:val="uk-UA"/>
                </w:rPr>
              </m:ctrlPr>
            </m:sSubSupPr>
            <m:e>
              <m:r>
                <w:rPr>
                  <w:rFonts w:ascii="Cambria Math" w:hAnsi="Cambria Math" w:cs="Times New Roman"/>
                  <w:sz w:val="28"/>
                  <w:szCs w:val="56"/>
                  <w:lang w:val="uk-UA"/>
                </w:rPr>
                <m:t>T</m:t>
              </m:r>
            </m:e>
            <m:sub>
              <m:r>
                <w:rPr>
                  <w:rFonts w:ascii="Cambria Math" w:hAnsi="Cambria Math" w:cs="Times New Roman"/>
                  <w:sz w:val="28"/>
                  <w:szCs w:val="56"/>
                  <w:lang w:val="uk-UA"/>
                </w:rPr>
                <m:t>1</m:t>
              </m:r>
            </m:sub>
            <m:sup>
              <m:r>
                <w:rPr>
                  <w:rFonts w:ascii="Cambria Math" w:hAnsi="Cambria Math" w:cs="Times New Roman"/>
                  <w:sz w:val="28"/>
                  <w:szCs w:val="56"/>
                  <w:lang w:val="uk-UA"/>
                </w:rPr>
                <m:t>2</m:t>
              </m:r>
            </m:sup>
          </m:sSubSup>
          <m:r>
            <w:rPr>
              <w:rFonts w:ascii="Cambria Math" w:hAnsi="Cambria Math" w:cs="Times New Roman"/>
              <w:sz w:val="28"/>
              <w:szCs w:val="56"/>
              <w:lang w:val="uk-UA"/>
            </w:rPr>
            <m:t>+</m:t>
          </m:r>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2</m:t>
              </m:r>
            </m:sub>
          </m:sSub>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p</m:t>
              </m:r>
            </m:sub>
          </m:sSub>
          <m:r>
            <w:rPr>
              <w:rFonts w:ascii="Cambria Math" w:hAnsi="Cambria Math" w:cs="Times New Roman"/>
              <w:sz w:val="28"/>
              <w:szCs w:val="56"/>
              <w:lang w:val="uk-UA"/>
            </w:rPr>
            <m:t>+</m:t>
          </m:r>
          <m:r>
            <w:rPr>
              <w:rFonts w:ascii="Cambria Math" w:hAnsi="Cambria Math" w:cs="Times New Roman"/>
              <w:sz w:val="28"/>
              <w:szCs w:val="56"/>
              <w:lang w:val="en-US"/>
            </w:rPr>
            <m:t>k</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αp</m:t>
              </m:r>
            </m:sub>
          </m:sSub>
          <m:r>
            <w:rPr>
              <w:rFonts w:ascii="Cambria Math" w:hAnsi="Cambria Math" w:cs="Times New Roman"/>
              <w:sz w:val="28"/>
              <w:szCs w:val="56"/>
              <w:lang w:val="en-US"/>
            </w:rPr>
            <m:t xml:space="preserve">, </m:t>
          </m:r>
        </m:oMath>
      </m:oMathPara>
    </w:p>
    <w:p w:rsidR="00A01672" w:rsidRPr="00A01672" w:rsidRDefault="002923B6" w:rsidP="002D3EF9">
      <w:pPr>
        <w:spacing w:after="0" w:line="240" w:lineRule="auto"/>
        <w:ind w:firstLine="709"/>
        <w:jc w:val="both"/>
        <w:rPr>
          <w:rFonts w:ascii="Times New Roman" w:eastAsiaTheme="minorEastAsia" w:hAnsi="Times New Roman" w:cs="Times New Roman"/>
          <w:sz w:val="28"/>
          <w:szCs w:val="56"/>
          <w:lang w:val="en-US"/>
        </w:rPr>
      </w:pPr>
      <m:oMathPara>
        <m:oMath>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b</m:t>
              </m:r>
            </m:e>
            <m:sub>
              <m:r>
                <w:rPr>
                  <w:rFonts w:ascii="Cambria Math" w:eastAsiaTheme="minorEastAsia" w:hAnsi="Cambria Math" w:cs="Times New Roman"/>
                  <w:sz w:val="28"/>
                  <w:szCs w:val="56"/>
                  <w:lang w:val="en-US"/>
                </w:rPr>
                <m:t>2</m:t>
              </m:r>
            </m:sub>
          </m:sSub>
          <m:r>
            <w:rPr>
              <w:rFonts w:ascii="Cambria Math" w:eastAsiaTheme="minorEastAsia" w:hAnsi="Cambria Math" w:cs="Times New Roman"/>
              <w:sz w:val="28"/>
              <w:szCs w:val="56"/>
              <w:lang w:val="en-US"/>
            </w:rPr>
            <m:t>=</m:t>
          </m:r>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T</m:t>
              </m:r>
            </m:e>
            <m:sub>
              <m:r>
                <w:rPr>
                  <w:rFonts w:ascii="Cambria Math" w:eastAsiaTheme="minorEastAsia" w:hAnsi="Cambria Math" w:cs="Times New Roman"/>
                  <w:sz w:val="28"/>
                  <w:szCs w:val="56"/>
                  <w:lang w:val="en-US"/>
                </w:rPr>
                <m:t>2</m:t>
              </m:r>
            </m:sub>
          </m:sSub>
          <m:r>
            <w:rPr>
              <w:rFonts w:ascii="Cambria Math" w:eastAsiaTheme="minorEastAsia" w:hAnsi="Cambria Math" w:cs="Times New Roman"/>
              <w:sz w:val="28"/>
              <w:szCs w:val="56"/>
              <w:lang w:val="en-US"/>
            </w:rPr>
            <m:t>+</m:t>
          </m:r>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T</m:t>
              </m:r>
            </m:e>
            <m:sub>
              <m:r>
                <w:rPr>
                  <w:rFonts w:ascii="Cambria Math" w:eastAsiaTheme="minorEastAsia" w:hAnsi="Cambria Math" w:cs="Times New Roman"/>
                  <w:sz w:val="28"/>
                  <w:szCs w:val="56"/>
                  <w:lang w:val="en-US"/>
                </w:rPr>
                <m:t>p</m:t>
              </m:r>
            </m:sub>
          </m:sSub>
          <m:r>
            <w:rPr>
              <w:rFonts w:ascii="Cambria Math" w:eastAsiaTheme="minorEastAsia" w:hAnsi="Cambria Math" w:cs="Times New Roman"/>
              <w:sz w:val="28"/>
              <w:szCs w:val="56"/>
              <w:lang w:val="en-US"/>
            </w:rPr>
            <m:t>+k</m:t>
          </m:r>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T</m:t>
              </m:r>
            </m:e>
            <m:sub>
              <m:r>
                <w:rPr>
                  <w:rFonts w:ascii="Cambria Math" w:eastAsiaTheme="minorEastAsia" w:hAnsi="Cambria Math" w:cs="Times New Roman"/>
                  <w:sz w:val="28"/>
                  <w:szCs w:val="56"/>
                  <w:lang w:val="en-US"/>
                </w:rPr>
                <m:t>αγ</m:t>
              </m:r>
            </m:sub>
          </m:sSub>
          <m:r>
            <w:rPr>
              <w:rFonts w:ascii="Cambria Math" w:eastAsiaTheme="minorEastAsia" w:hAnsi="Cambria Math" w:cs="Times New Roman"/>
              <w:sz w:val="28"/>
              <w:szCs w:val="56"/>
              <w:lang w:val="en-US"/>
            </w:rPr>
            <m:t xml:space="preserve">, </m:t>
          </m:r>
          <m:sSub>
            <m:sSubPr>
              <m:ctrlPr>
                <w:rPr>
                  <w:rFonts w:ascii="Cambria Math" w:eastAsiaTheme="minorEastAsia" w:hAnsi="Cambria Math" w:cs="Times New Roman"/>
                  <w:i/>
                  <w:sz w:val="28"/>
                  <w:szCs w:val="56"/>
                  <w:lang w:val="en-US"/>
                </w:rPr>
              </m:ctrlPr>
            </m:sSubPr>
            <m:e>
              <m:r>
                <w:rPr>
                  <w:rFonts w:ascii="Cambria Math" w:eastAsiaTheme="minorEastAsia" w:hAnsi="Cambria Math" w:cs="Times New Roman"/>
                  <w:sz w:val="28"/>
                  <w:szCs w:val="56"/>
                  <w:lang w:val="en-US"/>
                </w:rPr>
                <m:t>b</m:t>
              </m:r>
            </m:e>
            <m:sub>
              <m:r>
                <w:rPr>
                  <w:rFonts w:ascii="Cambria Math" w:eastAsiaTheme="minorEastAsia" w:hAnsi="Cambria Math" w:cs="Times New Roman"/>
                  <w:sz w:val="28"/>
                  <w:szCs w:val="56"/>
                  <w:lang w:val="en-US"/>
                </w:rPr>
                <m:t>3</m:t>
              </m:r>
            </m:sub>
          </m:sSub>
          <m:r>
            <w:rPr>
              <w:rFonts w:ascii="Cambria Math" w:eastAsiaTheme="minorEastAsia" w:hAnsi="Cambria Math" w:cs="Times New Roman"/>
              <w:sz w:val="28"/>
              <w:szCs w:val="56"/>
              <w:lang w:val="en-US"/>
            </w:rPr>
            <m:t>=1+k,</m:t>
          </m:r>
        </m:oMath>
      </m:oMathPara>
    </w:p>
    <w:p w:rsidR="00A01672" w:rsidRPr="00A01672" w:rsidRDefault="00A01672" w:rsidP="002D3EF9">
      <w:pPr>
        <w:spacing w:after="0" w:line="240" w:lineRule="auto"/>
        <w:ind w:firstLine="709"/>
        <w:jc w:val="both"/>
        <w:rPr>
          <w:rFonts w:ascii="Times New Roman" w:eastAsiaTheme="minorEastAsia" w:hAnsi="Times New Roman" w:cs="Times New Roman"/>
          <w:sz w:val="28"/>
          <w:szCs w:val="56"/>
          <w:lang w:val="en-US"/>
        </w:rPr>
      </w:pPr>
    </w:p>
    <w:p w:rsidR="00E266F9" w:rsidRPr="006B5976" w:rsidRDefault="008302E6" w:rsidP="00A01672">
      <w:pPr>
        <w:spacing w:after="0" w:line="240" w:lineRule="auto"/>
        <w:jc w:val="both"/>
        <w:rPr>
          <w:rFonts w:ascii="Times New Roman" w:hAnsi="Times New Roman" w:cs="Times New Roman"/>
          <w:sz w:val="28"/>
          <w:szCs w:val="56"/>
        </w:rPr>
      </w:pPr>
      <w:r>
        <w:rPr>
          <w:rFonts w:ascii="Times New Roman" w:hAnsi="Times New Roman" w:cs="Times New Roman"/>
          <w:sz w:val="28"/>
          <w:szCs w:val="56"/>
          <w:lang w:val="uk-UA"/>
        </w:rPr>
        <w:t>отримуємо умови</w:t>
      </w:r>
      <w:r w:rsidR="00A01672" w:rsidRPr="00A01672">
        <w:rPr>
          <w:rFonts w:ascii="Times New Roman" w:hAnsi="Times New Roman" w:cs="Times New Roman"/>
          <w:sz w:val="28"/>
          <w:szCs w:val="56"/>
          <w:lang w:val="uk-UA"/>
        </w:rPr>
        <w:t xml:space="preserve"> стійкості системи верс</w:t>
      </w:r>
      <w:r w:rsidR="00D8710D">
        <w:rPr>
          <w:rFonts w:ascii="Times New Roman" w:hAnsi="Times New Roman" w:cs="Times New Roman"/>
          <w:sz w:val="28"/>
          <w:szCs w:val="56"/>
          <w:lang w:val="uk-UA"/>
        </w:rPr>
        <w:t xml:space="preserve">тата при нарізуванні різьби </w:t>
      </w:r>
      <w:r w:rsidR="00A01672" w:rsidRPr="00A01672">
        <w:rPr>
          <w:rFonts w:ascii="Times New Roman" w:hAnsi="Times New Roman" w:cs="Times New Roman"/>
          <w:sz w:val="28"/>
          <w:szCs w:val="56"/>
          <w:lang w:val="uk-UA"/>
        </w:rPr>
        <w:t>різьбонарізними головками:</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241"/>
      </w:tblGrid>
      <w:tr w:rsidR="00BD76DE" w:rsidTr="00BD76DE">
        <w:tc>
          <w:tcPr>
            <w:tcW w:w="8330" w:type="dxa"/>
            <w:vAlign w:val="center"/>
          </w:tcPr>
          <w:p w:rsidR="00BD76DE" w:rsidRPr="00A01672" w:rsidRDefault="002923B6" w:rsidP="00BD76DE">
            <w:pPr>
              <w:jc w:val="center"/>
              <w:rPr>
                <w:rFonts w:ascii="Times New Roman" w:eastAsiaTheme="minorEastAsia" w:hAnsi="Times New Roman" w:cs="Times New Roman"/>
                <w:i/>
                <w:sz w:val="28"/>
                <w:szCs w:val="56"/>
                <w:lang w:val="en-US"/>
              </w:rPr>
            </w:pPr>
            <m:oMathPara>
              <m:oMath>
                <m:d>
                  <m:dPr>
                    <m:ctrlPr>
                      <w:rPr>
                        <w:rFonts w:ascii="Cambria Math" w:hAnsi="Cambria Math" w:cs="Times New Roman"/>
                        <w:i/>
                        <w:sz w:val="28"/>
                        <w:szCs w:val="56"/>
                        <w:lang w:val="uk-UA"/>
                      </w:rPr>
                    </m:ctrlPr>
                  </m:dPr>
                  <m:e>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1</m:t>
                        </m:r>
                      </m:sub>
                      <m:sup>
                        <m:r>
                          <w:rPr>
                            <w:rFonts w:ascii="Cambria Math" w:hAnsi="Cambria Math" w:cs="Times New Roman"/>
                            <w:sz w:val="28"/>
                            <w:szCs w:val="56"/>
                            <w:lang w:val="en-US"/>
                          </w:rPr>
                          <m:t>2</m:t>
                        </m:r>
                      </m:sup>
                    </m:sSubSup>
                    <m:r>
                      <w:rPr>
                        <w:rFonts w:ascii="Cambria Math" w:hAnsi="Cambria Math" w:cs="Times New Roman"/>
                        <w:sz w:val="28"/>
                        <w:szCs w:val="56"/>
                        <w:lang w:val="en-US"/>
                      </w:rPr>
                      <m:t>+</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2</m:t>
                        </m:r>
                      </m:sub>
                    </m:sSub>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r>
                      <w:rPr>
                        <w:rFonts w:ascii="Cambria Math" w:hAnsi="Cambria Math" w:cs="Times New Roman"/>
                        <w:sz w:val="28"/>
                        <w:szCs w:val="56"/>
                        <w:lang w:val="en-US"/>
                      </w:rPr>
                      <m:t>+k</m:t>
                    </m:r>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αp</m:t>
                        </m:r>
                      </m:sub>
                      <m:sup>
                        <m:r>
                          <w:rPr>
                            <w:rFonts w:ascii="Cambria Math" w:hAnsi="Cambria Math" w:cs="Times New Roman"/>
                            <w:sz w:val="28"/>
                            <w:szCs w:val="56"/>
                            <w:lang w:val="en-US"/>
                          </w:rPr>
                          <m:t>2</m:t>
                        </m:r>
                      </m:sup>
                    </m:sSubSup>
                    <m:ctrlPr>
                      <w:rPr>
                        <w:rFonts w:ascii="Cambria Math" w:hAnsi="Cambria Math" w:cs="Times New Roman"/>
                        <w:i/>
                        <w:sz w:val="28"/>
                        <w:szCs w:val="56"/>
                        <w:lang w:val="en-US"/>
                      </w:rPr>
                    </m:ctrlPr>
                  </m:e>
                </m:d>
                <m:d>
                  <m:dPr>
                    <m:ctrlPr>
                      <w:rPr>
                        <w:rFonts w:ascii="Cambria Math" w:hAnsi="Cambria Math" w:cs="Times New Roman"/>
                        <w:i/>
                        <w:sz w:val="28"/>
                        <w:szCs w:val="56"/>
                        <w:lang w:val="en-US"/>
                      </w:rPr>
                    </m:ctrlPr>
                  </m:dPr>
                  <m:e>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2</m:t>
                        </m:r>
                      </m:sub>
                    </m:sSub>
                    <m:r>
                      <w:rPr>
                        <w:rFonts w:ascii="Cambria Math" w:hAnsi="Cambria Math" w:cs="Times New Roman"/>
                        <w:sz w:val="28"/>
                        <w:szCs w:val="56"/>
                        <w:lang w:val="en-US"/>
                      </w:rPr>
                      <m:t>+</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r>
                      <w:rPr>
                        <w:rFonts w:ascii="Cambria Math" w:hAnsi="Cambria Math" w:cs="Times New Roman"/>
                        <w:sz w:val="28"/>
                        <w:szCs w:val="56"/>
                        <w:lang w:val="en-US"/>
                      </w:rPr>
                      <m:t>+k</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αγ</m:t>
                        </m:r>
                      </m:sub>
                    </m:sSub>
                  </m:e>
                </m:d>
                <m:r>
                  <w:rPr>
                    <w:rFonts w:ascii="Cambria Math" w:hAnsi="Cambria Math" w:cs="Times New Roman"/>
                    <w:sz w:val="28"/>
                    <w:szCs w:val="56"/>
                    <w:lang w:val="en-US"/>
                  </w:rPr>
                  <m:t>˃</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1</m:t>
                    </m:r>
                  </m:sub>
                  <m:sup>
                    <m:r>
                      <w:rPr>
                        <w:rFonts w:ascii="Cambria Math" w:hAnsi="Cambria Math" w:cs="Times New Roman"/>
                        <w:sz w:val="28"/>
                        <w:szCs w:val="56"/>
                        <w:lang w:val="en-US"/>
                      </w:rPr>
                      <m:t>2</m:t>
                    </m:r>
                  </m:sup>
                </m:sSubSup>
                <m:d>
                  <m:dPr>
                    <m:ctrlPr>
                      <w:rPr>
                        <w:rFonts w:ascii="Cambria Math" w:hAnsi="Cambria Math" w:cs="Times New Roman"/>
                        <w:i/>
                        <w:sz w:val="28"/>
                        <w:szCs w:val="56"/>
                        <w:lang w:val="en-US"/>
                      </w:rPr>
                    </m:ctrlPr>
                  </m:dPr>
                  <m:e>
                    <m:r>
                      <w:rPr>
                        <w:rFonts w:ascii="Cambria Math" w:hAnsi="Cambria Math" w:cs="Times New Roman"/>
                        <w:sz w:val="28"/>
                        <w:szCs w:val="56"/>
                        <w:lang w:val="en-US"/>
                      </w:rPr>
                      <m:t>1+k</m:t>
                    </m:r>
                  </m:e>
                </m:d>
                <m:r>
                  <w:rPr>
                    <w:rFonts w:ascii="Cambria Math" w:hAnsi="Cambria Math" w:cs="Times New Roman"/>
                    <w:sz w:val="28"/>
                    <w:szCs w:val="56"/>
                    <w:lang w:val="en-US"/>
                  </w:rPr>
                  <m:t>.</m:t>
                </m:r>
              </m:oMath>
            </m:oMathPara>
          </w:p>
          <w:p w:rsidR="00BD76DE" w:rsidRDefault="00BD76DE" w:rsidP="00BD76DE">
            <w:pPr>
              <w:jc w:val="center"/>
              <w:rPr>
                <w:rFonts w:ascii="Times New Roman" w:hAnsi="Times New Roman" w:cs="Times New Roman"/>
                <w:sz w:val="28"/>
                <w:szCs w:val="56"/>
                <w:lang w:val="en-US"/>
              </w:rPr>
            </w:pPr>
          </w:p>
        </w:tc>
        <w:tc>
          <w:tcPr>
            <w:tcW w:w="1241" w:type="dxa"/>
            <w:vAlign w:val="center"/>
          </w:tcPr>
          <w:p w:rsidR="00BD76DE" w:rsidRDefault="00BD76DE" w:rsidP="00BD76DE">
            <w:pPr>
              <w:jc w:val="center"/>
              <w:rPr>
                <w:rFonts w:ascii="Times New Roman" w:hAnsi="Times New Roman" w:cs="Times New Roman"/>
                <w:sz w:val="28"/>
                <w:szCs w:val="56"/>
                <w:lang w:val="en-US"/>
              </w:rPr>
            </w:pPr>
            <w:r>
              <w:rPr>
                <w:rFonts w:ascii="Times New Roman" w:hAnsi="Times New Roman" w:cs="Times New Roman"/>
                <w:sz w:val="28"/>
                <w:szCs w:val="56"/>
                <w:lang w:val="en-US"/>
              </w:rPr>
              <w:lastRenderedPageBreak/>
              <w:t>(13)</w:t>
            </w:r>
          </w:p>
        </w:tc>
      </w:tr>
    </w:tbl>
    <w:p w:rsidR="00A01672" w:rsidRDefault="00A01672" w:rsidP="00BD76DE">
      <w:pPr>
        <w:spacing w:after="0" w:line="240" w:lineRule="auto"/>
        <w:jc w:val="both"/>
        <w:rPr>
          <w:rFonts w:ascii="Times New Roman" w:hAnsi="Times New Roman" w:cs="Times New Roman"/>
          <w:sz w:val="28"/>
          <w:szCs w:val="56"/>
          <w:lang w:val="en-US"/>
        </w:rPr>
      </w:pPr>
    </w:p>
    <w:p w:rsidR="00A01672" w:rsidRPr="00A01672" w:rsidRDefault="00A01672" w:rsidP="00A01672">
      <w:pPr>
        <w:spacing w:after="0" w:line="240" w:lineRule="auto"/>
        <w:ind w:firstLine="709"/>
        <w:jc w:val="both"/>
        <w:rPr>
          <w:rFonts w:ascii="Times New Roman" w:hAnsi="Times New Roman" w:cs="Times New Roman"/>
          <w:sz w:val="28"/>
          <w:szCs w:val="56"/>
          <w:lang w:val="uk-UA"/>
        </w:rPr>
      </w:pPr>
      <w:r w:rsidRPr="00A01672">
        <w:rPr>
          <w:rFonts w:ascii="Times New Roman" w:hAnsi="Times New Roman" w:cs="Times New Roman"/>
          <w:sz w:val="28"/>
          <w:szCs w:val="56"/>
          <w:lang w:val="uk-UA"/>
        </w:rPr>
        <w:t>Прирівнюючи праву частину цієї нерівності</w:t>
      </w:r>
      <w:r w:rsidR="008302E6">
        <w:rPr>
          <w:rFonts w:ascii="Times New Roman" w:hAnsi="Times New Roman" w:cs="Times New Roman"/>
          <w:sz w:val="28"/>
          <w:szCs w:val="56"/>
          <w:lang w:val="uk-UA"/>
        </w:rPr>
        <w:t xml:space="preserve"> до</w:t>
      </w:r>
      <w:r w:rsidRPr="00A01672">
        <w:rPr>
          <w:rFonts w:ascii="Times New Roman" w:hAnsi="Times New Roman" w:cs="Times New Roman"/>
          <w:sz w:val="28"/>
          <w:szCs w:val="56"/>
          <w:lang w:val="uk-UA"/>
        </w:rPr>
        <w:t xml:space="preserve"> лівої і підставляючи значення постійних часу </w:t>
      </w:r>
      <w:r w:rsidR="00BD76DE" w:rsidRPr="00BD76DE">
        <w:rPr>
          <w:rFonts w:ascii="Times New Roman" w:hAnsi="Times New Roman" w:cs="Times New Roman"/>
          <w:i/>
          <w:sz w:val="28"/>
          <w:szCs w:val="56"/>
          <w:lang w:val="en-US"/>
        </w:rPr>
        <w:t>T</w:t>
      </w:r>
      <w:r w:rsidR="00BD76DE">
        <w:rPr>
          <w:rFonts w:ascii="Times New Roman" w:hAnsi="Times New Roman" w:cs="Times New Roman"/>
          <w:i/>
          <w:sz w:val="28"/>
          <w:szCs w:val="56"/>
          <w:vertAlign w:val="subscript"/>
          <w:lang w:val="en-US"/>
        </w:rPr>
        <w:t>p</w:t>
      </w:r>
      <w:r w:rsidR="00BD76DE">
        <w:rPr>
          <w:rFonts w:ascii="Times New Roman" w:hAnsi="Times New Roman" w:cs="Times New Roman"/>
          <w:i/>
          <w:sz w:val="28"/>
          <w:szCs w:val="56"/>
          <w:lang w:val="en-US"/>
        </w:rPr>
        <w:t>, T</w:t>
      </w:r>
      <w:r w:rsidR="00BD76DE">
        <w:rPr>
          <w:rFonts w:ascii="Times New Roman" w:hAnsi="Times New Roman" w:cs="Times New Roman"/>
          <w:i/>
          <w:sz w:val="28"/>
          <w:szCs w:val="56"/>
          <w:vertAlign w:val="subscript"/>
          <w:lang w:val="en-US"/>
        </w:rPr>
        <w:t>αp</w:t>
      </w:r>
      <w:r w:rsidR="00BD76DE">
        <w:rPr>
          <w:rFonts w:ascii="Times New Roman" w:hAnsi="Times New Roman" w:cs="Times New Roman"/>
          <w:i/>
          <w:sz w:val="28"/>
          <w:szCs w:val="56"/>
          <w:lang w:val="en-US"/>
        </w:rPr>
        <w:t>, T</w:t>
      </w:r>
      <w:r w:rsidR="00BD76DE">
        <w:rPr>
          <w:rFonts w:ascii="Times New Roman" w:hAnsi="Times New Roman" w:cs="Times New Roman"/>
          <w:i/>
          <w:sz w:val="28"/>
          <w:szCs w:val="56"/>
          <w:vertAlign w:val="subscript"/>
          <w:lang w:val="en-US"/>
        </w:rPr>
        <w:t>αγ</w:t>
      </w:r>
      <w:r w:rsidR="00BD76DE">
        <w:rPr>
          <w:rFonts w:ascii="Times New Roman" w:hAnsi="Times New Roman" w:cs="Times New Roman"/>
          <w:i/>
          <w:sz w:val="28"/>
          <w:szCs w:val="56"/>
          <w:lang w:val="en-US"/>
        </w:rPr>
        <w:t xml:space="preserve">, </w:t>
      </w:r>
      <w:r w:rsidRPr="00BD76DE">
        <w:rPr>
          <w:rFonts w:ascii="Times New Roman" w:hAnsi="Times New Roman" w:cs="Times New Roman"/>
          <w:sz w:val="28"/>
          <w:szCs w:val="56"/>
          <w:lang w:val="uk-UA"/>
        </w:rPr>
        <w:t>виражені</w:t>
      </w:r>
      <w:r w:rsidRPr="00A01672">
        <w:rPr>
          <w:rFonts w:ascii="Times New Roman" w:hAnsi="Times New Roman" w:cs="Times New Roman"/>
          <w:sz w:val="28"/>
          <w:szCs w:val="56"/>
          <w:lang w:val="uk-UA"/>
        </w:rPr>
        <w:t xml:space="preserve"> через</w:t>
      </w:r>
      <w:r w:rsidR="00BD76DE">
        <w:rPr>
          <w:rFonts w:ascii="Times New Roman" w:hAnsi="Times New Roman" w:cs="Times New Roman"/>
          <w:sz w:val="28"/>
          <w:szCs w:val="56"/>
          <w:lang w:val="en-US"/>
        </w:rPr>
        <w:t xml:space="preserve"> </w:t>
      </w:r>
      <w:r w:rsidR="00BD76DE">
        <w:rPr>
          <w:rFonts w:ascii="Times New Roman" w:hAnsi="Times New Roman" w:cs="Times New Roman"/>
          <w:i/>
          <w:sz w:val="28"/>
          <w:szCs w:val="56"/>
          <w:lang w:val="en-US"/>
        </w:rPr>
        <w:t>v</w:t>
      </w:r>
      <w:r w:rsidR="00BD76DE">
        <w:rPr>
          <w:rFonts w:ascii="Times New Roman" w:hAnsi="Times New Roman" w:cs="Times New Roman"/>
          <w:sz w:val="28"/>
          <w:szCs w:val="56"/>
          <w:lang w:val="uk-UA"/>
        </w:rPr>
        <w:t xml:space="preserve"> і </w:t>
      </w:r>
      <w:r w:rsidR="00BD76DE">
        <w:rPr>
          <w:rFonts w:ascii="Times New Roman" w:hAnsi="Times New Roman" w:cs="Times New Roman"/>
          <w:i/>
          <w:sz w:val="28"/>
          <w:szCs w:val="56"/>
          <w:lang w:val="uk-UA"/>
        </w:rPr>
        <w:t>а</w:t>
      </w:r>
      <w:r w:rsidR="00BD76DE">
        <w:rPr>
          <w:rFonts w:ascii="Times New Roman" w:hAnsi="Times New Roman" w:cs="Times New Roman"/>
          <w:i/>
          <w:sz w:val="28"/>
          <w:szCs w:val="56"/>
          <w:vertAlign w:val="subscript"/>
          <w:lang w:val="uk-UA"/>
        </w:rPr>
        <w:t>і</w:t>
      </w:r>
      <w:r w:rsidRPr="00A01672">
        <w:rPr>
          <w:rFonts w:ascii="Times New Roman" w:hAnsi="Times New Roman" w:cs="Times New Roman"/>
          <w:sz w:val="28"/>
          <w:szCs w:val="56"/>
          <w:lang w:val="uk-UA"/>
        </w:rPr>
        <w:t xml:space="preserve">, отримуємо рівняння межі стійкості щодо зазначених параметрів. При побудові області стійкості в площині параметрів </w:t>
      </w:r>
      <w:r w:rsidR="00BD76DE">
        <w:rPr>
          <w:rFonts w:ascii="Times New Roman" w:hAnsi="Times New Roman" w:cs="Times New Roman"/>
          <w:i/>
          <w:sz w:val="28"/>
          <w:szCs w:val="56"/>
          <w:lang w:val="uk-UA"/>
        </w:rPr>
        <w:t>а</w:t>
      </w:r>
      <w:r w:rsidR="00BD76DE">
        <w:rPr>
          <w:rFonts w:ascii="Times New Roman" w:hAnsi="Times New Roman" w:cs="Times New Roman"/>
          <w:i/>
          <w:sz w:val="28"/>
          <w:szCs w:val="56"/>
          <w:vertAlign w:val="subscript"/>
          <w:lang w:val="uk-UA"/>
        </w:rPr>
        <w:t>і</w:t>
      </w:r>
      <w:r w:rsidR="00BD76DE" w:rsidRPr="00A01672">
        <w:rPr>
          <w:rFonts w:ascii="Times New Roman" w:hAnsi="Times New Roman" w:cs="Times New Roman"/>
          <w:sz w:val="28"/>
          <w:szCs w:val="56"/>
          <w:lang w:val="uk-UA"/>
        </w:rPr>
        <w:t xml:space="preserve"> </w:t>
      </w:r>
      <w:r w:rsidR="00BD76DE">
        <w:rPr>
          <w:rFonts w:ascii="Times New Roman" w:hAnsi="Times New Roman" w:cs="Times New Roman"/>
          <w:sz w:val="28"/>
          <w:szCs w:val="56"/>
          <w:lang w:val="uk-UA"/>
        </w:rPr>
        <w:t xml:space="preserve"> </w:t>
      </w:r>
      <w:r w:rsidRPr="00A01672">
        <w:rPr>
          <w:rFonts w:ascii="Times New Roman" w:hAnsi="Times New Roman" w:cs="Times New Roman"/>
          <w:sz w:val="28"/>
          <w:szCs w:val="56"/>
          <w:lang w:val="uk-UA"/>
        </w:rPr>
        <w:t xml:space="preserve">і </w:t>
      </w:r>
      <w:r w:rsidR="00BD76DE">
        <w:rPr>
          <w:rFonts w:ascii="Times New Roman" w:hAnsi="Times New Roman" w:cs="Times New Roman"/>
          <w:i/>
          <w:sz w:val="28"/>
          <w:szCs w:val="56"/>
          <w:lang w:val="en-US"/>
        </w:rPr>
        <w:t>v</w:t>
      </w:r>
      <w:r w:rsidR="00BD76DE" w:rsidRPr="00A01672">
        <w:rPr>
          <w:rFonts w:ascii="Times New Roman" w:hAnsi="Times New Roman" w:cs="Times New Roman"/>
          <w:sz w:val="28"/>
          <w:szCs w:val="56"/>
          <w:lang w:val="uk-UA"/>
        </w:rPr>
        <w:t xml:space="preserve"> </w:t>
      </w:r>
      <w:r w:rsidRPr="00A01672">
        <w:rPr>
          <w:rFonts w:ascii="Times New Roman" w:hAnsi="Times New Roman" w:cs="Times New Roman"/>
          <w:sz w:val="28"/>
          <w:szCs w:val="56"/>
          <w:lang w:val="uk-UA"/>
        </w:rPr>
        <w:t>накладаємо наступні обмежувальні умови: по-перше, параметр</w:t>
      </w:r>
      <w:r w:rsidR="00BD76DE">
        <w:rPr>
          <w:rFonts w:ascii="Times New Roman" w:hAnsi="Times New Roman" w:cs="Times New Roman"/>
          <w:sz w:val="28"/>
          <w:szCs w:val="56"/>
          <w:lang w:val="uk-UA"/>
        </w:rPr>
        <w:t xml:space="preserve"> </w:t>
      </w:r>
      <w:r w:rsidR="00BD76DE">
        <w:rPr>
          <w:rFonts w:ascii="Times New Roman" w:hAnsi="Times New Roman" w:cs="Times New Roman"/>
          <w:i/>
          <w:sz w:val="28"/>
          <w:szCs w:val="56"/>
          <w:lang w:val="en-US"/>
        </w:rPr>
        <w:t>h</w:t>
      </w:r>
      <w:r w:rsidR="00BD76DE" w:rsidRPr="00BD76DE">
        <w:rPr>
          <w:rFonts w:ascii="Times New Roman" w:hAnsi="Times New Roman" w:cs="Times New Roman"/>
          <w:i/>
          <w:sz w:val="28"/>
          <w:szCs w:val="56"/>
          <w:lang w:val="uk-UA"/>
        </w:rPr>
        <w:t xml:space="preserve"> </w:t>
      </w:r>
      <w:r w:rsidRPr="00A01672">
        <w:rPr>
          <w:rFonts w:ascii="Times New Roman" w:hAnsi="Times New Roman" w:cs="Times New Roman"/>
          <w:sz w:val="28"/>
          <w:szCs w:val="56"/>
          <w:lang w:val="uk-UA"/>
        </w:rPr>
        <w:t xml:space="preserve"> визначається зміною перевищення </w:t>
      </w:r>
      <w:r w:rsidR="00BD76DE">
        <w:rPr>
          <w:rFonts w:ascii="Times New Roman" w:hAnsi="Times New Roman" w:cs="Times New Roman"/>
          <w:i/>
          <w:sz w:val="28"/>
          <w:szCs w:val="56"/>
          <w:lang w:val="uk-UA"/>
        </w:rPr>
        <w:t>а</w:t>
      </w:r>
      <w:r w:rsidR="00BD76DE">
        <w:rPr>
          <w:rFonts w:ascii="Times New Roman" w:hAnsi="Times New Roman" w:cs="Times New Roman"/>
          <w:i/>
          <w:sz w:val="28"/>
          <w:szCs w:val="56"/>
          <w:vertAlign w:val="subscript"/>
          <w:lang w:val="uk-UA"/>
        </w:rPr>
        <w:t>і</w:t>
      </w:r>
      <w:r w:rsidR="00BD76DE" w:rsidRPr="00A01672">
        <w:rPr>
          <w:rFonts w:ascii="Times New Roman" w:hAnsi="Times New Roman" w:cs="Times New Roman"/>
          <w:sz w:val="28"/>
          <w:szCs w:val="56"/>
          <w:lang w:val="uk-UA"/>
        </w:rPr>
        <w:t xml:space="preserve"> </w:t>
      </w:r>
      <w:r w:rsidR="00BD76DE" w:rsidRPr="00BD76DE">
        <w:rPr>
          <w:rFonts w:ascii="Times New Roman" w:hAnsi="Times New Roman" w:cs="Times New Roman"/>
          <w:sz w:val="28"/>
          <w:szCs w:val="56"/>
          <w:lang w:val="uk-UA"/>
        </w:rPr>
        <w:t xml:space="preserve"> </w:t>
      </w:r>
      <w:r w:rsidR="00BD76DE">
        <w:rPr>
          <w:rFonts w:ascii="Times New Roman" w:hAnsi="Times New Roman" w:cs="Times New Roman"/>
          <w:sz w:val="28"/>
          <w:szCs w:val="56"/>
          <w:lang w:val="uk-UA"/>
        </w:rPr>
        <w:t xml:space="preserve">тобто </w:t>
      </w:r>
      <w:r w:rsidRPr="00A01672">
        <w:rPr>
          <w:rFonts w:ascii="Times New Roman" w:hAnsi="Times New Roman" w:cs="Times New Roman"/>
          <w:sz w:val="28"/>
          <w:szCs w:val="56"/>
          <w:lang w:val="uk-UA"/>
        </w:rPr>
        <w:t xml:space="preserve"> </w:t>
      </w:r>
      <w:r w:rsidR="00BD76DE">
        <w:rPr>
          <w:rFonts w:ascii="Times New Roman" w:hAnsi="Times New Roman" w:cs="Times New Roman"/>
          <w:i/>
          <w:sz w:val="28"/>
          <w:szCs w:val="56"/>
          <w:lang w:val="uk-UA"/>
        </w:rPr>
        <w:t>а</w:t>
      </w:r>
      <w:r w:rsidR="00BD76DE">
        <w:rPr>
          <w:rFonts w:ascii="Times New Roman" w:hAnsi="Times New Roman" w:cs="Times New Roman"/>
          <w:i/>
          <w:sz w:val="28"/>
          <w:szCs w:val="56"/>
          <w:vertAlign w:val="subscript"/>
          <w:lang w:val="uk-UA"/>
        </w:rPr>
        <w:t>і</w:t>
      </w:r>
      <w:r w:rsidR="00BD76DE" w:rsidRPr="00A01672">
        <w:rPr>
          <w:rFonts w:ascii="Times New Roman" w:hAnsi="Times New Roman" w:cs="Times New Roman"/>
          <w:sz w:val="28"/>
          <w:szCs w:val="56"/>
          <w:lang w:val="uk-UA"/>
        </w:rPr>
        <w:t xml:space="preserve"> </w:t>
      </w:r>
      <w:r w:rsidRPr="00A01672">
        <w:rPr>
          <w:rFonts w:ascii="Times New Roman" w:hAnsi="Times New Roman" w:cs="Times New Roman"/>
          <w:sz w:val="28"/>
          <w:szCs w:val="56"/>
          <w:lang w:val="uk-UA"/>
        </w:rPr>
        <w:t xml:space="preserve">= </w:t>
      </w:r>
      <w:r w:rsidRPr="00BD76DE">
        <w:rPr>
          <w:rFonts w:ascii="Times New Roman" w:hAnsi="Times New Roman" w:cs="Times New Roman"/>
          <w:i/>
          <w:sz w:val="28"/>
          <w:szCs w:val="56"/>
          <w:lang w:val="uk-UA"/>
        </w:rPr>
        <w:t>h</w:t>
      </w:r>
      <w:r w:rsidRPr="00A01672">
        <w:rPr>
          <w:rFonts w:ascii="Times New Roman" w:hAnsi="Times New Roman" w:cs="Times New Roman"/>
          <w:sz w:val="28"/>
          <w:szCs w:val="56"/>
          <w:lang w:val="uk-UA"/>
        </w:rPr>
        <w:t>, по-друге, вплив перевищення на зміну перерізу зрізу нез</w:t>
      </w:r>
      <w:r w:rsidR="008302E6">
        <w:rPr>
          <w:rFonts w:ascii="Times New Roman" w:hAnsi="Times New Roman" w:cs="Times New Roman"/>
          <w:sz w:val="28"/>
          <w:szCs w:val="56"/>
          <w:lang w:val="uk-UA"/>
        </w:rPr>
        <w:t>начний</w:t>
      </w:r>
      <w:r w:rsidRPr="00A01672">
        <w:rPr>
          <w:rFonts w:ascii="Times New Roman" w:hAnsi="Times New Roman" w:cs="Times New Roman"/>
          <w:sz w:val="28"/>
          <w:szCs w:val="56"/>
          <w:lang w:val="uk-UA"/>
        </w:rPr>
        <w:t>, тобто</w:t>
      </w:r>
      <w:r w:rsidR="00BD76DE">
        <w:rPr>
          <w:rFonts w:ascii="Times New Roman" w:hAnsi="Times New Roman" w:cs="Times New Roman"/>
          <w:sz w:val="28"/>
          <w:szCs w:val="56"/>
          <w:lang w:val="uk-UA"/>
        </w:rPr>
        <w:t xml:space="preserve"> </w:t>
      </w:r>
      <w:r w:rsidR="00BD76DE">
        <w:rPr>
          <w:rFonts w:ascii="Times New Roman" w:hAnsi="Times New Roman" w:cs="Times New Roman"/>
          <w:i/>
          <w:sz w:val="28"/>
          <w:szCs w:val="56"/>
          <w:lang w:val="uk-UA"/>
        </w:rPr>
        <w:t>а</w:t>
      </w:r>
      <w:r w:rsidR="00BD76DE">
        <w:rPr>
          <w:rFonts w:ascii="Times New Roman" w:hAnsi="Times New Roman" w:cs="Times New Roman"/>
          <w:i/>
          <w:sz w:val="28"/>
          <w:szCs w:val="56"/>
          <w:vertAlign w:val="subscript"/>
          <w:lang w:val="uk-UA"/>
        </w:rPr>
        <w:t xml:space="preserve">0 </w:t>
      </w:r>
      <w:r w:rsidR="00BD76DE">
        <w:rPr>
          <w:rFonts w:ascii="Times New Roman" w:hAnsi="Times New Roman" w:cs="Times New Roman"/>
          <w:i/>
          <w:sz w:val="28"/>
          <w:szCs w:val="56"/>
          <w:lang w:val="uk-UA"/>
        </w:rPr>
        <w:t>=</w:t>
      </w:r>
      <w:r w:rsidRPr="00A01672">
        <w:rPr>
          <w:rFonts w:ascii="Times New Roman" w:hAnsi="Times New Roman" w:cs="Times New Roman"/>
          <w:sz w:val="28"/>
          <w:szCs w:val="56"/>
          <w:lang w:val="uk-UA"/>
        </w:rPr>
        <w:t xml:space="preserve"> const. Значення параметрів, що входять в постій</w:t>
      </w:r>
      <w:r w:rsidR="00BD76DE">
        <w:rPr>
          <w:rFonts w:ascii="Times New Roman" w:hAnsi="Times New Roman" w:cs="Times New Roman"/>
          <w:sz w:val="28"/>
          <w:szCs w:val="56"/>
          <w:lang w:val="uk-UA"/>
        </w:rPr>
        <w:t>ні часу, приймаємо наступними: к</w:t>
      </w:r>
      <w:r w:rsidRPr="00A01672">
        <w:rPr>
          <w:rFonts w:ascii="Times New Roman" w:hAnsi="Times New Roman" w:cs="Times New Roman"/>
          <w:sz w:val="28"/>
          <w:szCs w:val="56"/>
          <w:lang w:val="uk-UA"/>
        </w:rPr>
        <w:t xml:space="preserve">рок різьби </w:t>
      </w:r>
      <w:r w:rsidR="00BD76DE">
        <w:rPr>
          <w:rFonts w:ascii="Times New Roman" w:hAnsi="Times New Roman" w:cs="Times New Roman"/>
          <w:i/>
          <w:sz w:val="28"/>
          <w:szCs w:val="56"/>
          <w:lang w:val="en-US"/>
        </w:rPr>
        <w:t>s</w:t>
      </w:r>
      <w:r w:rsidR="00BD76DE" w:rsidRPr="00BD76DE">
        <w:rPr>
          <w:rFonts w:ascii="Times New Roman" w:hAnsi="Times New Roman" w:cs="Times New Roman"/>
          <w:i/>
          <w:sz w:val="28"/>
          <w:szCs w:val="56"/>
          <w:lang w:val="uk-UA"/>
        </w:rPr>
        <w:t xml:space="preserve"> = </w:t>
      </w:r>
      <w:r w:rsidR="00BD76DE" w:rsidRPr="00BD76DE">
        <w:rPr>
          <w:rFonts w:ascii="Times New Roman" w:hAnsi="Times New Roman" w:cs="Times New Roman"/>
          <w:sz w:val="28"/>
          <w:szCs w:val="56"/>
          <w:lang w:val="uk-UA"/>
        </w:rPr>
        <w:t>2</w:t>
      </w:r>
      <w:r w:rsidRPr="00A01672">
        <w:rPr>
          <w:rFonts w:ascii="Times New Roman" w:hAnsi="Times New Roman" w:cs="Times New Roman"/>
          <w:sz w:val="28"/>
          <w:szCs w:val="56"/>
          <w:lang w:val="uk-UA"/>
        </w:rPr>
        <w:t>мм</w:t>
      </w:r>
      <w:r w:rsidR="00BD76DE" w:rsidRPr="00BD76DE">
        <w:rPr>
          <w:rFonts w:ascii="Times New Roman" w:hAnsi="Times New Roman" w:cs="Times New Roman"/>
          <w:sz w:val="28"/>
          <w:szCs w:val="56"/>
          <w:lang w:val="uk-UA"/>
        </w:rPr>
        <w:t>,</w:t>
      </w:r>
      <w:r w:rsidRPr="00A01672">
        <w:rPr>
          <w:rFonts w:ascii="Times New Roman" w:hAnsi="Times New Roman" w:cs="Times New Roman"/>
          <w:sz w:val="28"/>
          <w:szCs w:val="56"/>
          <w:lang w:val="uk-UA"/>
        </w:rPr>
        <w:t xml:space="preserve"> кут забірного конуса гребінок </w:t>
      </w:r>
      <w:r w:rsidR="00BD76DE" w:rsidRPr="00BD76DE">
        <w:rPr>
          <w:rFonts w:ascii="Times New Roman" w:hAnsi="Times New Roman" w:cs="Times New Roman"/>
          <w:i/>
          <w:sz w:val="28"/>
          <w:szCs w:val="56"/>
          <w:lang w:val="uk-UA"/>
        </w:rPr>
        <w:t>φ</w:t>
      </w:r>
      <w:r w:rsidRPr="00A01672">
        <w:rPr>
          <w:rFonts w:ascii="Times New Roman" w:hAnsi="Times New Roman" w:cs="Times New Roman"/>
          <w:sz w:val="28"/>
          <w:szCs w:val="56"/>
          <w:lang w:val="uk-UA"/>
        </w:rPr>
        <w:t xml:space="preserve"> = 20°, товщина зрізу на кожній з гребінок</w:t>
      </w:r>
      <w:r w:rsidR="00BD76DE" w:rsidRPr="00BD76DE">
        <w:rPr>
          <w:rFonts w:ascii="Times New Roman" w:hAnsi="Times New Roman" w:cs="Times New Roman"/>
          <w:sz w:val="28"/>
          <w:szCs w:val="56"/>
          <w:lang w:val="uk-UA"/>
        </w:rPr>
        <w:t xml:space="preserve"> </w:t>
      </w:r>
      <m:oMath>
        <m:sSub>
          <m:sSubPr>
            <m:ctrlPr>
              <w:rPr>
                <w:rFonts w:ascii="Cambria Math" w:hAnsi="Cambria Math" w:cs="Times New Roman"/>
                <w:i/>
                <w:sz w:val="28"/>
                <w:szCs w:val="56"/>
                <w:lang w:val="uk-UA"/>
              </w:rPr>
            </m:ctrlPr>
          </m:sSubPr>
          <m:e>
            <m:r>
              <w:rPr>
                <w:rFonts w:ascii="Cambria Math" w:hAnsi="Cambria Math" w:cs="Times New Roman"/>
                <w:sz w:val="28"/>
                <w:szCs w:val="56"/>
                <w:lang w:val="uk-UA"/>
              </w:rPr>
              <m:t>a</m:t>
            </m:r>
          </m:e>
          <m:sub>
            <m:r>
              <w:rPr>
                <w:rFonts w:ascii="Cambria Math" w:hAnsi="Cambria Math" w:cs="Times New Roman"/>
                <w:sz w:val="28"/>
                <w:szCs w:val="56"/>
                <w:lang w:val="uk-UA"/>
              </w:rPr>
              <m:t>0</m:t>
            </m:r>
          </m:sub>
        </m:sSub>
        <m:r>
          <w:rPr>
            <w:rFonts w:ascii="Cambria Math" w:hAnsi="Cambria Math" w:cs="Times New Roman"/>
            <w:sz w:val="28"/>
            <w:szCs w:val="56"/>
            <w:lang w:val="uk-UA"/>
          </w:rPr>
          <m:t>=</m:t>
        </m:r>
        <m:f>
          <m:fPr>
            <m:ctrlPr>
              <w:rPr>
                <w:rFonts w:ascii="Cambria Math" w:hAnsi="Cambria Math" w:cs="Times New Roman"/>
                <w:i/>
                <w:sz w:val="28"/>
                <w:szCs w:val="56"/>
                <w:lang w:val="uk-UA"/>
              </w:rPr>
            </m:ctrlPr>
          </m:fPr>
          <m:num>
            <m:r>
              <w:rPr>
                <w:rFonts w:ascii="Cambria Math" w:hAnsi="Cambria Math" w:cs="Times New Roman"/>
                <w:sz w:val="28"/>
                <w:szCs w:val="56"/>
                <w:lang w:val="uk-UA"/>
              </w:rPr>
              <m:t>Ssinφ</m:t>
            </m:r>
          </m:num>
          <m:den>
            <m:r>
              <w:rPr>
                <w:rFonts w:ascii="Cambria Math" w:hAnsi="Cambria Math" w:cs="Times New Roman"/>
                <w:sz w:val="28"/>
                <w:szCs w:val="56"/>
                <w:lang w:val="uk-UA"/>
              </w:rPr>
              <m:t>4</m:t>
            </m:r>
          </m:den>
        </m:f>
        <m:r>
          <w:rPr>
            <w:rFonts w:ascii="Cambria Math" w:hAnsi="Cambria Math" w:cs="Times New Roman"/>
            <w:sz w:val="28"/>
            <w:szCs w:val="56"/>
            <w:lang w:val="uk-UA"/>
          </w:rPr>
          <m:t>=0,17 мм</m:t>
        </m:r>
      </m:oMath>
      <w:r w:rsidRPr="00A01672">
        <w:rPr>
          <w:rFonts w:ascii="Times New Roman" w:hAnsi="Times New Roman" w:cs="Times New Roman"/>
          <w:sz w:val="28"/>
          <w:szCs w:val="56"/>
          <w:lang w:val="uk-UA"/>
        </w:rPr>
        <w:t xml:space="preserve">, для сталі 45 </w:t>
      </w:r>
      <w:r w:rsidRPr="00BD76DE">
        <w:rPr>
          <w:rFonts w:ascii="Times New Roman" w:hAnsi="Times New Roman" w:cs="Times New Roman"/>
          <w:i/>
          <w:sz w:val="28"/>
          <w:szCs w:val="56"/>
          <w:lang w:val="uk-UA"/>
        </w:rPr>
        <w:t>K</w:t>
      </w:r>
      <w:r w:rsidR="00BD76DE" w:rsidRPr="00BD76DE">
        <w:rPr>
          <w:rFonts w:ascii="Times New Roman" w:hAnsi="Times New Roman" w:cs="Times New Roman"/>
          <w:i/>
          <w:sz w:val="28"/>
          <w:szCs w:val="56"/>
          <w:vertAlign w:val="subscript"/>
          <w:lang w:val="en-US"/>
        </w:rPr>
        <w:t>p</w:t>
      </w:r>
      <w:r w:rsidRPr="00A01672">
        <w:rPr>
          <w:rFonts w:ascii="Times New Roman" w:hAnsi="Times New Roman" w:cs="Times New Roman"/>
          <w:sz w:val="28"/>
          <w:szCs w:val="56"/>
          <w:lang w:val="uk-UA"/>
        </w:rPr>
        <w:t xml:space="preserve"> = 493, </w:t>
      </w:r>
      <w:r w:rsidR="00BD76DE">
        <w:rPr>
          <w:rFonts w:ascii="Times New Roman" w:hAnsi="Times New Roman" w:cs="Times New Roman"/>
          <w:i/>
          <w:sz w:val="28"/>
          <w:szCs w:val="56"/>
          <w:lang w:val="en-US"/>
        </w:rPr>
        <w:t>k</w:t>
      </w:r>
      <w:r w:rsidR="00BD76DE" w:rsidRPr="00BD76DE">
        <w:rPr>
          <w:rFonts w:ascii="Times New Roman" w:hAnsi="Times New Roman" w:cs="Times New Roman"/>
          <w:i/>
          <w:sz w:val="28"/>
          <w:szCs w:val="56"/>
          <w:lang w:val="uk-UA"/>
        </w:rPr>
        <w:t xml:space="preserve"> </w:t>
      </w:r>
      <w:r w:rsidRPr="00A01672">
        <w:rPr>
          <w:rFonts w:ascii="Times New Roman" w:hAnsi="Times New Roman" w:cs="Times New Roman"/>
          <w:sz w:val="28"/>
          <w:szCs w:val="56"/>
          <w:lang w:val="uk-UA"/>
        </w:rPr>
        <w:t>= 2,859.</w:t>
      </w:r>
    </w:p>
    <w:p w:rsidR="00A01672" w:rsidRPr="006B5976" w:rsidRDefault="00A01672" w:rsidP="00BD76DE">
      <w:pPr>
        <w:spacing w:after="0" w:line="240" w:lineRule="auto"/>
        <w:ind w:firstLine="709"/>
        <w:jc w:val="both"/>
        <w:rPr>
          <w:rFonts w:ascii="Times New Roman" w:hAnsi="Times New Roman" w:cs="Times New Roman"/>
          <w:i/>
          <w:sz w:val="28"/>
          <w:szCs w:val="56"/>
        </w:rPr>
      </w:pPr>
      <w:r w:rsidRPr="00A01672">
        <w:rPr>
          <w:rFonts w:ascii="Times New Roman" w:hAnsi="Times New Roman" w:cs="Times New Roman"/>
          <w:sz w:val="28"/>
          <w:szCs w:val="56"/>
          <w:lang w:val="uk-UA"/>
        </w:rPr>
        <w:t>Виходячи з цих припущень п</w:t>
      </w:r>
      <w:r w:rsidR="00BD76DE">
        <w:rPr>
          <w:rFonts w:ascii="Times New Roman" w:hAnsi="Times New Roman" w:cs="Times New Roman"/>
          <w:sz w:val="28"/>
          <w:szCs w:val="56"/>
          <w:lang w:val="uk-UA"/>
        </w:rPr>
        <w:t xml:space="preserve">еретворимо вирази для постійних </w:t>
      </w:r>
      <w:r w:rsidRPr="00A01672">
        <w:rPr>
          <w:rFonts w:ascii="Times New Roman" w:hAnsi="Times New Roman" w:cs="Times New Roman"/>
          <w:sz w:val="28"/>
          <w:szCs w:val="56"/>
          <w:lang w:val="uk-UA"/>
        </w:rPr>
        <w:t>час</w:t>
      </w:r>
      <w:r w:rsidR="00BD76DE">
        <w:rPr>
          <w:rFonts w:ascii="Times New Roman" w:hAnsi="Times New Roman" w:cs="Times New Roman"/>
          <w:sz w:val="28"/>
          <w:szCs w:val="56"/>
          <w:lang w:val="uk-UA"/>
        </w:rPr>
        <w:t>у</w:t>
      </w:r>
      <w:r w:rsidRPr="00A01672">
        <w:rPr>
          <w:rFonts w:ascii="Times New Roman" w:hAnsi="Times New Roman" w:cs="Times New Roman"/>
          <w:sz w:val="28"/>
          <w:szCs w:val="56"/>
          <w:lang w:val="uk-UA"/>
        </w:rPr>
        <w:t>:</w:t>
      </w:r>
      <w:r w:rsidR="00BD76DE">
        <w:rPr>
          <w:rFonts w:ascii="Times New Roman" w:hAnsi="Times New Roman" w:cs="Times New Roman"/>
          <w:sz w:val="28"/>
          <w:szCs w:val="56"/>
          <w:lang w:val="uk-UA"/>
        </w:rPr>
        <w:t xml:space="preserve"> </w:t>
      </w:r>
      <m:oMath>
        <m:sSub>
          <m:sSubPr>
            <m:ctrlPr>
              <w:rPr>
                <w:rFonts w:ascii="Cambria Math" w:hAnsi="Cambria Math" w:cs="Times New Roman"/>
                <w:i/>
                <w:sz w:val="32"/>
                <w:szCs w:val="56"/>
                <w:lang w:val="uk-UA"/>
              </w:rPr>
            </m:ctrlPr>
          </m:sSubPr>
          <m:e>
            <m:r>
              <w:rPr>
                <w:rFonts w:ascii="Cambria Math" w:hAnsi="Cambria Math" w:cs="Times New Roman"/>
                <w:sz w:val="32"/>
                <w:szCs w:val="56"/>
                <w:lang w:val="uk-UA"/>
              </w:rPr>
              <m:t>T</m:t>
            </m:r>
          </m:e>
          <m:sub>
            <m:r>
              <w:rPr>
                <w:rFonts w:ascii="Cambria Math" w:hAnsi="Cambria Math" w:cs="Times New Roman"/>
                <w:sz w:val="32"/>
                <w:szCs w:val="56"/>
                <w:lang w:val="uk-UA"/>
              </w:rPr>
              <m:t>p</m:t>
            </m:r>
          </m:sub>
        </m:sSub>
        <m:r>
          <w:rPr>
            <w:rFonts w:ascii="Cambria Math" w:hAnsi="Cambria Math" w:cs="Times New Roman"/>
            <w:sz w:val="32"/>
            <w:szCs w:val="56"/>
            <w:lang w:val="uk-UA"/>
          </w:rPr>
          <m:t>=</m:t>
        </m:r>
        <m:f>
          <m:fPr>
            <m:ctrlPr>
              <w:rPr>
                <w:rFonts w:ascii="Cambria Math" w:hAnsi="Cambria Math" w:cs="Times New Roman"/>
                <w:i/>
                <w:sz w:val="32"/>
                <w:szCs w:val="56"/>
                <w:lang w:val="uk-UA"/>
              </w:rPr>
            </m:ctrlPr>
          </m:fPr>
          <m:num>
            <m:r>
              <w:rPr>
                <w:rFonts w:ascii="Cambria Math" w:hAnsi="Cambria Math" w:cs="Times New Roman"/>
                <w:sz w:val="32"/>
                <w:szCs w:val="56"/>
                <w:lang w:val="uk-UA"/>
              </w:rPr>
              <m:t>0,17</m:t>
            </m:r>
            <m:sSub>
              <m:sSubPr>
                <m:ctrlPr>
                  <w:rPr>
                    <w:rFonts w:ascii="Cambria Math" w:hAnsi="Cambria Math" w:cs="Times New Roman"/>
                    <w:i/>
                    <w:sz w:val="32"/>
                    <w:szCs w:val="56"/>
                    <w:lang w:val="uk-UA"/>
                  </w:rPr>
                </m:ctrlPr>
              </m:sSubPr>
              <m:e>
                <m:r>
                  <w:rPr>
                    <w:rFonts w:ascii="Cambria Math" w:hAnsi="Cambria Math" w:cs="Times New Roman"/>
                    <w:sz w:val="32"/>
                    <w:szCs w:val="56"/>
                    <w:lang w:val="uk-UA"/>
                  </w:rPr>
                  <m:t>ξ</m:t>
                </m:r>
              </m:e>
              <m:sub>
                <m:r>
                  <w:rPr>
                    <w:rFonts w:ascii="Cambria Math" w:hAnsi="Cambria Math" w:cs="Times New Roman"/>
                    <w:sz w:val="32"/>
                    <w:szCs w:val="56"/>
                    <w:lang w:val="uk-UA"/>
                  </w:rPr>
                  <m:t>0</m:t>
                </m:r>
              </m:sub>
            </m:sSub>
            <m:ctrlPr>
              <w:rPr>
                <w:rFonts w:ascii="Cambria Math" w:hAnsi="Cambria Math" w:cs="Times New Roman"/>
                <w:i/>
                <w:sz w:val="32"/>
                <w:szCs w:val="56"/>
                <w:lang w:val="en-US"/>
              </w:rPr>
            </m:ctrlPr>
          </m:num>
          <m:den>
            <m:r>
              <w:rPr>
                <w:rFonts w:ascii="Cambria Math" w:hAnsi="Cambria Math" w:cs="Times New Roman"/>
                <w:sz w:val="32"/>
                <w:szCs w:val="56"/>
                <w:lang w:val="en-US"/>
              </w:rPr>
              <m:t>v</m:t>
            </m:r>
          </m:den>
        </m:f>
        <m:r>
          <w:rPr>
            <w:rFonts w:ascii="Cambria Math" w:hAnsi="Cambria Math" w:cs="Times New Roman"/>
            <w:sz w:val="32"/>
            <w:szCs w:val="56"/>
          </w:rPr>
          <m:t xml:space="preserve">, </m:t>
        </m:r>
        <m:sSub>
          <m:sSubPr>
            <m:ctrlPr>
              <w:rPr>
                <w:rFonts w:ascii="Cambria Math" w:hAnsi="Cambria Math" w:cs="Times New Roman"/>
                <w:i/>
                <w:sz w:val="32"/>
                <w:szCs w:val="56"/>
                <w:lang w:val="en-US"/>
              </w:rPr>
            </m:ctrlPr>
          </m:sSubPr>
          <m:e>
            <m:r>
              <w:rPr>
                <w:rFonts w:ascii="Cambria Math" w:hAnsi="Cambria Math" w:cs="Times New Roman"/>
                <w:sz w:val="32"/>
                <w:szCs w:val="56"/>
                <w:lang w:val="en-US"/>
              </w:rPr>
              <m:t>T</m:t>
            </m:r>
          </m:e>
          <m:sub>
            <m:r>
              <w:rPr>
                <w:rFonts w:ascii="Cambria Math" w:hAnsi="Cambria Math" w:cs="Times New Roman"/>
                <w:sz w:val="32"/>
                <w:szCs w:val="56"/>
                <w:lang w:val="en-US"/>
              </w:rPr>
              <m:t>αp</m:t>
            </m:r>
          </m:sub>
        </m:sSub>
        <m:r>
          <w:rPr>
            <w:rFonts w:ascii="Cambria Math" w:hAnsi="Cambria Math" w:cs="Times New Roman"/>
            <w:sz w:val="32"/>
            <w:szCs w:val="56"/>
          </w:rPr>
          <m:t>=</m:t>
        </m:r>
        <m:f>
          <m:fPr>
            <m:ctrlPr>
              <w:rPr>
                <w:rFonts w:ascii="Cambria Math" w:hAnsi="Cambria Math" w:cs="Times New Roman"/>
                <w:i/>
                <w:sz w:val="32"/>
                <w:szCs w:val="56"/>
                <w:lang w:val="en-US"/>
              </w:rPr>
            </m:ctrlPr>
          </m:fPr>
          <m:num>
            <m:r>
              <w:rPr>
                <w:rFonts w:ascii="Cambria Math" w:hAnsi="Cambria Math" w:cs="Times New Roman"/>
                <w:sz w:val="32"/>
                <w:szCs w:val="56"/>
              </w:rPr>
              <m:t>0,3</m:t>
            </m:r>
            <m:r>
              <w:rPr>
                <w:rFonts w:ascii="Cambria Math" w:hAnsi="Cambria Math" w:cs="Times New Roman"/>
                <w:sz w:val="32"/>
                <w:szCs w:val="56"/>
              </w:rPr>
              <m:t>h</m:t>
            </m:r>
          </m:num>
          <m:den>
            <m:r>
              <w:rPr>
                <w:rFonts w:ascii="Cambria Math" w:hAnsi="Cambria Math" w:cs="Times New Roman"/>
                <w:sz w:val="32"/>
                <w:szCs w:val="56"/>
                <w:lang w:val="en-US"/>
              </w:rPr>
              <m:t>v</m:t>
            </m:r>
          </m:den>
        </m:f>
        <m:r>
          <w:rPr>
            <w:rFonts w:ascii="Cambria Math" w:hAnsi="Cambria Math" w:cs="Times New Roman"/>
            <w:sz w:val="32"/>
            <w:szCs w:val="56"/>
          </w:rPr>
          <m:t xml:space="preserve">, </m:t>
        </m:r>
        <m:sSub>
          <m:sSubPr>
            <m:ctrlPr>
              <w:rPr>
                <w:rFonts w:ascii="Cambria Math" w:hAnsi="Cambria Math" w:cs="Times New Roman"/>
                <w:i/>
                <w:sz w:val="32"/>
                <w:szCs w:val="56"/>
                <w:lang w:val="en-US"/>
              </w:rPr>
            </m:ctrlPr>
          </m:sSubPr>
          <m:e>
            <m:r>
              <w:rPr>
                <w:rFonts w:ascii="Cambria Math" w:hAnsi="Cambria Math" w:cs="Times New Roman"/>
                <w:sz w:val="32"/>
                <w:szCs w:val="56"/>
                <w:lang w:val="en-US"/>
              </w:rPr>
              <m:t>T</m:t>
            </m:r>
          </m:e>
          <m:sub>
            <m:r>
              <w:rPr>
                <w:rFonts w:ascii="Cambria Math" w:hAnsi="Cambria Math" w:cs="Times New Roman"/>
                <w:sz w:val="32"/>
                <w:szCs w:val="56"/>
                <w:lang w:val="en-US"/>
              </w:rPr>
              <m:t>αγ</m:t>
            </m:r>
          </m:sub>
        </m:sSub>
        <m:r>
          <w:rPr>
            <w:rFonts w:ascii="Cambria Math" w:hAnsi="Cambria Math" w:cs="Times New Roman"/>
            <w:sz w:val="32"/>
            <w:szCs w:val="56"/>
          </w:rPr>
          <m:t>=</m:t>
        </m:r>
        <m:f>
          <m:fPr>
            <m:ctrlPr>
              <w:rPr>
                <w:rFonts w:ascii="Cambria Math" w:hAnsi="Cambria Math" w:cs="Times New Roman"/>
                <w:i/>
                <w:sz w:val="32"/>
                <w:szCs w:val="56"/>
                <w:lang w:val="en-US"/>
              </w:rPr>
            </m:ctrlPr>
          </m:fPr>
          <m:num>
            <m:r>
              <w:rPr>
                <w:rFonts w:ascii="Cambria Math" w:hAnsi="Cambria Math" w:cs="Times New Roman"/>
                <w:sz w:val="32"/>
                <w:szCs w:val="56"/>
              </w:rPr>
              <m:t>0,53</m:t>
            </m:r>
            <m:sSup>
              <m:sSupPr>
                <m:ctrlPr>
                  <w:rPr>
                    <w:rFonts w:ascii="Cambria Math" w:hAnsi="Cambria Math" w:cs="Times New Roman"/>
                    <w:i/>
                    <w:sz w:val="32"/>
                    <w:szCs w:val="56"/>
                    <w:lang w:val="en-US"/>
                  </w:rPr>
                </m:ctrlPr>
              </m:sSupPr>
              <m:e>
                <m:r>
                  <w:rPr>
                    <w:rFonts w:ascii="Cambria Math" w:hAnsi="Cambria Math" w:cs="Times New Roman"/>
                    <w:sz w:val="32"/>
                    <w:szCs w:val="56"/>
                  </w:rPr>
                  <m:t>h</m:t>
                </m:r>
              </m:e>
              <m:sup>
                <m:r>
                  <w:rPr>
                    <w:rFonts w:ascii="Cambria Math" w:hAnsi="Cambria Math" w:cs="Times New Roman"/>
                    <w:sz w:val="32"/>
                    <w:szCs w:val="56"/>
                  </w:rPr>
                  <m:t>2</m:t>
                </m:r>
              </m:sup>
            </m:sSup>
            <m:r>
              <w:rPr>
                <w:rFonts w:ascii="Cambria Math" w:hAnsi="Cambria Math" w:cs="Times New Roman"/>
                <w:sz w:val="32"/>
                <w:szCs w:val="56"/>
              </w:rPr>
              <m:t>-0,17</m:t>
            </m:r>
          </m:num>
          <m:den>
            <m:r>
              <w:rPr>
                <w:rFonts w:ascii="Cambria Math" w:hAnsi="Cambria Math" w:cs="Times New Roman"/>
                <w:sz w:val="32"/>
                <w:szCs w:val="56"/>
                <w:lang w:val="en-US"/>
              </w:rPr>
              <m:t>v</m:t>
            </m:r>
            <m:sSub>
              <m:sSubPr>
                <m:ctrlPr>
                  <w:rPr>
                    <w:rFonts w:ascii="Cambria Math" w:hAnsi="Cambria Math" w:cs="Times New Roman"/>
                    <w:i/>
                    <w:sz w:val="32"/>
                    <w:szCs w:val="56"/>
                    <w:lang w:val="en-US"/>
                  </w:rPr>
                </m:ctrlPr>
              </m:sSubPr>
              <m:e>
                <m:r>
                  <w:rPr>
                    <w:rFonts w:ascii="Cambria Math" w:hAnsi="Cambria Math" w:cs="Times New Roman"/>
                    <w:sz w:val="32"/>
                    <w:szCs w:val="56"/>
                    <w:lang w:val="en-US"/>
                  </w:rPr>
                  <m:t>ξ</m:t>
                </m:r>
              </m:e>
              <m:sub>
                <m:r>
                  <w:rPr>
                    <w:rFonts w:ascii="Cambria Math" w:hAnsi="Cambria Math" w:cs="Times New Roman"/>
                    <w:sz w:val="32"/>
                    <w:szCs w:val="56"/>
                  </w:rPr>
                  <m:t>0</m:t>
                </m:r>
              </m:sub>
            </m:sSub>
          </m:den>
        </m:f>
        <m:r>
          <w:rPr>
            <w:rFonts w:ascii="Cambria Math" w:hAnsi="Cambria Math" w:cs="Times New Roman"/>
            <w:sz w:val="32"/>
            <w:szCs w:val="56"/>
          </w:rPr>
          <m:t>.</m:t>
        </m:r>
      </m:oMath>
    </w:p>
    <w:p w:rsidR="00A01672" w:rsidRPr="006B5976" w:rsidRDefault="00A01672" w:rsidP="00A01672">
      <w:pPr>
        <w:spacing w:after="0" w:line="240" w:lineRule="auto"/>
        <w:ind w:firstLine="709"/>
        <w:jc w:val="both"/>
        <w:rPr>
          <w:rFonts w:ascii="Times New Roman" w:hAnsi="Times New Roman" w:cs="Times New Roman"/>
          <w:sz w:val="28"/>
          <w:szCs w:val="56"/>
        </w:rPr>
      </w:pPr>
      <w:r w:rsidRPr="00A01672">
        <w:rPr>
          <w:rFonts w:ascii="Times New Roman" w:hAnsi="Times New Roman" w:cs="Times New Roman"/>
          <w:sz w:val="28"/>
          <w:szCs w:val="56"/>
          <w:lang w:val="uk-UA"/>
        </w:rPr>
        <w:t>Прирівнюючи праву частину нерівності (13)</w:t>
      </w:r>
      <w:r w:rsidR="008302E6">
        <w:rPr>
          <w:rFonts w:ascii="Times New Roman" w:hAnsi="Times New Roman" w:cs="Times New Roman"/>
          <w:sz w:val="28"/>
          <w:szCs w:val="56"/>
          <w:lang w:val="uk-UA"/>
        </w:rPr>
        <w:t xml:space="preserve"> до</w:t>
      </w:r>
      <w:r w:rsidRPr="00A01672">
        <w:rPr>
          <w:rFonts w:ascii="Times New Roman" w:hAnsi="Times New Roman" w:cs="Times New Roman"/>
          <w:sz w:val="28"/>
          <w:szCs w:val="56"/>
          <w:lang w:val="uk-UA"/>
        </w:rPr>
        <w:t xml:space="preserve"> лівої і підставляючи значення постійних часу, отримуємо:</w:t>
      </w:r>
    </w:p>
    <w:p w:rsidR="00BD76DE" w:rsidRPr="008B0D88" w:rsidRDefault="002923B6" w:rsidP="00A01672">
      <w:pPr>
        <w:spacing w:after="0" w:line="240" w:lineRule="auto"/>
        <w:ind w:firstLine="709"/>
        <w:jc w:val="both"/>
        <w:rPr>
          <w:rFonts w:ascii="Times New Roman" w:eastAsiaTheme="minorEastAsia" w:hAnsi="Times New Roman" w:cs="Times New Roman"/>
          <w:i/>
          <w:sz w:val="28"/>
          <w:szCs w:val="56"/>
          <w:lang w:val="en-US"/>
        </w:rPr>
      </w:pPr>
      <m:oMathPara>
        <m:oMath>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1</m:t>
              </m:r>
            </m:sub>
            <m:sup>
              <m:r>
                <w:rPr>
                  <w:rFonts w:ascii="Cambria Math" w:hAnsi="Cambria Math" w:cs="Times New Roman"/>
                  <w:sz w:val="28"/>
                  <w:szCs w:val="56"/>
                  <w:lang w:val="en-US"/>
                </w:rPr>
                <m:t>2</m:t>
              </m:r>
            </m:sup>
          </m:sSubSup>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2</m:t>
              </m:r>
            </m:sub>
          </m:sSub>
          <m:r>
            <w:rPr>
              <w:rFonts w:ascii="Cambria Math" w:hAnsi="Cambria Math" w:cs="Times New Roman"/>
              <w:sz w:val="28"/>
              <w:szCs w:val="56"/>
              <w:lang w:val="en-US"/>
            </w:rPr>
            <m:t>+</m:t>
          </m:r>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2</m:t>
              </m:r>
            </m:sub>
            <m:sup>
              <m:r>
                <w:rPr>
                  <w:rFonts w:ascii="Cambria Math" w:hAnsi="Cambria Math" w:cs="Times New Roman"/>
                  <w:sz w:val="28"/>
                  <w:szCs w:val="56"/>
                  <w:lang w:val="en-US"/>
                </w:rPr>
                <m:t>2</m:t>
              </m:r>
            </m:sup>
          </m:sSubSup>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r>
            <w:rPr>
              <w:rFonts w:ascii="Cambria Math" w:hAnsi="Cambria Math" w:cs="Times New Roman"/>
              <w:sz w:val="28"/>
              <w:szCs w:val="56"/>
              <w:lang w:val="en-US"/>
            </w:rPr>
            <m:t>+k</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2</m:t>
              </m:r>
            </m:sub>
          </m:sSub>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αp</m:t>
              </m:r>
            </m:sub>
            <m:sup>
              <m:r>
                <w:rPr>
                  <w:rFonts w:ascii="Cambria Math" w:hAnsi="Cambria Math" w:cs="Times New Roman"/>
                  <w:sz w:val="28"/>
                  <w:szCs w:val="56"/>
                  <w:lang w:val="en-US"/>
                </w:rPr>
                <m:t>2</m:t>
              </m:r>
            </m:sup>
          </m:sSubSup>
          <m:r>
            <w:rPr>
              <w:rFonts w:ascii="Cambria Math" w:hAnsi="Cambria Math" w:cs="Times New Roman"/>
              <w:sz w:val="28"/>
              <w:szCs w:val="56"/>
              <w:lang w:val="en-US"/>
            </w:rPr>
            <m:t>+</m:t>
          </m:r>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1</m:t>
              </m:r>
            </m:sub>
            <m:sup>
              <m:r>
                <w:rPr>
                  <w:rFonts w:ascii="Cambria Math" w:hAnsi="Cambria Math" w:cs="Times New Roman"/>
                  <w:sz w:val="28"/>
                  <w:szCs w:val="56"/>
                  <w:lang w:val="en-US"/>
                </w:rPr>
                <m:t>2</m:t>
              </m:r>
            </m:sup>
          </m:sSubSup>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r>
            <w:rPr>
              <w:rFonts w:ascii="Cambria Math" w:hAnsi="Cambria Math" w:cs="Times New Roman"/>
              <w:sz w:val="28"/>
              <w:szCs w:val="56"/>
              <w:lang w:val="en-US"/>
            </w:rPr>
            <m:t>+</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2</m:t>
              </m:r>
            </m:sub>
          </m:sSub>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p</m:t>
              </m:r>
            </m:sub>
            <m:sup>
              <m:r>
                <w:rPr>
                  <w:rFonts w:ascii="Cambria Math" w:hAnsi="Cambria Math" w:cs="Times New Roman"/>
                  <w:sz w:val="28"/>
                  <w:szCs w:val="56"/>
                  <w:lang w:val="en-US"/>
                </w:rPr>
                <m:t>2</m:t>
              </m:r>
            </m:sup>
          </m:sSubSup>
          <m:r>
            <w:rPr>
              <w:rFonts w:ascii="Cambria Math" w:hAnsi="Cambria Math" w:cs="Times New Roman"/>
              <w:sz w:val="28"/>
              <w:szCs w:val="56"/>
              <w:lang w:val="en-US"/>
            </w:rPr>
            <m:t>+k</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αp</m:t>
              </m:r>
            </m:sub>
            <m:sup>
              <m:r>
                <w:rPr>
                  <w:rFonts w:ascii="Cambria Math" w:hAnsi="Cambria Math" w:cs="Times New Roman"/>
                  <w:sz w:val="28"/>
                  <w:szCs w:val="56"/>
                  <w:lang w:val="en-US"/>
                </w:rPr>
                <m:t>2</m:t>
              </m:r>
            </m:sup>
          </m:sSubSup>
          <m:r>
            <w:rPr>
              <w:rFonts w:ascii="Cambria Math" w:hAnsi="Cambria Math" w:cs="Times New Roman"/>
              <w:sz w:val="28"/>
              <w:szCs w:val="56"/>
              <w:lang w:val="en-US"/>
            </w:rPr>
            <m:t>+k</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αγ</m:t>
              </m:r>
            </m:sub>
          </m:sSub>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1</m:t>
              </m:r>
            </m:sub>
            <m:sup>
              <m:r>
                <w:rPr>
                  <w:rFonts w:ascii="Cambria Math" w:hAnsi="Cambria Math" w:cs="Times New Roman"/>
                  <w:sz w:val="28"/>
                  <w:szCs w:val="56"/>
                  <w:lang w:val="en-US"/>
                </w:rPr>
                <m:t>2</m:t>
              </m:r>
            </m:sup>
          </m:sSubSup>
          <m:r>
            <w:rPr>
              <w:rFonts w:ascii="Cambria Math" w:hAnsi="Cambria Math" w:cs="Times New Roman"/>
              <w:sz w:val="28"/>
              <w:szCs w:val="56"/>
              <w:lang w:val="en-US"/>
            </w:rPr>
            <m:t>+k</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αγ</m:t>
              </m:r>
            </m:sub>
          </m:sSub>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2</m:t>
              </m:r>
            </m:sub>
          </m:sSub>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r>
            <w:rPr>
              <w:rFonts w:ascii="Cambria Math" w:hAnsi="Cambria Math" w:cs="Times New Roman"/>
              <w:sz w:val="28"/>
              <w:szCs w:val="56"/>
              <w:lang w:val="en-US"/>
            </w:rPr>
            <m:t>+</m:t>
          </m:r>
          <m:sSup>
            <m:sSupPr>
              <m:ctrlPr>
                <w:rPr>
                  <w:rFonts w:ascii="Cambria Math" w:hAnsi="Cambria Math" w:cs="Times New Roman"/>
                  <w:i/>
                  <w:sz w:val="28"/>
                  <w:szCs w:val="56"/>
                  <w:lang w:val="en-US"/>
                </w:rPr>
              </m:ctrlPr>
            </m:sSupPr>
            <m:e>
              <m:r>
                <w:rPr>
                  <w:rFonts w:ascii="Cambria Math" w:hAnsi="Cambria Math" w:cs="Times New Roman"/>
                  <w:sz w:val="28"/>
                  <w:szCs w:val="56"/>
                  <w:lang w:val="en-US"/>
                </w:rPr>
                <m:t>k</m:t>
              </m:r>
            </m:e>
            <m:sup>
              <m:r>
                <w:rPr>
                  <w:rFonts w:ascii="Cambria Math" w:hAnsi="Cambria Math" w:cs="Times New Roman"/>
                  <w:sz w:val="28"/>
                  <w:szCs w:val="56"/>
                  <w:lang w:val="en-US"/>
                </w:rPr>
                <m:t>2</m:t>
              </m:r>
            </m:sup>
          </m:sSup>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αp</m:t>
              </m:r>
            </m:sub>
          </m:sSub>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αγ</m:t>
              </m:r>
            </m:sub>
          </m:sSub>
          <m:r>
            <w:rPr>
              <w:rFonts w:ascii="Cambria Math" w:hAnsi="Cambria Math" w:cs="Times New Roman"/>
              <w:sz w:val="28"/>
              <w:szCs w:val="56"/>
              <w:lang w:val="en-US"/>
            </w:rPr>
            <m:t>=</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1</m:t>
              </m:r>
            </m:sub>
            <m:sup>
              <m:r>
                <w:rPr>
                  <w:rFonts w:ascii="Cambria Math" w:hAnsi="Cambria Math" w:cs="Times New Roman"/>
                  <w:sz w:val="28"/>
                  <w:szCs w:val="56"/>
                  <w:lang w:val="en-US"/>
                </w:rPr>
                <m:t>2</m:t>
              </m:r>
            </m:sup>
          </m:sSubSup>
          <m:r>
            <w:rPr>
              <w:rFonts w:ascii="Cambria Math" w:hAnsi="Cambria Math" w:cs="Times New Roman"/>
              <w:sz w:val="28"/>
              <w:szCs w:val="56"/>
              <w:lang w:val="en-US"/>
            </w:rPr>
            <m:t>+k</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T</m:t>
              </m:r>
            </m:e>
            <m:sub>
              <m:r>
                <w:rPr>
                  <w:rFonts w:ascii="Cambria Math" w:hAnsi="Cambria Math" w:cs="Times New Roman"/>
                  <w:sz w:val="28"/>
                  <w:szCs w:val="56"/>
                  <w:lang w:val="en-US"/>
                </w:rPr>
                <m:t>p</m:t>
              </m:r>
            </m:sub>
          </m:sSub>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T</m:t>
              </m:r>
            </m:e>
            <m:sub>
              <m:r>
                <w:rPr>
                  <w:rFonts w:ascii="Cambria Math" w:hAnsi="Cambria Math" w:cs="Times New Roman"/>
                  <w:sz w:val="28"/>
                  <w:szCs w:val="56"/>
                  <w:lang w:val="en-US"/>
                </w:rPr>
                <m:t>1</m:t>
              </m:r>
            </m:sub>
            <m:sup>
              <m:r>
                <w:rPr>
                  <w:rFonts w:ascii="Cambria Math" w:hAnsi="Cambria Math" w:cs="Times New Roman"/>
                  <w:sz w:val="28"/>
                  <w:szCs w:val="56"/>
                  <w:lang w:val="en-US"/>
                </w:rPr>
                <m:t>2</m:t>
              </m:r>
            </m:sup>
          </m:sSubSup>
        </m:oMath>
      </m:oMathPara>
    </w:p>
    <w:p w:rsidR="008B0D88" w:rsidRDefault="008B0D88" w:rsidP="00A01672">
      <w:pPr>
        <w:spacing w:after="0" w:line="240" w:lineRule="auto"/>
        <w:ind w:firstLine="709"/>
        <w:jc w:val="both"/>
        <w:rPr>
          <w:rFonts w:ascii="Times New Roman" w:eastAsiaTheme="minorEastAsia" w:hAnsi="Times New Roman" w:cs="Times New Roman"/>
          <w:sz w:val="28"/>
          <w:szCs w:val="56"/>
          <w:lang w:val="uk-UA"/>
        </w:rPr>
      </w:pPr>
      <w:r>
        <w:rPr>
          <w:rFonts w:ascii="Times New Roman" w:eastAsiaTheme="minorEastAsia" w:hAnsi="Times New Roman" w:cs="Times New Roman"/>
          <w:sz w:val="28"/>
          <w:szCs w:val="56"/>
          <w:lang w:val="uk-UA"/>
        </w:rPr>
        <w:t xml:space="preserve">або </w:t>
      </w:r>
    </w:p>
    <w:p w:rsidR="008B0D88" w:rsidRPr="008F3DD3" w:rsidRDefault="002923B6" w:rsidP="00A01672">
      <w:pPr>
        <w:spacing w:after="0" w:line="240" w:lineRule="auto"/>
        <w:ind w:firstLine="709"/>
        <w:jc w:val="both"/>
        <w:rPr>
          <w:rFonts w:ascii="Times New Roman" w:eastAsiaTheme="minorEastAsia" w:hAnsi="Times New Roman" w:cs="Times New Roman"/>
          <w:sz w:val="28"/>
          <w:szCs w:val="56"/>
          <w:lang w:val="en-US"/>
        </w:rPr>
      </w:pPr>
      <m:oMathPara>
        <m:oMath>
          <m:sSubSup>
            <m:sSubSupPr>
              <m:ctrlPr>
                <w:rPr>
                  <w:rFonts w:ascii="Cambria Math" w:hAnsi="Cambria Math" w:cs="Times New Roman"/>
                  <w:i/>
                  <w:sz w:val="28"/>
                  <w:szCs w:val="56"/>
                  <w:lang w:val="uk-UA"/>
                </w:rPr>
              </m:ctrlPr>
            </m:sSubSupPr>
            <m:e>
              <m:r>
                <w:rPr>
                  <w:rFonts w:ascii="Cambria Math" w:hAnsi="Cambria Math" w:cs="Times New Roman"/>
                  <w:sz w:val="28"/>
                  <w:szCs w:val="56"/>
                  <w:lang w:val="uk-UA"/>
                </w:rPr>
                <m:t>T</m:t>
              </m:r>
            </m:e>
            <m:sub>
              <m:r>
                <w:rPr>
                  <w:rFonts w:ascii="Cambria Math" w:hAnsi="Cambria Math" w:cs="Times New Roman"/>
                  <w:sz w:val="28"/>
                  <w:szCs w:val="56"/>
                  <w:lang w:val="uk-UA"/>
                </w:rPr>
                <m:t>1</m:t>
              </m:r>
            </m:sub>
            <m:sup>
              <m:r>
                <w:rPr>
                  <w:rFonts w:ascii="Cambria Math" w:hAnsi="Cambria Math" w:cs="Times New Roman"/>
                  <w:sz w:val="28"/>
                  <w:szCs w:val="56"/>
                  <w:lang w:val="uk-UA"/>
                </w:rPr>
                <m:t>2</m:t>
              </m:r>
            </m:sup>
          </m:sSubSup>
          <m:sSub>
            <m:sSubPr>
              <m:ctrlPr>
                <w:rPr>
                  <w:rFonts w:ascii="Cambria Math" w:hAnsi="Cambria Math" w:cs="Times New Roman"/>
                  <w:i/>
                  <w:sz w:val="28"/>
                  <w:szCs w:val="56"/>
                  <w:lang w:val="uk-UA"/>
                </w:rPr>
              </m:ctrlPr>
            </m:sSubPr>
            <m:e>
              <m:r>
                <w:rPr>
                  <w:rFonts w:ascii="Cambria Math" w:hAnsi="Cambria Math" w:cs="Times New Roman"/>
                  <w:sz w:val="28"/>
                  <w:szCs w:val="56"/>
                  <w:lang w:val="uk-UA"/>
                </w:rPr>
                <m:t>T</m:t>
              </m:r>
            </m:e>
            <m:sub>
              <m:r>
                <w:rPr>
                  <w:rFonts w:ascii="Cambria Math" w:hAnsi="Cambria Math" w:cs="Times New Roman"/>
                  <w:sz w:val="28"/>
                  <w:szCs w:val="56"/>
                  <w:lang w:val="uk-UA"/>
                </w:rPr>
                <m:t>2</m:t>
              </m:r>
            </m:sub>
          </m:sSub>
          <m:r>
            <w:rPr>
              <w:rFonts w:ascii="Cambria Math" w:hAnsi="Cambria Math" w:cs="Times New Roman"/>
              <w:sz w:val="28"/>
              <w:szCs w:val="56"/>
              <w:lang w:val="uk-UA"/>
            </w:rPr>
            <m:t>+</m:t>
          </m:r>
          <m:sSubSup>
            <m:sSubSupPr>
              <m:ctrlPr>
                <w:rPr>
                  <w:rFonts w:ascii="Cambria Math" w:hAnsi="Cambria Math" w:cs="Times New Roman"/>
                  <w:i/>
                  <w:sz w:val="28"/>
                  <w:szCs w:val="56"/>
                  <w:lang w:val="uk-UA"/>
                </w:rPr>
              </m:ctrlPr>
            </m:sSubSupPr>
            <m:e>
              <m:r>
                <w:rPr>
                  <w:rFonts w:ascii="Cambria Math" w:hAnsi="Cambria Math" w:cs="Times New Roman"/>
                  <w:sz w:val="28"/>
                  <w:szCs w:val="56"/>
                  <w:lang w:val="uk-UA"/>
                </w:rPr>
                <m:t>T</m:t>
              </m:r>
            </m:e>
            <m:sub>
              <m:r>
                <w:rPr>
                  <w:rFonts w:ascii="Cambria Math" w:hAnsi="Cambria Math" w:cs="Times New Roman"/>
                  <w:sz w:val="28"/>
                  <w:szCs w:val="56"/>
                  <w:lang w:val="uk-UA"/>
                </w:rPr>
                <m:t>2</m:t>
              </m:r>
            </m:sub>
            <m:sup>
              <m:r>
                <w:rPr>
                  <w:rFonts w:ascii="Cambria Math" w:hAnsi="Cambria Math" w:cs="Times New Roman"/>
                  <w:sz w:val="28"/>
                  <w:szCs w:val="56"/>
                  <w:lang w:val="uk-UA"/>
                </w:rPr>
                <m:t>2</m:t>
              </m:r>
            </m:sup>
          </m:sSubSup>
          <m:f>
            <m:fPr>
              <m:ctrlPr>
                <w:rPr>
                  <w:rFonts w:ascii="Cambria Math" w:hAnsi="Cambria Math" w:cs="Times New Roman"/>
                  <w:i/>
                  <w:sz w:val="28"/>
                  <w:szCs w:val="56"/>
                  <w:lang w:val="uk-UA"/>
                </w:rPr>
              </m:ctrlPr>
            </m:fPr>
            <m:num>
              <m:r>
                <w:rPr>
                  <w:rFonts w:ascii="Cambria Math" w:hAnsi="Cambria Math" w:cs="Times New Roman"/>
                  <w:sz w:val="28"/>
                  <w:szCs w:val="56"/>
                  <w:lang w:val="uk-UA"/>
                </w:rPr>
                <m:t>0</m:t>
              </m:r>
              <m:r>
                <w:rPr>
                  <w:rFonts w:ascii="Cambria Math" w:hAnsi="Cambria Math" w:cs="Times New Roman"/>
                  <w:sz w:val="28"/>
                  <w:szCs w:val="56"/>
                  <w:lang w:val="en-US"/>
                </w:rPr>
                <m:t>,17</m:t>
              </m:r>
              <m:sSub>
                <m:sSubPr>
                  <m:ctrlPr>
                    <w:rPr>
                      <w:rFonts w:ascii="Cambria Math" w:hAnsi="Cambria Math" w:cs="Times New Roman"/>
                      <w:i/>
                      <w:sz w:val="28"/>
                      <w:szCs w:val="56"/>
                      <w:lang w:val="en-US"/>
                    </w:rPr>
                  </m:ctrlPr>
                </m:sSubPr>
                <m:e>
                  <m:r>
                    <w:rPr>
                      <w:rFonts w:ascii="Cambria Math" w:hAnsi="Cambria Math" w:cs="Times New Roman"/>
                      <w:sz w:val="28"/>
                      <w:szCs w:val="56"/>
                      <w:lang w:val="en-US"/>
                    </w:rPr>
                    <m:t>ξ</m:t>
                  </m:r>
                </m:e>
                <m:sub>
                  <m:r>
                    <w:rPr>
                      <w:rFonts w:ascii="Cambria Math" w:hAnsi="Cambria Math" w:cs="Times New Roman"/>
                      <w:sz w:val="28"/>
                      <w:szCs w:val="56"/>
                      <w:lang w:val="en-US"/>
                    </w:rPr>
                    <m:t>0</m:t>
                  </m:r>
                </m:sub>
              </m:sSub>
            </m:num>
            <m:den>
              <m:r>
                <w:rPr>
                  <w:rFonts w:ascii="Cambria Math" w:hAnsi="Cambria Math" w:cs="Times New Roman"/>
                  <w:sz w:val="28"/>
                  <w:szCs w:val="56"/>
                  <w:lang w:val="uk-UA"/>
                </w:rPr>
                <m:t>v</m:t>
              </m:r>
            </m:den>
          </m:f>
          <m:r>
            <w:rPr>
              <w:rFonts w:ascii="Cambria Math" w:eastAsiaTheme="minorEastAsia" w:hAnsi="Cambria Math" w:cs="Times New Roman"/>
              <w:sz w:val="28"/>
              <w:szCs w:val="56"/>
              <w:lang w:val="uk-UA"/>
            </w:rPr>
            <m:t>+k</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T</m:t>
              </m:r>
            </m:e>
            <m:sub>
              <m:r>
                <w:rPr>
                  <w:rFonts w:ascii="Cambria Math" w:eastAsiaTheme="minorEastAsia" w:hAnsi="Cambria Math" w:cs="Times New Roman"/>
                  <w:sz w:val="28"/>
                  <w:szCs w:val="56"/>
                  <w:lang w:val="uk-UA"/>
                </w:rPr>
                <m:t>2</m:t>
              </m:r>
            </m:sub>
          </m:sSub>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0,09</m:t>
              </m:r>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h</m:t>
                  </m:r>
                </m:e>
                <m:sup>
                  <m:r>
                    <w:rPr>
                      <w:rFonts w:ascii="Cambria Math" w:eastAsiaTheme="minorEastAsia" w:hAnsi="Cambria Math" w:cs="Times New Roman"/>
                      <w:sz w:val="28"/>
                      <w:szCs w:val="56"/>
                      <w:lang w:val="uk-UA"/>
                    </w:rPr>
                    <m:t>2</m:t>
                  </m:r>
                </m:sup>
              </m:sSup>
            </m:num>
            <m:den>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v</m:t>
                  </m:r>
                </m:e>
                <m:sup>
                  <m:r>
                    <w:rPr>
                      <w:rFonts w:ascii="Cambria Math" w:eastAsiaTheme="minorEastAsia" w:hAnsi="Cambria Math" w:cs="Times New Roman"/>
                      <w:sz w:val="28"/>
                      <w:szCs w:val="56"/>
                      <w:lang w:val="uk-UA"/>
                    </w:rPr>
                    <m:t>2</m:t>
                  </m:r>
                </m:sup>
              </m:sSup>
            </m:den>
          </m:f>
          <m:r>
            <w:rPr>
              <w:rFonts w:ascii="Cambria Math" w:eastAsiaTheme="minorEastAsia" w:hAnsi="Cambria Math" w:cs="Times New Roman"/>
              <w:sz w:val="28"/>
              <w:szCs w:val="56"/>
              <w:lang w:val="uk-UA"/>
            </w:rPr>
            <m:t>+</m:t>
          </m:r>
          <m:sSubSup>
            <m:sSubSupPr>
              <m:ctrlPr>
                <w:rPr>
                  <w:rFonts w:ascii="Cambria Math" w:eastAsiaTheme="minorEastAsia" w:hAnsi="Cambria Math" w:cs="Times New Roman"/>
                  <w:i/>
                  <w:sz w:val="28"/>
                  <w:szCs w:val="56"/>
                  <w:lang w:val="uk-UA"/>
                </w:rPr>
              </m:ctrlPr>
            </m:sSubSupPr>
            <m:e>
              <m:r>
                <w:rPr>
                  <w:rFonts w:ascii="Cambria Math" w:eastAsiaTheme="minorEastAsia" w:hAnsi="Cambria Math" w:cs="Times New Roman"/>
                  <w:sz w:val="28"/>
                  <w:szCs w:val="56"/>
                  <w:lang w:val="uk-UA"/>
                </w:rPr>
                <m:t>T</m:t>
              </m:r>
            </m:e>
            <m:sub>
              <m:r>
                <w:rPr>
                  <w:rFonts w:ascii="Cambria Math" w:eastAsiaTheme="minorEastAsia" w:hAnsi="Cambria Math" w:cs="Times New Roman"/>
                  <w:sz w:val="28"/>
                  <w:szCs w:val="56"/>
                  <w:lang w:val="uk-UA"/>
                </w:rPr>
                <m:t>1</m:t>
              </m:r>
            </m:sub>
            <m:sup>
              <m:r>
                <w:rPr>
                  <w:rFonts w:ascii="Cambria Math" w:eastAsiaTheme="minorEastAsia" w:hAnsi="Cambria Math" w:cs="Times New Roman"/>
                  <w:sz w:val="28"/>
                  <w:szCs w:val="56"/>
                  <w:lang w:val="uk-UA"/>
                </w:rPr>
                <m:t>2</m:t>
              </m:r>
            </m:sup>
          </m:sSubSup>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0,17</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Sub>
            </m:num>
            <m:den>
              <m:r>
                <w:rPr>
                  <w:rFonts w:ascii="Cambria Math" w:eastAsiaTheme="minorEastAsia" w:hAnsi="Cambria Math" w:cs="Times New Roman"/>
                  <w:sz w:val="28"/>
                  <w:szCs w:val="56"/>
                  <w:lang w:val="uk-UA"/>
                </w:rPr>
                <m:t>v</m:t>
              </m:r>
            </m:den>
          </m:f>
          <m:r>
            <w:rPr>
              <w:rFonts w:ascii="Cambria Math" w:eastAsiaTheme="minorEastAsia" w:hAnsi="Cambria Math" w:cs="Times New Roman"/>
              <w:sz w:val="28"/>
              <w:szCs w:val="56"/>
              <w:lang w:val="uk-UA"/>
            </w:rPr>
            <m:t>+</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T</m:t>
              </m:r>
            </m:e>
            <m:sub>
              <m:r>
                <w:rPr>
                  <w:rFonts w:ascii="Cambria Math" w:eastAsiaTheme="minorEastAsia" w:hAnsi="Cambria Math" w:cs="Times New Roman"/>
                  <w:sz w:val="28"/>
                  <w:szCs w:val="56"/>
                  <w:lang w:val="uk-UA"/>
                </w:rPr>
                <m:t>2</m:t>
              </m:r>
            </m:sub>
          </m:sSub>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0,029</m:t>
              </m:r>
              <m:sSubSup>
                <m:sSubSupPr>
                  <m:ctrlPr>
                    <w:rPr>
                      <w:rFonts w:ascii="Cambria Math" w:eastAsiaTheme="minorEastAsia" w:hAnsi="Cambria Math" w:cs="Times New Roman"/>
                      <w:i/>
                      <w:sz w:val="28"/>
                      <w:szCs w:val="56"/>
                      <w:lang w:val="uk-UA"/>
                    </w:rPr>
                  </m:ctrlPr>
                </m:sSubSup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up>
                  <m:r>
                    <w:rPr>
                      <w:rFonts w:ascii="Cambria Math" w:eastAsiaTheme="minorEastAsia" w:hAnsi="Cambria Math" w:cs="Times New Roman"/>
                      <w:sz w:val="28"/>
                      <w:szCs w:val="56"/>
                      <w:lang w:val="uk-UA"/>
                    </w:rPr>
                    <m:t>2</m:t>
                  </m:r>
                </m:sup>
              </m:sSubSup>
            </m:num>
            <m:den>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v</m:t>
                  </m:r>
                </m:e>
                <m:sup>
                  <m:r>
                    <w:rPr>
                      <w:rFonts w:ascii="Cambria Math" w:eastAsiaTheme="minorEastAsia" w:hAnsi="Cambria Math" w:cs="Times New Roman"/>
                      <w:sz w:val="28"/>
                      <w:szCs w:val="56"/>
                      <w:lang w:val="uk-UA"/>
                    </w:rPr>
                    <m:t>2</m:t>
                  </m:r>
                </m:sup>
              </m:sSup>
            </m:den>
          </m:f>
          <m:r>
            <w:rPr>
              <w:rFonts w:ascii="Cambria Math" w:eastAsiaTheme="minorEastAsia" w:hAnsi="Cambria Math" w:cs="Times New Roman"/>
              <w:sz w:val="28"/>
              <w:szCs w:val="56"/>
              <w:lang w:val="uk-UA"/>
            </w:rPr>
            <m:t>+k</m:t>
          </m:r>
          <m:d>
            <m:dPr>
              <m:ctrlPr>
                <w:rPr>
                  <w:rFonts w:ascii="Cambria Math" w:eastAsiaTheme="minorEastAsia" w:hAnsi="Cambria Math" w:cs="Times New Roman"/>
                  <w:i/>
                  <w:sz w:val="28"/>
                  <w:szCs w:val="56"/>
                  <w:lang w:val="uk-UA"/>
                </w:rPr>
              </m:ctrlPr>
            </m:dPr>
            <m:e>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0,17</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Sub>
                </m:num>
                <m:den>
                  <m:r>
                    <w:rPr>
                      <w:rFonts w:ascii="Cambria Math" w:eastAsiaTheme="minorEastAsia" w:hAnsi="Cambria Math" w:cs="Times New Roman"/>
                      <w:sz w:val="28"/>
                      <w:szCs w:val="56"/>
                      <w:lang w:val="uk-UA"/>
                    </w:rPr>
                    <m:t>v</m:t>
                  </m:r>
                </m:den>
              </m:f>
              <m:r>
                <w:rPr>
                  <w:rFonts w:ascii="Cambria Math" w:eastAsiaTheme="minorEastAsia" w:hAnsi="Cambria Math" w:cs="Times New Roman"/>
                  <w:sz w:val="28"/>
                  <w:szCs w:val="56"/>
                  <w:lang w:val="uk-UA"/>
                </w:rPr>
                <m:t>·</m:t>
              </m:r>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0,09</m:t>
                  </m:r>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h</m:t>
                      </m:r>
                    </m:e>
                    <m:sup>
                      <m:r>
                        <w:rPr>
                          <w:rFonts w:ascii="Cambria Math" w:eastAsiaTheme="minorEastAsia" w:hAnsi="Cambria Math" w:cs="Times New Roman"/>
                          <w:sz w:val="28"/>
                          <w:szCs w:val="56"/>
                          <w:lang w:val="uk-UA"/>
                        </w:rPr>
                        <m:t>2</m:t>
                      </m:r>
                    </m:sup>
                  </m:sSup>
                </m:num>
                <m:den>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v</m:t>
                      </m:r>
                    </m:e>
                    <m:sup>
                      <m:r>
                        <w:rPr>
                          <w:rFonts w:ascii="Cambria Math" w:eastAsiaTheme="minorEastAsia" w:hAnsi="Cambria Math" w:cs="Times New Roman"/>
                          <w:sz w:val="28"/>
                          <w:szCs w:val="56"/>
                          <w:lang w:val="uk-UA"/>
                        </w:rPr>
                        <m:t>2</m:t>
                      </m:r>
                    </m:sup>
                  </m:sSup>
                </m:den>
              </m:f>
            </m:e>
          </m:d>
          <m:r>
            <w:rPr>
              <w:rFonts w:ascii="Cambria Math" w:eastAsiaTheme="minorEastAsia" w:hAnsi="Cambria Math" w:cs="Times New Roman"/>
              <w:sz w:val="28"/>
              <w:szCs w:val="56"/>
              <w:lang w:val="uk-UA"/>
            </w:rPr>
            <m:t>+k</m:t>
          </m:r>
          <m:sSubSup>
            <m:sSubSupPr>
              <m:ctrlPr>
                <w:rPr>
                  <w:rFonts w:ascii="Cambria Math" w:eastAsiaTheme="minorEastAsia" w:hAnsi="Cambria Math" w:cs="Times New Roman"/>
                  <w:i/>
                  <w:sz w:val="28"/>
                  <w:szCs w:val="56"/>
                  <w:lang w:val="uk-UA"/>
                </w:rPr>
              </m:ctrlPr>
            </m:sSubSupPr>
            <m:e>
              <m:r>
                <w:rPr>
                  <w:rFonts w:ascii="Cambria Math" w:eastAsiaTheme="minorEastAsia" w:hAnsi="Cambria Math" w:cs="Times New Roman"/>
                  <w:sz w:val="28"/>
                  <w:szCs w:val="56"/>
                  <w:lang w:val="uk-UA"/>
                </w:rPr>
                <m:t>T</m:t>
              </m:r>
            </m:e>
            <m:sub>
              <m:r>
                <w:rPr>
                  <w:rFonts w:ascii="Cambria Math" w:eastAsiaTheme="minorEastAsia" w:hAnsi="Cambria Math" w:cs="Times New Roman"/>
                  <w:sz w:val="28"/>
                  <w:szCs w:val="56"/>
                  <w:lang w:val="uk-UA"/>
                </w:rPr>
                <m:t>1</m:t>
              </m:r>
            </m:sub>
            <m:sup>
              <m:r>
                <w:rPr>
                  <w:rFonts w:ascii="Cambria Math" w:eastAsiaTheme="minorEastAsia" w:hAnsi="Cambria Math" w:cs="Times New Roman"/>
                  <w:sz w:val="28"/>
                  <w:szCs w:val="56"/>
                  <w:lang w:val="uk-UA"/>
                </w:rPr>
                <m:t>2</m:t>
              </m:r>
            </m:sup>
          </m:sSubSup>
          <m:d>
            <m:dPr>
              <m:ctrlPr>
                <w:rPr>
                  <w:rFonts w:ascii="Cambria Math" w:eastAsiaTheme="minorEastAsia" w:hAnsi="Cambria Math" w:cs="Times New Roman"/>
                  <w:i/>
                  <w:sz w:val="28"/>
                  <w:szCs w:val="56"/>
                  <w:lang w:val="uk-UA"/>
                </w:rPr>
              </m:ctrlPr>
            </m:dPr>
            <m:e>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0,53</m:t>
                  </m:r>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h</m:t>
                      </m:r>
                    </m:e>
                    <m:sup>
                      <m:r>
                        <w:rPr>
                          <w:rFonts w:ascii="Cambria Math" w:eastAsiaTheme="minorEastAsia" w:hAnsi="Cambria Math" w:cs="Times New Roman"/>
                          <w:sz w:val="28"/>
                          <w:szCs w:val="56"/>
                          <w:lang w:val="uk-UA"/>
                        </w:rPr>
                        <m:t>2</m:t>
                      </m:r>
                    </m:sup>
                  </m:sSup>
                  <m:r>
                    <w:rPr>
                      <w:rFonts w:ascii="Cambria Math" w:eastAsiaTheme="minorEastAsia" w:hAnsi="Cambria Math" w:cs="Times New Roman"/>
                      <w:sz w:val="28"/>
                      <w:szCs w:val="56"/>
                      <w:lang w:val="uk-UA"/>
                    </w:rPr>
                    <m:t>-0,17</m:t>
                  </m:r>
                </m:num>
                <m:den>
                  <m:r>
                    <w:rPr>
                      <w:rFonts w:ascii="Cambria Math" w:eastAsiaTheme="minorEastAsia" w:hAnsi="Cambria Math" w:cs="Times New Roman"/>
                      <w:sz w:val="28"/>
                      <w:szCs w:val="56"/>
                      <w:lang w:val="uk-UA"/>
                    </w:rPr>
                    <m:t>v</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Sub>
                </m:den>
              </m:f>
            </m:e>
          </m:d>
          <m:r>
            <w:rPr>
              <w:rFonts w:ascii="Cambria Math" w:eastAsiaTheme="minorEastAsia" w:hAnsi="Cambria Math" w:cs="Times New Roman"/>
              <w:sz w:val="28"/>
              <w:szCs w:val="56"/>
              <w:lang w:val="uk-UA"/>
            </w:rPr>
            <m:t>+k</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T</m:t>
              </m:r>
            </m:e>
            <m:sub>
              <m:r>
                <w:rPr>
                  <w:rFonts w:ascii="Cambria Math" w:eastAsiaTheme="minorEastAsia" w:hAnsi="Cambria Math" w:cs="Times New Roman"/>
                  <w:sz w:val="28"/>
                  <w:szCs w:val="56"/>
                  <w:lang w:val="uk-UA"/>
                </w:rPr>
                <m:t>2</m:t>
              </m:r>
            </m:sub>
          </m:sSub>
          <m:d>
            <m:dPr>
              <m:ctrlPr>
                <w:rPr>
                  <w:rFonts w:ascii="Cambria Math" w:eastAsiaTheme="minorEastAsia" w:hAnsi="Cambria Math" w:cs="Times New Roman"/>
                  <w:i/>
                  <w:sz w:val="28"/>
                  <w:szCs w:val="56"/>
                  <w:lang w:val="uk-UA"/>
                </w:rPr>
              </m:ctrlPr>
            </m:dPr>
            <m:e>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0,17</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Sub>
                </m:num>
                <m:den>
                  <m:r>
                    <w:rPr>
                      <w:rFonts w:ascii="Cambria Math" w:eastAsiaTheme="minorEastAsia" w:hAnsi="Cambria Math" w:cs="Times New Roman"/>
                      <w:sz w:val="28"/>
                      <w:szCs w:val="56"/>
                      <w:lang w:val="uk-UA"/>
                    </w:rPr>
                    <m:t>v</m:t>
                  </m:r>
                </m:den>
              </m:f>
              <m:r>
                <w:rPr>
                  <w:rFonts w:ascii="Cambria Math" w:eastAsiaTheme="minorEastAsia" w:hAnsi="Cambria Math" w:cs="Times New Roman"/>
                  <w:sz w:val="28"/>
                  <w:szCs w:val="56"/>
                  <w:lang w:val="uk-UA"/>
                </w:rPr>
                <m:t>·</m:t>
              </m:r>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0,53</m:t>
                  </m:r>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h</m:t>
                      </m:r>
                    </m:e>
                    <m:sup>
                      <m:r>
                        <w:rPr>
                          <w:rFonts w:ascii="Cambria Math" w:eastAsiaTheme="minorEastAsia" w:hAnsi="Cambria Math" w:cs="Times New Roman"/>
                          <w:sz w:val="28"/>
                          <w:szCs w:val="56"/>
                          <w:lang w:val="uk-UA"/>
                        </w:rPr>
                        <m:t>2</m:t>
                      </m:r>
                    </m:sup>
                  </m:sSup>
                  <m:r>
                    <w:rPr>
                      <w:rFonts w:ascii="Cambria Math" w:eastAsiaTheme="minorEastAsia" w:hAnsi="Cambria Math" w:cs="Times New Roman"/>
                      <w:sz w:val="28"/>
                      <w:szCs w:val="56"/>
                      <w:lang w:val="uk-UA"/>
                    </w:rPr>
                    <m:t>-0,17</m:t>
                  </m:r>
                </m:num>
                <m:den>
                  <m:r>
                    <w:rPr>
                      <w:rFonts w:ascii="Cambria Math" w:eastAsiaTheme="minorEastAsia" w:hAnsi="Cambria Math" w:cs="Times New Roman"/>
                      <w:sz w:val="28"/>
                      <w:szCs w:val="56"/>
                      <w:lang w:val="uk-UA"/>
                    </w:rPr>
                    <m:t>v</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Sub>
                </m:den>
              </m:f>
            </m:e>
          </m:d>
          <m:r>
            <w:rPr>
              <w:rFonts w:ascii="Cambria Math" w:eastAsiaTheme="minorEastAsia" w:hAnsi="Cambria Math" w:cs="Times New Roman"/>
              <w:sz w:val="28"/>
              <w:szCs w:val="56"/>
              <w:lang w:val="uk-UA"/>
            </w:rPr>
            <m:t>+</m:t>
          </m:r>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k</m:t>
              </m:r>
            </m:e>
            <m:sup>
              <m:r>
                <w:rPr>
                  <w:rFonts w:ascii="Cambria Math" w:eastAsiaTheme="minorEastAsia" w:hAnsi="Cambria Math" w:cs="Times New Roman"/>
                  <w:sz w:val="28"/>
                  <w:szCs w:val="56"/>
                  <w:lang w:val="uk-UA"/>
                </w:rPr>
                <m:t>2</m:t>
              </m:r>
            </m:sup>
          </m:sSup>
          <m:d>
            <m:dPr>
              <m:ctrlPr>
                <w:rPr>
                  <w:rFonts w:ascii="Cambria Math" w:eastAsiaTheme="minorEastAsia" w:hAnsi="Cambria Math" w:cs="Times New Roman"/>
                  <w:i/>
                  <w:sz w:val="28"/>
                  <w:szCs w:val="56"/>
                  <w:lang w:val="uk-UA"/>
                </w:rPr>
              </m:ctrlPr>
            </m:dPr>
            <m:e>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0,09</m:t>
                  </m:r>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h</m:t>
                      </m:r>
                    </m:e>
                    <m:sup>
                      <m:r>
                        <w:rPr>
                          <w:rFonts w:ascii="Cambria Math" w:eastAsiaTheme="minorEastAsia" w:hAnsi="Cambria Math" w:cs="Times New Roman"/>
                          <w:sz w:val="28"/>
                          <w:szCs w:val="56"/>
                          <w:lang w:val="uk-UA"/>
                        </w:rPr>
                        <m:t>2</m:t>
                      </m:r>
                    </m:sup>
                  </m:sSup>
                </m:num>
                <m:den>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v</m:t>
                      </m:r>
                    </m:e>
                    <m:sup>
                      <m:r>
                        <w:rPr>
                          <w:rFonts w:ascii="Cambria Math" w:eastAsiaTheme="minorEastAsia" w:hAnsi="Cambria Math" w:cs="Times New Roman"/>
                          <w:sz w:val="28"/>
                          <w:szCs w:val="56"/>
                          <w:lang w:val="uk-UA"/>
                        </w:rPr>
                        <m:t>2</m:t>
                      </m:r>
                    </m:sup>
                  </m:sSup>
                </m:den>
              </m:f>
              <m:r>
                <w:rPr>
                  <w:rFonts w:ascii="Cambria Math" w:eastAsiaTheme="minorEastAsia" w:hAnsi="Cambria Math" w:cs="Times New Roman"/>
                  <w:sz w:val="28"/>
                  <w:szCs w:val="56"/>
                  <w:lang w:val="uk-UA"/>
                </w:rPr>
                <m:t>·</m:t>
              </m:r>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0,53</m:t>
                  </m:r>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h</m:t>
                      </m:r>
                    </m:e>
                    <m:sup>
                      <m:r>
                        <w:rPr>
                          <w:rFonts w:ascii="Cambria Math" w:eastAsiaTheme="minorEastAsia" w:hAnsi="Cambria Math" w:cs="Times New Roman"/>
                          <w:sz w:val="28"/>
                          <w:szCs w:val="56"/>
                          <w:lang w:val="uk-UA"/>
                        </w:rPr>
                        <m:t>2</m:t>
                      </m:r>
                    </m:sup>
                  </m:sSup>
                  <m:r>
                    <w:rPr>
                      <w:rFonts w:ascii="Cambria Math" w:eastAsiaTheme="minorEastAsia" w:hAnsi="Cambria Math" w:cs="Times New Roman"/>
                      <w:sz w:val="28"/>
                      <w:szCs w:val="56"/>
                      <w:lang w:val="uk-UA"/>
                    </w:rPr>
                    <m:t>-0,17</m:t>
                  </m:r>
                </m:num>
                <m:den>
                  <m:r>
                    <w:rPr>
                      <w:rFonts w:ascii="Cambria Math" w:eastAsiaTheme="minorEastAsia" w:hAnsi="Cambria Math" w:cs="Times New Roman"/>
                      <w:sz w:val="28"/>
                      <w:szCs w:val="56"/>
                      <w:lang w:val="uk-UA"/>
                    </w:rPr>
                    <m:t>v</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Sub>
                </m:den>
              </m:f>
            </m:e>
          </m:d>
          <m:r>
            <w:rPr>
              <w:rFonts w:ascii="Cambria Math" w:eastAsiaTheme="minorEastAsia" w:hAnsi="Cambria Math" w:cs="Times New Roman"/>
              <w:sz w:val="28"/>
              <w:szCs w:val="56"/>
              <w:lang w:val="uk-UA"/>
            </w:rPr>
            <m:t>-</m:t>
          </m:r>
          <m:sSubSup>
            <m:sSubSupPr>
              <m:ctrlPr>
                <w:rPr>
                  <w:rFonts w:ascii="Cambria Math" w:eastAsiaTheme="minorEastAsia" w:hAnsi="Cambria Math" w:cs="Times New Roman"/>
                  <w:i/>
                  <w:sz w:val="28"/>
                  <w:szCs w:val="56"/>
                  <w:lang w:val="uk-UA"/>
                </w:rPr>
              </m:ctrlPr>
            </m:sSubSupPr>
            <m:e>
              <m:r>
                <w:rPr>
                  <w:rFonts w:ascii="Cambria Math" w:eastAsiaTheme="minorEastAsia" w:hAnsi="Cambria Math" w:cs="Times New Roman"/>
                  <w:sz w:val="28"/>
                  <w:szCs w:val="56"/>
                  <w:lang w:val="uk-UA"/>
                </w:rPr>
                <m:t>T</m:t>
              </m:r>
            </m:e>
            <m:sub>
              <m:r>
                <w:rPr>
                  <w:rFonts w:ascii="Cambria Math" w:eastAsiaTheme="minorEastAsia" w:hAnsi="Cambria Math" w:cs="Times New Roman"/>
                  <w:sz w:val="28"/>
                  <w:szCs w:val="56"/>
                  <w:lang w:val="uk-UA"/>
                </w:rPr>
                <m:t>1</m:t>
              </m:r>
            </m:sub>
            <m:sup>
              <m:r>
                <w:rPr>
                  <w:rFonts w:ascii="Cambria Math" w:eastAsiaTheme="minorEastAsia" w:hAnsi="Cambria Math" w:cs="Times New Roman"/>
                  <w:sz w:val="28"/>
                  <w:szCs w:val="56"/>
                  <w:lang w:val="uk-UA"/>
                </w:rPr>
                <m:t>2</m:t>
              </m:r>
            </m:sup>
          </m:sSubSup>
          <m:d>
            <m:dPr>
              <m:ctrlPr>
                <w:rPr>
                  <w:rFonts w:ascii="Cambria Math" w:eastAsiaTheme="minorEastAsia" w:hAnsi="Cambria Math" w:cs="Times New Roman"/>
                  <w:i/>
                  <w:sz w:val="28"/>
                  <w:szCs w:val="56"/>
                  <w:lang w:val="uk-UA"/>
                </w:rPr>
              </m:ctrlPr>
            </m:dPr>
            <m:e>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0,17</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Sub>
                </m:num>
                <m:den>
                  <m:r>
                    <w:rPr>
                      <w:rFonts w:ascii="Cambria Math" w:eastAsiaTheme="minorEastAsia" w:hAnsi="Cambria Math" w:cs="Times New Roman"/>
                      <w:sz w:val="28"/>
                      <w:szCs w:val="56"/>
                      <w:lang w:val="uk-UA"/>
                    </w:rPr>
                    <m:t>v</m:t>
                  </m:r>
                </m:den>
              </m:f>
              <m:r>
                <w:rPr>
                  <w:rFonts w:ascii="Cambria Math" w:eastAsiaTheme="minorEastAsia" w:hAnsi="Cambria Math" w:cs="Times New Roman"/>
                  <w:sz w:val="28"/>
                  <w:szCs w:val="56"/>
                  <w:lang w:val="uk-UA"/>
                </w:rPr>
                <m:t>-k</m:t>
              </m:r>
              <m:sSubSup>
                <m:sSubSupPr>
                  <m:ctrlPr>
                    <w:rPr>
                      <w:rFonts w:ascii="Cambria Math" w:eastAsiaTheme="minorEastAsia" w:hAnsi="Cambria Math" w:cs="Times New Roman"/>
                      <w:i/>
                      <w:sz w:val="28"/>
                      <w:szCs w:val="56"/>
                      <w:lang w:val="uk-UA"/>
                    </w:rPr>
                  </m:ctrlPr>
                </m:sSubSupPr>
                <m:e>
                  <m:r>
                    <w:rPr>
                      <w:rFonts w:ascii="Cambria Math" w:eastAsiaTheme="minorEastAsia" w:hAnsi="Cambria Math" w:cs="Times New Roman"/>
                      <w:sz w:val="28"/>
                      <w:szCs w:val="56"/>
                      <w:lang w:val="uk-UA"/>
                    </w:rPr>
                    <m:t>T</m:t>
                  </m:r>
                </m:e>
                <m:sub>
                  <m:r>
                    <w:rPr>
                      <w:rFonts w:ascii="Cambria Math" w:eastAsiaTheme="minorEastAsia" w:hAnsi="Cambria Math" w:cs="Times New Roman"/>
                      <w:sz w:val="28"/>
                      <w:szCs w:val="56"/>
                      <w:lang w:val="uk-UA"/>
                    </w:rPr>
                    <m:t>1</m:t>
                  </m:r>
                </m:sub>
                <m:sup>
                  <m:r>
                    <w:rPr>
                      <w:rFonts w:ascii="Cambria Math" w:eastAsiaTheme="minorEastAsia" w:hAnsi="Cambria Math" w:cs="Times New Roman"/>
                      <w:sz w:val="28"/>
                      <w:szCs w:val="56"/>
                      <w:lang w:val="uk-UA"/>
                    </w:rPr>
                    <m:t>2</m:t>
                  </m:r>
                </m:sup>
              </m:sSubSup>
              <m:f>
                <m:fPr>
                  <m:ctrlPr>
                    <w:rPr>
                      <w:rFonts w:ascii="Cambria Math" w:eastAsiaTheme="minorEastAsia" w:hAnsi="Cambria Math" w:cs="Times New Roman"/>
                      <w:i/>
                      <w:sz w:val="28"/>
                      <w:szCs w:val="56"/>
                      <w:lang w:val="uk-UA"/>
                    </w:rPr>
                  </m:ctrlPr>
                </m:fPr>
                <m:num>
                  <m:r>
                    <w:rPr>
                      <w:rFonts w:ascii="Cambria Math" w:eastAsiaTheme="minorEastAsia" w:hAnsi="Cambria Math" w:cs="Times New Roman"/>
                      <w:sz w:val="28"/>
                      <w:szCs w:val="56"/>
                      <w:lang w:val="uk-UA"/>
                    </w:rPr>
                    <m:t>0,17</m:t>
                  </m:r>
                  <m:sSub>
                    <m:sSubPr>
                      <m:ctrlPr>
                        <w:rPr>
                          <w:rFonts w:ascii="Cambria Math" w:eastAsiaTheme="minorEastAsia" w:hAnsi="Cambria Math" w:cs="Times New Roman"/>
                          <w:i/>
                          <w:sz w:val="28"/>
                          <w:szCs w:val="56"/>
                          <w:lang w:val="uk-UA"/>
                        </w:rPr>
                      </m:ctrlPr>
                    </m:sSubPr>
                    <m:e>
                      <m:r>
                        <w:rPr>
                          <w:rFonts w:ascii="Cambria Math" w:eastAsiaTheme="minorEastAsia" w:hAnsi="Cambria Math" w:cs="Times New Roman"/>
                          <w:sz w:val="28"/>
                          <w:szCs w:val="56"/>
                          <w:lang w:val="uk-UA"/>
                        </w:rPr>
                        <m:t>ξ</m:t>
                      </m:r>
                    </m:e>
                    <m:sub>
                      <m:r>
                        <w:rPr>
                          <w:rFonts w:ascii="Cambria Math" w:eastAsiaTheme="minorEastAsia" w:hAnsi="Cambria Math" w:cs="Times New Roman"/>
                          <w:sz w:val="28"/>
                          <w:szCs w:val="56"/>
                          <w:lang w:val="uk-UA"/>
                        </w:rPr>
                        <m:t>0</m:t>
                      </m:r>
                    </m:sub>
                  </m:sSub>
                </m:num>
                <m:den>
                  <m:r>
                    <w:rPr>
                      <w:rFonts w:ascii="Cambria Math" w:eastAsiaTheme="minorEastAsia" w:hAnsi="Cambria Math" w:cs="Times New Roman"/>
                      <w:sz w:val="28"/>
                      <w:szCs w:val="56"/>
                      <w:lang w:val="uk-UA"/>
                    </w:rPr>
                    <m:t>v</m:t>
                  </m:r>
                </m:den>
              </m:f>
            </m:e>
          </m:d>
          <m:r>
            <w:rPr>
              <w:rFonts w:ascii="Cambria Math" w:eastAsiaTheme="minorEastAsia" w:hAnsi="Cambria Math" w:cs="Times New Roman"/>
              <w:sz w:val="28"/>
              <w:szCs w:val="56"/>
              <w:lang w:val="uk-UA"/>
            </w:rPr>
            <m:t>=0.</m:t>
          </m:r>
        </m:oMath>
      </m:oMathPara>
    </w:p>
    <w:p w:rsidR="002F0A65" w:rsidRDefault="002F0A65" w:rsidP="00A01672">
      <w:pPr>
        <w:spacing w:after="0" w:line="240" w:lineRule="auto"/>
        <w:ind w:firstLine="709"/>
        <w:jc w:val="both"/>
        <w:rPr>
          <w:rFonts w:ascii="Times New Roman" w:hAnsi="Times New Roman" w:cs="Times New Roman"/>
          <w:sz w:val="28"/>
          <w:szCs w:val="56"/>
          <w:lang w:val="uk-UA"/>
        </w:rPr>
      </w:pPr>
    </w:p>
    <w:p w:rsidR="008F3DD3" w:rsidRPr="002F0A65" w:rsidRDefault="008F3DD3" w:rsidP="00A01672">
      <w:pPr>
        <w:spacing w:after="0" w:line="240" w:lineRule="auto"/>
        <w:ind w:firstLine="709"/>
        <w:jc w:val="both"/>
        <w:rPr>
          <w:rFonts w:ascii="Times New Roman" w:hAnsi="Times New Roman" w:cs="Times New Roman"/>
          <w:sz w:val="28"/>
          <w:szCs w:val="56"/>
          <w:lang w:val="uk-UA"/>
        </w:rPr>
      </w:pPr>
      <w:r w:rsidRPr="008F3DD3">
        <w:rPr>
          <w:rFonts w:ascii="Times New Roman" w:hAnsi="Times New Roman" w:cs="Times New Roman"/>
          <w:sz w:val="28"/>
          <w:szCs w:val="56"/>
          <w:lang w:val="uk-UA"/>
        </w:rPr>
        <w:t>Підставляючи значення постійних часу</w:t>
      </w:r>
      <w:r w:rsidRPr="002F0A65">
        <w:rPr>
          <w:rFonts w:ascii="Times New Roman" w:hAnsi="Times New Roman" w:cs="Times New Roman"/>
          <w:sz w:val="28"/>
          <w:szCs w:val="56"/>
          <w:lang w:val="uk-UA"/>
        </w:rPr>
        <w:t xml:space="preserve"> </w:t>
      </w:r>
      <w:r>
        <w:rPr>
          <w:rFonts w:ascii="Times New Roman" w:hAnsi="Times New Roman" w:cs="Times New Roman"/>
          <w:i/>
          <w:sz w:val="28"/>
          <w:szCs w:val="56"/>
          <w:lang w:val="en-US"/>
        </w:rPr>
        <w:t>T</w:t>
      </w:r>
      <w:r w:rsidRPr="002F0A65">
        <w:rPr>
          <w:rFonts w:ascii="Times New Roman" w:hAnsi="Times New Roman" w:cs="Times New Roman"/>
          <w:i/>
          <w:sz w:val="28"/>
          <w:szCs w:val="56"/>
          <w:vertAlign w:val="subscript"/>
          <w:lang w:val="uk-UA"/>
        </w:rPr>
        <w:t xml:space="preserve">1 </w:t>
      </w:r>
      <w:r>
        <w:rPr>
          <w:rFonts w:ascii="Times New Roman" w:hAnsi="Times New Roman" w:cs="Times New Roman"/>
          <w:sz w:val="28"/>
          <w:szCs w:val="56"/>
          <w:lang w:val="uk-UA"/>
        </w:rPr>
        <w:t>і</w:t>
      </w:r>
      <w:r w:rsidRPr="008F3DD3">
        <w:rPr>
          <w:rFonts w:ascii="Times New Roman" w:hAnsi="Times New Roman" w:cs="Times New Roman"/>
          <w:sz w:val="28"/>
          <w:szCs w:val="56"/>
          <w:lang w:val="uk-UA"/>
        </w:rPr>
        <w:t xml:space="preserve"> </w:t>
      </w:r>
      <w:r w:rsidRPr="008F3DD3">
        <w:rPr>
          <w:rFonts w:ascii="Times New Roman" w:hAnsi="Times New Roman" w:cs="Times New Roman"/>
          <w:i/>
          <w:sz w:val="28"/>
          <w:szCs w:val="56"/>
          <w:lang w:val="uk-UA"/>
        </w:rPr>
        <w:t>Т</w:t>
      </w:r>
      <w:r w:rsidRPr="002F0A65">
        <w:rPr>
          <w:rFonts w:ascii="Times New Roman" w:hAnsi="Times New Roman" w:cs="Times New Roman"/>
          <w:sz w:val="28"/>
          <w:szCs w:val="56"/>
          <w:vertAlign w:val="subscript"/>
          <w:lang w:val="uk-UA"/>
        </w:rPr>
        <w:t>2</w:t>
      </w:r>
      <w:r w:rsidRPr="008F3DD3">
        <w:rPr>
          <w:rFonts w:ascii="Times New Roman" w:hAnsi="Times New Roman" w:cs="Times New Roman"/>
          <w:sz w:val="28"/>
          <w:szCs w:val="56"/>
          <w:lang w:val="uk-UA"/>
        </w:rPr>
        <w:t>, і приймаючи умовно, що</w:t>
      </w:r>
      <w:r>
        <w:rPr>
          <w:rFonts w:ascii="Times New Roman" w:hAnsi="Times New Roman" w:cs="Times New Roman"/>
          <w:sz w:val="28"/>
          <w:szCs w:val="56"/>
          <w:lang w:val="uk-UA"/>
        </w:rPr>
        <w:t xml:space="preserve"> </w:t>
      </w:r>
      <w:r>
        <w:rPr>
          <w:rFonts w:ascii="Times New Roman" w:hAnsi="Times New Roman" w:cs="Times New Roman"/>
          <w:i/>
          <w:sz w:val="28"/>
          <w:szCs w:val="56"/>
          <w:lang w:val="en-US"/>
        </w:rPr>
        <w:t>h</w:t>
      </w:r>
      <w:r w:rsidRPr="002F0A65">
        <w:rPr>
          <w:rFonts w:ascii="Times New Roman" w:hAnsi="Times New Roman" w:cs="Times New Roman"/>
          <w:i/>
          <w:sz w:val="28"/>
          <w:szCs w:val="56"/>
          <w:lang w:val="uk-UA"/>
        </w:rPr>
        <w:t>=</w:t>
      </w:r>
      <w:r>
        <w:rPr>
          <w:rFonts w:ascii="Times New Roman" w:hAnsi="Times New Roman" w:cs="Times New Roman"/>
          <w:i/>
          <w:sz w:val="28"/>
          <w:szCs w:val="56"/>
          <w:lang w:val="en-US"/>
        </w:rPr>
        <w:t>a</w:t>
      </w:r>
      <w:r>
        <w:rPr>
          <w:rFonts w:ascii="Times New Roman" w:hAnsi="Times New Roman" w:cs="Times New Roman"/>
          <w:i/>
          <w:sz w:val="28"/>
          <w:szCs w:val="56"/>
          <w:vertAlign w:val="subscript"/>
          <w:lang w:val="en-US"/>
        </w:rPr>
        <w:t>i</w:t>
      </w:r>
      <w:r w:rsidRPr="008F3DD3">
        <w:rPr>
          <w:rFonts w:ascii="Times New Roman" w:hAnsi="Times New Roman" w:cs="Times New Roman"/>
          <w:sz w:val="28"/>
          <w:szCs w:val="56"/>
          <w:lang w:val="uk-UA"/>
        </w:rPr>
        <w:t>, після перетворення отримуємо рівняння межі стійкості в площині параметрів</w:t>
      </w:r>
      <w:r w:rsidRPr="002F0A65">
        <w:rPr>
          <w:rFonts w:ascii="Times New Roman" w:hAnsi="Times New Roman" w:cs="Times New Roman"/>
          <w:sz w:val="28"/>
          <w:szCs w:val="56"/>
          <w:lang w:val="uk-UA"/>
        </w:rPr>
        <w:t xml:space="preserve"> </w:t>
      </w:r>
      <w:r>
        <w:rPr>
          <w:rFonts w:ascii="Times New Roman" w:hAnsi="Times New Roman" w:cs="Times New Roman"/>
          <w:i/>
          <w:sz w:val="28"/>
          <w:szCs w:val="56"/>
          <w:lang w:val="en-US"/>
        </w:rPr>
        <w:t>v</w:t>
      </w:r>
      <w:r w:rsidRPr="008F3DD3">
        <w:rPr>
          <w:rFonts w:ascii="Times New Roman" w:hAnsi="Times New Roman" w:cs="Times New Roman"/>
          <w:sz w:val="28"/>
          <w:szCs w:val="56"/>
          <w:lang w:val="uk-UA"/>
        </w:rPr>
        <w:t xml:space="preserve"> і</w:t>
      </w:r>
      <w:r w:rsidRPr="002F0A65">
        <w:rPr>
          <w:rFonts w:ascii="Times New Roman" w:hAnsi="Times New Roman" w:cs="Times New Roman"/>
          <w:sz w:val="28"/>
          <w:szCs w:val="56"/>
          <w:lang w:val="uk-UA"/>
        </w:rPr>
        <w:t xml:space="preserve"> </w:t>
      </w:r>
      <w:r w:rsidRPr="002F0A65">
        <w:rPr>
          <w:rFonts w:ascii="Times New Roman" w:hAnsi="Times New Roman" w:cs="Times New Roman"/>
          <w:i/>
          <w:sz w:val="28"/>
          <w:szCs w:val="56"/>
          <w:lang w:val="uk-UA"/>
        </w:rPr>
        <w:t xml:space="preserve"> </w:t>
      </w:r>
      <w:r>
        <w:rPr>
          <w:rFonts w:ascii="Times New Roman" w:hAnsi="Times New Roman" w:cs="Times New Roman"/>
          <w:i/>
          <w:sz w:val="28"/>
          <w:szCs w:val="56"/>
          <w:lang w:val="en-US"/>
        </w:rPr>
        <w:t>a</w:t>
      </w:r>
      <w:r>
        <w:rPr>
          <w:rFonts w:ascii="Times New Roman" w:hAnsi="Times New Roman" w:cs="Times New Roman"/>
          <w:i/>
          <w:sz w:val="28"/>
          <w:szCs w:val="56"/>
          <w:vertAlign w:val="subscript"/>
          <w:lang w:val="en-US"/>
        </w:rPr>
        <w:t>i</w:t>
      </w:r>
      <w:r w:rsidRPr="008F3DD3">
        <w:rPr>
          <w:rFonts w:ascii="Times New Roman" w:hAnsi="Times New Roman" w:cs="Times New Roman"/>
          <w:sz w:val="28"/>
          <w:szCs w:val="56"/>
          <w:lang w:val="uk-UA"/>
        </w:rPr>
        <w:t>:</w:t>
      </w:r>
    </w:p>
    <w:tbl>
      <w:tblPr>
        <w:tblStyle w:val="aa"/>
        <w:tblW w:w="100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97"/>
        <w:gridCol w:w="1185"/>
      </w:tblGrid>
      <w:tr w:rsidR="008F3DD3" w:rsidTr="002F0A65">
        <w:trPr>
          <w:trHeight w:val="2644"/>
        </w:trPr>
        <w:tc>
          <w:tcPr>
            <w:tcW w:w="8897" w:type="dxa"/>
            <w:vAlign w:val="center"/>
          </w:tcPr>
          <w:p w:rsidR="008F3DD3" w:rsidRDefault="002923B6" w:rsidP="002F0A65">
            <w:pPr>
              <w:ind w:firstLine="709"/>
              <w:jc w:val="center"/>
              <w:rPr>
                <w:rFonts w:ascii="Times New Roman" w:hAnsi="Times New Roman" w:cs="Times New Roman"/>
                <w:sz w:val="28"/>
                <w:szCs w:val="56"/>
                <w:lang w:val="en-US"/>
              </w:rPr>
            </w:pPr>
            <m:oMathPara>
              <m:oMath>
                <m:sSup>
                  <m:sSupPr>
                    <m:ctrlPr>
                      <w:rPr>
                        <w:rFonts w:ascii="Cambria Math" w:hAnsi="Cambria Math" w:cs="Times New Roman"/>
                        <w:i/>
                        <w:sz w:val="28"/>
                        <w:szCs w:val="56"/>
                        <w:lang w:val="en-US"/>
                      </w:rPr>
                    </m:ctrlPr>
                  </m:sSupPr>
                  <m:e>
                    <m:r>
                      <w:rPr>
                        <w:rFonts w:ascii="Cambria Math" w:hAnsi="Cambria Math" w:cs="Times New Roman"/>
                        <w:sz w:val="28"/>
                        <w:szCs w:val="56"/>
                        <w:lang w:val="en-US"/>
                      </w:rPr>
                      <m:t>h</m:t>
                    </m:r>
                  </m:e>
                  <m:sup>
                    <m:r>
                      <w:rPr>
                        <w:rFonts w:ascii="Cambria Math" w:hAnsi="Cambria Math" w:cs="Times New Roman"/>
                        <w:sz w:val="28"/>
                        <w:szCs w:val="56"/>
                        <w:lang w:val="en-US"/>
                      </w:rPr>
                      <m:t>4</m:t>
                    </m:r>
                  </m:sup>
                </m:sSup>
                <m:r>
                  <w:rPr>
                    <w:rFonts w:ascii="Cambria Math" w:hAnsi="Cambria Math" w:cs="Times New Roman"/>
                    <w:sz w:val="28"/>
                    <w:szCs w:val="56"/>
                    <w:lang w:val="en-US"/>
                  </w:rPr>
                  <m:t>+</m:t>
                </m:r>
                <m:d>
                  <m:dPr>
                    <m:ctrlPr>
                      <w:rPr>
                        <w:rFonts w:ascii="Cambria Math" w:hAnsi="Cambria Math" w:cs="Times New Roman"/>
                        <w:i/>
                        <w:sz w:val="28"/>
                        <w:szCs w:val="56"/>
                        <w:lang w:val="en-US"/>
                      </w:rPr>
                    </m:ctrlPr>
                  </m:dPr>
                  <m:e>
                    <m:f>
                      <m:fPr>
                        <m:ctrlPr>
                          <w:rPr>
                            <w:rFonts w:ascii="Cambria Math" w:hAnsi="Cambria Math" w:cs="Times New Roman"/>
                            <w:i/>
                            <w:sz w:val="28"/>
                            <w:szCs w:val="56"/>
                            <w:lang w:val="en-US"/>
                          </w:rPr>
                        </m:ctrlPr>
                      </m:fPr>
                      <m:num>
                        <m:r>
                          <w:rPr>
                            <w:rFonts w:ascii="Cambria Math" w:hAnsi="Cambria Math" w:cs="Times New Roman"/>
                            <w:sz w:val="28"/>
                            <w:szCs w:val="56"/>
                            <w:lang w:val="en-US"/>
                          </w:rPr>
                          <m:t>3,78·</m:t>
                        </m:r>
                        <m:sSup>
                          <m:sSupPr>
                            <m:ctrlPr>
                              <w:rPr>
                                <w:rFonts w:ascii="Cambria Math" w:hAnsi="Cambria Math" w:cs="Times New Roman"/>
                                <w:i/>
                                <w:sz w:val="28"/>
                                <w:szCs w:val="56"/>
                                <w:lang w:val="en-US"/>
                              </w:rPr>
                            </m:ctrlPr>
                          </m:sSupPr>
                          <m:e>
                            <m:r>
                              <w:rPr>
                                <w:rFonts w:ascii="Cambria Math" w:hAnsi="Cambria Math" w:cs="Times New Roman"/>
                                <w:sz w:val="28"/>
                                <w:szCs w:val="56"/>
                                <w:lang w:val="en-US"/>
                              </w:rPr>
                              <m:t>10</m:t>
                            </m:r>
                          </m:e>
                          <m:sup>
                            <m:r>
                              <w:rPr>
                                <w:rFonts w:ascii="Cambria Math" w:hAnsi="Cambria Math" w:cs="Times New Roman"/>
                                <w:sz w:val="28"/>
                                <w:szCs w:val="56"/>
                                <w:lang w:val="en-US"/>
                              </w:rPr>
                              <m:t>-8</m:t>
                            </m:r>
                          </m:sup>
                        </m:sSup>
                        <m:sSup>
                          <m:sSupPr>
                            <m:ctrlPr>
                              <w:rPr>
                                <w:rFonts w:ascii="Cambria Math" w:hAnsi="Cambria Math" w:cs="Times New Roman"/>
                                <w:i/>
                                <w:sz w:val="28"/>
                                <w:szCs w:val="56"/>
                                <w:lang w:val="en-US"/>
                              </w:rPr>
                            </m:ctrlPr>
                          </m:sSupPr>
                          <m:e>
                            <m:r>
                              <w:rPr>
                                <w:rFonts w:ascii="Cambria Math" w:hAnsi="Cambria Math" w:cs="Times New Roman"/>
                                <w:sz w:val="28"/>
                                <w:szCs w:val="56"/>
                                <w:lang w:val="en-US"/>
                              </w:rPr>
                              <m:t>v</m:t>
                            </m:r>
                          </m:e>
                          <m:sup>
                            <m:r>
                              <w:rPr>
                                <w:rFonts w:ascii="Cambria Math" w:hAnsi="Cambria Math" w:cs="Times New Roman"/>
                                <w:sz w:val="28"/>
                                <w:szCs w:val="56"/>
                                <w:lang w:val="en-US"/>
                              </w:rPr>
                              <m:t>2</m:t>
                            </m:r>
                          </m:sup>
                        </m:sSup>
                        <m:r>
                          <w:rPr>
                            <w:rFonts w:ascii="Cambria Math" w:hAnsi="Cambria Math" w:cs="Times New Roman"/>
                            <w:sz w:val="28"/>
                            <w:szCs w:val="56"/>
                            <w:lang w:val="en-US"/>
                          </w:rPr>
                          <m:t>+0,772·</m:t>
                        </m:r>
                        <m:sSup>
                          <m:sSupPr>
                            <m:ctrlPr>
                              <w:rPr>
                                <w:rFonts w:ascii="Cambria Math" w:hAnsi="Cambria Math" w:cs="Times New Roman"/>
                                <w:i/>
                                <w:sz w:val="28"/>
                                <w:szCs w:val="56"/>
                                <w:lang w:val="en-US"/>
                              </w:rPr>
                            </m:ctrlPr>
                          </m:sSupPr>
                          <m:e>
                            <m:r>
                              <w:rPr>
                                <w:rFonts w:ascii="Cambria Math" w:hAnsi="Cambria Math" w:cs="Times New Roman"/>
                                <w:sz w:val="28"/>
                                <w:szCs w:val="56"/>
                                <w:lang w:val="en-US"/>
                              </w:rPr>
                              <m:t>10</m:t>
                            </m:r>
                          </m:e>
                          <m:sup>
                            <m:r>
                              <w:rPr>
                                <w:rFonts w:ascii="Cambria Math" w:hAnsi="Cambria Math" w:cs="Times New Roman"/>
                                <w:sz w:val="28"/>
                                <w:szCs w:val="56"/>
                                <w:lang w:val="en-US"/>
                              </w:rPr>
                              <m:t>-5</m:t>
                            </m:r>
                          </m:sup>
                        </m:sSup>
                        <m:sSub>
                          <m:sSubPr>
                            <m:ctrlPr>
                              <w:rPr>
                                <w:rFonts w:ascii="Cambria Math" w:hAnsi="Cambria Math" w:cs="Times New Roman"/>
                                <w:i/>
                                <w:sz w:val="28"/>
                                <w:szCs w:val="56"/>
                                <w:lang w:val="en-US"/>
                              </w:rPr>
                            </m:ctrlPr>
                          </m:sSubPr>
                          <m:e>
                            <m:r>
                              <w:rPr>
                                <w:rFonts w:ascii="Cambria Math" w:hAnsi="Cambria Math" w:cs="Times New Roman"/>
                                <w:sz w:val="28"/>
                                <w:szCs w:val="56"/>
                                <w:lang w:val="en-US"/>
                              </w:rPr>
                              <m:t>ξ</m:t>
                            </m:r>
                          </m:e>
                          <m:sub>
                            <m:r>
                              <w:rPr>
                                <w:rFonts w:ascii="Cambria Math" w:hAnsi="Cambria Math" w:cs="Times New Roman"/>
                                <w:sz w:val="28"/>
                                <w:szCs w:val="56"/>
                                <w:lang w:val="en-US"/>
                              </w:rPr>
                              <m:t>0</m:t>
                            </m:r>
                          </m:sub>
                        </m:sSub>
                        <m:r>
                          <w:rPr>
                            <w:rFonts w:ascii="Cambria Math" w:hAnsi="Cambria Math" w:cs="Times New Roman"/>
                            <w:sz w:val="28"/>
                            <w:szCs w:val="56"/>
                            <w:lang w:val="en-US"/>
                          </w:rPr>
                          <m:t>v+0,0437</m:t>
                        </m:r>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ξ</m:t>
                            </m:r>
                          </m:e>
                          <m:sub>
                            <m:r>
                              <w:rPr>
                                <w:rFonts w:ascii="Cambria Math" w:hAnsi="Cambria Math" w:cs="Times New Roman"/>
                                <w:sz w:val="28"/>
                                <w:szCs w:val="56"/>
                                <w:lang w:val="en-US"/>
                              </w:rPr>
                              <m:t>0</m:t>
                            </m:r>
                          </m:sub>
                          <m:sup>
                            <m:r>
                              <w:rPr>
                                <w:rFonts w:ascii="Cambria Math" w:hAnsi="Cambria Math" w:cs="Times New Roman"/>
                                <w:sz w:val="28"/>
                                <w:szCs w:val="56"/>
                                <w:lang w:val="en-US"/>
                              </w:rPr>
                              <m:t>2</m:t>
                            </m:r>
                          </m:sup>
                        </m:sSubSup>
                        <m:r>
                          <w:rPr>
                            <w:rFonts w:ascii="Cambria Math" w:hAnsi="Cambria Math" w:cs="Times New Roman"/>
                            <w:sz w:val="28"/>
                            <w:szCs w:val="56"/>
                            <w:lang w:val="en-US"/>
                          </w:rPr>
                          <m:t>-0,125</m:t>
                        </m:r>
                      </m:num>
                      <m:den>
                        <m:r>
                          <w:rPr>
                            <w:rFonts w:ascii="Cambria Math" w:hAnsi="Cambria Math" w:cs="Times New Roman"/>
                            <w:sz w:val="28"/>
                            <w:szCs w:val="56"/>
                            <w:lang w:val="en-US"/>
                          </w:rPr>
                          <m:t>0,39</m:t>
                        </m:r>
                      </m:den>
                    </m:f>
                  </m:e>
                </m:d>
                <m:sSup>
                  <m:sSupPr>
                    <m:ctrlPr>
                      <w:rPr>
                        <w:rFonts w:ascii="Cambria Math" w:hAnsi="Cambria Math" w:cs="Times New Roman"/>
                        <w:i/>
                        <w:sz w:val="28"/>
                        <w:szCs w:val="56"/>
                        <w:lang w:val="en-US"/>
                      </w:rPr>
                    </m:ctrlPr>
                  </m:sSupPr>
                  <m:e>
                    <m:r>
                      <w:rPr>
                        <w:rFonts w:ascii="Cambria Math" w:hAnsi="Cambria Math" w:cs="Times New Roman"/>
                        <w:sz w:val="28"/>
                        <w:szCs w:val="56"/>
                        <w:lang w:val="en-US"/>
                      </w:rPr>
                      <m:t>h</m:t>
                    </m:r>
                  </m:e>
                  <m:sup>
                    <m:r>
                      <w:rPr>
                        <w:rFonts w:ascii="Cambria Math" w:hAnsi="Cambria Math" w:cs="Times New Roman"/>
                        <w:sz w:val="28"/>
                        <w:szCs w:val="56"/>
                        <w:lang w:val="en-US"/>
                      </w:rPr>
                      <m:t>2</m:t>
                    </m:r>
                  </m:sup>
                </m:sSup>
                <m:r>
                  <w:rPr>
                    <w:rFonts w:ascii="Cambria Math" w:hAnsi="Cambria Math" w:cs="Times New Roman"/>
                    <w:sz w:val="28"/>
                    <w:szCs w:val="56"/>
                    <w:lang w:val="en-US"/>
                  </w:rPr>
                  <m:t>+</m:t>
                </m:r>
                <m:d>
                  <m:dPr>
                    <m:begChr m:val="["/>
                    <m:endChr m:val="]"/>
                    <m:ctrlPr>
                      <w:rPr>
                        <w:rFonts w:ascii="Cambria Math" w:hAnsi="Cambria Math" w:cs="Times New Roman"/>
                        <w:i/>
                        <w:sz w:val="28"/>
                        <w:szCs w:val="56"/>
                        <w:lang w:val="en-US"/>
                      </w:rPr>
                    </m:ctrlPr>
                  </m:dPr>
                  <m:e>
                    <m:f>
                      <m:fPr>
                        <m:ctrlPr>
                          <w:rPr>
                            <w:rFonts w:ascii="Cambria Math" w:hAnsi="Cambria Math" w:cs="Times New Roman"/>
                            <w:i/>
                            <w:sz w:val="28"/>
                            <w:szCs w:val="56"/>
                            <w:lang w:val="en-US"/>
                          </w:rPr>
                        </m:ctrlPr>
                      </m:fPr>
                      <m:num>
                        <m:r>
                          <w:rPr>
                            <w:rFonts w:ascii="Cambria Math" w:hAnsi="Cambria Math" w:cs="Times New Roman"/>
                            <w:sz w:val="28"/>
                            <w:szCs w:val="56"/>
                            <w:lang w:val="en-US"/>
                          </w:rPr>
                          <m:t>0,374·</m:t>
                        </m:r>
                        <m:sSup>
                          <m:sSupPr>
                            <m:ctrlPr>
                              <w:rPr>
                                <w:rFonts w:ascii="Cambria Math" w:hAnsi="Cambria Math" w:cs="Times New Roman"/>
                                <w:i/>
                                <w:sz w:val="28"/>
                                <w:szCs w:val="56"/>
                                <w:lang w:val="en-US"/>
                              </w:rPr>
                            </m:ctrlPr>
                          </m:sSupPr>
                          <m:e>
                            <m:r>
                              <w:rPr>
                                <w:rFonts w:ascii="Cambria Math" w:hAnsi="Cambria Math" w:cs="Times New Roman"/>
                                <w:sz w:val="28"/>
                                <w:szCs w:val="56"/>
                                <w:lang w:val="en-US"/>
                              </w:rPr>
                              <m:t>10</m:t>
                            </m:r>
                          </m:e>
                          <m:sup>
                            <m:r>
                              <w:rPr>
                                <w:rFonts w:ascii="Cambria Math" w:hAnsi="Cambria Math" w:cs="Times New Roman"/>
                                <w:sz w:val="28"/>
                                <w:szCs w:val="56"/>
                                <w:lang w:val="en-US"/>
                              </w:rPr>
                              <m:t>-12</m:t>
                            </m:r>
                          </m:sup>
                        </m:sSup>
                        <m:sSub>
                          <m:sSubPr>
                            <m:ctrlPr>
                              <w:rPr>
                                <w:rFonts w:ascii="Cambria Math" w:hAnsi="Cambria Math" w:cs="Times New Roman"/>
                                <w:i/>
                                <w:sz w:val="28"/>
                                <w:szCs w:val="56"/>
                                <w:lang w:val="en-US"/>
                              </w:rPr>
                            </m:ctrlPr>
                          </m:sSubPr>
                          <m:e>
                            <m:r>
                              <w:rPr>
                                <w:rFonts w:ascii="Cambria Math" w:hAnsi="Cambria Math" w:cs="Times New Roman"/>
                                <w:sz w:val="28"/>
                                <w:szCs w:val="56"/>
                                <w:lang w:val="en-US"/>
                              </w:rPr>
                              <m:t>ξ</m:t>
                            </m:r>
                          </m:e>
                          <m:sub>
                            <m:r>
                              <w:rPr>
                                <w:rFonts w:ascii="Cambria Math" w:hAnsi="Cambria Math" w:cs="Times New Roman"/>
                                <w:sz w:val="28"/>
                                <w:szCs w:val="56"/>
                                <w:lang w:val="en-US"/>
                              </w:rPr>
                              <m:t>0</m:t>
                            </m:r>
                          </m:sub>
                        </m:sSub>
                        <m:sSup>
                          <m:sSupPr>
                            <m:ctrlPr>
                              <w:rPr>
                                <w:rFonts w:ascii="Cambria Math" w:hAnsi="Cambria Math" w:cs="Times New Roman"/>
                                <w:i/>
                                <w:sz w:val="28"/>
                                <w:szCs w:val="56"/>
                                <w:lang w:val="en-US"/>
                              </w:rPr>
                            </m:ctrlPr>
                          </m:sSupPr>
                          <m:e>
                            <m:r>
                              <w:rPr>
                                <w:rFonts w:ascii="Cambria Math" w:hAnsi="Cambria Math" w:cs="Times New Roman"/>
                                <w:sz w:val="28"/>
                                <w:szCs w:val="56"/>
                                <w:lang w:val="en-US"/>
                              </w:rPr>
                              <m:t>v</m:t>
                            </m:r>
                          </m:e>
                          <m:sup>
                            <m:r>
                              <w:rPr>
                                <w:rFonts w:ascii="Cambria Math" w:hAnsi="Cambria Math" w:cs="Times New Roman"/>
                                <w:sz w:val="28"/>
                                <w:szCs w:val="56"/>
                                <w:lang w:val="en-US"/>
                              </w:rPr>
                              <m:t>2</m:t>
                            </m:r>
                          </m:sup>
                        </m:sSup>
                        <m:r>
                          <w:rPr>
                            <w:rFonts w:ascii="Cambria Math" w:hAnsi="Cambria Math" w:cs="Times New Roman"/>
                            <w:sz w:val="28"/>
                            <w:szCs w:val="56"/>
                            <w:lang w:val="en-US"/>
                          </w:rPr>
                          <m:t>-</m:t>
                        </m:r>
                        <m:d>
                          <m:dPr>
                            <m:ctrlPr>
                              <w:rPr>
                                <w:rFonts w:ascii="Cambria Math" w:hAnsi="Cambria Math" w:cs="Times New Roman"/>
                                <w:i/>
                                <w:sz w:val="28"/>
                                <w:szCs w:val="56"/>
                                <w:lang w:val="en-US"/>
                              </w:rPr>
                            </m:ctrlPr>
                          </m:dPr>
                          <m:e>
                            <m:r>
                              <w:rPr>
                                <w:rFonts w:ascii="Cambria Math" w:hAnsi="Cambria Math" w:cs="Times New Roman"/>
                                <w:sz w:val="28"/>
                                <w:szCs w:val="56"/>
                                <w:lang w:val="en-US"/>
                              </w:rPr>
                              <m:t>1,21·</m:t>
                            </m:r>
                            <m:sSup>
                              <m:sSupPr>
                                <m:ctrlPr>
                                  <w:rPr>
                                    <w:rFonts w:ascii="Cambria Math" w:hAnsi="Cambria Math" w:cs="Times New Roman"/>
                                    <w:i/>
                                    <w:sz w:val="28"/>
                                    <w:szCs w:val="56"/>
                                    <w:lang w:val="en-US"/>
                                  </w:rPr>
                                </m:ctrlPr>
                              </m:sSupPr>
                              <m:e>
                                <m:r>
                                  <w:rPr>
                                    <w:rFonts w:ascii="Cambria Math" w:hAnsi="Cambria Math" w:cs="Times New Roman"/>
                                    <w:sz w:val="28"/>
                                    <w:szCs w:val="56"/>
                                    <w:lang w:val="en-US"/>
                                  </w:rPr>
                                  <m:t>10</m:t>
                                </m:r>
                              </m:e>
                              <m:sup>
                                <m:r>
                                  <w:rPr>
                                    <w:rFonts w:ascii="Cambria Math" w:hAnsi="Cambria Math" w:cs="Times New Roman"/>
                                    <w:sz w:val="28"/>
                                    <w:szCs w:val="56"/>
                                    <w:lang w:val="en-US"/>
                                  </w:rPr>
                                  <m:t>-8</m:t>
                                </m:r>
                              </m:sup>
                            </m:sSup>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ξ</m:t>
                                </m:r>
                              </m:e>
                              <m:sub>
                                <m:r>
                                  <w:rPr>
                                    <w:rFonts w:ascii="Cambria Math" w:hAnsi="Cambria Math" w:cs="Times New Roman"/>
                                    <w:sz w:val="28"/>
                                    <w:szCs w:val="56"/>
                                    <w:lang w:val="en-US"/>
                                  </w:rPr>
                                  <m:t>0</m:t>
                                </m:r>
                              </m:sub>
                              <m:sup>
                                <m:r>
                                  <w:rPr>
                                    <w:rFonts w:ascii="Cambria Math" w:hAnsi="Cambria Math" w:cs="Times New Roman"/>
                                    <w:sz w:val="28"/>
                                    <w:szCs w:val="56"/>
                                    <w:lang w:val="en-US"/>
                                  </w:rPr>
                                  <m:t>2</m:t>
                                </m:r>
                              </m:sup>
                            </m:sSubSup>
                            <m:r>
                              <w:rPr>
                                <w:rFonts w:ascii="Cambria Math" w:hAnsi="Cambria Math" w:cs="Times New Roman"/>
                                <w:sz w:val="28"/>
                                <w:szCs w:val="56"/>
                                <w:lang w:val="en-US"/>
                              </w:rPr>
                              <m:t>+1,21·</m:t>
                            </m:r>
                            <m:sSup>
                              <m:sSupPr>
                                <m:ctrlPr>
                                  <w:rPr>
                                    <w:rFonts w:ascii="Cambria Math" w:hAnsi="Cambria Math" w:cs="Times New Roman"/>
                                    <w:i/>
                                    <w:sz w:val="28"/>
                                    <w:szCs w:val="56"/>
                                    <w:lang w:val="en-US"/>
                                  </w:rPr>
                                </m:ctrlPr>
                              </m:sSupPr>
                              <m:e>
                                <m:r>
                                  <w:rPr>
                                    <w:rFonts w:ascii="Cambria Math" w:hAnsi="Cambria Math" w:cs="Times New Roman"/>
                                    <w:sz w:val="28"/>
                                    <w:szCs w:val="56"/>
                                    <w:lang w:val="en-US"/>
                                  </w:rPr>
                                  <m:t>10</m:t>
                                </m:r>
                              </m:e>
                              <m:sup>
                                <m:r>
                                  <w:rPr>
                                    <w:rFonts w:ascii="Cambria Math" w:hAnsi="Cambria Math" w:cs="Times New Roman"/>
                                    <w:sz w:val="28"/>
                                    <w:szCs w:val="56"/>
                                    <w:lang w:val="en-US"/>
                                  </w:rPr>
                                  <m:t>-8</m:t>
                                </m:r>
                              </m:sup>
                            </m:sSup>
                          </m:e>
                        </m:d>
                        <m:sSup>
                          <m:sSupPr>
                            <m:ctrlPr>
                              <w:rPr>
                                <w:rFonts w:ascii="Cambria Math" w:hAnsi="Cambria Math" w:cs="Times New Roman"/>
                                <w:i/>
                                <w:sz w:val="28"/>
                                <w:szCs w:val="56"/>
                                <w:lang w:val="en-US"/>
                              </w:rPr>
                            </m:ctrlPr>
                          </m:sSupPr>
                          <m:e>
                            <m:r>
                              <w:rPr>
                                <w:rFonts w:ascii="Cambria Math" w:hAnsi="Cambria Math" w:cs="Times New Roman"/>
                                <w:sz w:val="28"/>
                                <w:szCs w:val="56"/>
                                <w:lang w:val="en-US"/>
                              </w:rPr>
                              <m:t>v</m:t>
                            </m:r>
                          </m:e>
                          <m:sup>
                            <m:r>
                              <w:rPr>
                                <w:rFonts w:ascii="Cambria Math" w:hAnsi="Cambria Math" w:cs="Times New Roman"/>
                                <w:sz w:val="28"/>
                                <w:szCs w:val="56"/>
                                <w:lang w:val="en-US"/>
                              </w:rPr>
                              <m:t>2</m:t>
                            </m:r>
                          </m:sup>
                        </m:sSup>
                      </m:num>
                      <m:den>
                        <m:r>
                          <w:rPr>
                            <w:rFonts w:ascii="Cambria Math" w:hAnsi="Cambria Math" w:cs="Times New Roman"/>
                            <w:sz w:val="28"/>
                            <w:szCs w:val="56"/>
                            <w:lang w:val="en-US"/>
                          </w:rPr>
                          <m:t>0,39</m:t>
                        </m:r>
                      </m:den>
                    </m:f>
                    <m:r>
                      <w:rPr>
                        <w:rFonts w:ascii="Cambria Math" w:hAnsi="Cambria Math" w:cs="Times New Roman"/>
                        <w:sz w:val="28"/>
                        <w:szCs w:val="56"/>
                        <w:lang w:val="en-US"/>
                      </w:rPr>
                      <m:t>+</m:t>
                    </m:r>
                    <m:f>
                      <m:fPr>
                        <m:ctrlPr>
                          <w:rPr>
                            <w:rFonts w:ascii="Cambria Math" w:hAnsi="Cambria Math" w:cs="Times New Roman"/>
                            <w:i/>
                            <w:sz w:val="28"/>
                            <w:szCs w:val="56"/>
                            <w:lang w:val="en-US"/>
                          </w:rPr>
                        </m:ctrlPr>
                      </m:fPr>
                      <m:num>
                        <m:d>
                          <m:dPr>
                            <m:ctrlPr>
                              <w:rPr>
                                <w:rFonts w:ascii="Cambria Math" w:hAnsi="Cambria Math" w:cs="Times New Roman"/>
                                <w:i/>
                                <w:sz w:val="28"/>
                                <w:szCs w:val="56"/>
                                <w:lang w:val="en-US"/>
                              </w:rPr>
                            </m:ctrlPr>
                          </m:dPr>
                          <m:e>
                            <m:r>
                              <w:rPr>
                                <w:rFonts w:ascii="Cambria Math" w:hAnsi="Cambria Math" w:cs="Times New Roman"/>
                                <w:sz w:val="28"/>
                                <w:szCs w:val="56"/>
                                <w:lang w:val="en-US"/>
                              </w:rPr>
                              <m:t>0,435·</m:t>
                            </m:r>
                            <m:sSup>
                              <m:sSupPr>
                                <m:ctrlPr>
                                  <w:rPr>
                                    <w:rFonts w:ascii="Cambria Math" w:hAnsi="Cambria Math" w:cs="Times New Roman"/>
                                    <w:i/>
                                    <w:sz w:val="28"/>
                                    <w:szCs w:val="56"/>
                                    <w:lang w:val="en-US"/>
                                  </w:rPr>
                                </m:ctrlPr>
                              </m:sSupPr>
                              <m:e>
                                <m:r>
                                  <w:rPr>
                                    <w:rFonts w:ascii="Cambria Math" w:hAnsi="Cambria Math" w:cs="Times New Roman"/>
                                    <w:sz w:val="28"/>
                                    <w:szCs w:val="56"/>
                                    <w:lang w:val="en-US"/>
                                  </w:rPr>
                                  <m:t>10</m:t>
                                </m:r>
                              </m:e>
                              <m:sup>
                                <m:r>
                                  <w:rPr>
                                    <w:rFonts w:ascii="Cambria Math" w:hAnsi="Cambria Math" w:cs="Times New Roman"/>
                                    <w:sz w:val="28"/>
                                    <w:szCs w:val="56"/>
                                    <w:lang w:val="en-US"/>
                                  </w:rPr>
                                  <m:t>-6</m:t>
                                </m:r>
                              </m:sup>
                            </m:sSup>
                            <m:sSubSup>
                              <m:sSubSupPr>
                                <m:ctrlPr>
                                  <w:rPr>
                                    <w:rFonts w:ascii="Cambria Math" w:hAnsi="Cambria Math" w:cs="Times New Roman"/>
                                    <w:i/>
                                    <w:sz w:val="28"/>
                                    <w:szCs w:val="56"/>
                                    <w:lang w:val="en-US"/>
                                  </w:rPr>
                                </m:ctrlPr>
                              </m:sSubSupPr>
                              <m:e>
                                <m:r>
                                  <w:rPr>
                                    <w:rFonts w:ascii="Cambria Math" w:hAnsi="Cambria Math" w:cs="Times New Roman"/>
                                    <w:sz w:val="28"/>
                                    <w:szCs w:val="56"/>
                                    <w:lang w:val="en-US"/>
                                  </w:rPr>
                                  <m:t>ξ</m:t>
                                </m:r>
                              </m:e>
                              <m:sub>
                                <m:r>
                                  <w:rPr>
                                    <w:rFonts w:ascii="Cambria Math" w:hAnsi="Cambria Math" w:cs="Times New Roman"/>
                                    <w:sz w:val="28"/>
                                    <w:szCs w:val="56"/>
                                    <w:lang w:val="en-US"/>
                                  </w:rPr>
                                  <m:t>0</m:t>
                                </m:r>
                              </m:sub>
                              <m:sup>
                                <m:r>
                                  <w:rPr>
                                    <w:rFonts w:ascii="Cambria Math" w:hAnsi="Cambria Math" w:cs="Times New Roman"/>
                                    <w:sz w:val="28"/>
                                    <w:szCs w:val="56"/>
                                    <w:lang w:val="en-US"/>
                                  </w:rPr>
                                  <m:t>3</m:t>
                                </m:r>
                              </m:sup>
                            </m:sSubSup>
                            <m:r>
                              <w:rPr>
                                <w:rFonts w:ascii="Cambria Math" w:hAnsi="Cambria Math" w:cs="Times New Roman"/>
                                <w:sz w:val="28"/>
                                <w:szCs w:val="56"/>
                                <w:lang w:val="en-US"/>
                              </w:rPr>
                              <m:t>-1,24·</m:t>
                            </m:r>
                            <m:sSup>
                              <m:sSupPr>
                                <m:ctrlPr>
                                  <w:rPr>
                                    <w:rFonts w:ascii="Cambria Math" w:hAnsi="Cambria Math" w:cs="Times New Roman"/>
                                    <w:i/>
                                    <w:sz w:val="28"/>
                                    <w:szCs w:val="56"/>
                                    <w:lang w:val="en-US"/>
                                  </w:rPr>
                                </m:ctrlPr>
                              </m:sSupPr>
                              <m:e>
                                <m:r>
                                  <w:rPr>
                                    <w:rFonts w:ascii="Cambria Math" w:hAnsi="Cambria Math" w:cs="Times New Roman"/>
                                    <w:sz w:val="28"/>
                                    <w:szCs w:val="56"/>
                                    <w:lang w:val="en-US"/>
                                  </w:rPr>
                                  <m:t>10</m:t>
                                </m:r>
                              </m:e>
                              <m:sup>
                                <m:r>
                                  <w:rPr>
                                    <w:rFonts w:ascii="Cambria Math" w:hAnsi="Cambria Math" w:cs="Times New Roman"/>
                                    <w:sz w:val="28"/>
                                    <w:szCs w:val="56"/>
                                    <w:lang w:val="en-US"/>
                                  </w:rPr>
                                  <m:t>-6</m:t>
                                </m:r>
                              </m:sup>
                            </m:sSup>
                            <m:sSub>
                              <m:sSubPr>
                                <m:ctrlPr>
                                  <w:rPr>
                                    <w:rFonts w:ascii="Cambria Math" w:hAnsi="Cambria Math" w:cs="Times New Roman"/>
                                    <w:i/>
                                    <w:sz w:val="28"/>
                                    <w:szCs w:val="56"/>
                                    <w:lang w:val="en-US"/>
                                  </w:rPr>
                                </m:ctrlPr>
                              </m:sSubPr>
                              <m:e>
                                <m:r>
                                  <w:rPr>
                                    <w:rFonts w:ascii="Cambria Math" w:hAnsi="Cambria Math" w:cs="Times New Roman"/>
                                    <w:sz w:val="28"/>
                                    <w:szCs w:val="56"/>
                                    <w:lang w:val="en-US"/>
                                  </w:rPr>
                                  <m:t>ξ</m:t>
                                </m:r>
                              </m:e>
                              <m:sub>
                                <m:r>
                                  <w:rPr>
                                    <w:rFonts w:ascii="Cambria Math" w:hAnsi="Cambria Math" w:cs="Times New Roman"/>
                                    <w:sz w:val="28"/>
                                    <w:szCs w:val="56"/>
                                    <w:lang w:val="en-US"/>
                                  </w:rPr>
                                  <m:t>0</m:t>
                                </m:r>
                              </m:sub>
                            </m:sSub>
                          </m:e>
                        </m:d>
                        <m:r>
                          <w:rPr>
                            <w:rFonts w:ascii="Cambria Math" w:hAnsi="Cambria Math" w:cs="Times New Roman"/>
                            <w:sz w:val="28"/>
                            <w:szCs w:val="56"/>
                            <w:lang w:val="en-US"/>
                          </w:rPr>
                          <m:t>v</m:t>
                        </m:r>
                      </m:num>
                      <m:den>
                        <m:r>
                          <w:rPr>
                            <w:rFonts w:ascii="Cambria Math" w:hAnsi="Cambria Math" w:cs="Times New Roman"/>
                            <w:sz w:val="28"/>
                            <w:szCs w:val="56"/>
                            <w:lang w:val="en-US"/>
                          </w:rPr>
                          <m:t>0,39</m:t>
                        </m:r>
                      </m:den>
                    </m:f>
                  </m:e>
                </m:d>
                <m:r>
                  <w:rPr>
                    <w:rFonts w:ascii="Cambria Math" w:hAnsi="Cambria Math" w:cs="Times New Roman"/>
                    <w:sz w:val="28"/>
                    <w:szCs w:val="56"/>
                    <w:lang w:val="en-US"/>
                  </w:rPr>
                  <m:t>=0</m:t>
                </m:r>
              </m:oMath>
            </m:oMathPara>
          </w:p>
        </w:tc>
        <w:tc>
          <w:tcPr>
            <w:tcW w:w="1185" w:type="dxa"/>
            <w:vAlign w:val="center"/>
          </w:tcPr>
          <w:p w:rsidR="008F3DD3" w:rsidRDefault="002F0A65" w:rsidP="002F0A65">
            <w:pPr>
              <w:jc w:val="center"/>
              <w:rPr>
                <w:rFonts w:ascii="Times New Roman" w:hAnsi="Times New Roman" w:cs="Times New Roman"/>
                <w:sz w:val="28"/>
                <w:szCs w:val="56"/>
                <w:lang w:val="en-US"/>
              </w:rPr>
            </w:pPr>
            <w:r>
              <w:rPr>
                <w:rFonts w:ascii="Times New Roman" w:hAnsi="Times New Roman" w:cs="Times New Roman"/>
                <w:sz w:val="28"/>
                <w:szCs w:val="56"/>
                <w:lang w:val="en-US"/>
              </w:rPr>
              <w:t>(14)</w:t>
            </w:r>
          </w:p>
        </w:tc>
      </w:tr>
    </w:tbl>
    <w:p w:rsidR="008F3DD3" w:rsidRDefault="008F3DD3" w:rsidP="00A01672">
      <w:pPr>
        <w:spacing w:after="0" w:line="240" w:lineRule="auto"/>
        <w:ind w:firstLine="709"/>
        <w:jc w:val="both"/>
        <w:rPr>
          <w:rFonts w:ascii="Times New Roman" w:hAnsi="Times New Roman" w:cs="Times New Roman"/>
          <w:sz w:val="28"/>
          <w:szCs w:val="56"/>
          <w:lang w:val="en-US"/>
        </w:rPr>
      </w:pPr>
    </w:p>
    <w:p w:rsidR="002F0A65" w:rsidRDefault="002F0A65" w:rsidP="002F0A65">
      <w:pPr>
        <w:spacing w:after="0" w:line="240" w:lineRule="auto"/>
        <w:ind w:firstLine="709"/>
        <w:jc w:val="both"/>
        <w:rPr>
          <w:rFonts w:ascii="Times New Roman" w:hAnsi="Times New Roman" w:cs="Times New Roman"/>
          <w:sz w:val="28"/>
          <w:szCs w:val="56"/>
          <w:lang w:val="uk-UA"/>
        </w:rPr>
      </w:pPr>
      <w:r w:rsidRPr="002F0A65">
        <w:rPr>
          <w:rFonts w:ascii="Times New Roman" w:hAnsi="Times New Roman" w:cs="Times New Roman"/>
          <w:sz w:val="28"/>
          <w:szCs w:val="56"/>
          <w:lang w:val="uk-UA"/>
        </w:rPr>
        <w:t>Вирішуючи рівняння (14) щодо</w:t>
      </w:r>
      <w:r>
        <w:rPr>
          <w:rFonts w:ascii="Times New Roman" w:hAnsi="Times New Roman" w:cs="Times New Roman"/>
          <w:sz w:val="28"/>
          <w:szCs w:val="56"/>
          <w:lang w:val="uk-UA"/>
        </w:rPr>
        <w:t xml:space="preserve"> </w:t>
      </w:r>
      <m:oMath>
        <m:sSup>
          <m:sSupPr>
            <m:ctrlPr>
              <w:rPr>
                <w:rFonts w:ascii="Cambria Math" w:eastAsiaTheme="minorEastAsia" w:hAnsi="Cambria Math" w:cs="Times New Roman"/>
                <w:i/>
                <w:sz w:val="28"/>
                <w:szCs w:val="56"/>
                <w:lang w:val="uk-UA"/>
              </w:rPr>
            </m:ctrlPr>
          </m:sSupPr>
          <m:e>
            <m:r>
              <w:rPr>
                <w:rFonts w:ascii="Cambria Math" w:eastAsiaTheme="minorEastAsia" w:hAnsi="Cambria Math" w:cs="Times New Roman"/>
                <w:sz w:val="28"/>
                <w:szCs w:val="56"/>
                <w:lang w:val="uk-UA"/>
              </w:rPr>
              <m:t>h</m:t>
            </m:r>
          </m:e>
          <m:sup>
            <m:r>
              <w:rPr>
                <w:rFonts w:ascii="Cambria Math" w:eastAsiaTheme="minorEastAsia" w:hAnsi="Cambria Math" w:cs="Times New Roman"/>
                <w:sz w:val="28"/>
                <w:szCs w:val="56"/>
                <w:lang w:val="uk-UA"/>
              </w:rPr>
              <m:t>2</m:t>
            </m:r>
          </m:sup>
        </m:sSup>
      </m:oMath>
      <w:r w:rsidRPr="002F0A65">
        <w:rPr>
          <w:rFonts w:ascii="Times New Roman" w:hAnsi="Times New Roman" w:cs="Times New Roman"/>
          <w:sz w:val="28"/>
          <w:szCs w:val="56"/>
          <w:lang w:val="uk-UA"/>
        </w:rPr>
        <w:t xml:space="preserve"> при різних фіксованих значеннях швидкості різання і обмеження усадки стружки на необхідному рівні, </w:t>
      </w:r>
      <w:r w:rsidRPr="002F0A65">
        <w:rPr>
          <w:rFonts w:ascii="Times New Roman" w:hAnsi="Times New Roman" w:cs="Times New Roman"/>
          <w:sz w:val="28"/>
          <w:szCs w:val="56"/>
          <w:lang w:val="uk-UA"/>
        </w:rPr>
        <w:lastRenderedPageBreak/>
        <w:t>отримуємо точки межі стійкості в площині параметрів</w:t>
      </w:r>
      <w:r>
        <w:rPr>
          <w:rFonts w:ascii="Times New Roman" w:hAnsi="Times New Roman" w:cs="Times New Roman"/>
          <w:sz w:val="28"/>
          <w:szCs w:val="56"/>
          <w:lang w:val="uk-UA"/>
        </w:rPr>
        <w:t xml:space="preserve"> </w:t>
      </w:r>
      <w:r>
        <w:rPr>
          <w:rFonts w:ascii="Times New Roman" w:hAnsi="Times New Roman" w:cs="Times New Roman"/>
          <w:i/>
          <w:sz w:val="28"/>
          <w:szCs w:val="56"/>
          <w:lang w:val="en-US"/>
        </w:rPr>
        <w:t xml:space="preserve">v </w:t>
      </w:r>
      <w:r>
        <w:rPr>
          <w:rFonts w:ascii="Times New Roman" w:hAnsi="Times New Roman" w:cs="Times New Roman"/>
          <w:i/>
          <w:sz w:val="28"/>
          <w:szCs w:val="56"/>
          <w:lang w:val="uk-UA"/>
        </w:rPr>
        <w:t>і а</w:t>
      </w:r>
      <w:r>
        <w:rPr>
          <w:rFonts w:ascii="Times New Roman" w:hAnsi="Times New Roman" w:cs="Times New Roman"/>
          <w:i/>
          <w:sz w:val="28"/>
          <w:szCs w:val="56"/>
          <w:vertAlign w:val="subscript"/>
          <w:lang w:val="uk-UA"/>
        </w:rPr>
        <w:t>і</w:t>
      </w:r>
      <w:r>
        <w:rPr>
          <w:rFonts w:ascii="Times New Roman" w:hAnsi="Times New Roman" w:cs="Times New Roman"/>
          <w:i/>
          <w:sz w:val="28"/>
          <w:szCs w:val="56"/>
          <w:lang w:val="uk-UA"/>
        </w:rPr>
        <w:t>.</w:t>
      </w:r>
      <w:r w:rsidRPr="002F0A65">
        <w:rPr>
          <w:rFonts w:ascii="Times New Roman" w:hAnsi="Times New Roman" w:cs="Times New Roman"/>
          <w:sz w:val="28"/>
          <w:szCs w:val="56"/>
          <w:lang w:val="uk-UA"/>
        </w:rPr>
        <w:t xml:space="preserve"> </w:t>
      </w:r>
      <w:r>
        <w:rPr>
          <w:rFonts w:ascii="Times New Roman" w:hAnsi="Times New Roman" w:cs="Times New Roman"/>
          <w:sz w:val="28"/>
          <w:szCs w:val="56"/>
          <w:lang w:val="uk-UA"/>
        </w:rPr>
        <w:t>Н</w:t>
      </w:r>
      <w:r w:rsidRPr="002F0A65">
        <w:rPr>
          <w:rFonts w:ascii="Times New Roman" w:hAnsi="Times New Roman" w:cs="Times New Roman"/>
          <w:sz w:val="28"/>
          <w:szCs w:val="56"/>
          <w:lang w:val="uk-UA"/>
        </w:rPr>
        <w:t xml:space="preserve">а рис. 43 представлені граничні криві для крайніх значень усадки стружки </w:t>
      </w:r>
      <m:oMath>
        <m:sSub>
          <m:sSubPr>
            <m:ctrlPr>
              <w:rPr>
                <w:rFonts w:ascii="Cambria Math" w:hAnsi="Cambria Math" w:cs="Times New Roman"/>
                <w:i/>
                <w:sz w:val="28"/>
                <w:szCs w:val="56"/>
                <w:lang w:val="en-US"/>
              </w:rPr>
            </m:ctrlPr>
          </m:sSubPr>
          <m:e>
            <m:r>
              <w:rPr>
                <w:rFonts w:ascii="Cambria Math" w:hAnsi="Cambria Math" w:cs="Times New Roman"/>
                <w:sz w:val="28"/>
                <w:szCs w:val="56"/>
                <w:lang w:val="en-US"/>
              </w:rPr>
              <m:t>ξ</m:t>
            </m:r>
          </m:e>
          <m:sub>
            <m:r>
              <w:rPr>
                <w:rFonts w:ascii="Cambria Math" w:hAnsi="Cambria Math" w:cs="Times New Roman"/>
                <w:sz w:val="28"/>
                <w:szCs w:val="56"/>
              </w:rPr>
              <m:t>0</m:t>
            </m:r>
          </m:sub>
        </m:sSub>
        <m:r>
          <w:rPr>
            <w:rFonts w:ascii="Cambria Math" w:hAnsi="Cambria Math" w:cs="Times New Roman"/>
            <w:sz w:val="28"/>
            <w:szCs w:val="56"/>
          </w:rPr>
          <m:t xml:space="preserve"> </m:t>
        </m:r>
      </m:oMath>
      <w:r w:rsidRPr="002F0A65">
        <w:rPr>
          <w:rFonts w:ascii="Times New Roman" w:hAnsi="Times New Roman" w:cs="Times New Roman"/>
          <w:sz w:val="28"/>
          <w:szCs w:val="56"/>
          <w:lang w:val="uk-UA"/>
        </w:rPr>
        <w:t xml:space="preserve">= 5,0 і </w:t>
      </w:r>
      <m:oMath>
        <m:sSub>
          <m:sSubPr>
            <m:ctrlPr>
              <w:rPr>
                <w:rFonts w:ascii="Cambria Math" w:hAnsi="Cambria Math" w:cs="Times New Roman"/>
                <w:i/>
                <w:sz w:val="28"/>
                <w:szCs w:val="56"/>
                <w:lang w:val="en-US"/>
              </w:rPr>
            </m:ctrlPr>
          </m:sSubPr>
          <m:e>
            <m:r>
              <w:rPr>
                <w:rFonts w:ascii="Cambria Math" w:hAnsi="Cambria Math" w:cs="Times New Roman"/>
                <w:sz w:val="28"/>
                <w:szCs w:val="56"/>
                <w:lang w:val="en-US"/>
              </w:rPr>
              <m:t>ξ</m:t>
            </m:r>
          </m:e>
          <m:sub>
            <m:r>
              <w:rPr>
                <w:rFonts w:ascii="Cambria Math" w:hAnsi="Cambria Math" w:cs="Times New Roman"/>
                <w:sz w:val="28"/>
                <w:szCs w:val="56"/>
              </w:rPr>
              <m:t>0</m:t>
            </m:r>
          </m:sub>
        </m:sSub>
      </m:oMath>
      <w:r w:rsidRPr="002F0A65">
        <w:rPr>
          <w:rFonts w:ascii="Times New Roman" w:hAnsi="Times New Roman" w:cs="Times New Roman"/>
          <w:sz w:val="28"/>
          <w:szCs w:val="56"/>
          <w:lang w:val="uk-UA"/>
        </w:rPr>
        <w:t xml:space="preserve"> = 2,6. Ділянка площини між кривими і позитивним нап</w:t>
      </w:r>
      <w:r w:rsidR="0030796F">
        <w:rPr>
          <w:rFonts w:ascii="Times New Roman" w:hAnsi="Times New Roman" w:cs="Times New Roman"/>
          <w:sz w:val="28"/>
          <w:szCs w:val="56"/>
          <w:lang w:val="uk-UA"/>
        </w:rPr>
        <w:t>рямком осі перевищень, обмежена</w:t>
      </w:r>
      <w:r w:rsidRPr="002F0A65">
        <w:rPr>
          <w:rFonts w:ascii="Times New Roman" w:hAnsi="Times New Roman" w:cs="Times New Roman"/>
          <w:sz w:val="28"/>
          <w:szCs w:val="56"/>
          <w:lang w:val="uk-UA"/>
        </w:rPr>
        <w:t xml:space="preserve"> штрихуванням, і є областю стійкості.</w:t>
      </w:r>
    </w:p>
    <w:p w:rsidR="00CD185C" w:rsidRDefault="00CD185C" w:rsidP="002F0A65">
      <w:pPr>
        <w:spacing w:after="0" w:line="240" w:lineRule="auto"/>
        <w:ind w:firstLine="709"/>
        <w:jc w:val="both"/>
        <w:rPr>
          <w:rFonts w:ascii="Times New Roman" w:hAnsi="Times New Roman" w:cs="Times New Roman"/>
          <w:sz w:val="28"/>
          <w:szCs w:val="56"/>
          <w:lang w:val="uk-UA"/>
        </w:rPr>
      </w:pPr>
    </w:p>
    <w:p w:rsidR="002F0A65" w:rsidRDefault="00673FD2" w:rsidP="002F0A65">
      <w:pPr>
        <w:spacing w:after="0" w:line="240" w:lineRule="auto"/>
        <w:ind w:firstLine="709"/>
        <w:jc w:val="center"/>
        <w:rPr>
          <w:rFonts w:ascii="Times New Roman" w:hAnsi="Times New Roman" w:cs="Times New Roman"/>
          <w:sz w:val="28"/>
          <w:szCs w:val="56"/>
          <w:lang w:val="uk-UA"/>
        </w:rPr>
      </w:pPr>
      <w:r>
        <w:rPr>
          <w:noProof/>
          <w:lang w:val="uk-UA" w:eastAsia="uk-UA"/>
        </w:rPr>
        <w:drawing>
          <wp:inline distT="0" distB="0" distL="0" distR="0" wp14:anchorId="12D58CB3" wp14:editId="258366B3">
            <wp:extent cx="3718212" cy="3072027"/>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32776" t="28597" r="24773" b="9049"/>
                    <a:stretch/>
                  </pic:blipFill>
                  <pic:spPr bwMode="auto">
                    <a:xfrm>
                      <a:off x="0" y="0"/>
                      <a:ext cx="3731446" cy="3082961"/>
                    </a:xfrm>
                    <a:prstGeom prst="rect">
                      <a:avLst/>
                    </a:prstGeom>
                    <a:ln>
                      <a:noFill/>
                    </a:ln>
                    <a:extLst>
                      <a:ext uri="{53640926-AAD7-44D8-BBD7-CCE9431645EC}">
                        <a14:shadowObscured xmlns:a14="http://schemas.microsoft.com/office/drawing/2010/main"/>
                      </a:ext>
                    </a:extLst>
                  </pic:spPr>
                </pic:pic>
              </a:graphicData>
            </a:graphic>
          </wp:inline>
        </w:drawing>
      </w:r>
    </w:p>
    <w:p w:rsidR="002F0A65" w:rsidRDefault="002F0A65" w:rsidP="002F0A65">
      <w:pPr>
        <w:spacing w:after="0" w:line="240" w:lineRule="auto"/>
        <w:ind w:firstLine="709"/>
        <w:jc w:val="center"/>
        <w:rPr>
          <w:rFonts w:ascii="Times New Roman" w:hAnsi="Times New Roman" w:cs="Times New Roman"/>
          <w:sz w:val="28"/>
          <w:szCs w:val="56"/>
          <w:lang w:val="uk-UA"/>
        </w:rPr>
      </w:pPr>
      <w:r>
        <w:rPr>
          <w:rFonts w:ascii="Times New Roman" w:hAnsi="Times New Roman" w:cs="Times New Roman"/>
          <w:sz w:val="28"/>
          <w:szCs w:val="56"/>
          <w:lang w:val="uk-UA"/>
        </w:rPr>
        <w:t xml:space="preserve">Рис. 43 Області стійкості в площині  параметрів швидкості різання – перевищення гребінок при </w:t>
      </w:r>
      <m:oMath>
        <m:sSub>
          <m:sSubPr>
            <m:ctrlPr>
              <w:rPr>
                <w:rFonts w:ascii="Cambria Math" w:hAnsi="Cambria Math" w:cs="Times New Roman"/>
                <w:i/>
                <w:sz w:val="28"/>
                <w:szCs w:val="56"/>
                <w:lang w:val="en-US"/>
              </w:rPr>
            </m:ctrlPr>
          </m:sSubPr>
          <m:e>
            <m:r>
              <w:rPr>
                <w:rFonts w:ascii="Cambria Math" w:hAnsi="Cambria Math" w:cs="Times New Roman"/>
                <w:sz w:val="28"/>
                <w:szCs w:val="56"/>
                <w:lang w:val="en-US"/>
              </w:rPr>
              <m:t>ξ</m:t>
            </m:r>
          </m:e>
          <m:sub>
            <m:r>
              <w:rPr>
                <w:rFonts w:ascii="Cambria Math" w:hAnsi="Cambria Math" w:cs="Times New Roman"/>
                <w:sz w:val="28"/>
                <w:szCs w:val="56"/>
              </w:rPr>
              <m:t>0</m:t>
            </m:r>
          </m:sub>
        </m:sSub>
        <m:r>
          <w:rPr>
            <w:rFonts w:ascii="Cambria Math" w:hAnsi="Cambria Math" w:cs="Times New Roman"/>
            <w:sz w:val="28"/>
            <w:szCs w:val="56"/>
          </w:rPr>
          <m:t xml:space="preserve"> </m:t>
        </m:r>
      </m:oMath>
      <w:r w:rsidRPr="002F0A65">
        <w:rPr>
          <w:rFonts w:ascii="Times New Roman" w:hAnsi="Times New Roman" w:cs="Times New Roman"/>
          <w:sz w:val="28"/>
          <w:szCs w:val="56"/>
          <w:lang w:val="uk-UA"/>
        </w:rPr>
        <w:t xml:space="preserve">= 5,0 і </w:t>
      </w:r>
      <m:oMath>
        <m:sSub>
          <m:sSubPr>
            <m:ctrlPr>
              <w:rPr>
                <w:rFonts w:ascii="Cambria Math" w:hAnsi="Cambria Math" w:cs="Times New Roman"/>
                <w:i/>
                <w:sz w:val="28"/>
                <w:szCs w:val="56"/>
                <w:lang w:val="en-US"/>
              </w:rPr>
            </m:ctrlPr>
          </m:sSubPr>
          <m:e>
            <m:r>
              <w:rPr>
                <w:rFonts w:ascii="Cambria Math" w:hAnsi="Cambria Math" w:cs="Times New Roman"/>
                <w:sz w:val="28"/>
                <w:szCs w:val="56"/>
                <w:lang w:val="en-US"/>
              </w:rPr>
              <m:t>ξ</m:t>
            </m:r>
          </m:e>
          <m:sub>
            <m:r>
              <w:rPr>
                <w:rFonts w:ascii="Cambria Math" w:hAnsi="Cambria Math" w:cs="Times New Roman"/>
                <w:sz w:val="28"/>
                <w:szCs w:val="56"/>
              </w:rPr>
              <m:t>0</m:t>
            </m:r>
          </m:sub>
        </m:sSub>
      </m:oMath>
      <w:r w:rsidRPr="002F0A65">
        <w:rPr>
          <w:rFonts w:ascii="Times New Roman" w:hAnsi="Times New Roman" w:cs="Times New Roman"/>
          <w:sz w:val="28"/>
          <w:szCs w:val="56"/>
          <w:lang w:val="uk-UA"/>
        </w:rPr>
        <w:t xml:space="preserve"> = 2,6</w:t>
      </w:r>
    </w:p>
    <w:p w:rsidR="002F0A65" w:rsidRPr="002F0A65" w:rsidRDefault="002F0A65" w:rsidP="002F0A65">
      <w:pPr>
        <w:spacing w:after="0" w:line="240" w:lineRule="auto"/>
        <w:ind w:firstLine="709"/>
        <w:jc w:val="center"/>
        <w:rPr>
          <w:rFonts w:ascii="Times New Roman" w:hAnsi="Times New Roman" w:cs="Times New Roman"/>
          <w:sz w:val="28"/>
          <w:szCs w:val="56"/>
          <w:lang w:val="uk-UA"/>
        </w:rPr>
      </w:pPr>
    </w:p>
    <w:p w:rsidR="002F0A65" w:rsidRPr="002F0A65" w:rsidRDefault="002F0A65" w:rsidP="00612FFE">
      <w:pPr>
        <w:spacing w:after="0" w:line="240" w:lineRule="auto"/>
        <w:ind w:firstLine="709"/>
        <w:jc w:val="both"/>
        <w:rPr>
          <w:rFonts w:ascii="Times New Roman" w:hAnsi="Times New Roman" w:cs="Times New Roman"/>
          <w:sz w:val="28"/>
          <w:szCs w:val="56"/>
          <w:lang w:val="uk-UA"/>
        </w:rPr>
      </w:pPr>
      <w:r w:rsidRPr="002F0A65">
        <w:rPr>
          <w:rFonts w:ascii="Times New Roman" w:hAnsi="Times New Roman" w:cs="Times New Roman"/>
          <w:sz w:val="28"/>
          <w:szCs w:val="56"/>
          <w:lang w:val="uk-UA"/>
        </w:rPr>
        <w:t>Додаткове обмеження з технологічних міркувань накладається по швидкості різання. Для перевірки</w:t>
      </w:r>
      <w:r>
        <w:rPr>
          <w:rFonts w:ascii="Times New Roman" w:hAnsi="Times New Roman" w:cs="Times New Roman"/>
          <w:sz w:val="28"/>
          <w:szCs w:val="56"/>
          <w:lang w:val="uk-UA"/>
        </w:rPr>
        <w:t xml:space="preserve"> </w:t>
      </w:r>
      <w:r w:rsidRPr="002F0A65">
        <w:rPr>
          <w:rFonts w:ascii="Times New Roman" w:hAnsi="Times New Roman" w:cs="Times New Roman"/>
          <w:sz w:val="28"/>
          <w:szCs w:val="56"/>
          <w:lang w:val="uk-UA"/>
        </w:rPr>
        <w:t>правильності побудови області достатньо за яким-небудь критерієм перевірити стійкість будь-якої точки, що лежить всередині даної області [14]. Якщо стійкість для цієї точки буде мати місце, то вона буде виконуватися і для всіх інших точок, що лежать в цій обл</w:t>
      </w:r>
      <w:r>
        <w:rPr>
          <w:rFonts w:ascii="Times New Roman" w:hAnsi="Times New Roman" w:cs="Times New Roman"/>
          <w:sz w:val="28"/>
          <w:szCs w:val="56"/>
          <w:lang w:val="uk-UA"/>
        </w:rPr>
        <w:t>асті</w:t>
      </w:r>
      <w:r w:rsidR="0030796F">
        <w:rPr>
          <w:rFonts w:ascii="Times New Roman" w:hAnsi="Times New Roman" w:cs="Times New Roman"/>
          <w:sz w:val="28"/>
          <w:szCs w:val="56"/>
          <w:lang w:val="uk-UA"/>
        </w:rPr>
        <w:t xml:space="preserve">. Замкнутість системи при </w:t>
      </w:r>
      <w:r>
        <w:rPr>
          <w:rFonts w:ascii="Times New Roman" w:hAnsi="Times New Roman" w:cs="Times New Roman"/>
          <w:sz w:val="28"/>
          <w:szCs w:val="56"/>
          <w:lang w:val="uk-UA"/>
        </w:rPr>
        <w:t>нарізанні</w:t>
      </w:r>
      <w:r w:rsidR="0030796F">
        <w:rPr>
          <w:rFonts w:ascii="Times New Roman" w:hAnsi="Times New Roman" w:cs="Times New Roman"/>
          <w:sz w:val="28"/>
          <w:szCs w:val="56"/>
          <w:lang w:val="uk-UA"/>
        </w:rPr>
        <w:t xml:space="preserve"> різьби</w:t>
      </w:r>
      <w:r w:rsidRPr="002F0A65">
        <w:rPr>
          <w:rFonts w:ascii="Times New Roman" w:hAnsi="Times New Roman" w:cs="Times New Roman"/>
          <w:sz w:val="28"/>
          <w:szCs w:val="56"/>
          <w:lang w:val="uk-UA"/>
        </w:rPr>
        <w:t xml:space="preserve"> проявляється в тому, що зміна умов різання на одній з гребінок викликає зміну товщини шару, що зрізається, а отже, і сили різання, причому зміна сили різання відбувається не миттєво, а з деяким відставанням. Введення поняття постійної </w:t>
      </w:r>
      <w:r w:rsidR="0030796F">
        <w:rPr>
          <w:rFonts w:ascii="Times New Roman" w:hAnsi="Times New Roman" w:cs="Times New Roman"/>
          <w:sz w:val="28"/>
          <w:szCs w:val="56"/>
          <w:lang w:val="uk-UA"/>
        </w:rPr>
        <w:t>часу стружкоутворення і створення</w:t>
      </w:r>
      <w:r w:rsidRPr="002F0A65">
        <w:rPr>
          <w:rFonts w:ascii="Times New Roman" w:hAnsi="Times New Roman" w:cs="Times New Roman"/>
          <w:sz w:val="28"/>
          <w:szCs w:val="56"/>
          <w:lang w:val="uk-UA"/>
        </w:rPr>
        <w:t xml:space="preserve"> динамічної характеристики різання [14] дозволили кількісно оцінити відставання сили різання від товщини зрізуваного шару. Аналіз робіт по вібраціях, а також вико</w:t>
      </w:r>
      <w:r w:rsidR="0030796F">
        <w:rPr>
          <w:rFonts w:ascii="Times New Roman" w:hAnsi="Times New Roman" w:cs="Times New Roman"/>
          <w:sz w:val="28"/>
          <w:szCs w:val="56"/>
          <w:lang w:val="uk-UA"/>
        </w:rPr>
        <w:t>нана</w:t>
      </w:r>
      <w:r w:rsidRPr="002F0A65">
        <w:rPr>
          <w:rFonts w:ascii="Times New Roman" w:hAnsi="Times New Roman" w:cs="Times New Roman"/>
          <w:sz w:val="28"/>
          <w:szCs w:val="56"/>
          <w:lang w:val="uk-UA"/>
        </w:rPr>
        <w:t xml:space="preserve"> вище побудова амплітудно-фазових характеристик розімкнутої системи показують, що форми динамічної характеристики різання, прийняті різними дослідниками вібрацій при різанні, відображають один і той же факт</w:t>
      </w:r>
      <w:r w:rsidR="0030796F">
        <w:rPr>
          <w:rFonts w:ascii="Times New Roman" w:hAnsi="Times New Roman" w:cs="Times New Roman"/>
          <w:sz w:val="28"/>
          <w:szCs w:val="56"/>
          <w:lang w:val="uk-UA"/>
        </w:rPr>
        <w:t xml:space="preserve"> </w:t>
      </w:r>
      <w:r w:rsidRPr="002F0A65">
        <w:rPr>
          <w:rFonts w:ascii="Times New Roman" w:hAnsi="Times New Roman" w:cs="Times New Roman"/>
          <w:sz w:val="28"/>
          <w:szCs w:val="56"/>
          <w:lang w:val="uk-UA"/>
        </w:rPr>
        <w:t>-</w:t>
      </w:r>
      <w:r w:rsidR="0030796F">
        <w:rPr>
          <w:rFonts w:ascii="Times New Roman" w:hAnsi="Times New Roman" w:cs="Times New Roman"/>
          <w:sz w:val="28"/>
          <w:szCs w:val="56"/>
          <w:lang w:val="uk-UA"/>
        </w:rPr>
        <w:t xml:space="preserve"> </w:t>
      </w:r>
      <w:r w:rsidRPr="002F0A65">
        <w:rPr>
          <w:rFonts w:ascii="Times New Roman" w:hAnsi="Times New Roman" w:cs="Times New Roman"/>
          <w:sz w:val="28"/>
          <w:szCs w:val="56"/>
          <w:lang w:val="uk-UA"/>
        </w:rPr>
        <w:t>зміна сили і координати відбувається не одночасно, сила змінюється з деяким запізненням. При нарізуванні різьби</w:t>
      </w:r>
      <w:r w:rsidR="00612FFE">
        <w:rPr>
          <w:rFonts w:ascii="Times New Roman" w:hAnsi="Times New Roman" w:cs="Times New Roman"/>
          <w:sz w:val="28"/>
          <w:szCs w:val="56"/>
          <w:lang w:val="uk-UA"/>
        </w:rPr>
        <w:t xml:space="preserve"> головками додатковим джерелом </w:t>
      </w:r>
      <w:r w:rsidRPr="002F0A65">
        <w:rPr>
          <w:rFonts w:ascii="Times New Roman" w:hAnsi="Times New Roman" w:cs="Times New Roman"/>
          <w:sz w:val="28"/>
          <w:szCs w:val="56"/>
          <w:lang w:val="uk-UA"/>
        </w:rPr>
        <w:t xml:space="preserve">збудження вібрацій є ефект регенерації коливань при обробці по сліду </w:t>
      </w:r>
      <w:r w:rsidR="00612FFE">
        <w:rPr>
          <w:rFonts w:ascii="Times New Roman" w:hAnsi="Times New Roman" w:cs="Times New Roman"/>
          <w:sz w:val="28"/>
          <w:szCs w:val="56"/>
          <w:lang w:val="uk-UA"/>
        </w:rPr>
        <w:t>від зуба попередньої г</w:t>
      </w:r>
      <w:r w:rsidRPr="002F0A65">
        <w:rPr>
          <w:rFonts w:ascii="Times New Roman" w:hAnsi="Times New Roman" w:cs="Times New Roman"/>
          <w:sz w:val="28"/>
          <w:szCs w:val="56"/>
          <w:lang w:val="uk-UA"/>
        </w:rPr>
        <w:t xml:space="preserve">ребінки. Але, як було показано вище, наявність у гребінок калібруючих зубів значно збільшує постійну часу заднього кута, що є </w:t>
      </w:r>
      <w:r w:rsidRPr="002F0A65">
        <w:rPr>
          <w:rFonts w:ascii="Times New Roman" w:hAnsi="Times New Roman" w:cs="Times New Roman"/>
          <w:sz w:val="28"/>
          <w:szCs w:val="56"/>
          <w:lang w:val="uk-UA"/>
        </w:rPr>
        <w:lastRenderedPageBreak/>
        <w:t>демпф</w:t>
      </w:r>
      <w:r w:rsidR="0030796F">
        <w:rPr>
          <w:rFonts w:ascii="Times New Roman" w:hAnsi="Times New Roman" w:cs="Times New Roman"/>
          <w:sz w:val="28"/>
          <w:szCs w:val="56"/>
          <w:lang w:val="uk-UA"/>
        </w:rPr>
        <w:t>уючою</w:t>
      </w:r>
      <w:r w:rsidRPr="002F0A65">
        <w:rPr>
          <w:rFonts w:ascii="Times New Roman" w:hAnsi="Times New Roman" w:cs="Times New Roman"/>
          <w:sz w:val="28"/>
          <w:szCs w:val="56"/>
          <w:lang w:val="uk-UA"/>
        </w:rPr>
        <w:t xml:space="preserve"> складової характеристики різання, тому ефект регенерації коливань по сліду гаситься внаслідок значного тертя в системі.</w:t>
      </w:r>
    </w:p>
    <w:p w:rsidR="008F3DD3" w:rsidRPr="002F0A65" w:rsidRDefault="002F0A65" w:rsidP="002F0A65">
      <w:pPr>
        <w:spacing w:after="0" w:line="240" w:lineRule="auto"/>
        <w:ind w:firstLine="709"/>
        <w:jc w:val="both"/>
        <w:rPr>
          <w:rFonts w:ascii="Times New Roman" w:hAnsi="Times New Roman" w:cs="Times New Roman"/>
          <w:sz w:val="28"/>
          <w:szCs w:val="56"/>
        </w:rPr>
      </w:pPr>
      <w:r w:rsidRPr="002F0A65">
        <w:rPr>
          <w:rFonts w:ascii="Times New Roman" w:hAnsi="Times New Roman" w:cs="Times New Roman"/>
          <w:sz w:val="28"/>
          <w:szCs w:val="56"/>
          <w:lang w:val="uk-UA"/>
        </w:rPr>
        <w:t>Результати теоретичних досліджень з якісної та кількісної точки зору відповідають результатам проведених експериментальних досліджень. Наведений вище розрахунковий метод визначення областей стійкості можна поширити на інші типорозміри різьб, нарізуваних різьбонарізними головками з круглими гребінками.</w:t>
      </w:r>
    </w:p>
    <w:p w:rsidR="008F3DD3" w:rsidRDefault="008F3DD3">
      <w:pPr>
        <w:spacing w:after="0" w:line="240" w:lineRule="auto"/>
        <w:ind w:firstLine="709"/>
        <w:jc w:val="both"/>
        <w:rPr>
          <w:rFonts w:ascii="Times New Roman" w:hAnsi="Times New Roman" w:cs="Times New Roman"/>
          <w:sz w:val="28"/>
          <w:szCs w:val="56"/>
        </w:rPr>
      </w:pPr>
    </w:p>
    <w:p w:rsidR="006B5976" w:rsidRDefault="006B5976">
      <w:pPr>
        <w:spacing w:after="0" w:line="240" w:lineRule="auto"/>
        <w:ind w:firstLine="709"/>
        <w:jc w:val="both"/>
        <w:rPr>
          <w:rFonts w:ascii="Times New Roman" w:hAnsi="Times New Roman" w:cs="Times New Roman"/>
          <w:sz w:val="28"/>
          <w:szCs w:val="56"/>
        </w:rPr>
      </w:pPr>
    </w:p>
    <w:p w:rsidR="006B5976" w:rsidRDefault="006B5976">
      <w:pPr>
        <w:spacing w:after="0" w:line="240" w:lineRule="auto"/>
        <w:ind w:firstLine="709"/>
        <w:jc w:val="both"/>
        <w:rPr>
          <w:rFonts w:ascii="Times New Roman" w:hAnsi="Times New Roman" w:cs="Times New Roman"/>
          <w:sz w:val="28"/>
          <w:szCs w:val="56"/>
        </w:rPr>
      </w:pPr>
    </w:p>
    <w:p w:rsidR="006B5976" w:rsidRDefault="006B5976">
      <w:pPr>
        <w:spacing w:after="0" w:line="240" w:lineRule="auto"/>
        <w:ind w:firstLine="709"/>
        <w:jc w:val="both"/>
        <w:rPr>
          <w:rFonts w:ascii="Times New Roman" w:hAnsi="Times New Roman" w:cs="Times New Roman"/>
          <w:sz w:val="28"/>
          <w:szCs w:val="56"/>
        </w:rPr>
      </w:pPr>
    </w:p>
    <w:p w:rsidR="006B5976" w:rsidRDefault="006B5976" w:rsidP="006B5976">
      <w:pPr>
        <w:spacing w:after="0" w:line="240" w:lineRule="auto"/>
        <w:jc w:val="center"/>
        <w:rPr>
          <w:rFonts w:ascii="Times New Roman" w:hAnsi="Times New Roman" w:cs="Times New Roman"/>
          <w:b/>
          <w:sz w:val="72"/>
          <w:szCs w:val="72"/>
          <w:u w:val="single"/>
          <w:lang w:val="uk-UA"/>
        </w:rPr>
      </w:pPr>
      <w:r w:rsidRPr="006B5976">
        <w:rPr>
          <w:rFonts w:ascii="Times New Roman" w:hAnsi="Times New Roman" w:cs="Times New Roman"/>
          <w:b/>
          <w:sz w:val="72"/>
          <w:szCs w:val="72"/>
          <w:u w:val="single"/>
          <w:lang w:val="uk-UA"/>
        </w:rPr>
        <w:t>Глава 4</w:t>
      </w:r>
    </w:p>
    <w:p w:rsidR="006B5976" w:rsidRDefault="006B5976" w:rsidP="006B5976">
      <w:pPr>
        <w:spacing w:after="0" w:line="240" w:lineRule="auto"/>
        <w:jc w:val="center"/>
        <w:rPr>
          <w:rFonts w:ascii="Times New Roman" w:hAnsi="Times New Roman" w:cs="Times New Roman"/>
          <w:b/>
          <w:sz w:val="52"/>
          <w:szCs w:val="52"/>
          <w:lang w:val="uk-UA"/>
        </w:rPr>
      </w:pPr>
      <w:r>
        <w:rPr>
          <w:rFonts w:ascii="Times New Roman" w:hAnsi="Times New Roman" w:cs="Times New Roman"/>
          <w:b/>
          <w:sz w:val="52"/>
          <w:szCs w:val="52"/>
          <w:lang w:val="uk-UA"/>
        </w:rPr>
        <w:t>Вплив вібрацій на показники якості оброблюваних деталей і стійкість багатолезового інструменту</w:t>
      </w:r>
    </w:p>
    <w:p w:rsidR="006B5976" w:rsidRDefault="006B5976" w:rsidP="006B5976">
      <w:pPr>
        <w:spacing w:after="0" w:line="240" w:lineRule="auto"/>
        <w:jc w:val="center"/>
        <w:rPr>
          <w:rFonts w:ascii="Times New Roman" w:hAnsi="Times New Roman" w:cs="Times New Roman"/>
          <w:b/>
          <w:sz w:val="52"/>
          <w:szCs w:val="52"/>
          <w:lang w:val="uk-UA"/>
        </w:rPr>
      </w:pPr>
    </w:p>
    <w:p w:rsidR="006B5976" w:rsidRDefault="006B5976" w:rsidP="006B5976">
      <w:pPr>
        <w:spacing w:after="0" w:line="240" w:lineRule="auto"/>
        <w:jc w:val="center"/>
        <w:rPr>
          <w:rFonts w:ascii="Times New Roman" w:hAnsi="Times New Roman" w:cs="Times New Roman"/>
          <w:b/>
          <w:sz w:val="32"/>
          <w:lang w:val="uk-UA"/>
        </w:rPr>
      </w:pPr>
      <w:r w:rsidRPr="006B5976">
        <w:rPr>
          <w:rFonts w:ascii="Times New Roman" w:hAnsi="Times New Roman" w:cs="Times New Roman"/>
          <w:b/>
          <w:sz w:val="32"/>
          <w:lang w:val="uk-UA"/>
        </w:rPr>
        <w:t>Точність і шорсткість поверхні оброблюваних деталей.</w:t>
      </w:r>
    </w:p>
    <w:p w:rsidR="006B5976" w:rsidRDefault="006B5976" w:rsidP="006B5976">
      <w:pPr>
        <w:spacing w:after="0" w:line="240" w:lineRule="auto"/>
        <w:jc w:val="center"/>
        <w:rPr>
          <w:rFonts w:ascii="Times New Roman" w:hAnsi="Times New Roman" w:cs="Times New Roman"/>
          <w:b/>
          <w:sz w:val="32"/>
          <w:lang w:val="uk-UA"/>
        </w:rPr>
      </w:pPr>
    </w:p>
    <w:p w:rsidR="006B5976" w:rsidRPr="006B5976" w:rsidRDefault="008817F0" w:rsidP="006B5976">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 динамічній системі </w:t>
      </w:r>
      <w:r w:rsidR="006B5976" w:rsidRPr="006B5976">
        <w:rPr>
          <w:rFonts w:ascii="Times New Roman" w:hAnsi="Times New Roman" w:cs="Times New Roman"/>
          <w:sz w:val="28"/>
          <w:lang w:val="uk-UA"/>
        </w:rPr>
        <w:t xml:space="preserve"> крім переміщень заготовки та інструменту, передбачених кінематикою верстата, існує безліч мікропересувань - вібрацій окремих ланок системи, що призводять до неузгодженості заданої і дійсної траєкторії відносного руху заготовки та інструменту. Внаслідок цього знижується передбачена в кінематичній системі верстата точність обробки і з'являються похибки у вигляді макрозмін поверхні, хвилястості і підвищеної шорсткості. Зазвичай ступінь впливу вібрацій на параметри точності збільшується при підвищенні інтенсивності коливань. Висота хвилястості, утвореної на поверхні при роботі з вібраціями, прямо пропорційна амплітуді вібрацій, але трохи менше їх по абсолютній величині. Це поя</w:t>
      </w:r>
      <w:r w:rsidR="00B70CF0">
        <w:rPr>
          <w:rFonts w:ascii="Times New Roman" w:hAnsi="Times New Roman" w:cs="Times New Roman"/>
          <w:sz w:val="28"/>
          <w:lang w:val="uk-UA"/>
        </w:rPr>
        <w:t>снюється явищем самоперерізання</w:t>
      </w:r>
      <w:r w:rsidR="006B5976" w:rsidRPr="006B5976">
        <w:rPr>
          <w:rFonts w:ascii="Times New Roman" w:hAnsi="Times New Roman" w:cs="Times New Roman"/>
          <w:sz w:val="28"/>
          <w:lang w:val="uk-UA"/>
        </w:rPr>
        <w:t xml:space="preserve"> хвиль [25]. Хвилястість також утворюється внаслідок ексцентриситету і биття ріжучого обертового багатолезового інструменту: фрези, зенкера, розгортки, різьбонарізних гребінок.</w:t>
      </w:r>
    </w:p>
    <w:p w:rsidR="006B5976" w:rsidRDefault="006B5976" w:rsidP="006B5976">
      <w:pPr>
        <w:spacing w:after="0" w:line="240" w:lineRule="auto"/>
        <w:ind w:firstLine="709"/>
        <w:jc w:val="both"/>
        <w:rPr>
          <w:rFonts w:ascii="Times New Roman" w:hAnsi="Times New Roman" w:cs="Times New Roman"/>
          <w:sz w:val="28"/>
          <w:lang w:val="uk-UA"/>
        </w:rPr>
      </w:pPr>
      <w:r w:rsidRPr="006B5976">
        <w:rPr>
          <w:rFonts w:ascii="Times New Roman" w:hAnsi="Times New Roman" w:cs="Times New Roman"/>
          <w:sz w:val="28"/>
          <w:lang w:val="uk-UA"/>
        </w:rPr>
        <w:t>Зі збільшенням амплітуд автоколивань при фрезеруванні пропорційно збільшується висота хвиляст</w:t>
      </w:r>
      <w:r w:rsidR="00B70CF0">
        <w:rPr>
          <w:rFonts w:ascii="Times New Roman" w:hAnsi="Times New Roman" w:cs="Times New Roman"/>
          <w:sz w:val="28"/>
          <w:lang w:val="uk-UA"/>
        </w:rPr>
        <w:t>ост</w:t>
      </w:r>
      <w:r w:rsidRPr="006B5976">
        <w:rPr>
          <w:rFonts w:ascii="Times New Roman" w:hAnsi="Times New Roman" w:cs="Times New Roman"/>
          <w:sz w:val="28"/>
          <w:lang w:val="uk-UA"/>
        </w:rPr>
        <w:t>і, зростає шорсткість. Хвилястість і шорсткість обробленої поверхні при фрезеруванні кінцевими фрезами зі сплаву ВК 8, титанового сплаву ВТ20 залежать від амплітуди і частоти автоколивань:</w:t>
      </w:r>
    </w:p>
    <w:p w:rsidR="006B5976" w:rsidRPr="006B5976" w:rsidRDefault="006B5976" w:rsidP="006B5976">
      <w:pPr>
        <w:jc w:val="center"/>
        <w:rPr>
          <w:rFonts w:ascii="Times New Roman" w:hAnsi="Times New Roman" w:cs="Times New Roman"/>
          <w:sz w:val="32"/>
          <w:lang w:val="uk-UA"/>
        </w:rPr>
      </w:pPr>
      <w:r w:rsidRPr="006B5976">
        <w:rPr>
          <w:rFonts w:ascii="Times New Roman" w:hAnsi="Times New Roman" w:cs="Times New Roman"/>
          <w:sz w:val="32"/>
          <w:lang w:val="uk-UA"/>
        </w:rPr>
        <w:t>Н</w:t>
      </w:r>
      <w:r w:rsidRPr="006B5976">
        <w:rPr>
          <w:rFonts w:ascii="Times New Roman" w:hAnsi="Times New Roman" w:cs="Times New Roman"/>
          <w:sz w:val="32"/>
          <w:vertAlign w:val="subscript"/>
          <w:lang w:val="uk-UA"/>
        </w:rPr>
        <w:t>в</w:t>
      </w:r>
      <w:r w:rsidRPr="006B5976">
        <w:rPr>
          <w:rFonts w:ascii="Times New Roman" w:hAnsi="Times New Roman" w:cs="Times New Roman"/>
          <w:sz w:val="32"/>
          <w:lang w:val="uk-UA"/>
        </w:rPr>
        <w:t>=12,66+0,34А-0,016</w:t>
      </w:r>
      <w:r w:rsidRPr="006B5976">
        <w:rPr>
          <w:rFonts w:ascii="Times New Roman" w:hAnsi="Times New Roman" w:cs="Times New Roman"/>
          <w:sz w:val="32"/>
          <w:lang w:val="en-US"/>
        </w:rPr>
        <w:t>f</w:t>
      </w:r>
    </w:p>
    <w:p w:rsidR="006B5976" w:rsidRDefault="006B5976" w:rsidP="006B5976">
      <w:pPr>
        <w:spacing w:after="0" w:line="240" w:lineRule="auto"/>
        <w:jc w:val="center"/>
        <w:rPr>
          <w:rFonts w:ascii="Times New Roman" w:hAnsi="Times New Roman" w:cs="Times New Roman"/>
          <w:sz w:val="32"/>
          <w:lang w:val="uk-UA"/>
        </w:rPr>
      </w:pPr>
      <w:r w:rsidRPr="006B5976">
        <w:rPr>
          <w:rFonts w:ascii="Times New Roman" w:hAnsi="Times New Roman" w:cs="Times New Roman"/>
          <w:sz w:val="32"/>
          <w:lang w:val="en-US"/>
        </w:rPr>
        <w:t>Ra</w:t>
      </w:r>
      <w:r w:rsidRPr="006B5976">
        <w:rPr>
          <w:rFonts w:ascii="Times New Roman" w:hAnsi="Times New Roman" w:cs="Times New Roman"/>
          <w:sz w:val="32"/>
          <w:lang w:val="uk-UA"/>
        </w:rPr>
        <w:t>=0,18+0,022</w:t>
      </w:r>
      <w:r w:rsidRPr="006B5976">
        <w:rPr>
          <w:rFonts w:ascii="Times New Roman" w:hAnsi="Times New Roman" w:cs="Times New Roman"/>
          <w:sz w:val="32"/>
          <w:lang w:val="en-US"/>
        </w:rPr>
        <w:t>A</w:t>
      </w:r>
      <w:r w:rsidRPr="006B5976">
        <w:rPr>
          <w:rFonts w:ascii="Times New Roman" w:hAnsi="Times New Roman" w:cs="Times New Roman"/>
          <w:sz w:val="32"/>
          <w:lang w:val="uk-UA"/>
        </w:rPr>
        <w:t>-0,0003</w:t>
      </w:r>
      <w:r w:rsidRPr="006B5976">
        <w:rPr>
          <w:rFonts w:ascii="Times New Roman" w:hAnsi="Times New Roman" w:cs="Times New Roman"/>
          <w:sz w:val="32"/>
          <w:lang w:val="en-US"/>
        </w:rPr>
        <w:t>f</w:t>
      </w:r>
    </w:p>
    <w:p w:rsidR="006B5976" w:rsidRPr="006B5976" w:rsidRDefault="006B5976" w:rsidP="006B5976">
      <w:pPr>
        <w:spacing w:after="0" w:line="240" w:lineRule="auto"/>
        <w:ind w:firstLine="709"/>
        <w:jc w:val="both"/>
        <w:rPr>
          <w:rFonts w:ascii="Times New Roman" w:hAnsi="Times New Roman" w:cs="Times New Roman"/>
          <w:sz w:val="28"/>
          <w:lang w:val="uk-UA"/>
        </w:rPr>
      </w:pPr>
      <w:r w:rsidRPr="006B5976">
        <w:rPr>
          <w:rFonts w:ascii="Times New Roman" w:hAnsi="Times New Roman" w:cs="Times New Roman"/>
          <w:sz w:val="28"/>
          <w:lang w:val="uk-UA"/>
        </w:rPr>
        <w:lastRenderedPageBreak/>
        <w:t>Вплив амплітуди коливань на хвилястість поверхні дна паза при роботі дисковими тристоронніми фрезами, а також при обробці площин циліндричними фрезами виражається [II] найпростішої залежністю Н</w:t>
      </w:r>
      <w:r w:rsidRPr="006B5976">
        <w:rPr>
          <w:rFonts w:ascii="Times New Roman" w:hAnsi="Times New Roman" w:cs="Times New Roman"/>
          <w:sz w:val="28"/>
          <w:vertAlign w:val="subscript"/>
          <w:lang w:val="uk-UA"/>
        </w:rPr>
        <w:t>в</w:t>
      </w:r>
      <w:r w:rsidRPr="006B5976">
        <w:rPr>
          <w:rFonts w:ascii="Times New Roman" w:hAnsi="Times New Roman" w:cs="Times New Roman"/>
          <w:sz w:val="28"/>
          <w:lang w:val="uk-UA"/>
        </w:rPr>
        <w:t xml:space="preserve"> = 0,3А, де А-амплітуда коливань, виміряна по нормалі до оброблюваної поверхні.</w:t>
      </w:r>
    </w:p>
    <w:p w:rsidR="006B5976" w:rsidRDefault="006B5976" w:rsidP="006B5976">
      <w:pPr>
        <w:spacing w:after="0" w:line="240" w:lineRule="auto"/>
        <w:ind w:firstLine="709"/>
        <w:jc w:val="both"/>
        <w:rPr>
          <w:rFonts w:ascii="Times New Roman" w:hAnsi="Times New Roman" w:cs="Times New Roman"/>
          <w:sz w:val="28"/>
          <w:lang w:val="uk-UA"/>
        </w:rPr>
      </w:pPr>
      <w:r w:rsidRPr="006B5976">
        <w:rPr>
          <w:rFonts w:ascii="Times New Roman" w:hAnsi="Times New Roman" w:cs="Times New Roman"/>
          <w:sz w:val="28"/>
          <w:lang w:val="uk-UA"/>
        </w:rPr>
        <w:t xml:space="preserve"> Істотний вплив на процес утворення хвилястості поверхні при обробці циліндричними, дисковими і кінцевими фрезами надають величина зсуву фаз автоколивань зубів, що слідують один за одним, амплітуда, частота, величина биття коливань, параметри режиму різання і геометрії інструменту. З урахуванням кінематики процесу фрезерування при наявності вібрацій теоретично висота хвилястості</w:t>
      </w:r>
    </w:p>
    <w:p w:rsidR="006B5976" w:rsidRPr="006B5976" w:rsidRDefault="002923B6" w:rsidP="006B5976">
      <w:pPr>
        <w:spacing w:after="0" w:line="240" w:lineRule="auto"/>
        <w:ind w:firstLine="709"/>
        <w:jc w:val="both"/>
        <w:rPr>
          <w:rFonts w:ascii="Times New Roman" w:eastAsiaTheme="minorEastAsia" w:hAnsi="Times New Roman" w:cs="Times New Roman"/>
          <w:i/>
          <w:sz w:val="28"/>
          <w:lang w:val="en-US"/>
        </w:rPr>
      </w:pPr>
      <m:oMathPara>
        <m:oMath>
          <m:sSub>
            <m:sSubPr>
              <m:ctrlPr>
                <w:rPr>
                  <w:rFonts w:ascii="Cambria Math" w:hAnsi="Cambria Math" w:cs="Times New Roman"/>
                  <w:i/>
                  <w:sz w:val="28"/>
                </w:rPr>
              </m:ctrlPr>
            </m:sSubPr>
            <m:e>
              <m:r>
                <w:rPr>
                  <w:rFonts w:ascii="Cambria Math" w:hAnsi="Cambria Math" w:cs="Times New Roman"/>
                  <w:sz w:val="28"/>
                </w:rPr>
                <m:t>H</m:t>
              </m:r>
            </m:e>
            <m:sub>
              <m:r>
                <w:rPr>
                  <w:rFonts w:ascii="Cambria Math" w:hAnsi="Cambria Math" w:cs="Times New Roman"/>
                  <w:sz w:val="28"/>
                </w:rPr>
                <m:t>B</m:t>
              </m:r>
            </m:sub>
          </m:sSub>
          <m:r>
            <w:rPr>
              <w:rFonts w:ascii="Cambria Math" w:hAnsi="Cambria Math" w:cs="Times New Roman"/>
              <w:sz w:val="28"/>
            </w:rPr>
            <m:t>=</m:t>
          </m:r>
          <m:f>
            <m:fPr>
              <m:ctrlPr>
                <w:rPr>
                  <w:rFonts w:ascii="Cambria Math" w:hAnsi="Cambria Math" w:cs="Times New Roman"/>
                  <w:i/>
                  <w:sz w:val="28"/>
                </w:rPr>
              </m:ctrlPr>
            </m:fPr>
            <m:num>
              <m:r>
                <w:rPr>
                  <w:rFonts w:ascii="Cambria Math" w:hAnsi="Cambria Math" w:cs="Times New Roman"/>
                  <w:sz w:val="28"/>
                </w:rPr>
                <m:t>D</m:t>
              </m:r>
            </m:num>
            <m:den>
              <m:r>
                <w:rPr>
                  <w:rFonts w:ascii="Cambria Math" w:hAnsi="Cambria Math" w:cs="Times New Roman"/>
                  <w:sz w:val="28"/>
                </w:rPr>
                <m:t>2</m:t>
              </m:r>
            </m:den>
          </m:f>
          <m:d>
            <m:dPr>
              <m:ctrlPr>
                <w:rPr>
                  <w:rFonts w:ascii="Cambria Math" w:hAnsi="Cambria Math" w:cs="Times New Roman"/>
                  <w:i/>
                  <w:sz w:val="28"/>
                </w:rPr>
              </m:ctrlPr>
            </m:dPr>
            <m:e>
              <m:r>
                <w:rPr>
                  <w:rFonts w:ascii="Cambria Math" w:hAnsi="Cambria Math" w:cs="Times New Roman"/>
                  <w:sz w:val="28"/>
                </w:rPr>
                <m:t>1-</m:t>
              </m:r>
              <m:r>
                <w:rPr>
                  <w:rFonts w:ascii="Cambria Math" w:hAnsi="Cambria Math" w:cs="Times New Roman"/>
                  <w:sz w:val="28"/>
                  <w:lang w:val="en-US"/>
                </w:rPr>
                <m:t>cos</m:t>
              </m:r>
              <m:f>
                <m:fPr>
                  <m:ctrlPr>
                    <w:rPr>
                      <w:rFonts w:ascii="Cambria Math" w:hAnsi="Cambria Math" w:cs="Times New Roman"/>
                      <w:i/>
                      <w:sz w:val="28"/>
                      <w:lang w:val="en-US"/>
                    </w:rPr>
                  </m:ctrlPr>
                </m:fPr>
                <m:num>
                  <m:r>
                    <w:rPr>
                      <w:rFonts w:ascii="Cambria Math" w:hAnsi="Cambria Math" w:cs="Times New Roman"/>
                      <w:sz w:val="28"/>
                      <w:lang w:val="en-US"/>
                    </w:rPr>
                    <m:t>πn</m:t>
                  </m:r>
                </m:num>
                <m:den>
                  <m:r>
                    <w:rPr>
                      <w:rFonts w:ascii="Cambria Math" w:hAnsi="Cambria Math" w:cs="Times New Roman"/>
                      <w:sz w:val="28"/>
                      <w:lang w:val="en-US"/>
                    </w:rPr>
                    <m:t>60f</m:t>
                  </m:r>
                </m:den>
              </m:f>
              <m:ctrlPr>
                <w:rPr>
                  <w:rFonts w:ascii="Cambria Math" w:hAnsi="Cambria Math" w:cs="Times New Roman"/>
                  <w:i/>
                  <w:sz w:val="28"/>
                  <w:lang w:val="en-US"/>
                </w:rPr>
              </m:ctrlPr>
            </m:e>
          </m:d>
          <m:f>
            <m:fPr>
              <m:ctrlPr>
                <w:rPr>
                  <w:rFonts w:ascii="Cambria Math" w:hAnsi="Cambria Math" w:cs="Times New Roman"/>
                  <w:i/>
                  <w:sz w:val="28"/>
                  <w:lang w:val="en-US"/>
                </w:rPr>
              </m:ctrlPr>
            </m:fPr>
            <m:num>
              <m:sSub>
                <m:sSubPr>
                  <m:ctrlPr>
                    <w:rPr>
                      <w:rFonts w:ascii="Cambria Math" w:hAnsi="Cambria Math" w:cs="Times New Roman"/>
                      <w:i/>
                      <w:sz w:val="28"/>
                      <w:lang w:val="en-US"/>
                    </w:rPr>
                  </m:ctrlPr>
                </m:sSubPr>
                <m:e>
                  <m:r>
                    <w:rPr>
                      <w:rFonts w:ascii="Cambria Math" w:hAnsi="Cambria Math" w:cs="Times New Roman"/>
                      <w:sz w:val="28"/>
                      <w:lang w:val="en-US"/>
                    </w:rPr>
                    <m:t>s</m:t>
                  </m:r>
                </m:e>
                <m:sub>
                  <m:r>
                    <w:rPr>
                      <w:rFonts w:ascii="Cambria Math" w:hAnsi="Cambria Math" w:cs="Times New Roman"/>
                      <w:sz w:val="28"/>
                      <w:lang w:val="en-US"/>
                    </w:rPr>
                    <m:t>z</m:t>
                  </m:r>
                </m:sub>
              </m:sSub>
            </m:num>
            <m:den>
              <m:sSub>
                <m:sSubPr>
                  <m:ctrlPr>
                    <w:rPr>
                      <w:rFonts w:ascii="Cambria Math" w:hAnsi="Cambria Math" w:cs="Times New Roman"/>
                      <w:i/>
                      <w:sz w:val="28"/>
                      <w:lang w:val="en-US"/>
                    </w:rPr>
                  </m:ctrlPr>
                </m:sSubPr>
                <m:e>
                  <m:r>
                    <w:rPr>
                      <w:rFonts w:ascii="Cambria Math" w:hAnsi="Cambria Math" w:cs="Times New Roman"/>
                      <w:sz w:val="28"/>
                      <w:lang w:val="en-US"/>
                    </w:rPr>
                    <m:t>s</m:t>
                  </m:r>
                </m:e>
                <m:sub>
                  <m:r>
                    <w:rPr>
                      <w:rFonts w:ascii="Cambria Math" w:hAnsi="Cambria Math" w:cs="Times New Roman"/>
                      <w:sz w:val="28"/>
                      <w:lang w:val="en-US"/>
                    </w:rPr>
                    <m:t>z</m:t>
                  </m:r>
                </m:sub>
              </m:sSub>
              <m:r>
                <w:rPr>
                  <w:rFonts w:ascii="Cambria Math" w:hAnsi="Cambria Math" w:cs="Times New Roman"/>
                  <w:sz w:val="28"/>
                  <w:lang w:val="en-US"/>
                </w:rPr>
                <m:t>-</m:t>
              </m:r>
              <m:f>
                <m:fPr>
                  <m:ctrlPr>
                    <w:rPr>
                      <w:rFonts w:ascii="Cambria Math" w:hAnsi="Cambria Math" w:cs="Times New Roman"/>
                      <w:i/>
                      <w:sz w:val="28"/>
                      <w:lang w:val="en-US"/>
                    </w:rPr>
                  </m:ctrlPr>
                </m:fPr>
                <m:num>
                  <m:r>
                    <w:rPr>
                      <w:rFonts w:ascii="Cambria Math" w:hAnsi="Cambria Math" w:cs="Times New Roman"/>
                      <w:sz w:val="28"/>
                      <w:lang w:val="en-US"/>
                    </w:rPr>
                    <m:t>Dn</m:t>
                  </m:r>
                  <m:sSub>
                    <m:sSubPr>
                      <m:ctrlPr>
                        <w:rPr>
                          <w:rFonts w:ascii="Cambria Math" w:hAnsi="Cambria Math" w:cs="Times New Roman"/>
                          <w:i/>
                          <w:sz w:val="28"/>
                          <w:lang w:val="en-US"/>
                        </w:rPr>
                      </m:ctrlPr>
                    </m:sSubPr>
                    <m:e>
                      <m:r>
                        <w:rPr>
                          <w:rFonts w:ascii="Cambria Math" w:hAnsi="Cambria Math" w:cs="Times New Roman"/>
                          <w:sz w:val="28"/>
                          <w:lang w:val="en-US"/>
                        </w:rPr>
                        <m:t>ψ</m:t>
                      </m:r>
                    </m:e>
                    <m:sub>
                      <m:r>
                        <w:rPr>
                          <w:rFonts w:ascii="Cambria Math" w:hAnsi="Cambria Math" w:cs="Times New Roman"/>
                          <w:sz w:val="28"/>
                          <w:lang w:val="en-US"/>
                        </w:rPr>
                        <m:t>B</m:t>
                      </m:r>
                    </m:sub>
                  </m:sSub>
                </m:num>
                <m:den>
                  <m:r>
                    <w:rPr>
                      <w:rFonts w:ascii="Cambria Math" w:hAnsi="Cambria Math" w:cs="Times New Roman"/>
                      <w:sz w:val="28"/>
                      <w:lang w:val="en-US"/>
                    </w:rPr>
                    <m:t>120f</m:t>
                  </m:r>
                </m:den>
              </m:f>
            </m:den>
          </m:f>
          <m:r>
            <w:rPr>
              <w:rFonts w:ascii="Cambria Math" w:hAnsi="Cambria Math" w:cs="Times New Roman"/>
              <w:sz w:val="28"/>
              <w:lang w:val="en-US"/>
            </w:rPr>
            <m:t>+A</m:t>
          </m:r>
          <m:d>
            <m:dPr>
              <m:ctrlPr>
                <w:rPr>
                  <w:rFonts w:ascii="Cambria Math" w:hAnsi="Cambria Math" w:cs="Times New Roman"/>
                  <w:i/>
                  <w:sz w:val="28"/>
                  <w:lang w:val="en-US"/>
                </w:rPr>
              </m:ctrlPr>
            </m:dPr>
            <m:e>
              <m:f>
                <m:fPr>
                  <m:ctrlPr>
                    <w:rPr>
                      <w:rFonts w:ascii="Cambria Math" w:hAnsi="Cambria Math" w:cs="Times New Roman"/>
                      <w:i/>
                      <w:sz w:val="28"/>
                      <w:lang w:val="en-US"/>
                    </w:rPr>
                  </m:ctrlPr>
                </m:fPr>
                <m:num>
                  <m:sSub>
                    <m:sSubPr>
                      <m:ctrlPr>
                        <w:rPr>
                          <w:rFonts w:ascii="Cambria Math" w:hAnsi="Cambria Math" w:cs="Times New Roman"/>
                          <w:i/>
                          <w:sz w:val="28"/>
                          <w:lang w:val="en-US"/>
                        </w:rPr>
                      </m:ctrlPr>
                    </m:sSubPr>
                    <m:e>
                      <m:r>
                        <w:rPr>
                          <w:rFonts w:ascii="Cambria Math" w:hAnsi="Cambria Math" w:cs="Times New Roman"/>
                          <w:sz w:val="28"/>
                          <w:lang w:val="en-US"/>
                        </w:rPr>
                        <m:t>ψ</m:t>
                      </m:r>
                    </m:e>
                    <m:sub>
                      <m:r>
                        <w:rPr>
                          <w:rFonts w:ascii="Cambria Math" w:hAnsi="Cambria Math" w:cs="Times New Roman"/>
                          <w:sz w:val="28"/>
                          <w:lang w:val="en-US"/>
                        </w:rPr>
                        <m:t>B</m:t>
                      </m:r>
                    </m:sub>
                  </m:sSub>
                </m:num>
                <m:den>
                  <m:r>
                    <w:rPr>
                      <w:rFonts w:ascii="Cambria Math" w:hAnsi="Cambria Math" w:cs="Times New Roman"/>
                      <w:sz w:val="28"/>
                      <w:lang w:val="en-US"/>
                    </w:rPr>
                    <m:t>π</m:t>
                  </m:r>
                </m:den>
              </m:f>
              <m:r>
                <w:rPr>
                  <w:rFonts w:ascii="Cambria Math" w:hAnsi="Cambria Math" w:cs="Times New Roman"/>
                  <w:sz w:val="28"/>
                  <w:lang w:val="en-US"/>
                </w:rPr>
                <m:t>+</m:t>
              </m:r>
              <m:f>
                <m:fPr>
                  <m:ctrlPr>
                    <w:rPr>
                      <w:rFonts w:ascii="Cambria Math" w:hAnsi="Cambria Math" w:cs="Times New Roman"/>
                      <w:i/>
                      <w:sz w:val="28"/>
                      <w:lang w:val="en-US"/>
                    </w:rPr>
                  </m:ctrlPr>
                </m:fPr>
                <m:num>
                  <m:r>
                    <w:rPr>
                      <w:rFonts w:ascii="Cambria Math" w:hAnsi="Cambria Math" w:cs="Times New Roman"/>
                      <w:sz w:val="28"/>
                      <w:lang w:val="en-US"/>
                    </w:rPr>
                    <m:t>120f</m:t>
                  </m:r>
                  <m:sSub>
                    <m:sSubPr>
                      <m:ctrlPr>
                        <w:rPr>
                          <w:rFonts w:ascii="Cambria Math" w:hAnsi="Cambria Math" w:cs="Times New Roman"/>
                          <w:i/>
                          <w:sz w:val="28"/>
                          <w:lang w:val="en-US"/>
                        </w:rPr>
                      </m:ctrlPr>
                    </m:sSubPr>
                    <m:e>
                      <m:r>
                        <w:rPr>
                          <w:rFonts w:ascii="Cambria Math" w:hAnsi="Cambria Math" w:cs="Times New Roman"/>
                          <w:sz w:val="28"/>
                          <w:lang w:val="en-US"/>
                        </w:rPr>
                        <m:t>s</m:t>
                      </m:r>
                    </m:e>
                    <m:sub>
                      <m:r>
                        <w:rPr>
                          <w:rFonts w:ascii="Cambria Math" w:hAnsi="Cambria Math" w:cs="Times New Roman"/>
                          <w:sz w:val="28"/>
                          <w:lang w:val="en-US"/>
                        </w:rPr>
                        <m:t>z</m:t>
                      </m:r>
                    </m:sub>
                  </m:sSub>
                </m:num>
                <m:den>
                  <m:r>
                    <w:rPr>
                      <w:rFonts w:ascii="Cambria Math" w:hAnsi="Cambria Math" w:cs="Times New Roman"/>
                      <w:sz w:val="28"/>
                      <w:lang w:val="en-US"/>
                    </w:rPr>
                    <m:t>πDn</m:t>
                  </m:r>
                </m:den>
              </m:f>
            </m:e>
          </m:d>
          <m:r>
            <w:rPr>
              <w:rFonts w:ascii="Cambria Math" w:hAnsi="Cambria Math" w:cs="Times New Roman"/>
              <w:sz w:val="28"/>
              <w:lang w:val="en-US"/>
            </w:rPr>
            <m:t>+ΔAcos2π</m:t>
          </m:r>
          <m:d>
            <m:dPr>
              <m:begChr m:val="["/>
              <m:endChr m:val="]"/>
              <m:ctrlPr>
                <w:rPr>
                  <w:rFonts w:ascii="Cambria Math" w:hAnsi="Cambria Math" w:cs="Times New Roman"/>
                  <w:i/>
                  <w:sz w:val="28"/>
                  <w:lang w:val="en-US"/>
                </w:rPr>
              </m:ctrlPr>
            </m:dPr>
            <m:e>
              <m:f>
                <m:fPr>
                  <m:ctrlPr>
                    <w:rPr>
                      <w:rFonts w:ascii="Cambria Math" w:hAnsi="Cambria Math" w:cs="Times New Roman"/>
                      <w:i/>
                      <w:sz w:val="28"/>
                      <w:lang w:val="en-US"/>
                    </w:rPr>
                  </m:ctrlPr>
                </m:fPr>
                <m:num>
                  <m:r>
                    <w:rPr>
                      <w:rFonts w:ascii="Cambria Math" w:hAnsi="Cambria Math" w:cs="Times New Roman"/>
                      <w:sz w:val="28"/>
                      <w:lang w:val="en-US"/>
                    </w:rPr>
                    <m:t>30farccos(1-</m:t>
                  </m:r>
                  <m:f>
                    <m:fPr>
                      <m:ctrlPr>
                        <w:rPr>
                          <w:rFonts w:ascii="Cambria Math" w:hAnsi="Cambria Math" w:cs="Times New Roman"/>
                          <w:i/>
                          <w:sz w:val="28"/>
                          <w:lang w:val="en-US"/>
                        </w:rPr>
                      </m:ctrlPr>
                    </m:fPr>
                    <m:num>
                      <m:r>
                        <w:rPr>
                          <w:rFonts w:ascii="Cambria Math" w:hAnsi="Cambria Math" w:cs="Times New Roman"/>
                          <w:sz w:val="28"/>
                          <w:lang w:val="en-US"/>
                        </w:rPr>
                        <m:t>2t</m:t>
                      </m:r>
                    </m:num>
                    <m:den>
                      <m:r>
                        <w:rPr>
                          <w:rFonts w:ascii="Cambria Math" w:hAnsi="Cambria Math" w:cs="Times New Roman"/>
                          <w:sz w:val="28"/>
                          <w:lang w:val="en-US"/>
                        </w:rPr>
                        <m:t>D</m:t>
                      </m:r>
                    </m:den>
                  </m:f>
                  <m:r>
                    <w:rPr>
                      <w:rFonts w:ascii="Cambria Math" w:hAnsi="Cambria Math" w:cs="Times New Roman"/>
                      <w:sz w:val="28"/>
                      <w:lang w:val="en-US"/>
                    </w:rPr>
                    <m:t>)</m:t>
                  </m:r>
                </m:num>
                <m:den>
                  <m:r>
                    <w:rPr>
                      <w:rFonts w:ascii="Cambria Math" w:hAnsi="Cambria Math" w:cs="Times New Roman"/>
                      <w:sz w:val="28"/>
                      <w:lang w:val="en-US"/>
                    </w:rPr>
                    <m:t>πn</m:t>
                  </m:r>
                </m:den>
              </m:f>
              <m:r>
                <w:rPr>
                  <w:rFonts w:ascii="Cambria Math" w:hAnsi="Cambria Math" w:cs="Times New Roman"/>
                  <w:sz w:val="28"/>
                  <w:lang w:val="en-US"/>
                </w:rPr>
                <m:t>-i</m:t>
              </m:r>
            </m:e>
          </m:d>
          <m:r>
            <w:rPr>
              <w:rFonts w:ascii="Cambria Math" w:hAnsi="Cambria Math" w:cs="Times New Roman"/>
              <w:sz w:val="28"/>
              <w:lang w:val="en-US"/>
            </w:rPr>
            <m:t>+</m:t>
          </m:r>
          <m:f>
            <m:fPr>
              <m:ctrlPr>
                <w:rPr>
                  <w:rFonts w:ascii="Cambria Math" w:hAnsi="Cambria Math" w:cs="Times New Roman"/>
                  <w:i/>
                  <w:sz w:val="28"/>
                  <w:lang w:val="en-US"/>
                </w:rPr>
              </m:ctrlPr>
            </m:fPr>
            <m:num>
              <m:sSub>
                <m:sSubPr>
                  <m:ctrlPr>
                    <w:rPr>
                      <w:rFonts w:ascii="Cambria Math" w:hAnsi="Cambria Math" w:cs="Times New Roman"/>
                      <w:i/>
                      <w:sz w:val="28"/>
                      <w:lang w:val="en-US"/>
                    </w:rPr>
                  </m:ctrlPr>
                </m:sSubPr>
                <m:e>
                  <m:r>
                    <w:rPr>
                      <w:rFonts w:ascii="Cambria Math" w:hAnsi="Cambria Math" w:cs="Times New Roman"/>
                      <w:sz w:val="28"/>
                      <w:lang w:val="en-US"/>
                    </w:rPr>
                    <m:t>s</m:t>
                  </m:r>
                </m:e>
                <m:sub>
                  <m:r>
                    <w:rPr>
                      <w:rFonts w:ascii="Cambria Math" w:hAnsi="Cambria Math" w:cs="Times New Roman"/>
                      <w:sz w:val="28"/>
                      <w:lang w:val="en-US"/>
                    </w:rPr>
                    <m:t>0</m:t>
                  </m:r>
                </m:sub>
              </m:sSub>
            </m:num>
            <m:den>
              <m:r>
                <w:rPr>
                  <w:rFonts w:ascii="Cambria Math" w:hAnsi="Cambria Math" w:cs="Times New Roman"/>
                  <w:sz w:val="28"/>
                  <w:lang w:val="en-US"/>
                </w:rPr>
                <m:t>4D</m:t>
              </m:r>
            </m:den>
          </m:f>
          <m:r>
            <w:rPr>
              <w:rFonts w:ascii="Cambria Math" w:hAnsi="Cambria Math" w:cs="Times New Roman"/>
              <w:sz w:val="28"/>
              <w:lang w:val="en-US"/>
            </w:rPr>
            <m:t>,</m:t>
          </m:r>
        </m:oMath>
      </m:oMathPara>
    </w:p>
    <w:p w:rsidR="006B5976" w:rsidRDefault="006B5976" w:rsidP="006B597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де </w:t>
      </w:r>
      <m:oMath>
        <m:r>
          <w:rPr>
            <w:rFonts w:ascii="Cambria Math" w:eastAsiaTheme="minorEastAsia" w:hAnsi="Cambria Math" w:cs="Times New Roman"/>
            <w:sz w:val="28"/>
            <w:lang w:val="uk-UA"/>
          </w:rPr>
          <m:t>Δ</m:t>
        </m:r>
        <m:r>
          <w:rPr>
            <w:rFonts w:ascii="Cambria Math" w:eastAsiaTheme="minorEastAsia" w:hAnsi="Cambria Math" w:cs="Times New Roman"/>
            <w:sz w:val="28"/>
            <w:lang w:val="en-US"/>
          </w:rPr>
          <m:t>A</m:t>
        </m:r>
        <m:r>
          <w:rPr>
            <w:rFonts w:ascii="Cambria Math" w:eastAsiaTheme="minorEastAsia" w:hAnsi="Cambria Math" w:cs="Times New Roman"/>
            <w:sz w:val="28"/>
          </w:rPr>
          <m:t>=</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A</m:t>
            </m:r>
          </m:e>
          <m:sub>
            <m:r>
              <w:rPr>
                <w:rFonts w:ascii="Cambria Math" w:eastAsiaTheme="minorEastAsia" w:hAnsi="Cambria Math" w:cs="Times New Roman"/>
                <w:sz w:val="28"/>
                <w:lang w:val="en-US"/>
              </w:rPr>
              <m:t>max</m:t>
            </m:r>
          </m:sub>
        </m:sSub>
        <m:r>
          <w:rPr>
            <w:rFonts w:ascii="Cambria Math" w:eastAsiaTheme="minorEastAsia" w:hAnsi="Cambria Math" w:cs="Times New Roman"/>
            <w:sz w:val="28"/>
          </w:rPr>
          <m:t>-</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A</m:t>
            </m:r>
          </m:e>
          <m:sub>
            <m:r>
              <w:rPr>
                <w:rFonts w:ascii="Cambria Math" w:eastAsiaTheme="minorEastAsia" w:hAnsi="Cambria Math" w:cs="Times New Roman"/>
                <w:sz w:val="28"/>
                <w:lang w:val="en-US"/>
              </w:rPr>
              <m:t>min</m:t>
            </m:r>
          </m:sub>
        </m:sSub>
      </m:oMath>
      <w:r>
        <w:rPr>
          <w:rFonts w:ascii="Times New Roman" w:eastAsiaTheme="minorEastAsia" w:hAnsi="Times New Roman" w:cs="Times New Roman"/>
          <w:sz w:val="28"/>
          <w:lang w:val="uk-UA"/>
        </w:rPr>
        <w:t xml:space="preserve"> величина биття вертикальних коливань, </w:t>
      </w:r>
      <w:r w:rsidRPr="00C04983">
        <w:rPr>
          <w:rFonts w:ascii="Times New Roman" w:eastAsiaTheme="minorEastAsia" w:hAnsi="Times New Roman" w:cs="Times New Roman"/>
          <w:i/>
          <w:sz w:val="28"/>
          <w:lang w:val="en-US"/>
        </w:rPr>
        <w:t>D</w:t>
      </w:r>
      <w:r w:rsidRPr="006B5976">
        <w:rPr>
          <w:rFonts w:ascii="Times New Roman" w:eastAsiaTheme="minorEastAsia" w:hAnsi="Times New Roman" w:cs="Times New Roman"/>
          <w:sz w:val="28"/>
        </w:rPr>
        <w:t xml:space="preserve"> </w:t>
      </w:r>
      <w:r>
        <w:rPr>
          <w:rFonts w:ascii="Times New Roman" w:eastAsiaTheme="minorEastAsia" w:hAnsi="Times New Roman" w:cs="Times New Roman"/>
          <w:sz w:val="28"/>
        </w:rPr>
        <w:t>–</w:t>
      </w:r>
      <w:r>
        <w:rPr>
          <w:rFonts w:ascii="Times New Roman" w:eastAsiaTheme="minorEastAsia" w:hAnsi="Times New Roman" w:cs="Times New Roman"/>
          <w:sz w:val="28"/>
          <w:lang w:val="uk-UA"/>
        </w:rPr>
        <w:t xml:space="preserve"> діаметр фрези, </w:t>
      </w:r>
      <w:r w:rsidRPr="00C04983">
        <w:rPr>
          <w:rFonts w:ascii="Times New Roman" w:eastAsiaTheme="minorEastAsia" w:hAnsi="Times New Roman" w:cs="Times New Roman"/>
          <w:i/>
          <w:sz w:val="28"/>
          <w:lang w:val="en-US"/>
        </w:rPr>
        <w:t>t</w:t>
      </w:r>
      <w:r w:rsidRPr="006B5976">
        <w:rPr>
          <w:rFonts w:ascii="Times New Roman" w:eastAsiaTheme="minorEastAsia" w:hAnsi="Times New Roman" w:cs="Times New Roman"/>
          <w:sz w:val="28"/>
        </w:rPr>
        <w:t xml:space="preserve"> </w:t>
      </w:r>
      <w:r>
        <w:rPr>
          <w:rFonts w:ascii="Times New Roman" w:eastAsiaTheme="minorEastAsia" w:hAnsi="Times New Roman" w:cs="Times New Roman"/>
          <w:sz w:val="28"/>
        </w:rPr>
        <w:t>–</w:t>
      </w:r>
      <w:r w:rsidRPr="006B5976">
        <w:rPr>
          <w:rFonts w:ascii="Times New Roman" w:eastAsiaTheme="minorEastAsia" w:hAnsi="Times New Roman" w:cs="Times New Roman"/>
          <w:sz w:val="28"/>
        </w:rPr>
        <w:t xml:space="preserve"> </w:t>
      </w:r>
      <w:r>
        <w:rPr>
          <w:rFonts w:ascii="Times New Roman" w:eastAsiaTheme="minorEastAsia" w:hAnsi="Times New Roman" w:cs="Times New Roman"/>
          <w:sz w:val="28"/>
          <w:lang w:val="uk-UA"/>
        </w:rPr>
        <w:t xml:space="preserve">глибина фрезерування, </w:t>
      </w:r>
      <m:oMath>
        <m:sSub>
          <m:sSubPr>
            <m:ctrlPr>
              <w:rPr>
                <w:rFonts w:ascii="Cambria Math" w:hAnsi="Cambria Math" w:cs="Times New Roman"/>
                <w:i/>
                <w:sz w:val="28"/>
                <w:lang w:val="en-US"/>
              </w:rPr>
            </m:ctrlPr>
          </m:sSubPr>
          <m:e>
            <m:r>
              <w:rPr>
                <w:rFonts w:ascii="Cambria Math" w:hAnsi="Cambria Math" w:cs="Times New Roman"/>
                <w:sz w:val="28"/>
                <w:lang w:val="en-US"/>
              </w:rPr>
              <m:t>s</m:t>
            </m:r>
          </m:e>
          <m:sub>
            <m:r>
              <w:rPr>
                <w:rFonts w:ascii="Cambria Math" w:hAnsi="Cambria Math" w:cs="Times New Roman"/>
                <w:sz w:val="28"/>
              </w:rPr>
              <m:t>0</m:t>
            </m:r>
          </m:sub>
        </m:sSub>
      </m:oMath>
      <w:r>
        <w:rPr>
          <w:rFonts w:ascii="Times New Roman" w:eastAsiaTheme="minorEastAsia" w:hAnsi="Times New Roman" w:cs="Times New Roman"/>
          <w:sz w:val="28"/>
          <w:lang w:val="uk-UA"/>
        </w:rPr>
        <w:t xml:space="preserve"> – подача на один оберт фрези, </w:t>
      </w:r>
      <m:oMath>
        <m:sSub>
          <m:sSubPr>
            <m:ctrlPr>
              <w:rPr>
                <w:rFonts w:ascii="Cambria Math" w:hAnsi="Cambria Math" w:cs="Times New Roman"/>
                <w:i/>
                <w:sz w:val="28"/>
                <w:lang w:val="en-US"/>
              </w:rPr>
            </m:ctrlPr>
          </m:sSubPr>
          <m:e>
            <m:r>
              <w:rPr>
                <w:rFonts w:ascii="Cambria Math" w:hAnsi="Cambria Math" w:cs="Times New Roman"/>
                <w:sz w:val="28"/>
                <w:lang w:val="en-US"/>
              </w:rPr>
              <m:t>s</m:t>
            </m:r>
          </m:e>
          <m:sub>
            <m:r>
              <w:rPr>
                <w:rFonts w:ascii="Cambria Math" w:hAnsi="Cambria Math" w:cs="Times New Roman"/>
                <w:sz w:val="28"/>
                <w:lang w:val="en-US"/>
              </w:rPr>
              <m:t>z</m:t>
            </m:r>
          </m:sub>
        </m:sSub>
      </m:oMath>
      <w:r>
        <w:rPr>
          <w:rFonts w:ascii="Times New Roman" w:eastAsiaTheme="minorEastAsia" w:hAnsi="Times New Roman" w:cs="Times New Roman"/>
          <w:sz w:val="28"/>
          <w:lang w:val="uk-UA"/>
        </w:rPr>
        <w:t xml:space="preserve"> – подача на зуб, </w:t>
      </w:r>
      <w:r w:rsidRPr="00C04983">
        <w:rPr>
          <w:rFonts w:ascii="Times New Roman" w:eastAsiaTheme="minorEastAsia" w:hAnsi="Times New Roman" w:cs="Times New Roman"/>
          <w:i/>
          <w:sz w:val="28"/>
          <w:lang w:val="en-US"/>
        </w:rPr>
        <w:t>f</w:t>
      </w:r>
      <w:r w:rsidRPr="006B5976">
        <w:rPr>
          <w:rFonts w:ascii="Times New Roman" w:eastAsiaTheme="minorEastAsia" w:hAnsi="Times New Roman" w:cs="Times New Roman"/>
          <w:sz w:val="28"/>
        </w:rPr>
        <w:t xml:space="preserve"> </w:t>
      </w:r>
      <w:r>
        <w:rPr>
          <w:rFonts w:ascii="Times New Roman" w:eastAsiaTheme="minorEastAsia" w:hAnsi="Times New Roman" w:cs="Times New Roman"/>
          <w:sz w:val="28"/>
        </w:rPr>
        <w:t>–</w:t>
      </w:r>
      <w:r w:rsidRPr="006B5976">
        <w:rPr>
          <w:rFonts w:ascii="Times New Roman" w:eastAsiaTheme="minorEastAsia" w:hAnsi="Times New Roman" w:cs="Times New Roman"/>
          <w:sz w:val="28"/>
        </w:rPr>
        <w:t xml:space="preserve"> </w:t>
      </w:r>
      <w:r>
        <w:rPr>
          <w:rFonts w:ascii="Times New Roman" w:eastAsiaTheme="minorEastAsia" w:hAnsi="Times New Roman" w:cs="Times New Roman"/>
          <w:sz w:val="28"/>
          <w:lang w:val="uk-UA"/>
        </w:rPr>
        <w:t xml:space="preserve">частота автоколивань, </w:t>
      </w:r>
      <m:oMath>
        <m:sSub>
          <m:sSubPr>
            <m:ctrlPr>
              <w:rPr>
                <w:rFonts w:ascii="Cambria Math" w:hAnsi="Cambria Math" w:cs="Times New Roman"/>
                <w:i/>
                <w:sz w:val="28"/>
                <w:lang w:val="en-US"/>
              </w:rPr>
            </m:ctrlPr>
          </m:sSubPr>
          <m:e>
            <m:r>
              <w:rPr>
                <w:rFonts w:ascii="Cambria Math" w:hAnsi="Cambria Math" w:cs="Times New Roman"/>
                <w:sz w:val="28"/>
                <w:lang w:val="en-US"/>
              </w:rPr>
              <m:t>ψ</m:t>
            </m:r>
          </m:e>
          <m:sub>
            <m:r>
              <w:rPr>
                <w:rFonts w:ascii="Cambria Math" w:hAnsi="Cambria Math" w:cs="Times New Roman"/>
                <w:sz w:val="28"/>
                <w:lang w:val="en-US"/>
              </w:rPr>
              <m:t>B</m:t>
            </m:r>
          </m:sub>
        </m:sSub>
      </m:oMath>
      <w:r>
        <w:rPr>
          <w:rFonts w:ascii="Times New Roman" w:eastAsiaTheme="minorEastAsia" w:hAnsi="Times New Roman" w:cs="Times New Roman"/>
          <w:sz w:val="28"/>
          <w:lang w:val="uk-UA"/>
        </w:rPr>
        <w:t xml:space="preserve"> – зсув </w:t>
      </w:r>
      <w:r w:rsidR="00C04983">
        <w:rPr>
          <w:rFonts w:ascii="Times New Roman" w:eastAsiaTheme="minorEastAsia" w:hAnsi="Times New Roman" w:cs="Times New Roman"/>
          <w:sz w:val="28"/>
          <w:lang w:val="uk-UA"/>
        </w:rPr>
        <w:t xml:space="preserve">фаз коливань, що слідують один за одним зубів, </w:t>
      </w:r>
      <w:r w:rsidR="00C04983">
        <w:rPr>
          <w:rFonts w:ascii="Times New Roman" w:eastAsiaTheme="minorEastAsia" w:hAnsi="Times New Roman" w:cs="Times New Roman"/>
          <w:sz w:val="28"/>
          <w:lang w:val="en-US"/>
        </w:rPr>
        <w:t>n</w:t>
      </w:r>
      <w:r w:rsidR="00C04983" w:rsidRPr="00C04983">
        <w:rPr>
          <w:rFonts w:ascii="Times New Roman" w:eastAsiaTheme="minorEastAsia" w:hAnsi="Times New Roman" w:cs="Times New Roman"/>
          <w:sz w:val="28"/>
        </w:rPr>
        <w:t xml:space="preserve"> </w:t>
      </w:r>
      <w:r w:rsidR="00C04983">
        <w:rPr>
          <w:rFonts w:ascii="Times New Roman" w:eastAsiaTheme="minorEastAsia" w:hAnsi="Times New Roman" w:cs="Times New Roman"/>
          <w:sz w:val="28"/>
        </w:rPr>
        <w:t>–</w:t>
      </w:r>
      <w:r w:rsidR="00C04983" w:rsidRPr="00C04983">
        <w:rPr>
          <w:rFonts w:ascii="Times New Roman" w:eastAsiaTheme="minorEastAsia" w:hAnsi="Times New Roman" w:cs="Times New Roman"/>
          <w:sz w:val="28"/>
        </w:rPr>
        <w:t xml:space="preserve"> </w:t>
      </w:r>
      <w:r w:rsidR="00C04983">
        <w:rPr>
          <w:rFonts w:ascii="Times New Roman" w:eastAsiaTheme="minorEastAsia" w:hAnsi="Times New Roman" w:cs="Times New Roman"/>
          <w:sz w:val="28"/>
          <w:lang w:val="uk-UA"/>
        </w:rPr>
        <w:t xml:space="preserve">число обертів фрези на хвилину,  </w:t>
      </w:r>
      <w:r w:rsidR="00C04983" w:rsidRPr="00C04983">
        <w:rPr>
          <w:rFonts w:ascii="Times New Roman" w:eastAsiaTheme="minorEastAsia" w:hAnsi="Times New Roman" w:cs="Times New Roman"/>
          <w:i/>
          <w:sz w:val="28"/>
          <w:lang w:val="en-US"/>
        </w:rPr>
        <w:t>i</w:t>
      </w:r>
      <w:r w:rsidR="00C04983">
        <w:rPr>
          <w:rFonts w:ascii="Times New Roman" w:eastAsiaTheme="minorEastAsia" w:hAnsi="Times New Roman" w:cs="Times New Roman"/>
          <w:sz w:val="28"/>
          <w:lang w:val="uk-UA"/>
        </w:rPr>
        <w:t xml:space="preserve"> = 0,1,2… - ціле число.</w:t>
      </w:r>
    </w:p>
    <w:p w:rsidR="009757B6" w:rsidRPr="009757B6" w:rsidRDefault="009757B6" w:rsidP="009757B6">
      <w:pPr>
        <w:spacing w:after="0" w:line="240" w:lineRule="auto"/>
        <w:ind w:firstLine="709"/>
        <w:jc w:val="both"/>
        <w:rPr>
          <w:rFonts w:ascii="Times New Roman" w:hAnsi="Times New Roman" w:cs="Times New Roman"/>
          <w:sz w:val="28"/>
          <w:lang w:val="uk-UA"/>
        </w:rPr>
      </w:pPr>
      <w:r w:rsidRPr="009757B6">
        <w:rPr>
          <w:rFonts w:ascii="Times New Roman" w:hAnsi="Times New Roman" w:cs="Times New Roman"/>
          <w:sz w:val="28"/>
          <w:lang w:val="uk-UA"/>
        </w:rPr>
        <w:t>Амплітуда і частота коливань не однаково впливають на хвилястість і шорсткість поверхні. Зі збільшенням амплітуди збільшуються хвилястість і шорсткість, а збільшення частоти призводить до зменшення цих показників. Однак вплив частоти коливань в кілька разів слабкіше, ніж вплив амплітуди.</w:t>
      </w:r>
    </w:p>
    <w:p w:rsidR="009757B6" w:rsidRPr="009757B6" w:rsidRDefault="009757B6" w:rsidP="009757B6">
      <w:pPr>
        <w:spacing w:after="0" w:line="240" w:lineRule="auto"/>
        <w:ind w:firstLine="709"/>
        <w:jc w:val="both"/>
        <w:rPr>
          <w:rFonts w:ascii="Times New Roman" w:hAnsi="Times New Roman" w:cs="Times New Roman"/>
          <w:sz w:val="28"/>
          <w:lang w:val="uk-UA"/>
        </w:rPr>
      </w:pPr>
      <w:r w:rsidRPr="009757B6">
        <w:rPr>
          <w:rFonts w:ascii="Times New Roman" w:hAnsi="Times New Roman" w:cs="Times New Roman"/>
          <w:sz w:val="28"/>
          <w:lang w:val="uk-UA"/>
        </w:rPr>
        <w:t xml:space="preserve"> Експериментальні дослідження процесів фрезерування, точіння, розточування і розгортання показують, що не завжди існує однозначна залежність між інтенсивністю автоколивань і характеристиками шорсткості поверхні. Це пояснюється тим, що шорсткість в значній мірі залежить від якості заточки і зносу ріжучого леза інструмента, характеру стружкоутворення і наростоутворення, швидкості і температури в зоні різання і цілого ряду інших факторів. Так, при фрезеруванні сплавів ВТ9 і ВТ20 на оптимальних режимах кінцевими фрезами збільшення амплітуд автоколивань від 15 мкм до 100 мкм призводить до підвищення шорсткості Rа = 0,5 мкм до Rа = 2 мкм. І навпаки, при обробці сплаву ОТ4 дисковими пазовими фрезами [II] зниження а</w:t>
      </w:r>
      <w:r w:rsidR="00B70CF0">
        <w:rPr>
          <w:rFonts w:ascii="Times New Roman" w:hAnsi="Times New Roman" w:cs="Times New Roman"/>
          <w:sz w:val="28"/>
          <w:lang w:val="uk-UA"/>
        </w:rPr>
        <w:t>м</w:t>
      </w:r>
      <w:r w:rsidRPr="009757B6">
        <w:rPr>
          <w:rFonts w:ascii="Times New Roman" w:hAnsi="Times New Roman" w:cs="Times New Roman"/>
          <w:sz w:val="28"/>
          <w:lang w:val="uk-UA"/>
        </w:rPr>
        <w:t>плітуди вібрацій від 105 мкм до 20 мкм за рахунок застосування навісного віброгасника ударної дії призводить до зниження шорсткості з Rа = 2,1 мкм до Rа = 0,6 мкм.</w:t>
      </w:r>
    </w:p>
    <w:p w:rsidR="009757B6" w:rsidRPr="009757B6" w:rsidRDefault="009757B6" w:rsidP="009757B6">
      <w:pPr>
        <w:spacing w:after="0" w:line="240" w:lineRule="auto"/>
        <w:ind w:firstLine="709"/>
        <w:jc w:val="both"/>
        <w:rPr>
          <w:rFonts w:ascii="Times New Roman" w:hAnsi="Times New Roman" w:cs="Times New Roman"/>
          <w:sz w:val="28"/>
          <w:lang w:val="uk-UA"/>
        </w:rPr>
      </w:pPr>
      <w:r w:rsidRPr="009757B6">
        <w:rPr>
          <w:rFonts w:ascii="Times New Roman" w:hAnsi="Times New Roman" w:cs="Times New Roman"/>
          <w:sz w:val="28"/>
          <w:lang w:val="uk-UA"/>
        </w:rPr>
        <w:t xml:space="preserve"> Вплив вібрацій на якість обробки при протягуванні виражається в появі на поверхні отворів кільцевих рисок, які йдуть одна за одною з певним кроком. Кільцеві риски є наслі</w:t>
      </w:r>
      <w:r w:rsidR="00B70CF0">
        <w:rPr>
          <w:rFonts w:ascii="Times New Roman" w:hAnsi="Times New Roman" w:cs="Times New Roman"/>
          <w:sz w:val="28"/>
          <w:lang w:val="uk-UA"/>
        </w:rPr>
        <w:t>дком поперечних коливань протяжо</w:t>
      </w:r>
      <w:r w:rsidRPr="009757B6">
        <w:rPr>
          <w:rFonts w:ascii="Times New Roman" w:hAnsi="Times New Roman" w:cs="Times New Roman"/>
          <w:sz w:val="28"/>
          <w:lang w:val="uk-UA"/>
        </w:rPr>
        <w:t>к, що мають низьку раді</w:t>
      </w:r>
      <w:r w:rsidR="00B70CF0">
        <w:rPr>
          <w:rFonts w:ascii="Times New Roman" w:hAnsi="Times New Roman" w:cs="Times New Roman"/>
          <w:sz w:val="28"/>
          <w:lang w:val="uk-UA"/>
        </w:rPr>
        <w:t>а</w:t>
      </w:r>
      <w:r w:rsidRPr="009757B6">
        <w:rPr>
          <w:rFonts w:ascii="Times New Roman" w:hAnsi="Times New Roman" w:cs="Times New Roman"/>
          <w:sz w:val="28"/>
          <w:lang w:val="uk-UA"/>
        </w:rPr>
        <w:t>льну жорсткість, як</w:t>
      </w:r>
      <w:r w:rsidR="00B70CF0">
        <w:rPr>
          <w:rFonts w:ascii="Times New Roman" w:hAnsi="Times New Roman" w:cs="Times New Roman"/>
          <w:sz w:val="28"/>
          <w:lang w:val="uk-UA"/>
        </w:rPr>
        <w:t>а пов'язана з тим, що протяжка</w:t>
      </w:r>
      <w:r w:rsidRPr="009757B6">
        <w:rPr>
          <w:rFonts w:ascii="Times New Roman" w:hAnsi="Times New Roman" w:cs="Times New Roman"/>
          <w:sz w:val="28"/>
          <w:lang w:val="uk-UA"/>
        </w:rPr>
        <w:t xml:space="preserve"> є в більшості випадків тонкий стрижень з вельми малим відношенням діаметра </w:t>
      </w:r>
      <w:r w:rsidRPr="009757B6">
        <w:rPr>
          <w:rFonts w:ascii="Times New Roman" w:hAnsi="Times New Roman" w:cs="Times New Roman"/>
          <w:sz w:val="28"/>
          <w:lang w:val="uk-UA"/>
        </w:rPr>
        <w:lastRenderedPageBreak/>
        <w:t>до довжини, а також з тим, що радіальні зазори в патронах для кріплення перевищують 0, 1 мм.</w:t>
      </w:r>
    </w:p>
    <w:p w:rsidR="009757B6" w:rsidRPr="009757B6" w:rsidRDefault="009757B6" w:rsidP="009757B6">
      <w:pPr>
        <w:spacing w:after="0" w:line="240" w:lineRule="auto"/>
        <w:ind w:firstLine="709"/>
        <w:jc w:val="both"/>
        <w:rPr>
          <w:rFonts w:ascii="Times New Roman" w:hAnsi="Times New Roman" w:cs="Times New Roman"/>
          <w:sz w:val="28"/>
          <w:lang w:val="uk-UA"/>
        </w:rPr>
      </w:pPr>
      <w:r w:rsidRPr="009757B6">
        <w:rPr>
          <w:rFonts w:ascii="Times New Roman" w:hAnsi="Times New Roman" w:cs="Times New Roman"/>
          <w:sz w:val="28"/>
          <w:lang w:val="uk-UA"/>
        </w:rPr>
        <w:t xml:space="preserve">  Поява кільцеподібних слідів не пов'язане зі зміщенням заготовки в процесі протягування. Крок слідів відповідає частоті вимушених коливань протягання, які розвиваються в результаті впливу, </w:t>
      </w:r>
      <w:r w:rsidR="00896539">
        <w:rPr>
          <w:rFonts w:ascii="Times New Roman" w:hAnsi="Times New Roman" w:cs="Times New Roman"/>
          <w:sz w:val="28"/>
          <w:lang w:val="uk-UA"/>
        </w:rPr>
        <w:t>що з</w:t>
      </w:r>
      <w:r w:rsidRPr="009757B6">
        <w:rPr>
          <w:rFonts w:ascii="Times New Roman" w:hAnsi="Times New Roman" w:cs="Times New Roman"/>
          <w:sz w:val="28"/>
          <w:lang w:val="uk-UA"/>
        </w:rPr>
        <w:t>бурює</w:t>
      </w:r>
      <w:r w:rsidR="00896539">
        <w:rPr>
          <w:rFonts w:ascii="Times New Roman" w:hAnsi="Times New Roman" w:cs="Times New Roman"/>
          <w:sz w:val="28"/>
          <w:lang w:val="uk-UA"/>
        </w:rPr>
        <w:t>ться при врізанні і вихо</w:t>
      </w:r>
      <w:r w:rsidRPr="009757B6">
        <w:rPr>
          <w:rFonts w:ascii="Times New Roman" w:hAnsi="Times New Roman" w:cs="Times New Roman"/>
          <w:sz w:val="28"/>
          <w:lang w:val="uk-UA"/>
        </w:rPr>
        <w:t>д</w:t>
      </w:r>
      <w:r w:rsidR="00896539">
        <w:rPr>
          <w:rFonts w:ascii="Times New Roman" w:hAnsi="Times New Roman" w:cs="Times New Roman"/>
          <w:sz w:val="28"/>
          <w:lang w:val="uk-UA"/>
        </w:rPr>
        <w:t>і зубів протяжки</w:t>
      </w:r>
      <w:r w:rsidRPr="009757B6">
        <w:rPr>
          <w:rFonts w:ascii="Times New Roman" w:hAnsi="Times New Roman" w:cs="Times New Roman"/>
          <w:sz w:val="28"/>
          <w:lang w:val="uk-UA"/>
        </w:rPr>
        <w:t>. Початкове збудження в напрямку руху протягання супроводжується відстаючими по фазі коливанн</w:t>
      </w:r>
      <w:r w:rsidR="00896539">
        <w:rPr>
          <w:rFonts w:ascii="Times New Roman" w:hAnsi="Times New Roman" w:cs="Times New Roman"/>
          <w:sz w:val="28"/>
          <w:lang w:val="uk-UA"/>
        </w:rPr>
        <w:t>ями робочої каретки і протяжки</w:t>
      </w:r>
      <w:r w:rsidRPr="009757B6">
        <w:rPr>
          <w:rFonts w:ascii="Times New Roman" w:hAnsi="Times New Roman" w:cs="Times New Roman"/>
          <w:sz w:val="28"/>
          <w:lang w:val="uk-UA"/>
        </w:rPr>
        <w:t xml:space="preserve"> в інших напрямках, в тому числі і по нормалі до обробленої поверхні. Інтенсивність вібрацій в радіальному напрямку, які найбільш істотно впливаю</w:t>
      </w:r>
      <w:r w:rsidR="00896539">
        <w:rPr>
          <w:rFonts w:ascii="Times New Roman" w:hAnsi="Times New Roman" w:cs="Times New Roman"/>
          <w:sz w:val="28"/>
          <w:lang w:val="uk-UA"/>
        </w:rPr>
        <w:t>ть на якість обробки і стійкість</w:t>
      </w:r>
      <w:r w:rsidRPr="009757B6">
        <w:rPr>
          <w:rFonts w:ascii="Times New Roman" w:hAnsi="Times New Roman" w:cs="Times New Roman"/>
          <w:sz w:val="28"/>
          <w:lang w:val="uk-UA"/>
        </w:rPr>
        <w:t xml:space="preserve"> інструменту, визначається потужністю </w:t>
      </w:r>
      <w:r>
        <w:rPr>
          <w:rFonts w:ascii="Times New Roman" w:hAnsi="Times New Roman" w:cs="Times New Roman"/>
          <w:sz w:val="28"/>
          <w:lang w:val="uk-UA"/>
        </w:rPr>
        <w:t>збурюючого</w:t>
      </w:r>
      <w:r w:rsidRPr="009757B6">
        <w:rPr>
          <w:rFonts w:ascii="Times New Roman" w:hAnsi="Times New Roman" w:cs="Times New Roman"/>
          <w:sz w:val="28"/>
          <w:lang w:val="uk-UA"/>
        </w:rPr>
        <w:t xml:space="preserve"> впливу і жорсткістю рухомого з'єднання деталь - протяжка.</w:t>
      </w:r>
    </w:p>
    <w:p w:rsidR="009757B6" w:rsidRPr="009757B6" w:rsidRDefault="009757B6" w:rsidP="009757B6">
      <w:pPr>
        <w:spacing w:after="0" w:line="240" w:lineRule="auto"/>
        <w:ind w:firstLine="709"/>
        <w:jc w:val="both"/>
        <w:rPr>
          <w:rFonts w:ascii="Times New Roman" w:hAnsi="Times New Roman" w:cs="Times New Roman"/>
          <w:sz w:val="28"/>
          <w:lang w:val="uk-UA"/>
        </w:rPr>
      </w:pPr>
      <w:r w:rsidRPr="009757B6">
        <w:rPr>
          <w:rFonts w:ascii="Times New Roman" w:hAnsi="Times New Roman" w:cs="Times New Roman"/>
          <w:sz w:val="28"/>
          <w:lang w:val="uk-UA"/>
        </w:rPr>
        <w:t xml:space="preserve">   Найчастіше кільцеві сліди утворюються під впливом вимушених коливань каретки, причому крок таких слідів дорівнює кроку </w:t>
      </w:r>
      <w:r w:rsidRPr="009757B6">
        <w:rPr>
          <w:rFonts w:ascii="Times New Roman" w:hAnsi="Times New Roman" w:cs="Times New Roman"/>
          <w:i/>
          <w:sz w:val="28"/>
          <w:lang w:val="uk-UA"/>
        </w:rPr>
        <w:t>t</w:t>
      </w:r>
      <w:r w:rsidRPr="009757B6">
        <w:rPr>
          <w:rFonts w:ascii="Times New Roman" w:hAnsi="Times New Roman" w:cs="Times New Roman"/>
          <w:sz w:val="28"/>
          <w:lang w:val="uk-UA"/>
        </w:rPr>
        <w:t xml:space="preserve"> протягання [7]. Період вимушених коливань залежить від швидкості різання і виражається формулою </w:t>
      </w:r>
      <w:r w:rsidRPr="009757B6">
        <w:rPr>
          <w:rFonts w:ascii="Times New Roman" w:hAnsi="Times New Roman" w:cs="Times New Roman"/>
          <w:i/>
          <w:sz w:val="28"/>
          <w:lang w:val="uk-UA"/>
        </w:rPr>
        <w:t>Т</w:t>
      </w:r>
      <w:r w:rsidRPr="009757B6">
        <w:rPr>
          <w:rFonts w:ascii="Times New Roman" w:hAnsi="Times New Roman" w:cs="Times New Roman"/>
          <w:i/>
          <w:sz w:val="28"/>
          <w:vertAlign w:val="subscript"/>
          <w:lang w:val="uk-UA"/>
        </w:rPr>
        <w:t>в</w:t>
      </w:r>
      <w:r w:rsidRPr="009757B6">
        <w:rPr>
          <w:rFonts w:ascii="Times New Roman" w:hAnsi="Times New Roman" w:cs="Times New Roman"/>
          <w:i/>
          <w:sz w:val="28"/>
          <w:lang w:val="uk-UA"/>
        </w:rPr>
        <w:t xml:space="preserve"> = t / v.</w:t>
      </w:r>
    </w:p>
    <w:p w:rsidR="009757B6" w:rsidRPr="009757B6" w:rsidRDefault="009757B6" w:rsidP="009757B6">
      <w:pPr>
        <w:spacing w:after="0" w:line="240" w:lineRule="auto"/>
        <w:ind w:firstLine="709"/>
        <w:jc w:val="both"/>
        <w:rPr>
          <w:rFonts w:ascii="Times New Roman" w:hAnsi="Times New Roman" w:cs="Times New Roman"/>
          <w:sz w:val="28"/>
          <w:lang w:val="uk-UA"/>
        </w:rPr>
      </w:pPr>
      <w:r w:rsidRPr="009757B6">
        <w:rPr>
          <w:rFonts w:ascii="Times New Roman" w:hAnsi="Times New Roman" w:cs="Times New Roman"/>
          <w:sz w:val="28"/>
          <w:lang w:val="uk-UA"/>
        </w:rPr>
        <w:t xml:space="preserve">  Власн</w:t>
      </w:r>
      <w:r w:rsidR="003539B3">
        <w:rPr>
          <w:rFonts w:ascii="Times New Roman" w:hAnsi="Times New Roman" w:cs="Times New Roman"/>
          <w:sz w:val="28"/>
          <w:lang w:val="uk-UA"/>
        </w:rPr>
        <w:t>і затухаючі коливання протяжки</w:t>
      </w:r>
      <w:r w:rsidRPr="009757B6">
        <w:rPr>
          <w:rFonts w:ascii="Times New Roman" w:hAnsi="Times New Roman" w:cs="Times New Roman"/>
          <w:sz w:val="28"/>
          <w:lang w:val="uk-UA"/>
        </w:rPr>
        <w:t xml:space="preserve"> мають порівняно малі амплітуди, а значить, і невелику потужність, пропорційну квадрату амплітуди, а сліди на обробленої поверхні залишають тільки потужні впливи. Кожен кільцеподібний слід утворюється </w:t>
      </w:r>
      <w:r w:rsidR="003539B3">
        <w:rPr>
          <w:rFonts w:ascii="Times New Roman" w:hAnsi="Times New Roman" w:cs="Times New Roman"/>
          <w:sz w:val="28"/>
          <w:lang w:val="uk-UA"/>
        </w:rPr>
        <w:t>в результаті коливань протяжки</w:t>
      </w:r>
      <w:r w:rsidRPr="009757B6">
        <w:rPr>
          <w:rFonts w:ascii="Times New Roman" w:hAnsi="Times New Roman" w:cs="Times New Roman"/>
          <w:sz w:val="28"/>
          <w:lang w:val="uk-UA"/>
        </w:rPr>
        <w:t xml:space="preserve"> в двох протилежних напрямках. Протяжка при цьому здійснює маятниковий рух з періодом, рівним періоду </w:t>
      </w:r>
      <w:r w:rsidRPr="009757B6">
        <w:rPr>
          <w:rFonts w:ascii="Times New Roman" w:hAnsi="Times New Roman" w:cs="Times New Roman"/>
          <w:i/>
          <w:sz w:val="28"/>
          <w:lang w:val="uk-UA"/>
        </w:rPr>
        <w:t>Т</w:t>
      </w:r>
      <w:r w:rsidRPr="009757B6">
        <w:rPr>
          <w:rFonts w:ascii="Times New Roman" w:hAnsi="Times New Roman" w:cs="Times New Roman"/>
          <w:i/>
          <w:sz w:val="28"/>
          <w:vertAlign w:val="subscript"/>
          <w:lang w:val="uk-UA"/>
        </w:rPr>
        <w:t>с</w:t>
      </w:r>
      <w:r w:rsidRPr="009757B6">
        <w:rPr>
          <w:rFonts w:ascii="Times New Roman" w:hAnsi="Times New Roman" w:cs="Times New Roman"/>
          <w:sz w:val="28"/>
          <w:lang w:val="uk-UA"/>
        </w:rPr>
        <w:t xml:space="preserve"> її власних коливань. За поштов</w:t>
      </w:r>
      <w:r w:rsidR="003539B3">
        <w:rPr>
          <w:rFonts w:ascii="Times New Roman" w:hAnsi="Times New Roman" w:cs="Times New Roman"/>
          <w:sz w:val="28"/>
          <w:lang w:val="uk-UA"/>
        </w:rPr>
        <w:t>хом, в результаті якого утворилося одне</w:t>
      </w:r>
      <w:r w:rsidRPr="009757B6">
        <w:rPr>
          <w:rFonts w:ascii="Times New Roman" w:hAnsi="Times New Roman" w:cs="Times New Roman"/>
          <w:sz w:val="28"/>
          <w:lang w:val="uk-UA"/>
        </w:rPr>
        <w:t xml:space="preserve"> півкільце, через проміжок часу, рівний </w:t>
      </w:r>
      <w:r w:rsidRPr="009757B6">
        <w:rPr>
          <w:rFonts w:ascii="Times New Roman" w:hAnsi="Times New Roman" w:cs="Times New Roman"/>
          <w:i/>
          <w:sz w:val="28"/>
          <w:lang w:val="uk-UA"/>
        </w:rPr>
        <w:t>0,5Т</w:t>
      </w:r>
      <w:r w:rsidRPr="009757B6">
        <w:rPr>
          <w:rFonts w:ascii="Times New Roman" w:hAnsi="Times New Roman" w:cs="Times New Roman"/>
          <w:i/>
          <w:sz w:val="28"/>
          <w:vertAlign w:val="subscript"/>
          <w:lang w:val="uk-UA"/>
        </w:rPr>
        <w:t>с</w:t>
      </w:r>
      <w:r w:rsidRPr="009757B6">
        <w:rPr>
          <w:rFonts w:ascii="Times New Roman" w:hAnsi="Times New Roman" w:cs="Times New Roman"/>
          <w:sz w:val="28"/>
          <w:lang w:val="uk-UA"/>
        </w:rPr>
        <w:t>, слід</w:t>
      </w:r>
      <w:r w:rsidR="003539B3">
        <w:rPr>
          <w:rFonts w:ascii="Times New Roman" w:hAnsi="Times New Roman" w:cs="Times New Roman"/>
          <w:sz w:val="28"/>
          <w:lang w:val="uk-UA"/>
        </w:rPr>
        <w:t>ує</w:t>
      </w:r>
      <w:r w:rsidRPr="009757B6">
        <w:rPr>
          <w:rFonts w:ascii="Times New Roman" w:hAnsi="Times New Roman" w:cs="Times New Roman"/>
          <w:sz w:val="28"/>
          <w:lang w:val="uk-UA"/>
        </w:rPr>
        <w:t xml:space="preserve"> протилежно спрямований поштовх, в результаті чого утворюється друге півкільце. Відстань між їх осями </w:t>
      </w:r>
      <w:r w:rsidRPr="009757B6">
        <w:rPr>
          <w:rFonts w:ascii="Times New Roman" w:hAnsi="Times New Roman" w:cs="Times New Roman"/>
          <w:i/>
          <w:sz w:val="28"/>
          <w:lang w:val="uk-UA"/>
        </w:rPr>
        <w:t>Δ</w:t>
      </w:r>
      <w:r w:rsidRPr="009757B6">
        <w:rPr>
          <w:rFonts w:ascii="Times New Roman" w:hAnsi="Times New Roman" w:cs="Times New Roman"/>
          <w:i/>
          <w:sz w:val="28"/>
          <w:lang w:val="en-US"/>
        </w:rPr>
        <w:t>l</w:t>
      </w:r>
      <w:r w:rsidRPr="009757B6">
        <w:rPr>
          <w:rFonts w:ascii="Times New Roman" w:hAnsi="Times New Roman" w:cs="Times New Roman"/>
          <w:i/>
          <w:sz w:val="28"/>
          <w:lang w:val="uk-UA"/>
        </w:rPr>
        <w:t xml:space="preserve"> = </w:t>
      </w:r>
      <w:r w:rsidRPr="009757B6">
        <w:rPr>
          <w:rFonts w:ascii="Times New Roman" w:hAnsi="Times New Roman" w:cs="Times New Roman"/>
          <w:i/>
          <w:sz w:val="28"/>
          <w:lang w:val="en-US"/>
        </w:rPr>
        <w:t>vT</w:t>
      </w:r>
      <w:r w:rsidRPr="009757B6">
        <w:rPr>
          <w:rFonts w:ascii="Times New Roman" w:hAnsi="Times New Roman" w:cs="Times New Roman"/>
          <w:i/>
          <w:sz w:val="28"/>
          <w:vertAlign w:val="subscript"/>
          <w:lang w:val="en-US"/>
        </w:rPr>
        <w:t>c</w:t>
      </w:r>
      <w:r w:rsidRPr="009757B6">
        <w:rPr>
          <w:rFonts w:ascii="Times New Roman" w:hAnsi="Times New Roman" w:cs="Times New Roman"/>
          <w:i/>
          <w:sz w:val="28"/>
          <w:lang w:val="uk-UA"/>
        </w:rPr>
        <w:t>/2</w:t>
      </w:r>
      <w:r w:rsidRPr="009757B6">
        <w:rPr>
          <w:rFonts w:ascii="Times New Roman" w:hAnsi="Times New Roman" w:cs="Times New Roman"/>
          <w:sz w:val="28"/>
          <w:lang w:val="uk-UA"/>
        </w:rPr>
        <w:t>.</w:t>
      </w:r>
    </w:p>
    <w:p w:rsidR="009757B6" w:rsidRDefault="009757B6" w:rsidP="009757B6">
      <w:pPr>
        <w:spacing w:after="0" w:line="240" w:lineRule="auto"/>
        <w:ind w:firstLine="709"/>
        <w:jc w:val="both"/>
        <w:rPr>
          <w:rFonts w:ascii="Times New Roman" w:hAnsi="Times New Roman" w:cs="Times New Roman"/>
          <w:sz w:val="28"/>
          <w:lang w:val="uk-UA"/>
        </w:rPr>
      </w:pPr>
      <w:r w:rsidRPr="009757B6">
        <w:rPr>
          <w:rFonts w:ascii="Times New Roman" w:hAnsi="Times New Roman" w:cs="Times New Roman"/>
          <w:sz w:val="28"/>
          <w:lang w:val="uk-UA"/>
        </w:rPr>
        <w:t xml:space="preserve">  На рис.44, а представлена ​​профілограм</w:t>
      </w:r>
      <w:r w:rsidR="003539B3">
        <w:rPr>
          <w:rFonts w:ascii="Times New Roman" w:hAnsi="Times New Roman" w:cs="Times New Roman"/>
          <w:sz w:val="28"/>
          <w:lang w:val="uk-UA"/>
        </w:rPr>
        <w:t>а поверхні, обробленої протяжкою</w:t>
      </w:r>
      <w:r w:rsidRPr="009757B6">
        <w:rPr>
          <w:rFonts w:ascii="Times New Roman" w:hAnsi="Times New Roman" w:cs="Times New Roman"/>
          <w:sz w:val="28"/>
          <w:lang w:val="uk-UA"/>
        </w:rPr>
        <w:t>, у якій крок зубів набагато більше необхідного за умовами розміщення стружки в зап</w:t>
      </w:r>
      <w:r>
        <w:rPr>
          <w:rFonts w:ascii="Times New Roman" w:hAnsi="Times New Roman" w:cs="Times New Roman"/>
          <w:sz w:val="28"/>
          <w:lang w:val="uk-UA"/>
        </w:rPr>
        <w:t>адині, а на 44, б - профілограм</w:t>
      </w:r>
      <w:r w:rsidR="003539B3">
        <w:rPr>
          <w:rFonts w:ascii="Times New Roman" w:hAnsi="Times New Roman" w:cs="Times New Roman"/>
          <w:sz w:val="28"/>
          <w:lang w:val="uk-UA"/>
        </w:rPr>
        <w:t>а поверхні, обробленої протяжкою</w:t>
      </w:r>
      <w:r w:rsidRPr="009757B6">
        <w:rPr>
          <w:rFonts w:ascii="Times New Roman" w:hAnsi="Times New Roman" w:cs="Times New Roman"/>
          <w:sz w:val="28"/>
          <w:lang w:val="uk-UA"/>
        </w:rPr>
        <w:t xml:space="preserve"> з кроком, рівним </w:t>
      </w:r>
      <w:r w:rsidR="003539B3">
        <w:rPr>
          <w:rFonts w:ascii="Times New Roman" w:hAnsi="Times New Roman" w:cs="Times New Roman"/>
          <w:sz w:val="28"/>
          <w:lang w:val="uk-UA"/>
        </w:rPr>
        <w:t xml:space="preserve">10 мм. У першій протяжці </w:t>
      </w:r>
      <w:r w:rsidRPr="009757B6">
        <w:rPr>
          <w:rFonts w:ascii="Times New Roman" w:hAnsi="Times New Roman" w:cs="Times New Roman"/>
          <w:sz w:val="28"/>
          <w:lang w:val="uk-UA"/>
        </w:rPr>
        <w:t>одночасно перебувало в роботі два зуба, у другій - чотири або п'ять зубів. У верхній част</w:t>
      </w:r>
      <w:r w:rsidR="003539B3">
        <w:rPr>
          <w:rFonts w:ascii="Times New Roman" w:hAnsi="Times New Roman" w:cs="Times New Roman"/>
          <w:sz w:val="28"/>
          <w:lang w:val="uk-UA"/>
        </w:rPr>
        <w:t>ині заготовки, обробленої першою протяжкою</w:t>
      </w:r>
      <w:r w:rsidRPr="009757B6">
        <w:rPr>
          <w:rFonts w:ascii="Times New Roman" w:hAnsi="Times New Roman" w:cs="Times New Roman"/>
          <w:sz w:val="28"/>
          <w:lang w:val="uk-UA"/>
        </w:rPr>
        <w:t xml:space="preserve"> (права сторона рис.44, а) чітко виражені вібраційні хвилі з кроком, рівним приблизно 1 мм і глибиною 8 - 25 мкм, а в нижній частині заготовки (ліва сторона рис. 44, а) глибина їх менше, вона становить 5 - 10 мкм. </w:t>
      </w:r>
    </w:p>
    <w:p w:rsidR="009757B6" w:rsidRPr="009757B6" w:rsidRDefault="009757B6" w:rsidP="009757B6">
      <w:pPr>
        <w:spacing w:after="0" w:line="240" w:lineRule="auto"/>
        <w:ind w:firstLine="709"/>
        <w:jc w:val="both"/>
        <w:rPr>
          <w:rFonts w:ascii="Times New Roman" w:hAnsi="Times New Roman" w:cs="Times New Roman"/>
          <w:sz w:val="28"/>
          <w:lang w:val="uk-UA"/>
        </w:rPr>
      </w:pPr>
    </w:p>
    <w:p w:rsidR="00C04983" w:rsidRDefault="00673FD2" w:rsidP="009757B6">
      <w:pPr>
        <w:spacing w:after="0" w:line="240" w:lineRule="auto"/>
        <w:ind w:firstLine="709"/>
        <w:jc w:val="center"/>
        <w:rPr>
          <w:rFonts w:ascii="Times New Roman" w:hAnsi="Times New Roman" w:cs="Times New Roman"/>
          <w:sz w:val="28"/>
          <w:lang w:val="uk-UA"/>
        </w:rPr>
      </w:pPr>
      <w:r>
        <w:rPr>
          <w:noProof/>
          <w:lang w:val="uk-UA" w:eastAsia="uk-UA"/>
        </w:rPr>
        <w:lastRenderedPageBreak/>
        <w:drawing>
          <wp:inline distT="0" distB="0" distL="0" distR="0" wp14:anchorId="2BB77B7A" wp14:editId="3908BDAE">
            <wp:extent cx="4472854" cy="4030485"/>
            <wp:effectExtent l="0" t="0" r="4445" b="825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32292" t="23651" r="23684" b="5823"/>
                    <a:stretch/>
                  </pic:blipFill>
                  <pic:spPr bwMode="auto">
                    <a:xfrm>
                      <a:off x="0" y="0"/>
                      <a:ext cx="4490574" cy="4046453"/>
                    </a:xfrm>
                    <a:prstGeom prst="rect">
                      <a:avLst/>
                    </a:prstGeom>
                    <a:ln>
                      <a:noFill/>
                    </a:ln>
                    <a:extLst>
                      <a:ext uri="{53640926-AAD7-44D8-BBD7-CCE9431645EC}">
                        <a14:shadowObscured xmlns:a14="http://schemas.microsoft.com/office/drawing/2010/main"/>
                      </a:ext>
                    </a:extLst>
                  </pic:spPr>
                </pic:pic>
              </a:graphicData>
            </a:graphic>
          </wp:inline>
        </w:drawing>
      </w:r>
    </w:p>
    <w:p w:rsidR="009757B6" w:rsidRDefault="009757B6" w:rsidP="009757B6">
      <w:pPr>
        <w:spacing w:after="0" w:line="24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44 Профілограма поверхонь, оброблених протяжкою</w:t>
      </w:r>
    </w:p>
    <w:p w:rsidR="0058568E" w:rsidRPr="0058568E" w:rsidRDefault="0058568E" w:rsidP="0058568E">
      <w:pPr>
        <w:spacing w:after="0" w:line="240" w:lineRule="auto"/>
        <w:ind w:firstLine="709"/>
        <w:jc w:val="both"/>
        <w:rPr>
          <w:rFonts w:ascii="Times New Roman" w:hAnsi="Times New Roman" w:cs="Times New Roman"/>
          <w:sz w:val="28"/>
          <w:lang w:val="uk-UA"/>
        </w:rPr>
      </w:pPr>
      <w:r w:rsidRPr="0058568E">
        <w:rPr>
          <w:rFonts w:ascii="Times New Roman" w:hAnsi="Times New Roman" w:cs="Times New Roman"/>
          <w:sz w:val="28"/>
          <w:lang w:val="uk-UA"/>
        </w:rPr>
        <w:t>Схема утворення слідів показана на рис. 45. Найбільш чіткими сліди були в перетинах I - I і III - III. На рис.45, а показаний момент врізання в заготовку ріжучого зуба № 12, на рис. 45, б - момент врізання</w:t>
      </w:r>
      <w:r w:rsidR="003539B3">
        <w:rPr>
          <w:rFonts w:ascii="Times New Roman" w:hAnsi="Times New Roman" w:cs="Times New Roman"/>
          <w:sz w:val="28"/>
          <w:lang w:val="uk-UA"/>
        </w:rPr>
        <w:t xml:space="preserve"> калібруючого зуба, </w:t>
      </w:r>
      <w:r w:rsidRPr="0058568E">
        <w:rPr>
          <w:rFonts w:ascii="Times New Roman" w:hAnsi="Times New Roman" w:cs="Times New Roman"/>
          <w:sz w:val="28"/>
          <w:lang w:val="uk-UA"/>
        </w:rPr>
        <w:t xml:space="preserve"> № 13.</w:t>
      </w:r>
    </w:p>
    <w:p w:rsidR="0058568E" w:rsidRPr="0058568E" w:rsidRDefault="0058568E" w:rsidP="0058568E">
      <w:pPr>
        <w:spacing w:after="0" w:line="240" w:lineRule="auto"/>
        <w:ind w:firstLine="709"/>
        <w:jc w:val="both"/>
        <w:rPr>
          <w:rFonts w:ascii="Times New Roman" w:hAnsi="Times New Roman" w:cs="Times New Roman"/>
          <w:sz w:val="28"/>
          <w:lang w:val="uk-UA"/>
        </w:rPr>
      </w:pPr>
      <w:r w:rsidRPr="0058568E">
        <w:rPr>
          <w:rFonts w:ascii="Times New Roman" w:hAnsi="Times New Roman" w:cs="Times New Roman"/>
          <w:sz w:val="28"/>
          <w:lang w:val="uk-UA"/>
        </w:rPr>
        <w:t>До моменту, коли зуб № 12 врізався в заготовку, протяжка коливалася зі значною амплітудою, так як незадовго до цього з деталі вийшов зуб № 10 і імпульс, що збурювався, був дуже інтенсивним. Врізання</w:t>
      </w:r>
      <w:r w:rsidR="003539B3">
        <w:rPr>
          <w:rFonts w:ascii="Times New Roman" w:hAnsi="Times New Roman" w:cs="Times New Roman"/>
          <w:sz w:val="28"/>
          <w:lang w:val="uk-UA"/>
        </w:rPr>
        <w:t xml:space="preserve"> зуба № 12 викликало додаткове з</w:t>
      </w:r>
      <w:r w:rsidRPr="0058568E">
        <w:rPr>
          <w:rFonts w:ascii="Times New Roman" w:hAnsi="Times New Roman" w:cs="Times New Roman"/>
          <w:sz w:val="28"/>
          <w:lang w:val="uk-UA"/>
        </w:rPr>
        <w:t>бурення, і тому на ділянці між перетинами I-I і II - II утворилися глибокі вібраційні хвилі. Коли зуб № 12 знаходився в площині II - II, з заготовки виходив зуб № 11, і з цього моменту почали</w:t>
      </w:r>
      <w:r w:rsidR="003539B3">
        <w:rPr>
          <w:rFonts w:ascii="Times New Roman" w:hAnsi="Times New Roman" w:cs="Times New Roman"/>
          <w:sz w:val="28"/>
          <w:lang w:val="uk-UA"/>
        </w:rPr>
        <w:t xml:space="preserve"> діяти два несприятливих фактори</w:t>
      </w:r>
      <w:r w:rsidRPr="0058568E">
        <w:rPr>
          <w:rFonts w:ascii="Times New Roman" w:hAnsi="Times New Roman" w:cs="Times New Roman"/>
          <w:sz w:val="28"/>
          <w:lang w:val="uk-UA"/>
        </w:rPr>
        <w:t xml:space="preserve"> - сильне збудження при виході зуба № 11 і зниження контактної жорсткості вдвічі внаслідок того, що в контакті з заготовкою залишився тільки один зуб № 12. Дія цих факторів тривало протягом п'ятиміліметрової ділянки II - III, що характеризується найглибшими вібраційними хвилями з висотою 20- 30 мкм (середня частина профілограми на рис. 44, а).</w:t>
      </w:r>
    </w:p>
    <w:p w:rsidR="0058568E" w:rsidRDefault="0058568E" w:rsidP="0058568E">
      <w:pPr>
        <w:spacing w:after="0" w:line="240" w:lineRule="auto"/>
        <w:ind w:firstLine="709"/>
        <w:jc w:val="both"/>
        <w:rPr>
          <w:rFonts w:ascii="Times New Roman" w:hAnsi="Times New Roman" w:cs="Times New Roman"/>
          <w:sz w:val="28"/>
          <w:lang w:val="uk-UA"/>
        </w:rPr>
      </w:pPr>
      <w:r w:rsidRPr="0058568E">
        <w:rPr>
          <w:rFonts w:ascii="Times New Roman" w:hAnsi="Times New Roman" w:cs="Times New Roman"/>
          <w:sz w:val="28"/>
          <w:lang w:val="uk-UA"/>
        </w:rPr>
        <w:t xml:space="preserve"> Коли зуб № 12 знаходився в площині III - III (рис.45, б), в заготовку входив калібрувальний зуб № 13. При цьому кількість працюючих зубів збільшилася до двох і контактна жорсткість збільшилася вдвіч</w:t>
      </w:r>
      <w:r w:rsidR="003539B3">
        <w:rPr>
          <w:rFonts w:ascii="Times New Roman" w:hAnsi="Times New Roman" w:cs="Times New Roman"/>
          <w:sz w:val="28"/>
          <w:lang w:val="uk-UA"/>
        </w:rPr>
        <w:t>і. Амплітуди коливань протяжки</w:t>
      </w:r>
      <w:r w:rsidRPr="0058568E">
        <w:rPr>
          <w:rFonts w:ascii="Times New Roman" w:hAnsi="Times New Roman" w:cs="Times New Roman"/>
          <w:sz w:val="28"/>
          <w:lang w:val="uk-UA"/>
        </w:rPr>
        <w:t xml:space="preserve"> знизилися, що і позначилося на глибині нерівностей (ліва частина профілограми на рис. 44, а). Калібрувальні зуби зрізали тільки гребінь хвиль, несуттєво змінюючи характер поверхні, утвореної зубом № 12.</w:t>
      </w:r>
    </w:p>
    <w:p w:rsidR="0058568E" w:rsidRDefault="0058568E" w:rsidP="0058568E">
      <w:pPr>
        <w:spacing w:after="0" w:line="240" w:lineRule="auto"/>
        <w:ind w:firstLine="709"/>
        <w:jc w:val="both"/>
        <w:rPr>
          <w:rFonts w:ascii="Times New Roman" w:hAnsi="Times New Roman" w:cs="Times New Roman"/>
          <w:sz w:val="28"/>
          <w:lang w:val="uk-UA"/>
        </w:rPr>
      </w:pPr>
    </w:p>
    <w:p w:rsidR="0058568E" w:rsidRDefault="00673FD2" w:rsidP="0058568E">
      <w:pPr>
        <w:spacing w:after="0" w:line="240" w:lineRule="auto"/>
        <w:ind w:firstLine="709"/>
        <w:jc w:val="center"/>
        <w:rPr>
          <w:rFonts w:ascii="Times New Roman" w:hAnsi="Times New Roman" w:cs="Times New Roman"/>
          <w:sz w:val="28"/>
          <w:lang w:val="uk-UA"/>
        </w:rPr>
      </w:pPr>
      <w:r>
        <w:rPr>
          <w:noProof/>
          <w:lang w:val="uk-UA" w:eastAsia="uk-UA"/>
        </w:rPr>
        <w:lastRenderedPageBreak/>
        <w:drawing>
          <wp:inline distT="0" distB="0" distL="0" distR="0" wp14:anchorId="4E0AE4AE" wp14:editId="12F3D43C">
            <wp:extent cx="5574373" cy="2712720"/>
            <wp:effectExtent l="0" t="0" r="762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23221" t="29887" r="13404" b="15284"/>
                    <a:stretch/>
                  </pic:blipFill>
                  <pic:spPr bwMode="auto">
                    <a:xfrm>
                      <a:off x="0" y="0"/>
                      <a:ext cx="5583400" cy="2717113"/>
                    </a:xfrm>
                    <a:prstGeom prst="rect">
                      <a:avLst/>
                    </a:prstGeom>
                    <a:ln>
                      <a:noFill/>
                    </a:ln>
                    <a:extLst>
                      <a:ext uri="{53640926-AAD7-44D8-BBD7-CCE9431645EC}">
                        <a14:shadowObscured xmlns:a14="http://schemas.microsoft.com/office/drawing/2010/main"/>
                      </a:ext>
                    </a:extLst>
                  </pic:spPr>
                </pic:pic>
              </a:graphicData>
            </a:graphic>
          </wp:inline>
        </w:drawing>
      </w:r>
    </w:p>
    <w:p w:rsidR="0058568E" w:rsidRDefault="0058568E" w:rsidP="0058568E">
      <w:pPr>
        <w:spacing w:after="0" w:line="24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45 Схема утворення слідів на поверхні при протягуванні</w:t>
      </w:r>
    </w:p>
    <w:p w:rsidR="0058568E" w:rsidRDefault="0058568E" w:rsidP="0058568E">
      <w:pPr>
        <w:spacing w:after="0" w:line="240" w:lineRule="auto"/>
        <w:ind w:firstLine="709"/>
        <w:jc w:val="center"/>
        <w:rPr>
          <w:rFonts w:ascii="Times New Roman" w:hAnsi="Times New Roman" w:cs="Times New Roman"/>
          <w:sz w:val="28"/>
          <w:lang w:val="uk-UA"/>
        </w:rPr>
      </w:pPr>
    </w:p>
    <w:p w:rsidR="00C13301" w:rsidRPr="00C13301" w:rsidRDefault="00C13301" w:rsidP="00C13301">
      <w:pPr>
        <w:spacing w:after="0" w:line="240" w:lineRule="auto"/>
        <w:ind w:firstLine="709"/>
        <w:jc w:val="both"/>
        <w:rPr>
          <w:rFonts w:ascii="Times New Roman" w:hAnsi="Times New Roman" w:cs="Times New Roman"/>
          <w:sz w:val="28"/>
          <w:lang w:val="uk-UA"/>
        </w:rPr>
      </w:pPr>
      <w:r w:rsidRPr="00E13303">
        <w:rPr>
          <w:lang w:val="uk-UA"/>
        </w:rPr>
        <w:t xml:space="preserve">  </w:t>
      </w:r>
      <w:r w:rsidR="00335355">
        <w:rPr>
          <w:rFonts w:ascii="Times New Roman" w:hAnsi="Times New Roman" w:cs="Times New Roman"/>
          <w:sz w:val="28"/>
          <w:lang w:val="uk-UA"/>
        </w:rPr>
        <w:t xml:space="preserve">При обробці другою протяжкою </w:t>
      </w:r>
      <w:r w:rsidRPr="00C13301">
        <w:rPr>
          <w:rFonts w:ascii="Times New Roman" w:hAnsi="Times New Roman" w:cs="Times New Roman"/>
          <w:sz w:val="28"/>
          <w:lang w:val="uk-UA"/>
        </w:rPr>
        <w:t>на основні вібраційні хвилі з кроком 10 мм накладаються хвилі власних коливань інструменту з кроком близько 1 мм. Макс</w:t>
      </w:r>
      <w:r w:rsidR="00335355">
        <w:rPr>
          <w:rFonts w:ascii="Times New Roman" w:hAnsi="Times New Roman" w:cs="Times New Roman"/>
          <w:sz w:val="28"/>
          <w:lang w:val="uk-UA"/>
        </w:rPr>
        <w:t xml:space="preserve">имальна глибина хвилі дорівнює </w:t>
      </w:r>
      <w:r w:rsidRPr="00C13301">
        <w:rPr>
          <w:rFonts w:ascii="Times New Roman" w:hAnsi="Times New Roman" w:cs="Times New Roman"/>
          <w:sz w:val="28"/>
          <w:lang w:val="uk-UA"/>
        </w:rPr>
        <w:t xml:space="preserve"> приблизно 35 мкм (рис. 44, б).</w:t>
      </w:r>
    </w:p>
    <w:p w:rsidR="00C13301" w:rsidRPr="00C13301" w:rsidRDefault="00C13301" w:rsidP="00C13301">
      <w:pPr>
        <w:spacing w:after="0" w:line="240" w:lineRule="auto"/>
        <w:ind w:firstLine="709"/>
        <w:jc w:val="both"/>
        <w:rPr>
          <w:rFonts w:ascii="Times New Roman" w:hAnsi="Times New Roman" w:cs="Times New Roman"/>
          <w:sz w:val="28"/>
          <w:lang w:val="uk-UA"/>
        </w:rPr>
      </w:pPr>
      <w:r w:rsidRPr="00C13301">
        <w:rPr>
          <w:rFonts w:ascii="Times New Roman" w:hAnsi="Times New Roman" w:cs="Times New Roman"/>
          <w:sz w:val="28"/>
          <w:lang w:val="uk-UA"/>
        </w:rPr>
        <w:t xml:space="preserve">  Вдавлювання протяжки і утворення кільцевих слідів супроводжуються інтенсивним наклепом поверхні западин, твердість НRC яких на 4 - 7 одиниць вище, ніж на проміжних ділянках. Такий розподіл твердості характерно для пове</w:t>
      </w:r>
      <w:r w:rsidR="00335355">
        <w:rPr>
          <w:rFonts w:ascii="Times New Roman" w:hAnsi="Times New Roman" w:cs="Times New Roman"/>
          <w:sz w:val="28"/>
          <w:lang w:val="uk-UA"/>
        </w:rPr>
        <w:t>рхні, обробленої чорновими зуба</w:t>
      </w:r>
      <w:r w:rsidRPr="00C13301">
        <w:rPr>
          <w:rFonts w:ascii="Times New Roman" w:hAnsi="Times New Roman" w:cs="Times New Roman"/>
          <w:sz w:val="28"/>
          <w:lang w:val="uk-UA"/>
        </w:rPr>
        <w:t>ми протяжки. Ділянки наклепу на остаточно обробленій поверхні спостерігаються в тих випадках, коли затухання коливань перед проходженням формотворчих зубів було недостатнім. Хвилястість поверхні і наклеп свідчать про великі  навантаження вібраційного походження, яким піддаються зуби протяжки, внаслідок чого зростають тертя на задніх поверхнях і знос зубів.</w:t>
      </w:r>
    </w:p>
    <w:p w:rsidR="00C13301" w:rsidRPr="00C13301" w:rsidRDefault="00174B05" w:rsidP="00C13301">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Утворенню </w:t>
      </w:r>
      <w:r w:rsidR="00C13301" w:rsidRPr="00C13301">
        <w:rPr>
          <w:rFonts w:ascii="Times New Roman" w:hAnsi="Times New Roman" w:cs="Times New Roman"/>
          <w:sz w:val="28"/>
          <w:lang w:val="uk-UA"/>
        </w:rPr>
        <w:t xml:space="preserve"> кільцевих слідів можна запобігти зни</w:t>
      </w:r>
      <w:r>
        <w:rPr>
          <w:rFonts w:ascii="Times New Roman" w:hAnsi="Times New Roman" w:cs="Times New Roman"/>
          <w:sz w:val="28"/>
          <w:lang w:val="uk-UA"/>
        </w:rPr>
        <w:t>женням до мінімуму впливів, що з</w:t>
      </w:r>
      <w:r w:rsidR="00C13301" w:rsidRPr="00C13301">
        <w:rPr>
          <w:rFonts w:ascii="Times New Roman" w:hAnsi="Times New Roman" w:cs="Times New Roman"/>
          <w:sz w:val="28"/>
          <w:lang w:val="uk-UA"/>
        </w:rPr>
        <w:t>бурюють</w:t>
      </w:r>
      <w:r>
        <w:rPr>
          <w:rFonts w:ascii="Times New Roman" w:hAnsi="Times New Roman" w:cs="Times New Roman"/>
          <w:sz w:val="28"/>
          <w:lang w:val="uk-UA"/>
        </w:rPr>
        <w:t>ся</w:t>
      </w:r>
      <w:r w:rsidR="00C13301" w:rsidRPr="00C13301">
        <w:rPr>
          <w:rFonts w:ascii="Times New Roman" w:hAnsi="Times New Roman" w:cs="Times New Roman"/>
          <w:sz w:val="28"/>
          <w:lang w:val="uk-UA"/>
        </w:rPr>
        <w:t xml:space="preserve"> при роботі калібрувальних зубів і підвищенням контактної жорсткості. Перше забезпечується поступовим зменшен</w:t>
      </w:r>
      <w:r>
        <w:rPr>
          <w:rFonts w:ascii="Times New Roman" w:hAnsi="Times New Roman" w:cs="Times New Roman"/>
          <w:sz w:val="28"/>
          <w:lang w:val="uk-UA"/>
        </w:rPr>
        <w:t>ням підйому зубів перед чистовою</w:t>
      </w:r>
      <w:r w:rsidR="00C13301" w:rsidRPr="00C13301">
        <w:rPr>
          <w:rFonts w:ascii="Times New Roman" w:hAnsi="Times New Roman" w:cs="Times New Roman"/>
          <w:sz w:val="28"/>
          <w:lang w:val="uk-UA"/>
        </w:rPr>
        <w:t xml:space="preserve"> і калі</w:t>
      </w:r>
      <w:r>
        <w:rPr>
          <w:rFonts w:ascii="Times New Roman" w:hAnsi="Times New Roman" w:cs="Times New Roman"/>
          <w:sz w:val="28"/>
          <w:lang w:val="uk-UA"/>
        </w:rPr>
        <w:t>брувальними частинами протяжки</w:t>
      </w:r>
      <w:r w:rsidR="00C13301" w:rsidRPr="00C13301">
        <w:rPr>
          <w:rFonts w:ascii="Times New Roman" w:hAnsi="Times New Roman" w:cs="Times New Roman"/>
          <w:sz w:val="28"/>
          <w:lang w:val="uk-UA"/>
        </w:rPr>
        <w:t>, друге - збільшенням кількості зубів, що одночасно беруть участь у роботі, а також наявністю достатньої кількості зубів, щ</w:t>
      </w:r>
      <w:r>
        <w:rPr>
          <w:rFonts w:ascii="Times New Roman" w:hAnsi="Times New Roman" w:cs="Times New Roman"/>
          <w:sz w:val="28"/>
          <w:lang w:val="uk-UA"/>
        </w:rPr>
        <w:t>о калібрують, які, майже не зніма</w:t>
      </w:r>
      <w:r w:rsidR="00C13301" w:rsidRPr="00C13301">
        <w:rPr>
          <w:rFonts w:ascii="Times New Roman" w:hAnsi="Times New Roman" w:cs="Times New Roman"/>
          <w:sz w:val="28"/>
          <w:lang w:val="uk-UA"/>
        </w:rPr>
        <w:t>ючи стружки, підвищують контактну жорсткість і є направляючою опорою для попередніх ріжучих зубів . Необхідно намагатися не перевищувати критичний рівень амплітуди коливань</w:t>
      </w:r>
      <w:r>
        <w:rPr>
          <w:rFonts w:ascii="Times New Roman" w:hAnsi="Times New Roman" w:cs="Times New Roman"/>
          <w:sz w:val="28"/>
          <w:lang w:val="uk-UA"/>
        </w:rPr>
        <w:t>,</w:t>
      </w:r>
      <w:r w:rsidR="00C13301" w:rsidRPr="00C13301">
        <w:rPr>
          <w:rFonts w:ascii="Times New Roman" w:hAnsi="Times New Roman" w:cs="Times New Roman"/>
          <w:sz w:val="28"/>
          <w:lang w:val="uk-UA"/>
        </w:rPr>
        <w:t xml:space="preserve"> швидкості каретки в напрямку її руху, при якому починають утворюватися сліди на обробленій поверхні. Незалежно від компонування верстата, режимів різання і виду операції критичними є амплітуди порядку 1 - 1,2 м/хв [7].</w:t>
      </w:r>
    </w:p>
    <w:p w:rsidR="00C13301" w:rsidRPr="00C13301" w:rsidRDefault="00C13301" w:rsidP="00C13301">
      <w:pPr>
        <w:spacing w:after="0" w:line="240" w:lineRule="auto"/>
        <w:ind w:firstLine="709"/>
        <w:jc w:val="both"/>
        <w:rPr>
          <w:rFonts w:ascii="Times New Roman" w:hAnsi="Times New Roman" w:cs="Times New Roman"/>
          <w:sz w:val="28"/>
          <w:lang w:val="uk-UA"/>
        </w:rPr>
      </w:pPr>
      <w:r w:rsidRPr="00C13301">
        <w:rPr>
          <w:rFonts w:ascii="Times New Roman" w:hAnsi="Times New Roman" w:cs="Times New Roman"/>
          <w:sz w:val="28"/>
          <w:lang w:val="uk-UA"/>
        </w:rPr>
        <w:t xml:space="preserve">  При нарізуванні різьби різьбонарізними головки з круглими гребінками н</w:t>
      </w:r>
      <w:r w:rsidR="00174B05">
        <w:rPr>
          <w:rFonts w:ascii="Times New Roman" w:hAnsi="Times New Roman" w:cs="Times New Roman"/>
          <w:sz w:val="28"/>
          <w:lang w:val="uk-UA"/>
        </w:rPr>
        <w:t xml:space="preserve">аявність вібрацій в динамічній системі </w:t>
      </w:r>
      <w:r w:rsidRPr="00C13301">
        <w:rPr>
          <w:rFonts w:ascii="Times New Roman" w:hAnsi="Times New Roman" w:cs="Times New Roman"/>
          <w:sz w:val="28"/>
          <w:lang w:val="uk-UA"/>
        </w:rPr>
        <w:t xml:space="preserve"> впливає на точність і шорсткість поверхні різьб [36]</w:t>
      </w:r>
      <w:r w:rsidR="00174B05">
        <w:rPr>
          <w:rFonts w:ascii="Times New Roman" w:hAnsi="Times New Roman" w:cs="Times New Roman"/>
          <w:sz w:val="28"/>
          <w:lang w:val="uk-UA"/>
        </w:rPr>
        <w:t xml:space="preserve">. Виникнення вібрацій при </w:t>
      </w:r>
      <w:r w:rsidRPr="00C13301">
        <w:rPr>
          <w:rFonts w:ascii="Times New Roman" w:hAnsi="Times New Roman" w:cs="Times New Roman"/>
          <w:sz w:val="28"/>
          <w:lang w:val="uk-UA"/>
        </w:rPr>
        <w:t>нарізанні</w:t>
      </w:r>
      <w:r w:rsidR="00174B05">
        <w:rPr>
          <w:rFonts w:ascii="Times New Roman" w:hAnsi="Times New Roman" w:cs="Times New Roman"/>
          <w:sz w:val="28"/>
          <w:lang w:val="uk-UA"/>
        </w:rPr>
        <w:t xml:space="preserve"> різьби</w:t>
      </w:r>
      <w:r w:rsidRPr="00C13301">
        <w:rPr>
          <w:rFonts w:ascii="Times New Roman" w:hAnsi="Times New Roman" w:cs="Times New Roman"/>
          <w:sz w:val="28"/>
          <w:lang w:val="uk-UA"/>
        </w:rPr>
        <w:t xml:space="preserve"> викликає погіршення мікро - і макро - геометрії поверхні витків різьби, що значно знижує точність нарізних виробів. При нарізуванні різьби без вібрацій </w:t>
      </w:r>
      <w:r w:rsidRPr="00C13301">
        <w:rPr>
          <w:rFonts w:ascii="Times New Roman" w:hAnsi="Times New Roman" w:cs="Times New Roman"/>
          <w:sz w:val="28"/>
          <w:lang w:val="uk-UA"/>
        </w:rPr>
        <w:lastRenderedPageBreak/>
        <w:t>шорсткість поверхні витків визначається, в основному, кількістю ріжучих зубів, що знаходяться в роботі, товщиною зрізаного шару, станом допоміжних</w:t>
      </w:r>
      <w:r w:rsidR="00174B05">
        <w:rPr>
          <w:rFonts w:ascii="Times New Roman" w:hAnsi="Times New Roman" w:cs="Times New Roman"/>
          <w:sz w:val="28"/>
          <w:lang w:val="uk-UA"/>
        </w:rPr>
        <w:t xml:space="preserve"> кромо</w:t>
      </w:r>
      <w:r w:rsidRPr="00C13301">
        <w:rPr>
          <w:rFonts w:ascii="Times New Roman" w:hAnsi="Times New Roman" w:cs="Times New Roman"/>
          <w:sz w:val="28"/>
          <w:lang w:val="uk-UA"/>
        </w:rPr>
        <w:t>к ріжучих і калібручих зу</w:t>
      </w:r>
      <w:r w:rsidR="00174B05">
        <w:rPr>
          <w:rFonts w:ascii="Times New Roman" w:hAnsi="Times New Roman" w:cs="Times New Roman"/>
          <w:sz w:val="28"/>
          <w:lang w:val="uk-UA"/>
        </w:rPr>
        <w:t>бів, радіусами заокруглення кром</w:t>
      </w:r>
      <w:r w:rsidRPr="00C13301">
        <w:rPr>
          <w:rFonts w:ascii="Times New Roman" w:hAnsi="Times New Roman" w:cs="Times New Roman"/>
          <w:sz w:val="28"/>
          <w:lang w:val="uk-UA"/>
        </w:rPr>
        <w:t>ок ріжучих зубів. Якщо різання відбувається при наявності в системі вібрацій, то крім цих факторів, велике значення має кінематика руху, так як с</w:t>
      </w:r>
      <w:r w:rsidR="00174B05">
        <w:rPr>
          <w:rFonts w:ascii="Times New Roman" w:hAnsi="Times New Roman" w:cs="Times New Roman"/>
          <w:sz w:val="28"/>
          <w:lang w:val="uk-UA"/>
        </w:rPr>
        <w:t>кладна траєкторія різальних кром</w:t>
      </w:r>
      <w:r w:rsidRPr="00C13301">
        <w:rPr>
          <w:rFonts w:ascii="Times New Roman" w:hAnsi="Times New Roman" w:cs="Times New Roman"/>
          <w:sz w:val="28"/>
          <w:lang w:val="uk-UA"/>
        </w:rPr>
        <w:t>ок гребінок</w:t>
      </w:r>
      <w:r w:rsidR="00174B05">
        <w:rPr>
          <w:rFonts w:ascii="Times New Roman" w:hAnsi="Times New Roman" w:cs="Times New Roman"/>
          <w:sz w:val="28"/>
          <w:lang w:val="uk-UA"/>
        </w:rPr>
        <w:t>,</w:t>
      </w:r>
      <w:r w:rsidRPr="00C13301">
        <w:rPr>
          <w:rFonts w:ascii="Times New Roman" w:hAnsi="Times New Roman" w:cs="Times New Roman"/>
          <w:sz w:val="28"/>
          <w:lang w:val="uk-UA"/>
        </w:rPr>
        <w:t xml:space="preserve"> розт</w:t>
      </w:r>
      <w:r w:rsidR="00174B05">
        <w:rPr>
          <w:rFonts w:ascii="Times New Roman" w:hAnsi="Times New Roman" w:cs="Times New Roman"/>
          <w:sz w:val="28"/>
          <w:lang w:val="uk-UA"/>
        </w:rPr>
        <w:t xml:space="preserve">ашованих на гвинтовій поверхні , </w:t>
      </w:r>
      <w:r w:rsidR="004223A0">
        <w:rPr>
          <w:rFonts w:ascii="Times New Roman" w:hAnsi="Times New Roman" w:cs="Times New Roman"/>
          <w:sz w:val="28"/>
          <w:lang w:val="uk-UA"/>
        </w:rPr>
        <w:t xml:space="preserve"> впливає на шорсткість поверхні</w:t>
      </w:r>
      <w:r w:rsidRPr="00C13301">
        <w:rPr>
          <w:rFonts w:ascii="Times New Roman" w:hAnsi="Times New Roman" w:cs="Times New Roman"/>
          <w:sz w:val="28"/>
          <w:lang w:val="uk-UA"/>
        </w:rPr>
        <w:t xml:space="preserve">. Вплив швидкості різання на шорсткість поверхні </w:t>
      </w:r>
      <w:r w:rsidR="004223A0">
        <w:rPr>
          <w:rFonts w:ascii="Times New Roman" w:hAnsi="Times New Roman" w:cs="Times New Roman"/>
          <w:sz w:val="28"/>
          <w:lang w:val="uk-UA"/>
        </w:rPr>
        <w:t>пов'язаний  з величиною утворюєм</w:t>
      </w:r>
      <w:r w:rsidRPr="00C13301">
        <w:rPr>
          <w:rFonts w:ascii="Times New Roman" w:hAnsi="Times New Roman" w:cs="Times New Roman"/>
          <w:sz w:val="28"/>
          <w:lang w:val="uk-UA"/>
        </w:rPr>
        <w:t>ого наросту. У зоні максимального наростоутворення виходить найбільша шорсткість поверхні. Приріст швидкості і нерівномірність різання при нарізанні різьби з наявністю в системі вібрацій веде до зміни умов формування мікронерівностей і збільшення шорсткості поверхні витків.</w:t>
      </w:r>
    </w:p>
    <w:p w:rsidR="00C13301" w:rsidRPr="00C13301" w:rsidRDefault="00C13301" w:rsidP="00C13301">
      <w:pPr>
        <w:spacing w:after="0" w:line="240" w:lineRule="auto"/>
        <w:ind w:firstLine="709"/>
        <w:jc w:val="both"/>
        <w:rPr>
          <w:rFonts w:ascii="Times New Roman" w:hAnsi="Times New Roman" w:cs="Times New Roman"/>
          <w:sz w:val="28"/>
          <w:lang w:val="uk-UA"/>
        </w:rPr>
      </w:pPr>
      <w:r w:rsidRPr="00C13301">
        <w:rPr>
          <w:rFonts w:ascii="Times New Roman" w:hAnsi="Times New Roman" w:cs="Times New Roman"/>
          <w:sz w:val="28"/>
          <w:lang w:val="uk-UA"/>
        </w:rPr>
        <w:t xml:space="preserve">  Шорсткість поверхні, будучи характеристикою якості різьбових виробів, знаходиться в тісному зв'язку з точністю різьби по середньому діаметру. При дослідженні процесу нарізуванні різьби М27 Х2 і М27 Х1,5 різьбонарізні головки з круглими гребінками на сталі 35 і 45 [33, 38] встановлено тісний кореляційний зв'язок між дисперсією середнього діаметра різьби і висотою мікронерівностей. Цей зв'язок оцінюється коефіцієнтом парної кореляції </w:t>
      </w:r>
      <m:oMath>
        <m:sSub>
          <m:sSubPr>
            <m:ctrlPr>
              <w:rPr>
                <w:rFonts w:ascii="Cambria Math" w:hAnsi="Cambria Math" w:cs="Times New Roman"/>
                <w:i/>
                <w:sz w:val="28"/>
                <w:lang w:val="uk-UA"/>
              </w:rPr>
            </m:ctrlPr>
          </m:sSubPr>
          <m:e>
            <m:r>
              <w:rPr>
                <w:rFonts w:ascii="Cambria Math" w:hAnsi="Cambria Math" w:cs="Times New Roman"/>
                <w:sz w:val="28"/>
                <w:lang w:val="uk-UA"/>
              </w:rPr>
              <m:t>r</m:t>
            </m:r>
          </m:e>
          <m:sub>
            <m:r>
              <w:rPr>
                <w:rFonts w:ascii="Cambria Math" w:hAnsi="Cambria Math" w:cs="Times New Roman"/>
                <w:sz w:val="28"/>
                <w:lang w:val="uk-UA"/>
              </w:rPr>
              <m:t>Rz-</m:t>
            </m:r>
            <m:sSup>
              <m:sSupPr>
                <m:ctrlPr>
                  <w:rPr>
                    <w:rFonts w:ascii="Cambria Math" w:hAnsi="Cambria Math" w:cs="Times New Roman"/>
                    <w:i/>
                    <w:sz w:val="28"/>
                    <w:lang w:val="uk-UA"/>
                  </w:rPr>
                </m:ctrlPr>
              </m:sSupPr>
              <m:e>
                <m:r>
                  <w:rPr>
                    <w:rFonts w:ascii="Cambria Math" w:hAnsi="Cambria Math" w:cs="Times New Roman"/>
                    <w:sz w:val="28"/>
                    <w:lang w:val="uk-UA"/>
                  </w:rPr>
                  <m:t>S</m:t>
                </m:r>
              </m:e>
              <m:sup>
                <m:r>
                  <w:rPr>
                    <w:rFonts w:ascii="Cambria Math" w:hAnsi="Cambria Math" w:cs="Times New Roman"/>
                    <w:sz w:val="28"/>
                    <w:lang w:val="uk-UA"/>
                  </w:rPr>
                  <m:t>2</m:t>
                </m:r>
              </m:sup>
            </m:sSup>
          </m:sub>
        </m:sSub>
        <m:r>
          <w:rPr>
            <w:rFonts w:ascii="Cambria Math" w:hAnsi="Cambria Math" w:cs="Times New Roman"/>
            <w:sz w:val="28"/>
            <w:lang w:val="uk-UA"/>
          </w:rPr>
          <m:t>=0,573</m:t>
        </m:r>
      </m:oMath>
      <w:r w:rsidRPr="00C13301">
        <w:rPr>
          <w:rFonts w:ascii="Times New Roman" w:hAnsi="Times New Roman" w:cs="Times New Roman"/>
          <w:sz w:val="28"/>
          <w:lang w:val="uk-UA"/>
        </w:rPr>
        <w:t>. Збільшення шорсткості, пов'язане з виникненням вібрацій в системі, призводить до погіршення точності різьби.</w:t>
      </w:r>
    </w:p>
    <w:p w:rsidR="00C13301" w:rsidRPr="00C13301" w:rsidRDefault="00C13301" w:rsidP="00C13301">
      <w:pPr>
        <w:spacing w:after="0" w:line="240" w:lineRule="auto"/>
        <w:ind w:firstLine="709"/>
        <w:jc w:val="both"/>
        <w:rPr>
          <w:rFonts w:ascii="Times New Roman" w:hAnsi="Times New Roman" w:cs="Times New Roman"/>
          <w:sz w:val="28"/>
          <w:lang w:val="uk-UA"/>
        </w:rPr>
      </w:pPr>
      <w:r w:rsidRPr="00C13301">
        <w:rPr>
          <w:rFonts w:ascii="Times New Roman" w:hAnsi="Times New Roman" w:cs="Times New Roman"/>
          <w:sz w:val="28"/>
          <w:lang w:val="uk-UA"/>
        </w:rPr>
        <w:t xml:space="preserve">  Особливий вплив на точність нарізних виробів надає зміна макрогеометрії обробленої поверхні. Погіршення макрогеометрії, обумовлене вібраціями,</w:t>
      </w:r>
      <w:r w:rsidR="004223A0">
        <w:rPr>
          <w:rFonts w:ascii="Times New Roman" w:hAnsi="Times New Roman" w:cs="Times New Roman"/>
          <w:sz w:val="28"/>
          <w:lang w:val="uk-UA"/>
        </w:rPr>
        <w:t xml:space="preserve"> що  викликають  появу </w:t>
      </w:r>
      <w:r w:rsidRPr="00C13301">
        <w:rPr>
          <w:rFonts w:ascii="Times New Roman" w:hAnsi="Times New Roman" w:cs="Times New Roman"/>
          <w:sz w:val="28"/>
          <w:lang w:val="uk-UA"/>
        </w:rPr>
        <w:t xml:space="preserve"> хвилястості</w:t>
      </w:r>
      <w:r w:rsidR="00334755">
        <w:rPr>
          <w:rFonts w:ascii="Times New Roman" w:hAnsi="Times New Roman" w:cs="Times New Roman"/>
          <w:sz w:val="28"/>
          <w:lang w:val="uk-UA"/>
        </w:rPr>
        <w:t xml:space="preserve"> на</w:t>
      </w:r>
      <w:r w:rsidRPr="00C13301">
        <w:rPr>
          <w:rFonts w:ascii="Times New Roman" w:hAnsi="Times New Roman" w:cs="Times New Roman"/>
          <w:sz w:val="28"/>
          <w:lang w:val="uk-UA"/>
        </w:rPr>
        <w:t xml:space="preserve"> поверхні витків різьби.</w:t>
      </w:r>
    </w:p>
    <w:p w:rsidR="00C13301" w:rsidRPr="00C13301" w:rsidRDefault="00C13301" w:rsidP="00C13301">
      <w:pPr>
        <w:spacing w:after="0" w:line="240" w:lineRule="auto"/>
        <w:ind w:firstLine="709"/>
        <w:jc w:val="both"/>
        <w:rPr>
          <w:rFonts w:ascii="Times New Roman" w:hAnsi="Times New Roman" w:cs="Times New Roman"/>
          <w:sz w:val="28"/>
          <w:lang w:val="uk-UA"/>
        </w:rPr>
      </w:pPr>
      <w:r w:rsidRPr="00C13301">
        <w:rPr>
          <w:rFonts w:ascii="Times New Roman" w:hAnsi="Times New Roman" w:cs="Times New Roman"/>
          <w:sz w:val="28"/>
          <w:lang w:val="uk-UA"/>
        </w:rPr>
        <w:t xml:space="preserve"> Аналіз експериментальних даних про наявність зв'язку між амплітудою коливань і ха</w:t>
      </w:r>
      <w:r w:rsidR="004223A0">
        <w:rPr>
          <w:rFonts w:ascii="Times New Roman" w:hAnsi="Times New Roman" w:cs="Times New Roman"/>
          <w:sz w:val="28"/>
          <w:lang w:val="uk-UA"/>
        </w:rPr>
        <w:t>рактеристиками якості різьби</w:t>
      </w:r>
      <w:r w:rsidRPr="00C13301">
        <w:rPr>
          <w:rFonts w:ascii="Times New Roman" w:hAnsi="Times New Roman" w:cs="Times New Roman"/>
          <w:sz w:val="28"/>
          <w:lang w:val="uk-UA"/>
        </w:rPr>
        <w:t>, вплив вібрацій на точність і шорсткість витків різьби необхідно розглядати при зміні ряду значущих технологічних факторів, в тому числі відносини довжини вильоту заготовки до її діаметру, швидкості різання, переднього кута</w:t>
      </w:r>
      <w:r w:rsidR="00334755">
        <w:rPr>
          <w:rFonts w:ascii="Times New Roman" w:hAnsi="Times New Roman" w:cs="Times New Roman"/>
          <w:sz w:val="28"/>
          <w:lang w:val="uk-UA"/>
        </w:rPr>
        <w:t xml:space="preserve"> і кута нахилу різальних кром</w:t>
      </w:r>
      <w:r w:rsidRPr="00C13301">
        <w:rPr>
          <w:rFonts w:ascii="Times New Roman" w:hAnsi="Times New Roman" w:cs="Times New Roman"/>
          <w:sz w:val="28"/>
          <w:lang w:val="uk-UA"/>
        </w:rPr>
        <w:t>ок гребінок, перевищення, виду застосовуваної МОР. Варіювання зазначених параметрів процесу різання дозволяє комплексно оцінити вплив вібрацій на якісні показники різьбових поверхонь.</w:t>
      </w:r>
    </w:p>
    <w:p w:rsidR="00C13301" w:rsidRPr="00C13301" w:rsidRDefault="00C13301" w:rsidP="00C13301">
      <w:pPr>
        <w:spacing w:after="0" w:line="240" w:lineRule="auto"/>
        <w:ind w:firstLine="709"/>
        <w:jc w:val="both"/>
        <w:rPr>
          <w:rFonts w:ascii="Times New Roman" w:hAnsi="Times New Roman" w:cs="Times New Roman"/>
          <w:sz w:val="28"/>
          <w:lang w:val="uk-UA"/>
        </w:rPr>
      </w:pPr>
      <w:r w:rsidRPr="00C13301">
        <w:rPr>
          <w:rFonts w:ascii="Times New Roman" w:hAnsi="Times New Roman" w:cs="Times New Roman"/>
          <w:sz w:val="28"/>
          <w:lang w:val="uk-UA"/>
        </w:rPr>
        <w:t xml:space="preserve">  Кореляційний аналіз дає значення коефіцієнтів кореляції між амплітудою і дисперсією середнього діаметра різьби </w:t>
      </w:r>
      <m:oMath>
        <m:sSub>
          <m:sSubPr>
            <m:ctrlPr>
              <w:rPr>
                <w:rFonts w:ascii="Cambria Math" w:hAnsi="Cambria Math" w:cs="Times New Roman"/>
                <w:i/>
                <w:sz w:val="28"/>
                <w:lang w:val="uk-UA"/>
              </w:rPr>
            </m:ctrlPr>
          </m:sSubPr>
          <m:e>
            <m:r>
              <w:rPr>
                <w:rFonts w:ascii="Cambria Math" w:hAnsi="Cambria Math" w:cs="Times New Roman"/>
                <w:sz w:val="28"/>
                <w:lang w:val="en-US"/>
              </w:rPr>
              <m:t>r</m:t>
            </m:r>
          </m:e>
          <m:sub>
            <m:r>
              <w:rPr>
                <w:rFonts w:ascii="Cambria Math" w:hAnsi="Cambria Math" w:cs="Times New Roman"/>
                <w:sz w:val="28"/>
                <w:lang w:val="uk-UA"/>
              </w:rPr>
              <m:t>(2A)</m:t>
            </m:r>
            <m:sSup>
              <m:sSupPr>
                <m:ctrlPr>
                  <w:rPr>
                    <w:rFonts w:ascii="Cambria Math" w:hAnsi="Cambria Math" w:cs="Times New Roman"/>
                    <w:i/>
                    <w:sz w:val="28"/>
                    <w:lang w:val="uk-UA"/>
                  </w:rPr>
                </m:ctrlPr>
              </m:sSupPr>
              <m:e>
                <m:r>
                  <w:rPr>
                    <w:rFonts w:ascii="Cambria Math" w:hAnsi="Cambria Math" w:cs="Times New Roman"/>
                    <w:sz w:val="28"/>
                    <w:lang w:val="uk-UA"/>
                  </w:rPr>
                  <m:t>S</m:t>
                </m:r>
              </m:e>
              <m:sup>
                <m:r>
                  <w:rPr>
                    <w:rFonts w:ascii="Cambria Math" w:hAnsi="Cambria Math" w:cs="Times New Roman"/>
                    <w:sz w:val="28"/>
                    <w:lang w:val="uk-UA"/>
                  </w:rPr>
                  <m:t>2</m:t>
                </m:r>
              </m:sup>
            </m:sSup>
          </m:sub>
        </m:sSub>
        <m:r>
          <w:rPr>
            <w:rFonts w:ascii="Cambria Math" w:hAnsi="Cambria Math" w:cs="Times New Roman"/>
            <w:sz w:val="28"/>
            <w:lang w:val="uk-UA"/>
          </w:rPr>
          <m:t>=0,748</m:t>
        </m:r>
      </m:oMath>
      <w:r w:rsidRPr="00C13301">
        <w:rPr>
          <w:rFonts w:ascii="Times New Roman" w:hAnsi="Times New Roman" w:cs="Times New Roman"/>
          <w:sz w:val="28"/>
          <w:lang w:val="uk-UA"/>
        </w:rPr>
        <w:t xml:space="preserve">, а також між амплітудою і шорсткістю поверхні витків різьби </w:t>
      </w:r>
      <m:oMath>
        <m:sSub>
          <m:sSubPr>
            <m:ctrlPr>
              <w:rPr>
                <w:rFonts w:ascii="Cambria Math" w:hAnsi="Cambria Math" w:cs="Times New Roman"/>
                <w:i/>
                <w:sz w:val="28"/>
                <w:lang w:val="uk-UA"/>
              </w:rPr>
            </m:ctrlPr>
          </m:sSubPr>
          <m:e>
            <m:r>
              <w:rPr>
                <w:rFonts w:ascii="Cambria Math" w:hAnsi="Cambria Math" w:cs="Times New Roman"/>
                <w:sz w:val="28"/>
                <w:lang w:val="uk-UA"/>
              </w:rPr>
              <m:t>r</m:t>
            </m:r>
          </m:e>
          <m:sub>
            <m:d>
              <m:dPr>
                <m:ctrlPr>
                  <w:rPr>
                    <w:rFonts w:ascii="Cambria Math" w:hAnsi="Cambria Math" w:cs="Times New Roman"/>
                    <w:i/>
                    <w:sz w:val="28"/>
                    <w:lang w:val="uk-UA"/>
                  </w:rPr>
                </m:ctrlPr>
              </m:dPr>
              <m:e>
                <m:r>
                  <w:rPr>
                    <w:rFonts w:ascii="Cambria Math" w:hAnsi="Cambria Math" w:cs="Times New Roman"/>
                    <w:sz w:val="28"/>
                    <w:lang w:val="uk-UA"/>
                  </w:rPr>
                  <m:t>2A</m:t>
                </m:r>
              </m:e>
            </m:d>
            <m:r>
              <w:rPr>
                <w:rFonts w:ascii="Cambria Math" w:hAnsi="Cambria Math" w:cs="Times New Roman"/>
                <w:sz w:val="28"/>
                <w:lang w:val="uk-UA"/>
              </w:rPr>
              <m:t>Rz</m:t>
            </m:r>
          </m:sub>
        </m:sSub>
        <m:r>
          <w:rPr>
            <w:rFonts w:ascii="Cambria Math" w:eastAsiaTheme="minorEastAsia" w:hAnsi="Cambria Math" w:cs="Times New Roman"/>
            <w:sz w:val="28"/>
            <w:lang w:val="uk-UA"/>
          </w:rPr>
          <m:t>=0,622</m:t>
        </m:r>
      </m:oMath>
      <w:r w:rsidRPr="00C13301">
        <w:rPr>
          <w:rFonts w:ascii="Times New Roman" w:eastAsiaTheme="minorEastAsia" w:hAnsi="Times New Roman" w:cs="Times New Roman"/>
          <w:sz w:val="28"/>
          <w:lang w:val="uk-UA"/>
        </w:rPr>
        <w:t>.</w:t>
      </w:r>
      <w:r w:rsidRPr="00C13301">
        <w:rPr>
          <w:rFonts w:ascii="Times New Roman" w:hAnsi="Times New Roman" w:cs="Times New Roman"/>
          <w:sz w:val="28"/>
          <w:lang w:val="uk-UA"/>
        </w:rPr>
        <w:t xml:space="preserve"> Оцінка значущості коефіцієнтів кореляції за критерієм Стьюдента показує, що між цими параметрами дійсно існує кореляційний зв'язок. Наявність досить близьких до одиниці значущих коефіцієнтів кореляції між зазначеними параметрами дає можливість стверджувати, що вібрації, які виникають при нарізанні різьби, в значній мірі впливають на точність і шорсткість поверхні отриманих різьб.</w:t>
      </w:r>
    </w:p>
    <w:p w:rsidR="00C13301" w:rsidRPr="00C13301" w:rsidRDefault="00C13301" w:rsidP="00C13301">
      <w:pPr>
        <w:spacing w:after="0" w:line="240" w:lineRule="auto"/>
        <w:ind w:firstLine="709"/>
        <w:jc w:val="both"/>
        <w:rPr>
          <w:rFonts w:ascii="Times New Roman" w:hAnsi="Times New Roman" w:cs="Times New Roman"/>
          <w:sz w:val="28"/>
          <w:lang w:val="uk-UA"/>
        </w:rPr>
      </w:pPr>
      <w:r w:rsidRPr="00C13301">
        <w:rPr>
          <w:rFonts w:ascii="Times New Roman" w:hAnsi="Times New Roman" w:cs="Times New Roman"/>
          <w:sz w:val="28"/>
          <w:lang w:val="uk-UA"/>
        </w:rPr>
        <w:t xml:space="preserve">  На рис.46 наведені залежності дисперсії середнього діаметра різьби (суцільні лінії) і шорсткості поверхні від амплітуди (рис.46, а), частоти </w:t>
      </w:r>
      <w:r w:rsidRPr="00C13301">
        <w:rPr>
          <w:rFonts w:ascii="Times New Roman" w:hAnsi="Times New Roman" w:cs="Times New Roman"/>
          <w:sz w:val="28"/>
          <w:lang w:val="uk-UA"/>
        </w:rPr>
        <w:lastRenderedPageBreak/>
        <w:t>коливань (рис.46, в) і кута закручування деталі (рис.46, б) при варіюванні швидкості різання (криві 1 і 4) переднього кута гребінок (криві 2 і 3).</w:t>
      </w:r>
    </w:p>
    <w:p w:rsidR="00C13301" w:rsidRDefault="00C13301" w:rsidP="00C13301">
      <w:pPr>
        <w:spacing w:after="0" w:line="240" w:lineRule="auto"/>
        <w:ind w:firstLine="709"/>
        <w:jc w:val="both"/>
        <w:rPr>
          <w:rFonts w:ascii="Times New Roman" w:hAnsi="Times New Roman" w:cs="Times New Roman"/>
          <w:sz w:val="28"/>
          <w:lang w:val="uk-UA"/>
        </w:rPr>
      </w:pPr>
      <w:r w:rsidRPr="00C13301">
        <w:rPr>
          <w:rFonts w:ascii="Times New Roman" w:hAnsi="Times New Roman" w:cs="Times New Roman"/>
          <w:sz w:val="28"/>
          <w:lang w:val="uk-UA"/>
        </w:rPr>
        <w:t xml:space="preserve">  Аналіз результатів досліджень показує, що кут закручування деталі незначно впливає на поле розсіювання середнього діаметра різьби і шорсткості поверхні витків (рис. 45, б). Це випливає також з теоретичних передумов, які показують, що депланація перетину різьблення при кутах закручування, що досягають усього кілька хвилин, істотно не впливає на середній діаметр різьби.</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1"/>
        <w:gridCol w:w="4890"/>
      </w:tblGrid>
      <w:tr w:rsidR="00BC14D0" w:rsidTr="00BC14D0">
        <w:tc>
          <w:tcPr>
            <w:tcW w:w="5466" w:type="dxa"/>
            <w:vAlign w:val="center"/>
          </w:tcPr>
          <w:p w:rsidR="00BC14D0" w:rsidRDefault="00673FD2" w:rsidP="00BC14D0">
            <w:pPr>
              <w:jc w:val="center"/>
              <w:rPr>
                <w:rFonts w:ascii="Times New Roman" w:hAnsi="Times New Roman" w:cs="Times New Roman"/>
                <w:sz w:val="28"/>
                <w:lang w:val="uk-UA"/>
              </w:rPr>
            </w:pPr>
            <w:r>
              <w:rPr>
                <w:noProof/>
                <w:lang w:val="uk-UA" w:eastAsia="uk-UA"/>
              </w:rPr>
              <w:drawing>
                <wp:inline distT="0" distB="0" distL="0" distR="0" wp14:anchorId="2CF883C7" wp14:editId="54E42216">
                  <wp:extent cx="3292730" cy="3048000"/>
                  <wp:effectExtent l="0" t="0" r="317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1459" t="23340" r="31881" b="16330"/>
                          <a:stretch/>
                        </pic:blipFill>
                        <pic:spPr bwMode="auto">
                          <a:xfrm>
                            <a:off x="0" y="0"/>
                            <a:ext cx="3301932" cy="3056518"/>
                          </a:xfrm>
                          <a:prstGeom prst="rect">
                            <a:avLst/>
                          </a:prstGeom>
                          <a:ln>
                            <a:noFill/>
                          </a:ln>
                          <a:extLst>
                            <a:ext uri="{53640926-AAD7-44D8-BBD7-CCE9431645EC}">
                              <a14:shadowObscured xmlns:a14="http://schemas.microsoft.com/office/drawing/2010/main"/>
                            </a:ext>
                          </a:extLst>
                        </pic:spPr>
                      </pic:pic>
                    </a:graphicData>
                  </a:graphic>
                </wp:inline>
              </w:drawing>
            </w:r>
          </w:p>
        </w:tc>
        <w:tc>
          <w:tcPr>
            <w:tcW w:w="4105" w:type="dxa"/>
            <w:vAlign w:val="center"/>
          </w:tcPr>
          <w:p w:rsidR="00BC14D0" w:rsidRDefault="00673FD2" w:rsidP="00BC14D0">
            <w:pPr>
              <w:jc w:val="center"/>
              <w:rPr>
                <w:rFonts w:ascii="Times New Roman" w:hAnsi="Times New Roman" w:cs="Times New Roman"/>
                <w:sz w:val="28"/>
                <w:lang w:val="uk-UA"/>
              </w:rPr>
            </w:pPr>
            <w:r>
              <w:rPr>
                <w:noProof/>
                <w:lang w:val="uk-UA" w:eastAsia="uk-UA"/>
              </w:rPr>
              <w:drawing>
                <wp:inline distT="0" distB="0" distL="0" distR="0" wp14:anchorId="11A4F1D9" wp14:editId="7FDEC9BA">
                  <wp:extent cx="3449881" cy="179070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28238" t="33248" r="29528" b="27779"/>
                          <a:stretch/>
                        </pic:blipFill>
                        <pic:spPr bwMode="auto">
                          <a:xfrm>
                            <a:off x="0" y="0"/>
                            <a:ext cx="3464735" cy="1798410"/>
                          </a:xfrm>
                          <a:prstGeom prst="rect">
                            <a:avLst/>
                          </a:prstGeom>
                          <a:ln>
                            <a:noFill/>
                          </a:ln>
                          <a:extLst>
                            <a:ext uri="{53640926-AAD7-44D8-BBD7-CCE9431645EC}">
                              <a14:shadowObscured xmlns:a14="http://schemas.microsoft.com/office/drawing/2010/main"/>
                            </a:ext>
                          </a:extLst>
                        </pic:spPr>
                      </pic:pic>
                    </a:graphicData>
                  </a:graphic>
                </wp:inline>
              </w:drawing>
            </w:r>
          </w:p>
        </w:tc>
      </w:tr>
      <w:tr w:rsidR="00BC14D0" w:rsidTr="00BC14D0">
        <w:tc>
          <w:tcPr>
            <w:tcW w:w="9571" w:type="dxa"/>
            <w:gridSpan w:val="2"/>
            <w:vAlign w:val="center"/>
          </w:tcPr>
          <w:p w:rsidR="00BC14D0" w:rsidRDefault="00BC14D0" w:rsidP="00BC14D0">
            <w:pPr>
              <w:jc w:val="center"/>
              <w:rPr>
                <w:rFonts w:ascii="Times New Roman" w:hAnsi="Times New Roman" w:cs="Times New Roman"/>
                <w:sz w:val="28"/>
                <w:lang w:val="uk-UA"/>
              </w:rPr>
            </w:pPr>
            <w:r>
              <w:rPr>
                <w:rFonts w:ascii="Times New Roman" w:hAnsi="Times New Roman" w:cs="Times New Roman"/>
                <w:sz w:val="28"/>
                <w:lang w:val="uk-UA"/>
              </w:rPr>
              <w:t>Рис.46 Залежність дисперсії середнього діамеатру і шорсткості поверхні різьби від параметрів вібрацій</w:t>
            </w:r>
          </w:p>
        </w:tc>
      </w:tr>
    </w:tbl>
    <w:p w:rsidR="00C13301" w:rsidRDefault="00C13301" w:rsidP="00C13301">
      <w:pPr>
        <w:spacing w:after="0" w:line="240" w:lineRule="auto"/>
        <w:ind w:firstLine="709"/>
        <w:jc w:val="both"/>
        <w:rPr>
          <w:rFonts w:ascii="Times New Roman" w:hAnsi="Times New Roman" w:cs="Times New Roman"/>
          <w:sz w:val="28"/>
          <w:lang w:val="uk-UA"/>
        </w:rPr>
      </w:pPr>
    </w:p>
    <w:p w:rsidR="00D30BDE" w:rsidRPr="00D30BDE" w:rsidRDefault="00D30BDE" w:rsidP="00D30BDE">
      <w:pPr>
        <w:spacing w:after="0" w:line="240" w:lineRule="auto"/>
        <w:ind w:firstLine="709"/>
        <w:jc w:val="both"/>
        <w:rPr>
          <w:rFonts w:ascii="Times New Roman" w:hAnsi="Times New Roman" w:cs="Times New Roman"/>
          <w:sz w:val="28"/>
          <w:lang w:val="uk-UA"/>
        </w:rPr>
      </w:pPr>
      <w:r w:rsidRPr="00D30BDE">
        <w:rPr>
          <w:rFonts w:ascii="Times New Roman" w:hAnsi="Times New Roman" w:cs="Times New Roman"/>
          <w:sz w:val="28"/>
          <w:lang w:val="uk-UA"/>
        </w:rPr>
        <w:t>Амплітуда коливань деталі безпосередньо впливає на точність і шорсткість витків різьби. При збільшенні переднього кута гребінок від 5 до 10° амплітуда коливань знижується на 50 - 55%, а дисперсія середнього діаметра різьби - на 35 - 40%. У разі зміни швидкості різання від 5,8 м/хв до 8,5 м/хв зі збільшенням амплітуди коливань на 110% дисперсія зростає на 140%. Шорсткість поверхні залежить від амплітуди в дещо меншій мірі в зв'язку з тим, що вплив вібрацій на макрогеометрію значно більше, ніж на мікрогеометрію поверхні витків.</w:t>
      </w:r>
    </w:p>
    <w:p w:rsidR="00D30BDE" w:rsidRPr="00D30BDE" w:rsidRDefault="00D30BDE" w:rsidP="00D30BDE">
      <w:pPr>
        <w:spacing w:after="0" w:line="240" w:lineRule="auto"/>
        <w:ind w:firstLine="709"/>
        <w:jc w:val="both"/>
        <w:rPr>
          <w:rFonts w:ascii="Times New Roman" w:hAnsi="Times New Roman" w:cs="Times New Roman"/>
          <w:sz w:val="28"/>
          <w:lang w:val="uk-UA"/>
        </w:rPr>
      </w:pPr>
      <w:r w:rsidRPr="00D30BDE">
        <w:rPr>
          <w:rFonts w:ascii="Times New Roman" w:hAnsi="Times New Roman" w:cs="Times New Roman"/>
          <w:sz w:val="28"/>
          <w:lang w:val="uk-UA"/>
        </w:rPr>
        <w:t xml:space="preserve">  Частота кол</w:t>
      </w:r>
      <w:r w:rsidR="004B19D3">
        <w:rPr>
          <w:rFonts w:ascii="Times New Roman" w:hAnsi="Times New Roman" w:cs="Times New Roman"/>
          <w:sz w:val="28"/>
          <w:lang w:val="uk-UA"/>
        </w:rPr>
        <w:t>ивань знаходиться в кореляційному</w:t>
      </w:r>
      <w:r w:rsidRPr="00D30BDE">
        <w:rPr>
          <w:rFonts w:ascii="Times New Roman" w:hAnsi="Times New Roman" w:cs="Times New Roman"/>
          <w:sz w:val="28"/>
          <w:lang w:val="uk-UA"/>
        </w:rPr>
        <w:t xml:space="preserve"> зв'язку з амплітудою коливань деталі. Тіснота зв'язку оцінюється значущим коефіцієнтом кореляції </w:t>
      </w:r>
      <m:oMath>
        <m:sSub>
          <m:sSubPr>
            <m:ctrlPr>
              <w:rPr>
                <w:rFonts w:ascii="Cambria Math" w:hAnsi="Cambria Math" w:cs="Times New Roman"/>
                <w:i/>
                <w:sz w:val="28"/>
                <w:lang w:val="uk-UA"/>
              </w:rPr>
            </m:ctrlPr>
          </m:sSubPr>
          <m:e>
            <m:r>
              <w:rPr>
                <w:rFonts w:ascii="Cambria Math" w:hAnsi="Cambria Math" w:cs="Times New Roman"/>
                <w:sz w:val="28"/>
                <w:lang w:val="en-US"/>
              </w:rPr>
              <m:t>r</m:t>
            </m:r>
          </m:e>
          <m:sub>
            <m:d>
              <m:dPr>
                <m:ctrlPr>
                  <w:rPr>
                    <w:rFonts w:ascii="Cambria Math" w:hAnsi="Cambria Math" w:cs="Times New Roman"/>
                    <w:i/>
                    <w:sz w:val="28"/>
                    <w:lang w:val="uk-UA"/>
                  </w:rPr>
                </m:ctrlPr>
              </m:dPr>
              <m:e>
                <m:r>
                  <w:rPr>
                    <w:rFonts w:ascii="Cambria Math" w:hAnsi="Cambria Math" w:cs="Times New Roman"/>
                    <w:sz w:val="28"/>
                    <w:lang w:val="uk-UA"/>
                  </w:rPr>
                  <m:t>2A</m:t>
                </m:r>
              </m:e>
            </m:d>
            <m:r>
              <w:rPr>
                <w:rFonts w:ascii="Cambria Math" w:hAnsi="Cambria Math" w:cs="Times New Roman"/>
                <w:sz w:val="28"/>
                <w:lang w:val="uk-UA"/>
              </w:rPr>
              <m:t>f</m:t>
            </m:r>
          </m:sub>
        </m:sSub>
        <m:r>
          <w:rPr>
            <w:rFonts w:ascii="Cambria Math" w:hAnsi="Cambria Math" w:cs="Times New Roman"/>
            <w:sz w:val="28"/>
            <w:lang w:val="uk-UA"/>
          </w:rPr>
          <m:t>=-0,424</m:t>
        </m:r>
      </m:oMath>
      <w:r w:rsidRPr="00D30BDE">
        <w:rPr>
          <w:rFonts w:ascii="Times New Roman" w:hAnsi="Times New Roman" w:cs="Times New Roman"/>
          <w:sz w:val="28"/>
          <w:lang w:val="uk-UA"/>
        </w:rPr>
        <w:t>. Знак мінус перед коефіцієнтом кореляції вказує на те, що при збільшенні частоти амплітуда коливань знижується. Частота коливань в більшій мірі впливає на дисперсію розмірів середнього діаметра, ніж на шорсткість поверхні в</w:t>
      </w:r>
      <w:r w:rsidR="004B19D3">
        <w:rPr>
          <w:rFonts w:ascii="Times New Roman" w:hAnsi="Times New Roman" w:cs="Times New Roman"/>
          <w:sz w:val="28"/>
          <w:lang w:val="uk-UA"/>
        </w:rPr>
        <w:t xml:space="preserve">итків різьби. В силу кореляційності </w:t>
      </w:r>
      <w:r w:rsidRPr="00D30BDE">
        <w:rPr>
          <w:rFonts w:ascii="Times New Roman" w:hAnsi="Times New Roman" w:cs="Times New Roman"/>
          <w:sz w:val="28"/>
          <w:lang w:val="uk-UA"/>
        </w:rPr>
        <w:t xml:space="preserve">амплітуди і частоти математичні залежності точності і шорсткості поверхні від інтенсивності вібрацій можна виразити рівняннями у вигляді поліномів другого порядку. При варіюванні швидкості різання </w:t>
      </w:r>
      <w:r w:rsidRPr="00D30BDE">
        <w:rPr>
          <w:rFonts w:ascii="Times New Roman" w:hAnsi="Times New Roman" w:cs="Times New Roman"/>
          <w:i/>
          <w:sz w:val="28"/>
          <w:lang w:val="uk-UA"/>
        </w:rPr>
        <w:t>S</w:t>
      </w:r>
      <w:r w:rsidRPr="00D30BDE">
        <w:rPr>
          <w:rFonts w:ascii="Times New Roman" w:hAnsi="Times New Roman" w:cs="Times New Roman"/>
          <w:i/>
          <w:sz w:val="28"/>
          <w:vertAlign w:val="superscript"/>
          <w:lang w:val="uk-UA"/>
        </w:rPr>
        <w:t>2</w:t>
      </w:r>
      <w:r w:rsidRPr="00D30BDE">
        <w:rPr>
          <w:rFonts w:ascii="Times New Roman" w:hAnsi="Times New Roman" w:cs="Times New Roman"/>
          <w:i/>
          <w:sz w:val="28"/>
          <w:lang w:val="uk-UA"/>
        </w:rPr>
        <w:t xml:space="preserve"> = 21,87+ 1,04 (2А) - 0,00264(2А)</w:t>
      </w:r>
      <w:r w:rsidRPr="00D30BDE">
        <w:rPr>
          <w:rFonts w:ascii="Times New Roman" w:hAnsi="Times New Roman" w:cs="Times New Roman"/>
          <w:i/>
          <w:sz w:val="28"/>
          <w:vertAlign w:val="superscript"/>
          <w:lang w:val="uk-UA"/>
        </w:rPr>
        <w:t>2</w:t>
      </w:r>
      <w:r w:rsidRPr="00D30BDE">
        <w:rPr>
          <w:rFonts w:ascii="Times New Roman" w:hAnsi="Times New Roman" w:cs="Times New Roman"/>
          <w:i/>
          <w:sz w:val="28"/>
          <w:lang w:val="uk-UA"/>
        </w:rPr>
        <w:t>, Rz = 7,36+ 0,016 (2А) - 0,0019(2А)</w:t>
      </w:r>
      <w:r w:rsidRPr="00D30BDE">
        <w:rPr>
          <w:rFonts w:ascii="Times New Roman" w:hAnsi="Times New Roman" w:cs="Times New Roman"/>
          <w:i/>
          <w:sz w:val="28"/>
          <w:vertAlign w:val="superscript"/>
          <w:lang w:val="uk-UA"/>
        </w:rPr>
        <w:t>2</w:t>
      </w:r>
      <w:r w:rsidRPr="00D30BDE">
        <w:rPr>
          <w:rFonts w:ascii="Times New Roman" w:hAnsi="Times New Roman" w:cs="Times New Roman"/>
          <w:sz w:val="28"/>
          <w:lang w:val="uk-UA"/>
        </w:rPr>
        <w:t xml:space="preserve">. При варіюванні переднього </w:t>
      </w:r>
      <w:r w:rsidRPr="00D30BDE">
        <w:rPr>
          <w:rFonts w:ascii="Times New Roman" w:hAnsi="Times New Roman" w:cs="Times New Roman"/>
          <w:sz w:val="28"/>
          <w:lang w:val="uk-UA"/>
        </w:rPr>
        <w:lastRenderedPageBreak/>
        <w:t xml:space="preserve">кута гребінок </w:t>
      </w:r>
      <w:r w:rsidRPr="00D30BDE">
        <w:rPr>
          <w:rFonts w:ascii="Times New Roman" w:hAnsi="Times New Roman" w:cs="Times New Roman"/>
          <w:i/>
          <w:sz w:val="28"/>
          <w:lang w:val="uk-UA"/>
        </w:rPr>
        <w:t>S</w:t>
      </w:r>
      <w:r w:rsidRPr="00D30BDE">
        <w:rPr>
          <w:rFonts w:ascii="Times New Roman" w:hAnsi="Times New Roman" w:cs="Times New Roman"/>
          <w:i/>
          <w:sz w:val="28"/>
          <w:vertAlign w:val="superscript"/>
          <w:lang w:val="uk-UA"/>
        </w:rPr>
        <w:t>2</w:t>
      </w:r>
      <w:r w:rsidRPr="00D30BDE">
        <w:rPr>
          <w:rFonts w:ascii="Times New Roman" w:hAnsi="Times New Roman" w:cs="Times New Roman"/>
          <w:i/>
          <w:sz w:val="28"/>
          <w:lang w:val="uk-UA"/>
        </w:rPr>
        <w:t xml:space="preserve"> = -930,99+ 25,87(2А) - 0,134(2А)</w:t>
      </w:r>
      <w:r w:rsidRPr="00D30BDE">
        <w:rPr>
          <w:rFonts w:ascii="Times New Roman" w:hAnsi="Times New Roman" w:cs="Times New Roman"/>
          <w:i/>
          <w:sz w:val="28"/>
          <w:vertAlign w:val="superscript"/>
          <w:lang w:val="uk-UA"/>
        </w:rPr>
        <w:t>2</w:t>
      </w:r>
      <w:r w:rsidRPr="00D30BDE">
        <w:rPr>
          <w:rFonts w:ascii="Times New Roman" w:hAnsi="Times New Roman" w:cs="Times New Roman"/>
          <w:i/>
          <w:sz w:val="28"/>
          <w:lang w:val="uk-UA"/>
        </w:rPr>
        <w:t>, Rz = - 19,75 + 0,72(2А) - 0,0042 (2А)</w:t>
      </w:r>
      <w:r w:rsidRPr="00D30BDE">
        <w:rPr>
          <w:rFonts w:ascii="Times New Roman" w:hAnsi="Times New Roman" w:cs="Times New Roman"/>
          <w:i/>
          <w:sz w:val="28"/>
          <w:vertAlign w:val="superscript"/>
          <w:lang w:val="uk-UA"/>
        </w:rPr>
        <w:t>2</w:t>
      </w:r>
      <w:r w:rsidRPr="00D30BDE">
        <w:rPr>
          <w:rFonts w:ascii="Times New Roman" w:hAnsi="Times New Roman" w:cs="Times New Roman"/>
          <w:i/>
          <w:sz w:val="28"/>
          <w:lang w:val="uk-UA"/>
        </w:rPr>
        <w:t>.</w:t>
      </w:r>
    </w:p>
    <w:p w:rsidR="00D30BDE" w:rsidRPr="00D30BDE" w:rsidRDefault="00D30BDE" w:rsidP="00D30BDE">
      <w:pPr>
        <w:spacing w:after="0" w:line="240" w:lineRule="auto"/>
        <w:ind w:firstLine="709"/>
        <w:jc w:val="both"/>
        <w:rPr>
          <w:rFonts w:ascii="Times New Roman" w:hAnsi="Times New Roman" w:cs="Times New Roman"/>
          <w:sz w:val="28"/>
          <w:lang w:val="uk-UA"/>
        </w:rPr>
      </w:pPr>
      <w:r w:rsidRPr="00D30BDE">
        <w:rPr>
          <w:rFonts w:ascii="Times New Roman" w:hAnsi="Times New Roman" w:cs="Times New Roman"/>
          <w:sz w:val="28"/>
          <w:lang w:val="uk-UA"/>
        </w:rPr>
        <w:t xml:space="preserve">   Наведені рівняння показують, що інтенсивність вібрацій істотно впливає на точність і шорсткість поверхні різьб.</w:t>
      </w:r>
    </w:p>
    <w:p w:rsidR="00D30BDE" w:rsidRPr="00D30BDE" w:rsidRDefault="00D30BDE" w:rsidP="00D30BDE">
      <w:pPr>
        <w:spacing w:after="0" w:line="240" w:lineRule="auto"/>
        <w:ind w:firstLine="709"/>
        <w:jc w:val="both"/>
        <w:rPr>
          <w:rFonts w:ascii="Times New Roman" w:hAnsi="Times New Roman" w:cs="Times New Roman"/>
          <w:sz w:val="28"/>
          <w:lang w:val="uk-UA"/>
        </w:rPr>
      </w:pPr>
      <w:r w:rsidRPr="00D30BDE">
        <w:rPr>
          <w:rFonts w:ascii="Times New Roman" w:hAnsi="Times New Roman" w:cs="Times New Roman"/>
          <w:sz w:val="28"/>
          <w:lang w:val="uk-UA"/>
        </w:rPr>
        <w:t xml:space="preserve">   Експериментальними дослідженнями встановлено, що найбільший впл</w:t>
      </w:r>
      <w:r w:rsidR="004B19D3">
        <w:rPr>
          <w:rFonts w:ascii="Times New Roman" w:hAnsi="Times New Roman" w:cs="Times New Roman"/>
          <w:sz w:val="28"/>
          <w:lang w:val="uk-UA"/>
        </w:rPr>
        <w:t>ив на інтенсивність вібрацій м</w:t>
      </w:r>
      <w:r w:rsidRPr="00D30BDE">
        <w:rPr>
          <w:rFonts w:ascii="Times New Roman" w:hAnsi="Times New Roman" w:cs="Times New Roman"/>
          <w:sz w:val="28"/>
          <w:lang w:val="uk-UA"/>
        </w:rPr>
        <w:t>ають жорсткість деталі, швидкість різання, перевищення гребінок, передні</w:t>
      </w:r>
      <w:r w:rsidR="004B19D3">
        <w:rPr>
          <w:rFonts w:ascii="Times New Roman" w:hAnsi="Times New Roman" w:cs="Times New Roman"/>
          <w:sz w:val="28"/>
          <w:lang w:val="uk-UA"/>
        </w:rPr>
        <w:t>й кут, кут нахилу різальних кром</w:t>
      </w:r>
      <w:r w:rsidRPr="00D30BDE">
        <w:rPr>
          <w:rFonts w:ascii="Times New Roman" w:hAnsi="Times New Roman" w:cs="Times New Roman"/>
          <w:sz w:val="28"/>
          <w:lang w:val="uk-UA"/>
        </w:rPr>
        <w:t>ок і вид застосовуваної МОР. Найвища точність різьб</w:t>
      </w:r>
      <w:r w:rsidR="004B19D3">
        <w:rPr>
          <w:rFonts w:ascii="Times New Roman" w:hAnsi="Times New Roman" w:cs="Times New Roman"/>
          <w:sz w:val="28"/>
          <w:lang w:val="uk-UA"/>
        </w:rPr>
        <w:t>и</w:t>
      </w:r>
      <w:r w:rsidRPr="00D30BDE">
        <w:rPr>
          <w:rFonts w:ascii="Times New Roman" w:hAnsi="Times New Roman" w:cs="Times New Roman"/>
          <w:sz w:val="28"/>
          <w:lang w:val="uk-UA"/>
        </w:rPr>
        <w:t xml:space="preserve"> при стійкій р</w:t>
      </w:r>
      <w:r w:rsidR="004B19D3">
        <w:rPr>
          <w:rFonts w:ascii="Times New Roman" w:hAnsi="Times New Roman" w:cs="Times New Roman"/>
          <w:sz w:val="28"/>
          <w:lang w:val="uk-UA"/>
        </w:rPr>
        <w:t>оботі різьбових гребінок у</w:t>
      </w:r>
      <w:r w:rsidRPr="00D30BDE">
        <w:rPr>
          <w:rFonts w:ascii="Times New Roman" w:hAnsi="Times New Roman" w:cs="Times New Roman"/>
          <w:sz w:val="28"/>
          <w:lang w:val="uk-UA"/>
        </w:rPr>
        <w:t xml:space="preserve"> разі нарізування різьб в діапазоні діаметрів 20 - 30 мм і кроків 1,5 - 3 мм на сталях 35 і 45 досягається при </w:t>
      </w:r>
      <w:r w:rsidRPr="00D30BDE">
        <w:rPr>
          <w:rFonts w:ascii="Times New Roman" w:hAnsi="Times New Roman" w:cs="Times New Roman"/>
          <w:i/>
          <w:sz w:val="28"/>
          <w:lang w:val="en-US"/>
        </w:rPr>
        <w:t>l</w:t>
      </w:r>
      <w:r w:rsidRPr="00D30BDE">
        <w:rPr>
          <w:rFonts w:ascii="Times New Roman" w:hAnsi="Times New Roman" w:cs="Times New Roman"/>
          <w:i/>
          <w:sz w:val="28"/>
          <w:lang w:val="uk-UA"/>
        </w:rPr>
        <w:t>/</w:t>
      </w:r>
      <w:r w:rsidRPr="00D30BDE">
        <w:rPr>
          <w:rFonts w:ascii="Times New Roman" w:hAnsi="Times New Roman" w:cs="Times New Roman"/>
          <w:i/>
          <w:sz w:val="28"/>
          <w:lang w:val="en-US"/>
        </w:rPr>
        <w:t>d</w:t>
      </w:r>
      <w:r w:rsidRPr="00D30BDE">
        <w:rPr>
          <w:rFonts w:ascii="Times New Roman" w:hAnsi="Times New Roman" w:cs="Times New Roman"/>
          <w:sz w:val="28"/>
          <w:lang w:val="uk-UA"/>
        </w:rPr>
        <w:t xml:space="preserve"> = 4…5, </w:t>
      </w:r>
      <w:r w:rsidRPr="00D30BDE">
        <w:rPr>
          <w:rFonts w:ascii="Times New Roman" w:hAnsi="Times New Roman" w:cs="Times New Roman"/>
          <w:i/>
          <w:sz w:val="28"/>
          <w:lang w:val="en-US"/>
        </w:rPr>
        <w:t>v</w:t>
      </w:r>
      <w:r w:rsidRPr="00D30BDE">
        <w:rPr>
          <w:rFonts w:ascii="Times New Roman" w:hAnsi="Times New Roman" w:cs="Times New Roman"/>
          <w:i/>
          <w:sz w:val="28"/>
          <w:lang w:val="uk-UA"/>
        </w:rPr>
        <w:t xml:space="preserve"> ≤</w:t>
      </w:r>
      <w:r w:rsidRPr="00D30BDE">
        <w:rPr>
          <w:rFonts w:ascii="Times New Roman" w:hAnsi="Times New Roman" w:cs="Times New Roman"/>
          <w:sz w:val="28"/>
          <w:lang w:val="uk-UA"/>
        </w:rPr>
        <w:t xml:space="preserve"> 15 м/хв, </w:t>
      </w:r>
      <w:r w:rsidRPr="00D30BDE">
        <w:rPr>
          <w:rFonts w:ascii="Times New Roman" w:hAnsi="Times New Roman" w:cs="Times New Roman"/>
          <w:i/>
          <w:sz w:val="28"/>
          <w:lang w:val="uk-UA"/>
        </w:rPr>
        <w:t>а</w:t>
      </w:r>
      <w:r w:rsidRPr="00D30BDE">
        <w:rPr>
          <w:rFonts w:ascii="Times New Roman" w:hAnsi="Times New Roman" w:cs="Times New Roman"/>
          <w:i/>
          <w:sz w:val="28"/>
          <w:vertAlign w:val="subscript"/>
          <w:lang w:val="uk-UA"/>
        </w:rPr>
        <w:t>і</w:t>
      </w:r>
      <w:r w:rsidRPr="00D30BDE">
        <w:rPr>
          <w:rFonts w:ascii="Times New Roman" w:hAnsi="Times New Roman" w:cs="Times New Roman"/>
          <w:sz w:val="28"/>
          <w:lang w:val="uk-UA"/>
        </w:rPr>
        <w:t xml:space="preserve"> = 0,6…0,8 мм, </w:t>
      </w:r>
      <w:r w:rsidRPr="00D30BDE">
        <w:rPr>
          <w:rFonts w:ascii="Times New Roman" w:hAnsi="Times New Roman" w:cs="Times New Roman"/>
          <w:i/>
          <w:sz w:val="28"/>
          <w:lang w:val="uk-UA"/>
        </w:rPr>
        <w:t>γ</w:t>
      </w:r>
      <w:r w:rsidRPr="00D30BDE">
        <w:rPr>
          <w:rFonts w:ascii="Times New Roman" w:hAnsi="Times New Roman" w:cs="Times New Roman"/>
          <w:sz w:val="28"/>
          <w:lang w:val="uk-UA"/>
        </w:rPr>
        <w:t xml:space="preserve"> = 15…20°, </w:t>
      </w:r>
      <w:r w:rsidRPr="00D30BDE">
        <w:rPr>
          <w:rFonts w:ascii="Times New Roman" w:hAnsi="Times New Roman" w:cs="Times New Roman"/>
          <w:i/>
          <w:sz w:val="28"/>
          <w:lang w:val="uk-UA"/>
        </w:rPr>
        <w:t>λ</w:t>
      </w:r>
      <w:r w:rsidRPr="00D30BDE">
        <w:rPr>
          <w:rFonts w:ascii="Times New Roman" w:hAnsi="Times New Roman" w:cs="Times New Roman"/>
          <w:sz w:val="28"/>
          <w:lang w:val="uk-UA"/>
        </w:rPr>
        <w:t xml:space="preserve"> = 8…10°.</w:t>
      </w:r>
    </w:p>
    <w:p w:rsidR="00D30BDE" w:rsidRPr="00D30BDE" w:rsidRDefault="00D30BDE" w:rsidP="00D30BDE">
      <w:pPr>
        <w:spacing w:after="0" w:line="240" w:lineRule="auto"/>
        <w:ind w:firstLine="709"/>
        <w:jc w:val="both"/>
        <w:rPr>
          <w:rFonts w:ascii="Times New Roman" w:hAnsi="Times New Roman" w:cs="Times New Roman"/>
          <w:sz w:val="28"/>
          <w:lang w:val="uk-UA"/>
        </w:rPr>
      </w:pPr>
      <w:r w:rsidRPr="00D30BDE">
        <w:rPr>
          <w:rFonts w:ascii="Times New Roman" w:hAnsi="Times New Roman" w:cs="Times New Roman"/>
          <w:sz w:val="28"/>
          <w:lang w:val="uk-UA"/>
        </w:rPr>
        <w:t xml:space="preserve">  Одним з методів зниження інтенсивності вібрацій, а отже, і підвищення точності при нарізуванні різьби є раціональний вибір МОР. Присадка до сульфофрезолу 50% гасу знижує кінематичну в'язкість МОР і збільшує проникаючу здатність рідини в зоні різання. При цьому інтенсивність вібрацій зменшується в порівнянні з використанням чистого сульфофрезолу на 30 - 35%. Добавка 20% оліфи до сульфофрезолу істотно погіршує властивості МОР, в результаті чого збільшується інтенсивність вібрацій і погіршується якість різьбових поверхонь.</w:t>
      </w:r>
    </w:p>
    <w:p w:rsidR="00D30BDE" w:rsidRPr="00D30BDE" w:rsidRDefault="00D30BDE" w:rsidP="00D30BDE">
      <w:pPr>
        <w:spacing w:after="0" w:line="240" w:lineRule="auto"/>
        <w:ind w:firstLine="709"/>
        <w:jc w:val="both"/>
        <w:rPr>
          <w:rFonts w:ascii="Times New Roman" w:hAnsi="Times New Roman" w:cs="Times New Roman"/>
          <w:sz w:val="28"/>
          <w:lang w:val="uk-UA"/>
        </w:rPr>
      </w:pPr>
      <w:r w:rsidRPr="00D30BDE">
        <w:rPr>
          <w:rFonts w:ascii="Times New Roman" w:hAnsi="Times New Roman" w:cs="Times New Roman"/>
          <w:sz w:val="28"/>
          <w:lang w:val="uk-UA"/>
        </w:rPr>
        <w:t xml:space="preserve">  Застосування в якості хлоромістящої присадки чотирьоххлористого вуглецю дозволяє на 80 - 85% знизити інтенсивність вібрацій  в порівнянні з вібраціями при охолодженні чистим сульфофрезолом. При цьому поле розсіювання середнього діаметра різьби зменшується на 70 - 75%, а шорсткість поверхні витків знижується на 75- 80%.</w:t>
      </w:r>
    </w:p>
    <w:p w:rsidR="00BC14D0" w:rsidRDefault="00BC14D0" w:rsidP="00D30BDE">
      <w:pPr>
        <w:spacing w:after="0" w:line="240" w:lineRule="auto"/>
        <w:ind w:firstLine="709"/>
        <w:jc w:val="center"/>
        <w:rPr>
          <w:rFonts w:ascii="Times New Roman" w:hAnsi="Times New Roman" w:cs="Times New Roman"/>
          <w:sz w:val="28"/>
          <w:lang w:val="uk-UA"/>
        </w:rPr>
      </w:pPr>
    </w:p>
    <w:p w:rsidR="00D30BDE" w:rsidRPr="00D30BDE" w:rsidRDefault="00D30BDE" w:rsidP="00D30BDE">
      <w:pPr>
        <w:spacing w:after="0" w:line="240" w:lineRule="auto"/>
        <w:jc w:val="center"/>
        <w:rPr>
          <w:rFonts w:ascii="Times New Roman" w:hAnsi="Times New Roman" w:cs="Times New Roman"/>
          <w:b/>
          <w:sz w:val="32"/>
          <w:lang w:val="uk-UA"/>
        </w:rPr>
      </w:pPr>
      <w:r w:rsidRPr="00D30BDE">
        <w:rPr>
          <w:rFonts w:ascii="Times New Roman" w:hAnsi="Times New Roman" w:cs="Times New Roman"/>
          <w:b/>
          <w:sz w:val="32"/>
          <w:lang w:val="uk-UA"/>
        </w:rPr>
        <w:t>Експлуатаційні властивості деталей машин.</w:t>
      </w:r>
    </w:p>
    <w:p w:rsidR="00A83136" w:rsidRP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t xml:space="preserve">  Хвилястість, зниження точності підвищення шорсткості поверхні, що виникають в процесі механічної обробки з вібраціями, погіршують експлуатаційні властивості деталей машин.</w:t>
      </w:r>
    </w:p>
    <w:p w:rsidR="00A83136" w:rsidRP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t xml:space="preserve">  Шорсткість поверхні змінюється з появою хвилястості. На хвилястій поверхні висота мікронерівностей шорсткості в западинах на 20 - 30% більше, ніж на вершинах. Це пояснюється тим, що коливання призводять до збільшення глибини різання в западинах і зменшення на вершинах хвиль. З іншого боку, інструмент, здійснюючи рух у вигляді петлі, проходить двічі через вершину хвиль, в результаті чого шорсткість зменшується. Збільшення висоти мікронерівностей в западинах хвиль негативно впливає на гідродинамічні властивості поверхні, корозійну стійкість і міцність від утоми.</w:t>
      </w:r>
    </w:p>
    <w:p w:rsidR="00A83136" w:rsidRP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t xml:space="preserve">   Шорсткість поверхні особливо велике значення має при обробці точних поверхонь, де висоту мікронерівностей іноді можна порівняти з допуском на розмір. У разі виготовлення роз'ємних, наприклад різьбових, з'єднань з вис</w:t>
      </w:r>
      <w:r w:rsidR="004B19D3">
        <w:rPr>
          <w:rFonts w:ascii="Times New Roman" w:hAnsi="Times New Roman" w:cs="Times New Roman"/>
          <w:sz w:val="28"/>
          <w:lang w:val="uk-UA"/>
        </w:rPr>
        <w:t xml:space="preserve">окими гребінцями мікронерівностей </w:t>
      </w:r>
      <w:r w:rsidRPr="00A83136">
        <w:rPr>
          <w:rFonts w:ascii="Times New Roman" w:hAnsi="Times New Roman" w:cs="Times New Roman"/>
          <w:sz w:val="28"/>
          <w:lang w:val="uk-UA"/>
        </w:rPr>
        <w:t xml:space="preserve"> при з’єднанні відразу ж порушується задана посадка, а отже, знижується працездатність з'єднання.</w:t>
      </w:r>
    </w:p>
    <w:p w:rsidR="00A83136" w:rsidRP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lastRenderedPageBreak/>
        <w:t xml:space="preserve">  Подальша обробка хвилястої поверхні проходить зі змінною глибиною різання, внаслідок чого на ділянках більшої глибини різання виникають теплові удари, що викликають миттєвий нагрів і структурні зміни поверхневого шару. Обробка зі змінною глибиною різання є причиною неоднорідного розподілу мікротвердості по поверхні деталі, причому крок неоднорідності відповідає кроку хвилястості.</w:t>
      </w:r>
    </w:p>
    <w:p w:rsidR="00A83136" w:rsidRP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t xml:space="preserve">  Нерівномірність силових навантажень при різанні з вібраціями викл</w:t>
      </w:r>
      <w:r w:rsidR="004B19D3">
        <w:rPr>
          <w:rFonts w:ascii="Times New Roman" w:hAnsi="Times New Roman" w:cs="Times New Roman"/>
          <w:sz w:val="28"/>
          <w:lang w:val="uk-UA"/>
        </w:rPr>
        <w:t>икає утворення ділянок наклепан</w:t>
      </w:r>
      <w:r w:rsidRPr="00A83136">
        <w:rPr>
          <w:rFonts w:ascii="Times New Roman" w:hAnsi="Times New Roman" w:cs="Times New Roman"/>
          <w:sz w:val="28"/>
          <w:lang w:val="uk-UA"/>
        </w:rPr>
        <w:t>ої поверхні. Ступінь наклепу залежить від рівня пластичної деформації і тривалості теплового впливу. Зміцнення поверхні може супроводжуватися структурними змінами поверхневого шару.</w:t>
      </w:r>
    </w:p>
    <w:p w:rsidR="00A83136" w:rsidRP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t xml:space="preserve">    Неоднорідності поверхневого шару, утворені при лезовій обробці, часто неможливо усунути при подальшому шліфуванні або інших доводочних операціях. Виправляються тільки геометричні параметри поверхні, м'які і тверді плями на ній залишаються. На вибір оптимальних експлуатаційних властивостей це впливає більше, ніж поява самої хвилястості, тобто погіршення тільки геометричних параметрів. Так, при наявності нерівномірної мікротвердості тверді плями будуть інтенсивно зношу</w:t>
      </w:r>
      <w:r w:rsidR="004B19D3">
        <w:rPr>
          <w:rFonts w:ascii="Times New Roman" w:hAnsi="Times New Roman" w:cs="Times New Roman"/>
          <w:sz w:val="28"/>
          <w:lang w:val="uk-UA"/>
        </w:rPr>
        <w:t>вати поверхню, з якою вона</w:t>
      </w:r>
      <w:r w:rsidRPr="00A83136">
        <w:rPr>
          <w:rFonts w:ascii="Times New Roman" w:hAnsi="Times New Roman" w:cs="Times New Roman"/>
          <w:sz w:val="28"/>
          <w:lang w:val="uk-UA"/>
        </w:rPr>
        <w:t xml:space="preserve"> сполучається, а м'які плями стануть джерелом передчасного зносу і руйнування самої деталі. Наявн</w:t>
      </w:r>
      <w:r w:rsidR="004B19D3">
        <w:rPr>
          <w:rFonts w:ascii="Times New Roman" w:hAnsi="Times New Roman" w:cs="Times New Roman"/>
          <w:sz w:val="28"/>
          <w:lang w:val="uk-UA"/>
        </w:rPr>
        <w:t>ість хвилястості на оброблюваній</w:t>
      </w:r>
      <w:r w:rsidRPr="00A83136">
        <w:rPr>
          <w:rFonts w:ascii="Times New Roman" w:hAnsi="Times New Roman" w:cs="Times New Roman"/>
          <w:sz w:val="28"/>
          <w:lang w:val="uk-UA"/>
        </w:rPr>
        <w:t xml:space="preserve"> поверхні впливає і на залишкові напруги. З ростом висоти хвилі збільшується глибина проникнення і абсолютна величина залишкових напружень, що стискаються, а розтягуючих - знижується.</w:t>
      </w:r>
    </w:p>
    <w:p w:rsidR="00A83136" w:rsidRP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t xml:space="preserve">   Експлуатаційні </w:t>
      </w:r>
      <w:r w:rsidR="004B19D3">
        <w:rPr>
          <w:rFonts w:ascii="Times New Roman" w:hAnsi="Times New Roman" w:cs="Times New Roman"/>
          <w:sz w:val="28"/>
          <w:lang w:val="uk-UA"/>
        </w:rPr>
        <w:t>властивості деталей, що сполучаю</w:t>
      </w:r>
      <w:r w:rsidRPr="00A83136">
        <w:rPr>
          <w:rFonts w:ascii="Times New Roman" w:hAnsi="Times New Roman" w:cs="Times New Roman"/>
          <w:sz w:val="28"/>
          <w:lang w:val="uk-UA"/>
        </w:rPr>
        <w:t>ться, в значній мірі залежать від фактичної площі контакту, контактної жорсткості і зносостійкості поверхні. При наявності хвилястості фактична площа контакту відрізняється від номінальної і визначається контурами площи</w:t>
      </w:r>
      <w:r w:rsidR="00666735">
        <w:rPr>
          <w:rFonts w:ascii="Times New Roman" w:hAnsi="Times New Roman" w:cs="Times New Roman"/>
          <w:sz w:val="28"/>
          <w:lang w:val="uk-UA"/>
        </w:rPr>
        <w:t>ни</w:t>
      </w:r>
      <w:r w:rsidRPr="00A83136">
        <w:rPr>
          <w:rFonts w:ascii="Times New Roman" w:hAnsi="Times New Roman" w:cs="Times New Roman"/>
          <w:sz w:val="28"/>
          <w:lang w:val="uk-UA"/>
        </w:rPr>
        <w:t xml:space="preserve"> дотику. При стисненні хвилястих поверхонь деформування мікронерівностей в загальному випадку має пружно - пластичний характер. Хвилі деформуються тільки пружно, і зближення поверхонь при наявності хвилястості значно більше, ніж при її відсутності [25].</w:t>
      </w:r>
    </w:p>
    <w:p w:rsidR="00A83136" w:rsidRP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t xml:space="preserve">   Контактна жорсткість зменшується зі збільшенням хвилястості. Первинний контакт при навантаженні стислих поверхонь здійснюється мікронерівностями, що знаходяться на гребні хвиль, які пластично деформуються. Якщо для шорстких поверхонь контактна жорсткість при першому навантаженні в 3 - 6 разів менше, ніж при подальшому, то для хвилястих поверхонь вона при першому навантаженні лише в 1,2 - 2 рази менше, ніж при подальшому. Отже, у поверхонь зі слідами вібрацій зростає частка пружних переміщень і зменшується частка пластичних.</w:t>
      </w:r>
    </w:p>
    <w:p w:rsidR="00A83136" w:rsidRP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t xml:space="preserve">   Сліди вібрацій істотно впливають на несучу здатність деталей машин. На рис. 47, а наведена залежність вантажопідйомності упорного підшипника від висоти хвиль на його поверхні. Криві 1, 2 і 3 побудовані для хвилястості з кроком відповідно 12, 6 і 3 мм. Як випливає з малюнка, існує оптимальне </w:t>
      </w:r>
      <w:r w:rsidRPr="00A83136">
        <w:rPr>
          <w:rFonts w:ascii="Times New Roman" w:hAnsi="Times New Roman" w:cs="Times New Roman"/>
          <w:sz w:val="28"/>
          <w:lang w:val="uk-UA"/>
        </w:rPr>
        <w:lastRenderedPageBreak/>
        <w:t>значення відносин кроку до висоти хвилі, при відхиленні від якого вантажопідйомність різко падає [25].</w:t>
      </w:r>
    </w:p>
    <w:p w:rsidR="00A83136" w:rsidRDefault="00A83136" w:rsidP="00A83136">
      <w:pPr>
        <w:spacing w:after="0" w:line="240" w:lineRule="auto"/>
        <w:ind w:firstLine="709"/>
        <w:jc w:val="both"/>
        <w:rPr>
          <w:rFonts w:ascii="Times New Roman" w:hAnsi="Times New Roman" w:cs="Times New Roman"/>
          <w:sz w:val="28"/>
          <w:lang w:val="uk-UA"/>
        </w:rPr>
      </w:pPr>
      <w:r w:rsidRPr="00A83136">
        <w:rPr>
          <w:rFonts w:ascii="Times New Roman" w:hAnsi="Times New Roman" w:cs="Times New Roman"/>
          <w:sz w:val="28"/>
          <w:lang w:val="uk-UA"/>
        </w:rPr>
        <w:t xml:space="preserve">  Вплив хвилястості на працездатність, поверхонь, що труться, при роботі з мастилом і без неї не однаково. Мастило акумулюється в западинах хвиль, в результаті чого збільшується час наступу схоплення. При роботі без змащення схоплювання настає значно раніше. Так, зразки зі змазкою, що не мали хвилястості, працювали до наступу схоплення 11 хв, а</w:t>
      </w:r>
      <w:r w:rsidR="00666735">
        <w:rPr>
          <w:rFonts w:ascii="Times New Roman" w:hAnsi="Times New Roman" w:cs="Times New Roman"/>
          <w:sz w:val="28"/>
          <w:lang w:val="uk-UA"/>
        </w:rPr>
        <w:t xml:space="preserve"> ті, що</w:t>
      </w:r>
      <w:r w:rsidRPr="00A83136">
        <w:rPr>
          <w:rFonts w:ascii="Times New Roman" w:hAnsi="Times New Roman" w:cs="Times New Roman"/>
          <w:sz w:val="28"/>
          <w:lang w:val="uk-UA"/>
        </w:rPr>
        <w:t xml:space="preserve"> мали хвилястість з висотою 10 мкм - приблизно 23 хв. Без мастила час наступу схоплення утворювало відповідно 2 хв і 40с.</w:t>
      </w:r>
    </w:p>
    <w:p w:rsidR="00A83136" w:rsidRDefault="00A83136" w:rsidP="00A83136">
      <w:pPr>
        <w:spacing w:after="0" w:line="240" w:lineRule="auto"/>
        <w:ind w:firstLine="709"/>
        <w:jc w:val="both"/>
        <w:rPr>
          <w:rFonts w:ascii="Times New Roman" w:hAnsi="Times New Roman" w:cs="Times New Roman"/>
          <w:sz w:val="28"/>
          <w:lang w:val="uk-UA"/>
        </w:rPr>
      </w:pPr>
    </w:p>
    <w:p w:rsidR="00A83136" w:rsidRDefault="00673FD2" w:rsidP="00A83136">
      <w:pPr>
        <w:spacing w:after="0" w:line="240" w:lineRule="auto"/>
        <w:ind w:firstLine="709"/>
        <w:jc w:val="center"/>
        <w:rPr>
          <w:rFonts w:ascii="Times New Roman" w:hAnsi="Times New Roman" w:cs="Times New Roman"/>
          <w:sz w:val="28"/>
          <w:lang w:val="uk-UA"/>
        </w:rPr>
      </w:pPr>
      <w:r>
        <w:rPr>
          <w:noProof/>
          <w:lang w:val="uk-UA" w:eastAsia="uk-UA"/>
        </w:rPr>
        <w:drawing>
          <wp:inline distT="0" distB="0" distL="0" distR="0" wp14:anchorId="766329F9" wp14:editId="554E39DB">
            <wp:extent cx="5378737" cy="256032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23656" t="29505" r="11818" b="15890"/>
                    <a:stretch/>
                  </pic:blipFill>
                  <pic:spPr bwMode="auto">
                    <a:xfrm>
                      <a:off x="0" y="0"/>
                      <a:ext cx="5390766" cy="2566046"/>
                    </a:xfrm>
                    <a:prstGeom prst="rect">
                      <a:avLst/>
                    </a:prstGeom>
                    <a:ln>
                      <a:noFill/>
                    </a:ln>
                    <a:extLst>
                      <a:ext uri="{53640926-AAD7-44D8-BBD7-CCE9431645EC}">
                        <a14:shadowObscured xmlns:a14="http://schemas.microsoft.com/office/drawing/2010/main"/>
                      </a:ext>
                    </a:extLst>
                  </pic:spPr>
                </pic:pic>
              </a:graphicData>
            </a:graphic>
          </wp:inline>
        </w:drawing>
      </w:r>
    </w:p>
    <w:p w:rsidR="00A83136" w:rsidRDefault="00A83136" w:rsidP="00A83136">
      <w:pPr>
        <w:spacing w:after="0" w:line="24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47 Зале</w:t>
      </w:r>
      <w:r w:rsidR="000340D5">
        <w:rPr>
          <w:rFonts w:ascii="Times New Roman" w:hAnsi="Times New Roman" w:cs="Times New Roman"/>
          <w:sz w:val="28"/>
          <w:lang w:val="uk-UA"/>
        </w:rPr>
        <w:t>жність вантажопідйомного упорного підшипника і зносу поршневих пальців від висоти хвиль</w:t>
      </w:r>
    </w:p>
    <w:p w:rsidR="000340D5" w:rsidRDefault="000340D5" w:rsidP="00A83136">
      <w:pPr>
        <w:spacing w:after="0" w:line="240" w:lineRule="auto"/>
        <w:ind w:firstLine="709"/>
        <w:jc w:val="center"/>
        <w:rPr>
          <w:rFonts w:ascii="Times New Roman" w:hAnsi="Times New Roman" w:cs="Times New Roman"/>
          <w:sz w:val="28"/>
          <w:lang w:val="uk-UA"/>
        </w:rPr>
      </w:pPr>
    </w:p>
    <w:p w:rsidR="00A3373F" w:rsidRPr="00A3373F" w:rsidRDefault="00A3373F" w:rsidP="00A3373F">
      <w:pPr>
        <w:spacing w:after="0" w:line="240" w:lineRule="auto"/>
        <w:ind w:firstLine="709"/>
        <w:jc w:val="both"/>
        <w:rPr>
          <w:rFonts w:ascii="Times New Roman" w:hAnsi="Times New Roman" w:cs="Times New Roman"/>
          <w:sz w:val="28"/>
          <w:lang w:val="uk-UA"/>
        </w:rPr>
      </w:pPr>
      <w:r w:rsidRPr="00A3373F">
        <w:rPr>
          <w:rFonts w:ascii="Times New Roman" w:hAnsi="Times New Roman" w:cs="Times New Roman"/>
          <w:sz w:val="28"/>
          <w:lang w:val="uk-UA"/>
        </w:rPr>
        <w:t>Дослідження зносу деталей шатунн</w:t>
      </w:r>
      <w:r w:rsidR="00666735">
        <w:rPr>
          <w:rFonts w:ascii="Times New Roman" w:hAnsi="Times New Roman" w:cs="Times New Roman"/>
          <w:sz w:val="28"/>
          <w:lang w:val="uk-UA"/>
        </w:rPr>
        <w:t xml:space="preserve">о - поршневої групи двигуна </w:t>
      </w:r>
      <w:r w:rsidRPr="00A3373F">
        <w:rPr>
          <w:rFonts w:ascii="Times New Roman" w:hAnsi="Times New Roman" w:cs="Times New Roman"/>
          <w:sz w:val="28"/>
          <w:lang w:val="uk-UA"/>
        </w:rPr>
        <w:t xml:space="preserve"> показали лінійну залежність зносу поршневих пальців від висоти хвилі (рис.47, б) при кроці 10,7 мм (лінія 1) і 3,75 мм (лінія 2). Інтенсивність зносу відбувається лише в деякому інтервалі кроків хвиль. Так, при висоті хвиль, що дорівнює 24 мкм, знос пальців інтенсивний до кроку 12 мм. При подальшому збільшенні кроку хвиль в зв'язку з одночасним зростанням радіуса при вершині знос майже припиняється.</w:t>
      </w:r>
    </w:p>
    <w:p w:rsidR="00A3373F" w:rsidRPr="00A3373F" w:rsidRDefault="00A3373F" w:rsidP="00A3373F">
      <w:pPr>
        <w:spacing w:after="0" w:line="240" w:lineRule="auto"/>
        <w:ind w:firstLine="709"/>
        <w:jc w:val="both"/>
        <w:rPr>
          <w:rFonts w:ascii="Times New Roman" w:hAnsi="Times New Roman" w:cs="Times New Roman"/>
          <w:sz w:val="28"/>
          <w:lang w:val="uk-UA"/>
        </w:rPr>
      </w:pPr>
      <w:r w:rsidRPr="00A3373F">
        <w:rPr>
          <w:rFonts w:ascii="Times New Roman" w:hAnsi="Times New Roman" w:cs="Times New Roman"/>
          <w:sz w:val="28"/>
          <w:lang w:val="uk-UA"/>
        </w:rPr>
        <w:t xml:space="preserve">     Наявність слідів вібрацій на поверхні впливає на контактну міцність від утоми. Так, стійкість зразків діаметром 18 мм з однаковою шорсткістю при зміні висоти хвилястості від 1,5 до 0,2 мкм підвищилася в три рази. Це є наслідком додаткових контактних напружень на нерівній робочій поверхні, а також того, що утворення хвилястості завжди супроводжується нерівномірним розподілом шорсткості і мікротвердості на вершинах і западинах хвиль.</w:t>
      </w:r>
    </w:p>
    <w:p w:rsidR="00A3373F" w:rsidRDefault="00A3373F" w:rsidP="00A3373F">
      <w:pPr>
        <w:spacing w:after="0" w:line="240" w:lineRule="auto"/>
        <w:ind w:firstLine="709"/>
        <w:jc w:val="both"/>
        <w:rPr>
          <w:rFonts w:ascii="Times New Roman" w:hAnsi="Times New Roman" w:cs="Times New Roman"/>
          <w:sz w:val="28"/>
          <w:lang w:val="uk-UA"/>
        </w:rPr>
      </w:pPr>
      <w:r w:rsidRPr="00A3373F">
        <w:rPr>
          <w:rFonts w:ascii="Times New Roman" w:hAnsi="Times New Roman" w:cs="Times New Roman"/>
          <w:sz w:val="28"/>
          <w:lang w:val="uk-UA"/>
        </w:rPr>
        <w:t xml:space="preserve">  Хвилястість впливає і на інші експлуатаційні властивості деталей машин, в тому числі знижує міцність посадки, відбивну здатність поверхні, герметичність. Досить перспективним є створення рівномірного наперед заданого мікрорельєфу поверхні, що дозволяє отримати необхідні експлуатаційні властивості деталей машин.</w:t>
      </w:r>
    </w:p>
    <w:p w:rsidR="00A3373F" w:rsidRPr="00E13303" w:rsidRDefault="00A3373F" w:rsidP="00A3373F">
      <w:pPr>
        <w:rPr>
          <w:lang w:val="uk-UA"/>
        </w:rPr>
      </w:pPr>
    </w:p>
    <w:p w:rsidR="00A3373F" w:rsidRDefault="00A3373F" w:rsidP="00A3373F">
      <w:pPr>
        <w:spacing w:after="0" w:line="240" w:lineRule="auto"/>
        <w:jc w:val="center"/>
        <w:rPr>
          <w:rFonts w:ascii="Times New Roman" w:hAnsi="Times New Roman" w:cs="Times New Roman"/>
          <w:b/>
          <w:sz w:val="32"/>
          <w:lang w:val="uk-UA"/>
        </w:rPr>
      </w:pPr>
      <w:r w:rsidRPr="00A3373F">
        <w:rPr>
          <w:rFonts w:ascii="Times New Roman" w:hAnsi="Times New Roman" w:cs="Times New Roman"/>
          <w:b/>
          <w:sz w:val="32"/>
          <w:lang w:val="uk-UA"/>
        </w:rPr>
        <w:t>Стійкість багатолезового інструменту.</w:t>
      </w:r>
    </w:p>
    <w:p w:rsidR="00666735" w:rsidRDefault="00666735" w:rsidP="00A3373F">
      <w:pPr>
        <w:spacing w:after="0" w:line="240" w:lineRule="auto"/>
        <w:jc w:val="center"/>
        <w:rPr>
          <w:rFonts w:ascii="Times New Roman" w:hAnsi="Times New Roman" w:cs="Times New Roman"/>
          <w:b/>
          <w:sz w:val="32"/>
          <w:lang w:val="uk-UA"/>
        </w:rPr>
      </w:pPr>
    </w:p>
    <w:p w:rsidR="00A3373F" w:rsidRPr="00A3373F" w:rsidRDefault="00666735" w:rsidP="00A3373F">
      <w:pPr>
        <w:spacing w:after="0" w:line="240" w:lineRule="auto"/>
        <w:ind w:firstLine="709"/>
        <w:jc w:val="both"/>
        <w:rPr>
          <w:rFonts w:ascii="Times New Roman" w:hAnsi="Times New Roman" w:cs="Times New Roman"/>
          <w:sz w:val="28"/>
          <w:lang w:val="uk-UA"/>
        </w:rPr>
      </w:pPr>
      <w:r>
        <w:rPr>
          <w:rFonts w:ascii="Times New Roman" w:hAnsi="Times New Roman" w:cs="Times New Roman"/>
          <w:sz w:val="28"/>
          <w:lang w:val="uk-UA"/>
        </w:rPr>
        <w:t>Вібрації динамічної системи</w:t>
      </w:r>
      <w:r w:rsidR="00A3373F" w:rsidRPr="00A3373F">
        <w:rPr>
          <w:rFonts w:ascii="Times New Roman" w:hAnsi="Times New Roman" w:cs="Times New Roman"/>
          <w:sz w:val="28"/>
          <w:lang w:val="uk-UA"/>
        </w:rPr>
        <w:t xml:space="preserve"> в значній мірі визначають стійкість багатолезового інструменту. Підвищений знос ріжучих лез при наявності вібрацій є наслідком дії знакозмінних навантажень, підвищених миттєвих швидкостей різання, більш напружених умов роботи ріжучого інструменту. Характер впливу вібрацій на стійкість залежить від їх інтенсивності.</w:t>
      </w:r>
    </w:p>
    <w:p w:rsidR="00A3373F" w:rsidRPr="00A3373F" w:rsidRDefault="00A3373F" w:rsidP="00A3373F">
      <w:pPr>
        <w:spacing w:after="0" w:line="240" w:lineRule="auto"/>
        <w:ind w:firstLine="709"/>
        <w:jc w:val="both"/>
        <w:rPr>
          <w:rFonts w:ascii="Times New Roman" w:hAnsi="Times New Roman" w:cs="Times New Roman"/>
          <w:sz w:val="28"/>
          <w:lang w:val="uk-UA"/>
        </w:rPr>
      </w:pPr>
      <w:r w:rsidRPr="00A3373F">
        <w:rPr>
          <w:rFonts w:ascii="Times New Roman" w:hAnsi="Times New Roman" w:cs="Times New Roman"/>
          <w:sz w:val="28"/>
          <w:lang w:val="uk-UA"/>
        </w:rPr>
        <w:t xml:space="preserve">   При фрезеруванні помічено [I, II], що залежність стійкості від інтенсивності коливань має екстремальний характер. Дослідження проводилися при роботі кінцевими і дисковими фрезами, оснащеними твердим сплавом ВК8, а також кінцевими фрезами зі швидкорізальної сталі Р18 при обробці титанових сплавів і нержавіючих сталей. Необхідне збільшення амплітуд автоколивань досягалося зменшенням жорсткості оправки інструменту. Зменшення жорсткості інструмента в 9 - 10 разів призводить до збільшення амплітуд в 15 - 25 разів.</w:t>
      </w:r>
    </w:p>
    <w:p w:rsidR="00A3373F" w:rsidRDefault="00A3373F" w:rsidP="00A3373F">
      <w:pPr>
        <w:spacing w:after="0" w:line="240" w:lineRule="auto"/>
        <w:ind w:firstLine="709"/>
        <w:jc w:val="both"/>
        <w:rPr>
          <w:rFonts w:ascii="Times New Roman" w:hAnsi="Times New Roman" w:cs="Times New Roman"/>
          <w:sz w:val="28"/>
          <w:lang w:val="uk-UA"/>
        </w:rPr>
      </w:pPr>
      <w:r w:rsidRPr="00A3373F">
        <w:rPr>
          <w:rFonts w:ascii="Times New Roman" w:hAnsi="Times New Roman" w:cs="Times New Roman"/>
          <w:sz w:val="28"/>
          <w:lang w:val="uk-UA"/>
        </w:rPr>
        <w:t xml:space="preserve">  Для всіх досліджених процесів фрезерування існує деяка оптимальна амплітуда коливань, при якій спостерігається найвища стійкість інструменту (рис.48, а). На рис. 48 крива 1 відповідає обробці сплаву ОТ4 дисковою фрезою, оснащеної твердим сплавом ВК8, діаметром 70 мм з числом зубів 16 при ширині фрезерування 3 мм, глибиною різання 3 мм, подачі на зуб 0,05 мм/зуб, швидкості різання 82 м/хв, передньому куті 10° і задньому куті 15°; крива 2 - обробці сплаву</w:t>
      </w:r>
      <w:r w:rsidR="00666735">
        <w:rPr>
          <w:rFonts w:ascii="Times New Roman" w:hAnsi="Times New Roman" w:cs="Times New Roman"/>
          <w:sz w:val="28"/>
          <w:lang w:val="uk-UA"/>
        </w:rPr>
        <w:t xml:space="preserve"> ВТ20 кінцевою фрезою, оснащеною</w:t>
      </w:r>
      <w:r w:rsidRPr="00A3373F">
        <w:rPr>
          <w:rFonts w:ascii="Times New Roman" w:hAnsi="Times New Roman" w:cs="Times New Roman"/>
          <w:sz w:val="28"/>
          <w:lang w:val="uk-UA"/>
        </w:rPr>
        <w:t xml:space="preserve"> твердим сплавом ВК8, діаметром 40 мм з числом зубів 5 при ширині фрезерування 13,5 мм, глибині різання 1 мм, подачі на зуб 0,055 мм/зуб, швидкості різання 120 м/хв, передньому куті 5°, задньому куті 15° і куті нахилу гвинтової лінії фрези 5°; крива 3 відображає ті ж умови обробки, що і крива 2, але з кутом нахилу гвинтової лінії фрези 20°.</w:t>
      </w:r>
    </w:p>
    <w:p w:rsidR="005B2799" w:rsidRPr="005B2799" w:rsidRDefault="005B2799" w:rsidP="005B2799">
      <w:pPr>
        <w:spacing w:after="0" w:line="240" w:lineRule="auto"/>
        <w:ind w:firstLine="709"/>
        <w:jc w:val="both"/>
        <w:rPr>
          <w:rFonts w:ascii="Times New Roman" w:hAnsi="Times New Roman" w:cs="Times New Roman"/>
          <w:sz w:val="28"/>
          <w:lang w:val="uk-UA"/>
        </w:rPr>
      </w:pPr>
      <w:r w:rsidRPr="005B2799">
        <w:rPr>
          <w:rFonts w:ascii="Times New Roman" w:hAnsi="Times New Roman" w:cs="Times New Roman"/>
          <w:sz w:val="28"/>
          <w:lang w:val="uk-UA"/>
        </w:rPr>
        <w:t xml:space="preserve">При оптимальних значеннях амплітуд коливань, рівних для розглянутих процесів 10 - 20 мкм, підвищується якість і точність обробки, знижується хвилястість і шорсткість поверхні. Залежність стійкості інструменту від амплітуди автоколивань добре апроксимується емпіричними рівняннями виду  </w:t>
      </w:r>
    </w:p>
    <w:p w:rsidR="005B2799" w:rsidRPr="005B2799" w:rsidRDefault="005B2799" w:rsidP="005B2799">
      <w:pPr>
        <w:spacing w:after="0" w:line="240" w:lineRule="auto"/>
        <w:ind w:firstLine="709"/>
        <w:jc w:val="both"/>
        <w:rPr>
          <w:rFonts w:ascii="Times New Roman" w:hAnsi="Times New Roman" w:cs="Times New Roman"/>
          <w:sz w:val="28"/>
          <w:lang w:val="uk-UA"/>
        </w:rPr>
      </w:pPr>
      <m:oMathPara>
        <m:oMath>
          <m:r>
            <w:rPr>
              <w:rFonts w:ascii="Cambria Math" w:hAnsi="Cambria Math" w:cs="Times New Roman"/>
              <w:sz w:val="28"/>
              <w:lang w:val="uk-UA"/>
            </w:rPr>
            <m:t>T=Q</m:t>
          </m:r>
          <m:sSup>
            <m:sSupPr>
              <m:ctrlPr>
                <w:rPr>
                  <w:rFonts w:ascii="Cambria Math" w:hAnsi="Cambria Math" w:cs="Times New Roman"/>
                  <w:i/>
                  <w:sz w:val="28"/>
                  <w:lang w:val="uk-UA"/>
                </w:rPr>
              </m:ctrlPr>
            </m:sSupPr>
            <m:e>
              <m:r>
                <w:rPr>
                  <w:rFonts w:ascii="Cambria Math" w:hAnsi="Cambria Math" w:cs="Times New Roman"/>
                  <w:sz w:val="28"/>
                  <w:lang w:val="uk-UA"/>
                </w:rPr>
                <m:t>A</m:t>
              </m:r>
            </m:e>
            <m:sup>
              <m:r>
                <w:rPr>
                  <w:rFonts w:ascii="Cambria Math" w:hAnsi="Cambria Math" w:cs="Times New Roman"/>
                  <w:sz w:val="28"/>
                  <w:lang w:val="uk-UA"/>
                </w:rPr>
                <m:t>m</m:t>
              </m:r>
            </m:sup>
          </m:sSup>
          <m:sSup>
            <m:sSupPr>
              <m:ctrlPr>
                <w:rPr>
                  <w:rFonts w:ascii="Cambria Math" w:hAnsi="Cambria Math" w:cs="Times New Roman"/>
                  <w:i/>
                  <w:sz w:val="28"/>
                  <w:lang w:val="uk-UA"/>
                </w:rPr>
              </m:ctrlPr>
            </m:sSupPr>
            <m:e>
              <m:r>
                <w:rPr>
                  <w:rFonts w:ascii="Cambria Math" w:hAnsi="Cambria Math" w:cs="Times New Roman"/>
                  <w:sz w:val="28"/>
                  <w:lang w:val="uk-UA"/>
                </w:rPr>
                <m:t>l</m:t>
              </m:r>
            </m:e>
            <m:sup>
              <m:r>
                <w:rPr>
                  <w:rFonts w:ascii="Cambria Math" w:hAnsi="Cambria Math" w:cs="Times New Roman"/>
                  <w:sz w:val="28"/>
                  <w:lang w:val="uk-UA"/>
                </w:rPr>
                <m:t>-nA</m:t>
              </m:r>
            </m:sup>
          </m:sSup>
          <m:r>
            <w:rPr>
              <w:rFonts w:ascii="Cambria Math" w:hAnsi="Cambria Math" w:cs="Times New Roman"/>
              <w:sz w:val="28"/>
              <w:lang w:val="uk-UA"/>
            </w:rPr>
            <m:t>,</m:t>
          </m:r>
        </m:oMath>
      </m:oMathPara>
    </w:p>
    <w:p w:rsidR="005B2799" w:rsidRPr="005B2799" w:rsidRDefault="005B2799" w:rsidP="005B2799">
      <w:pPr>
        <w:spacing w:after="0" w:line="240" w:lineRule="auto"/>
        <w:ind w:firstLine="709"/>
        <w:jc w:val="both"/>
        <w:rPr>
          <w:rFonts w:ascii="Times New Roman" w:hAnsi="Times New Roman" w:cs="Times New Roman"/>
          <w:sz w:val="28"/>
          <w:lang w:val="uk-UA"/>
        </w:rPr>
      </w:pPr>
      <w:r w:rsidRPr="005B2799">
        <w:rPr>
          <w:rFonts w:ascii="Times New Roman" w:hAnsi="Times New Roman" w:cs="Times New Roman"/>
          <w:sz w:val="28"/>
          <w:lang w:val="uk-UA"/>
        </w:rPr>
        <w:t xml:space="preserve">де </w:t>
      </w:r>
      <w:r w:rsidRPr="005B2799">
        <w:rPr>
          <w:rFonts w:ascii="Times New Roman" w:hAnsi="Times New Roman" w:cs="Times New Roman"/>
          <w:i/>
          <w:sz w:val="28"/>
          <w:lang w:val="uk-UA"/>
        </w:rPr>
        <w:t>Т</w:t>
      </w:r>
      <w:r w:rsidRPr="005B2799">
        <w:rPr>
          <w:rFonts w:ascii="Times New Roman" w:hAnsi="Times New Roman" w:cs="Times New Roman"/>
          <w:sz w:val="28"/>
          <w:lang w:val="uk-UA"/>
        </w:rPr>
        <w:t xml:space="preserve"> - стійкість, хв, </w:t>
      </w:r>
      <w:r w:rsidRPr="005B2799">
        <w:rPr>
          <w:rFonts w:ascii="Times New Roman" w:hAnsi="Times New Roman" w:cs="Times New Roman"/>
          <w:i/>
          <w:sz w:val="28"/>
          <w:lang w:val="uk-UA"/>
        </w:rPr>
        <w:t>А</w:t>
      </w:r>
      <w:r w:rsidRPr="005B2799">
        <w:rPr>
          <w:rFonts w:ascii="Times New Roman" w:hAnsi="Times New Roman" w:cs="Times New Roman"/>
          <w:sz w:val="28"/>
          <w:lang w:val="uk-UA"/>
        </w:rPr>
        <w:t xml:space="preserve"> - амплітуда, мкм, </w:t>
      </w:r>
      <w:r w:rsidRPr="005B2799">
        <w:rPr>
          <w:rFonts w:ascii="Times New Roman" w:hAnsi="Times New Roman" w:cs="Times New Roman"/>
          <w:i/>
          <w:sz w:val="28"/>
          <w:lang w:val="uk-UA"/>
        </w:rPr>
        <w:t>Q, m, n</w:t>
      </w:r>
      <w:r w:rsidRPr="005B2799">
        <w:rPr>
          <w:rFonts w:ascii="Times New Roman" w:hAnsi="Times New Roman" w:cs="Times New Roman"/>
          <w:sz w:val="28"/>
          <w:lang w:val="uk-UA"/>
        </w:rPr>
        <w:t>, - постійні, залежні від властивостей оброблюваного та інструментального матеріалів і умов різання.</w:t>
      </w:r>
    </w:p>
    <w:p w:rsidR="005B2799" w:rsidRDefault="005B2799" w:rsidP="00A3373F">
      <w:pPr>
        <w:spacing w:after="0" w:line="240" w:lineRule="auto"/>
        <w:ind w:firstLine="709"/>
        <w:jc w:val="both"/>
        <w:rPr>
          <w:rFonts w:ascii="Times New Roman" w:hAnsi="Times New Roman" w:cs="Times New Roman"/>
          <w:sz w:val="28"/>
          <w:lang w:val="uk-UA"/>
        </w:rPr>
      </w:pPr>
      <w:r w:rsidRPr="005B2799">
        <w:rPr>
          <w:rFonts w:ascii="Times New Roman" w:hAnsi="Times New Roman" w:cs="Times New Roman"/>
          <w:sz w:val="28"/>
          <w:lang w:val="uk-UA"/>
        </w:rPr>
        <w:t xml:space="preserve">При обробці титанового сплаву ВТ20 кінцевими зрізами, оснащеними твердим сплавом ВК8 з кутом нахилу гвинтової лінії 20 °, </w:t>
      </w:r>
      <w:r w:rsidRPr="005B2799">
        <w:rPr>
          <w:rFonts w:ascii="Times New Roman" w:hAnsi="Times New Roman" w:cs="Times New Roman"/>
          <w:i/>
          <w:sz w:val="28"/>
          <w:lang w:val="uk-UA"/>
        </w:rPr>
        <w:t>Q</w:t>
      </w:r>
      <w:r w:rsidRPr="005B2799">
        <w:rPr>
          <w:rFonts w:ascii="Times New Roman" w:hAnsi="Times New Roman" w:cs="Times New Roman"/>
          <w:sz w:val="28"/>
          <w:lang w:val="uk-UA"/>
        </w:rPr>
        <w:t xml:space="preserve"> = 79,5, </w:t>
      </w:r>
      <w:r w:rsidRPr="005B2799">
        <w:rPr>
          <w:rFonts w:ascii="Times New Roman" w:hAnsi="Times New Roman" w:cs="Times New Roman"/>
          <w:i/>
          <w:sz w:val="28"/>
          <w:lang w:val="uk-UA"/>
        </w:rPr>
        <w:t>m</w:t>
      </w:r>
      <w:r w:rsidRPr="005B2799">
        <w:rPr>
          <w:rFonts w:ascii="Times New Roman" w:hAnsi="Times New Roman" w:cs="Times New Roman"/>
          <w:sz w:val="28"/>
          <w:lang w:val="uk-UA"/>
        </w:rPr>
        <w:t xml:space="preserve"> = 0,391 і</w:t>
      </w:r>
      <w:r w:rsidRPr="005B2799">
        <w:rPr>
          <w:rFonts w:ascii="Times New Roman" w:hAnsi="Times New Roman" w:cs="Times New Roman"/>
          <w:sz w:val="28"/>
        </w:rPr>
        <w:t xml:space="preserve"> </w:t>
      </w:r>
      <w:r w:rsidRPr="005B2799">
        <w:rPr>
          <w:rFonts w:ascii="Times New Roman" w:hAnsi="Times New Roman" w:cs="Times New Roman"/>
          <w:i/>
          <w:sz w:val="28"/>
          <w:lang w:val="uk-UA"/>
        </w:rPr>
        <w:t>n</w:t>
      </w:r>
      <w:r w:rsidRPr="005B2799">
        <w:rPr>
          <w:rFonts w:ascii="Times New Roman" w:hAnsi="Times New Roman" w:cs="Times New Roman"/>
          <w:sz w:val="28"/>
          <w:lang w:val="uk-UA"/>
        </w:rPr>
        <w:t xml:space="preserve"> = - 0,0298.</w:t>
      </w:r>
    </w:p>
    <w:p w:rsidR="005B2799" w:rsidRPr="005B2799" w:rsidRDefault="005B2799" w:rsidP="00A3373F">
      <w:pPr>
        <w:spacing w:after="0" w:line="240" w:lineRule="auto"/>
        <w:ind w:firstLine="709"/>
        <w:jc w:val="both"/>
        <w:rPr>
          <w:rFonts w:ascii="Times New Roman" w:hAnsi="Times New Roman" w:cs="Times New Roman"/>
          <w:sz w:val="36"/>
          <w:lang w:val="uk-UA"/>
        </w:rPr>
      </w:pPr>
    </w:p>
    <w:p w:rsidR="00A3373F" w:rsidRDefault="00673FD2" w:rsidP="00A3373F">
      <w:pPr>
        <w:spacing w:after="0" w:line="240" w:lineRule="auto"/>
        <w:jc w:val="center"/>
        <w:rPr>
          <w:rFonts w:ascii="Times New Roman" w:hAnsi="Times New Roman" w:cs="Times New Roman"/>
          <w:sz w:val="28"/>
          <w:lang w:val="uk-UA"/>
        </w:rPr>
      </w:pPr>
      <w:r>
        <w:rPr>
          <w:noProof/>
          <w:lang w:val="uk-UA" w:eastAsia="uk-UA"/>
        </w:rPr>
        <w:lastRenderedPageBreak/>
        <w:drawing>
          <wp:inline distT="0" distB="0" distL="0" distR="0" wp14:anchorId="67E34525" wp14:editId="14E0898A">
            <wp:extent cx="2803229" cy="4017010"/>
            <wp:effectExtent l="0" t="0" r="0" b="254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31705" t="23560" r="41157" b="7303"/>
                    <a:stretch/>
                  </pic:blipFill>
                  <pic:spPr bwMode="auto">
                    <a:xfrm>
                      <a:off x="0" y="0"/>
                      <a:ext cx="2810894" cy="4027994"/>
                    </a:xfrm>
                    <a:prstGeom prst="rect">
                      <a:avLst/>
                    </a:prstGeom>
                    <a:ln>
                      <a:noFill/>
                    </a:ln>
                    <a:extLst>
                      <a:ext uri="{53640926-AAD7-44D8-BBD7-CCE9431645EC}">
                        <a14:shadowObscured xmlns:a14="http://schemas.microsoft.com/office/drawing/2010/main"/>
                      </a:ext>
                    </a:extLst>
                  </pic:spPr>
                </pic:pic>
              </a:graphicData>
            </a:graphic>
          </wp:inline>
        </w:drawing>
      </w:r>
      <w:r>
        <w:rPr>
          <w:noProof/>
          <w:lang w:val="uk-UA" w:eastAsia="uk-UA"/>
        </w:rPr>
        <w:drawing>
          <wp:inline distT="0" distB="0" distL="0" distR="0" wp14:anchorId="47EC4F1E" wp14:editId="4FA40D4F">
            <wp:extent cx="2667000" cy="4094789"/>
            <wp:effectExtent l="0" t="0" r="0" b="127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38270" t="23119" r="37207" b="9945"/>
                    <a:stretch/>
                  </pic:blipFill>
                  <pic:spPr bwMode="auto">
                    <a:xfrm>
                      <a:off x="0" y="0"/>
                      <a:ext cx="2678117" cy="4111858"/>
                    </a:xfrm>
                    <a:prstGeom prst="rect">
                      <a:avLst/>
                    </a:prstGeom>
                    <a:ln>
                      <a:noFill/>
                    </a:ln>
                    <a:extLst>
                      <a:ext uri="{53640926-AAD7-44D8-BBD7-CCE9431645EC}">
                        <a14:shadowObscured xmlns:a14="http://schemas.microsoft.com/office/drawing/2010/main"/>
                      </a:ext>
                    </a:extLst>
                  </pic:spPr>
                </pic:pic>
              </a:graphicData>
            </a:graphic>
          </wp:inline>
        </w:drawing>
      </w:r>
    </w:p>
    <w:p w:rsidR="00A3373F" w:rsidRDefault="00A3373F" w:rsidP="00A3373F">
      <w:pPr>
        <w:spacing w:after="0" w:line="240" w:lineRule="auto"/>
        <w:jc w:val="center"/>
        <w:rPr>
          <w:rFonts w:ascii="Times New Roman" w:hAnsi="Times New Roman" w:cs="Times New Roman"/>
          <w:sz w:val="28"/>
          <w:lang w:val="uk-UA"/>
        </w:rPr>
      </w:pPr>
      <w:r>
        <w:rPr>
          <w:rFonts w:ascii="Times New Roman" w:hAnsi="Times New Roman" w:cs="Times New Roman"/>
          <w:sz w:val="28"/>
          <w:lang w:val="uk-UA"/>
        </w:rPr>
        <w:t>Рис.</w:t>
      </w:r>
      <w:r w:rsidR="005B2799">
        <w:rPr>
          <w:rFonts w:ascii="Times New Roman" w:hAnsi="Times New Roman" w:cs="Times New Roman"/>
          <w:sz w:val="28"/>
          <w:lang w:val="uk-UA"/>
        </w:rPr>
        <w:t>48 Залежність стійкості фрези від амплітуди коливань і статичної жорсткості</w:t>
      </w:r>
    </w:p>
    <w:p w:rsidR="005B2799" w:rsidRPr="00A3373F" w:rsidRDefault="005B2799" w:rsidP="00A3373F">
      <w:pPr>
        <w:spacing w:after="0" w:line="240" w:lineRule="auto"/>
        <w:jc w:val="center"/>
        <w:rPr>
          <w:rFonts w:ascii="Times New Roman" w:hAnsi="Times New Roman" w:cs="Times New Roman"/>
          <w:sz w:val="28"/>
          <w:lang w:val="uk-UA"/>
        </w:rPr>
      </w:pPr>
    </w:p>
    <w:p w:rsidR="002E7086" w:rsidRPr="002E7086" w:rsidRDefault="002E7086" w:rsidP="002E7086">
      <w:pPr>
        <w:spacing w:after="0" w:line="240" w:lineRule="auto"/>
        <w:ind w:firstLine="709"/>
        <w:jc w:val="both"/>
        <w:rPr>
          <w:rFonts w:ascii="Times New Roman" w:hAnsi="Times New Roman" w:cs="Times New Roman"/>
          <w:sz w:val="28"/>
          <w:lang w:val="uk-UA"/>
        </w:rPr>
      </w:pPr>
      <w:r w:rsidRPr="002E7086">
        <w:rPr>
          <w:rFonts w:ascii="Times New Roman" w:hAnsi="Times New Roman" w:cs="Times New Roman"/>
          <w:sz w:val="28"/>
          <w:lang w:val="uk-UA"/>
        </w:rPr>
        <w:t xml:space="preserve">  Наявність екстремальної залежності стійкості від амплітуди пояснюється тим, що автоколивання, що виникають при різанні, сприяють полегшенню пластичного деформування. К</w:t>
      </w:r>
      <w:r w:rsidR="0000651A">
        <w:rPr>
          <w:rFonts w:ascii="Times New Roman" w:hAnsi="Times New Roman" w:cs="Times New Roman"/>
          <w:sz w:val="28"/>
          <w:lang w:val="uk-UA"/>
        </w:rPr>
        <w:t xml:space="preserve">рім того, коливання системи </w:t>
      </w:r>
      <w:r w:rsidRPr="002E7086">
        <w:rPr>
          <w:rFonts w:ascii="Times New Roman" w:hAnsi="Times New Roman" w:cs="Times New Roman"/>
          <w:sz w:val="28"/>
          <w:lang w:val="uk-UA"/>
        </w:rPr>
        <w:t xml:space="preserve"> призводять до зміни робочих кутів, швидкостей різання, товщини шару, що зрізається, що також змінює співвідно</w:t>
      </w:r>
      <w:r w:rsidR="0000651A">
        <w:rPr>
          <w:rFonts w:ascii="Times New Roman" w:hAnsi="Times New Roman" w:cs="Times New Roman"/>
          <w:sz w:val="28"/>
          <w:lang w:val="uk-UA"/>
        </w:rPr>
        <w:t>шення між дотичними і стискаючими напругами і опором пластичній</w:t>
      </w:r>
      <w:r w:rsidRPr="002E7086">
        <w:rPr>
          <w:rFonts w:ascii="Times New Roman" w:hAnsi="Times New Roman" w:cs="Times New Roman"/>
          <w:sz w:val="28"/>
          <w:lang w:val="uk-UA"/>
        </w:rPr>
        <w:t xml:space="preserve"> деформації. Внаслідок цього зі збільшенням інтенсивності вібрацій до деякої оптимальної величини знижуються сили різання, споживана потужність, і збільшується стійкість інструменту.</w:t>
      </w:r>
    </w:p>
    <w:p w:rsidR="002E7086" w:rsidRPr="002E7086" w:rsidRDefault="002E7086" w:rsidP="002E7086">
      <w:pPr>
        <w:spacing w:after="0" w:line="240" w:lineRule="auto"/>
        <w:ind w:firstLine="709"/>
        <w:jc w:val="both"/>
        <w:rPr>
          <w:rFonts w:ascii="Times New Roman" w:hAnsi="Times New Roman" w:cs="Times New Roman"/>
          <w:sz w:val="28"/>
          <w:lang w:val="uk-UA"/>
        </w:rPr>
      </w:pPr>
      <w:r w:rsidRPr="002E7086">
        <w:rPr>
          <w:rFonts w:ascii="Times New Roman" w:hAnsi="Times New Roman" w:cs="Times New Roman"/>
          <w:sz w:val="28"/>
          <w:lang w:val="uk-UA"/>
        </w:rPr>
        <w:t xml:space="preserve">  У той же час автоколивання при певній інтенсивності можуть викликати втомлююче руйнування лез інструмента під дією високочастотних знакозмінних навантажень, які збільшуються з ростом амплітуд. Втомне руйнування проявляється у вигляді мікро- і макротріщин, розпушення кобальтовою прошарку твердого сплаву і підвищеного викришування ріжучих зерен. Особливо часто це спостерігається при вібраціях значної інтенсивності, внаслідок чого стійкість інструменту зменшується.</w:t>
      </w:r>
    </w:p>
    <w:p w:rsidR="002E7086" w:rsidRPr="002E7086" w:rsidRDefault="002E7086" w:rsidP="002E7086">
      <w:pPr>
        <w:spacing w:after="0" w:line="240" w:lineRule="auto"/>
        <w:ind w:firstLine="709"/>
        <w:jc w:val="both"/>
        <w:rPr>
          <w:rFonts w:ascii="Times New Roman" w:hAnsi="Times New Roman" w:cs="Times New Roman"/>
          <w:sz w:val="28"/>
          <w:lang w:val="uk-UA"/>
        </w:rPr>
      </w:pPr>
      <w:r w:rsidRPr="002E7086">
        <w:rPr>
          <w:rFonts w:ascii="Times New Roman" w:hAnsi="Times New Roman" w:cs="Times New Roman"/>
          <w:sz w:val="28"/>
          <w:lang w:val="uk-UA"/>
        </w:rPr>
        <w:t xml:space="preserve">  Частота коливань при фрезеруванні слабо впливає на стійкість фрез, однак при значному підвищенні частоти коливань може істотно підвищитися знос інструменту.</w:t>
      </w:r>
    </w:p>
    <w:p w:rsidR="002E7086" w:rsidRPr="002E7086" w:rsidRDefault="002E7086" w:rsidP="002E7086">
      <w:pPr>
        <w:spacing w:after="0" w:line="240" w:lineRule="auto"/>
        <w:ind w:firstLine="709"/>
        <w:jc w:val="both"/>
        <w:rPr>
          <w:rFonts w:ascii="Times New Roman" w:hAnsi="Times New Roman" w:cs="Times New Roman"/>
          <w:sz w:val="28"/>
          <w:lang w:val="uk-UA"/>
        </w:rPr>
      </w:pPr>
      <w:r w:rsidRPr="002E7086">
        <w:rPr>
          <w:rFonts w:ascii="Times New Roman" w:hAnsi="Times New Roman" w:cs="Times New Roman"/>
          <w:sz w:val="28"/>
          <w:lang w:val="uk-UA"/>
        </w:rPr>
        <w:t xml:space="preserve">  При фрезеруванні кінцевими фрезами зі швидкорізальної сталі Р18 встановлено [I], що зі зменшенням амплітуди коливань, що відповідає збільшенню жорсткості фрез, стійкість їх зростає (рис.48, б). Ступінь впливу </w:t>
      </w:r>
      <w:r w:rsidRPr="002E7086">
        <w:rPr>
          <w:rFonts w:ascii="Times New Roman" w:hAnsi="Times New Roman" w:cs="Times New Roman"/>
          <w:sz w:val="28"/>
          <w:lang w:val="uk-UA"/>
        </w:rPr>
        <w:lastRenderedPageBreak/>
        <w:t>жорсткості на стійкість фрез не однакова і залежить від режимів різання. Наприклад, при швидкості різання 30- 40 м /хв, подачі 0,05 - 0,1 мм/зуб і ширині фрезерування 6 мм (криві 2 і 4) з підвищенням жорсткості від 6000 до 12000 Н/мм стійкість фрез практично не змінюється, а при зниженні жорсткості від 6000 до 2200 Н/мм зменшиться майже в два рази. При подачі 0,166 мм/зуб, ширині фрезерування 5 мм, тієї ж швидкості різання (крива 3) і підвищення жорсткості від 2000 до 6000 Н/мм стійкість збільшується більш ніж в 1,5 рази. При ширині фрезерування 24 мм, швидкість різання 60 м/хв (крива 5) і такому ж збільшенні жорсткості стійкість зростає майже в шість разів. При подачі 0,01 мм/зуб, ширині фрезерування 5 мм і швидкості 20 м/хв (крива 1) з підвищенням жорсткості від 2000 до 12000 Н/мм стійкість фрез практично не змінюється, в той час як при збільшенні режимів різання вона підвищується.</w:t>
      </w:r>
    </w:p>
    <w:p w:rsidR="002E7086" w:rsidRPr="002E7086" w:rsidRDefault="002E7086" w:rsidP="002E7086">
      <w:pPr>
        <w:spacing w:after="0" w:line="240" w:lineRule="auto"/>
        <w:ind w:firstLine="709"/>
        <w:jc w:val="both"/>
        <w:rPr>
          <w:rFonts w:ascii="Times New Roman" w:hAnsi="Times New Roman" w:cs="Times New Roman"/>
          <w:sz w:val="28"/>
          <w:lang w:val="uk-UA"/>
        </w:rPr>
      </w:pPr>
      <w:r w:rsidRPr="002E7086">
        <w:rPr>
          <w:rFonts w:ascii="Times New Roman" w:hAnsi="Times New Roman" w:cs="Times New Roman"/>
          <w:sz w:val="28"/>
          <w:lang w:val="uk-UA"/>
        </w:rPr>
        <w:t xml:space="preserve">  Вплив амплітуди коливань ріжучої кромки на її стійкість пов'язано з термодинамічним навантаженням. З її збільшенням вплив коливань на стійкість кромки зростає і навпаки. Крім того, підвищення режимів різання викликає збільшення амплітуди коливань фрез при збереженні їх статичної жорсткості.</w:t>
      </w:r>
      <w:r w:rsidR="00A81355">
        <w:rPr>
          <w:rFonts w:ascii="Times New Roman" w:hAnsi="Times New Roman" w:cs="Times New Roman"/>
          <w:sz w:val="28"/>
          <w:lang w:val="uk-UA"/>
        </w:rPr>
        <w:t xml:space="preserve"> Тому жорсткість кінцевих фрез </w:t>
      </w:r>
      <w:r w:rsidRPr="002E7086">
        <w:rPr>
          <w:rFonts w:ascii="Times New Roman" w:hAnsi="Times New Roman" w:cs="Times New Roman"/>
          <w:sz w:val="28"/>
          <w:lang w:val="uk-UA"/>
        </w:rPr>
        <w:t xml:space="preserve"> найбільшою мірою впливає на їх стійкість у разі роботи на підвищених режимах або обробки важкооброблюваних матеріалів.</w:t>
      </w:r>
    </w:p>
    <w:p w:rsidR="002E7086" w:rsidRDefault="002E7086" w:rsidP="002E7086">
      <w:pPr>
        <w:spacing w:after="0" w:line="240" w:lineRule="auto"/>
        <w:ind w:firstLine="709"/>
        <w:jc w:val="both"/>
        <w:rPr>
          <w:rFonts w:ascii="Times New Roman" w:hAnsi="Times New Roman" w:cs="Times New Roman"/>
          <w:sz w:val="28"/>
          <w:lang w:val="uk-UA"/>
        </w:rPr>
      </w:pPr>
      <w:r w:rsidRPr="002E7086">
        <w:rPr>
          <w:rFonts w:ascii="Times New Roman" w:hAnsi="Times New Roman" w:cs="Times New Roman"/>
          <w:sz w:val="28"/>
          <w:lang w:val="uk-UA"/>
        </w:rPr>
        <w:t xml:space="preserve">  При свердлінні крутильні коливання надають несприятливий вплив на стійкість і міцність свердел [45]. Наявність крутильних коливань обумовлює зміну швидкості в процесі різання. Наприклад, під час свердління сплаву ОТ4 свердлами діаметром 3 мм з номінальною швидкістю різання 3,8 м/хв фактично швидкість змінювалася від 2,3 до 5,3 м/хв [41]. При гармонійному зміні швидкості миттєве її значення</w:t>
      </w:r>
    </w:p>
    <w:p w:rsidR="002E7086" w:rsidRPr="002E7086" w:rsidRDefault="002923B6" w:rsidP="002E7086">
      <w:pPr>
        <w:spacing w:after="0" w:line="240" w:lineRule="auto"/>
        <w:ind w:firstLine="709"/>
        <w:jc w:val="both"/>
        <w:rPr>
          <w:rFonts w:ascii="Times New Roman" w:eastAsiaTheme="minorEastAsia" w:hAnsi="Times New Roman" w:cs="Times New Roman"/>
          <w:sz w:val="28"/>
          <w:lang w:val="en-US"/>
        </w:rPr>
      </w:pPr>
      <m:oMathPara>
        <m:oMath>
          <m:sSub>
            <m:sSubPr>
              <m:ctrlPr>
                <w:rPr>
                  <w:rFonts w:ascii="Cambria Math" w:hAnsi="Cambria Math" w:cs="Times New Roman"/>
                  <w:i/>
                  <w:sz w:val="28"/>
                  <w:lang w:val="uk-UA"/>
                </w:rPr>
              </m:ctrlPr>
            </m:sSubPr>
            <m:e>
              <m:r>
                <w:rPr>
                  <w:rFonts w:ascii="Cambria Math" w:hAnsi="Cambria Math" w:cs="Times New Roman"/>
                  <w:sz w:val="28"/>
                  <w:lang w:val="en-US"/>
                </w:rPr>
                <m:t>v</m:t>
              </m:r>
            </m:e>
            <m:sub>
              <m:r>
                <w:rPr>
                  <w:rFonts w:ascii="Cambria Math" w:hAnsi="Cambria Math" w:cs="Times New Roman"/>
                  <w:sz w:val="28"/>
                  <w:lang w:val="uk-UA"/>
                </w:rPr>
                <m:t>x</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0</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A</m:t>
              </m:r>
            </m:e>
            <m:sub>
              <m:r>
                <w:rPr>
                  <w:rFonts w:ascii="Cambria Math" w:hAnsi="Cambria Math" w:cs="Times New Roman"/>
                  <w:sz w:val="28"/>
                  <w:lang w:val="uk-UA"/>
                </w:rPr>
                <m:t>v</m:t>
              </m:r>
            </m:sub>
          </m:sSub>
          <m:r>
            <w:rPr>
              <w:rFonts w:ascii="Cambria Math" w:hAnsi="Cambria Math" w:cs="Times New Roman"/>
              <w:sz w:val="28"/>
              <w:lang w:val="uk-UA"/>
            </w:rPr>
            <m:t>cosωτ,</m:t>
          </m:r>
        </m:oMath>
      </m:oMathPara>
    </w:p>
    <w:p w:rsidR="002E7086" w:rsidRDefault="002E7086"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де </w:t>
      </w:r>
      <m:oMath>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0</m:t>
            </m:r>
          </m:sub>
        </m:sSub>
      </m:oMath>
      <w:r>
        <w:rPr>
          <w:rFonts w:ascii="Times New Roman" w:eastAsiaTheme="minorEastAsia" w:hAnsi="Times New Roman" w:cs="Times New Roman"/>
          <w:sz w:val="28"/>
          <w:lang w:val="uk-UA"/>
        </w:rPr>
        <w:t xml:space="preserve"> – номінальне значення швидкості різання, </w:t>
      </w:r>
      <m:oMath>
        <m:sSub>
          <m:sSubPr>
            <m:ctrlPr>
              <w:rPr>
                <w:rFonts w:ascii="Cambria Math" w:hAnsi="Cambria Math" w:cs="Times New Roman"/>
                <w:i/>
                <w:sz w:val="28"/>
                <w:lang w:val="uk-UA"/>
              </w:rPr>
            </m:ctrlPr>
          </m:sSubPr>
          <m:e>
            <m:r>
              <w:rPr>
                <w:rFonts w:ascii="Cambria Math" w:hAnsi="Cambria Math" w:cs="Times New Roman"/>
                <w:sz w:val="28"/>
                <w:lang w:val="uk-UA"/>
              </w:rPr>
              <m:t>A</m:t>
            </m:r>
          </m:e>
          <m:sub>
            <m:r>
              <w:rPr>
                <w:rFonts w:ascii="Cambria Math" w:hAnsi="Cambria Math" w:cs="Times New Roman"/>
                <w:sz w:val="28"/>
                <w:lang w:val="uk-UA"/>
              </w:rPr>
              <m:t>v</m:t>
            </m:r>
          </m:sub>
        </m:sSub>
      </m:oMath>
      <w:r>
        <w:rPr>
          <w:rFonts w:ascii="Times New Roman" w:eastAsiaTheme="minorEastAsia" w:hAnsi="Times New Roman" w:cs="Times New Roman"/>
          <w:sz w:val="28"/>
          <w:lang w:val="uk-UA"/>
        </w:rPr>
        <w:t xml:space="preserve"> – амплітуда коливань швидкості, м/хв, </w:t>
      </w:r>
      <m:oMath>
        <m:r>
          <w:rPr>
            <w:rFonts w:ascii="Cambria Math" w:hAnsi="Cambria Math" w:cs="Times New Roman"/>
            <w:sz w:val="28"/>
            <w:lang w:val="uk-UA"/>
          </w:rPr>
          <m:t>ω</m:t>
        </m:r>
      </m:oMath>
      <w:r>
        <w:rPr>
          <w:rFonts w:ascii="Times New Roman" w:eastAsiaTheme="minorEastAsia" w:hAnsi="Times New Roman" w:cs="Times New Roman"/>
          <w:sz w:val="28"/>
          <w:lang w:val="uk-UA"/>
        </w:rPr>
        <w:t xml:space="preserve"> – кутова швидкість, рад/хв, </w:t>
      </w:r>
      <m:oMath>
        <m:r>
          <w:rPr>
            <w:rFonts w:ascii="Cambria Math" w:hAnsi="Cambria Math" w:cs="Times New Roman"/>
            <w:sz w:val="28"/>
            <w:lang w:val="uk-UA"/>
          </w:rPr>
          <m:t>ω=2πf</m:t>
        </m:r>
      </m:oMath>
      <w:r w:rsidRPr="002E7086">
        <w:rPr>
          <w:rFonts w:ascii="Times New Roman" w:eastAsiaTheme="minorEastAsia" w:hAnsi="Times New Roman" w:cs="Times New Roman"/>
          <w:sz w:val="28"/>
        </w:rPr>
        <w:t>,</w:t>
      </w:r>
      <w:r>
        <w:rPr>
          <w:rFonts w:ascii="Times New Roman" w:eastAsiaTheme="minorEastAsia" w:hAnsi="Times New Roman" w:cs="Times New Roman"/>
          <w:sz w:val="28"/>
          <w:lang w:val="uk-UA"/>
        </w:rPr>
        <w:t xml:space="preserve"> </w:t>
      </w:r>
      <w:r>
        <w:rPr>
          <w:rFonts w:ascii="Times New Roman" w:eastAsiaTheme="minorEastAsia" w:hAnsi="Times New Roman" w:cs="Times New Roman"/>
          <w:i/>
          <w:sz w:val="28"/>
          <w:lang w:val="en-US"/>
        </w:rPr>
        <w:t>f</w:t>
      </w:r>
      <w:r w:rsidRPr="002E7086">
        <w:rPr>
          <w:rFonts w:ascii="Times New Roman" w:eastAsiaTheme="minorEastAsia" w:hAnsi="Times New Roman" w:cs="Times New Roman"/>
          <w:sz w:val="28"/>
        </w:rPr>
        <w:t xml:space="preserve"> – </w:t>
      </w:r>
      <w:r>
        <w:rPr>
          <w:rFonts w:ascii="Times New Roman" w:eastAsiaTheme="minorEastAsia" w:hAnsi="Times New Roman" w:cs="Times New Roman"/>
          <w:sz w:val="28"/>
          <w:lang w:val="uk-UA"/>
        </w:rPr>
        <w:t xml:space="preserve">частота коливань, </w:t>
      </w:r>
      <m:oMath>
        <m:r>
          <w:rPr>
            <w:rFonts w:ascii="Cambria Math" w:hAnsi="Cambria Math" w:cs="Times New Roman"/>
            <w:sz w:val="28"/>
            <w:lang w:val="uk-UA"/>
          </w:rPr>
          <m:t>τ</m:t>
        </m:r>
      </m:oMath>
      <w:r>
        <w:rPr>
          <w:rFonts w:ascii="Times New Roman" w:eastAsiaTheme="minorEastAsia" w:hAnsi="Times New Roman" w:cs="Times New Roman"/>
          <w:sz w:val="28"/>
          <w:lang w:val="uk-UA"/>
        </w:rPr>
        <w:t xml:space="preserve"> – час, хв.</w:t>
      </w:r>
    </w:p>
    <w:p w:rsidR="002E7086" w:rsidRDefault="002E7086"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Диференціальне рівняння зносу свердла, якщо припустити, що подача постійна, має вигляд</w:t>
      </w:r>
    </w:p>
    <w:p w:rsidR="002E7086" w:rsidRPr="002E7086" w:rsidRDefault="002923B6" w:rsidP="002E7086">
      <w:pPr>
        <w:spacing w:after="0" w:line="240" w:lineRule="auto"/>
        <w:ind w:firstLine="709"/>
        <w:jc w:val="both"/>
        <w:rPr>
          <w:rFonts w:ascii="Times New Roman" w:eastAsiaTheme="minorEastAsia" w:hAnsi="Times New Roman" w:cs="Times New Roman"/>
          <w:sz w:val="28"/>
          <w:lang w:val="en-US"/>
        </w:rPr>
      </w:pPr>
      <m:oMathPara>
        <m:oMath>
          <m:f>
            <m:fPr>
              <m:ctrlPr>
                <w:rPr>
                  <w:rFonts w:ascii="Cambria Math" w:hAnsi="Cambria Math" w:cs="Times New Roman"/>
                  <w:i/>
                  <w:sz w:val="28"/>
                  <w:lang w:val="uk-UA"/>
                </w:rPr>
              </m:ctrlPr>
            </m:fPr>
            <m:num>
              <m:r>
                <w:rPr>
                  <w:rFonts w:ascii="Cambria Math" w:hAnsi="Cambria Math" w:cs="Times New Roman"/>
                  <w:sz w:val="28"/>
                  <w:lang w:val="uk-UA"/>
                </w:rPr>
                <m:t>dh</m:t>
              </m:r>
            </m:num>
            <m:den>
              <m:r>
                <w:rPr>
                  <w:rFonts w:ascii="Cambria Math" w:hAnsi="Cambria Math" w:cs="Times New Roman"/>
                  <w:sz w:val="28"/>
                  <w:lang w:val="uk-UA"/>
                </w:rPr>
                <m:t>dτ</m:t>
              </m:r>
            </m:den>
          </m:f>
          <m:r>
            <w:rPr>
              <w:rFonts w:ascii="Cambria Math" w:hAnsi="Cambria Math" w:cs="Times New Roman"/>
              <w:sz w:val="28"/>
              <w:lang w:val="uk-UA"/>
            </w:rPr>
            <m:t>=</m:t>
          </m:r>
          <m:f>
            <m:fPr>
              <m:ctrlPr>
                <w:rPr>
                  <w:rFonts w:ascii="Cambria Math" w:hAnsi="Cambria Math" w:cs="Times New Roman"/>
                  <w:i/>
                  <w:sz w:val="28"/>
                  <w:lang w:val="uk-UA"/>
                </w:rPr>
              </m:ctrlPr>
            </m:fPr>
            <m:num>
              <m:sSub>
                <m:sSubPr>
                  <m:ctrlPr>
                    <w:rPr>
                      <w:rFonts w:ascii="Cambria Math" w:hAnsi="Cambria Math" w:cs="Times New Roman"/>
                      <w:i/>
                      <w:sz w:val="28"/>
                      <w:lang w:val="uk-UA"/>
                    </w:rPr>
                  </m:ctrlPr>
                </m:sSubPr>
                <m:e>
                  <m:r>
                    <w:rPr>
                      <w:rFonts w:ascii="Cambria Math" w:hAnsi="Cambria Math" w:cs="Times New Roman"/>
                      <w:sz w:val="28"/>
                      <w:lang w:val="uk-UA"/>
                    </w:rPr>
                    <m:t>h</m:t>
                  </m:r>
                </m:e>
                <m:sub>
                  <m:r>
                    <w:rPr>
                      <w:rFonts w:ascii="Cambria Math" w:hAnsi="Cambria Math" w:cs="Times New Roman"/>
                      <w:sz w:val="28"/>
                      <w:lang w:val="uk-UA"/>
                    </w:rPr>
                    <m:t>0</m:t>
                  </m:r>
                </m:sub>
              </m:sSub>
              <m:sSup>
                <m:sSupPr>
                  <m:ctrlPr>
                    <w:rPr>
                      <w:rFonts w:ascii="Cambria Math" w:hAnsi="Cambria Math" w:cs="Times New Roman"/>
                      <w:i/>
                      <w:sz w:val="28"/>
                      <w:lang w:val="uk-UA"/>
                    </w:rPr>
                  </m:ctrlPr>
                </m:sSupPr>
                <m:e>
                  <m:r>
                    <w:rPr>
                      <w:rFonts w:ascii="Cambria Math" w:hAnsi="Cambria Math" w:cs="Times New Roman"/>
                      <w:sz w:val="28"/>
                      <w:lang w:val="uk-UA"/>
                    </w:rPr>
                    <m:t>S</m:t>
                  </m:r>
                </m:e>
                <m:sup>
                  <m:sSub>
                    <m:sSubPr>
                      <m:ctrlPr>
                        <w:rPr>
                          <w:rFonts w:ascii="Cambria Math" w:hAnsi="Cambria Math" w:cs="Times New Roman"/>
                          <w:i/>
                          <w:sz w:val="28"/>
                          <w:lang w:val="uk-UA"/>
                        </w:rPr>
                      </m:ctrlPr>
                    </m:sSubPr>
                    <m:e>
                      <m:r>
                        <w:rPr>
                          <w:rFonts w:ascii="Cambria Math" w:hAnsi="Cambria Math" w:cs="Times New Roman"/>
                          <w:sz w:val="28"/>
                          <w:lang w:val="en-US"/>
                        </w:rPr>
                        <m:t>y</m:t>
                      </m:r>
                    </m:e>
                    <m:sub>
                      <m:r>
                        <w:rPr>
                          <w:rFonts w:ascii="Cambria Math" w:hAnsi="Cambria Math" w:cs="Times New Roman"/>
                          <w:sz w:val="28"/>
                          <w:lang w:val="uk-UA"/>
                        </w:rPr>
                        <m:t>T</m:t>
                      </m:r>
                    </m:sub>
                  </m:sSub>
                </m:sup>
              </m:sSup>
            </m:num>
            <m:den>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T</m:t>
                  </m:r>
                </m:sub>
              </m:sSub>
            </m:den>
          </m:f>
          <m:sSup>
            <m:sSupPr>
              <m:ctrlPr>
                <w:rPr>
                  <w:rFonts w:ascii="Cambria Math" w:hAnsi="Cambria Math" w:cs="Times New Roman"/>
                  <w:i/>
                  <w:sz w:val="28"/>
                  <w:lang w:val="uk-UA"/>
                </w:rPr>
              </m:ctrlPr>
            </m:sSupPr>
            <m:e>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0</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A</m:t>
                      </m:r>
                    </m:e>
                    <m:sub>
                      <m:r>
                        <w:rPr>
                          <w:rFonts w:ascii="Cambria Math" w:hAnsi="Cambria Math" w:cs="Times New Roman"/>
                          <w:sz w:val="28"/>
                          <w:lang w:val="uk-UA"/>
                        </w:rPr>
                        <m:t>v</m:t>
                      </m:r>
                    </m:sub>
                  </m:sSub>
                  <m:r>
                    <w:rPr>
                      <w:rFonts w:ascii="Cambria Math" w:hAnsi="Cambria Math" w:cs="Times New Roman"/>
                      <w:sz w:val="28"/>
                      <w:lang w:val="uk-UA"/>
                    </w:rPr>
                    <m:t>cosωτ</m:t>
                  </m:r>
                </m:e>
              </m:d>
            </m:e>
            <m:sup>
              <m:r>
                <w:rPr>
                  <w:rFonts w:ascii="Cambria Math" w:hAnsi="Cambria Math" w:cs="Times New Roman"/>
                  <w:sz w:val="28"/>
                  <w:lang w:val="uk-UA"/>
                </w:rPr>
                <m:t>2</m:t>
              </m:r>
            </m:sup>
          </m:sSup>
          <m:r>
            <w:rPr>
              <w:rFonts w:ascii="Cambria Math" w:hAnsi="Cambria Math" w:cs="Times New Roman"/>
              <w:sz w:val="28"/>
              <w:lang w:val="uk-UA"/>
            </w:rPr>
            <m:t>,</m:t>
          </m:r>
        </m:oMath>
      </m:oMathPara>
    </w:p>
    <w:p w:rsidR="002E7086" w:rsidRDefault="002E7086"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де </w:t>
      </w:r>
      <m:oMath>
        <m:sSub>
          <m:sSubPr>
            <m:ctrlPr>
              <w:rPr>
                <w:rFonts w:ascii="Cambria Math" w:hAnsi="Cambria Math" w:cs="Times New Roman"/>
                <w:i/>
                <w:sz w:val="28"/>
                <w:lang w:val="uk-UA"/>
              </w:rPr>
            </m:ctrlPr>
          </m:sSubPr>
          <m:e>
            <m:r>
              <w:rPr>
                <w:rFonts w:ascii="Cambria Math" w:hAnsi="Cambria Math" w:cs="Times New Roman"/>
                <w:sz w:val="28"/>
                <w:lang w:val="uk-UA"/>
              </w:rPr>
              <m:t>h</m:t>
            </m:r>
          </m:e>
          <m:sub>
            <m:r>
              <w:rPr>
                <w:rFonts w:ascii="Cambria Math" w:hAnsi="Cambria Math" w:cs="Times New Roman"/>
                <w:sz w:val="28"/>
                <w:lang w:val="uk-UA"/>
              </w:rPr>
              <m:t>0</m:t>
            </m:r>
          </m:sub>
        </m:sSub>
      </m:oMath>
      <w:r>
        <w:rPr>
          <w:rFonts w:ascii="Times New Roman" w:eastAsiaTheme="minorEastAsia" w:hAnsi="Times New Roman" w:cs="Times New Roman"/>
          <w:sz w:val="28"/>
          <w:lang w:val="uk-UA"/>
        </w:rPr>
        <w:t xml:space="preserve"> – критерій затуплення, </w:t>
      </w:r>
      <w:r>
        <w:rPr>
          <w:rFonts w:ascii="Times New Roman" w:eastAsiaTheme="minorEastAsia" w:hAnsi="Times New Roman" w:cs="Times New Roman"/>
          <w:i/>
          <w:sz w:val="28"/>
          <w:lang w:val="en-US"/>
        </w:rPr>
        <w:t>S</w:t>
      </w:r>
      <w:r>
        <w:rPr>
          <w:rFonts w:ascii="Times New Roman" w:eastAsiaTheme="minorEastAsia" w:hAnsi="Times New Roman" w:cs="Times New Roman"/>
          <w:sz w:val="28"/>
          <w:lang w:val="uk-UA"/>
        </w:rPr>
        <w:t xml:space="preserve"> – подача, </w:t>
      </w:r>
      <m:oMath>
        <m:sSub>
          <m:sSubPr>
            <m:ctrlPr>
              <w:rPr>
                <w:rFonts w:ascii="Cambria Math" w:hAnsi="Cambria Math" w:cs="Times New Roman"/>
                <w:i/>
                <w:sz w:val="28"/>
                <w:lang w:val="uk-UA"/>
              </w:rPr>
            </m:ctrlPr>
          </m:sSubPr>
          <m:e>
            <m:r>
              <w:rPr>
                <w:rFonts w:ascii="Cambria Math" w:hAnsi="Cambria Math" w:cs="Times New Roman"/>
                <w:sz w:val="28"/>
                <w:lang w:val="en-US"/>
              </w:rPr>
              <m:t>y</m:t>
            </m:r>
          </m:e>
          <m:sub>
            <m:r>
              <w:rPr>
                <w:rFonts w:ascii="Cambria Math" w:hAnsi="Cambria Math" w:cs="Times New Roman"/>
                <w:sz w:val="28"/>
                <w:lang w:val="uk-UA"/>
              </w:rPr>
              <m:t>T</m:t>
            </m:r>
          </m:sub>
        </m:sSub>
      </m:oMath>
      <w:r w:rsidRPr="002E7086">
        <w:rPr>
          <w:rFonts w:ascii="Times New Roman" w:eastAsiaTheme="minorEastAsia" w:hAnsi="Times New Roman" w:cs="Times New Roman"/>
          <w:sz w:val="28"/>
        </w:rPr>
        <w:t xml:space="preserve"> </w:t>
      </w:r>
      <w:r>
        <w:rPr>
          <w:rFonts w:ascii="Times New Roman" w:eastAsiaTheme="minorEastAsia" w:hAnsi="Times New Roman" w:cs="Times New Roman"/>
          <w:sz w:val="28"/>
        </w:rPr>
        <w:t>–</w:t>
      </w:r>
      <w:r w:rsidRPr="002E7086">
        <w:rPr>
          <w:rFonts w:ascii="Times New Roman" w:eastAsiaTheme="minorEastAsia" w:hAnsi="Times New Roman" w:cs="Times New Roman"/>
          <w:sz w:val="28"/>
        </w:rPr>
        <w:t xml:space="preserve"> </w:t>
      </w:r>
      <w:r>
        <w:rPr>
          <w:rFonts w:ascii="Times New Roman" w:eastAsiaTheme="minorEastAsia" w:hAnsi="Times New Roman" w:cs="Times New Roman"/>
          <w:sz w:val="28"/>
          <w:lang w:val="uk-UA"/>
        </w:rPr>
        <w:t xml:space="preserve">показник степені, визначаючий вплив подачі, </w:t>
      </w:r>
      <m:oMath>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T</m:t>
            </m:r>
          </m:sub>
        </m:sSub>
      </m:oMath>
      <w:r>
        <w:rPr>
          <w:rFonts w:ascii="Times New Roman" w:eastAsiaTheme="minorEastAsia" w:hAnsi="Times New Roman" w:cs="Times New Roman"/>
          <w:sz w:val="28"/>
          <w:lang w:val="uk-UA"/>
        </w:rPr>
        <w:t xml:space="preserve"> – деякий постійний коефіцієнт.</w:t>
      </w:r>
    </w:p>
    <w:p w:rsidR="00B54CD6" w:rsidRDefault="002E7086"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Знос свердла за час одного періоду коливань, хв,</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241"/>
      </w:tblGrid>
      <w:tr w:rsidR="00B54CD6" w:rsidTr="00B54CD6">
        <w:tc>
          <w:tcPr>
            <w:tcW w:w="8330" w:type="dxa"/>
            <w:vAlign w:val="center"/>
          </w:tcPr>
          <w:p w:rsidR="00B54CD6" w:rsidRPr="002E7086" w:rsidRDefault="00B54CD6" w:rsidP="00B54CD6">
            <w:pPr>
              <w:ind w:firstLine="709"/>
              <w:jc w:val="center"/>
              <w:rPr>
                <w:rFonts w:ascii="Times New Roman" w:hAnsi="Times New Roman" w:cs="Times New Roman"/>
                <w:sz w:val="28"/>
                <w:lang w:val="uk-UA"/>
              </w:rPr>
            </w:pPr>
            <m:oMathPara>
              <m:oMath>
                <m:r>
                  <w:rPr>
                    <w:rFonts w:ascii="Cambria Math" w:hAnsi="Cambria Math" w:cs="Times New Roman"/>
                    <w:sz w:val="28"/>
                    <w:lang w:val="uk-UA"/>
                  </w:rPr>
                  <m:t>h=</m:t>
                </m:r>
                <m:f>
                  <m:fPr>
                    <m:ctrlPr>
                      <w:rPr>
                        <w:rFonts w:ascii="Cambria Math" w:hAnsi="Cambria Math" w:cs="Times New Roman"/>
                        <w:i/>
                        <w:sz w:val="28"/>
                        <w:lang w:val="uk-UA"/>
                      </w:rPr>
                    </m:ctrlPr>
                  </m:fPr>
                  <m:num>
                    <m:sSub>
                      <m:sSubPr>
                        <m:ctrlPr>
                          <w:rPr>
                            <w:rFonts w:ascii="Cambria Math" w:hAnsi="Cambria Math" w:cs="Times New Roman"/>
                            <w:i/>
                            <w:sz w:val="28"/>
                            <w:lang w:val="uk-UA"/>
                          </w:rPr>
                        </m:ctrlPr>
                      </m:sSubPr>
                      <m:e>
                        <m:r>
                          <w:rPr>
                            <w:rFonts w:ascii="Cambria Math" w:hAnsi="Cambria Math" w:cs="Times New Roman"/>
                            <w:sz w:val="28"/>
                            <w:lang w:val="uk-UA"/>
                          </w:rPr>
                          <m:t>h</m:t>
                        </m:r>
                      </m:e>
                      <m:sub>
                        <m:r>
                          <w:rPr>
                            <w:rFonts w:ascii="Cambria Math" w:hAnsi="Cambria Math" w:cs="Times New Roman"/>
                            <w:sz w:val="28"/>
                            <w:lang w:val="uk-UA"/>
                          </w:rPr>
                          <m:t>0</m:t>
                        </m:r>
                      </m:sub>
                    </m:sSub>
                    <m:sSup>
                      <m:sSupPr>
                        <m:ctrlPr>
                          <w:rPr>
                            <w:rFonts w:ascii="Cambria Math" w:hAnsi="Cambria Math" w:cs="Times New Roman"/>
                            <w:i/>
                            <w:sz w:val="28"/>
                            <w:lang w:val="uk-UA"/>
                          </w:rPr>
                        </m:ctrlPr>
                      </m:sSupPr>
                      <m:e>
                        <m:r>
                          <w:rPr>
                            <w:rFonts w:ascii="Cambria Math" w:hAnsi="Cambria Math" w:cs="Times New Roman"/>
                            <w:sz w:val="28"/>
                            <w:lang w:val="uk-UA"/>
                          </w:rPr>
                          <m:t>S</m:t>
                        </m:r>
                      </m:e>
                      <m:sup>
                        <m:sSub>
                          <m:sSubPr>
                            <m:ctrlPr>
                              <w:rPr>
                                <w:rFonts w:ascii="Cambria Math" w:hAnsi="Cambria Math" w:cs="Times New Roman"/>
                                <w:i/>
                                <w:sz w:val="28"/>
                                <w:lang w:val="uk-UA"/>
                              </w:rPr>
                            </m:ctrlPr>
                          </m:sSubPr>
                          <m:e>
                            <m:r>
                              <w:rPr>
                                <w:rFonts w:ascii="Cambria Math" w:hAnsi="Cambria Math" w:cs="Times New Roman"/>
                                <w:sz w:val="28"/>
                                <w:lang w:val="uk-UA"/>
                              </w:rPr>
                              <m:t>y</m:t>
                            </m:r>
                          </m:e>
                          <m:sub>
                            <m:r>
                              <w:rPr>
                                <w:rFonts w:ascii="Cambria Math" w:hAnsi="Cambria Math" w:cs="Times New Roman"/>
                                <w:sz w:val="28"/>
                                <w:lang w:val="uk-UA"/>
                              </w:rPr>
                              <m:t>T</m:t>
                            </m:r>
                          </m:sub>
                        </m:sSub>
                      </m:sup>
                    </m:sSup>
                  </m:num>
                  <m:den>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T</m:t>
                        </m:r>
                      </m:sub>
                    </m:sSub>
                  </m:den>
                </m:f>
                <m:nary>
                  <m:naryPr>
                    <m:limLoc m:val="subSup"/>
                    <m:ctrlPr>
                      <w:rPr>
                        <w:rFonts w:ascii="Cambria Math" w:hAnsi="Cambria Math" w:cs="Times New Roman"/>
                        <w:i/>
                        <w:sz w:val="28"/>
                        <w:lang w:val="uk-UA"/>
                      </w:rPr>
                    </m:ctrlPr>
                  </m:naryPr>
                  <m:sub>
                    <m:r>
                      <w:rPr>
                        <w:rFonts w:ascii="Cambria Math" w:hAnsi="Cambria Math" w:cs="Times New Roman"/>
                        <w:sz w:val="28"/>
                        <w:lang w:val="uk-UA"/>
                      </w:rPr>
                      <m:t>τ=0</m:t>
                    </m:r>
                  </m:sub>
                  <m:sup>
                    <m:r>
                      <w:rPr>
                        <w:rFonts w:ascii="Cambria Math" w:hAnsi="Cambria Math" w:cs="Times New Roman"/>
                        <w:sz w:val="28"/>
                        <w:lang w:val="uk-UA"/>
                      </w:rPr>
                      <m:t>τ=1/f</m:t>
                    </m:r>
                  </m:sup>
                  <m:e>
                    <m:d>
                      <m:dPr>
                        <m:ctrlPr>
                          <w:rPr>
                            <w:rFonts w:ascii="Cambria Math" w:hAnsi="Cambria Math" w:cs="Times New Roman"/>
                            <w:i/>
                            <w:sz w:val="28"/>
                            <w:lang w:val="uk-UA"/>
                          </w:rPr>
                        </m:ctrlPr>
                      </m:dPr>
                      <m:e>
                        <m:sSub>
                          <m:sSubPr>
                            <m:ctrlPr>
                              <w:rPr>
                                <w:rFonts w:ascii="Cambria Math" w:hAnsi="Cambria Math" w:cs="Times New Roman"/>
                                <w:i/>
                                <w:sz w:val="28"/>
                                <w:lang w:val="uk-UA"/>
                              </w:rPr>
                            </m:ctrlPr>
                          </m:sSubPr>
                          <m:e>
                            <m:r>
                              <w:rPr>
                                <w:rFonts w:ascii="Cambria Math" w:hAnsi="Cambria Math" w:cs="Times New Roman"/>
                                <w:sz w:val="28"/>
                                <w:lang w:val="uk-UA"/>
                              </w:rPr>
                              <m:t>v</m:t>
                            </m:r>
                          </m:e>
                          <m:sub>
                            <m:r>
                              <w:rPr>
                                <w:rFonts w:ascii="Cambria Math" w:hAnsi="Cambria Math" w:cs="Times New Roman"/>
                                <w:sz w:val="28"/>
                                <w:lang w:val="uk-UA"/>
                              </w:rPr>
                              <m:t>0</m:t>
                            </m:r>
                          </m:sub>
                        </m:sSub>
                        <m:r>
                          <w:rPr>
                            <w:rFonts w:ascii="Cambria Math" w:hAnsi="Cambria Math" w:cs="Times New Roman"/>
                            <w:sz w:val="28"/>
                            <w:lang w:val="uk-UA"/>
                          </w:rPr>
                          <m:t>+</m:t>
                        </m:r>
                        <m:sSub>
                          <m:sSubPr>
                            <m:ctrlPr>
                              <w:rPr>
                                <w:rFonts w:ascii="Cambria Math" w:hAnsi="Cambria Math" w:cs="Times New Roman"/>
                                <w:i/>
                                <w:sz w:val="28"/>
                                <w:lang w:val="uk-UA"/>
                              </w:rPr>
                            </m:ctrlPr>
                          </m:sSubPr>
                          <m:e>
                            <m:r>
                              <w:rPr>
                                <w:rFonts w:ascii="Cambria Math" w:hAnsi="Cambria Math" w:cs="Times New Roman"/>
                                <w:sz w:val="28"/>
                                <w:lang w:val="uk-UA"/>
                              </w:rPr>
                              <m:t>A</m:t>
                            </m:r>
                          </m:e>
                          <m:sub>
                            <m:r>
                              <w:rPr>
                                <w:rFonts w:ascii="Cambria Math" w:hAnsi="Cambria Math" w:cs="Times New Roman"/>
                                <w:sz w:val="28"/>
                                <w:lang w:val="uk-UA"/>
                              </w:rPr>
                              <m:t>v</m:t>
                            </m:r>
                          </m:sub>
                        </m:sSub>
                        <m:r>
                          <w:rPr>
                            <w:rFonts w:ascii="Cambria Math" w:hAnsi="Cambria Math" w:cs="Times New Roman"/>
                            <w:sz w:val="28"/>
                            <w:lang w:val="uk-UA"/>
                          </w:rPr>
                          <m:t>cosωτ</m:t>
                        </m:r>
                      </m:e>
                    </m:d>
                    <m:r>
                      <w:rPr>
                        <w:rFonts w:ascii="Cambria Math" w:hAnsi="Cambria Math" w:cs="Times New Roman"/>
                        <w:sz w:val="28"/>
                        <w:lang w:val="uk-UA"/>
                      </w:rPr>
                      <m:t>dτ.</m:t>
                    </m:r>
                  </m:e>
                </m:nary>
              </m:oMath>
            </m:oMathPara>
          </w:p>
          <w:p w:rsidR="00B54CD6" w:rsidRDefault="00B54CD6" w:rsidP="00B54CD6">
            <w:pPr>
              <w:jc w:val="center"/>
              <w:rPr>
                <w:rFonts w:ascii="Times New Roman" w:eastAsiaTheme="minorEastAsia" w:hAnsi="Times New Roman" w:cs="Times New Roman"/>
                <w:sz w:val="28"/>
                <w:lang w:val="uk-UA"/>
              </w:rPr>
            </w:pPr>
          </w:p>
        </w:tc>
        <w:tc>
          <w:tcPr>
            <w:tcW w:w="1241" w:type="dxa"/>
            <w:vAlign w:val="center"/>
          </w:tcPr>
          <w:p w:rsidR="00B54CD6" w:rsidRPr="00B54CD6" w:rsidRDefault="00B54CD6" w:rsidP="00B54CD6">
            <w:pPr>
              <w:jc w:val="center"/>
              <w:rPr>
                <w:rFonts w:ascii="Times New Roman" w:eastAsiaTheme="minorEastAsia" w:hAnsi="Times New Roman" w:cs="Times New Roman"/>
                <w:sz w:val="28"/>
                <w:lang w:val="en-US"/>
              </w:rPr>
            </w:pPr>
            <w:r>
              <w:rPr>
                <w:rFonts w:ascii="Times New Roman" w:eastAsiaTheme="minorEastAsia" w:hAnsi="Times New Roman" w:cs="Times New Roman"/>
                <w:sz w:val="28"/>
                <w:lang w:val="en-US"/>
              </w:rPr>
              <w:t>(15)</w:t>
            </w:r>
          </w:p>
        </w:tc>
      </w:tr>
    </w:tbl>
    <w:p w:rsidR="002E7086" w:rsidRDefault="002C54EF"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Стійкість свердла при наявності крутильних коливань, хв,</w:t>
      </w:r>
    </w:p>
    <w:p w:rsidR="002C54EF" w:rsidRPr="002C54EF" w:rsidRDefault="002923B6" w:rsidP="002E7086">
      <w:pPr>
        <w:spacing w:after="0" w:line="240" w:lineRule="auto"/>
        <w:ind w:firstLine="709"/>
        <w:jc w:val="both"/>
        <w:rPr>
          <w:rFonts w:ascii="Times New Roman" w:eastAsiaTheme="minorEastAsia" w:hAnsi="Times New Roman" w:cs="Times New Roman"/>
          <w:i/>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K</m:t>
              </m:r>
            </m:sub>
          </m:sSub>
          <m:r>
            <w:rPr>
              <w:rFonts w:ascii="Cambria Math" w:eastAsiaTheme="minorEastAsia" w:hAnsi="Cambria Math" w:cs="Times New Roman"/>
              <w:sz w:val="28"/>
              <w:lang w:val="uk-UA"/>
            </w:rPr>
            <m:t>=</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0</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K</m:t>
                  </m:r>
                </m:sub>
              </m:sSub>
            </m:den>
          </m:f>
          <m:r>
            <w:rPr>
              <w:rFonts w:ascii="Cambria Math" w:eastAsiaTheme="minorEastAsia" w:hAnsi="Cambria Math" w:cs="Times New Roman"/>
              <w:sz w:val="28"/>
              <w:lang w:val="uk-UA"/>
            </w:rPr>
            <m:t>·60</m:t>
          </m:r>
          <m:r>
            <w:rPr>
              <w:rFonts w:ascii="Cambria Math" w:eastAsiaTheme="minorEastAsia" w:hAnsi="Cambria Math" w:cs="Times New Roman"/>
              <w:sz w:val="28"/>
              <w:lang w:val="en-US"/>
            </w:rPr>
            <m:t>f,</m:t>
          </m:r>
        </m:oMath>
      </m:oMathPara>
    </w:p>
    <w:p w:rsidR="002C54EF" w:rsidRDefault="002C54EF"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lastRenderedPageBreak/>
        <w:t xml:space="preserve">Коефіцієнт </w:t>
      </w:r>
      <m:oMath>
        <m:r>
          <w:rPr>
            <w:rFonts w:ascii="Cambria Math" w:eastAsiaTheme="minorEastAsia" w:hAnsi="Cambria Math" w:cs="Times New Roman"/>
            <w:sz w:val="28"/>
            <w:lang w:val="uk-UA"/>
          </w:rPr>
          <m:t>η=</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en-US"/>
              </w:rPr>
              <m:t>T</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K</m:t>
            </m:r>
          </m:sub>
        </m:sSub>
      </m:oMath>
      <w:r>
        <w:rPr>
          <w:rFonts w:ascii="Times New Roman" w:eastAsiaTheme="minorEastAsia" w:hAnsi="Times New Roman" w:cs="Times New Roman"/>
          <w:sz w:val="28"/>
          <w:lang w:val="uk-UA"/>
        </w:rPr>
        <w:t xml:space="preserve">, де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en-US"/>
              </w:rPr>
              <m:t>T</m:t>
            </m:r>
          </m:e>
          <m:sub>
            <m:r>
              <w:rPr>
                <w:rFonts w:ascii="Cambria Math" w:eastAsiaTheme="minorEastAsia" w:hAnsi="Cambria Math" w:cs="Times New Roman"/>
                <w:sz w:val="28"/>
                <w:lang w:val="uk-UA"/>
              </w:rPr>
              <m:t>0</m:t>
            </m:r>
          </m:sub>
        </m:sSub>
      </m:oMath>
      <w:r>
        <w:rPr>
          <w:rFonts w:ascii="Times New Roman" w:eastAsiaTheme="minorEastAsia" w:hAnsi="Times New Roman" w:cs="Times New Roman"/>
          <w:sz w:val="28"/>
          <w:lang w:val="uk-UA"/>
        </w:rPr>
        <w:t xml:space="preserve"> – розрахункова стійкість при відсутності коливань,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K</m:t>
            </m:r>
          </m:sub>
        </m:sSub>
      </m:oMath>
      <w:r>
        <w:rPr>
          <w:rFonts w:ascii="Times New Roman" w:eastAsiaTheme="minorEastAsia" w:hAnsi="Times New Roman" w:cs="Times New Roman"/>
          <w:sz w:val="28"/>
          <w:lang w:val="uk-UA"/>
        </w:rPr>
        <w:t xml:space="preserve"> – стійкість при наявності крутильних коливань.</w:t>
      </w:r>
    </w:p>
    <w:p w:rsidR="002C54EF" w:rsidRDefault="002C54EF"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Підставивши у вираз для </w:t>
      </w:r>
      <w:r w:rsidRPr="002C54EF">
        <w:rPr>
          <w:rFonts w:ascii="Times New Roman" w:eastAsiaTheme="minorEastAsia" w:hAnsi="Times New Roman" w:cs="Times New Roman"/>
          <w:i/>
          <w:sz w:val="28"/>
          <w:lang w:val="uk-UA"/>
        </w:rPr>
        <w:t>η</w:t>
      </w:r>
      <w:r>
        <w:rPr>
          <w:rFonts w:ascii="Times New Roman" w:eastAsiaTheme="minorEastAsia" w:hAnsi="Times New Roman" w:cs="Times New Roman"/>
          <w:sz w:val="28"/>
          <w:lang w:val="uk-UA"/>
        </w:rPr>
        <w:t xml:space="preserve"> значення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en-US"/>
              </w:rPr>
              <m:t>T</m:t>
            </m:r>
          </m:e>
          <m:sub>
            <m:r>
              <w:rPr>
                <w:rFonts w:ascii="Cambria Math" w:eastAsiaTheme="minorEastAsia" w:hAnsi="Cambria Math" w:cs="Times New Roman"/>
                <w:sz w:val="28"/>
                <w:lang w:val="uk-UA"/>
              </w:rPr>
              <m:t>0</m:t>
            </m:r>
          </m:sub>
        </m:sSub>
      </m:oMath>
      <w:r>
        <w:rPr>
          <w:rFonts w:ascii="Times New Roman" w:eastAsiaTheme="minorEastAsia" w:hAnsi="Times New Roman" w:cs="Times New Roman"/>
          <w:sz w:val="28"/>
          <w:lang w:val="uk-UA"/>
        </w:rPr>
        <w:t xml:space="preserve"> і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K</m:t>
            </m:r>
          </m:sub>
        </m:sSub>
      </m:oMath>
      <w:r>
        <w:rPr>
          <w:rFonts w:ascii="Times New Roman" w:eastAsiaTheme="minorEastAsia" w:hAnsi="Times New Roman" w:cs="Times New Roman"/>
          <w:sz w:val="28"/>
          <w:lang w:val="uk-UA"/>
        </w:rPr>
        <w:t>, з урахуванням рівняння (15) отримаємо</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1241"/>
      </w:tblGrid>
      <w:tr w:rsidR="002C54EF" w:rsidTr="002C54EF">
        <w:tc>
          <w:tcPr>
            <w:tcW w:w="8330" w:type="dxa"/>
            <w:vAlign w:val="center"/>
          </w:tcPr>
          <w:p w:rsidR="002C54EF" w:rsidRPr="002C54EF" w:rsidRDefault="002C54EF" w:rsidP="002C54EF">
            <w:pPr>
              <w:ind w:firstLine="709"/>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η=</m:t>
                </m:r>
                <m:f>
                  <m:fPr>
                    <m:ctrlPr>
                      <w:rPr>
                        <w:rFonts w:ascii="Cambria Math" w:eastAsiaTheme="minorEastAsia" w:hAnsi="Cambria Math" w:cs="Times New Roman"/>
                        <w:i/>
                        <w:sz w:val="28"/>
                        <w:lang w:val="uk-UA"/>
                      </w:rPr>
                    </m:ctrlPr>
                  </m:fPr>
                  <m:num>
                    <m:r>
                      <w:rPr>
                        <w:rFonts w:ascii="Cambria Math" w:eastAsiaTheme="minorEastAsia" w:hAnsi="Cambria Math" w:cs="Times New Roman"/>
                        <w:sz w:val="28"/>
                        <w:lang w:val="uk-UA"/>
                      </w:rPr>
                      <m:t>60f</m:t>
                    </m:r>
                  </m:num>
                  <m:den>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0</m:t>
                        </m:r>
                      </m:sub>
                      <m:sup>
                        <m:r>
                          <w:rPr>
                            <w:rFonts w:ascii="Cambria Math" w:eastAsiaTheme="minorEastAsia" w:hAnsi="Cambria Math" w:cs="Times New Roman"/>
                            <w:sz w:val="28"/>
                            <w:lang w:val="uk-UA"/>
                          </w:rPr>
                          <m:t>n</m:t>
                        </m:r>
                      </m:sup>
                    </m:sSubSup>
                  </m:den>
                </m:f>
                <m:nary>
                  <m:naryPr>
                    <m:limLoc m:val="subSup"/>
                    <m:ctrlPr>
                      <w:rPr>
                        <w:rFonts w:ascii="Cambria Math" w:eastAsiaTheme="minorEastAsia" w:hAnsi="Cambria Math" w:cs="Times New Roman"/>
                        <w:i/>
                        <w:sz w:val="28"/>
                        <w:lang w:val="uk-UA"/>
                      </w:rPr>
                    </m:ctrlPr>
                  </m:naryPr>
                  <m:sub>
                    <m:r>
                      <w:rPr>
                        <w:rFonts w:ascii="Cambria Math" w:eastAsiaTheme="minorEastAsia" w:hAnsi="Cambria Math" w:cs="Times New Roman"/>
                        <w:sz w:val="28"/>
                        <w:lang w:val="uk-UA"/>
                      </w:rPr>
                      <m:t>τ=0</m:t>
                    </m:r>
                  </m:sub>
                  <m:sup>
                    <m:r>
                      <w:rPr>
                        <w:rFonts w:ascii="Cambria Math" w:eastAsiaTheme="minorEastAsia" w:hAnsi="Cambria Math" w:cs="Times New Roman"/>
                        <w:sz w:val="28"/>
                        <w:lang w:val="uk-UA"/>
                      </w:rPr>
                      <m:t>τ=1/f</m:t>
                    </m:r>
                  </m:sup>
                  <m:e>
                    <m:sSup>
                      <m:sSupPr>
                        <m:ctrlPr>
                          <w:rPr>
                            <w:rFonts w:ascii="Cambria Math" w:eastAsiaTheme="minorEastAsia" w:hAnsi="Cambria Math" w:cs="Times New Roman"/>
                            <w:i/>
                            <w:sz w:val="28"/>
                            <w:lang w:val="uk-UA"/>
                          </w:rPr>
                        </m:ctrlPr>
                      </m:sSupPr>
                      <m:e>
                        <m:d>
                          <m:dPr>
                            <m:ctrlPr>
                              <w:rPr>
                                <w:rFonts w:ascii="Cambria Math" w:eastAsiaTheme="minorEastAsia" w:hAnsi="Cambria Math" w:cs="Times New Roman"/>
                                <w:i/>
                                <w:sz w:val="28"/>
                                <w:lang w:val="uk-UA"/>
                              </w:rPr>
                            </m:ctrlPr>
                          </m:dPr>
                          <m:e>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v</m:t>
                                </m:r>
                              </m:e>
                              <m:sub>
                                <m:r>
                                  <w:rPr>
                                    <w:rFonts w:ascii="Cambria Math" w:eastAsiaTheme="minorEastAsia" w:hAnsi="Cambria Math" w:cs="Times New Roman"/>
                                    <w:sz w:val="28"/>
                                    <w:lang w:val="uk-UA"/>
                                  </w:rPr>
                                  <m:t>0</m:t>
                                </m:r>
                              </m:sub>
                            </m:sSub>
                            <m:r>
                              <w:rPr>
                                <w:rFonts w:ascii="Cambria Math" w:eastAsiaTheme="minorEastAsia" w:hAnsi="Cambria Math" w:cs="Times New Roman"/>
                                <w:sz w:val="28"/>
                                <w:lang w:val="uk-UA"/>
                              </w:rPr>
                              <m:t>+</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A</m:t>
                                </m:r>
                              </m:e>
                              <m:sub>
                                <m:r>
                                  <w:rPr>
                                    <w:rFonts w:ascii="Cambria Math" w:eastAsiaTheme="minorEastAsia" w:hAnsi="Cambria Math" w:cs="Times New Roman"/>
                                    <w:sz w:val="28"/>
                                    <w:lang w:val="uk-UA"/>
                                  </w:rPr>
                                  <m:t>v</m:t>
                                </m:r>
                              </m:sub>
                            </m:sSub>
                            <m:r>
                              <w:rPr>
                                <w:rFonts w:ascii="Cambria Math" w:eastAsiaTheme="minorEastAsia" w:hAnsi="Cambria Math" w:cs="Times New Roman"/>
                                <w:sz w:val="28"/>
                                <w:lang w:val="en-US"/>
                              </w:rPr>
                              <m:t>cosωτ</m:t>
                            </m:r>
                          </m:e>
                        </m:d>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dτ.</m:t>
                    </m:r>
                  </m:e>
                </m:nary>
              </m:oMath>
            </m:oMathPara>
          </w:p>
          <w:p w:rsidR="002C54EF" w:rsidRDefault="002C54EF" w:rsidP="002C54EF">
            <w:pPr>
              <w:jc w:val="center"/>
              <w:rPr>
                <w:rFonts w:ascii="Times New Roman" w:eastAsiaTheme="minorEastAsia" w:hAnsi="Times New Roman" w:cs="Times New Roman"/>
                <w:sz w:val="28"/>
                <w:lang w:val="uk-UA"/>
              </w:rPr>
            </w:pPr>
          </w:p>
        </w:tc>
        <w:tc>
          <w:tcPr>
            <w:tcW w:w="1241" w:type="dxa"/>
            <w:vAlign w:val="center"/>
          </w:tcPr>
          <w:p w:rsidR="002C54EF" w:rsidRPr="002C54EF" w:rsidRDefault="002C54EF" w:rsidP="002C54EF">
            <w:pPr>
              <w:jc w:val="center"/>
              <w:rPr>
                <w:rFonts w:ascii="Times New Roman" w:eastAsiaTheme="minorEastAsia" w:hAnsi="Times New Roman" w:cs="Times New Roman"/>
                <w:sz w:val="28"/>
                <w:lang w:val="en-US"/>
              </w:rPr>
            </w:pPr>
            <w:r>
              <w:rPr>
                <w:rFonts w:ascii="Times New Roman" w:eastAsiaTheme="minorEastAsia" w:hAnsi="Times New Roman" w:cs="Times New Roman"/>
                <w:sz w:val="28"/>
                <w:lang w:val="en-US"/>
              </w:rPr>
              <w:t>(16)</w:t>
            </w:r>
          </w:p>
        </w:tc>
      </w:tr>
    </w:tbl>
    <w:p w:rsidR="002C54EF" w:rsidRDefault="002C54EF"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Змінну складову швидкості різання представимо у вигляді</w:t>
      </w:r>
    </w:p>
    <w:p w:rsidR="002C54EF" w:rsidRPr="002C54EF" w:rsidRDefault="002C54EF" w:rsidP="002E7086">
      <w:pPr>
        <w:spacing w:after="0" w:line="240" w:lineRule="auto"/>
        <w:ind w:firstLine="709"/>
        <w:jc w:val="both"/>
        <w:rPr>
          <w:rFonts w:ascii="Times New Roman" w:eastAsiaTheme="minorEastAsia" w:hAnsi="Times New Roman" w:cs="Times New Roman"/>
          <w:i/>
          <w:sz w:val="28"/>
          <w:lang w:val="en-US"/>
        </w:rPr>
      </w:pPr>
      <m:oMathPara>
        <m:oMath>
          <m:r>
            <w:rPr>
              <w:rFonts w:ascii="Cambria Math" w:eastAsiaTheme="minorEastAsia" w:hAnsi="Cambria Math" w:cs="Times New Roman"/>
              <w:sz w:val="28"/>
              <w:lang w:val="uk-UA"/>
            </w:rPr>
            <m:t>Δ</m:t>
          </m:r>
          <m:r>
            <w:rPr>
              <w:rFonts w:ascii="Cambria Math" w:eastAsiaTheme="minorEastAsia" w:hAnsi="Cambria Math" w:cs="Times New Roman"/>
              <w:sz w:val="28"/>
              <w:lang w:val="en-US"/>
            </w:rPr>
            <m:t>v=60Aωcosωτ/1000,</m:t>
          </m:r>
        </m:oMath>
      </m:oMathPara>
    </w:p>
    <w:p w:rsidR="002C54EF" w:rsidRDefault="002C54EF"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де </w:t>
      </w:r>
      <w:r w:rsidRPr="002B5009">
        <w:rPr>
          <w:rFonts w:ascii="Times New Roman" w:eastAsiaTheme="minorEastAsia" w:hAnsi="Times New Roman" w:cs="Times New Roman"/>
          <w:i/>
          <w:sz w:val="28"/>
          <w:lang w:val="en-US"/>
        </w:rPr>
        <w:t>A</w:t>
      </w:r>
      <w:r w:rsidRPr="002B5009">
        <w:rPr>
          <w:rFonts w:ascii="Times New Roman" w:eastAsiaTheme="minorEastAsia" w:hAnsi="Times New Roman" w:cs="Times New Roman"/>
          <w:sz w:val="28"/>
        </w:rPr>
        <w:t xml:space="preserve"> – </w:t>
      </w:r>
      <w:r>
        <w:rPr>
          <w:rFonts w:ascii="Times New Roman" w:eastAsiaTheme="minorEastAsia" w:hAnsi="Times New Roman" w:cs="Times New Roman"/>
          <w:sz w:val="28"/>
          <w:lang w:val="uk-UA"/>
        </w:rPr>
        <w:t>амплітуда крутильних коливань</w:t>
      </w:r>
      <w:r w:rsidR="002B5009">
        <w:rPr>
          <w:rFonts w:ascii="Times New Roman" w:eastAsiaTheme="minorEastAsia" w:hAnsi="Times New Roman" w:cs="Times New Roman"/>
          <w:sz w:val="28"/>
          <w:lang w:val="uk-UA"/>
        </w:rPr>
        <w:t xml:space="preserve"> в лінійних переміщеннях по зовнішньому діаметру свердла, мм.</w:t>
      </w:r>
    </w:p>
    <w:p w:rsidR="002B5009" w:rsidRDefault="002B5009"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Приймаючи на основі дослідів стійкості сплаву ОТ4 показник відносної стійкості </w:t>
      </w:r>
      <w:r w:rsidRPr="002B5009">
        <w:rPr>
          <w:rFonts w:ascii="Times New Roman" w:eastAsiaTheme="minorEastAsia" w:hAnsi="Times New Roman" w:cs="Times New Roman"/>
          <w:i/>
          <w:sz w:val="28"/>
          <w:lang w:val="en-US"/>
        </w:rPr>
        <w:t>m</w:t>
      </w:r>
      <w:r w:rsidRPr="002B5009">
        <w:rPr>
          <w:rFonts w:ascii="Times New Roman" w:eastAsiaTheme="minorEastAsia" w:hAnsi="Times New Roman" w:cs="Times New Roman"/>
          <w:i/>
          <w:sz w:val="28"/>
          <w:lang w:val="uk-UA"/>
        </w:rPr>
        <w:t xml:space="preserve"> = </w:t>
      </w:r>
      <w:r w:rsidRPr="002B5009">
        <w:rPr>
          <w:rFonts w:ascii="Times New Roman" w:eastAsiaTheme="minorEastAsia" w:hAnsi="Times New Roman" w:cs="Times New Roman"/>
          <w:i/>
          <w:sz w:val="28"/>
          <w:vertAlign w:val="superscript"/>
          <w:lang w:val="uk-UA"/>
        </w:rPr>
        <w:t>1/5</w:t>
      </w:r>
      <w:r w:rsidRPr="002B5009">
        <w:rPr>
          <w:rFonts w:ascii="Times New Roman" w:eastAsiaTheme="minorEastAsia" w:hAnsi="Times New Roman" w:cs="Times New Roman"/>
          <w:i/>
          <w:sz w:val="28"/>
          <w:lang w:val="uk-UA"/>
        </w:rPr>
        <w:t>(</w:t>
      </w:r>
      <w:r w:rsidRPr="002B5009">
        <w:rPr>
          <w:rFonts w:ascii="Times New Roman" w:eastAsiaTheme="minorEastAsia" w:hAnsi="Times New Roman" w:cs="Times New Roman"/>
          <w:i/>
          <w:sz w:val="28"/>
          <w:lang w:val="en-US"/>
        </w:rPr>
        <w:t>n</w:t>
      </w:r>
      <w:r>
        <w:rPr>
          <w:rFonts w:ascii="Times New Roman" w:eastAsiaTheme="minorEastAsia" w:hAnsi="Times New Roman" w:cs="Times New Roman"/>
          <w:i/>
          <w:sz w:val="28"/>
          <w:lang w:val="uk-UA"/>
        </w:rPr>
        <w:t xml:space="preserve"> </w:t>
      </w:r>
      <w:r w:rsidRPr="002B5009">
        <w:rPr>
          <w:rFonts w:ascii="Times New Roman" w:eastAsiaTheme="minorEastAsia" w:hAnsi="Times New Roman" w:cs="Times New Roman"/>
          <w:i/>
          <w:sz w:val="28"/>
          <w:lang w:val="uk-UA"/>
        </w:rPr>
        <w:t>-</w:t>
      </w:r>
      <w:r>
        <w:rPr>
          <w:rFonts w:ascii="Times New Roman" w:eastAsiaTheme="minorEastAsia" w:hAnsi="Times New Roman" w:cs="Times New Roman"/>
          <w:i/>
          <w:sz w:val="28"/>
          <w:lang w:val="uk-UA"/>
        </w:rPr>
        <w:t xml:space="preserve"> </w:t>
      </w:r>
      <w:r w:rsidRPr="002B5009">
        <w:rPr>
          <w:rFonts w:ascii="Times New Roman" w:eastAsiaTheme="minorEastAsia" w:hAnsi="Times New Roman" w:cs="Times New Roman"/>
          <w:i/>
          <w:sz w:val="28"/>
          <w:lang w:val="uk-UA"/>
        </w:rPr>
        <w:t>5)</w:t>
      </w:r>
      <w:r>
        <w:rPr>
          <w:rFonts w:ascii="Times New Roman" w:eastAsiaTheme="minorEastAsia" w:hAnsi="Times New Roman" w:cs="Times New Roman"/>
          <w:sz w:val="28"/>
          <w:lang w:val="uk-UA"/>
        </w:rPr>
        <w:t>, після інтегрування отримуємо</w:t>
      </w:r>
    </w:p>
    <w:p w:rsidR="002B5009" w:rsidRPr="002B5009" w:rsidRDefault="002B5009" w:rsidP="002E7086">
      <w:pPr>
        <w:spacing w:after="0" w:line="240" w:lineRule="auto"/>
        <w:ind w:firstLine="709"/>
        <w:jc w:val="both"/>
        <w:rPr>
          <w:rFonts w:ascii="Times New Roman" w:eastAsiaTheme="minorEastAsia" w:hAnsi="Times New Roman" w:cs="Times New Roman"/>
          <w:sz w:val="28"/>
          <w:lang w:val="en-US"/>
        </w:rPr>
      </w:pPr>
      <m:oMathPara>
        <m:oMath>
          <m:r>
            <w:rPr>
              <w:rFonts w:ascii="Cambria Math" w:eastAsiaTheme="minorEastAsia" w:hAnsi="Cambria Math" w:cs="Times New Roman"/>
              <w:sz w:val="28"/>
              <w:lang w:val="uk-UA"/>
            </w:rPr>
            <m:t>η=</m:t>
          </m:r>
          <m:f>
            <m:fPr>
              <m:ctrlPr>
                <w:rPr>
                  <w:rFonts w:ascii="Cambria Math" w:eastAsiaTheme="minorEastAsia" w:hAnsi="Cambria Math" w:cs="Times New Roman"/>
                  <w:i/>
                  <w:sz w:val="28"/>
                  <w:lang w:val="uk-UA"/>
                </w:rPr>
              </m:ctrlPr>
            </m:fPr>
            <m:num>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0</m:t>
                  </m:r>
                </m:sub>
              </m:sSub>
            </m:num>
            <m:den>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T</m:t>
                  </m:r>
                </m:e>
                <m:sub>
                  <m:r>
                    <w:rPr>
                      <w:rFonts w:ascii="Cambria Math" w:eastAsiaTheme="minorEastAsia" w:hAnsi="Cambria Math" w:cs="Times New Roman"/>
                      <w:sz w:val="28"/>
                      <w:lang w:val="uk-UA"/>
                    </w:rPr>
                    <m:t>K</m:t>
                  </m:r>
                </m:sub>
              </m:sSub>
            </m:den>
          </m:f>
          <m:r>
            <w:rPr>
              <w:rFonts w:ascii="Cambria Math" w:eastAsiaTheme="minorEastAsia" w:hAnsi="Cambria Math" w:cs="Times New Roman"/>
              <w:sz w:val="28"/>
              <w:lang w:val="uk-UA"/>
            </w:rPr>
            <m:t>=1+0,71</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ξ</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+0,037</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ξ</m:t>
              </m:r>
            </m:e>
            <m:sup>
              <m:r>
                <w:rPr>
                  <w:rFonts w:ascii="Cambria Math" w:eastAsiaTheme="minorEastAsia" w:hAnsi="Cambria Math" w:cs="Times New Roman"/>
                  <w:sz w:val="28"/>
                  <w:lang w:val="uk-UA"/>
                </w:rPr>
                <m:t>4</m:t>
              </m:r>
            </m:sup>
          </m:sSup>
          <m:r>
            <w:rPr>
              <w:rFonts w:ascii="Cambria Math" w:eastAsiaTheme="minorEastAsia" w:hAnsi="Cambria Math" w:cs="Times New Roman"/>
              <w:sz w:val="28"/>
              <w:lang w:val="uk-UA"/>
            </w:rPr>
            <m:t>,</m:t>
          </m:r>
        </m:oMath>
      </m:oMathPara>
    </w:p>
    <w:p w:rsidR="002B5009" w:rsidRPr="00763D6B" w:rsidRDefault="002B5009" w:rsidP="002E7086">
      <w:pPr>
        <w:spacing w:after="0" w:line="240" w:lineRule="auto"/>
        <w:ind w:firstLine="709"/>
        <w:jc w:val="both"/>
        <w:rPr>
          <w:rFonts w:ascii="Times New Roman" w:eastAsiaTheme="minorEastAsia" w:hAnsi="Times New Roman" w:cs="Times New Roman"/>
          <w:sz w:val="28"/>
        </w:rPr>
      </w:pPr>
      <w:r>
        <w:rPr>
          <w:rFonts w:ascii="Times New Roman" w:eastAsiaTheme="minorEastAsia" w:hAnsi="Times New Roman" w:cs="Times New Roman"/>
          <w:sz w:val="28"/>
          <w:lang w:val="uk-UA"/>
        </w:rPr>
        <w:t xml:space="preserve">де </w:t>
      </w:r>
      <m:oMath>
        <m:r>
          <w:rPr>
            <w:rFonts w:ascii="Cambria Math" w:eastAsiaTheme="minorEastAsia" w:hAnsi="Cambria Math" w:cs="Times New Roman"/>
            <w:sz w:val="28"/>
            <w:lang w:val="uk-UA"/>
          </w:rPr>
          <m:t>ξ=</m:t>
        </m:r>
        <m:r>
          <w:rPr>
            <w:rFonts w:ascii="Cambria Math" w:eastAsiaTheme="minorEastAsia" w:hAnsi="Cambria Math" w:cs="Times New Roman"/>
            <w:sz w:val="28"/>
            <w:lang w:val="en-US"/>
          </w:rPr>
          <m:t>Af</m:t>
        </m:r>
        <m:r>
          <w:rPr>
            <w:rFonts w:ascii="Cambria Math" w:eastAsiaTheme="minorEastAsia" w:hAnsi="Cambria Math" w:cs="Times New Roman"/>
            <w:sz w:val="28"/>
          </w:rPr>
          <m:t>/</m:t>
        </m:r>
        <m:sSub>
          <m:sSubPr>
            <m:ctrlPr>
              <w:rPr>
                <w:rFonts w:ascii="Cambria Math" w:eastAsiaTheme="minorEastAsia" w:hAnsi="Cambria Math" w:cs="Times New Roman"/>
                <w:i/>
                <w:sz w:val="28"/>
                <w:lang w:val="en-US"/>
              </w:rPr>
            </m:ctrlPr>
          </m:sSubPr>
          <m:e>
            <m:r>
              <w:rPr>
                <w:rFonts w:ascii="Cambria Math" w:eastAsiaTheme="minorEastAsia" w:hAnsi="Cambria Math" w:cs="Times New Roman"/>
                <w:sz w:val="28"/>
                <w:lang w:val="en-US"/>
              </w:rPr>
              <m:t>v</m:t>
            </m:r>
          </m:e>
          <m:sub>
            <m:r>
              <w:rPr>
                <w:rFonts w:ascii="Cambria Math" w:eastAsiaTheme="minorEastAsia" w:hAnsi="Cambria Math" w:cs="Times New Roman"/>
                <w:sz w:val="28"/>
              </w:rPr>
              <m:t>0</m:t>
            </m:r>
          </m:sub>
        </m:sSub>
        <m:r>
          <w:rPr>
            <w:rFonts w:ascii="Cambria Math" w:eastAsiaTheme="minorEastAsia" w:hAnsi="Cambria Math" w:cs="Times New Roman"/>
            <w:sz w:val="28"/>
          </w:rPr>
          <m:t>.</m:t>
        </m:r>
      </m:oMath>
    </w:p>
    <w:p w:rsidR="002B5009" w:rsidRDefault="002B5009"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Таким чином, чим більша амплітуда і частота крутильних коливань свердла, тим нижча його стійкість.</w:t>
      </w:r>
    </w:p>
    <w:p w:rsidR="002B5009" w:rsidRDefault="002B5009" w:rsidP="002E7086">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Для стандартного свердла при </w:t>
      </w:r>
      <m:oMath>
        <m:r>
          <w:rPr>
            <w:rFonts w:ascii="Cambria Math" w:eastAsiaTheme="minorEastAsia" w:hAnsi="Cambria Math" w:cs="Times New Roman"/>
            <w:sz w:val="32"/>
            <w:lang w:val="uk-UA"/>
          </w:rPr>
          <m:t>A=</m:t>
        </m:r>
        <m:sSub>
          <m:sSubPr>
            <m:ctrlPr>
              <w:rPr>
                <w:rFonts w:ascii="Cambria Math" w:eastAsiaTheme="minorEastAsia" w:hAnsi="Cambria Math" w:cs="Times New Roman"/>
                <w:i/>
                <w:sz w:val="32"/>
                <w:lang w:val="uk-UA"/>
              </w:rPr>
            </m:ctrlPr>
          </m:sSubPr>
          <m:e>
            <m:r>
              <w:rPr>
                <w:rFonts w:ascii="Cambria Math" w:eastAsiaTheme="minorEastAsia" w:hAnsi="Cambria Math" w:cs="Times New Roman"/>
                <w:sz w:val="32"/>
                <w:lang w:val="uk-UA"/>
              </w:rPr>
              <m:t>W</m:t>
            </m:r>
          </m:e>
          <m:sub>
            <m:r>
              <w:rPr>
                <w:rFonts w:ascii="Cambria Math" w:eastAsiaTheme="minorEastAsia" w:hAnsi="Cambria Math" w:cs="Times New Roman"/>
                <w:sz w:val="32"/>
                <w:lang w:val="uk-UA"/>
              </w:rPr>
              <m:t>GT</m:t>
            </m:r>
          </m:sub>
        </m:sSub>
        <m:r>
          <w:rPr>
            <w:rFonts w:ascii="Cambria Math" w:eastAsiaTheme="minorEastAsia" w:hAnsi="Cambria Math" w:cs="Times New Roman"/>
            <w:sz w:val="32"/>
            <w:lang w:val="uk-UA"/>
          </w:rPr>
          <m:t>=</m:t>
        </m:r>
        <m:f>
          <m:fPr>
            <m:ctrlPr>
              <w:rPr>
                <w:rFonts w:ascii="Cambria Math" w:eastAsiaTheme="minorEastAsia" w:hAnsi="Cambria Math" w:cs="Times New Roman"/>
                <w:i/>
                <w:sz w:val="32"/>
                <w:lang w:val="uk-UA"/>
              </w:rPr>
            </m:ctrlPr>
          </m:fPr>
          <m:num>
            <m:r>
              <w:rPr>
                <w:rFonts w:ascii="Cambria Math" w:eastAsiaTheme="minorEastAsia" w:hAnsi="Cambria Math" w:cs="Times New Roman"/>
                <w:sz w:val="32"/>
                <w:lang w:val="uk-UA"/>
              </w:rPr>
              <m:t>πd</m:t>
            </m:r>
          </m:num>
          <m:den>
            <m:r>
              <w:rPr>
                <w:rFonts w:ascii="Cambria Math" w:eastAsiaTheme="minorEastAsia" w:hAnsi="Cambria Math" w:cs="Times New Roman"/>
                <w:sz w:val="32"/>
                <w:lang w:val="uk-UA"/>
              </w:rPr>
              <m:t>360</m:t>
            </m:r>
          </m:den>
        </m:f>
        <m:r>
          <w:rPr>
            <w:rFonts w:ascii="Cambria Math" w:eastAsiaTheme="minorEastAsia" w:hAnsi="Cambria Math" w:cs="Times New Roman"/>
            <w:sz w:val="32"/>
            <w:lang w:val="uk-UA"/>
          </w:rPr>
          <m:t>=</m:t>
        </m:r>
        <m:f>
          <m:fPr>
            <m:ctrlPr>
              <w:rPr>
                <w:rFonts w:ascii="Cambria Math" w:eastAsiaTheme="minorEastAsia" w:hAnsi="Cambria Math" w:cs="Times New Roman"/>
                <w:i/>
                <w:sz w:val="32"/>
                <w:lang w:val="uk-UA"/>
              </w:rPr>
            </m:ctrlPr>
          </m:fPr>
          <m:num>
            <m:r>
              <w:rPr>
                <w:rFonts w:ascii="Cambria Math" w:eastAsiaTheme="minorEastAsia" w:hAnsi="Cambria Math" w:cs="Times New Roman"/>
                <w:sz w:val="32"/>
                <w:lang w:val="uk-UA"/>
              </w:rPr>
              <m:t>1,5°</m:t>
            </m:r>
          </m:num>
          <m:den>
            <m:r>
              <w:rPr>
                <w:rFonts w:ascii="Cambria Math" w:eastAsiaTheme="minorEastAsia" w:hAnsi="Cambria Math" w:cs="Times New Roman"/>
                <w:sz w:val="32"/>
                <w:lang w:val="uk-UA"/>
              </w:rPr>
              <m:t>2</m:t>
            </m:r>
          </m:den>
        </m:f>
        <m:r>
          <w:rPr>
            <w:rFonts w:ascii="Cambria Math" w:eastAsiaTheme="minorEastAsia" w:hAnsi="Cambria Math" w:cs="Times New Roman"/>
            <w:sz w:val="32"/>
            <w:lang w:val="uk-UA"/>
          </w:rPr>
          <m:t>·</m:t>
        </m:r>
        <m:f>
          <m:fPr>
            <m:ctrlPr>
              <w:rPr>
                <w:rFonts w:ascii="Cambria Math" w:eastAsiaTheme="minorEastAsia" w:hAnsi="Cambria Math" w:cs="Times New Roman"/>
                <w:i/>
                <w:sz w:val="32"/>
                <w:lang w:val="uk-UA"/>
              </w:rPr>
            </m:ctrlPr>
          </m:fPr>
          <m:num>
            <m:r>
              <w:rPr>
                <w:rFonts w:ascii="Cambria Math" w:eastAsiaTheme="minorEastAsia" w:hAnsi="Cambria Math" w:cs="Times New Roman"/>
                <w:sz w:val="32"/>
                <w:lang w:val="uk-UA"/>
              </w:rPr>
              <m:t>3,14·3</m:t>
            </m:r>
          </m:num>
          <m:den>
            <m:r>
              <w:rPr>
                <w:rFonts w:ascii="Cambria Math" w:eastAsiaTheme="minorEastAsia" w:hAnsi="Cambria Math" w:cs="Times New Roman"/>
                <w:sz w:val="32"/>
                <w:lang w:val="uk-UA"/>
              </w:rPr>
              <m:t>360</m:t>
            </m:r>
          </m:den>
        </m:f>
        <m:r>
          <w:rPr>
            <w:rFonts w:ascii="Cambria Math" w:eastAsiaTheme="minorEastAsia" w:hAnsi="Cambria Math" w:cs="Times New Roman"/>
            <w:sz w:val="32"/>
            <w:lang w:val="uk-UA"/>
          </w:rPr>
          <m:t>≈0,02</m:t>
        </m:r>
      </m:oMath>
      <w:r w:rsidRPr="002B5009">
        <w:rPr>
          <w:rFonts w:ascii="Times New Roman" w:eastAsiaTheme="minorEastAsia" w:hAnsi="Times New Roman" w:cs="Times New Roman"/>
          <w:sz w:val="28"/>
        </w:rPr>
        <w:t xml:space="preserve"> </w:t>
      </w:r>
      <w:r>
        <w:rPr>
          <w:rFonts w:ascii="Times New Roman" w:eastAsiaTheme="minorEastAsia" w:hAnsi="Times New Roman" w:cs="Times New Roman"/>
          <w:sz w:val="28"/>
          <w:lang w:val="uk-UA"/>
        </w:rPr>
        <w:t xml:space="preserve">мм, </w:t>
      </w:r>
      <w:r w:rsidRPr="00AF4759">
        <w:rPr>
          <w:rFonts w:ascii="Times New Roman" w:eastAsiaTheme="minorEastAsia" w:hAnsi="Times New Roman" w:cs="Times New Roman"/>
          <w:i/>
          <w:sz w:val="28"/>
          <w:lang w:val="en-US"/>
        </w:rPr>
        <w:t>f</w:t>
      </w:r>
      <w:r w:rsidRPr="002B5009">
        <w:rPr>
          <w:rFonts w:ascii="Times New Roman" w:eastAsiaTheme="minorEastAsia" w:hAnsi="Times New Roman" w:cs="Times New Roman"/>
          <w:sz w:val="28"/>
        </w:rPr>
        <w:t xml:space="preserve"> = 320 </w:t>
      </w:r>
      <w:r>
        <w:rPr>
          <w:rFonts w:ascii="Times New Roman" w:eastAsiaTheme="minorEastAsia" w:hAnsi="Times New Roman" w:cs="Times New Roman"/>
          <w:sz w:val="28"/>
          <w:lang w:val="uk-UA"/>
        </w:rPr>
        <w:t xml:space="preserve">Гц і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en-US"/>
              </w:rPr>
              <m:t>v</m:t>
            </m:r>
          </m:e>
          <m:sub>
            <m:r>
              <w:rPr>
                <w:rFonts w:ascii="Cambria Math" w:eastAsiaTheme="minorEastAsia" w:hAnsi="Cambria Math" w:cs="Times New Roman"/>
                <w:sz w:val="28"/>
                <w:lang w:val="uk-UA"/>
              </w:rPr>
              <m:t>0</m:t>
            </m:r>
          </m:sub>
        </m:sSub>
      </m:oMath>
      <w:r w:rsidRPr="002B5009">
        <w:rPr>
          <w:rFonts w:ascii="Times New Roman" w:eastAsiaTheme="minorEastAsia" w:hAnsi="Times New Roman" w:cs="Times New Roman"/>
          <w:sz w:val="28"/>
        </w:rPr>
        <w:t xml:space="preserve"> = 3,8</w:t>
      </w:r>
      <w:r>
        <w:rPr>
          <w:rFonts w:ascii="Times New Roman" w:eastAsiaTheme="minorEastAsia" w:hAnsi="Times New Roman" w:cs="Times New Roman"/>
          <w:sz w:val="28"/>
          <w:lang w:val="uk-UA"/>
        </w:rPr>
        <w:t xml:space="preserve"> м/хв отримаємо </w:t>
      </w:r>
      <w:r w:rsidRPr="00AF4759">
        <w:rPr>
          <w:rFonts w:ascii="Times New Roman" w:eastAsiaTheme="minorEastAsia" w:hAnsi="Times New Roman" w:cs="Times New Roman"/>
          <w:i/>
          <w:sz w:val="28"/>
          <w:lang w:val="uk-UA"/>
        </w:rPr>
        <w:t>ξ</w:t>
      </w:r>
      <w:r>
        <w:rPr>
          <w:rFonts w:ascii="Times New Roman" w:eastAsiaTheme="minorEastAsia" w:hAnsi="Times New Roman" w:cs="Times New Roman"/>
          <w:sz w:val="28"/>
          <w:lang w:val="uk-UA"/>
        </w:rPr>
        <w:t xml:space="preserve"> = 1,68, а коефіцієнт зниження стійкості </w:t>
      </w:r>
      <w:r w:rsidRPr="00AF4759">
        <w:rPr>
          <w:rFonts w:ascii="Times New Roman" w:eastAsiaTheme="minorEastAsia" w:hAnsi="Times New Roman" w:cs="Times New Roman"/>
          <w:i/>
          <w:sz w:val="28"/>
          <w:lang w:val="uk-UA"/>
        </w:rPr>
        <w:t>η</w:t>
      </w:r>
      <w:r>
        <w:rPr>
          <w:rFonts w:ascii="Times New Roman" w:eastAsiaTheme="minorEastAsia" w:hAnsi="Times New Roman" w:cs="Times New Roman"/>
          <w:sz w:val="28"/>
          <w:lang w:val="uk-UA"/>
        </w:rPr>
        <w:t xml:space="preserve"> = 3,3. Якщо ж розрахунок </w:t>
      </w:r>
      <w:r w:rsidR="00A81355">
        <w:rPr>
          <w:rFonts w:ascii="Times New Roman" w:eastAsiaTheme="minorEastAsia" w:hAnsi="Times New Roman" w:cs="Times New Roman"/>
          <w:sz w:val="28"/>
          <w:lang w:val="uk-UA"/>
        </w:rPr>
        <w:t>зробити</w:t>
      </w:r>
      <w:r w:rsidR="00AF4759">
        <w:rPr>
          <w:rFonts w:ascii="Times New Roman" w:eastAsiaTheme="minorEastAsia" w:hAnsi="Times New Roman" w:cs="Times New Roman"/>
          <w:sz w:val="28"/>
          <w:lang w:val="uk-UA"/>
        </w:rPr>
        <w:t xml:space="preserve"> виходячи з максимальних амплітуд коливань </w:t>
      </w:r>
      <m:oMath>
        <m:r>
          <w:rPr>
            <w:rFonts w:ascii="Cambria Math" w:eastAsiaTheme="minorEastAsia" w:hAnsi="Cambria Math" w:cs="Times New Roman"/>
            <w:sz w:val="28"/>
            <w:lang w:val="uk-UA"/>
          </w:rPr>
          <m:t>2</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en-US"/>
              </w:rPr>
              <m:t>W</m:t>
            </m:r>
          </m:e>
          <m:sub>
            <m:r>
              <w:rPr>
                <w:rFonts w:ascii="Cambria Math" w:eastAsiaTheme="minorEastAsia" w:hAnsi="Cambria Math" w:cs="Times New Roman"/>
                <w:sz w:val="28"/>
                <w:lang w:val="uk-UA"/>
              </w:rPr>
              <m:t>GT</m:t>
            </m:r>
          </m:sub>
        </m:sSub>
        <m:r>
          <w:rPr>
            <w:rFonts w:ascii="Cambria Math" w:eastAsiaTheme="minorEastAsia" w:hAnsi="Cambria Math" w:cs="Times New Roman"/>
            <w:sz w:val="28"/>
            <w:lang w:val="uk-UA"/>
          </w:rPr>
          <m:t>=3°</m:t>
        </m:r>
      </m:oMath>
      <w:r w:rsidR="00AF4759" w:rsidRPr="00AF4759">
        <w:rPr>
          <w:rFonts w:ascii="Times New Roman" w:eastAsiaTheme="minorEastAsia" w:hAnsi="Times New Roman" w:cs="Times New Roman"/>
          <w:sz w:val="28"/>
        </w:rPr>
        <w:t>,</w:t>
      </w:r>
      <w:r w:rsidR="00AF4759">
        <w:rPr>
          <w:rFonts w:ascii="Times New Roman" w:eastAsiaTheme="minorEastAsia" w:hAnsi="Times New Roman" w:cs="Times New Roman"/>
          <w:sz w:val="28"/>
          <w:lang w:val="uk-UA"/>
        </w:rPr>
        <w:t xml:space="preserve"> то коефіцієнт зниження стійкості становить 13,9.</w:t>
      </w:r>
      <w:r>
        <w:rPr>
          <w:rFonts w:ascii="Times New Roman" w:eastAsiaTheme="minorEastAsia" w:hAnsi="Times New Roman" w:cs="Times New Roman"/>
          <w:sz w:val="28"/>
          <w:lang w:val="uk-UA"/>
        </w:rPr>
        <w:t xml:space="preserve"> </w:t>
      </w:r>
    </w:p>
    <w:p w:rsidR="0053453F" w:rsidRPr="0053453F" w:rsidRDefault="0053453F" w:rsidP="0053453F">
      <w:pPr>
        <w:spacing w:after="0" w:line="240" w:lineRule="auto"/>
        <w:ind w:firstLine="709"/>
        <w:jc w:val="both"/>
        <w:rPr>
          <w:rFonts w:ascii="Times New Roman" w:hAnsi="Times New Roman" w:cs="Times New Roman"/>
          <w:sz w:val="28"/>
          <w:lang w:val="uk-UA"/>
        </w:rPr>
      </w:pPr>
      <w:r w:rsidRPr="0053453F">
        <w:rPr>
          <w:rFonts w:ascii="Times New Roman" w:hAnsi="Times New Roman" w:cs="Times New Roman"/>
          <w:sz w:val="28"/>
          <w:lang w:val="uk-UA"/>
        </w:rPr>
        <w:t>Для чотирьохстрічкових свердел амплітуда коливань зменшується більш</w:t>
      </w:r>
      <w:r w:rsidR="00A81355">
        <w:rPr>
          <w:rFonts w:ascii="Times New Roman" w:hAnsi="Times New Roman" w:cs="Times New Roman"/>
          <w:sz w:val="28"/>
          <w:lang w:val="uk-UA"/>
        </w:rPr>
        <w:t xml:space="preserve"> </w:t>
      </w:r>
      <w:r w:rsidRPr="0053453F">
        <w:rPr>
          <w:rFonts w:ascii="Times New Roman" w:hAnsi="Times New Roman" w:cs="Times New Roman"/>
          <w:sz w:val="28"/>
          <w:lang w:val="uk-UA"/>
        </w:rPr>
        <w:t xml:space="preserve"> інтенсивно, тому коефіцієнт зниження стійкості зменшується суттєво і досягає значення 6,7. Отже, стійкість чотирьохстрічкових свердел в два рази перевищує стійкість стандартних. Підвищення стійкості обумовлено зниженням температури за рахунок кращого проникнення МОР в зону різання через додаткові канавки чотирьохстрічкового свердла.</w:t>
      </w:r>
    </w:p>
    <w:p w:rsidR="0053453F" w:rsidRPr="0053453F" w:rsidRDefault="0053453F" w:rsidP="0053453F">
      <w:pPr>
        <w:spacing w:after="0" w:line="240" w:lineRule="auto"/>
        <w:ind w:firstLine="709"/>
        <w:jc w:val="both"/>
        <w:rPr>
          <w:rFonts w:ascii="Times New Roman" w:hAnsi="Times New Roman" w:cs="Times New Roman"/>
          <w:sz w:val="28"/>
          <w:lang w:val="uk-UA"/>
        </w:rPr>
      </w:pPr>
      <w:r w:rsidRPr="0053453F">
        <w:rPr>
          <w:rFonts w:ascii="Times New Roman" w:hAnsi="Times New Roman" w:cs="Times New Roman"/>
          <w:sz w:val="28"/>
          <w:lang w:val="uk-UA"/>
        </w:rPr>
        <w:t xml:space="preserve">  Залежність між рівнем коливань і зносом різального інструменту дозволяє прогнозувати його знос. Збільшення фаски зносу інструменту в процесі обробки впливає на динам</w:t>
      </w:r>
      <w:r w:rsidR="00D3611D">
        <w:rPr>
          <w:rFonts w:ascii="Times New Roman" w:hAnsi="Times New Roman" w:cs="Times New Roman"/>
          <w:sz w:val="28"/>
          <w:lang w:val="uk-UA"/>
        </w:rPr>
        <w:t xml:space="preserve">ічні характеристики системи </w:t>
      </w:r>
      <w:r w:rsidRPr="0053453F">
        <w:rPr>
          <w:rFonts w:ascii="Times New Roman" w:hAnsi="Times New Roman" w:cs="Times New Roman"/>
          <w:sz w:val="28"/>
          <w:lang w:val="uk-UA"/>
        </w:rPr>
        <w:t xml:space="preserve"> таким чином, що амплітуда коливань в більшості випадків зростає в міру зносу ріжучої кромки. Наприклад, під час свердління свердлами Р6М5 діаметром 10 мм сталі 45 зі швидкістю 22 м/хв і подачею 0,14 мм/об на початку шляху різання середній рівень коливань зростає лінійно (рис.49, а, б). Тут рівень коливань оцінюється в децибелах по їх звуковому тону. Після досягнення певної величини </w:t>
      </w:r>
      <w:r w:rsidRPr="0053453F">
        <w:rPr>
          <w:rFonts w:ascii="Times New Roman" w:hAnsi="Times New Roman" w:cs="Times New Roman"/>
          <w:i/>
          <w:sz w:val="28"/>
          <w:lang w:val="en-US"/>
        </w:rPr>
        <w:t>h</w:t>
      </w:r>
      <w:r w:rsidRPr="0053453F">
        <w:rPr>
          <w:rFonts w:ascii="Times New Roman" w:hAnsi="Times New Roman" w:cs="Times New Roman"/>
          <w:i/>
          <w:sz w:val="28"/>
          <w:vertAlign w:val="subscript"/>
          <w:lang w:val="uk-UA"/>
        </w:rPr>
        <w:t>3</w:t>
      </w:r>
      <w:r w:rsidRPr="0053453F">
        <w:rPr>
          <w:rFonts w:ascii="Times New Roman" w:hAnsi="Times New Roman" w:cs="Times New Roman"/>
          <w:i/>
          <w:sz w:val="28"/>
          <w:lang w:val="uk-UA"/>
        </w:rPr>
        <w:t xml:space="preserve"> </w:t>
      </w:r>
      <w:r w:rsidRPr="0053453F">
        <w:rPr>
          <w:rFonts w:ascii="Times New Roman" w:hAnsi="Times New Roman" w:cs="Times New Roman"/>
          <w:sz w:val="28"/>
          <w:lang w:val="uk-UA"/>
        </w:rPr>
        <w:t>починається більш інтенсивний знос інструменту (рис.49, а). Рівень коливань при цьому зростає майже експоненціально (рис.49, б) [13].</w:t>
      </w:r>
    </w:p>
    <w:p w:rsidR="0053453F" w:rsidRPr="00685FD4" w:rsidRDefault="0053453F" w:rsidP="0053453F">
      <w:pPr>
        <w:spacing w:after="0" w:line="240" w:lineRule="auto"/>
        <w:ind w:firstLine="709"/>
        <w:jc w:val="both"/>
        <w:rPr>
          <w:i/>
          <w:lang w:val="uk-UA"/>
        </w:rPr>
      </w:pPr>
      <w:r w:rsidRPr="0053453F">
        <w:rPr>
          <w:rFonts w:ascii="Times New Roman" w:hAnsi="Times New Roman" w:cs="Times New Roman"/>
          <w:sz w:val="28"/>
          <w:lang w:val="uk-UA"/>
        </w:rPr>
        <w:t xml:space="preserve">  Рівняння, що визначає закономірність зміни середнього рівня коливань в залежності від шляху різання, може бути записане таким чином: </w:t>
      </w:r>
      <m:oMath>
        <m:r>
          <w:rPr>
            <w:rFonts w:ascii="Cambria Math" w:hAnsi="Cambria Math" w:cs="Times New Roman"/>
            <w:sz w:val="28"/>
            <w:lang w:val="uk-UA"/>
          </w:rPr>
          <m:t>q</m:t>
        </m:r>
        <m:d>
          <m:dPr>
            <m:ctrlPr>
              <w:rPr>
                <w:rFonts w:ascii="Cambria Math" w:hAnsi="Cambria Math" w:cs="Times New Roman"/>
                <w:i/>
                <w:sz w:val="28"/>
                <w:lang w:val="uk-UA"/>
              </w:rPr>
            </m:ctrlPr>
          </m:dPr>
          <m:e>
            <m:r>
              <w:rPr>
                <w:rFonts w:ascii="Cambria Math" w:hAnsi="Cambria Math" w:cs="Times New Roman"/>
                <w:sz w:val="28"/>
                <w:lang w:val="uk-UA"/>
              </w:rPr>
              <m:t>L</m:t>
            </m:r>
          </m:e>
        </m:d>
        <m:r>
          <w:rPr>
            <w:rFonts w:ascii="Cambria Math" w:hAnsi="Cambria Math" w:cs="Times New Roman"/>
            <w:sz w:val="28"/>
            <w:lang w:val="uk-UA"/>
          </w:rPr>
          <m:t>=A+BL+</m:t>
        </m:r>
        <m:sSub>
          <m:sSubPr>
            <m:ctrlPr>
              <w:rPr>
                <w:rFonts w:ascii="Cambria Math" w:hAnsi="Cambria Math" w:cs="Times New Roman"/>
                <w:i/>
                <w:sz w:val="28"/>
                <w:lang w:val="uk-UA"/>
              </w:rPr>
            </m:ctrlPr>
          </m:sSubPr>
          <m:e>
            <m:r>
              <w:rPr>
                <w:rFonts w:ascii="Cambria Math" w:hAnsi="Cambria Math" w:cs="Times New Roman"/>
                <w:sz w:val="28"/>
                <w:lang w:val="uk-UA"/>
              </w:rPr>
              <m:t>C</m:t>
            </m:r>
          </m:e>
          <m:sub>
            <m:r>
              <w:rPr>
                <w:rFonts w:ascii="Cambria Math" w:hAnsi="Cambria Math" w:cs="Times New Roman"/>
                <w:sz w:val="28"/>
                <w:lang w:val="uk-UA"/>
              </w:rPr>
              <m:t>exp</m:t>
            </m:r>
          </m:sub>
        </m:sSub>
        <m:d>
          <m:dPr>
            <m:begChr m:val="["/>
            <m:endChr m:val="]"/>
            <m:ctrlPr>
              <w:rPr>
                <w:rFonts w:ascii="Cambria Math" w:hAnsi="Cambria Math" w:cs="Times New Roman"/>
                <w:i/>
                <w:sz w:val="28"/>
                <w:lang w:val="uk-UA"/>
              </w:rPr>
            </m:ctrlPr>
          </m:dPr>
          <m:e>
            <m:r>
              <w:rPr>
                <w:rFonts w:ascii="Cambria Math" w:hAnsi="Cambria Math" w:cs="Times New Roman"/>
                <w:sz w:val="28"/>
                <w:lang w:val="uk-UA"/>
              </w:rPr>
              <m:t>D(L-</m:t>
            </m:r>
            <m:sSub>
              <m:sSubPr>
                <m:ctrlPr>
                  <w:rPr>
                    <w:rFonts w:ascii="Cambria Math" w:hAnsi="Cambria Math" w:cs="Times New Roman"/>
                    <w:i/>
                    <w:sz w:val="28"/>
                    <w:lang w:val="uk-UA"/>
                  </w:rPr>
                </m:ctrlPr>
              </m:sSubPr>
              <m:e>
                <m:r>
                  <w:rPr>
                    <w:rFonts w:ascii="Cambria Math" w:hAnsi="Cambria Math" w:cs="Times New Roman"/>
                    <w:sz w:val="28"/>
                    <w:lang w:val="uk-UA"/>
                  </w:rPr>
                  <m:t>L</m:t>
                </m:r>
              </m:e>
              <m:sub>
                <m:r>
                  <w:rPr>
                    <w:rFonts w:ascii="Cambria Math" w:hAnsi="Cambria Math" w:cs="Times New Roman"/>
                    <w:sz w:val="28"/>
                    <w:lang w:val="uk-UA"/>
                  </w:rPr>
                  <m:t>c</m:t>
                </m:r>
              </m:sub>
            </m:sSub>
          </m:e>
        </m:d>
        <m:r>
          <w:rPr>
            <w:rFonts w:ascii="Cambria Math" w:hAnsi="Cambria Math" w:cs="Times New Roman"/>
            <w:sz w:val="28"/>
            <w:lang w:val="uk-UA"/>
          </w:rPr>
          <m:t>,</m:t>
        </m:r>
      </m:oMath>
      <w:r w:rsidRPr="0053453F">
        <w:rPr>
          <w:rFonts w:ascii="Times New Roman" w:eastAsiaTheme="minorEastAsia" w:hAnsi="Times New Roman" w:cs="Times New Roman"/>
          <w:sz w:val="28"/>
          <w:lang w:val="uk-UA"/>
        </w:rPr>
        <w:t xml:space="preserve"> де </w:t>
      </w:r>
      <w:r w:rsidRPr="0053453F">
        <w:rPr>
          <w:rFonts w:ascii="Times New Roman" w:eastAsiaTheme="minorEastAsia" w:hAnsi="Times New Roman" w:cs="Times New Roman"/>
          <w:sz w:val="28"/>
          <w:lang w:val="en-US"/>
        </w:rPr>
        <w:t>A</w:t>
      </w:r>
      <w:r w:rsidRPr="0053453F">
        <w:rPr>
          <w:rFonts w:ascii="Times New Roman" w:eastAsiaTheme="minorEastAsia" w:hAnsi="Times New Roman" w:cs="Times New Roman"/>
          <w:sz w:val="28"/>
          <w:lang w:val="uk-UA"/>
        </w:rPr>
        <w:t>,</w:t>
      </w:r>
      <w:r w:rsidRPr="0053453F">
        <w:rPr>
          <w:rFonts w:ascii="Times New Roman" w:eastAsiaTheme="minorEastAsia" w:hAnsi="Times New Roman" w:cs="Times New Roman"/>
          <w:sz w:val="28"/>
          <w:lang w:val="en-US"/>
        </w:rPr>
        <w:t>B</w:t>
      </w:r>
      <w:r w:rsidRPr="0053453F">
        <w:rPr>
          <w:rFonts w:ascii="Times New Roman" w:eastAsiaTheme="minorEastAsia" w:hAnsi="Times New Roman" w:cs="Times New Roman"/>
          <w:sz w:val="28"/>
          <w:lang w:val="uk-UA"/>
        </w:rPr>
        <w:t>,</w:t>
      </w:r>
      <w:r w:rsidRPr="0053453F">
        <w:rPr>
          <w:rFonts w:ascii="Times New Roman" w:eastAsiaTheme="minorEastAsia" w:hAnsi="Times New Roman" w:cs="Times New Roman"/>
          <w:sz w:val="28"/>
          <w:lang w:val="en-US"/>
        </w:rPr>
        <w:t>C</w:t>
      </w:r>
      <w:r w:rsidRPr="0053453F">
        <w:rPr>
          <w:rFonts w:ascii="Times New Roman" w:eastAsiaTheme="minorEastAsia" w:hAnsi="Times New Roman" w:cs="Times New Roman"/>
          <w:sz w:val="28"/>
          <w:lang w:val="uk-UA"/>
        </w:rPr>
        <w:t>,</w:t>
      </w:r>
      <w:r w:rsidRPr="0053453F">
        <w:rPr>
          <w:rFonts w:ascii="Times New Roman" w:eastAsiaTheme="minorEastAsia" w:hAnsi="Times New Roman" w:cs="Times New Roman"/>
          <w:sz w:val="28"/>
          <w:lang w:val="en-US"/>
        </w:rPr>
        <w:t>D</w:t>
      </w:r>
      <w:r w:rsidRPr="0053453F">
        <w:rPr>
          <w:rFonts w:ascii="Times New Roman" w:eastAsiaTheme="minorEastAsia" w:hAnsi="Times New Roman" w:cs="Times New Roman"/>
          <w:sz w:val="28"/>
          <w:lang w:val="uk-UA"/>
        </w:rPr>
        <w:t xml:space="preserve"> – постійні коефіцієнти, </w:t>
      </w:r>
      <w:r w:rsidRPr="0053453F">
        <w:rPr>
          <w:rFonts w:ascii="Times New Roman" w:eastAsiaTheme="minorEastAsia" w:hAnsi="Times New Roman" w:cs="Times New Roman"/>
          <w:sz w:val="28"/>
          <w:lang w:val="en-US"/>
        </w:rPr>
        <w:t>L</w:t>
      </w:r>
      <w:r w:rsidRPr="0053453F">
        <w:rPr>
          <w:rFonts w:ascii="Times New Roman" w:eastAsiaTheme="minorEastAsia" w:hAnsi="Times New Roman" w:cs="Times New Roman"/>
          <w:sz w:val="28"/>
          <w:lang w:val="uk-UA"/>
        </w:rPr>
        <w:t xml:space="preserve"> – шлях </w:t>
      </w:r>
      <w:r w:rsidRPr="0053453F">
        <w:rPr>
          <w:rFonts w:ascii="Times New Roman" w:eastAsiaTheme="minorEastAsia" w:hAnsi="Times New Roman" w:cs="Times New Roman"/>
          <w:sz w:val="28"/>
          <w:lang w:val="uk-UA"/>
        </w:rPr>
        <w:lastRenderedPageBreak/>
        <w:t xml:space="preserve">різання, </w:t>
      </w:r>
      <w:r w:rsidRPr="0053453F">
        <w:rPr>
          <w:rFonts w:ascii="Times New Roman" w:eastAsiaTheme="minorEastAsia" w:hAnsi="Times New Roman" w:cs="Times New Roman"/>
          <w:sz w:val="28"/>
          <w:lang w:val="en-US"/>
        </w:rPr>
        <w:t>C</w:t>
      </w:r>
      <w:r w:rsidRPr="0053453F">
        <w:rPr>
          <w:rFonts w:ascii="Times New Roman" w:eastAsiaTheme="minorEastAsia" w:hAnsi="Times New Roman" w:cs="Times New Roman"/>
          <w:sz w:val="28"/>
          <w:lang w:val="uk-UA"/>
        </w:rPr>
        <w:t xml:space="preserve"> = 0 при </w:t>
      </w:r>
      <m:oMath>
        <m:r>
          <w:rPr>
            <w:rFonts w:ascii="Cambria Math" w:hAnsi="Cambria Math" w:cs="Times New Roman"/>
            <w:sz w:val="28"/>
            <w:lang w:val="uk-UA"/>
          </w:rPr>
          <m:t>L</m:t>
        </m:r>
      </m:oMath>
      <w:r w:rsidRPr="0053453F">
        <w:rPr>
          <w:rFonts w:ascii="Times New Roman" w:eastAsiaTheme="minorEastAsia" w:hAnsi="Times New Roman" w:cs="Times New Roman"/>
          <w:sz w:val="28"/>
          <w:lang w:val="uk-UA"/>
        </w:rPr>
        <w:t xml:space="preserve"> ˂ </w:t>
      </w:r>
      <m:oMath>
        <m:sSub>
          <m:sSubPr>
            <m:ctrlPr>
              <w:rPr>
                <w:rFonts w:ascii="Cambria Math" w:hAnsi="Cambria Math" w:cs="Times New Roman"/>
                <w:i/>
                <w:sz w:val="28"/>
                <w:lang w:val="uk-UA"/>
              </w:rPr>
            </m:ctrlPr>
          </m:sSubPr>
          <m:e>
            <m:r>
              <w:rPr>
                <w:rFonts w:ascii="Cambria Math" w:hAnsi="Cambria Math" w:cs="Times New Roman"/>
                <w:sz w:val="28"/>
                <w:lang w:val="uk-UA"/>
              </w:rPr>
              <m:t>L</m:t>
            </m:r>
          </m:e>
          <m:sub>
            <m:r>
              <w:rPr>
                <w:rFonts w:ascii="Cambria Math" w:hAnsi="Cambria Math" w:cs="Times New Roman"/>
                <w:sz w:val="28"/>
                <w:lang w:val="uk-UA"/>
              </w:rPr>
              <m:t>c</m:t>
            </m:r>
          </m:sub>
        </m:sSub>
      </m:oMath>
      <w:r w:rsidRPr="0053453F">
        <w:rPr>
          <w:rFonts w:ascii="Times New Roman" w:eastAsiaTheme="minorEastAsia" w:hAnsi="Times New Roman" w:cs="Times New Roman"/>
          <w:sz w:val="28"/>
          <w:lang w:val="uk-UA"/>
        </w:rPr>
        <w:t xml:space="preserve">, </w:t>
      </w:r>
      <m:oMath>
        <m:sSub>
          <m:sSubPr>
            <m:ctrlPr>
              <w:rPr>
                <w:rFonts w:ascii="Cambria Math" w:hAnsi="Cambria Math" w:cs="Times New Roman"/>
                <w:i/>
                <w:sz w:val="28"/>
                <w:lang w:val="uk-UA"/>
              </w:rPr>
            </m:ctrlPr>
          </m:sSubPr>
          <m:e>
            <m:r>
              <w:rPr>
                <w:rFonts w:ascii="Cambria Math" w:hAnsi="Cambria Math" w:cs="Times New Roman"/>
                <w:sz w:val="28"/>
                <w:lang w:val="uk-UA"/>
              </w:rPr>
              <m:t>L</m:t>
            </m:r>
          </m:e>
          <m:sub>
            <m:r>
              <w:rPr>
                <w:rFonts w:ascii="Cambria Math" w:hAnsi="Cambria Math" w:cs="Times New Roman"/>
                <w:sz w:val="28"/>
                <w:lang w:val="uk-UA"/>
              </w:rPr>
              <m:t>c</m:t>
            </m:r>
          </m:sub>
        </m:sSub>
      </m:oMath>
      <w:r w:rsidRPr="0053453F">
        <w:rPr>
          <w:rFonts w:ascii="Times New Roman" w:eastAsiaTheme="minorEastAsia" w:hAnsi="Times New Roman" w:cs="Times New Roman"/>
          <w:sz w:val="28"/>
          <w:lang w:val="uk-UA"/>
        </w:rPr>
        <w:t xml:space="preserve"> – довжина шляху різання, після якого починається експоненціальне збільшення функції </w:t>
      </w:r>
      <m:oMath>
        <m:r>
          <w:rPr>
            <w:rFonts w:ascii="Cambria Math" w:hAnsi="Cambria Math" w:cs="Times New Roman"/>
            <w:sz w:val="28"/>
            <w:lang w:val="uk-UA"/>
          </w:rPr>
          <m:t>q</m:t>
        </m:r>
        <m:d>
          <m:dPr>
            <m:ctrlPr>
              <w:rPr>
                <w:rFonts w:ascii="Cambria Math" w:hAnsi="Cambria Math" w:cs="Times New Roman"/>
                <w:i/>
                <w:sz w:val="28"/>
                <w:lang w:val="uk-UA"/>
              </w:rPr>
            </m:ctrlPr>
          </m:dPr>
          <m:e>
            <m:r>
              <w:rPr>
                <w:rFonts w:ascii="Cambria Math" w:hAnsi="Cambria Math" w:cs="Times New Roman"/>
                <w:sz w:val="28"/>
                <w:lang w:val="uk-UA"/>
              </w:rPr>
              <m:t>L</m:t>
            </m:r>
          </m:e>
        </m:d>
      </m:oMath>
      <w:r w:rsidRPr="0053453F">
        <w:rPr>
          <w:rFonts w:ascii="Times New Roman" w:eastAsiaTheme="minorEastAsia" w:hAnsi="Times New Roman" w:cs="Times New Roman"/>
          <w:sz w:val="28"/>
          <w:lang w:val="uk-UA"/>
        </w:rPr>
        <w:t>.</w:t>
      </w:r>
    </w:p>
    <w:p w:rsidR="00B469C5" w:rsidRDefault="00B469C5" w:rsidP="0053453F">
      <w:pPr>
        <w:spacing w:after="0" w:line="240" w:lineRule="auto"/>
        <w:jc w:val="center"/>
        <w:rPr>
          <w:noProof/>
          <w:lang w:val="uk-UA" w:eastAsia="ru-RU"/>
        </w:rPr>
      </w:pPr>
    </w:p>
    <w:p w:rsidR="00AF4759" w:rsidRDefault="00673FD2" w:rsidP="0053453F">
      <w:pPr>
        <w:spacing w:after="0" w:line="240" w:lineRule="auto"/>
        <w:jc w:val="center"/>
        <w:rPr>
          <w:rFonts w:ascii="Times New Roman" w:eastAsiaTheme="minorEastAsia" w:hAnsi="Times New Roman" w:cs="Times New Roman"/>
          <w:sz w:val="28"/>
          <w:lang w:val="uk-UA"/>
        </w:rPr>
      </w:pPr>
      <w:r>
        <w:rPr>
          <w:noProof/>
          <w:lang w:val="uk-UA" w:eastAsia="uk-UA"/>
        </w:rPr>
        <w:drawing>
          <wp:inline distT="0" distB="0" distL="0" distR="0" wp14:anchorId="5B96B28C" wp14:editId="3F4C99D3">
            <wp:extent cx="3405788" cy="3758896"/>
            <wp:effectExtent l="0" t="0" r="444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28981" t="20698" r="33987" b="6642"/>
                    <a:stretch/>
                  </pic:blipFill>
                  <pic:spPr bwMode="auto">
                    <a:xfrm>
                      <a:off x="0" y="0"/>
                      <a:ext cx="3418106" cy="3772491"/>
                    </a:xfrm>
                    <a:prstGeom prst="rect">
                      <a:avLst/>
                    </a:prstGeom>
                    <a:ln>
                      <a:noFill/>
                    </a:ln>
                    <a:extLst>
                      <a:ext uri="{53640926-AAD7-44D8-BBD7-CCE9431645EC}">
                        <a14:shadowObscured xmlns:a14="http://schemas.microsoft.com/office/drawing/2010/main"/>
                      </a:ext>
                    </a:extLst>
                  </pic:spPr>
                </pic:pic>
              </a:graphicData>
            </a:graphic>
          </wp:inline>
        </w:drawing>
      </w:r>
    </w:p>
    <w:p w:rsidR="0053453F" w:rsidRDefault="0053453F" w:rsidP="0053453F">
      <w:pPr>
        <w:spacing w:after="0" w:line="240" w:lineRule="auto"/>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Рис. 49 Залежність зносу све</w:t>
      </w:r>
      <w:r w:rsidR="00D3611D">
        <w:rPr>
          <w:rFonts w:ascii="Times New Roman" w:eastAsiaTheme="minorEastAsia" w:hAnsi="Times New Roman" w:cs="Times New Roman"/>
          <w:sz w:val="28"/>
          <w:lang w:val="uk-UA"/>
        </w:rPr>
        <w:t xml:space="preserve">рдла по задній поверхні і рівня </w:t>
      </w:r>
      <w:r>
        <w:rPr>
          <w:rFonts w:ascii="Times New Roman" w:eastAsiaTheme="minorEastAsia" w:hAnsi="Times New Roman" w:cs="Times New Roman"/>
          <w:sz w:val="28"/>
          <w:lang w:val="uk-UA"/>
        </w:rPr>
        <w:t xml:space="preserve"> звукових коливань від шляху різання</w:t>
      </w:r>
    </w:p>
    <w:p w:rsidR="0053453F" w:rsidRDefault="0053453F" w:rsidP="0053453F">
      <w:pPr>
        <w:spacing w:after="0" w:line="240" w:lineRule="auto"/>
        <w:jc w:val="center"/>
        <w:rPr>
          <w:rFonts w:ascii="Times New Roman" w:eastAsiaTheme="minorEastAsia" w:hAnsi="Times New Roman" w:cs="Times New Roman"/>
          <w:sz w:val="28"/>
          <w:lang w:val="uk-UA"/>
        </w:rPr>
      </w:pPr>
    </w:p>
    <w:p w:rsidR="0053453F" w:rsidRPr="0053453F" w:rsidRDefault="0053453F" w:rsidP="0053453F">
      <w:pPr>
        <w:spacing w:after="0" w:line="240" w:lineRule="auto"/>
        <w:ind w:firstLine="709"/>
        <w:jc w:val="both"/>
        <w:rPr>
          <w:rFonts w:ascii="Times New Roman" w:hAnsi="Times New Roman" w:cs="Times New Roman"/>
          <w:sz w:val="28"/>
          <w:lang w:val="uk-UA"/>
        </w:rPr>
      </w:pPr>
      <w:r w:rsidRPr="0053453F">
        <w:rPr>
          <w:rFonts w:ascii="Times New Roman" w:hAnsi="Times New Roman" w:cs="Times New Roman"/>
          <w:sz w:val="28"/>
          <w:lang w:val="uk-UA"/>
        </w:rPr>
        <w:t>Інформація, що міститься в сигналах, отриманих після посилення і фільтрації звукових коливань, що реєструються датчиками в певних точках системи СПІД, може бути використана для діагностики зносу ріжучого інструменту в процесі обробки, аналізу вібростійкості верстатів і автоматичного управління процесом різання з метою його оптимізації. Оптимізувати процес різання дозволяє наявність зв'язку між рівнем коливань і режимами різання. Зміна швидкості різання на 10 - 15% при обробці інструментом з однаковим затупленням тягне за собою зміну звукових коливань на 15 - 20 дБ при роботі інструментом зі швидкорізальної сталі і на 10 - 14 дБ - при роботі твердосплавним інструментом. Інші технологічні чинники, наприклад твердість оброблюваного матеріалу, подача, глибина різання, геометричні параметри інструменту, також в значній мірі впливають на рівень звукових коливань. Короткочасні перерви в подачі МОР під час свердління викликають збільшення рівня коливань в межах 5 - 10 дБ, що може служити додатковим сигналом виконавчим органам системи контролю про зміну умов обробки.</w:t>
      </w:r>
    </w:p>
    <w:p w:rsidR="0053453F" w:rsidRDefault="0053453F" w:rsidP="0053453F">
      <w:pPr>
        <w:spacing w:after="0" w:line="240" w:lineRule="auto"/>
        <w:ind w:firstLine="709"/>
        <w:jc w:val="both"/>
        <w:rPr>
          <w:rFonts w:ascii="Times New Roman" w:hAnsi="Times New Roman" w:cs="Times New Roman"/>
          <w:sz w:val="28"/>
          <w:lang w:val="uk-UA"/>
        </w:rPr>
      </w:pPr>
      <w:r w:rsidRPr="0053453F">
        <w:rPr>
          <w:rFonts w:ascii="Times New Roman" w:hAnsi="Times New Roman" w:cs="Times New Roman"/>
          <w:sz w:val="28"/>
          <w:lang w:val="uk-UA"/>
        </w:rPr>
        <w:t xml:space="preserve">  Процес протягування, особливо внутрішнього, відрізняється обмеженими умовами різання, дією знакозмінних навантажень, утрудненим умовами подачі МОР в зону різання, значними тепловими і динамічними навантаженнями. Тому стійкість зуба протягання, обчислена в метрах шляху, </w:t>
      </w:r>
      <w:r w:rsidRPr="0053453F">
        <w:rPr>
          <w:rFonts w:ascii="Times New Roman" w:hAnsi="Times New Roman" w:cs="Times New Roman"/>
          <w:sz w:val="28"/>
          <w:lang w:val="uk-UA"/>
        </w:rPr>
        <w:lastRenderedPageBreak/>
        <w:t>пройденого в контакті з виробом, значно нижче стійкості токарних і стругальних різців, а також деяких інших інструментів. Вібрації, що виникають при протягуванні, в значній мірі знижують стійкість протяжок і якість обробленої поверхні. Так як при роботі на протяжних верстатах швидкість різання знаходиться в межах 2 - 12 м/хв, то в ряді випадків при протягуванні має місце робота в резонансної зоні або в безпосередній близькості від неї. Тому зростання амплітуд поперечних коливань призводить до швидкого зносу протяжок. При цьому слід враховувати, що коливальний процес в</w:t>
      </w:r>
      <w:r w:rsidR="00D3611D">
        <w:rPr>
          <w:rFonts w:ascii="Times New Roman" w:hAnsi="Times New Roman" w:cs="Times New Roman"/>
          <w:sz w:val="28"/>
          <w:lang w:val="uk-UA"/>
        </w:rPr>
        <w:t xml:space="preserve"> динамічній системі </w:t>
      </w:r>
      <w:r w:rsidRPr="0053453F">
        <w:rPr>
          <w:rFonts w:ascii="Times New Roman" w:hAnsi="Times New Roman" w:cs="Times New Roman"/>
          <w:sz w:val="28"/>
          <w:lang w:val="uk-UA"/>
        </w:rPr>
        <w:t xml:space="preserve"> визначається не тільки характером руху робочої каретки, а й роботою головного двигуна, коливаннями інших вузлів і самого інструменту, якщо він не пов'язаний жорстко з робочою кареткою. Тому одним із шляхів підвищення стійкості протяжного інструменту є підвищення частоти власних коливань тих вузлів верстата, які безпосередньо пов'язані з інструментом і оброблюваною деталлю.</w:t>
      </w:r>
    </w:p>
    <w:p w:rsidR="0053453F" w:rsidRPr="0053453F" w:rsidRDefault="0053453F" w:rsidP="0053453F">
      <w:pPr>
        <w:spacing w:after="0" w:line="240" w:lineRule="auto"/>
        <w:ind w:firstLine="709"/>
        <w:jc w:val="both"/>
        <w:rPr>
          <w:rFonts w:ascii="Times New Roman" w:hAnsi="Times New Roman" w:cs="Times New Roman"/>
          <w:sz w:val="28"/>
          <w:lang w:val="uk-UA"/>
        </w:rPr>
      </w:pPr>
      <w:r w:rsidRPr="0053453F">
        <w:rPr>
          <w:rFonts w:ascii="Times New Roman" w:hAnsi="Times New Roman" w:cs="Times New Roman"/>
          <w:sz w:val="28"/>
          <w:lang w:val="uk-UA"/>
        </w:rPr>
        <w:t>Відомо, що головним дефектом при протягуванні є наявність</w:t>
      </w:r>
      <w:r w:rsidR="00D3611D">
        <w:rPr>
          <w:rFonts w:ascii="Times New Roman" w:hAnsi="Times New Roman" w:cs="Times New Roman"/>
          <w:sz w:val="28"/>
          <w:lang w:val="uk-UA"/>
        </w:rPr>
        <w:t xml:space="preserve"> кільцевих рисок на оброблюваній</w:t>
      </w:r>
      <w:r w:rsidRPr="0053453F">
        <w:rPr>
          <w:rFonts w:ascii="Times New Roman" w:hAnsi="Times New Roman" w:cs="Times New Roman"/>
          <w:sz w:val="28"/>
          <w:lang w:val="uk-UA"/>
        </w:rPr>
        <w:t xml:space="preserve"> поверхні. Наявність рисок свідчить про вдавлення ріжучого леза і найближчої до нього задньої частини поверхні зуба в заготовку, тобто про наявність деформацій зминання. Підвищений тиск задньої поверхні зуба на оброблювану деталь викликає збільшення сили тертя і підвищення температури в зоні різання. Збільшення перетину стружки в свою чергу призводить до зростання сил різання і додаткового виділення тепла. Одночасна дія всіх цих факторів, що є наслідком наявності коливань в системі, негативно позначається на стані ріжучого леза і задньої поверхні зубів протягання, викликає їх швидкий знос.</w:t>
      </w:r>
    </w:p>
    <w:p w:rsidR="00D055E7" w:rsidRPr="00D055E7" w:rsidRDefault="0053453F" w:rsidP="00D055E7">
      <w:pPr>
        <w:spacing w:after="0" w:line="240" w:lineRule="auto"/>
        <w:ind w:firstLine="709"/>
        <w:jc w:val="both"/>
        <w:rPr>
          <w:rFonts w:ascii="Times New Roman" w:hAnsi="Times New Roman" w:cs="Times New Roman"/>
          <w:sz w:val="28"/>
          <w:lang w:val="uk-UA"/>
        </w:rPr>
      </w:pPr>
      <w:r w:rsidRPr="0053453F">
        <w:rPr>
          <w:rFonts w:ascii="Times New Roman" w:hAnsi="Times New Roman" w:cs="Times New Roman"/>
          <w:sz w:val="28"/>
          <w:lang w:val="uk-UA"/>
        </w:rPr>
        <w:t>Вібрації, що виникають при нарізуванні зовнішніх різьб</w:t>
      </w:r>
      <w:r>
        <w:rPr>
          <w:rFonts w:ascii="Times New Roman" w:hAnsi="Times New Roman" w:cs="Times New Roman"/>
          <w:sz w:val="28"/>
          <w:lang w:val="uk-UA"/>
        </w:rPr>
        <w:t xml:space="preserve"> </w:t>
      </w:r>
      <w:r w:rsidR="00D055E7" w:rsidRPr="00D055E7">
        <w:rPr>
          <w:rFonts w:ascii="Times New Roman" w:hAnsi="Times New Roman" w:cs="Times New Roman"/>
          <w:sz w:val="28"/>
          <w:lang w:val="uk-UA"/>
        </w:rPr>
        <w:t>різьбонарізними головками з круглими гребінками, знижують стійкість гребінок [29].</w:t>
      </w:r>
    </w:p>
    <w:p w:rsidR="00D055E7" w:rsidRPr="00D055E7" w:rsidRDefault="00D055E7" w:rsidP="00D055E7">
      <w:pPr>
        <w:spacing w:after="0" w:line="240" w:lineRule="auto"/>
        <w:ind w:firstLine="709"/>
        <w:jc w:val="both"/>
        <w:rPr>
          <w:rFonts w:ascii="Times New Roman" w:hAnsi="Times New Roman" w:cs="Times New Roman"/>
          <w:sz w:val="28"/>
          <w:lang w:val="uk-UA"/>
        </w:rPr>
      </w:pPr>
      <w:r w:rsidRPr="00D055E7">
        <w:rPr>
          <w:rFonts w:ascii="Times New Roman" w:hAnsi="Times New Roman" w:cs="Times New Roman"/>
          <w:sz w:val="28"/>
          <w:lang w:val="uk-UA"/>
        </w:rPr>
        <w:t>Дослідження вплив інтенсивності вібрацій на знос різьбових гребінок проводилися при наріз</w:t>
      </w:r>
      <w:r w:rsidR="00E5495C">
        <w:rPr>
          <w:rFonts w:ascii="Times New Roman" w:hAnsi="Times New Roman" w:cs="Times New Roman"/>
          <w:sz w:val="28"/>
          <w:lang w:val="uk-UA"/>
        </w:rPr>
        <w:t>уванні різьб М27Х2 головками 4КА</w:t>
      </w:r>
      <w:r w:rsidRPr="00D055E7">
        <w:rPr>
          <w:rFonts w:ascii="Times New Roman" w:hAnsi="Times New Roman" w:cs="Times New Roman"/>
          <w:sz w:val="28"/>
          <w:lang w:val="uk-UA"/>
        </w:rPr>
        <w:t>-45 на експерементальній устан</w:t>
      </w:r>
      <w:r w:rsidR="00E5495C">
        <w:rPr>
          <w:rFonts w:ascii="Times New Roman" w:hAnsi="Times New Roman" w:cs="Times New Roman"/>
          <w:sz w:val="28"/>
          <w:lang w:val="uk-UA"/>
        </w:rPr>
        <w:t>овці, змонтованій на верстаті 2А</w:t>
      </w:r>
      <w:r w:rsidRPr="00D055E7">
        <w:rPr>
          <w:rFonts w:ascii="Times New Roman" w:hAnsi="Times New Roman" w:cs="Times New Roman"/>
          <w:sz w:val="28"/>
          <w:lang w:val="uk-UA"/>
        </w:rPr>
        <w:t>135 за допомогою апаратури для вимірювання вібрацій [30]. Заміри амплітуди і кута закручування деталі проводилися після тарування датчиків. Кожен досвід повторювався десять разів, і значення амплітуди, частоти коливань і кута закручування деталі усереднювалися.</w:t>
      </w:r>
    </w:p>
    <w:p w:rsidR="00D055E7" w:rsidRPr="00D055E7" w:rsidRDefault="00D055E7" w:rsidP="00D055E7">
      <w:pPr>
        <w:spacing w:after="0" w:line="240" w:lineRule="auto"/>
        <w:ind w:firstLine="709"/>
        <w:jc w:val="both"/>
        <w:rPr>
          <w:rFonts w:ascii="Times New Roman" w:hAnsi="Times New Roman" w:cs="Times New Roman"/>
          <w:sz w:val="28"/>
          <w:lang w:val="uk-UA"/>
        </w:rPr>
      </w:pPr>
      <w:r w:rsidRPr="00D055E7">
        <w:rPr>
          <w:rFonts w:ascii="Times New Roman" w:hAnsi="Times New Roman" w:cs="Times New Roman"/>
          <w:sz w:val="28"/>
          <w:lang w:val="uk-UA"/>
        </w:rPr>
        <w:t>При наріз</w:t>
      </w:r>
      <w:r w:rsidR="00D3611D">
        <w:rPr>
          <w:rFonts w:ascii="Times New Roman" w:hAnsi="Times New Roman" w:cs="Times New Roman"/>
          <w:sz w:val="28"/>
          <w:lang w:val="uk-UA"/>
        </w:rPr>
        <w:t>уванні різьби</w:t>
      </w:r>
      <w:r w:rsidRPr="00D055E7">
        <w:rPr>
          <w:rFonts w:ascii="Times New Roman" w:hAnsi="Times New Roman" w:cs="Times New Roman"/>
          <w:sz w:val="28"/>
          <w:lang w:val="uk-UA"/>
        </w:rPr>
        <w:t xml:space="preserve"> різьбонарізними головками виникають низькочастотні вібрації з частотою, близькою до частоти власних коливань деталі. Вплив низькочастотних вібрацій на знос різьбових гребінок досліджувався при різній жорсткості оброблюваних деталей. Зміна жорсткості досягалася шляхом зміни вильоту деталі, закріпленої в трикулачковому самоцентруючому патроні. Різна жорсткість оброблюваної деталі (</w:t>
      </w:r>
      <w:r w:rsidR="00E5495C">
        <w:rPr>
          <w:rFonts w:ascii="Times New Roman" w:hAnsi="Times New Roman" w:cs="Times New Roman"/>
          <w:sz w:val="28"/>
          <w:lang w:val="uk-UA"/>
        </w:rPr>
        <w:t xml:space="preserve"> </w:t>
      </w:r>
      <w:r w:rsidRPr="00E5495C">
        <w:rPr>
          <w:rFonts w:ascii="Times New Roman" w:hAnsi="Times New Roman" w:cs="Times New Roman"/>
          <w:i/>
          <w:sz w:val="28"/>
          <w:lang w:val="uk-UA"/>
        </w:rPr>
        <w:t>j</w:t>
      </w:r>
      <w:r w:rsidR="00E5495C">
        <w:rPr>
          <w:rFonts w:ascii="Times New Roman" w:hAnsi="Times New Roman" w:cs="Times New Roman"/>
          <w:sz w:val="28"/>
          <w:lang w:val="uk-UA"/>
        </w:rPr>
        <w:t xml:space="preserve"> </w:t>
      </w:r>
      <w:r w:rsidRPr="00D055E7">
        <w:rPr>
          <w:rFonts w:ascii="Times New Roman" w:hAnsi="Times New Roman" w:cs="Times New Roman"/>
          <w:sz w:val="28"/>
          <w:lang w:val="uk-UA"/>
        </w:rPr>
        <w:t>=</w:t>
      </w:r>
      <w:r w:rsidR="00E5495C">
        <w:rPr>
          <w:rFonts w:ascii="Times New Roman" w:hAnsi="Times New Roman" w:cs="Times New Roman"/>
          <w:sz w:val="28"/>
          <w:lang w:val="uk-UA"/>
        </w:rPr>
        <w:t xml:space="preserve"> </w:t>
      </w:r>
      <w:r w:rsidRPr="00D055E7">
        <w:rPr>
          <w:rFonts w:ascii="Times New Roman" w:hAnsi="Times New Roman" w:cs="Times New Roman"/>
          <w:sz w:val="28"/>
          <w:lang w:val="uk-UA"/>
        </w:rPr>
        <w:t>3000 ... 60 000 Н/мм) дозволила провести дослідження в широкому діапазоні інтенсивності вібрацій. Геометричні параметри різьбових гребінок і швидкість різання були обрані таким чином, щоб забезпечити роботу в режимі віб</w:t>
      </w:r>
      <w:r w:rsidR="00E5495C">
        <w:rPr>
          <w:rFonts w:ascii="Times New Roman" w:hAnsi="Times New Roman" w:cs="Times New Roman"/>
          <w:sz w:val="28"/>
          <w:lang w:val="uk-UA"/>
        </w:rPr>
        <w:t>рацій. Передній кут становив 15°</w:t>
      </w:r>
      <w:r w:rsidRPr="00D055E7">
        <w:rPr>
          <w:rFonts w:ascii="Times New Roman" w:hAnsi="Times New Roman" w:cs="Times New Roman"/>
          <w:sz w:val="28"/>
          <w:lang w:val="uk-UA"/>
        </w:rPr>
        <w:t xml:space="preserve">, перевищення - 0,4 мм, кут </w:t>
      </w:r>
      <w:r w:rsidRPr="00D055E7">
        <w:rPr>
          <w:rFonts w:ascii="Times New Roman" w:hAnsi="Times New Roman" w:cs="Times New Roman"/>
          <w:sz w:val="28"/>
          <w:lang w:val="uk-UA"/>
        </w:rPr>
        <w:lastRenderedPageBreak/>
        <w:t>нахилу ріжучої кромки - 8°, швидкість різання</w:t>
      </w:r>
      <w:r w:rsidR="00E5495C">
        <w:rPr>
          <w:rFonts w:ascii="Times New Roman" w:hAnsi="Times New Roman" w:cs="Times New Roman"/>
          <w:sz w:val="28"/>
          <w:lang w:val="uk-UA"/>
        </w:rPr>
        <w:t xml:space="preserve"> </w:t>
      </w:r>
      <w:r w:rsidRPr="00D055E7">
        <w:rPr>
          <w:rFonts w:ascii="Times New Roman" w:hAnsi="Times New Roman" w:cs="Times New Roman"/>
          <w:sz w:val="28"/>
          <w:lang w:val="uk-UA"/>
        </w:rPr>
        <w:t>-</w:t>
      </w:r>
      <w:r w:rsidR="00E5495C">
        <w:rPr>
          <w:rFonts w:ascii="Times New Roman" w:hAnsi="Times New Roman" w:cs="Times New Roman"/>
          <w:sz w:val="28"/>
          <w:lang w:val="uk-UA"/>
        </w:rPr>
        <w:t xml:space="preserve"> </w:t>
      </w:r>
      <w:r w:rsidRPr="00D055E7">
        <w:rPr>
          <w:rFonts w:ascii="Times New Roman" w:hAnsi="Times New Roman" w:cs="Times New Roman"/>
          <w:sz w:val="28"/>
          <w:lang w:val="uk-UA"/>
        </w:rPr>
        <w:t>8,5 м/хв. Заточка гребінок проводила</w:t>
      </w:r>
      <w:r w:rsidR="00D3611D">
        <w:rPr>
          <w:rFonts w:ascii="Times New Roman" w:hAnsi="Times New Roman" w:cs="Times New Roman"/>
          <w:sz w:val="28"/>
          <w:lang w:val="uk-UA"/>
        </w:rPr>
        <w:t>ся кругами</w:t>
      </w:r>
      <w:r w:rsidRPr="00D055E7">
        <w:rPr>
          <w:rFonts w:ascii="Times New Roman" w:hAnsi="Times New Roman" w:cs="Times New Roman"/>
          <w:sz w:val="28"/>
          <w:lang w:val="uk-UA"/>
        </w:rPr>
        <w:t xml:space="preserve"> Е9А25СМ1КБ. Параметр шорсткості заточених поверхонь Ra дорівнював 0,5 ... 1 мкм.</w:t>
      </w:r>
      <w:r w:rsidR="00E5495C">
        <w:rPr>
          <w:rFonts w:ascii="Times New Roman" w:hAnsi="Times New Roman" w:cs="Times New Roman"/>
          <w:sz w:val="28"/>
          <w:lang w:val="uk-UA"/>
        </w:rPr>
        <w:t xml:space="preserve"> </w:t>
      </w:r>
      <w:r w:rsidRPr="00D055E7">
        <w:rPr>
          <w:rFonts w:ascii="Times New Roman" w:hAnsi="Times New Roman" w:cs="Times New Roman"/>
          <w:sz w:val="28"/>
          <w:lang w:val="uk-UA"/>
        </w:rPr>
        <w:t>На інструментальному мікроскопі вимірювалися максимальні зноси по задній поверхні ріжучих зубів всіх різьбових гребінок, і їх значення усереднювалися,</w:t>
      </w:r>
    </w:p>
    <w:p w:rsidR="00D055E7" w:rsidRPr="00D055E7" w:rsidRDefault="00D055E7" w:rsidP="00D055E7">
      <w:pPr>
        <w:spacing w:after="0" w:line="240" w:lineRule="auto"/>
        <w:ind w:firstLine="709"/>
        <w:jc w:val="both"/>
        <w:rPr>
          <w:rFonts w:ascii="Times New Roman" w:hAnsi="Times New Roman" w:cs="Times New Roman"/>
          <w:sz w:val="28"/>
          <w:lang w:val="uk-UA"/>
        </w:rPr>
      </w:pPr>
      <w:r w:rsidRPr="00D055E7">
        <w:rPr>
          <w:rFonts w:ascii="Times New Roman" w:hAnsi="Times New Roman" w:cs="Times New Roman"/>
          <w:sz w:val="28"/>
          <w:lang w:val="uk-UA"/>
        </w:rPr>
        <w:t xml:space="preserve">Характер зносу всіх чотирьох різьбових гребінок аналогічний. Найбільше навантаження несуть два перших ріжучих зуба на забірній частині гребінок і перший калібруючий зуб. Максимальний знос спостерігається на другому </w:t>
      </w:r>
      <w:r w:rsidR="00D3611D">
        <w:rPr>
          <w:rFonts w:ascii="Times New Roman" w:hAnsi="Times New Roman" w:cs="Times New Roman"/>
          <w:sz w:val="28"/>
          <w:lang w:val="uk-UA"/>
        </w:rPr>
        <w:t>ріжучому зубі забірної частини г</w:t>
      </w:r>
      <w:r w:rsidRPr="00D055E7">
        <w:rPr>
          <w:rFonts w:ascii="Times New Roman" w:hAnsi="Times New Roman" w:cs="Times New Roman"/>
          <w:sz w:val="28"/>
          <w:lang w:val="uk-UA"/>
        </w:rPr>
        <w:t>ребінки внаслідок того, що на другий зуб припадає найбільша товщина зрізуваного шару.</w:t>
      </w:r>
    </w:p>
    <w:p w:rsidR="0053453F" w:rsidRPr="0053453F" w:rsidRDefault="00D055E7" w:rsidP="00D055E7">
      <w:pPr>
        <w:spacing w:after="0" w:line="240" w:lineRule="auto"/>
        <w:ind w:firstLine="709"/>
        <w:jc w:val="both"/>
        <w:rPr>
          <w:rFonts w:ascii="Times New Roman" w:eastAsiaTheme="minorEastAsia" w:hAnsi="Times New Roman" w:cs="Times New Roman"/>
          <w:sz w:val="28"/>
          <w:lang w:val="uk-UA"/>
        </w:rPr>
      </w:pPr>
      <w:r w:rsidRPr="00D055E7">
        <w:rPr>
          <w:rFonts w:ascii="Times New Roman" w:hAnsi="Times New Roman" w:cs="Times New Roman"/>
          <w:sz w:val="28"/>
          <w:lang w:val="uk-UA"/>
        </w:rPr>
        <w:t>На рис. 50, а представлені криві зносу різьбових гребінок,</w:t>
      </w:r>
      <w:r w:rsidR="00D3611D">
        <w:rPr>
          <w:rFonts w:ascii="Times New Roman" w:hAnsi="Times New Roman" w:cs="Times New Roman"/>
          <w:sz w:val="28"/>
          <w:lang w:val="uk-UA"/>
        </w:rPr>
        <w:t xml:space="preserve"> отримані при середній подвоєнній</w:t>
      </w:r>
      <w:r w:rsidRPr="00D055E7">
        <w:rPr>
          <w:rFonts w:ascii="Times New Roman" w:hAnsi="Times New Roman" w:cs="Times New Roman"/>
          <w:sz w:val="28"/>
          <w:lang w:val="uk-UA"/>
        </w:rPr>
        <w:t xml:space="preserve"> амплітуді вібрацій деталі 135,6, 74,5 і 58,4 мкм (відповідно криві 1, 2 і 3). Апроксимація експериментальних залежностей</w:t>
      </w:r>
      <w:r w:rsidR="00E5495C">
        <w:rPr>
          <w:rFonts w:ascii="Times New Roman" w:hAnsi="Times New Roman" w:cs="Times New Roman"/>
          <w:sz w:val="28"/>
          <w:lang w:val="uk-UA"/>
        </w:rPr>
        <w:t xml:space="preserve"> </w:t>
      </w:r>
      <w:r w:rsidR="009D3DBE" w:rsidRPr="009D3DBE">
        <w:rPr>
          <w:rFonts w:ascii="Times New Roman" w:hAnsi="Times New Roman" w:cs="Times New Roman"/>
          <w:sz w:val="28"/>
          <w:lang w:val="uk-UA"/>
        </w:rPr>
        <w:t>зносу різьбових гребінок від кількості N оброблених деталей за методом найменших квадратів,</w:t>
      </w:r>
      <w:r w:rsidR="00D3611D">
        <w:rPr>
          <w:rFonts w:ascii="Times New Roman" w:hAnsi="Times New Roman" w:cs="Times New Roman"/>
          <w:sz w:val="28"/>
          <w:lang w:val="uk-UA"/>
        </w:rPr>
        <w:t xml:space="preserve"> </w:t>
      </w:r>
      <w:r w:rsidR="009D3DBE" w:rsidRPr="009D3DBE">
        <w:rPr>
          <w:rFonts w:ascii="Times New Roman" w:hAnsi="Times New Roman" w:cs="Times New Roman"/>
          <w:sz w:val="28"/>
          <w:lang w:val="uk-UA"/>
        </w:rPr>
        <w:t xml:space="preserve"> дозволили отримати рівняння зв'язку між цими параметрами у вигляді поліноміальних моделей при різних рівнях вібрацій:</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7762"/>
      </w:tblGrid>
      <w:tr w:rsidR="009D3DBE" w:rsidTr="009D3DBE">
        <w:tc>
          <w:tcPr>
            <w:tcW w:w="1809" w:type="dxa"/>
          </w:tcPr>
          <w:p w:rsidR="009D3DBE" w:rsidRDefault="009D3DBE" w:rsidP="002C54EF">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2А, мкм</w:t>
            </w:r>
          </w:p>
        </w:tc>
        <w:tc>
          <w:tcPr>
            <w:tcW w:w="7762" w:type="dxa"/>
            <w:vAlign w:val="center"/>
          </w:tcPr>
          <w:p w:rsidR="009D3DBE" w:rsidRPr="009D3DBE" w:rsidRDefault="009D3DBE" w:rsidP="009D3DBE">
            <w:pP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Рівняння зв</w:t>
            </w:r>
            <w:r>
              <w:rPr>
                <w:rFonts w:ascii="Times New Roman" w:eastAsiaTheme="minorEastAsia" w:hAnsi="Times New Roman" w:cs="Times New Roman"/>
                <w:sz w:val="28"/>
                <w:lang w:val="en-US"/>
              </w:rPr>
              <w:t>’</w:t>
            </w:r>
            <w:r>
              <w:rPr>
                <w:rFonts w:ascii="Times New Roman" w:eastAsiaTheme="minorEastAsia" w:hAnsi="Times New Roman" w:cs="Times New Roman"/>
                <w:sz w:val="28"/>
                <w:lang w:val="uk-UA"/>
              </w:rPr>
              <w:t>язку</w:t>
            </w:r>
          </w:p>
        </w:tc>
      </w:tr>
      <w:tr w:rsidR="009D3DBE" w:rsidTr="009D3DBE">
        <w:tc>
          <w:tcPr>
            <w:tcW w:w="1809" w:type="dxa"/>
          </w:tcPr>
          <w:p w:rsidR="009D3DBE" w:rsidRDefault="009D3DBE" w:rsidP="002C54EF">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58,4  . . . . . .</w:t>
            </w:r>
          </w:p>
        </w:tc>
        <w:tc>
          <w:tcPr>
            <w:tcW w:w="7762" w:type="dxa"/>
            <w:vAlign w:val="center"/>
          </w:tcPr>
          <w:p w:rsidR="009D3DBE" w:rsidRDefault="002923B6" w:rsidP="009D3DBE">
            <w:pPr>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=0,184+0,0055N-0,000025</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N</m:t>
                    </m:r>
                  </m:e>
                  <m:sup>
                    <m:r>
                      <w:rPr>
                        <w:rFonts w:ascii="Cambria Math" w:eastAsiaTheme="minorEastAsia" w:hAnsi="Cambria Math" w:cs="Times New Roman"/>
                        <w:sz w:val="28"/>
                        <w:lang w:val="uk-UA"/>
                      </w:rPr>
                      <m:t>2</m:t>
                    </m:r>
                  </m:sup>
                </m:sSup>
              </m:oMath>
            </m:oMathPara>
          </w:p>
        </w:tc>
      </w:tr>
      <w:tr w:rsidR="009D3DBE" w:rsidTr="009D3DBE">
        <w:tc>
          <w:tcPr>
            <w:tcW w:w="1809" w:type="dxa"/>
          </w:tcPr>
          <w:p w:rsidR="009D3DBE" w:rsidRDefault="009D3DBE" w:rsidP="002C54EF">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74,5 . . . . . .</w:t>
            </w:r>
          </w:p>
        </w:tc>
        <w:tc>
          <w:tcPr>
            <w:tcW w:w="7762" w:type="dxa"/>
            <w:vAlign w:val="center"/>
          </w:tcPr>
          <w:p w:rsidR="009D3DBE" w:rsidRDefault="002923B6" w:rsidP="009D3DBE">
            <w:pPr>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=0,196+0,0071N-0,000024</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N</m:t>
                    </m:r>
                  </m:e>
                  <m:sup>
                    <m:r>
                      <w:rPr>
                        <w:rFonts w:ascii="Cambria Math" w:eastAsiaTheme="minorEastAsia" w:hAnsi="Cambria Math" w:cs="Times New Roman"/>
                        <w:sz w:val="28"/>
                        <w:lang w:val="uk-UA"/>
                      </w:rPr>
                      <m:t>2</m:t>
                    </m:r>
                  </m:sup>
                </m:sSup>
              </m:oMath>
            </m:oMathPara>
          </w:p>
        </w:tc>
      </w:tr>
      <w:tr w:rsidR="009D3DBE" w:rsidTr="009D3DBE">
        <w:tc>
          <w:tcPr>
            <w:tcW w:w="1809" w:type="dxa"/>
          </w:tcPr>
          <w:p w:rsidR="009D3DBE" w:rsidRDefault="009D3DBE" w:rsidP="002C54EF">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135,6 . . . . . </w:t>
            </w:r>
          </w:p>
        </w:tc>
        <w:tc>
          <w:tcPr>
            <w:tcW w:w="7762" w:type="dxa"/>
            <w:vAlign w:val="center"/>
          </w:tcPr>
          <w:p w:rsidR="009D3DBE" w:rsidRDefault="002923B6" w:rsidP="009D3DBE">
            <w:pPr>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=0,188+0,0098N-0,000047</m:t>
                </m:r>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N</m:t>
                    </m:r>
                  </m:e>
                  <m:sup>
                    <m:r>
                      <w:rPr>
                        <w:rFonts w:ascii="Cambria Math" w:eastAsiaTheme="minorEastAsia" w:hAnsi="Cambria Math" w:cs="Times New Roman"/>
                        <w:sz w:val="28"/>
                        <w:lang w:val="uk-UA"/>
                      </w:rPr>
                      <m:t>2</m:t>
                    </m:r>
                  </m:sup>
                </m:sSup>
              </m:oMath>
            </m:oMathPara>
          </w:p>
        </w:tc>
      </w:tr>
    </w:tbl>
    <w:p w:rsidR="002C54EF" w:rsidRDefault="009D3DBE" w:rsidP="009D3DBE">
      <w:pPr>
        <w:spacing w:after="0" w:line="240" w:lineRule="auto"/>
        <w:ind w:firstLine="709"/>
        <w:jc w:val="both"/>
        <w:rPr>
          <w:rFonts w:ascii="Times New Roman" w:eastAsiaTheme="minorEastAsia" w:hAnsi="Times New Roman" w:cs="Times New Roman"/>
          <w:sz w:val="28"/>
          <w:lang w:val="uk-UA"/>
        </w:rPr>
      </w:pPr>
      <w:r w:rsidRPr="009D3DBE">
        <w:rPr>
          <w:rFonts w:ascii="Times New Roman" w:eastAsiaTheme="minorEastAsia" w:hAnsi="Times New Roman" w:cs="Times New Roman"/>
          <w:sz w:val="28"/>
          <w:lang w:val="uk-UA"/>
        </w:rPr>
        <w:t>Як випливає з отриманих залежностей, вплив вібрацій на знос рі</w:t>
      </w:r>
      <w:r w:rsidR="005C53E2">
        <w:rPr>
          <w:rFonts w:ascii="Times New Roman" w:eastAsiaTheme="minorEastAsia" w:hAnsi="Times New Roman" w:cs="Times New Roman"/>
          <w:sz w:val="28"/>
          <w:lang w:val="uk-UA"/>
        </w:rPr>
        <w:t>зьбових гребінок досить значний. Так, при зміні подвоєної</w:t>
      </w:r>
      <w:r w:rsidRPr="009D3DBE">
        <w:rPr>
          <w:rFonts w:ascii="Times New Roman" w:eastAsiaTheme="minorEastAsia" w:hAnsi="Times New Roman" w:cs="Times New Roman"/>
          <w:sz w:val="28"/>
          <w:lang w:val="uk-UA"/>
        </w:rPr>
        <w:t xml:space="preserve"> амплітуди коливань деталі з 58,4 мкм до 135,6 мкм за період стійкості знос різьбових гребінок збільшується на 45 -50%</w:t>
      </w:r>
      <w:r>
        <w:rPr>
          <w:rFonts w:ascii="Times New Roman" w:eastAsiaTheme="minorEastAsia" w:hAnsi="Times New Roman" w:cs="Times New Roman"/>
          <w:sz w:val="28"/>
          <w:lang w:val="uk-UA"/>
        </w:rPr>
        <w:t>.</w:t>
      </w:r>
    </w:p>
    <w:p w:rsidR="0073680F" w:rsidRDefault="0073680F" w:rsidP="009D3DBE">
      <w:pPr>
        <w:spacing w:after="0" w:line="240" w:lineRule="auto"/>
        <w:ind w:firstLine="709"/>
        <w:jc w:val="both"/>
        <w:rPr>
          <w:rFonts w:ascii="Times New Roman" w:eastAsiaTheme="minorEastAsia" w:hAnsi="Times New Roman" w:cs="Times New Roman"/>
          <w:sz w:val="28"/>
          <w:lang w:val="uk-UA"/>
        </w:rPr>
      </w:pPr>
    </w:p>
    <w:p w:rsidR="009D3DBE" w:rsidRDefault="00673FD2" w:rsidP="009D3DBE">
      <w:pPr>
        <w:spacing w:after="0" w:line="240" w:lineRule="auto"/>
        <w:ind w:firstLine="709"/>
        <w:jc w:val="center"/>
        <w:rPr>
          <w:rFonts w:ascii="Times New Roman" w:eastAsiaTheme="minorEastAsia" w:hAnsi="Times New Roman" w:cs="Times New Roman"/>
          <w:sz w:val="28"/>
          <w:lang w:val="uk-UA"/>
        </w:rPr>
      </w:pPr>
      <w:r>
        <w:rPr>
          <w:noProof/>
          <w:lang w:val="uk-UA" w:eastAsia="uk-UA"/>
        </w:rPr>
        <w:drawing>
          <wp:inline distT="0" distB="0" distL="0" distR="0" wp14:anchorId="58ED3C91" wp14:editId="20395C05">
            <wp:extent cx="5328285" cy="2262943"/>
            <wp:effectExtent l="0" t="0" r="5715" b="444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24275" t="26203" r="2528" b="18531"/>
                    <a:stretch/>
                  </pic:blipFill>
                  <pic:spPr bwMode="auto">
                    <a:xfrm>
                      <a:off x="0" y="0"/>
                      <a:ext cx="5342950" cy="2269171"/>
                    </a:xfrm>
                    <a:prstGeom prst="rect">
                      <a:avLst/>
                    </a:prstGeom>
                    <a:ln>
                      <a:noFill/>
                    </a:ln>
                    <a:extLst>
                      <a:ext uri="{53640926-AAD7-44D8-BBD7-CCE9431645EC}">
                        <a14:shadowObscured xmlns:a14="http://schemas.microsoft.com/office/drawing/2010/main"/>
                      </a:ext>
                    </a:extLst>
                  </pic:spPr>
                </pic:pic>
              </a:graphicData>
            </a:graphic>
          </wp:inline>
        </w:drawing>
      </w:r>
    </w:p>
    <w:p w:rsidR="009D3DBE" w:rsidRDefault="009D3DBE" w:rsidP="009D3DBE">
      <w:pPr>
        <w:spacing w:after="0" w:line="240" w:lineRule="auto"/>
        <w:ind w:firstLine="709"/>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Рис.</w:t>
      </w:r>
      <w:r w:rsidR="0073680F">
        <w:rPr>
          <w:rFonts w:ascii="Times New Roman" w:eastAsiaTheme="minorEastAsia" w:hAnsi="Times New Roman" w:cs="Times New Roman"/>
          <w:sz w:val="28"/>
          <w:lang w:val="uk-UA"/>
        </w:rPr>
        <w:t>50</w:t>
      </w:r>
      <w:r>
        <w:rPr>
          <w:rFonts w:ascii="Times New Roman" w:eastAsiaTheme="minorEastAsia" w:hAnsi="Times New Roman" w:cs="Times New Roman"/>
          <w:sz w:val="28"/>
          <w:lang w:val="uk-UA"/>
        </w:rPr>
        <w:t xml:space="preserve"> </w:t>
      </w:r>
      <w:r w:rsidR="0073680F">
        <w:rPr>
          <w:rFonts w:ascii="Times New Roman" w:eastAsiaTheme="minorEastAsia" w:hAnsi="Times New Roman" w:cs="Times New Roman"/>
          <w:sz w:val="28"/>
          <w:lang w:val="uk-UA"/>
        </w:rPr>
        <w:t>Вплив вібрацій на знос різьбових гребінок</w:t>
      </w:r>
    </w:p>
    <w:p w:rsidR="0073680F" w:rsidRPr="0073680F" w:rsidRDefault="0073680F" w:rsidP="0073680F">
      <w:pPr>
        <w:spacing w:after="0" w:line="240" w:lineRule="auto"/>
        <w:ind w:firstLine="709"/>
        <w:jc w:val="both"/>
        <w:rPr>
          <w:rFonts w:ascii="Times New Roman" w:eastAsiaTheme="minorEastAsia" w:hAnsi="Times New Roman" w:cs="Times New Roman"/>
          <w:sz w:val="28"/>
          <w:lang w:val="uk-UA"/>
        </w:rPr>
      </w:pPr>
      <w:r w:rsidRPr="0073680F">
        <w:rPr>
          <w:rFonts w:ascii="Times New Roman" w:eastAsiaTheme="minorEastAsia" w:hAnsi="Times New Roman" w:cs="Times New Roman"/>
          <w:sz w:val="28"/>
          <w:lang w:val="uk-UA"/>
        </w:rPr>
        <w:t>Залежність зносу гребінок від амплітуди віб</w:t>
      </w:r>
      <w:r>
        <w:rPr>
          <w:rFonts w:ascii="Times New Roman" w:eastAsiaTheme="minorEastAsia" w:hAnsi="Times New Roman" w:cs="Times New Roman"/>
          <w:sz w:val="28"/>
          <w:lang w:val="uk-UA"/>
        </w:rPr>
        <w:t>рацій приведена на рис. 50, б. В</w:t>
      </w:r>
      <w:r w:rsidRPr="0073680F">
        <w:rPr>
          <w:rFonts w:ascii="Times New Roman" w:eastAsiaTheme="minorEastAsia" w:hAnsi="Times New Roman" w:cs="Times New Roman"/>
          <w:sz w:val="28"/>
          <w:lang w:val="uk-UA"/>
        </w:rPr>
        <w:t xml:space="preserve">она виражається рівнянням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=-0,55+0,024</m:t>
        </m:r>
        <m:d>
          <m:dPr>
            <m:ctrlPr>
              <w:rPr>
                <w:rFonts w:ascii="Cambria Math" w:eastAsiaTheme="minorEastAsia" w:hAnsi="Cambria Math" w:cs="Times New Roman"/>
                <w:i/>
                <w:sz w:val="28"/>
                <w:lang w:val="uk-UA"/>
              </w:rPr>
            </m:ctrlPr>
          </m:dPr>
          <m:e>
            <m:r>
              <w:rPr>
                <w:rFonts w:ascii="Cambria Math" w:eastAsiaTheme="minorEastAsia" w:hAnsi="Cambria Math" w:cs="Times New Roman"/>
                <w:sz w:val="28"/>
                <w:lang w:val="uk-UA"/>
              </w:rPr>
              <m:t>2A</m:t>
            </m:r>
          </m:e>
        </m:d>
        <m:r>
          <w:rPr>
            <w:rFonts w:ascii="Cambria Math" w:eastAsiaTheme="minorEastAsia" w:hAnsi="Cambria Math" w:cs="Times New Roman"/>
            <w:sz w:val="28"/>
            <w:lang w:val="uk-UA"/>
          </w:rPr>
          <m:t>-0,00011</m:t>
        </m:r>
        <m:d>
          <m:dPr>
            <m:ctrlPr>
              <w:rPr>
                <w:rFonts w:ascii="Cambria Math" w:eastAsiaTheme="minorEastAsia" w:hAnsi="Cambria Math" w:cs="Times New Roman"/>
                <w:i/>
                <w:sz w:val="28"/>
                <w:lang w:val="uk-UA"/>
              </w:rPr>
            </m:ctrlPr>
          </m:dPr>
          <m:e>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uk-UA"/>
                  </w:rPr>
                  <m:t>2A</m:t>
                </m:r>
              </m:e>
              <m:sup>
                <m:r>
                  <w:rPr>
                    <w:rFonts w:ascii="Cambria Math" w:eastAsiaTheme="minorEastAsia" w:hAnsi="Cambria Math" w:cs="Times New Roman"/>
                    <w:sz w:val="28"/>
                    <w:lang w:val="uk-UA"/>
                  </w:rPr>
                  <m:t>2</m:t>
                </m:r>
              </m:sup>
            </m:sSup>
          </m:e>
        </m:d>
      </m:oMath>
      <w:r w:rsidRPr="0073680F">
        <w:rPr>
          <w:rFonts w:ascii="Times New Roman" w:eastAsiaTheme="minorEastAsia" w:hAnsi="Times New Roman" w:cs="Times New Roman"/>
          <w:sz w:val="28"/>
          <w:lang w:val="uk-UA"/>
        </w:rPr>
        <w:t>.</w:t>
      </w:r>
    </w:p>
    <w:p w:rsidR="0073680F" w:rsidRPr="0073680F" w:rsidRDefault="0073680F" w:rsidP="0073680F">
      <w:pPr>
        <w:spacing w:after="0" w:line="240" w:lineRule="auto"/>
        <w:ind w:firstLine="709"/>
        <w:jc w:val="both"/>
        <w:rPr>
          <w:rFonts w:ascii="Times New Roman" w:eastAsiaTheme="minorEastAsia" w:hAnsi="Times New Roman" w:cs="Times New Roman"/>
          <w:sz w:val="28"/>
        </w:rPr>
      </w:pPr>
      <w:r w:rsidRPr="0073680F">
        <w:rPr>
          <w:rFonts w:ascii="Times New Roman" w:eastAsiaTheme="minorEastAsia" w:hAnsi="Times New Roman" w:cs="Times New Roman"/>
          <w:sz w:val="28"/>
          <w:lang w:val="uk-UA"/>
        </w:rPr>
        <w:t>Частота коливань деталі змінюється зі зміною її жорсткості. При збільшенні амплітуди коливань частота їх падає. Зміна частоти коливань при нарізуванні різьби головками, пов'язане зі зміною технологічних фак</w:t>
      </w:r>
      <w:r>
        <w:rPr>
          <w:rFonts w:ascii="Times New Roman" w:eastAsiaTheme="minorEastAsia" w:hAnsi="Times New Roman" w:cs="Times New Roman"/>
          <w:sz w:val="28"/>
          <w:lang w:val="uk-UA"/>
        </w:rPr>
        <w:t>торів, знаходиться в межах 100</w:t>
      </w:r>
      <w:r w:rsidRPr="0073680F">
        <w:rPr>
          <w:rFonts w:ascii="Times New Roman" w:eastAsiaTheme="minorEastAsia" w:hAnsi="Times New Roman" w:cs="Times New Roman"/>
          <w:sz w:val="28"/>
        </w:rPr>
        <w:t xml:space="preserve"> </w:t>
      </w:r>
      <w:r>
        <w:rPr>
          <w:rFonts w:ascii="Times New Roman" w:eastAsiaTheme="minorEastAsia" w:hAnsi="Times New Roman" w:cs="Times New Roman"/>
          <w:sz w:val="28"/>
          <w:lang w:val="uk-UA"/>
        </w:rPr>
        <w:t>-</w:t>
      </w:r>
      <w:r w:rsidRPr="0073680F">
        <w:rPr>
          <w:rFonts w:ascii="Times New Roman" w:eastAsiaTheme="minorEastAsia" w:hAnsi="Times New Roman" w:cs="Times New Roman"/>
          <w:sz w:val="28"/>
        </w:rPr>
        <w:t xml:space="preserve"> </w:t>
      </w:r>
      <w:r w:rsidRPr="0073680F">
        <w:rPr>
          <w:rFonts w:ascii="Times New Roman" w:eastAsiaTheme="minorEastAsia" w:hAnsi="Times New Roman" w:cs="Times New Roman"/>
          <w:sz w:val="28"/>
          <w:lang w:val="uk-UA"/>
        </w:rPr>
        <w:t>300 Гц.</w:t>
      </w:r>
      <w:r w:rsidRPr="0073680F">
        <w:rPr>
          <w:rFonts w:ascii="Times New Roman" w:eastAsiaTheme="minorEastAsia" w:hAnsi="Times New Roman" w:cs="Times New Roman"/>
          <w:sz w:val="28"/>
        </w:rPr>
        <w:t xml:space="preserve"> </w:t>
      </w:r>
    </w:p>
    <w:p w:rsidR="0073680F" w:rsidRDefault="0073680F" w:rsidP="0073680F">
      <w:pPr>
        <w:spacing w:after="0" w:line="240" w:lineRule="auto"/>
        <w:ind w:firstLine="709"/>
        <w:jc w:val="both"/>
        <w:rPr>
          <w:rFonts w:ascii="Times New Roman" w:eastAsiaTheme="minorEastAsia" w:hAnsi="Times New Roman" w:cs="Times New Roman"/>
          <w:sz w:val="28"/>
          <w:lang w:val="uk-UA"/>
        </w:rPr>
      </w:pPr>
      <w:r w:rsidRPr="0073680F">
        <w:rPr>
          <w:rFonts w:ascii="Times New Roman" w:eastAsiaTheme="minorEastAsia" w:hAnsi="Times New Roman" w:cs="Times New Roman"/>
          <w:sz w:val="28"/>
          <w:lang w:val="uk-UA"/>
        </w:rPr>
        <w:lastRenderedPageBreak/>
        <w:t>Збільшення частоти коливань призводить до зниження інтенсивності зносу різьбових гребінок, інтенсивність і частота коливань деталі змінюються в міру збільшення зносу різьбових гребінок. Зі збільшенням зносу гребінок амплітуда вібрацій дещо знижується, а частота збільшується. Зниження інтенсивності вібрацій і збільшення частоти пов'язані з утворенням на задній поверхні гребінок плями контакту з деталлю, площа якого збільшується зі збільшенням зносу різьбових гребінок. Збільшення площі плями контакту гребінок з деталлю є причиною зростання сил тертя, в результаті чого настає деяке зниження інтенсивності вібрацій. Цей ефект іноді використовується для гасіння вібрацій при токарній обробці, коли на задній поверхні різця шляхом заточування штучно створюється віброга</w:t>
      </w:r>
      <w:r>
        <w:rPr>
          <w:rFonts w:ascii="Times New Roman" w:eastAsiaTheme="minorEastAsia" w:hAnsi="Times New Roman" w:cs="Times New Roman"/>
          <w:sz w:val="28"/>
          <w:lang w:val="uk-UA"/>
        </w:rPr>
        <w:t>сильна площа</w:t>
      </w:r>
      <w:r w:rsidRPr="0073680F">
        <w:rPr>
          <w:rFonts w:ascii="Times New Roman" w:eastAsiaTheme="minorEastAsia" w:hAnsi="Times New Roman" w:cs="Times New Roman"/>
          <w:sz w:val="28"/>
          <w:lang w:val="uk-UA"/>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1"/>
        <w:gridCol w:w="4610"/>
      </w:tblGrid>
      <w:tr w:rsidR="0073680F" w:rsidTr="0073680F">
        <w:tc>
          <w:tcPr>
            <w:tcW w:w="4785" w:type="dxa"/>
            <w:vAlign w:val="center"/>
          </w:tcPr>
          <w:p w:rsidR="0073680F" w:rsidRDefault="00673FD2" w:rsidP="0073680F">
            <w:pPr>
              <w:jc w:val="center"/>
              <w:rPr>
                <w:rFonts w:ascii="Times New Roman" w:eastAsiaTheme="minorEastAsia" w:hAnsi="Times New Roman" w:cs="Times New Roman"/>
                <w:sz w:val="28"/>
                <w:lang w:val="uk-UA"/>
              </w:rPr>
            </w:pPr>
            <w:r>
              <w:rPr>
                <w:noProof/>
                <w:lang w:val="uk-UA" w:eastAsia="uk-UA"/>
              </w:rPr>
              <w:drawing>
                <wp:inline distT="0" distB="0" distL="0" distR="0" wp14:anchorId="419C7203" wp14:editId="29CEBC53">
                  <wp:extent cx="3013286" cy="3858013"/>
                  <wp:effectExtent l="0" t="0" r="0"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33316" t="22679" r="37083" b="9945"/>
                          <a:stretch/>
                        </pic:blipFill>
                        <pic:spPr bwMode="auto">
                          <a:xfrm>
                            <a:off x="0" y="0"/>
                            <a:ext cx="3028101" cy="3876981"/>
                          </a:xfrm>
                          <a:prstGeom prst="rect">
                            <a:avLst/>
                          </a:prstGeom>
                          <a:ln>
                            <a:noFill/>
                          </a:ln>
                          <a:extLst>
                            <a:ext uri="{53640926-AAD7-44D8-BBD7-CCE9431645EC}">
                              <a14:shadowObscured xmlns:a14="http://schemas.microsoft.com/office/drawing/2010/main"/>
                            </a:ext>
                          </a:extLst>
                        </pic:spPr>
                      </pic:pic>
                    </a:graphicData>
                  </a:graphic>
                </wp:inline>
              </w:drawing>
            </w:r>
          </w:p>
        </w:tc>
        <w:tc>
          <w:tcPr>
            <w:tcW w:w="4786" w:type="dxa"/>
            <w:vAlign w:val="center"/>
          </w:tcPr>
          <w:p w:rsidR="0073680F" w:rsidRDefault="00673FD2" w:rsidP="0073680F">
            <w:pPr>
              <w:jc w:val="center"/>
              <w:rPr>
                <w:rFonts w:ascii="Times New Roman" w:eastAsiaTheme="minorEastAsia" w:hAnsi="Times New Roman" w:cs="Times New Roman"/>
                <w:sz w:val="28"/>
                <w:lang w:val="uk-UA"/>
              </w:rPr>
            </w:pPr>
            <w:r>
              <w:rPr>
                <w:noProof/>
                <w:lang w:val="uk-UA" w:eastAsia="uk-UA"/>
              </w:rPr>
              <w:drawing>
                <wp:inline distT="0" distB="0" distL="0" distR="0" wp14:anchorId="01C14CED" wp14:editId="6FB0DB83">
                  <wp:extent cx="2621288" cy="3498850"/>
                  <wp:effectExtent l="0" t="0" r="7620" b="635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34059" t="23780" r="37455" b="8624"/>
                          <a:stretch/>
                        </pic:blipFill>
                        <pic:spPr bwMode="auto">
                          <a:xfrm>
                            <a:off x="0" y="0"/>
                            <a:ext cx="2635749" cy="3518152"/>
                          </a:xfrm>
                          <a:prstGeom prst="rect">
                            <a:avLst/>
                          </a:prstGeom>
                          <a:ln>
                            <a:noFill/>
                          </a:ln>
                          <a:extLst>
                            <a:ext uri="{53640926-AAD7-44D8-BBD7-CCE9431645EC}">
                              <a14:shadowObscured xmlns:a14="http://schemas.microsoft.com/office/drawing/2010/main"/>
                            </a:ext>
                          </a:extLst>
                        </pic:spPr>
                      </pic:pic>
                    </a:graphicData>
                  </a:graphic>
                </wp:inline>
              </w:drawing>
            </w:r>
          </w:p>
        </w:tc>
      </w:tr>
      <w:tr w:rsidR="0073680F" w:rsidRPr="002923B6" w:rsidTr="0073680F">
        <w:tc>
          <w:tcPr>
            <w:tcW w:w="4785" w:type="dxa"/>
            <w:vAlign w:val="center"/>
          </w:tcPr>
          <w:p w:rsidR="0073680F" w:rsidRDefault="0073680F" w:rsidP="0073680F">
            <w:pPr>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Рис. 51 Залежність параметрів вібрацій від зносу різьбових гребінок</w:t>
            </w:r>
          </w:p>
        </w:tc>
        <w:tc>
          <w:tcPr>
            <w:tcW w:w="4786" w:type="dxa"/>
            <w:vAlign w:val="center"/>
          </w:tcPr>
          <w:p w:rsidR="0073680F" w:rsidRDefault="0073680F" w:rsidP="0073680F">
            <w:pPr>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Рис.52 Залежність точності дисперсії середнього діаметру різьби від зносу гребінок</w:t>
            </w:r>
          </w:p>
        </w:tc>
      </w:tr>
    </w:tbl>
    <w:p w:rsidR="0073680F" w:rsidRPr="0073680F" w:rsidRDefault="0073680F" w:rsidP="0073680F">
      <w:pPr>
        <w:spacing w:after="0" w:line="240" w:lineRule="auto"/>
        <w:ind w:firstLine="709"/>
        <w:jc w:val="both"/>
        <w:rPr>
          <w:rFonts w:ascii="Times New Roman" w:eastAsiaTheme="minorEastAsia" w:hAnsi="Times New Roman" w:cs="Times New Roman"/>
          <w:sz w:val="28"/>
          <w:lang w:val="uk-UA"/>
        </w:rPr>
      </w:pPr>
    </w:p>
    <w:p w:rsidR="0073680F" w:rsidRPr="0073680F" w:rsidRDefault="0073680F" w:rsidP="0073680F">
      <w:pPr>
        <w:spacing w:after="0" w:line="240" w:lineRule="auto"/>
        <w:ind w:firstLine="709"/>
        <w:jc w:val="both"/>
        <w:rPr>
          <w:rFonts w:ascii="Times New Roman" w:eastAsiaTheme="minorEastAsia" w:hAnsi="Times New Roman" w:cs="Times New Roman"/>
          <w:sz w:val="28"/>
          <w:lang w:val="uk-UA"/>
        </w:rPr>
      </w:pPr>
      <w:r w:rsidRPr="0073680F">
        <w:rPr>
          <w:rFonts w:ascii="Times New Roman" w:eastAsiaTheme="minorEastAsia" w:hAnsi="Times New Roman" w:cs="Times New Roman"/>
          <w:sz w:val="28"/>
          <w:lang w:val="uk-UA"/>
        </w:rPr>
        <w:t>На рис. 51 представлені графіки залежностей амплітуди, кута закручування деталі і частоти коливань від зносу різьбових гребінок. Тут криві 1, 2, 3 побудовані для деталей довжиною відповідно 180, 120 і 60 мм.</w:t>
      </w:r>
    </w:p>
    <w:p w:rsidR="0073680F" w:rsidRPr="0073680F" w:rsidRDefault="0073680F" w:rsidP="0073680F">
      <w:pPr>
        <w:spacing w:after="0" w:line="240" w:lineRule="auto"/>
        <w:ind w:firstLine="709"/>
        <w:jc w:val="both"/>
        <w:rPr>
          <w:rFonts w:ascii="Times New Roman" w:eastAsiaTheme="minorEastAsia" w:hAnsi="Times New Roman" w:cs="Times New Roman"/>
          <w:sz w:val="28"/>
          <w:lang w:val="uk-UA"/>
        </w:rPr>
      </w:pPr>
      <w:r w:rsidRPr="0073680F">
        <w:rPr>
          <w:rFonts w:ascii="Times New Roman" w:eastAsiaTheme="minorEastAsia" w:hAnsi="Times New Roman" w:cs="Times New Roman"/>
          <w:sz w:val="28"/>
          <w:lang w:val="uk-UA"/>
        </w:rPr>
        <w:t>Як видно з графіків (рис, 51, б) і наведених в табл. 2 рівнянь, кут закручування деталі зі збільшенням зносу різьбових гребінок змінюється незначно. Це пояснюється порівняно невелик</w:t>
      </w:r>
      <w:r w:rsidR="001D41E3">
        <w:rPr>
          <w:rFonts w:ascii="Times New Roman" w:eastAsiaTheme="minorEastAsia" w:hAnsi="Times New Roman" w:cs="Times New Roman"/>
          <w:sz w:val="28"/>
          <w:lang w:val="uk-UA"/>
        </w:rPr>
        <w:t>им зростанням крутних моментів по мірі</w:t>
      </w:r>
      <w:r w:rsidRPr="0073680F">
        <w:rPr>
          <w:rFonts w:ascii="Times New Roman" w:eastAsiaTheme="minorEastAsia" w:hAnsi="Times New Roman" w:cs="Times New Roman"/>
          <w:sz w:val="28"/>
          <w:lang w:val="uk-UA"/>
        </w:rPr>
        <w:t xml:space="preserve"> збільшення зносу.</w:t>
      </w:r>
    </w:p>
    <w:p w:rsidR="0073680F" w:rsidRPr="00763D6B" w:rsidRDefault="0073680F" w:rsidP="0073680F">
      <w:pPr>
        <w:spacing w:after="0" w:line="240" w:lineRule="auto"/>
        <w:ind w:firstLine="709"/>
        <w:jc w:val="both"/>
        <w:rPr>
          <w:rFonts w:ascii="Times New Roman" w:eastAsiaTheme="minorEastAsia" w:hAnsi="Times New Roman" w:cs="Times New Roman"/>
          <w:sz w:val="28"/>
          <w:lang w:val="uk-UA"/>
        </w:rPr>
      </w:pPr>
      <w:r w:rsidRPr="0073680F">
        <w:rPr>
          <w:rFonts w:ascii="Times New Roman" w:eastAsiaTheme="minorEastAsia" w:hAnsi="Times New Roman" w:cs="Times New Roman"/>
          <w:sz w:val="28"/>
          <w:lang w:val="uk-UA"/>
        </w:rPr>
        <w:t>При визначенні впливу зносу на інтенсивність вібрацій було встановлено, що з</w:t>
      </w:r>
      <w:r w:rsidR="001D41E3">
        <w:rPr>
          <w:rFonts w:ascii="Times New Roman" w:eastAsiaTheme="minorEastAsia" w:hAnsi="Times New Roman" w:cs="Times New Roman"/>
          <w:sz w:val="28"/>
          <w:lang w:val="uk-UA"/>
        </w:rPr>
        <w:t>ниження інтенсивності вібрацій по мірі</w:t>
      </w:r>
      <w:r w:rsidRPr="0073680F">
        <w:rPr>
          <w:rFonts w:ascii="Times New Roman" w:eastAsiaTheme="minorEastAsia" w:hAnsi="Times New Roman" w:cs="Times New Roman"/>
          <w:sz w:val="28"/>
          <w:lang w:val="uk-UA"/>
        </w:rPr>
        <w:t xml:space="preserve"> зносу триває до </w:t>
      </w:r>
      <w:r w:rsidRPr="0073680F">
        <w:rPr>
          <w:rFonts w:ascii="Times New Roman" w:eastAsiaTheme="minorEastAsia" w:hAnsi="Times New Roman" w:cs="Times New Roman"/>
          <w:sz w:val="28"/>
          <w:lang w:val="uk-UA"/>
        </w:rPr>
        <w:lastRenderedPageBreak/>
        <w:t xml:space="preserve">зносу гребінок по задній поверхні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 xml:space="preserve">=0,5 </m:t>
        </m:r>
      </m:oMath>
      <w:r w:rsidRPr="0073680F">
        <w:rPr>
          <w:rFonts w:ascii="Times New Roman" w:eastAsiaTheme="minorEastAsia" w:hAnsi="Times New Roman" w:cs="Times New Roman"/>
          <w:sz w:val="28"/>
          <w:lang w:val="uk-UA"/>
        </w:rPr>
        <w:t>мм.</w:t>
      </w:r>
      <w:r w:rsidR="00913A1B">
        <w:rPr>
          <w:rFonts w:ascii="Times New Roman" w:eastAsiaTheme="minorEastAsia" w:hAnsi="Times New Roman" w:cs="Times New Roman"/>
          <w:sz w:val="28"/>
          <w:lang w:val="uk-UA"/>
        </w:rPr>
        <w:t xml:space="preserve"> П</w:t>
      </w:r>
      <w:r w:rsidRPr="0073680F">
        <w:rPr>
          <w:rFonts w:ascii="Times New Roman" w:eastAsiaTheme="minorEastAsia" w:hAnsi="Times New Roman" w:cs="Times New Roman"/>
          <w:sz w:val="28"/>
          <w:lang w:val="uk-UA"/>
        </w:rPr>
        <w:t>ісля досягнення цього зносу амплітуда вібрацій стабілізується.</w:t>
      </w:r>
    </w:p>
    <w:p w:rsidR="00913A1B" w:rsidRDefault="00913A1B" w:rsidP="00913A1B">
      <w:pPr>
        <w:spacing w:after="0" w:line="240" w:lineRule="auto"/>
        <w:ind w:firstLine="709"/>
        <w:jc w:val="both"/>
        <w:rPr>
          <w:rFonts w:ascii="Times New Roman" w:eastAsiaTheme="minorEastAsia" w:hAnsi="Times New Roman" w:cs="Times New Roman"/>
          <w:sz w:val="28"/>
          <w:lang w:val="uk-UA"/>
        </w:rPr>
      </w:pPr>
      <w:r w:rsidRPr="00913A1B">
        <w:rPr>
          <w:rFonts w:ascii="Times New Roman" w:eastAsiaTheme="minorEastAsia" w:hAnsi="Times New Roman" w:cs="Times New Roman"/>
          <w:sz w:val="28"/>
          <w:lang w:val="uk-UA"/>
        </w:rPr>
        <w:t>На стійкість гребінок зі сталі Р18 впливає жорсткість оброблюваної деталі. Вона значно підвищується при обробці деталей більшої жорсткості.</w:t>
      </w:r>
    </w:p>
    <w:p w:rsidR="009A65FB" w:rsidRPr="00763D6B" w:rsidRDefault="009A65FB" w:rsidP="00913A1B">
      <w:pPr>
        <w:spacing w:after="0" w:line="240" w:lineRule="auto"/>
        <w:ind w:firstLine="709"/>
        <w:jc w:val="both"/>
        <w:rPr>
          <w:rFonts w:ascii="Times New Roman" w:eastAsiaTheme="minorEastAsia" w:hAnsi="Times New Roman" w:cs="Times New Roman"/>
          <w:sz w:val="28"/>
          <w:lang w:val="uk-UA"/>
        </w:rPr>
      </w:pPr>
    </w:p>
    <w:p w:rsidR="00B469C5" w:rsidRDefault="00B469C5" w:rsidP="00913A1B">
      <w:pPr>
        <w:spacing w:after="0" w:line="240" w:lineRule="auto"/>
        <w:ind w:firstLine="709"/>
        <w:jc w:val="both"/>
        <w:rPr>
          <w:rFonts w:ascii="Times New Roman" w:eastAsiaTheme="minorEastAsia" w:hAnsi="Times New Roman" w:cs="Times New Roman"/>
          <w:sz w:val="28"/>
          <w:lang w:val="uk-UA"/>
        </w:rPr>
      </w:pPr>
    </w:p>
    <w:p w:rsidR="00B469C5" w:rsidRDefault="00B469C5" w:rsidP="00913A1B">
      <w:pPr>
        <w:spacing w:after="0" w:line="240" w:lineRule="auto"/>
        <w:ind w:firstLine="709"/>
        <w:jc w:val="both"/>
        <w:rPr>
          <w:rFonts w:ascii="Times New Roman" w:eastAsiaTheme="minorEastAsia" w:hAnsi="Times New Roman" w:cs="Times New Roman"/>
          <w:sz w:val="28"/>
          <w:lang w:val="uk-UA"/>
        </w:rPr>
      </w:pPr>
    </w:p>
    <w:p w:rsidR="009A65FB" w:rsidRPr="009A65FB" w:rsidRDefault="009A65FB" w:rsidP="00913A1B">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Таблиця 2 – Поліноміальні рівняння другої степені, що описують залежність амплітуди коливань, кута закручування деталі і частоти коливань від зносу різьбових головок при обробці деталей з різною довжиною</w:t>
      </w:r>
    </w:p>
    <w:tbl>
      <w:tblPr>
        <w:tblStyle w:val="aa"/>
        <w:tblW w:w="0" w:type="auto"/>
        <w:tblBorders>
          <w:left w:val="none" w:sz="0" w:space="0" w:color="auto"/>
          <w:bottom w:val="none" w:sz="0" w:space="0" w:color="auto"/>
          <w:right w:val="none" w:sz="0" w:space="0" w:color="auto"/>
        </w:tblBorders>
        <w:tblLook w:val="04A0" w:firstRow="1" w:lastRow="0" w:firstColumn="1" w:lastColumn="0" w:noHBand="0" w:noVBand="1"/>
      </w:tblPr>
      <w:tblGrid>
        <w:gridCol w:w="959"/>
        <w:gridCol w:w="2977"/>
        <w:gridCol w:w="2693"/>
        <w:gridCol w:w="2942"/>
      </w:tblGrid>
      <w:tr w:rsidR="00913A1B" w:rsidTr="009A65FB">
        <w:tc>
          <w:tcPr>
            <w:tcW w:w="959" w:type="dxa"/>
            <w:vAlign w:val="center"/>
          </w:tcPr>
          <w:p w:rsidR="00913A1B" w:rsidRPr="00913A1B" w:rsidRDefault="00913A1B" w:rsidP="009A65FB">
            <w:pPr>
              <w:jc w:val="center"/>
              <w:rPr>
                <w:rFonts w:ascii="Times New Roman" w:eastAsiaTheme="minorEastAsia" w:hAnsi="Times New Roman" w:cs="Times New Roman"/>
                <w:sz w:val="28"/>
                <w:lang w:val="uk-UA"/>
              </w:rPr>
            </w:pPr>
            <w:r>
              <w:rPr>
                <w:rFonts w:ascii="Times New Roman" w:eastAsiaTheme="minorEastAsia" w:hAnsi="Times New Roman" w:cs="Times New Roman"/>
                <w:i/>
                <w:sz w:val="28"/>
                <w:lang w:val="en-US"/>
              </w:rPr>
              <w:t>l</w:t>
            </w:r>
            <w:r>
              <w:rPr>
                <w:rFonts w:ascii="Times New Roman" w:eastAsiaTheme="minorEastAsia" w:hAnsi="Times New Roman" w:cs="Times New Roman"/>
                <w:sz w:val="28"/>
                <w:lang w:val="uk-UA"/>
              </w:rPr>
              <w:t>, мм</w:t>
            </w:r>
          </w:p>
        </w:tc>
        <w:tc>
          <w:tcPr>
            <w:tcW w:w="2977" w:type="dxa"/>
            <w:vAlign w:val="center"/>
          </w:tcPr>
          <w:p w:rsidR="00913A1B" w:rsidRDefault="00913A1B" w:rsidP="009A65FB">
            <w:pPr>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Подвійна амплітуда коливань (рис. 51, а)</w:t>
            </w:r>
          </w:p>
        </w:tc>
        <w:tc>
          <w:tcPr>
            <w:tcW w:w="2693" w:type="dxa"/>
            <w:vAlign w:val="center"/>
          </w:tcPr>
          <w:p w:rsidR="00913A1B" w:rsidRDefault="00913A1B" w:rsidP="009A65FB">
            <w:pPr>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Кут закручування (рис. 51,б)</w:t>
            </w:r>
          </w:p>
        </w:tc>
        <w:tc>
          <w:tcPr>
            <w:tcW w:w="2942" w:type="dxa"/>
            <w:vAlign w:val="center"/>
          </w:tcPr>
          <w:p w:rsidR="00913A1B" w:rsidRDefault="00913A1B" w:rsidP="009A65FB">
            <w:pPr>
              <w:jc w:val="cente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Частота коливань (рис.51, в)</w:t>
            </w:r>
          </w:p>
        </w:tc>
      </w:tr>
      <w:tr w:rsidR="00913A1B" w:rsidTr="009A65FB">
        <w:tc>
          <w:tcPr>
            <w:tcW w:w="959" w:type="dxa"/>
            <w:vAlign w:val="center"/>
          </w:tcPr>
          <w:p w:rsidR="00913A1B" w:rsidRPr="00913A1B" w:rsidRDefault="00913A1B" w:rsidP="009A65FB">
            <w:pPr>
              <w:jc w:val="center"/>
              <w:rPr>
                <w:rFonts w:ascii="Times New Roman" w:eastAsiaTheme="minorEastAsia" w:hAnsi="Times New Roman" w:cs="Times New Roman"/>
                <w:sz w:val="28"/>
              </w:rPr>
            </w:pPr>
            <w:r w:rsidRPr="00913A1B">
              <w:rPr>
                <w:rFonts w:ascii="Times New Roman" w:eastAsiaTheme="minorEastAsia" w:hAnsi="Times New Roman" w:cs="Times New Roman"/>
                <w:sz w:val="28"/>
              </w:rPr>
              <w:t>60</w:t>
            </w:r>
          </w:p>
        </w:tc>
        <w:tc>
          <w:tcPr>
            <w:tcW w:w="2977" w:type="dxa"/>
            <w:vAlign w:val="center"/>
          </w:tcPr>
          <w:p w:rsidR="00913A1B" w:rsidRDefault="00913A1B" w:rsidP="009A65FB">
            <w:pPr>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2A=131,78-459,97</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+670,08</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c>
          <w:tcPr>
            <w:tcW w:w="2693" w:type="dxa"/>
            <w:vAlign w:val="center"/>
          </w:tcPr>
          <w:p w:rsidR="00913A1B" w:rsidRDefault="00913A1B" w:rsidP="009A65FB">
            <w:pPr>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Θ=42,06-132,04</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+143,51</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c>
          <w:tcPr>
            <w:tcW w:w="2942" w:type="dxa"/>
            <w:vAlign w:val="center"/>
          </w:tcPr>
          <w:p w:rsidR="00913A1B" w:rsidRDefault="009A65FB" w:rsidP="009A65FB">
            <w:pPr>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f=214,47-181,69</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+774,65</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r>
      <w:tr w:rsidR="00913A1B" w:rsidTr="009A65FB">
        <w:tc>
          <w:tcPr>
            <w:tcW w:w="959" w:type="dxa"/>
            <w:vAlign w:val="center"/>
          </w:tcPr>
          <w:p w:rsidR="00913A1B" w:rsidRPr="00913A1B" w:rsidRDefault="00913A1B" w:rsidP="009A65FB">
            <w:pPr>
              <w:jc w:val="center"/>
              <w:rPr>
                <w:rFonts w:ascii="Times New Roman" w:eastAsiaTheme="minorEastAsia" w:hAnsi="Times New Roman" w:cs="Times New Roman"/>
                <w:sz w:val="28"/>
              </w:rPr>
            </w:pPr>
            <w:r w:rsidRPr="00913A1B">
              <w:rPr>
                <w:rFonts w:ascii="Times New Roman" w:eastAsiaTheme="minorEastAsia" w:hAnsi="Times New Roman" w:cs="Times New Roman"/>
                <w:sz w:val="28"/>
              </w:rPr>
              <w:t>120</w:t>
            </w:r>
          </w:p>
        </w:tc>
        <w:tc>
          <w:tcPr>
            <w:tcW w:w="2977" w:type="dxa"/>
            <w:vAlign w:val="center"/>
          </w:tcPr>
          <w:p w:rsidR="00913A1B" w:rsidRDefault="00913A1B" w:rsidP="009A65FB">
            <w:pPr>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2A=244,65-570,93</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+423,05</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c>
          <w:tcPr>
            <w:tcW w:w="2693" w:type="dxa"/>
            <w:vAlign w:val="center"/>
          </w:tcPr>
          <w:p w:rsidR="00913A1B" w:rsidRDefault="00913A1B" w:rsidP="009A65FB">
            <w:pPr>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Θ=6,84+49,07</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-52,45</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c>
          <w:tcPr>
            <w:tcW w:w="2942" w:type="dxa"/>
            <w:vAlign w:val="center"/>
          </w:tcPr>
          <w:p w:rsidR="00913A1B" w:rsidRDefault="009A65FB" w:rsidP="009A65FB">
            <w:pPr>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f=92,06+43,25</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+52,25</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r>
      <w:tr w:rsidR="00913A1B" w:rsidTr="009A65FB">
        <w:tc>
          <w:tcPr>
            <w:tcW w:w="959" w:type="dxa"/>
            <w:vAlign w:val="center"/>
          </w:tcPr>
          <w:p w:rsidR="00913A1B" w:rsidRPr="00913A1B" w:rsidRDefault="00913A1B" w:rsidP="009A65FB">
            <w:pPr>
              <w:jc w:val="center"/>
              <w:rPr>
                <w:rFonts w:ascii="Times New Roman" w:eastAsiaTheme="minorEastAsia" w:hAnsi="Times New Roman" w:cs="Times New Roman"/>
                <w:sz w:val="28"/>
              </w:rPr>
            </w:pPr>
            <w:r w:rsidRPr="00913A1B">
              <w:rPr>
                <w:rFonts w:ascii="Times New Roman" w:eastAsiaTheme="minorEastAsia" w:hAnsi="Times New Roman" w:cs="Times New Roman"/>
                <w:sz w:val="28"/>
              </w:rPr>
              <w:t>180</w:t>
            </w:r>
          </w:p>
        </w:tc>
        <w:tc>
          <w:tcPr>
            <w:tcW w:w="2977" w:type="dxa"/>
            <w:vAlign w:val="center"/>
          </w:tcPr>
          <w:p w:rsidR="00913A1B" w:rsidRDefault="00913A1B" w:rsidP="009A65FB">
            <w:pPr>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2A=382,02-910,59</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+780,20</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c>
          <w:tcPr>
            <w:tcW w:w="2693" w:type="dxa"/>
            <w:vAlign w:val="center"/>
          </w:tcPr>
          <w:p w:rsidR="00913A1B" w:rsidRDefault="00913A1B" w:rsidP="009A65FB">
            <w:pPr>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Θ=25,49-1,21</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-4,51</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c>
          <w:tcPr>
            <w:tcW w:w="2942" w:type="dxa"/>
            <w:vAlign w:val="center"/>
          </w:tcPr>
          <w:p w:rsidR="00913A1B" w:rsidRDefault="009A65FB" w:rsidP="009A65FB">
            <w:pPr>
              <w:jc w:val="center"/>
              <w:rPr>
                <w:rFonts w:ascii="Times New Roman" w:eastAsiaTheme="minorEastAsia" w:hAnsi="Times New Roman" w:cs="Times New Roman"/>
                <w:sz w:val="28"/>
                <w:lang w:val="uk-UA"/>
              </w:rPr>
            </w:pPr>
            <m:oMathPara>
              <m:oMath>
                <m:r>
                  <w:rPr>
                    <w:rFonts w:ascii="Cambria Math" w:eastAsiaTheme="minorEastAsia" w:hAnsi="Cambria Math" w:cs="Times New Roman"/>
                    <w:sz w:val="28"/>
                    <w:lang w:val="uk-UA"/>
                  </w:rPr>
                  <m:t>f=122,12-258,65</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+632,40</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r>
    </w:tbl>
    <w:p w:rsidR="00913A1B" w:rsidRPr="00913A1B" w:rsidRDefault="00913A1B" w:rsidP="00913A1B">
      <w:pPr>
        <w:spacing w:after="0" w:line="240" w:lineRule="auto"/>
        <w:ind w:firstLine="709"/>
        <w:jc w:val="both"/>
        <w:rPr>
          <w:rFonts w:ascii="Times New Roman" w:eastAsiaTheme="minorEastAsia" w:hAnsi="Times New Roman" w:cs="Times New Roman"/>
          <w:sz w:val="28"/>
          <w:lang w:val="uk-UA"/>
        </w:rPr>
      </w:pPr>
    </w:p>
    <w:p w:rsidR="009A65FB" w:rsidRDefault="009A65FB" w:rsidP="00913A1B">
      <w:pPr>
        <w:spacing w:after="0" w:line="240" w:lineRule="auto"/>
        <w:ind w:firstLine="709"/>
        <w:jc w:val="both"/>
        <w:rPr>
          <w:rFonts w:ascii="Times New Roman" w:eastAsiaTheme="minorEastAsia" w:hAnsi="Times New Roman" w:cs="Times New Roman"/>
          <w:sz w:val="28"/>
          <w:lang w:val="uk-UA"/>
        </w:rPr>
      </w:pPr>
    </w:p>
    <w:p w:rsidR="00913A1B" w:rsidRDefault="00913A1B" w:rsidP="00913A1B">
      <w:pPr>
        <w:spacing w:after="0" w:line="240" w:lineRule="auto"/>
        <w:ind w:firstLine="709"/>
        <w:jc w:val="both"/>
        <w:rPr>
          <w:rFonts w:ascii="Times New Roman" w:eastAsiaTheme="minorEastAsia" w:hAnsi="Times New Roman" w:cs="Times New Roman"/>
          <w:sz w:val="28"/>
          <w:lang w:val="uk-UA"/>
        </w:rPr>
      </w:pPr>
      <w:r w:rsidRPr="00913A1B">
        <w:rPr>
          <w:rFonts w:ascii="Times New Roman" w:eastAsiaTheme="minorEastAsia" w:hAnsi="Times New Roman" w:cs="Times New Roman"/>
          <w:sz w:val="28"/>
          <w:lang w:val="uk-UA"/>
        </w:rPr>
        <w:t>Точність різьбових поверхонь, нарізаних різьбонарізними головками, в значній мірі залежить від зносу різьбових греб</w:t>
      </w:r>
      <w:r>
        <w:rPr>
          <w:rFonts w:ascii="Times New Roman" w:eastAsiaTheme="minorEastAsia" w:hAnsi="Times New Roman" w:cs="Times New Roman"/>
          <w:sz w:val="28"/>
          <w:lang w:val="uk-UA"/>
        </w:rPr>
        <w:t>інок. На рис. 52, а</w:t>
      </w:r>
      <w:r w:rsidRPr="00913A1B">
        <w:rPr>
          <w:rFonts w:ascii="Times New Roman" w:eastAsiaTheme="minorEastAsia" w:hAnsi="Times New Roman" w:cs="Times New Roman"/>
          <w:sz w:val="28"/>
          <w:lang w:val="uk-UA"/>
        </w:rPr>
        <w:t xml:space="preserve"> представлені графіки залежнос</w:t>
      </w:r>
      <w:r w:rsidR="001D41E3">
        <w:rPr>
          <w:rFonts w:ascii="Times New Roman" w:eastAsiaTheme="minorEastAsia" w:hAnsi="Times New Roman" w:cs="Times New Roman"/>
          <w:sz w:val="28"/>
          <w:lang w:val="uk-UA"/>
        </w:rPr>
        <w:t>ті дисперсії середнього діамет</w:t>
      </w:r>
      <w:r w:rsidRPr="00913A1B">
        <w:rPr>
          <w:rFonts w:ascii="Times New Roman" w:eastAsiaTheme="minorEastAsia" w:hAnsi="Times New Roman" w:cs="Times New Roman"/>
          <w:sz w:val="28"/>
          <w:lang w:val="uk-UA"/>
        </w:rPr>
        <w:t xml:space="preserve"> різьби від зносу гребінок при різній інтенсивності вібрацій. Математично ці залежності можуть бути виражені в наступному вигляді:</w:t>
      </w:r>
    </w:p>
    <w:p w:rsidR="009A65FB" w:rsidRDefault="009A65FB" w:rsidP="00913A1B">
      <w:pPr>
        <w:spacing w:after="0" w:line="240" w:lineRule="auto"/>
        <w:ind w:firstLine="709"/>
        <w:jc w:val="both"/>
        <w:rPr>
          <w:rFonts w:ascii="Times New Roman" w:eastAsiaTheme="minorEastAsia" w:hAnsi="Times New Roman" w:cs="Times New Roman"/>
          <w:sz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6911"/>
      </w:tblGrid>
      <w:tr w:rsidR="009A65FB" w:rsidTr="009A65FB">
        <w:tc>
          <w:tcPr>
            <w:tcW w:w="2660" w:type="dxa"/>
          </w:tcPr>
          <w:p w:rsidR="009A65FB" w:rsidRDefault="009A65FB" w:rsidP="00913A1B">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2А, мкм</w:t>
            </w:r>
          </w:p>
        </w:tc>
        <w:tc>
          <w:tcPr>
            <w:tcW w:w="6911" w:type="dxa"/>
            <w:vAlign w:val="center"/>
          </w:tcPr>
          <w:p w:rsidR="009A65FB" w:rsidRDefault="009A65FB" w:rsidP="009A65FB">
            <w:pP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Дисперсія середнього діаметру</w:t>
            </w:r>
          </w:p>
        </w:tc>
      </w:tr>
      <w:tr w:rsidR="009A65FB" w:rsidTr="009A65FB">
        <w:tc>
          <w:tcPr>
            <w:tcW w:w="2660" w:type="dxa"/>
          </w:tcPr>
          <w:p w:rsidR="009A65FB" w:rsidRDefault="009A65FB" w:rsidP="00913A1B">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58,4 (крива 1) . . .</w:t>
            </w:r>
          </w:p>
        </w:tc>
        <w:tc>
          <w:tcPr>
            <w:tcW w:w="6911" w:type="dxa"/>
            <w:vAlign w:val="center"/>
          </w:tcPr>
          <w:p w:rsidR="009A65FB" w:rsidRDefault="002923B6" w:rsidP="009A65FB">
            <w:pPr>
              <w:rPr>
                <w:rFonts w:ascii="Times New Roman" w:eastAsiaTheme="minorEastAsia" w:hAnsi="Times New Roman" w:cs="Times New Roman"/>
                <w:sz w:val="28"/>
                <w:lang w:val="uk-UA"/>
              </w:rPr>
            </w:pPr>
            <m:oMathPara>
              <m:oMath>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en-US"/>
                      </w:rPr>
                      <m:t>S</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=2521,65-11131,4</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+13343,6</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r>
      <w:tr w:rsidR="009A65FB" w:rsidTr="009A65FB">
        <w:tc>
          <w:tcPr>
            <w:tcW w:w="2660" w:type="dxa"/>
          </w:tcPr>
          <w:p w:rsidR="009A65FB" w:rsidRDefault="009A65FB" w:rsidP="00913A1B">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74,5 (крива 2) . . .</w:t>
            </w:r>
          </w:p>
        </w:tc>
        <w:tc>
          <w:tcPr>
            <w:tcW w:w="6911" w:type="dxa"/>
            <w:vAlign w:val="center"/>
          </w:tcPr>
          <w:p w:rsidR="009A65FB" w:rsidRDefault="002923B6" w:rsidP="009A65FB">
            <w:pPr>
              <w:rPr>
                <w:rFonts w:ascii="Times New Roman" w:eastAsiaTheme="minorEastAsia" w:hAnsi="Times New Roman" w:cs="Times New Roman"/>
                <w:sz w:val="28"/>
                <w:lang w:val="uk-UA"/>
              </w:rPr>
            </w:pPr>
            <m:oMathPara>
              <m:oMath>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en-US"/>
                      </w:rPr>
                      <m:t>S</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=244,65-570,93</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+423,05</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r>
      <w:tr w:rsidR="009A65FB" w:rsidTr="009A65FB">
        <w:tc>
          <w:tcPr>
            <w:tcW w:w="2660" w:type="dxa"/>
          </w:tcPr>
          <w:p w:rsidR="009A65FB" w:rsidRDefault="009A65FB" w:rsidP="00913A1B">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135,6 (крива 3) . . .</w:t>
            </w:r>
          </w:p>
        </w:tc>
        <w:tc>
          <w:tcPr>
            <w:tcW w:w="6911" w:type="dxa"/>
            <w:vAlign w:val="center"/>
          </w:tcPr>
          <w:p w:rsidR="009A65FB" w:rsidRDefault="002923B6" w:rsidP="009A65FB">
            <w:pPr>
              <w:rPr>
                <w:rFonts w:ascii="Times New Roman" w:eastAsiaTheme="minorEastAsia" w:hAnsi="Times New Roman" w:cs="Times New Roman"/>
                <w:sz w:val="28"/>
                <w:lang w:val="uk-UA"/>
              </w:rPr>
            </w:pPr>
            <m:oMathPara>
              <m:oMath>
                <m:sSup>
                  <m:sSupPr>
                    <m:ctrlPr>
                      <w:rPr>
                        <w:rFonts w:ascii="Cambria Math" w:eastAsiaTheme="minorEastAsia" w:hAnsi="Cambria Math" w:cs="Times New Roman"/>
                        <w:i/>
                        <w:sz w:val="28"/>
                        <w:lang w:val="uk-UA"/>
                      </w:rPr>
                    </m:ctrlPr>
                  </m:sSupPr>
                  <m:e>
                    <m:r>
                      <w:rPr>
                        <w:rFonts w:ascii="Cambria Math" w:eastAsiaTheme="minorEastAsia" w:hAnsi="Cambria Math" w:cs="Times New Roman"/>
                        <w:sz w:val="28"/>
                        <w:lang w:val="en-US"/>
                      </w:rPr>
                      <m:t>S</m:t>
                    </m:r>
                  </m:e>
                  <m:sup>
                    <m:r>
                      <w:rPr>
                        <w:rFonts w:ascii="Cambria Math" w:eastAsiaTheme="minorEastAsia" w:hAnsi="Cambria Math" w:cs="Times New Roman"/>
                        <w:sz w:val="28"/>
                        <w:lang w:val="uk-UA"/>
                      </w:rPr>
                      <m:t>2</m:t>
                    </m:r>
                  </m:sup>
                </m:sSup>
                <m:r>
                  <w:rPr>
                    <w:rFonts w:ascii="Cambria Math" w:eastAsiaTheme="minorEastAsia" w:hAnsi="Cambria Math" w:cs="Times New Roman"/>
                    <w:sz w:val="28"/>
                    <w:lang w:val="uk-UA"/>
                  </w:rPr>
                  <m:t>=382,02-910,59</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+780,20</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r>
    </w:tbl>
    <w:p w:rsidR="009A65FB" w:rsidRDefault="009A65FB" w:rsidP="00913A1B">
      <w:pPr>
        <w:spacing w:after="0" w:line="240" w:lineRule="auto"/>
        <w:ind w:firstLine="709"/>
        <w:jc w:val="both"/>
        <w:rPr>
          <w:rFonts w:ascii="Times New Roman" w:eastAsiaTheme="minorEastAsia" w:hAnsi="Times New Roman" w:cs="Times New Roman"/>
          <w:sz w:val="28"/>
          <w:lang w:val="uk-UA"/>
        </w:rPr>
      </w:pPr>
    </w:p>
    <w:p w:rsidR="009A65FB" w:rsidRPr="009A65FB" w:rsidRDefault="009A65FB" w:rsidP="009A65FB">
      <w:pPr>
        <w:spacing w:after="0" w:line="240" w:lineRule="auto"/>
        <w:ind w:firstLine="709"/>
        <w:jc w:val="both"/>
        <w:rPr>
          <w:rFonts w:ascii="Times New Roman" w:eastAsiaTheme="minorEastAsia" w:hAnsi="Times New Roman" w:cs="Times New Roman"/>
          <w:sz w:val="28"/>
          <w:lang w:val="uk-UA"/>
        </w:rPr>
      </w:pPr>
      <w:r w:rsidRPr="009A65FB">
        <w:rPr>
          <w:rFonts w:ascii="Times New Roman" w:eastAsiaTheme="minorEastAsia" w:hAnsi="Times New Roman" w:cs="Times New Roman"/>
          <w:sz w:val="28"/>
          <w:lang w:val="uk-UA"/>
        </w:rPr>
        <w:t xml:space="preserve">Аналіз рівнянь і графіків показує, що залежності точності різьби від зносу гребінок мають екстремальний характер. Порівняння дисперсій за критерієм Фішера показує, що дисперсія середнього діаметра різьби при </w:t>
      </w:r>
      <w:r w:rsidR="001D41E3">
        <w:rPr>
          <w:rFonts w:ascii="Times New Roman" w:eastAsiaTheme="minorEastAsia" w:hAnsi="Times New Roman" w:cs="Times New Roman"/>
          <w:sz w:val="28"/>
          <w:lang w:val="uk-UA"/>
        </w:rPr>
        <w:t xml:space="preserve">роботі тільки що </w:t>
      </w:r>
      <w:r>
        <w:rPr>
          <w:rFonts w:ascii="Times New Roman" w:eastAsiaTheme="minorEastAsia" w:hAnsi="Times New Roman" w:cs="Times New Roman"/>
          <w:sz w:val="28"/>
          <w:lang w:val="uk-UA"/>
        </w:rPr>
        <w:t>заточеними</w:t>
      </w:r>
      <w:r w:rsidRPr="009A65FB">
        <w:rPr>
          <w:rFonts w:ascii="Times New Roman" w:eastAsiaTheme="minorEastAsia" w:hAnsi="Times New Roman" w:cs="Times New Roman"/>
          <w:sz w:val="28"/>
          <w:lang w:val="uk-UA"/>
        </w:rPr>
        <w:t xml:space="preserve"> гребінками істотно відрізняється від дисперсії середнього діаметра при досягненні зносу гребінок 0,4 - 0,5 мм.</w:t>
      </w:r>
    </w:p>
    <w:p w:rsidR="00D95AF8" w:rsidRPr="00D95AF8" w:rsidRDefault="009A65FB" w:rsidP="00D95AF8">
      <w:pPr>
        <w:spacing w:after="0" w:line="240" w:lineRule="auto"/>
        <w:ind w:firstLine="709"/>
        <w:jc w:val="both"/>
        <w:rPr>
          <w:rFonts w:ascii="Times New Roman" w:eastAsiaTheme="minorEastAsia" w:hAnsi="Times New Roman" w:cs="Times New Roman"/>
          <w:sz w:val="28"/>
          <w:lang w:val="uk-UA"/>
        </w:rPr>
      </w:pPr>
      <w:r w:rsidRPr="009A65FB">
        <w:rPr>
          <w:rFonts w:ascii="Times New Roman" w:eastAsiaTheme="minorEastAsia" w:hAnsi="Times New Roman" w:cs="Times New Roman"/>
          <w:sz w:val="28"/>
          <w:lang w:val="uk-UA"/>
        </w:rPr>
        <w:t>Це явище можна пояснити тим, що на початковому етапі роботи знову заточеними гребінками відбувається</w:t>
      </w:r>
      <w:r>
        <w:rPr>
          <w:rFonts w:ascii="Times New Roman" w:eastAsiaTheme="minorEastAsia" w:hAnsi="Times New Roman" w:cs="Times New Roman"/>
          <w:sz w:val="28"/>
          <w:lang w:val="uk-UA"/>
        </w:rPr>
        <w:t xml:space="preserve"> </w:t>
      </w:r>
      <w:r w:rsidR="00D95AF8" w:rsidRPr="00D95AF8">
        <w:rPr>
          <w:rFonts w:ascii="Times New Roman" w:eastAsiaTheme="minorEastAsia" w:hAnsi="Times New Roman" w:cs="Times New Roman"/>
          <w:sz w:val="28"/>
          <w:lang w:val="uk-UA"/>
        </w:rPr>
        <w:t xml:space="preserve">їх </w:t>
      </w:r>
      <w:r w:rsidR="00D95AF8">
        <w:rPr>
          <w:rFonts w:ascii="Times New Roman" w:eastAsiaTheme="minorEastAsia" w:hAnsi="Times New Roman" w:cs="Times New Roman"/>
          <w:sz w:val="28"/>
          <w:lang w:val="uk-UA"/>
        </w:rPr>
        <w:t>«приробіток»</w:t>
      </w:r>
      <w:r w:rsidR="00D95AF8" w:rsidRPr="00D95AF8">
        <w:rPr>
          <w:rFonts w:ascii="Times New Roman" w:eastAsiaTheme="minorEastAsia" w:hAnsi="Times New Roman" w:cs="Times New Roman"/>
          <w:sz w:val="28"/>
          <w:lang w:val="uk-UA"/>
        </w:rPr>
        <w:t xml:space="preserve">, різання має нестабільний характер, внаслідок чого спостерігається значне розсіювання розмірів середнього діаметра витків різьблення. Крім того, як було зазначено вище, на цій ділянці спостерігаються вібрації підвищеної інтенсивності, що </w:t>
      </w:r>
      <w:r w:rsidR="00D95AF8" w:rsidRPr="00D95AF8">
        <w:rPr>
          <w:rFonts w:ascii="Times New Roman" w:eastAsiaTheme="minorEastAsia" w:hAnsi="Times New Roman" w:cs="Times New Roman"/>
          <w:sz w:val="28"/>
          <w:lang w:val="uk-UA"/>
        </w:rPr>
        <w:lastRenderedPageBreak/>
        <w:t xml:space="preserve">також збільшує поле розсіювання розмірів середнього діаметра. Ділянка зносу різьбових гребінок від 0,3 до 0,6 мм забезпечує найвищу точність різьбових виробів. При зносі </w:t>
      </w:r>
      <w:r w:rsidR="001D41E3">
        <w:rPr>
          <w:rFonts w:ascii="Times New Roman" w:eastAsiaTheme="minorEastAsia" w:hAnsi="Times New Roman" w:cs="Times New Roman"/>
          <w:sz w:val="28"/>
          <w:lang w:val="uk-UA"/>
        </w:rPr>
        <w:t>0,7 - 0,8 мм точність різьби</w:t>
      </w:r>
      <w:r w:rsidR="00D95AF8" w:rsidRPr="00D95AF8">
        <w:rPr>
          <w:rFonts w:ascii="Times New Roman" w:eastAsiaTheme="minorEastAsia" w:hAnsi="Times New Roman" w:cs="Times New Roman"/>
          <w:sz w:val="28"/>
          <w:lang w:val="uk-UA"/>
        </w:rPr>
        <w:t xml:space="preserve"> по середньому діаметру починає знижуватися. Це зниження обумовлено зростаючими в міру збільшення зносу силами різання, які при великих значеннях характеризуються більшою нестабільністю.</w:t>
      </w:r>
    </w:p>
    <w:p w:rsidR="009A65FB" w:rsidRDefault="00D95AF8" w:rsidP="00D95AF8">
      <w:pPr>
        <w:spacing w:after="0" w:line="240" w:lineRule="auto"/>
        <w:ind w:firstLine="709"/>
        <w:jc w:val="both"/>
        <w:rPr>
          <w:rFonts w:ascii="Times New Roman" w:eastAsiaTheme="minorEastAsia" w:hAnsi="Times New Roman" w:cs="Times New Roman"/>
          <w:sz w:val="28"/>
          <w:lang w:val="uk-UA"/>
        </w:rPr>
      </w:pPr>
      <w:r w:rsidRPr="00D95AF8">
        <w:rPr>
          <w:rFonts w:ascii="Times New Roman" w:eastAsiaTheme="minorEastAsia" w:hAnsi="Times New Roman" w:cs="Times New Roman"/>
          <w:sz w:val="28"/>
          <w:lang w:val="uk-UA"/>
        </w:rPr>
        <w:t>Знос різьбових гребінок обумовлює постійне збільшення середнього діаметра різьби, що в кінцевому рахунку призводить до зміни розміру, на який налаштований верстат. На рис, 51, б представлені залежності прирощення середнього діаметра різьби</w:t>
      </w:r>
      <w:r>
        <w:rPr>
          <w:rFonts w:ascii="Times New Roman" w:eastAsiaTheme="minorEastAsia" w:hAnsi="Times New Roman" w:cs="Times New Roman"/>
          <w:sz w:val="28"/>
          <w:lang w:val="uk-UA"/>
        </w:rPr>
        <w:t xml:space="preserve"> </w:t>
      </w:r>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Δ</m:t>
            </m:r>
            <m:r>
              <w:rPr>
                <w:rFonts w:ascii="Cambria Math" w:eastAsiaTheme="minorEastAsia" w:hAnsi="Cambria Math" w:cs="Times New Roman"/>
                <w:sz w:val="28"/>
                <w:lang w:val="en-US"/>
              </w:rPr>
              <m:t>d</m:t>
            </m:r>
          </m:e>
          <m:sub>
            <m:r>
              <w:rPr>
                <w:rFonts w:ascii="Cambria Math" w:eastAsiaTheme="minorEastAsia" w:hAnsi="Cambria Math" w:cs="Times New Roman"/>
                <w:sz w:val="28"/>
                <w:lang w:val="uk-UA"/>
              </w:rPr>
              <m:t>2</m:t>
            </m:r>
          </m:sub>
        </m:sSub>
      </m:oMath>
      <w:r w:rsidRPr="00D95AF8">
        <w:rPr>
          <w:rFonts w:ascii="Times New Roman" w:eastAsiaTheme="minorEastAsia" w:hAnsi="Times New Roman" w:cs="Times New Roman"/>
          <w:sz w:val="28"/>
          <w:lang w:val="uk-UA"/>
        </w:rPr>
        <w:t>, від зносу гребінок, які при різних рівнях вібрацій можна виразити в наступному вигляді:</w:t>
      </w: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6911"/>
      </w:tblGrid>
      <w:tr w:rsidR="00D95AF8" w:rsidTr="00D95AF8">
        <w:tc>
          <w:tcPr>
            <w:tcW w:w="2660" w:type="dxa"/>
          </w:tcPr>
          <w:p w:rsidR="00D95AF8" w:rsidRDefault="00D95AF8" w:rsidP="00D95AF8">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2</w:t>
            </w:r>
            <w:r w:rsidRPr="00D95AF8">
              <w:rPr>
                <w:rFonts w:ascii="Times New Roman" w:eastAsiaTheme="minorEastAsia" w:hAnsi="Times New Roman" w:cs="Times New Roman"/>
                <w:sz w:val="28"/>
                <w:lang w:val="uk-UA"/>
              </w:rPr>
              <w:t>А</w:t>
            </w:r>
            <w:r>
              <w:rPr>
                <w:rFonts w:ascii="Times New Roman" w:eastAsiaTheme="minorEastAsia" w:hAnsi="Times New Roman" w:cs="Times New Roman"/>
                <w:sz w:val="28"/>
                <w:lang w:val="uk-UA"/>
              </w:rPr>
              <w:t>, мкм</w:t>
            </w:r>
          </w:p>
        </w:tc>
        <w:tc>
          <w:tcPr>
            <w:tcW w:w="6911" w:type="dxa"/>
            <w:vAlign w:val="center"/>
          </w:tcPr>
          <w:p w:rsidR="00D95AF8" w:rsidRDefault="00D95AF8" w:rsidP="00D95AF8">
            <w:pPr>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Приріст середнього діаметру різьби</w:t>
            </w:r>
          </w:p>
        </w:tc>
      </w:tr>
      <w:tr w:rsidR="00D95AF8" w:rsidTr="00D95AF8">
        <w:tc>
          <w:tcPr>
            <w:tcW w:w="2660" w:type="dxa"/>
          </w:tcPr>
          <w:p w:rsidR="00D95AF8" w:rsidRDefault="00D95AF8" w:rsidP="00D95AF8">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58,4 (крива 1) . . .</w:t>
            </w:r>
          </w:p>
        </w:tc>
        <w:tc>
          <w:tcPr>
            <w:tcW w:w="6911" w:type="dxa"/>
            <w:vAlign w:val="center"/>
          </w:tcPr>
          <w:p w:rsidR="00D95AF8" w:rsidRDefault="002923B6" w:rsidP="00D95AF8">
            <w:pPr>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Δ</m:t>
                    </m:r>
                    <m:r>
                      <w:rPr>
                        <w:rFonts w:ascii="Cambria Math" w:eastAsiaTheme="minorEastAsia" w:hAnsi="Cambria Math" w:cs="Times New Roman"/>
                        <w:sz w:val="28"/>
                        <w:lang w:val="en-US"/>
                      </w:rPr>
                      <m:t>d</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=53,10-268,79</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+577,99</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r>
      <w:tr w:rsidR="00D95AF8" w:rsidTr="00D95AF8">
        <w:tc>
          <w:tcPr>
            <w:tcW w:w="2660" w:type="dxa"/>
          </w:tcPr>
          <w:p w:rsidR="00D95AF8" w:rsidRDefault="00D95AF8" w:rsidP="00D95AF8">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74,5 (крива 2) . . .</w:t>
            </w:r>
          </w:p>
        </w:tc>
        <w:tc>
          <w:tcPr>
            <w:tcW w:w="6911" w:type="dxa"/>
            <w:vAlign w:val="center"/>
          </w:tcPr>
          <w:p w:rsidR="00D95AF8" w:rsidRDefault="002923B6" w:rsidP="00D95AF8">
            <w:pPr>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Δ</m:t>
                    </m:r>
                    <m:r>
                      <w:rPr>
                        <w:rFonts w:ascii="Cambria Math" w:eastAsiaTheme="minorEastAsia" w:hAnsi="Cambria Math" w:cs="Times New Roman"/>
                        <w:sz w:val="28"/>
                        <w:lang w:val="en-US"/>
                      </w:rPr>
                      <m:t>d</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=-25,07+113,25</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-52,11</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r>
      <w:tr w:rsidR="00D95AF8" w:rsidTr="00D95AF8">
        <w:tc>
          <w:tcPr>
            <w:tcW w:w="2660" w:type="dxa"/>
          </w:tcPr>
          <w:p w:rsidR="00D95AF8" w:rsidRDefault="00D95AF8" w:rsidP="00D95AF8">
            <w:pPr>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135,6 (крива 3) . . .</w:t>
            </w:r>
          </w:p>
        </w:tc>
        <w:tc>
          <w:tcPr>
            <w:tcW w:w="6911" w:type="dxa"/>
            <w:vAlign w:val="center"/>
          </w:tcPr>
          <w:p w:rsidR="00D95AF8" w:rsidRDefault="002923B6" w:rsidP="00D95AF8">
            <w:pPr>
              <w:rPr>
                <w:rFonts w:ascii="Times New Roman" w:eastAsiaTheme="minorEastAsia" w:hAnsi="Times New Roman" w:cs="Times New Roman"/>
                <w:sz w:val="28"/>
                <w:lang w:val="uk-UA"/>
              </w:rPr>
            </w:pPr>
            <m:oMathPara>
              <m:oMath>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Δ</m:t>
                    </m:r>
                    <m:r>
                      <w:rPr>
                        <w:rFonts w:ascii="Cambria Math" w:eastAsiaTheme="minorEastAsia" w:hAnsi="Cambria Math" w:cs="Times New Roman"/>
                        <w:sz w:val="28"/>
                        <w:lang w:val="en-US"/>
                      </w:rPr>
                      <m:t>d</m:t>
                    </m:r>
                  </m:e>
                  <m:sub>
                    <m:r>
                      <w:rPr>
                        <w:rFonts w:ascii="Cambria Math" w:eastAsiaTheme="minorEastAsia" w:hAnsi="Cambria Math" w:cs="Times New Roman"/>
                        <w:sz w:val="28"/>
                        <w:lang w:val="uk-UA"/>
                      </w:rPr>
                      <m:t>2</m:t>
                    </m:r>
                  </m:sub>
                </m:sSub>
                <m:r>
                  <w:rPr>
                    <w:rFonts w:ascii="Cambria Math" w:eastAsiaTheme="minorEastAsia" w:hAnsi="Cambria Math" w:cs="Times New Roman"/>
                    <w:sz w:val="28"/>
                    <w:lang w:val="uk-UA"/>
                  </w:rPr>
                  <m:t>=125,63-518,34</m:t>
                </m:r>
                <m:sSub>
                  <m:sSubPr>
                    <m:ctrlPr>
                      <w:rPr>
                        <w:rFonts w:ascii="Cambria Math" w:eastAsiaTheme="minorEastAsia" w:hAnsi="Cambria Math" w:cs="Times New Roman"/>
                        <w:i/>
                        <w:sz w:val="28"/>
                        <w:lang w:val="uk-UA"/>
                      </w:rPr>
                    </m:ctrlPr>
                  </m:sSub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Sub>
                <m:r>
                  <w:rPr>
                    <w:rFonts w:ascii="Cambria Math" w:eastAsiaTheme="minorEastAsia" w:hAnsi="Cambria Math" w:cs="Times New Roman"/>
                    <w:sz w:val="28"/>
                    <w:lang w:val="uk-UA"/>
                  </w:rPr>
                  <m:t>+554,45</m:t>
                </m:r>
                <m:sSubSup>
                  <m:sSubSupPr>
                    <m:ctrlPr>
                      <w:rPr>
                        <w:rFonts w:ascii="Cambria Math" w:eastAsiaTheme="minorEastAsia" w:hAnsi="Cambria Math" w:cs="Times New Roman"/>
                        <w:i/>
                        <w:sz w:val="28"/>
                        <w:lang w:val="uk-UA"/>
                      </w:rPr>
                    </m:ctrlPr>
                  </m:sSubSupPr>
                  <m:e>
                    <m:r>
                      <w:rPr>
                        <w:rFonts w:ascii="Cambria Math" w:eastAsiaTheme="minorEastAsia" w:hAnsi="Cambria Math" w:cs="Times New Roman"/>
                        <w:sz w:val="28"/>
                        <w:lang w:val="uk-UA"/>
                      </w:rPr>
                      <m:t>h</m:t>
                    </m:r>
                  </m:e>
                  <m:sub>
                    <m:r>
                      <w:rPr>
                        <w:rFonts w:ascii="Cambria Math" w:eastAsiaTheme="minorEastAsia" w:hAnsi="Cambria Math" w:cs="Times New Roman"/>
                        <w:sz w:val="28"/>
                        <w:lang w:val="uk-UA"/>
                      </w:rPr>
                      <m:t>3</m:t>
                    </m:r>
                  </m:sub>
                  <m:sup>
                    <m:r>
                      <w:rPr>
                        <w:rFonts w:ascii="Cambria Math" w:eastAsiaTheme="minorEastAsia" w:hAnsi="Cambria Math" w:cs="Times New Roman"/>
                        <w:sz w:val="28"/>
                        <w:lang w:val="uk-UA"/>
                      </w:rPr>
                      <m:t>2</m:t>
                    </m:r>
                  </m:sup>
                </m:sSubSup>
              </m:oMath>
            </m:oMathPara>
          </w:p>
        </w:tc>
      </w:tr>
    </w:tbl>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Pr="00D95AF8" w:rsidRDefault="00D95AF8" w:rsidP="00D95AF8">
      <w:pPr>
        <w:spacing w:after="0" w:line="240" w:lineRule="auto"/>
        <w:ind w:firstLine="709"/>
        <w:jc w:val="both"/>
        <w:rPr>
          <w:rFonts w:ascii="Times New Roman" w:eastAsiaTheme="minorEastAsia" w:hAnsi="Times New Roman" w:cs="Times New Roman"/>
          <w:sz w:val="28"/>
          <w:lang w:val="uk-UA"/>
        </w:rPr>
      </w:pPr>
      <w:r w:rsidRPr="00D95AF8">
        <w:rPr>
          <w:rFonts w:ascii="Times New Roman" w:eastAsiaTheme="minorEastAsia" w:hAnsi="Times New Roman" w:cs="Times New Roman"/>
          <w:sz w:val="28"/>
          <w:lang w:val="uk-UA"/>
        </w:rPr>
        <w:t>Залежність між середнім діаметром різьби і зносом рі</w:t>
      </w:r>
      <w:r w:rsidR="00852291">
        <w:rPr>
          <w:rFonts w:ascii="Times New Roman" w:eastAsiaTheme="minorEastAsia" w:hAnsi="Times New Roman" w:cs="Times New Roman"/>
          <w:sz w:val="28"/>
          <w:lang w:val="uk-UA"/>
        </w:rPr>
        <w:t>зьбових гребінок дозволяє казати</w:t>
      </w:r>
      <w:r w:rsidRPr="00D95AF8">
        <w:rPr>
          <w:rFonts w:ascii="Times New Roman" w:eastAsiaTheme="minorEastAsia" w:hAnsi="Times New Roman" w:cs="Times New Roman"/>
          <w:sz w:val="28"/>
          <w:lang w:val="uk-UA"/>
        </w:rPr>
        <w:t xml:space="preserve"> про зміну розміру, на який налаштований верстат, у міру зносу гребінок.</w:t>
      </w:r>
    </w:p>
    <w:p w:rsidR="00D95AF8" w:rsidRDefault="00852291" w:rsidP="00D95AF8">
      <w:pPr>
        <w:spacing w:after="0" w:line="240" w:lineRule="auto"/>
        <w:ind w:firstLine="709"/>
        <w:jc w:val="both"/>
        <w:rPr>
          <w:rFonts w:ascii="Times New Roman" w:eastAsiaTheme="minorEastAsia" w:hAnsi="Times New Roman" w:cs="Times New Roman"/>
          <w:sz w:val="28"/>
          <w:lang w:val="uk-UA"/>
        </w:rPr>
      </w:pPr>
      <w:r>
        <w:rPr>
          <w:rFonts w:ascii="Times New Roman" w:eastAsiaTheme="minorEastAsia" w:hAnsi="Times New Roman" w:cs="Times New Roman"/>
          <w:sz w:val="28"/>
          <w:lang w:val="uk-UA"/>
        </w:rPr>
        <w:t xml:space="preserve">Існуючий зв'язок між точністю різьби </w:t>
      </w:r>
      <w:r w:rsidR="00D95AF8" w:rsidRPr="00D95AF8">
        <w:rPr>
          <w:rFonts w:ascii="Times New Roman" w:eastAsiaTheme="minorEastAsia" w:hAnsi="Times New Roman" w:cs="Times New Roman"/>
          <w:sz w:val="28"/>
          <w:lang w:val="uk-UA"/>
        </w:rPr>
        <w:t xml:space="preserve"> по середньому діаметру і зносом різьбових гребінок дозволяє побічно оцінювати стан інструменту по точності одержуваних деталей. Така оцінка особливо корисна в разі автоматичного циклу роботи, вона дозволяє проводити заміну ріжучого інструменту без виміру його зносу.</w:t>
      </w: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D95AF8" w:rsidRDefault="00D95AF8"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B469C5" w:rsidRDefault="00B469C5" w:rsidP="00D95AF8">
      <w:pPr>
        <w:spacing w:after="0" w:line="240" w:lineRule="auto"/>
        <w:ind w:firstLine="709"/>
        <w:jc w:val="both"/>
        <w:rPr>
          <w:rFonts w:ascii="Times New Roman" w:eastAsiaTheme="minorEastAsia" w:hAnsi="Times New Roman" w:cs="Times New Roman"/>
          <w:sz w:val="28"/>
          <w:lang w:val="uk-UA"/>
        </w:rPr>
      </w:pPr>
    </w:p>
    <w:p w:rsidR="00D95AF8" w:rsidRPr="00D95AF8" w:rsidRDefault="00D95AF8" w:rsidP="00D95AF8">
      <w:pPr>
        <w:spacing w:after="0" w:line="240" w:lineRule="auto"/>
        <w:ind w:firstLine="709"/>
        <w:jc w:val="both"/>
        <w:rPr>
          <w:rFonts w:ascii="Times New Roman" w:eastAsiaTheme="minorEastAsia" w:hAnsi="Times New Roman" w:cs="Times New Roman"/>
          <w:b/>
          <w:sz w:val="32"/>
          <w:u w:val="single"/>
          <w:lang w:val="uk-UA"/>
        </w:rPr>
      </w:pPr>
      <w:r w:rsidRPr="00D95AF8">
        <w:rPr>
          <w:rFonts w:ascii="Times New Roman" w:eastAsiaTheme="minorEastAsia" w:hAnsi="Times New Roman" w:cs="Times New Roman"/>
          <w:b/>
          <w:sz w:val="32"/>
          <w:u w:val="single"/>
          <w:lang w:val="uk-UA"/>
        </w:rPr>
        <w:t>Список літератури:</w:t>
      </w:r>
    </w:p>
    <w:p w:rsidR="00D95AF8" w:rsidRDefault="00D95AF8" w:rsidP="00D95AF8">
      <w:pPr>
        <w:spacing w:after="0" w:line="240" w:lineRule="auto"/>
        <w:ind w:firstLine="709"/>
        <w:jc w:val="both"/>
        <w:rPr>
          <w:rFonts w:ascii="Times New Roman" w:eastAsiaTheme="minorEastAsia" w:hAnsi="Times New Roman" w:cs="Times New Roman"/>
          <w:b/>
          <w:sz w:val="32"/>
          <w:lang w:val="uk-UA"/>
        </w:rPr>
      </w:pPr>
    </w:p>
    <w:p w:rsidR="00D95AF8" w:rsidRPr="00BF792C" w:rsidRDefault="00DF65EF"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Андреев В.Н., Гадукян А.Г. </w:t>
      </w:r>
      <w:r w:rsidRPr="00BF792C">
        <w:rPr>
          <w:rFonts w:ascii="Times New Roman" w:eastAsiaTheme="minorEastAsia" w:hAnsi="Times New Roman" w:cs="Times New Roman"/>
          <w:sz w:val="28"/>
        </w:rPr>
        <w:t>Влияние колебаний концевых фрез из быстрорежущих сталей на их стойкость. – Станки и инструмент, 1974, №3, с. 16-17.</w:t>
      </w:r>
    </w:p>
    <w:p w:rsidR="00DF65EF" w:rsidRPr="00BF792C" w:rsidRDefault="00DF65EF"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Армарего И.Дж.А., Браун Р.Х.</w:t>
      </w:r>
      <w:r w:rsidRPr="00BF792C">
        <w:rPr>
          <w:rFonts w:ascii="Times New Roman" w:eastAsiaTheme="minorEastAsia" w:hAnsi="Times New Roman" w:cs="Times New Roman"/>
          <w:sz w:val="28"/>
        </w:rPr>
        <w:t xml:space="preserve"> обработка металлов резанием. М., Машиностроение. 1977. 325 с.</w:t>
      </w:r>
    </w:p>
    <w:p w:rsidR="00DF65EF" w:rsidRPr="00BF792C" w:rsidRDefault="00DF65EF"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Базров Б.М.</w:t>
      </w:r>
      <w:r w:rsidRPr="00BF792C">
        <w:rPr>
          <w:rFonts w:ascii="Times New Roman" w:eastAsiaTheme="minorEastAsia" w:hAnsi="Times New Roman" w:cs="Times New Roman"/>
          <w:sz w:val="28"/>
        </w:rPr>
        <w:t xml:space="preserve"> Оправка для тонкого растачивания отверстий за один проход. – Станки ы инструмент, 1970, №11, с. 30-31.</w:t>
      </w:r>
    </w:p>
    <w:p w:rsidR="00DF65EF" w:rsidRPr="00BF792C" w:rsidRDefault="00DF65EF"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Бармин Б.П.</w:t>
      </w:r>
      <w:r w:rsidRPr="00BF792C">
        <w:rPr>
          <w:rFonts w:ascii="Times New Roman" w:eastAsiaTheme="minorEastAsia" w:hAnsi="Times New Roman" w:cs="Times New Roman"/>
          <w:sz w:val="28"/>
        </w:rPr>
        <w:t xml:space="preserve"> Вибрации и режимы резания. М., Машиностроение, 1972. 71 с.</w:t>
      </w:r>
    </w:p>
    <w:p w:rsidR="00DF65EF" w:rsidRPr="00BF792C" w:rsidRDefault="00DF65EF"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Белов В.С., Иванов Г.М.</w:t>
      </w:r>
      <w:r w:rsidRPr="00BF792C">
        <w:rPr>
          <w:rFonts w:ascii="Times New Roman" w:eastAsiaTheme="minorEastAsia" w:hAnsi="Times New Roman" w:cs="Times New Roman"/>
          <w:sz w:val="28"/>
        </w:rPr>
        <w:t xml:space="preserve"> Анализ факторов, влияющих на условия резания и стойкость протяжного инструмента. – Станки и инстр</w:t>
      </w:r>
      <w:r w:rsidR="00BF792C">
        <w:rPr>
          <w:rFonts w:ascii="Times New Roman" w:eastAsiaTheme="minorEastAsia" w:hAnsi="Times New Roman" w:cs="Times New Roman"/>
          <w:sz w:val="28"/>
        </w:rPr>
        <w:t>у</w:t>
      </w:r>
      <w:r w:rsidRPr="00BF792C">
        <w:rPr>
          <w:rFonts w:ascii="Times New Roman" w:eastAsiaTheme="minorEastAsia" w:hAnsi="Times New Roman" w:cs="Times New Roman"/>
          <w:sz w:val="28"/>
        </w:rPr>
        <w:t>мент, 1974, №11, с. 31-33.</w:t>
      </w:r>
    </w:p>
    <w:p w:rsidR="00DF65EF" w:rsidRPr="00BF792C" w:rsidRDefault="00DF65EF"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Воскобойников Б.С.</w:t>
      </w:r>
      <w:r w:rsidRPr="00BF792C">
        <w:rPr>
          <w:rFonts w:ascii="Times New Roman" w:eastAsiaTheme="minorEastAsia" w:hAnsi="Times New Roman" w:cs="Times New Roman"/>
          <w:sz w:val="28"/>
        </w:rPr>
        <w:t xml:space="preserve"> Скорость резания и вибрации при протягивании. – Станки </w:t>
      </w:r>
      <w:r w:rsidR="00BF792C">
        <w:rPr>
          <w:rFonts w:ascii="Times New Roman" w:eastAsiaTheme="minorEastAsia" w:hAnsi="Times New Roman" w:cs="Times New Roman"/>
          <w:sz w:val="28"/>
        </w:rPr>
        <w:t>и инст</w:t>
      </w:r>
      <w:r w:rsidRPr="00BF792C">
        <w:rPr>
          <w:rFonts w:ascii="Times New Roman" w:eastAsiaTheme="minorEastAsia" w:hAnsi="Times New Roman" w:cs="Times New Roman"/>
          <w:sz w:val="28"/>
        </w:rPr>
        <w:t>румент, 1969, №9, с. 22-25.</w:t>
      </w:r>
    </w:p>
    <w:p w:rsidR="00DF65EF" w:rsidRPr="00BF792C" w:rsidRDefault="00DF65EF"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Воскобойников Б.С</w:t>
      </w:r>
      <w:r w:rsidRPr="00BF792C">
        <w:rPr>
          <w:rFonts w:ascii="Times New Roman" w:eastAsiaTheme="minorEastAsia" w:hAnsi="Times New Roman" w:cs="Times New Roman"/>
          <w:sz w:val="28"/>
        </w:rPr>
        <w:t>. Влияние вибрации на частоту поверхности при внутреннем протягивании. – Станки и инструмент, 1970, №7, с. 3-6.</w:t>
      </w:r>
    </w:p>
    <w:p w:rsidR="00DF65EF" w:rsidRPr="00BF792C" w:rsidRDefault="00DF65EF"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Гуськов Б.С.</w:t>
      </w:r>
      <w:r w:rsidRPr="00BF792C">
        <w:rPr>
          <w:rFonts w:ascii="Times New Roman" w:eastAsiaTheme="minorEastAsia" w:hAnsi="Times New Roman" w:cs="Times New Roman"/>
          <w:sz w:val="28"/>
        </w:rPr>
        <w:t xml:space="preserve"> Регулируемый демпфер колебаний расточных борштанг. – Станки и инструмент, 1968, №12, с.24.</w:t>
      </w:r>
    </w:p>
    <w:p w:rsidR="00DF65EF"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Дмитриев И.П., Дмитриева Л.Н., Пуховский Е.С.</w:t>
      </w:r>
      <w:r w:rsidR="00BF792C">
        <w:rPr>
          <w:rFonts w:ascii="Times New Roman" w:eastAsiaTheme="minorEastAsia" w:hAnsi="Times New Roman" w:cs="Times New Roman"/>
          <w:sz w:val="28"/>
        </w:rPr>
        <w:t xml:space="preserve"> Приме</w:t>
      </w:r>
      <w:r w:rsidRPr="00BF792C">
        <w:rPr>
          <w:rFonts w:ascii="Times New Roman" w:eastAsiaTheme="minorEastAsia" w:hAnsi="Times New Roman" w:cs="Times New Roman"/>
          <w:sz w:val="28"/>
        </w:rPr>
        <w:t>нение динамических моделей станков в исследов</w:t>
      </w:r>
      <w:r w:rsidR="00BF792C">
        <w:rPr>
          <w:rFonts w:ascii="Times New Roman" w:eastAsiaTheme="minorEastAsia" w:hAnsi="Times New Roman" w:cs="Times New Roman"/>
          <w:sz w:val="28"/>
        </w:rPr>
        <w:t>а</w:t>
      </w:r>
      <w:r w:rsidRPr="00BF792C">
        <w:rPr>
          <w:rFonts w:ascii="Times New Roman" w:eastAsiaTheme="minorEastAsia" w:hAnsi="Times New Roman" w:cs="Times New Roman"/>
          <w:sz w:val="28"/>
        </w:rPr>
        <w:t>ниях процессов резания металлов. – Технология и автоматизация машиностроения, 1979, №23, с. 14-16.</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Душинский В.В., Пуховский Е.С., Радченко С.Г.</w:t>
      </w:r>
      <w:r w:rsidRPr="00BF792C">
        <w:rPr>
          <w:rFonts w:ascii="Times New Roman" w:eastAsiaTheme="minorEastAsia" w:hAnsi="Times New Roman" w:cs="Times New Roman"/>
          <w:sz w:val="28"/>
        </w:rPr>
        <w:t xml:space="preserve"> Оптимизация технологических процессов в машиностроении. К., Техніка, 1977, 176 с.</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Жарков И.Г., Попов И.Г.</w:t>
      </w:r>
      <w:r w:rsidRPr="00BF792C">
        <w:rPr>
          <w:rFonts w:ascii="Times New Roman" w:eastAsiaTheme="minorEastAsia" w:hAnsi="Times New Roman" w:cs="Times New Roman"/>
          <w:sz w:val="28"/>
        </w:rPr>
        <w:t xml:space="preserve"> Влияние автоколебаний на ст</w:t>
      </w:r>
      <w:r w:rsidR="00852291">
        <w:rPr>
          <w:rFonts w:ascii="Times New Roman" w:eastAsiaTheme="minorEastAsia" w:hAnsi="Times New Roman" w:cs="Times New Roman"/>
          <w:sz w:val="28"/>
          <w:lang w:val="uk-UA"/>
        </w:rPr>
        <w:t>ой</w:t>
      </w:r>
      <w:r w:rsidRPr="00BF792C">
        <w:rPr>
          <w:rFonts w:ascii="Times New Roman" w:eastAsiaTheme="minorEastAsia" w:hAnsi="Times New Roman" w:cs="Times New Roman"/>
          <w:sz w:val="28"/>
        </w:rPr>
        <w:t>кость инструмента. – Станки и инструмент, 1971, №5, с. 7-8.</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Зданевич В.А., Даниленко В.Г.</w:t>
      </w:r>
      <w:r w:rsidRPr="00BF792C">
        <w:rPr>
          <w:rFonts w:ascii="Times New Roman" w:eastAsiaTheme="minorEastAsia" w:hAnsi="Times New Roman" w:cs="Times New Roman"/>
          <w:sz w:val="28"/>
        </w:rPr>
        <w:t xml:space="preserve"> Исследования тяжелых многорезцовых слиткоразрезных станко</w:t>
      </w:r>
      <w:r w:rsidR="00BF792C">
        <w:rPr>
          <w:rFonts w:ascii="Times New Roman" w:eastAsiaTheme="minorEastAsia" w:hAnsi="Times New Roman" w:cs="Times New Roman"/>
          <w:sz w:val="28"/>
        </w:rPr>
        <w:t>в</w:t>
      </w:r>
      <w:r w:rsidRPr="00BF792C">
        <w:rPr>
          <w:rFonts w:ascii="Times New Roman" w:eastAsiaTheme="minorEastAsia" w:hAnsi="Times New Roman" w:cs="Times New Roman"/>
          <w:sz w:val="28"/>
        </w:rPr>
        <w:t xml:space="preserve"> на виброустойчивость. – Станки и инструмент, 1978, №2, с. 7-9.</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Известия вузов.</w:t>
      </w:r>
      <w:r w:rsidRPr="00BF792C">
        <w:rPr>
          <w:rFonts w:ascii="Times New Roman" w:eastAsiaTheme="minorEastAsia" w:hAnsi="Times New Roman" w:cs="Times New Roman"/>
          <w:sz w:val="28"/>
        </w:rPr>
        <w:t xml:space="preserve"> </w:t>
      </w:r>
      <w:r w:rsidR="00180B1A">
        <w:rPr>
          <w:rFonts w:ascii="Times New Roman" w:eastAsiaTheme="minorEastAsia" w:hAnsi="Times New Roman" w:cs="Times New Roman"/>
          <w:sz w:val="28"/>
        </w:rPr>
        <w:t>1978, №16, Машиностроение. с.</w:t>
      </w:r>
      <w:r w:rsidR="00180B1A">
        <w:rPr>
          <w:rFonts w:ascii="Times New Roman" w:eastAsiaTheme="minorEastAsia" w:hAnsi="Times New Roman" w:cs="Times New Roman"/>
          <w:sz w:val="28"/>
          <w:lang w:val="en-US"/>
        </w:rPr>
        <w:t>359</w:t>
      </w:r>
      <w:r w:rsidRPr="00BF792C">
        <w:rPr>
          <w:rFonts w:ascii="Times New Roman" w:eastAsiaTheme="minorEastAsia" w:hAnsi="Times New Roman" w:cs="Times New Roman"/>
          <w:sz w:val="28"/>
        </w:rPr>
        <w:t>.</w:t>
      </w:r>
    </w:p>
    <w:p w:rsidR="00870184" w:rsidRPr="00BF792C" w:rsidRDefault="0043042F" w:rsidP="00DF65EF">
      <w:pPr>
        <w:pStyle w:val="ab"/>
        <w:numPr>
          <w:ilvl w:val="0"/>
          <w:numId w:val="2"/>
        </w:numPr>
        <w:spacing w:after="0" w:line="240" w:lineRule="auto"/>
        <w:jc w:val="both"/>
        <w:rPr>
          <w:rFonts w:ascii="Times New Roman" w:eastAsiaTheme="minorEastAsia" w:hAnsi="Times New Roman" w:cs="Times New Roman"/>
          <w:b/>
          <w:sz w:val="28"/>
        </w:rPr>
      </w:pPr>
      <w:r>
        <w:rPr>
          <w:rFonts w:ascii="Times New Roman" w:eastAsiaTheme="minorEastAsia" w:hAnsi="Times New Roman" w:cs="Times New Roman"/>
          <w:b/>
          <w:sz w:val="28"/>
        </w:rPr>
        <w:t xml:space="preserve"> Куди</w:t>
      </w:r>
      <w:r>
        <w:rPr>
          <w:rFonts w:ascii="Times New Roman" w:eastAsiaTheme="minorEastAsia" w:hAnsi="Times New Roman" w:cs="Times New Roman"/>
          <w:b/>
          <w:sz w:val="28"/>
          <w:lang w:val="uk-UA"/>
        </w:rPr>
        <w:t>н</w:t>
      </w:r>
      <w:r w:rsidR="00870184" w:rsidRPr="00BF792C">
        <w:rPr>
          <w:rFonts w:ascii="Times New Roman" w:eastAsiaTheme="minorEastAsia" w:hAnsi="Times New Roman" w:cs="Times New Roman"/>
          <w:b/>
          <w:sz w:val="28"/>
        </w:rPr>
        <w:t>ов В.А.</w:t>
      </w:r>
      <w:r w:rsidR="00870184" w:rsidRPr="00BF792C">
        <w:rPr>
          <w:rFonts w:ascii="Times New Roman" w:eastAsiaTheme="minorEastAsia" w:hAnsi="Times New Roman" w:cs="Times New Roman"/>
          <w:sz w:val="28"/>
        </w:rPr>
        <w:t xml:space="preserve"> Динамика станков. М.,</w:t>
      </w:r>
      <w:r w:rsidR="00BF792C">
        <w:rPr>
          <w:rFonts w:ascii="Times New Roman" w:eastAsiaTheme="minorEastAsia" w:hAnsi="Times New Roman" w:cs="Times New Roman"/>
          <w:sz w:val="28"/>
        </w:rPr>
        <w:t xml:space="preserve"> М</w:t>
      </w:r>
      <w:r w:rsidR="00870184" w:rsidRPr="00BF792C">
        <w:rPr>
          <w:rFonts w:ascii="Times New Roman" w:eastAsiaTheme="minorEastAsia" w:hAnsi="Times New Roman" w:cs="Times New Roman"/>
          <w:sz w:val="28"/>
        </w:rPr>
        <w:t>ашиностроение, 1967, 359 с.</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Лапин Ю.Э., Ривин Е.И.</w:t>
      </w:r>
      <w:r w:rsidRPr="00BF792C">
        <w:rPr>
          <w:rFonts w:ascii="Times New Roman" w:eastAsiaTheme="minorEastAsia" w:hAnsi="Times New Roman" w:cs="Times New Roman"/>
          <w:sz w:val="28"/>
        </w:rPr>
        <w:t xml:space="preserve"> Расточные борштанги. – Машиностроитель, 1971, №2, с. 52.</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lastRenderedPageBreak/>
        <w:t xml:space="preserve"> Лойко А.</w:t>
      </w:r>
      <w:r w:rsidR="00BF792C" w:rsidRPr="00BF792C">
        <w:rPr>
          <w:rFonts w:ascii="Times New Roman" w:eastAsiaTheme="minorEastAsia" w:hAnsi="Times New Roman" w:cs="Times New Roman"/>
          <w:b/>
          <w:sz w:val="28"/>
        </w:rPr>
        <w:t>И.</w:t>
      </w:r>
      <w:r w:rsidR="00BF792C">
        <w:rPr>
          <w:rFonts w:ascii="Times New Roman" w:eastAsiaTheme="minorEastAsia" w:hAnsi="Times New Roman" w:cs="Times New Roman"/>
          <w:sz w:val="28"/>
        </w:rPr>
        <w:t xml:space="preserve"> Уст</w:t>
      </w:r>
      <w:r w:rsidR="00852291">
        <w:rPr>
          <w:rFonts w:ascii="Times New Roman" w:eastAsiaTheme="minorEastAsia" w:hAnsi="Times New Roman" w:cs="Times New Roman"/>
          <w:sz w:val="28"/>
        </w:rPr>
        <w:t>ранение вибраци</w:t>
      </w:r>
      <w:r w:rsidR="00852291">
        <w:rPr>
          <w:rFonts w:ascii="Times New Roman" w:eastAsiaTheme="minorEastAsia" w:hAnsi="Times New Roman" w:cs="Times New Roman"/>
          <w:sz w:val="28"/>
          <w:lang w:val="uk-UA"/>
        </w:rPr>
        <w:t>й</w:t>
      </w:r>
      <w:r w:rsidRPr="00BF792C">
        <w:rPr>
          <w:rFonts w:ascii="Times New Roman" w:eastAsiaTheme="minorEastAsia" w:hAnsi="Times New Roman" w:cs="Times New Roman"/>
          <w:sz w:val="28"/>
        </w:rPr>
        <w:t xml:space="preserve"> при зенкеровании. – Станки и инструмент, 1959, №12, с. 17-18.</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Локтев В.И., Попов В.И. </w:t>
      </w:r>
      <w:r w:rsidRPr="00BF792C">
        <w:rPr>
          <w:rFonts w:ascii="Times New Roman" w:eastAsiaTheme="minorEastAsia" w:hAnsi="Times New Roman" w:cs="Times New Roman"/>
          <w:sz w:val="28"/>
        </w:rPr>
        <w:t>Виброустойчивос</w:t>
      </w:r>
      <w:r w:rsidR="00BF792C">
        <w:rPr>
          <w:rFonts w:ascii="Times New Roman" w:eastAsiaTheme="minorEastAsia" w:hAnsi="Times New Roman" w:cs="Times New Roman"/>
          <w:sz w:val="28"/>
        </w:rPr>
        <w:t>ть при работе с гасителями колеб</w:t>
      </w:r>
      <w:r w:rsidRPr="00BF792C">
        <w:rPr>
          <w:rFonts w:ascii="Times New Roman" w:eastAsiaTheme="minorEastAsia" w:hAnsi="Times New Roman" w:cs="Times New Roman"/>
          <w:sz w:val="28"/>
        </w:rPr>
        <w:t>аний. – Станки и инструмент, 1974, №4, с. 24-25.</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Мурашкин. Л.С., Мурашкин С.Л. </w:t>
      </w:r>
      <w:r w:rsidRPr="00BF792C">
        <w:rPr>
          <w:rFonts w:ascii="Times New Roman" w:eastAsiaTheme="minorEastAsia" w:hAnsi="Times New Roman" w:cs="Times New Roman"/>
          <w:sz w:val="28"/>
        </w:rPr>
        <w:t>Прикладная нелинейная механика станков. Л., Машиностроение, 1977. 192 с.</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Пат.</w:t>
      </w:r>
      <w:r w:rsidRPr="00BF792C">
        <w:rPr>
          <w:rFonts w:ascii="Times New Roman" w:eastAsiaTheme="minorEastAsia" w:hAnsi="Times New Roman" w:cs="Times New Roman"/>
          <w:sz w:val="28"/>
        </w:rPr>
        <w:t xml:space="preserve"> № 1389016 (Франция).</w:t>
      </w:r>
    </w:p>
    <w:p w:rsidR="00870184" w:rsidRPr="00BF792C" w:rsidRDefault="00870184"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Пестунов В.М.</w:t>
      </w:r>
      <w:r w:rsidRPr="00BF792C">
        <w:rPr>
          <w:rFonts w:ascii="Times New Roman" w:eastAsiaTheme="minorEastAsia" w:hAnsi="Times New Roman" w:cs="Times New Roman"/>
          <w:sz w:val="28"/>
        </w:rPr>
        <w:t xml:space="preserve"> Повышение устойчивости сверл при глубоком сверлении. – Станки и инструмент, 1976, №10, с. 29-30.</w:t>
      </w:r>
    </w:p>
    <w:p w:rsidR="00870184" w:rsidRPr="00BF792C" w:rsidRDefault="00BF792C"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Пономарев А.С.</w:t>
      </w:r>
      <w:r w:rsidRPr="00BF792C">
        <w:rPr>
          <w:rFonts w:ascii="Times New Roman" w:eastAsiaTheme="minorEastAsia" w:hAnsi="Times New Roman" w:cs="Times New Roman"/>
          <w:sz w:val="28"/>
        </w:rPr>
        <w:t xml:space="preserve"> Особенности автоколебаний в</w:t>
      </w:r>
      <w:r w:rsidR="00852291">
        <w:rPr>
          <w:rFonts w:ascii="Times New Roman" w:eastAsiaTheme="minorEastAsia" w:hAnsi="Times New Roman" w:cs="Times New Roman"/>
          <w:sz w:val="28"/>
          <w:lang w:val="uk-UA"/>
        </w:rPr>
        <w:t xml:space="preserve"> динамической</w:t>
      </w:r>
      <w:r w:rsidRPr="00BF792C">
        <w:rPr>
          <w:rFonts w:ascii="Times New Roman" w:eastAsiaTheme="minorEastAsia" w:hAnsi="Times New Roman" w:cs="Times New Roman"/>
          <w:sz w:val="28"/>
        </w:rPr>
        <w:t xml:space="preserve"> с</w:t>
      </w:r>
      <w:r>
        <w:rPr>
          <w:rFonts w:ascii="Times New Roman" w:eastAsiaTheme="minorEastAsia" w:hAnsi="Times New Roman" w:cs="Times New Roman"/>
          <w:sz w:val="28"/>
        </w:rPr>
        <w:t>ист</w:t>
      </w:r>
      <w:r w:rsidR="00852291">
        <w:rPr>
          <w:rFonts w:ascii="Times New Roman" w:eastAsiaTheme="minorEastAsia" w:hAnsi="Times New Roman" w:cs="Times New Roman"/>
          <w:sz w:val="28"/>
        </w:rPr>
        <w:t xml:space="preserve">еме </w:t>
      </w:r>
      <w:r w:rsidRPr="00BF792C">
        <w:rPr>
          <w:rFonts w:ascii="Times New Roman" w:eastAsiaTheme="minorEastAsia" w:hAnsi="Times New Roman" w:cs="Times New Roman"/>
          <w:sz w:val="28"/>
        </w:rPr>
        <w:t xml:space="preserve"> при резании многолезвийным инструментом. – Резание и инструмент, 1978, №19, с. 37-44.</w:t>
      </w:r>
    </w:p>
    <w:p w:rsidR="00BF792C" w:rsidRPr="00BF792C" w:rsidRDefault="00BF792C" w:rsidP="00DF65EF">
      <w:pPr>
        <w:pStyle w:val="ab"/>
        <w:numPr>
          <w:ilvl w:val="0"/>
          <w:numId w:val="2"/>
        </w:numPr>
        <w:spacing w:after="0" w:line="240" w:lineRule="auto"/>
        <w:jc w:val="both"/>
        <w:rPr>
          <w:rFonts w:ascii="Times New Roman" w:eastAsiaTheme="minorEastAsia" w:hAnsi="Times New Roman" w:cs="Times New Roman"/>
          <w:b/>
          <w:sz w:val="28"/>
        </w:rPr>
      </w:pPr>
      <w:r w:rsidRPr="00BF792C">
        <w:rPr>
          <w:rFonts w:ascii="Times New Roman" w:eastAsiaTheme="minorEastAsia" w:hAnsi="Times New Roman" w:cs="Times New Roman"/>
          <w:b/>
          <w:sz w:val="28"/>
        </w:rPr>
        <w:t xml:space="preserve"> Попов И.Г., Жарков Г.И.</w:t>
      </w:r>
      <w:r w:rsidRPr="00BF792C">
        <w:rPr>
          <w:rFonts w:ascii="Times New Roman" w:eastAsiaTheme="minorEastAsia" w:hAnsi="Times New Roman" w:cs="Times New Roman"/>
          <w:sz w:val="28"/>
        </w:rPr>
        <w:t xml:space="preserve"> – К вопросу о равномерном фрезеровании. – Резание и инструмент, 1972, №5, с. 91-97.</w:t>
      </w:r>
    </w:p>
    <w:p w:rsidR="00BF792C" w:rsidRPr="00BF792C" w:rsidRDefault="00BF792C" w:rsidP="00DF65EF">
      <w:pPr>
        <w:pStyle w:val="ab"/>
        <w:numPr>
          <w:ilvl w:val="0"/>
          <w:numId w:val="2"/>
        </w:numPr>
        <w:spacing w:after="0" w:line="240" w:lineRule="auto"/>
        <w:jc w:val="both"/>
        <w:rPr>
          <w:rFonts w:ascii="Times New Roman" w:eastAsiaTheme="minorEastAsia" w:hAnsi="Times New Roman" w:cs="Times New Roman"/>
          <w:b/>
          <w:sz w:val="28"/>
          <w:lang w:val="uk-UA"/>
        </w:rPr>
      </w:pPr>
      <w:r w:rsidRPr="00BF792C">
        <w:rPr>
          <w:rFonts w:ascii="Times New Roman" w:eastAsiaTheme="minorEastAsia" w:hAnsi="Times New Roman" w:cs="Times New Roman"/>
          <w:b/>
          <w:sz w:val="28"/>
        </w:rPr>
        <w:t xml:space="preserve"> Попов В.И., Локтев В.И.</w:t>
      </w:r>
      <w:r w:rsidRPr="00BF792C">
        <w:rPr>
          <w:rFonts w:ascii="Times New Roman" w:eastAsiaTheme="minorEastAsia" w:hAnsi="Times New Roman" w:cs="Times New Roman"/>
          <w:sz w:val="28"/>
        </w:rPr>
        <w:t xml:space="preserve"> Динамика станков К., Техніка, 1975. </w:t>
      </w:r>
      <w:r>
        <w:rPr>
          <w:rFonts w:ascii="Times New Roman" w:eastAsiaTheme="minorEastAsia" w:hAnsi="Times New Roman" w:cs="Times New Roman"/>
          <w:sz w:val="28"/>
        </w:rPr>
        <w:t>136</w:t>
      </w:r>
      <w:r w:rsidRPr="00BF792C">
        <w:rPr>
          <w:rFonts w:ascii="Times New Roman" w:eastAsiaTheme="minorEastAsia" w:hAnsi="Times New Roman" w:cs="Times New Roman"/>
          <w:sz w:val="28"/>
        </w:rPr>
        <w:t>с</w:t>
      </w:r>
      <w:r>
        <w:rPr>
          <w:rFonts w:ascii="Times New Roman" w:eastAsiaTheme="minorEastAsia" w:hAnsi="Times New Roman" w:cs="Times New Roman"/>
          <w:sz w:val="28"/>
          <w:lang w:val="uk-UA"/>
        </w:rPr>
        <w:t>.</w:t>
      </w:r>
    </w:p>
    <w:p w:rsidR="00BF792C" w:rsidRPr="00956CFC" w:rsidRDefault="00BF792C"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 xml:space="preserve"> Попов В.И., Локтев В.И. </w:t>
      </w:r>
      <w:r w:rsidRPr="00956CFC">
        <w:rPr>
          <w:rFonts w:ascii="Times New Roman" w:eastAsiaTheme="minorEastAsia" w:hAnsi="Times New Roman" w:cs="Times New Roman"/>
          <w:sz w:val="28"/>
        </w:rPr>
        <w:t>Расчет виброустойчивости при многорезцовой отработке. – Станки и инструмент, 1972, №7, с. 9-10.</w:t>
      </w:r>
    </w:p>
    <w:p w:rsidR="00BF792C" w:rsidRPr="00956CFC" w:rsidRDefault="00BF792C"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 xml:space="preserve"> Прилуцки</w:t>
      </w:r>
      <w:r w:rsidR="00963F28">
        <w:rPr>
          <w:rFonts w:ascii="Times New Roman" w:eastAsiaTheme="minorEastAsia" w:hAnsi="Times New Roman" w:cs="Times New Roman"/>
          <w:b/>
          <w:sz w:val="28"/>
          <w:lang w:val="uk-UA"/>
        </w:rPr>
        <w:t>й</w:t>
      </w:r>
      <w:r w:rsidRPr="00956CFC">
        <w:rPr>
          <w:rFonts w:ascii="Times New Roman" w:eastAsiaTheme="minorEastAsia" w:hAnsi="Times New Roman" w:cs="Times New Roman"/>
          <w:b/>
          <w:sz w:val="28"/>
        </w:rPr>
        <w:t xml:space="preserve"> В.А.</w:t>
      </w:r>
      <w:r w:rsidRPr="00956CFC">
        <w:rPr>
          <w:rFonts w:ascii="Times New Roman" w:eastAsiaTheme="minorEastAsia" w:hAnsi="Times New Roman" w:cs="Times New Roman"/>
          <w:sz w:val="28"/>
        </w:rPr>
        <w:t xml:space="preserve"> технологические методы снижения волнистости поверхностей. М., Машиностроение, 1978. 138 с.</w:t>
      </w:r>
    </w:p>
    <w:p w:rsidR="00BF792C" w:rsidRPr="00956CFC" w:rsidRDefault="00963F28" w:rsidP="00DF65EF">
      <w:pPr>
        <w:pStyle w:val="ab"/>
        <w:numPr>
          <w:ilvl w:val="0"/>
          <w:numId w:val="2"/>
        </w:numPr>
        <w:spacing w:after="0" w:line="240" w:lineRule="auto"/>
        <w:jc w:val="both"/>
        <w:rPr>
          <w:rFonts w:ascii="Times New Roman" w:eastAsiaTheme="minorEastAsia" w:hAnsi="Times New Roman" w:cs="Times New Roman"/>
          <w:b/>
          <w:sz w:val="28"/>
        </w:rPr>
      </w:pPr>
      <w:r>
        <w:rPr>
          <w:rFonts w:ascii="Times New Roman" w:eastAsiaTheme="minorEastAsia" w:hAnsi="Times New Roman" w:cs="Times New Roman"/>
          <w:b/>
          <w:sz w:val="28"/>
        </w:rPr>
        <w:t xml:space="preserve"> Пухов</w:t>
      </w:r>
      <w:r w:rsidR="00BF792C" w:rsidRPr="00956CFC">
        <w:rPr>
          <w:rFonts w:ascii="Times New Roman" w:eastAsiaTheme="minorEastAsia" w:hAnsi="Times New Roman" w:cs="Times New Roman"/>
          <w:b/>
          <w:sz w:val="28"/>
        </w:rPr>
        <w:t>ский Е.С.</w:t>
      </w:r>
      <w:r w:rsidR="00BF792C" w:rsidRPr="00956CFC">
        <w:rPr>
          <w:rFonts w:ascii="Times New Roman" w:eastAsiaTheme="minorEastAsia" w:hAnsi="Times New Roman" w:cs="Times New Roman"/>
          <w:sz w:val="28"/>
        </w:rPr>
        <w:t xml:space="preserve"> Динамическая характеристика процесса резьбонарезания. М., 1975. Рукопис</w:t>
      </w:r>
      <w:r w:rsidR="00956CFC">
        <w:rPr>
          <w:rFonts w:ascii="Times New Roman" w:eastAsiaTheme="minorEastAsia" w:hAnsi="Times New Roman" w:cs="Times New Roman"/>
          <w:sz w:val="28"/>
        </w:rPr>
        <w:t>ь</w:t>
      </w:r>
      <w:r w:rsidR="00BF792C" w:rsidRPr="00956CFC">
        <w:rPr>
          <w:rFonts w:ascii="Times New Roman" w:eastAsiaTheme="minorEastAsia" w:hAnsi="Times New Roman" w:cs="Times New Roman"/>
          <w:sz w:val="28"/>
        </w:rPr>
        <w:t xml:space="preserve"> депонирована в НИИМАШ, №27 – 50с. Деп.</w:t>
      </w:r>
    </w:p>
    <w:p w:rsidR="00BF792C" w:rsidRPr="00956CFC" w:rsidRDefault="00BF792C"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 xml:space="preserve"> Пуховский Е.С., Приходько В.П</w:t>
      </w:r>
      <w:r w:rsidRPr="00956CFC">
        <w:rPr>
          <w:rFonts w:ascii="Times New Roman" w:eastAsiaTheme="minorEastAsia" w:hAnsi="Times New Roman" w:cs="Times New Roman"/>
          <w:sz w:val="28"/>
        </w:rPr>
        <w:t>. Отсеивающий эксперимент технологических факторов при исследовании точности нарезания наружных резьб. –</w:t>
      </w:r>
      <w:r w:rsidR="00956CFC">
        <w:rPr>
          <w:rFonts w:ascii="Times New Roman" w:eastAsiaTheme="minorEastAsia" w:hAnsi="Times New Roman" w:cs="Times New Roman"/>
          <w:sz w:val="28"/>
        </w:rPr>
        <w:t xml:space="preserve"> Техноло</w:t>
      </w:r>
      <w:r w:rsidRPr="00956CFC">
        <w:rPr>
          <w:rFonts w:ascii="Times New Roman" w:eastAsiaTheme="minorEastAsia" w:hAnsi="Times New Roman" w:cs="Times New Roman"/>
          <w:sz w:val="28"/>
        </w:rPr>
        <w:t>гия и автоматизация машиностроения, 1974, №13, с. 89-92.</w:t>
      </w:r>
    </w:p>
    <w:p w:rsidR="00BF792C" w:rsidRPr="00956CFC" w:rsidRDefault="00BF792C"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 xml:space="preserve"> Таурит Г.Э. Пухов</w:t>
      </w:r>
      <w:r w:rsidR="00963F28">
        <w:rPr>
          <w:rFonts w:ascii="Times New Roman" w:eastAsiaTheme="minorEastAsia" w:hAnsi="Times New Roman" w:cs="Times New Roman"/>
          <w:b/>
          <w:sz w:val="28"/>
          <w:lang w:val="uk-UA"/>
        </w:rPr>
        <w:t>с</w:t>
      </w:r>
      <w:r w:rsidRPr="00956CFC">
        <w:rPr>
          <w:rFonts w:ascii="Times New Roman" w:eastAsiaTheme="minorEastAsia" w:hAnsi="Times New Roman" w:cs="Times New Roman"/>
          <w:b/>
          <w:sz w:val="28"/>
        </w:rPr>
        <w:t>кий Е.С.</w:t>
      </w:r>
      <w:r w:rsidRPr="00956CFC">
        <w:rPr>
          <w:rFonts w:ascii="Times New Roman" w:eastAsiaTheme="minorEastAsia" w:hAnsi="Times New Roman" w:cs="Times New Roman"/>
          <w:sz w:val="28"/>
        </w:rPr>
        <w:t xml:space="preserve"> Повышение качества наружных резьб, нарезаемых самооткрывающимися головками. – Вестник машиностроения, 1973, №9, с. 68-69.</w:t>
      </w:r>
    </w:p>
    <w:p w:rsidR="00BF792C" w:rsidRPr="00956CFC" w:rsidRDefault="00316A28"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Таурит Г.Э., Пуховский Е.С.</w:t>
      </w:r>
      <w:r w:rsidRPr="00956CFC">
        <w:rPr>
          <w:rFonts w:ascii="Times New Roman" w:eastAsiaTheme="minorEastAsia" w:hAnsi="Times New Roman" w:cs="Times New Roman"/>
          <w:sz w:val="28"/>
        </w:rPr>
        <w:t xml:space="preserve"> Влияние вибрации на стойкость гребенок резьбонарезных головок и на качество обработки. – Станки и инструмент, 1972, №12, с. 32-33.</w:t>
      </w:r>
    </w:p>
    <w:p w:rsidR="00316A28" w:rsidRPr="00956CFC" w:rsidRDefault="00316A28"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 xml:space="preserve"> Таурит Г.Э., Пуховский Е.С.</w:t>
      </w:r>
      <w:r w:rsidRPr="00956CFC">
        <w:rPr>
          <w:rFonts w:ascii="Times New Roman" w:eastAsiaTheme="minorEastAsia" w:hAnsi="Times New Roman" w:cs="Times New Roman"/>
          <w:sz w:val="28"/>
        </w:rPr>
        <w:t xml:space="preserve"> Ап</w:t>
      </w:r>
      <w:r w:rsidR="00956CFC">
        <w:rPr>
          <w:rFonts w:ascii="Times New Roman" w:eastAsiaTheme="minorEastAsia" w:hAnsi="Times New Roman" w:cs="Times New Roman"/>
          <w:sz w:val="28"/>
        </w:rPr>
        <w:t>п</w:t>
      </w:r>
      <w:r w:rsidRPr="00956CFC">
        <w:rPr>
          <w:rFonts w:ascii="Times New Roman" w:eastAsiaTheme="minorEastAsia" w:hAnsi="Times New Roman" w:cs="Times New Roman"/>
          <w:sz w:val="28"/>
        </w:rPr>
        <w:t>аратура для ис</w:t>
      </w:r>
      <w:r w:rsidR="00956CFC">
        <w:rPr>
          <w:rFonts w:ascii="Times New Roman" w:eastAsiaTheme="minorEastAsia" w:hAnsi="Times New Roman" w:cs="Times New Roman"/>
          <w:sz w:val="28"/>
        </w:rPr>
        <w:t>с</w:t>
      </w:r>
      <w:r w:rsidRPr="00956CFC">
        <w:rPr>
          <w:rFonts w:ascii="Times New Roman" w:eastAsiaTheme="minorEastAsia" w:hAnsi="Times New Roman" w:cs="Times New Roman"/>
          <w:sz w:val="28"/>
        </w:rPr>
        <w:t>ледования вибраци</w:t>
      </w:r>
      <w:r w:rsidR="00956CFC">
        <w:rPr>
          <w:rFonts w:ascii="Times New Roman" w:eastAsiaTheme="minorEastAsia" w:hAnsi="Times New Roman" w:cs="Times New Roman"/>
          <w:sz w:val="28"/>
        </w:rPr>
        <w:t>й при наре</w:t>
      </w:r>
      <w:r w:rsidRPr="00956CFC">
        <w:rPr>
          <w:rFonts w:ascii="Times New Roman" w:eastAsiaTheme="minorEastAsia" w:hAnsi="Times New Roman" w:cs="Times New Roman"/>
          <w:sz w:val="28"/>
        </w:rPr>
        <w:t>зании резьбы. – Технология и автоматизация машиностроения, 1972, №10, с. 63-66.</w:t>
      </w:r>
    </w:p>
    <w:p w:rsidR="00316A28" w:rsidRPr="00956CFC" w:rsidRDefault="00316A28"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 xml:space="preserve"> Таурит Г.Э., Пуховский Е.С.</w:t>
      </w:r>
      <w:r w:rsidRPr="00956CFC">
        <w:rPr>
          <w:rFonts w:ascii="Times New Roman" w:eastAsiaTheme="minorEastAsia" w:hAnsi="Times New Roman" w:cs="Times New Roman"/>
          <w:sz w:val="28"/>
        </w:rPr>
        <w:t xml:space="preserve"> Влияние значимых технологических факторов на параметры вибраций при нарезании наружных резьб. – Технология и автоматизация машиностроения, 1974, №13, с. 108-115.</w:t>
      </w:r>
    </w:p>
    <w:p w:rsidR="00316A28" w:rsidRPr="00956CFC" w:rsidRDefault="00316A28"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Таурит Г.Э., Пуховский Е.С.</w:t>
      </w:r>
      <w:r w:rsidRPr="00956CFC">
        <w:rPr>
          <w:rFonts w:ascii="Times New Roman" w:eastAsiaTheme="minorEastAsia" w:hAnsi="Times New Roman" w:cs="Times New Roman"/>
          <w:sz w:val="28"/>
        </w:rPr>
        <w:t xml:space="preserve"> Формализация </w:t>
      </w:r>
      <w:r w:rsidR="00956CFC">
        <w:rPr>
          <w:rFonts w:ascii="Times New Roman" w:eastAsiaTheme="minorEastAsia" w:hAnsi="Times New Roman" w:cs="Times New Roman"/>
          <w:sz w:val="28"/>
        </w:rPr>
        <w:t>априорной информации при исслед</w:t>
      </w:r>
      <w:r w:rsidR="00852291">
        <w:rPr>
          <w:rFonts w:ascii="Times New Roman" w:eastAsiaTheme="minorEastAsia" w:hAnsi="Times New Roman" w:cs="Times New Roman"/>
          <w:sz w:val="28"/>
        </w:rPr>
        <w:t>овании вибраци</w:t>
      </w:r>
      <w:r w:rsidR="00852291">
        <w:rPr>
          <w:rFonts w:ascii="Times New Roman" w:eastAsiaTheme="minorEastAsia" w:hAnsi="Times New Roman" w:cs="Times New Roman"/>
          <w:sz w:val="28"/>
          <w:lang w:val="uk-UA"/>
        </w:rPr>
        <w:t>й,</w:t>
      </w:r>
      <w:r w:rsidRPr="00956CFC">
        <w:rPr>
          <w:rFonts w:ascii="Times New Roman" w:eastAsiaTheme="minorEastAsia" w:hAnsi="Times New Roman" w:cs="Times New Roman"/>
          <w:sz w:val="28"/>
        </w:rPr>
        <w:t xml:space="preserve"> возникающих при нарезании резьбы. – Технология и организация производства, 1972, №2, с. 105-107.</w:t>
      </w:r>
    </w:p>
    <w:p w:rsidR="00316A28" w:rsidRPr="00956CFC" w:rsidRDefault="00316A28"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lastRenderedPageBreak/>
        <w:t xml:space="preserve"> Таурит Г.Э., Пуховский Е.С.</w:t>
      </w:r>
      <w:r w:rsidRPr="00956CFC">
        <w:rPr>
          <w:rFonts w:ascii="Times New Roman" w:eastAsiaTheme="minorEastAsia" w:hAnsi="Times New Roman" w:cs="Times New Roman"/>
          <w:sz w:val="28"/>
        </w:rPr>
        <w:t xml:space="preserve"> Влияни</w:t>
      </w:r>
      <w:r w:rsidR="00956CFC">
        <w:rPr>
          <w:rFonts w:ascii="Times New Roman" w:eastAsiaTheme="minorEastAsia" w:hAnsi="Times New Roman" w:cs="Times New Roman"/>
          <w:sz w:val="28"/>
        </w:rPr>
        <w:t>е вибраций на точность и шерохов</w:t>
      </w:r>
      <w:r w:rsidRPr="00956CFC">
        <w:rPr>
          <w:rFonts w:ascii="Times New Roman" w:eastAsiaTheme="minorEastAsia" w:hAnsi="Times New Roman" w:cs="Times New Roman"/>
          <w:sz w:val="28"/>
        </w:rPr>
        <w:t>атость поверхности резьбы, нарезаемой резьборезными головками. – Технология и организация производства, 1972, №6, с. 62-64.</w:t>
      </w:r>
    </w:p>
    <w:p w:rsidR="00316A28" w:rsidRPr="00956CFC" w:rsidRDefault="00316A28"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 xml:space="preserve"> Таурит Г.Э., Пуховский Е.С.</w:t>
      </w:r>
      <w:r w:rsidRPr="00956CFC">
        <w:rPr>
          <w:rFonts w:ascii="Times New Roman" w:eastAsiaTheme="minorEastAsia" w:hAnsi="Times New Roman" w:cs="Times New Roman"/>
          <w:sz w:val="28"/>
        </w:rPr>
        <w:t xml:space="preserve"> – Влияние вида СОЖ на интенсивность вибраций, возникающих при нарезании наружных резьб резьбонарезными головками. - Технология и организация производст</w:t>
      </w:r>
      <w:r w:rsidR="00956CFC">
        <w:rPr>
          <w:rFonts w:ascii="Times New Roman" w:eastAsiaTheme="minorEastAsia" w:hAnsi="Times New Roman" w:cs="Times New Roman"/>
          <w:sz w:val="28"/>
        </w:rPr>
        <w:t>в</w:t>
      </w:r>
      <w:r w:rsidRPr="00956CFC">
        <w:rPr>
          <w:rFonts w:ascii="Times New Roman" w:eastAsiaTheme="minorEastAsia" w:hAnsi="Times New Roman" w:cs="Times New Roman"/>
          <w:sz w:val="28"/>
        </w:rPr>
        <w:t>а, 1973,№3, с. 31-33.</w:t>
      </w:r>
    </w:p>
    <w:p w:rsidR="00316A28" w:rsidRPr="00956CFC" w:rsidRDefault="00316A28"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Таурит Г.Э., Пуховский Е.С., Грищенко Е.Ю.</w:t>
      </w:r>
      <w:r w:rsidR="00963F28">
        <w:rPr>
          <w:rFonts w:ascii="Times New Roman" w:eastAsiaTheme="minorEastAsia" w:hAnsi="Times New Roman" w:cs="Times New Roman"/>
          <w:sz w:val="28"/>
        </w:rPr>
        <w:t xml:space="preserve"> </w:t>
      </w:r>
      <w:r w:rsidR="00963F28">
        <w:rPr>
          <w:rFonts w:ascii="Times New Roman" w:eastAsiaTheme="minorEastAsia" w:hAnsi="Times New Roman" w:cs="Times New Roman"/>
          <w:sz w:val="28"/>
          <w:lang w:val="uk-UA"/>
        </w:rPr>
        <w:t>О</w:t>
      </w:r>
      <w:r w:rsidRPr="00956CFC">
        <w:rPr>
          <w:rFonts w:ascii="Times New Roman" w:eastAsiaTheme="minorEastAsia" w:hAnsi="Times New Roman" w:cs="Times New Roman"/>
          <w:sz w:val="28"/>
        </w:rPr>
        <w:t>бработка крупногабаритных деталей. К., Техніка, 1981, 207с.</w:t>
      </w:r>
    </w:p>
    <w:p w:rsidR="00316A28" w:rsidRPr="00956CFC" w:rsidRDefault="00316A28"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Таурит Г.Э., Пуховский Е.С., Добрянский С.С.</w:t>
      </w:r>
      <w:r w:rsidRPr="00956CFC">
        <w:rPr>
          <w:rFonts w:ascii="Times New Roman" w:eastAsiaTheme="minorEastAsia" w:hAnsi="Times New Roman" w:cs="Times New Roman"/>
          <w:sz w:val="28"/>
        </w:rPr>
        <w:t xml:space="preserve"> Прогрессивные процессы резьбоформирования. К., Техніка, 1975, 239с.</w:t>
      </w:r>
    </w:p>
    <w:p w:rsidR="00316A28" w:rsidRPr="00956CFC" w:rsidRDefault="00316A28"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Таурит Г.Э., Пуховский Е.С.. Радченко С.Г.</w:t>
      </w:r>
      <w:r w:rsidRPr="00956CFC">
        <w:rPr>
          <w:rFonts w:ascii="Times New Roman" w:eastAsiaTheme="minorEastAsia" w:hAnsi="Times New Roman" w:cs="Times New Roman"/>
          <w:sz w:val="28"/>
        </w:rPr>
        <w:t xml:space="preserve"> Факторы, существенно влияющие на параметры вибраций при нарезании резьб головками КА. – Технология и автоматизация машиностроения, 1973, №12, с. 80-87.</w:t>
      </w:r>
    </w:p>
    <w:p w:rsidR="00316A28" w:rsidRPr="00956CFC" w:rsidRDefault="00956CFC"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 xml:space="preserve">Труды </w:t>
      </w:r>
      <w:r w:rsidRPr="00956CFC">
        <w:rPr>
          <w:rFonts w:ascii="Times New Roman" w:eastAsiaTheme="minorEastAsia" w:hAnsi="Times New Roman" w:cs="Times New Roman"/>
          <w:sz w:val="28"/>
        </w:rPr>
        <w:t>межотраслевого научно</w:t>
      </w:r>
      <w:r w:rsidRPr="00956CFC">
        <w:rPr>
          <w:rFonts w:ascii="Times New Roman" w:eastAsiaTheme="minorEastAsia" w:hAnsi="Times New Roman" w:cs="Times New Roman"/>
          <w:b/>
          <w:sz w:val="28"/>
        </w:rPr>
        <w:t>-</w:t>
      </w:r>
      <w:r w:rsidRPr="00956CFC">
        <w:rPr>
          <w:rFonts w:ascii="Times New Roman" w:eastAsiaTheme="minorEastAsia" w:hAnsi="Times New Roman" w:cs="Times New Roman"/>
          <w:sz w:val="28"/>
        </w:rPr>
        <w:t>технического семинара «новое в технологии изготовления р</w:t>
      </w:r>
      <w:r>
        <w:rPr>
          <w:rFonts w:ascii="Times New Roman" w:eastAsiaTheme="minorEastAsia" w:hAnsi="Times New Roman" w:cs="Times New Roman"/>
          <w:sz w:val="28"/>
        </w:rPr>
        <w:t>езьбовых соединений труб, эксплу</w:t>
      </w:r>
      <w:r w:rsidRPr="00956CFC">
        <w:rPr>
          <w:rFonts w:ascii="Times New Roman" w:eastAsiaTheme="minorEastAsia" w:hAnsi="Times New Roman" w:cs="Times New Roman"/>
          <w:sz w:val="28"/>
        </w:rPr>
        <w:t>атируемых в особотяжелых условиях». Челябинск, 1978, с.149.</w:t>
      </w:r>
    </w:p>
    <w:p w:rsidR="00956CFC" w:rsidRPr="00956CFC" w:rsidRDefault="00956CFC" w:rsidP="00DF65EF">
      <w:pPr>
        <w:pStyle w:val="ab"/>
        <w:numPr>
          <w:ilvl w:val="0"/>
          <w:numId w:val="2"/>
        </w:numPr>
        <w:spacing w:after="0" w:line="240" w:lineRule="auto"/>
        <w:jc w:val="both"/>
        <w:rPr>
          <w:rFonts w:ascii="Times New Roman" w:eastAsiaTheme="minorEastAsia" w:hAnsi="Times New Roman" w:cs="Times New Roman"/>
          <w:b/>
          <w:sz w:val="28"/>
        </w:rPr>
      </w:pPr>
      <w:r w:rsidRPr="00956CFC">
        <w:rPr>
          <w:rFonts w:ascii="Times New Roman" w:eastAsiaTheme="minorEastAsia" w:hAnsi="Times New Roman" w:cs="Times New Roman"/>
          <w:b/>
          <w:sz w:val="28"/>
        </w:rPr>
        <w:t xml:space="preserve"> Френкель М.С.</w:t>
      </w:r>
      <w:r>
        <w:rPr>
          <w:rFonts w:ascii="Times New Roman" w:eastAsiaTheme="minorEastAsia" w:hAnsi="Times New Roman" w:cs="Times New Roman"/>
          <w:b/>
          <w:sz w:val="28"/>
        </w:rPr>
        <w:t xml:space="preserve"> </w:t>
      </w:r>
      <w:r w:rsidRPr="00956CFC">
        <w:rPr>
          <w:rFonts w:ascii="Times New Roman" w:eastAsiaTheme="minorEastAsia" w:hAnsi="Times New Roman" w:cs="Times New Roman"/>
          <w:sz w:val="28"/>
        </w:rPr>
        <w:t>Тонкое растачивание двухрезцовыми борштангами. – Станки и инструмент, 1973, №9, с. 10-12.</w:t>
      </w:r>
    </w:p>
    <w:p w:rsidR="00956CFC" w:rsidRPr="00956CFC" w:rsidRDefault="00956CFC" w:rsidP="00DF65EF">
      <w:pPr>
        <w:pStyle w:val="ab"/>
        <w:numPr>
          <w:ilvl w:val="0"/>
          <w:numId w:val="2"/>
        </w:numPr>
        <w:spacing w:after="0" w:line="240" w:lineRule="auto"/>
        <w:jc w:val="both"/>
        <w:rPr>
          <w:rFonts w:ascii="Times New Roman" w:eastAsiaTheme="minorEastAsia" w:hAnsi="Times New Roman" w:cs="Times New Roman"/>
          <w:sz w:val="28"/>
        </w:rPr>
      </w:pPr>
      <w:r w:rsidRPr="00956CFC">
        <w:rPr>
          <w:rFonts w:ascii="Times New Roman" w:eastAsiaTheme="minorEastAsia" w:hAnsi="Times New Roman" w:cs="Times New Roman"/>
          <w:b/>
          <w:sz w:val="28"/>
        </w:rPr>
        <w:t xml:space="preserve"> Френкель М.С. </w:t>
      </w:r>
      <w:r w:rsidRPr="00956CFC">
        <w:rPr>
          <w:rFonts w:ascii="Times New Roman" w:eastAsiaTheme="minorEastAsia" w:hAnsi="Times New Roman" w:cs="Times New Roman"/>
          <w:sz w:val="28"/>
        </w:rPr>
        <w:t>Виброустойчивость станка при тонком растачивании глубоких отверстий. – Станки и инструмент, 1969, №5, с. 5-7.</w:t>
      </w:r>
    </w:p>
    <w:p w:rsidR="00956CFC" w:rsidRPr="00956CFC" w:rsidRDefault="00956CFC" w:rsidP="00DF65EF">
      <w:pPr>
        <w:pStyle w:val="ab"/>
        <w:numPr>
          <w:ilvl w:val="0"/>
          <w:numId w:val="2"/>
        </w:numPr>
        <w:spacing w:after="0" w:line="240" w:lineRule="auto"/>
        <w:jc w:val="both"/>
        <w:rPr>
          <w:rFonts w:ascii="Times New Roman" w:eastAsiaTheme="minorEastAsia" w:hAnsi="Times New Roman" w:cs="Times New Roman"/>
          <w:sz w:val="28"/>
        </w:rPr>
      </w:pPr>
      <w:r w:rsidRPr="00956CFC">
        <w:rPr>
          <w:rFonts w:ascii="Times New Roman" w:eastAsiaTheme="minorEastAsia" w:hAnsi="Times New Roman" w:cs="Times New Roman"/>
          <w:b/>
          <w:sz w:val="28"/>
        </w:rPr>
        <w:t xml:space="preserve">Холмогорцев Ю.П. </w:t>
      </w:r>
      <w:r w:rsidRPr="00956CFC">
        <w:rPr>
          <w:rFonts w:ascii="Times New Roman" w:eastAsiaTheme="minorEastAsia" w:hAnsi="Times New Roman" w:cs="Times New Roman"/>
          <w:sz w:val="28"/>
        </w:rPr>
        <w:t>Достаточные условия устойчивости концевых инструментов. – Резание и инструмент, 1977, №17, с. 92-98.</w:t>
      </w:r>
    </w:p>
    <w:p w:rsidR="00956CFC" w:rsidRPr="00956CFC" w:rsidRDefault="00956CFC" w:rsidP="00DF65EF">
      <w:pPr>
        <w:pStyle w:val="ab"/>
        <w:numPr>
          <w:ilvl w:val="0"/>
          <w:numId w:val="2"/>
        </w:numPr>
        <w:spacing w:after="0" w:line="240" w:lineRule="auto"/>
        <w:jc w:val="both"/>
        <w:rPr>
          <w:rFonts w:ascii="Times New Roman" w:eastAsiaTheme="minorEastAsia" w:hAnsi="Times New Roman" w:cs="Times New Roman"/>
          <w:sz w:val="28"/>
        </w:rPr>
      </w:pPr>
      <w:r w:rsidRPr="00956CFC">
        <w:rPr>
          <w:rFonts w:ascii="Times New Roman" w:eastAsiaTheme="minorEastAsia" w:hAnsi="Times New Roman" w:cs="Times New Roman"/>
          <w:b/>
          <w:sz w:val="28"/>
        </w:rPr>
        <w:t xml:space="preserve">Юмштык М.Г., Кедров С.С. </w:t>
      </w:r>
      <w:r w:rsidRPr="00956CFC">
        <w:rPr>
          <w:rFonts w:ascii="Times New Roman" w:eastAsiaTheme="minorEastAsia" w:hAnsi="Times New Roman" w:cs="Times New Roman"/>
          <w:sz w:val="28"/>
        </w:rPr>
        <w:t>Колебания ружейного сверла при глубоком вибрационном сверлении. – Станки и инструмент, 1968, №12, с. 26-27.</w:t>
      </w:r>
    </w:p>
    <w:p w:rsidR="00956CFC" w:rsidRPr="00577663" w:rsidRDefault="00956CFC" w:rsidP="00DF65EF">
      <w:pPr>
        <w:pStyle w:val="ab"/>
        <w:numPr>
          <w:ilvl w:val="0"/>
          <w:numId w:val="2"/>
        </w:numPr>
        <w:spacing w:after="0" w:line="240" w:lineRule="auto"/>
        <w:jc w:val="both"/>
        <w:rPr>
          <w:rFonts w:ascii="Times New Roman" w:eastAsiaTheme="minorEastAsia" w:hAnsi="Times New Roman" w:cs="Times New Roman"/>
          <w:sz w:val="28"/>
        </w:rPr>
      </w:pPr>
      <w:r>
        <w:rPr>
          <w:rFonts w:ascii="Times New Roman" w:eastAsiaTheme="minorEastAsia" w:hAnsi="Times New Roman" w:cs="Times New Roman"/>
          <w:b/>
          <w:sz w:val="28"/>
          <w:lang w:val="uk-UA"/>
        </w:rPr>
        <w:t xml:space="preserve"> Леонтьев Б.В., Леонтьева А.Н. </w:t>
      </w:r>
      <w:r w:rsidRPr="00577663">
        <w:rPr>
          <w:rFonts w:ascii="Times New Roman" w:eastAsiaTheme="minorEastAsia" w:hAnsi="Times New Roman" w:cs="Times New Roman"/>
          <w:sz w:val="28"/>
        </w:rPr>
        <w:t>Управление процессом резания с целью устранения вибраций. Д.Ф.У., Владивосток, 2012.</w:t>
      </w:r>
    </w:p>
    <w:p w:rsidR="00956CFC" w:rsidRPr="00577663" w:rsidRDefault="00956CFC" w:rsidP="00DF65EF">
      <w:pPr>
        <w:pStyle w:val="ab"/>
        <w:numPr>
          <w:ilvl w:val="0"/>
          <w:numId w:val="2"/>
        </w:numPr>
        <w:spacing w:after="0" w:line="240" w:lineRule="auto"/>
        <w:jc w:val="both"/>
        <w:rPr>
          <w:rFonts w:ascii="Times New Roman" w:eastAsiaTheme="minorEastAsia" w:hAnsi="Times New Roman" w:cs="Times New Roman"/>
          <w:sz w:val="28"/>
          <w:lang w:val="uk-UA"/>
        </w:rPr>
      </w:pPr>
      <w:r>
        <w:rPr>
          <w:rFonts w:ascii="Times New Roman" w:eastAsiaTheme="minorEastAsia" w:hAnsi="Times New Roman" w:cs="Times New Roman"/>
          <w:b/>
          <w:sz w:val="28"/>
          <w:lang w:val="uk-UA"/>
        </w:rPr>
        <w:t xml:space="preserve"> </w:t>
      </w:r>
      <w:r w:rsidRPr="00577663">
        <w:rPr>
          <w:rFonts w:ascii="Times New Roman" w:eastAsiaTheme="minorEastAsia" w:hAnsi="Times New Roman" w:cs="Times New Roman"/>
          <w:sz w:val="28"/>
          <w:lang w:val="uk-UA"/>
        </w:rPr>
        <w:t>Дослідження вібрацій при різанні сталі комбінованим інструментом. (Г.М. Виговский та ін.). Вісник Сумського державного університету, 2008, №2.</w:t>
      </w:r>
    </w:p>
    <w:p w:rsidR="00956CFC" w:rsidRPr="00577663" w:rsidRDefault="00956CFC" w:rsidP="00DF65EF">
      <w:pPr>
        <w:pStyle w:val="ab"/>
        <w:numPr>
          <w:ilvl w:val="0"/>
          <w:numId w:val="2"/>
        </w:numPr>
        <w:spacing w:after="0" w:line="240" w:lineRule="auto"/>
        <w:jc w:val="both"/>
        <w:rPr>
          <w:rFonts w:ascii="Times New Roman" w:eastAsiaTheme="minorEastAsia" w:hAnsi="Times New Roman" w:cs="Times New Roman"/>
          <w:sz w:val="28"/>
          <w:lang w:val="uk-UA"/>
        </w:rPr>
      </w:pPr>
      <w:r>
        <w:rPr>
          <w:rFonts w:ascii="Times New Roman" w:eastAsiaTheme="minorEastAsia" w:hAnsi="Times New Roman" w:cs="Times New Roman"/>
          <w:b/>
          <w:sz w:val="28"/>
        </w:rPr>
        <w:t xml:space="preserve"> Пашинин А.В., Чернышев Е.А. </w:t>
      </w:r>
      <w:r w:rsidRPr="00577663">
        <w:rPr>
          <w:rFonts w:ascii="Times New Roman" w:eastAsiaTheme="minorEastAsia" w:hAnsi="Times New Roman" w:cs="Times New Roman"/>
          <w:sz w:val="28"/>
        </w:rPr>
        <w:t>Ан</w:t>
      </w:r>
      <w:r w:rsidR="00577663" w:rsidRPr="00577663">
        <w:rPr>
          <w:rFonts w:ascii="Times New Roman" w:eastAsiaTheme="minorEastAsia" w:hAnsi="Times New Roman" w:cs="Times New Roman"/>
          <w:sz w:val="28"/>
        </w:rPr>
        <w:t>а</w:t>
      </w:r>
      <w:r w:rsidRPr="00577663">
        <w:rPr>
          <w:rFonts w:ascii="Times New Roman" w:eastAsiaTheme="minorEastAsia" w:hAnsi="Times New Roman" w:cs="Times New Roman"/>
          <w:sz w:val="28"/>
        </w:rPr>
        <w:t>лиз причин появления вибрации при фрезеровании фланцев корпусов. Научный вес</w:t>
      </w:r>
      <w:r w:rsidR="00577663" w:rsidRPr="00577663">
        <w:rPr>
          <w:rFonts w:ascii="Times New Roman" w:eastAsiaTheme="minorEastAsia" w:hAnsi="Times New Roman" w:cs="Times New Roman"/>
          <w:sz w:val="28"/>
        </w:rPr>
        <w:t>т</w:t>
      </w:r>
      <w:r w:rsidRPr="00577663">
        <w:rPr>
          <w:rFonts w:ascii="Times New Roman" w:eastAsiaTheme="minorEastAsia" w:hAnsi="Times New Roman" w:cs="Times New Roman"/>
          <w:sz w:val="28"/>
        </w:rPr>
        <w:t>ник ДГМА, 2012, №2.</w:t>
      </w:r>
    </w:p>
    <w:p w:rsidR="00577663" w:rsidRPr="00577663" w:rsidRDefault="00956CFC" w:rsidP="00DF65EF">
      <w:pPr>
        <w:pStyle w:val="ab"/>
        <w:numPr>
          <w:ilvl w:val="0"/>
          <w:numId w:val="2"/>
        </w:numPr>
        <w:spacing w:after="0" w:line="240" w:lineRule="auto"/>
        <w:jc w:val="both"/>
        <w:rPr>
          <w:rFonts w:ascii="Times New Roman" w:eastAsiaTheme="minorEastAsia" w:hAnsi="Times New Roman" w:cs="Times New Roman"/>
          <w:b/>
          <w:sz w:val="28"/>
          <w:lang w:val="uk-UA"/>
        </w:rPr>
      </w:pPr>
      <w:r>
        <w:rPr>
          <w:rFonts w:ascii="Times New Roman" w:eastAsiaTheme="minorEastAsia" w:hAnsi="Times New Roman" w:cs="Times New Roman"/>
          <w:b/>
          <w:sz w:val="28"/>
        </w:rPr>
        <w:t xml:space="preserve">Чернышев Е.А. </w:t>
      </w:r>
      <w:r w:rsidRPr="00577663">
        <w:rPr>
          <w:rFonts w:ascii="Times New Roman" w:eastAsiaTheme="minorEastAsia" w:hAnsi="Times New Roman" w:cs="Times New Roman"/>
          <w:sz w:val="28"/>
        </w:rPr>
        <w:t>Развитие представлений о вибрациях при резании. Научный вес</w:t>
      </w:r>
      <w:r w:rsidR="00577663" w:rsidRPr="00577663">
        <w:rPr>
          <w:rFonts w:ascii="Times New Roman" w:eastAsiaTheme="minorEastAsia" w:hAnsi="Times New Roman" w:cs="Times New Roman"/>
          <w:sz w:val="28"/>
        </w:rPr>
        <w:t>тник ДГМА, 2010, №1.</w:t>
      </w:r>
    </w:p>
    <w:p w:rsidR="00577663" w:rsidRPr="00577663" w:rsidRDefault="00577663" w:rsidP="00DF65EF">
      <w:pPr>
        <w:pStyle w:val="ab"/>
        <w:numPr>
          <w:ilvl w:val="0"/>
          <w:numId w:val="2"/>
        </w:numPr>
        <w:spacing w:after="0" w:line="240" w:lineRule="auto"/>
        <w:jc w:val="both"/>
        <w:rPr>
          <w:rFonts w:ascii="Times New Roman" w:eastAsiaTheme="minorEastAsia" w:hAnsi="Times New Roman" w:cs="Times New Roman"/>
          <w:sz w:val="28"/>
          <w:lang w:val="uk-UA"/>
        </w:rPr>
      </w:pPr>
      <w:r>
        <w:rPr>
          <w:rFonts w:ascii="Times New Roman" w:eastAsiaTheme="minorEastAsia" w:hAnsi="Times New Roman" w:cs="Times New Roman"/>
          <w:b/>
          <w:sz w:val="28"/>
          <w:lang w:val="en-US"/>
        </w:rPr>
        <w:t xml:space="preserve"> Kato S. Marui E. </w:t>
      </w:r>
      <w:r w:rsidRPr="00577663">
        <w:rPr>
          <w:rFonts w:ascii="Times New Roman" w:eastAsiaTheme="minorEastAsia" w:hAnsi="Times New Roman" w:cs="Times New Roman"/>
          <w:sz w:val="28"/>
          <w:lang w:val="en-US"/>
        </w:rPr>
        <w:t xml:space="preserve">Fransaction of Japan Society of Mechanical Engineers, vol. 33, </w:t>
      </w:r>
      <w:r w:rsidRPr="00577663">
        <w:rPr>
          <w:rFonts w:ascii="Times New Roman" w:eastAsiaTheme="minorEastAsia" w:hAnsi="Times New Roman" w:cs="Times New Roman"/>
          <w:sz w:val="28"/>
          <w:lang w:val="uk-UA"/>
        </w:rPr>
        <w:t>№</w:t>
      </w:r>
      <w:r w:rsidRPr="00577663">
        <w:rPr>
          <w:rFonts w:ascii="Times New Roman" w:eastAsiaTheme="minorEastAsia" w:hAnsi="Times New Roman" w:cs="Times New Roman"/>
          <w:sz w:val="28"/>
          <w:lang w:val="en-US"/>
        </w:rPr>
        <w:t>254, 1967, p. 1685.</w:t>
      </w:r>
    </w:p>
    <w:p w:rsidR="00577663" w:rsidRPr="00577663" w:rsidRDefault="00577663" w:rsidP="00DF65EF">
      <w:pPr>
        <w:pStyle w:val="ab"/>
        <w:numPr>
          <w:ilvl w:val="0"/>
          <w:numId w:val="2"/>
        </w:numPr>
        <w:spacing w:after="0" w:line="240" w:lineRule="auto"/>
        <w:jc w:val="both"/>
        <w:rPr>
          <w:rFonts w:ascii="Times New Roman" w:eastAsiaTheme="minorEastAsia" w:hAnsi="Times New Roman" w:cs="Times New Roman"/>
          <w:b/>
          <w:sz w:val="28"/>
          <w:lang w:val="uk-UA"/>
        </w:rPr>
      </w:pPr>
      <w:r>
        <w:rPr>
          <w:rFonts w:ascii="Times New Roman" w:eastAsiaTheme="minorEastAsia" w:hAnsi="Times New Roman" w:cs="Times New Roman"/>
          <w:b/>
          <w:sz w:val="28"/>
          <w:lang w:val="en-US"/>
        </w:rPr>
        <w:lastRenderedPageBreak/>
        <w:t xml:space="preserve"> Kato S., Marui E., </w:t>
      </w:r>
      <w:r w:rsidRPr="00577663">
        <w:rPr>
          <w:rFonts w:ascii="Times New Roman" w:eastAsiaTheme="minorEastAsia" w:hAnsi="Times New Roman" w:cs="Times New Roman"/>
          <w:sz w:val="28"/>
          <w:lang w:val="en-US"/>
        </w:rPr>
        <w:t>Gamaguchi I. Some consideration on prevention of chatter vibration in multi – edge rotary cutting tool. Bull. JSME, 1969, 12, № 51, p. 584-600.</w:t>
      </w:r>
    </w:p>
    <w:p w:rsidR="00577663" w:rsidRPr="00577663" w:rsidRDefault="00577663" w:rsidP="00DF65EF">
      <w:pPr>
        <w:pStyle w:val="ab"/>
        <w:numPr>
          <w:ilvl w:val="0"/>
          <w:numId w:val="2"/>
        </w:numPr>
        <w:spacing w:after="0" w:line="240" w:lineRule="auto"/>
        <w:jc w:val="both"/>
        <w:rPr>
          <w:rFonts w:ascii="Times New Roman" w:eastAsiaTheme="minorEastAsia" w:hAnsi="Times New Roman" w:cs="Times New Roman"/>
          <w:b/>
          <w:sz w:val="28"/>
          <w:lang w:val="uk-UA"/>
        </w:rPr>
      </w:pPr>
      <w:r>
        <w:rPr>
          <w:rFonts w:ascii="Times New Roman" w:eastAsiaTheme="minorEastAsia" w:hAnsi="Times New Roman" w:cs="Times New Roman"/>
          <w:b/>
          <w:sz w:val="28"/>
          <w:lang w:val="en-US"/>
        </w:rPr>
        <w:t xml:space="preserve"> Kolendowicz R. </w:t>
      </w:r>
      <w:r w:rsidRPr="00577663">
        <w:rPr>
          <w:rFonts w:ascii="Times New Roman" w:eastAsiaTheme="minorEastAsia" w:hAnsi="Times New Roman" w:cs="Times New Roman"/>
          <w:sz w:val="28"/>
          <w:lang w:val="en-US"/>
        </w:rPr>
        <w:t xml:space="preserve">Dynamiczne kriteria stepenia ostrzy wiertch kretych. Mechanik, 1970, 43, </w:t>
      </w:r>
      <w:r w:rsidRPr="00577663">
        <w:rPr>
          <w:rFonts w:ascii="Times New Roman" w:eastAsiaTheme="minorEastAsia" w:hAnsi="Times New Roman" w:cs="Times New Roman"/>
          <w:sz w:val="28"/>
          <w:lang w:val="uk-UA"/>
        </w:rPr>
        <w:t>№</w:t>
      </w:r>
      <w:r w:rsidRPr="00577663">
        <w:rPr>
          <w:rFonts w:ascii="Times New Roman" w:eastAsiaTheme="minorEastAsia" w:hAnsi="Times New Roman" w:cs="Times New Roman"/>
          <w:sz w:val="28"/>
          <w:lang w:val="en-US"/>
        </w:rPr>
        <w:t>3.</w:t>
      </w:r>
    </w:p>
    <w:p w:rsidR="00577663" w:rsidRPr="00577663" w:rsidRDefault="00577663" w:rsidP="00DF65EF">
      <w:pPr>
        <w:pStyle w:val="ab"/>
        <w:numPr>
          <w:ilvl w:val="0"/>
          <w:numId w:val="2"/>
        </w:numPr>
        <w:spacing w:after="0" w:line="240" w:lineRule="auto"/>
        <w:jc w:val="both"/>
        <w:rPr>
          <w:rFonts w:ascii="Times New Roman" w:eastAsiaTheme="minorEastAsia" w:hAnsi="Times New Roman" w:cs="Times New Roman"/>
          <w:sz w:val="28"/>
          <w:lang w:val="uk-UA"/>
        </w:rPr>
      </w:pPr>
      <w:r>
        <w:rPr>
          <w:rFonts w:ascii="Times New Roman" w:eastAsiaTheme="minorEastAsia" w:hAnsi="Times New Roman" w:cs="Times New Roman"/>
          <w:b/>
          <w:sz w:val="28"/>
          <w:lang w:val="en-US"/>
        </w:rPr>
        <w:t xml:space="preserve"> Altintas Y. </w:t>
      </w:r>
      <w:r w:rsidRPr="00577663">
        <w:rPr>
          <w:rFonts w:ascii="Times New Roman" w:eastAsiaTheme="minorEastAsia" w:hAnsi="Times New Roman" w:cs="Times New Roman"/>
          <w:sz w:val="28"/>
          <w:lang w:val="en-US"/>
        </w:rPr>
        <w:t>Manufacturing automation. Cambridge University Press, 2000. 286 p.</w:t>
      </w:r>
    </w:p>
    <w:p w:rsidR="00956CFC" w:rsidRDefault="00577663" w:rsidP="00DF65EF">
      <w:pPr>
        <w:pStyle w:val="ab"/>
        <w:numPr>
          <w:ilvl w:val="0"/>
          <w:numId w:val="2"/>
        </w:numPr>
        <w:spacing w:after="0" w:line="240" w:lineRule="auto"/>
        <w:jc w:val="both"/>
        <w:rPr>
          <w:rFonts w:ascii="Times New Roman" w:eastAsiaTheme="minorEastAsia" w:hAnsi="Times New Roman" w:cs="Times New Roman"/>
          <w:sz w:val="28"/>
          <w:lang w:val="uk-UA"/>
        </w:rPr>
      </w:pPr>
      <w:r>
        <w:rPr>
          <w:rFonts w:ascii="Times New Roman" w:eastAsiaTheme="minorEastAsia" w:hAnsi="Times New Roman" w:cs="Times New Roman"/>
          <w:b/>
          <w:sz w:val="28"/>
          <w:lang w:val="en-US"/>
        </w:rPr>
        <w:t xml:space="preserve"> </w:t>
      </w:r>
      <w:r w:rsidRPr="00577663">
        <w:rPr>
          <w:rFonts w:ascii="Times New Roman" w:eastAsiaTheme="minorEastAsia" w:hAnsi="Times New Roman" w:cs="Times New Roman"/>
          <w:sz w:val="28"/>
          <w:lang w:val="en-US"/>
        </w:rPr>
        <w:t>Sandvik Coromant. CoroDoill – 860. 2018.</w:t>
      </w:r>
      <w:r w:rsidR="00956CFC" w:rsidRPr="00577663">
        <w:rPr>
          <w:rFonts w:ascii="Times New Roman" w:eastAsiaTheme="minorEastAsia" w:hAnsi="Times New Roman" w:cs="Times New Roman"/>
          <w:sz w:val="28"/>
          <w:lang w:val="en-US"/>
        </w:rPr>
        <w:t xml:space="preserve"> </w:t>
      </w:r>
      <w:r w:rsidR="00956CFC" w:rsidRPr="00577663">
        <w:rPr>
          <w:rFonts w:ascii="Times New Roman" w:eastAsiaTheme="minorEastAsia" w:hAnsi="Times New Roman" w:cs="Times New Roman"/>
          <w:sz w:val="28"/>
          <w:lang w:val="uk-UA"/>
        </w:rPr>
        <w:t xml:space="preserve"> </w:t>
      </w:r>
    </w:p>
    <w:p w:rsidR="00577663" w:rsidRDefault="00AE0C4B" w:rsidP="00AE0C4B">
      <w:pPr>
        <w:pStyle w:val="ab"/>
        <w:spacing w:after="0" w:line="240" w:lineRule="auto"/>
        <w:ind w:left="0"/>
        <w:jc w:val="center"/>
        <w:rPr>
          <w:rFonts w:ascii="Times New Roman" w:eastAsiaTheme="minorEastAsia" w:hAnsi="Times New Roman" w:cs="Times New Roman"/>
          <w:b/>
          <w:sz w:val="56"/>
          <w:u w:val="single"/>
          <w:lang w:val="uk-UA"/>
        </w:rPr>
      </w:pPr>
      <w:r w:rsidRPr="00AE0C4B">
        <w:rPr>
          <w:rFonts w:ascii="Times New Roman" w:eastAsiaTheme="minorEastAsia" w:hAnsi="Times New Roman" w:cs="Times New Roman"/>
          <w:b/>
          <w:sz w:val="56"/>
          <w:u w:val="single"/>
          <w:lang w:val="uk-UA"/>
        </w:rPr>
        <w:t>Зміст</w:t>
      </w:r>
    </w:p>
    <w:p w:rsidR="00AE0C4B" w:rsidRDefault="00AE0C4B" w:rsidP="00AE0C4B">
      <w:pPr>
        <w:pStyle w:val="ab"/>
        <w:spacing w:after="0" w:line="240" w:lineRule="auto"/>
        <w:ind w:left="0"/>
        <w:jc w:val="center"/>
        <w:rPr>
          <w:rFonts w:ascii="Times New Roman" w:eastAsiaTheme="minorEastAsia" w:hAnsi="Times New Roman" w:cs="Times New Roman"/>
          <w:sz w:val="32"/>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4"/>
        <w:gridCol w:w="7528"/>
        <w:gridCol w:w="659"/>
      </w:tblGrid>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AE0C4B" w:rsidRDefault="00AE0C4B" w:rsidP="00812CCB">
            <w:pPr>
              <w:pStyle w:val="ab"/>
              <w:ind w:left="0"/>
              <w:rPr>
                <w:rFonts w:ascii="Times New Roman" w:eastAsiaTheme="minorEastAsia" w:hAnsi="Times New Roman" w:cs="Times New Roman"/>
                <w:sz w:val="32"/>
                <w:szCs w:val="32"/>
                <w:lang w:val="uk-UA"/>
              </w:rPr>
            </w:pP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Ст.</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Передмова</w:t>
            </w:r>
          </w:p>
        </w:tc>
        <w:tc>
          <w:tcPr>
            <w:tcW w:w="7528" w:type="dxa"/>
            <w:vAlign w:val="center"/>
          </w:tcPr>
          <w:p w:rsidR="00AE0C4B" w:rsidRPr="00AE0C4B" w:rsidRDefault="00812CCB" w:rsidP="00812CCB">
            <w:pPr>
              <w:pStyle w:val="ab"/>
              <w:ind w:left="0"/>
              <w:rPr>
                <w:rFonts w:ascii="Times New Roman" w:eastAsiaTheme="minorEastAsia" w:hAnsi="Times New Roman" w:cs="Times New Roman"/>
                <w:sz w:val="32"/>
                <w:szCs w:val="32"/>
                <w:lang w:val="uk-UA"/>
              </w:rPr>
            </w:pPr>
            <w:r>
              <w:rPr>
                <w:rFonts w:ascii="Times New Roman" w:eastAsiaTheme="minorEastAsia"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4</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Глава 1</w:t>
            </w:r>
          </w:p>
        </w:tc>
        <w:tc>
          <w:tcPr>
            <w:tcW w:w="7528" w:type="dxa"/>
            <w:vAlign w:val="center"/>
          </w:tcPr>
          <w:p w:rsidR="00AE0C4B" w:rsidRPr="00812CCB" w:rsidRDefault="00AE0C4B" w:rsidP="00DD7DF3">
            <w:pPr>
              <w:pStyle w:val="1"/>
              <w:outlineLvl w:val="0"/>
              <w:rPr>
                <w:lang w:val="uk-UA"/>
              </w:rPr>
            </w:pPr>
            <w:r w:rsidRPr="00DD7DF3">
              <w:rPr>
                <w:color w:val="000000" w:themeColor="text1"/>
                <w:lang w:val="uk-UA"/>
              </w:rPr>
              <w:t>Віброс</w:t>
            </w:r>
            <w:r w:rsidR="00852291" w:rsidRPr="00DD7DF3">
              <w:rPr>
                <w:color w:val="000000" w:themeColor="text1"/>
                <w:lang w:val="uk-UA"/>
              </w:rPr>
              <w:t>тійкість динамічної системи</w:t>
            </w:r>
            <w:r w:rsidRPr="00DD7DF3">
              <w:rPr>
                <w:color w:val="000000" w:themeColor="text1"/>
                <w:lang w:val="uk-UA"/>
              </w:rPr>
              <w:t xml:space="preserve"> при багатолезовій обробці</w:t>
            </w:r>
            <w:r w:rsidR="00812CCB" w:rsidRPr="00DD7DF3">
              <w:rPr>
                <w:color w:val="000000" w:themeColor="text1"/>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5</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Вплив багатолезового точіння на вібростійкість верстата і інструмента</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5</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Вібрації при розточуванні багатолезовими інструментами</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13</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Способи гасіння вібрацій при багатолезовій обробці</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18</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Глава 2</w:t>
            </w:r>
          </w:p>
        </w:tc>
        <w:tc>
          <w:tcPr>
            <w:tcW w:w="7528" w:type="dxa"/>
            <w:vAlign w:val="center"/>
          </w:tcPr>
          <w:p w:rsidR="00AE0C4B" w:rsidRPr="00AE0C4B" w:rsidRDefault="00AE0C4B" w:rsidP="00DD7DF3">
            <w:pPr>
              <w:pStyle w:val="1"/>
              <w:outlineLvl w:val="0"/>
              <w:rPr>
                <w:lang w:val="uk-UA"/>
              </w:rPr>
            </w:pPr>
            <w:r w:rsidRPr="00DD7DF3">
              <w:rPr>
                <w:color w:val="000000" w:themeColor="text2"/>
                <w:lang w:val="uk-UA"/>
              </w:rPr>
              <w:t>Вібрації при обробці дисковими циліндричними і кінцевими багатолез</w:t>
            </w:r>
            <w:r w:rsidR="00852291" w:rsidRPr="00DD7DF3">
              <w:rPr>
                <w:color w:val="000000" w:themeColor="text2"/>
                <w:lang w:val="uk-UA"/>
              </w:rPr>
              <w:t>ови</w:t>
            </w:r>
            <w:r w:rsidRPr="00DD7DF3">
              <w:rPr>
                <w:color w:val="000000" w:themeColor="text2"/>
                <w:lang w:val="uk-UA"/>
              </w:rPr>
              <w:t>ми інструментами</w:t>
            </w:r>
            <w:r w:rsidR="00812CCB" w:rsidRPr="00DD7DF3">
              <w:rPr>
                <w:color w:val="000000" w:themeColor="text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23</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Вібрації при фрезеруванні</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23</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Вібрації при свердлінні, зенкеруванні і розвертанні</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29</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Вібростійкість при протягуванні</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37</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Усунення вібрації при багатолезовій обробці</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44</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Глава 3</w:t>
            </w:r>
          </w:p>
        </w:tc>
        <w:tc>
          <w:tcPr>
            <w:tcW w:w="7528" w:type="dxa"/>
            <w:vAlign w:val="center"/>
          </w:tcPr>
          <w:p w:rsidR="00AE0C4B" w:rsidRPr="00DD7DF3" w:rsidRDefault="00AE0C4B" w:rsidP="00DD7DF3">
            <w:pPr>
              <w:pStyle w:val="1"/>
              <w:outlineLvl w:val="0"/>
              <w:rPr>
                <w:color w:val="000000" w:themeColor="text2"/>
                <w:lang w:val="uk-UA"/>
              </w:rPr>
            </w:pPr>
            <w:r w:rsidRPr="00DD7DF3">
              <w:rPr>
                <w:color w:val="000000" w:themeColor="text2"/>
                <w:lang w:val="uk-UA"/>
              </w:rPr>
              <w:t>Вібрації при нарізанні різьби і способи їх усунення</w:t>
            </w:r>
            <w:r w:rsidR="00812CCB" w:rsidRPr="00DD7DF3">
              <w:rPr>
                <w:color w:val="000000" w:themeColor="text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50</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Особливості явища вібрації при нарізанні різьби</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50</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812CCB" w:rsidP="00812CCB">
            <w:pPr>
              <w:rPr>
                <w:rFonts w:ascii="Times New Roman" w:hAnsi="Times New Roman" w:cs="Times New Roman"/>
                <w:sz w:val="32"/>
                <w:szCs w:val="32"/>
                <w:lang w:val="uk-UA"/>
              </w:rPr>
            </w:pPr>
            <w:r>
              <w:rPr>
                <w:rFonts w:ascii="Times New Roman" w:hAnsi="Times New Roman" w:cs="Times New Roman"/>
                <w:sz w:val="32"/>
                <w:szCs w:val="32"/>
              </w:rPr>
              <w:t>В</w:t>
            </w:r>
            <w:r>
              <w:rPr>
                <w:rFonts w:ascii="Times New Roman" w:hAnsi="Times New Roman" w:cs="Times New Roman"/>
                <w:sz w:val="32"/>
                <w:szCs w:val="32"/>
                <w:lang w:val="uk-UA"/>
              </w:rPr>
              <w:t>плив</w:t>
            </w:r>
            <w:r w:rsidR="00AE0C4B" w:rsidRPr="00AE0C4B">
              <w:rPr>
                <w:rFonts w:ascii="Times New Roman" w:hAnsi="Times New Roman" w:cs="Times New Roman"/>
                <w:sz w:val="32"/>
                <w:szCs w:val="32"/>
              </w:rPr>
              <w:t xml:space="preserve"> </w:t>
            </w:r>
            <w:r>
              <w:rPr>
                <w:rFonts w:ascii="Times New Roman" w:hAnsi="Times New Roman" w:cs="Times New Roman"/>
                <w:sz w:val="32"/>
                <w:szCs w:val="32"/>
                <w:lang w:val="uk-UA"/>
              </w:rPr>
              <w:t>технологічних чинників на параметри вібрацій.……………………………………………...</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54</w:t>
            </w:r>
          </w:p>
        </w:tc>
      </w:tr>
      <w:tr w:rsidR="00812CCB" w:rsidRPr="00AE0C4B" w:rsidTr="00DD7DF3">
        <w:tc>
          <w:tcPr>
            <w:tcW w:w="1384" w:type="dxa"/>
            <w:shd w:val="clear" w:color="auto" w:fill="auto"/>
            <w:vAlign w:val="center"/>
          </w:tcPr>
          <w:p w:rsidR="00AE0C4B" w:rsidRPr="00DD7DF3" w:rsidRDefault="00AE0C4B" w:rsidP="00812CCB">
            <w:pPr>
              <w:pStyle w:val="ab"/>
              <w:ind w:left="0"/>
              <w:jc w:val="center"/>
              <w:rPr>
                <w:rFonts w:ascii="Times New Roman" w:eastAsiaTheme="minorEastAsia" w:hAnsi="Times New Roman" w:cs="Times New Roman"/>
                <w:color w:val="000000" w:themeColor="text1"/>
                <w:sz w:val="32"/>
                <w:szCs w:val="32"/>
                <w:lang w:val="uk-UA"/>
              </w:rPr>
            </w:pPr>
          </w:p>
        </w:tc>
        <w:tc>
          <w:tcPr>
            <w:tcW w:w="7528" w:type="dxa"/>
            <w:shd w:val="clear" w:color="auto" w:fill="auto"/>
            <w:vAlign w:val="center"/>
          </w:tcPr>
          <w:p w:rsidR="00AE0C4B" w:rsidRPr="00DD7DF3" w:rsidRDefault="00812CCB" w:rsidP="00DD7DF3">
            <w:pPr>
              <w:rPr>
                <w:sz w:val="36"/>
                <w:szCs w:val="36"/>
                <w:lang w:val="uk-UA"/>
              </w:rPr>
            </w:pPr>
            <w:r w:rsidRPr="00DD7DF3">
              <w:rPr>
                <w:sz w:val="36"/>
                <w:szCs w:val="36"/>
                <w:lang w:val="uk-UA"/>
              </w:rPr>
              <w:t>Динаміч</w:t>
            </w:r>
            <w:r w:rsidR="004575D9" w:rsidRPr="00DD7DF3">
              <w:rPr>
                <w:sz w:val="36"/>
                <w:szCs w:val="36"/>
                <w:lang w:val="uk-UA"/>
              </w:rPr>
              <w:t xml:space="preserve">на характеристика </w:t>
            </w:r>
            <w:r w:rsidR="00DD7DF3">
              <w:rPr>
                <w:sz w:val="36"/>
                <w:szCs w:val="36"/>
                <w:lang w:val="uk-UA"/>
              </w:rPr>
              <w:t>процесу</w:t>
            </w:r>
            <w:r w:rsidR="00DD7DF3">
              <w:rPr>
                <w:b/>
                <w:i/>
                <w:color w:val="262626" w:themeColor="text1" w:themeTint="D9"/>
                <w:sz w:val="36"/>
                <w:szCs w:val="36"/>
                <w:lang w:val="uk-UA"/>
              </w:rPr>
              <w:t xml:space="preserve"> </w:t>
            </w:r>
            <w:r w:rsidRPr="00DD7DF3">
              <w:rPr>
                <w:sz w:val="36"/>
                <w:szCs w:val="36"/>
                <w:lang w:val="uk-UA"/>
              </w:rPr>
              <w:t xml:space="preserve">нарізання </w:t>
            </w:r>
            <w:r w:rsidR="004575D9" w:rsidRPr="00DD7DF3">
              <w:rPr>
                <w:sz w:val="36"/>
                <w:szCs w:val="36"/>
                <w:lang w:val="uk-UA"/>
              </w:rPr>
              <w:t>різьби</w:t>
            </w:r>
            <w:r w:rsidRPr="00DD7DF3">
              <w:rPr>
                <w:sz w:val="36"/>
                <w:szCs w:val="36"/>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65</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812CCB" w:rsidP="00812CCB">
            <w:pPr>
              <w:rPr>
                <w:rFonts w:ascii="Times New Roman" w:hAnsi="Times New Roman" w:cs="Times New Roman"/>
                <w:sz w:val="32"/>
                <w:szCs w:val="32"/>
                <w:lang w:val="uk-UA"/>
              </w:rPr>
            </w:pPr>
            <w:r>
              <w:rPr>
                <w:rFonts w:ascii="Times New Roman" w:hAnsi="Times New Roman" w:cs="Times New Roman"/>
                <w:sz w:val="32"/>
                <w:szCs w:val="32"/>
                <w:lang w:val="uk-UA"/>
              </w:rPr>
              <w:t>Області стійкої роботи різьбонарізного інструмента</w:t>
            </w:r>
            <w:r w:rsidR="00AE0C4B" w:rsidRPr="00AE0C4B">
              <w:rPr>
                <w:rFonts w:ascii="Times New Roman" w:hAnsi="Times New Roman" w:cs="Times New Roman"/>
                <w:sz w:val="32"/>
                <w:szCs w:val="32"/>
                <w:lang w:val="uk-UA"/>
              </w:rPr>
              <w:t xml:space="preserve"> </w:t>
            </w:r>
            <w:r>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71</w:t>
            </w:r>
          </w:p>
        </w:tc>
      </w:tr>
      <w:tr w:rsidR="00812CCB" w:rsidRPr="00AE0C4B" w:rsidTr="00DD7DF3">
        <w:tc>
          <w:tcPr>
            <w:tcW w:w="1384" w:type="dxa"/>
            <w:vAlign w:val="center"/>
          </w:tcPr>
          <w:p w:rsidR="00AE0C4B" w:rsidRPr="00AE0C4B" w:rsidRDefault="00AE0C4B" w:rsidP="00DD7DF3">
            <w:pPr>
              <w:pStyle w:val="1"/>
              <w:outlineLvl w:val="0"/>
              <w:rPr>
                <w:rFonts w:eastAsiaTheme="minorEastAsia"/>
                <w:lang w:val="uk-UA"/>
              </w:rPr>
            </w:pPr>
            <w:r w:rsidRPr="00DD7DF3">
              <w:rPr>
                <w:rFonts w:eastAsiaTheme="minorEastAsia"/>
                <w:color w:val="000000" w:themeColor="text1"/>
                <w:lang w:val="uk-UA"/>
              </w:rPr>
              <w:t>Глава 4</w:t>
            </w:r>
          </w:p>
        </w:tc>
        <w:tc>
          <w:tcPr>
            <w:tcW w:w="7528" w:type="dxa"/>
            <w:vAlign w:val="center"/>
          </w:tcPr>
          <w:p w:rsidR="00AE0C4B" w:rsidRPr="00F86E6C" w:rsidRDefault="00AE0C4B" w:rsidP="00F86E6C">
            <w:pPr>
              <w:pStyle w:val="1"/>
              <w:outlineLvl w:val="0"/>
              <w:rPr>
                <w:color w:val="000000" w:themeColor="text2"/>
                <w:lang w:val="uk-UA"/>
              </w:rPr>
            </w:pPr>
            <w:r w:rsidRPr="00F86E6C">
              <w:rPr>
                <w:color w:val="000000" w:themeColor="text2"/>
                <w:lang w:val="uk-UA"/>
              </w:rPr>
              <w:t>Вплив вібрацій на показники якості оброблюваних деталей і стійкість багатолезового інструменту</w:t>
            </w:r>
            <w:r w:rsidR="00812CCB" w:rsidRPr="00F86E6C">
              <w:rPr>
                <w:color w:val="000000" w:themeColor="text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76</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Точність і шорсткість поверхні оброблюваних деталей</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76</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Експлуатаційні властивості деталей машин</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83</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p>
        </w:tc>
        <w:tc>
          <w:tcPr>
            <w:tcW w:w="7528" w:type="dxa"/>
            <w:vAlign w:val="center"/>
          </w:tcPr>
          <w:p w:rsidR="00AE0C4B" w:rsidRPr="00812CCB" w:rsidRDefault="00AE0C4B" w:rsidP="00812CCB">
            <w:pPr>
              <w:rPr>
                <w:rFonts w:ascii="Times New Roman" w:hAnsi="Times New Roman" w:cs="Times New Roman"/>
                <w:sz w:val="32"/>
                <w:szCs w:val="32"/>
                <w:lang w:val="uk-UA"/>
              </w:rPr>
            </w:pPr>
            <w:r w:rsidRPr="00AE0C4B">
              <w:rPr>
                <w:rFonts w:ascii="Times New Roman" w:hAnsi="Times New Roman" w:cs="Times New Roman"/>
                <w:sz w:val="32"/>
                <w:szCs w:val="32"/>
                <w:lang w:val="uk-UA"/>
              </w:rPr>
              <w:t>Стійкість багатолезового інструменту</w:t>
            </w:r>
            <w:r w:rsidR="00812CCB">
              <w:rPr>
                <w:rFonts w:ascii="Times New Roman"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85</w:t>
            </w:r>
          </w:p>
        </w:tc>
      </w:tr>
      <w:tr w:rsidR="00812CCB" w:rsidRPr="00AE0C4B" w:rsidTr="00DD7DF3">
        <w:tc>
          <w:tcPr>
            <w:tcW w:w="1384"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Список літератури</w:t>
            </w:r>
          </w:p>
        </w:tc>
        <w:tc>
          <w:tcPr>
            <w:tcW w:w="7528" w:type="dxa"/>
            <w:vAlign w:val="center"/>
          </w:tcPr>
          <w:p w:rsidR="00AE0C4B" w:rsidRPr="00AE0C4B" w:rsidRDefault="00812CCB" w:rsidP="00812CCB">
            <w:pPr>
              <w:pStyle w:val="ab"/>
              <w:ind w:left="0"/>
              <w:rPr>
                <w:rFonts w:ascii="Times New Roman" w:eastAsiaTheme="minorEastAsia" w:hAnsi="Times New Roman" w:cs="Times New Roman"/>
                <w:sz w:val="32"/>
                <w:szCs w:val="32"/>
                <w:lang w:val="uk-UA"/>
              </w:rPr>
            </w:pPr>
            <w:r>
              <w:rPr>
                <w:rFonts w:ascii="Times New Roman" w:eastAsiaTheme="minorEastAsia" w:hAnsi="Times New Roman" w:cs="Times New Roman"/>
                <w:sz w:val="32"/>
                <w:szCs w:val="32"/>
                <w:lang w:val="uk-UA"/>
              </w:rPr>
              <w:t>………………………………………………………...</w:t>
            </w:r>
          </w:p>
        </w:tc>
        <w:tc>
          <w:tcPr>
            <w:tcW w:w="659" w:type="dxa"/>
            <w:vAlign w:val="center"/>
          </w:tcPr>
          <w:p w:rsidR="00AE0C4B" w:rsidRPr="00AE0C4B" w:rsidRDefault="00AE0C4B" w:rsidP="00812CCB">
            <w:pPr>
              <w:pStyle w:val="ab"/>
              <w:ind w:left="0"/>
              <w:jc w:val="center"/>
              <w:rPr>
                <w:rFonts w:ascii="Times New Roman" w:eastAsiaTheme="minorEastAsia" w:hAnsi="Times New Roman" w:cs="Times New Roman"/>
                <w:sz w:val="32"/>
                <w:szCs w:val="32"/>
                <w:lang w:val="uk-UA"/>
              </w:rPr>
            </w:pPr>
            <w:r w:rsidRPr="00AE0C4B">
              <w:rPr>
                <w:rFonts w:ascii="Times New Roman" w:eastAsiaTheme="minorEastAsia" w:hAnsi="Times New Roman" w:cs="Times New Roman"/>
                <w:sz w:val="32"/>
                <w:szCs w:val="32"/>
                <w:lang w:val="uk-UA"/>
              </w:rPr>
              <w:t>96</w:t>
            </w:r>
          </w:p>
        </w:tc>
      </w:tr>
    </w:tbl>
    <w:p w:rsidR="00AE0C4B" w:rsidRDefault="00AE0C4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812CCB" w:rsidP="00AE0C4B">
      <w:pPr>
        <w:pStyle w:val="ab"/>
        <w:spacing w:after="0" w:line="240" w:lineRule="auto"/>
        <w:ind w:left="0"/>
        <w:jc w:val="center"/>
        <w:rPr>
          <w:rFonts w:ascii="Times New Roman" w:eastAsiaTheme="minorEastAsia" w:hAnsi="Times New Roman" w:cs="Times New Roman"/>
          <w:sz w:val="32"/>
          <w:lang w:val="uk-UA"/>
        </w:rPr>
      </w:pPr>
    </w:p>
    <w:p w:rsidR="00812CCB" w:rsidRDefault="00963F28" w:rsidP="00812CCB">
      <w:pPr>
        <w:pStyle w:val="ab"/>
        <w:spacing w:after="0" w:line="240" w:lineRule="auto"/>
        <w:ind w:left="0"/>
        <w:jc w:val="both"/>
        <w:rPr>
          <w:rFonts w:ascii="Times New Roman" w:eastAsiaTheme="minorEastAsia" w:hAnsi="Times New Roman" w:cs="Times New Roman"/>
          <w:sz w:val="40"/>
          <w:lang w:val="uk-UA"/>
        </w:rPr>
      </w:pPr>
      <w:r>
        <w:rPr>
          <w:rFonts w:ascii="Times New Roman" w:eastAsiaTheme="minorEastAsia" w:hAnsi="Times New Roman" w:cs="Times New Roman"/>
          <w:sz w:val="40"/>
          <w:lang w:val="uk-UA"/>
        </w:rPr>
        <w:t>Євген</w:t>
      </w:r>
      <w:r w:rsidR="00812CCB">
        <w:rPr>
          <w:rFonts w:ascii="Times New Roman" w:eastAsiaTheme="minorEastAsia" w:hAnsi="Times New Roman" w:cs="Times New Roman"/>
          <w:sz w:val="40"/>
          <w:lang w:val="uk-UA"/>
        </w:rPr>
        <w:t xml:space="preserve"> Степанович Пуховський, доктор технічних наук, професор</w:t>
      </w:r>
    </w:p>
    <w:p w:rsidR="00812CCB" w:rsidRDefault="00812CCB" w:rsidP="00812CCB">
      <w:pPr>
        <w:pStyle w:val="ab"/>
        <w:spacing w:after="0" w:line="240" w:lineRule="auto"/>
        <w:ind w:left="0"/>
        <w:jc w:val="both"/>
        <w:rPr>
          <w:rFonts w:ascii="Times New Roman" w:eastAsiaTheme="minorEastAsia" w:hAnsi="Times New Roman" w:cs="Times New Roman"/>
          <w:sz w:val="40"/>
          <w:lang w:val="uk-UA"/>
        </w:rPr>
      </w:pPr>
    </w:p>
    <w:p w:rsidR="00812CCB" w:rsidRDefault="00812CCB" w:rsidP="00812CCB">
      <w:pPr>
        <w:pStyle w:val="ab"/>
        <w:spacing w:after="0" w:line="240" w:lineRule="auto"/>
        <w:ind w:left="0"/>
        <w:jc w:val="both"/>
        <w:rPr>
          <w:rFonts w:ascii="Times New Roman" w:eastAsiaTheme="minorEastAsia" w:hAnsi="Times New Roman" w:cs="Times New Roman"/>
          <w:sz w:val="40"/>
          <w:lang w:val="uk-UA"/>
        </w:rPr>
      </w:pPr>
    </w:p>
    <w:p w:rsidR="00812CCB" w:rsidRDefault="00FA3BF0" w:rsidP="00812CCB">
      <w:pPr>
        <w:pStyle w:val="ab"/>
        <w:spacing w:after="0" w:line="240" w:lineRule="auto"/>
        <w:ind w:left="0"/>
        <w:jc w:val="both"/>
        <w:rPr>
          <w:rFonts w:ascii="Times New Roman" w:eastAsiaTheme="minorEastAsia" w:hAnsi="Times New Roman" w:cs="Times New Roman"/>
          <w:b/>
          <w:sz w:val="44"/>
          <w:lang w:val="uk-UA"/>
        </w:rPr>
      </w:pPr>
      <w:r>
        <w:rPr>
          <w:rFonts w:ascii="Times New Roman" w:eastAsiaTheme="minorEastAsia" w:hAnsi="Times New Roman" w:cs="Times New Roman"/>
          <w:b/>
          <w:sz w:val="44"/>
          <w:lang w:val="uk-UA"/>
        </w:rPr>
        <w:t xml:space="preserve">       </w:t>
      </w:r>
      <w:r w:rsidR="00812CCB">
        <w:rPr>
          <w:rFonts w:ascii="Times New Roman" w:eastAsiaTheme="minorEastAsia" w:hAnsi="Times New Roman" w:cs="Times New Roman"/>
          <w:b/>
          <w:sz w:val="44"/>
          <w:lang w:val="uk-UA"/>
        </w:rPr>
        <w:t>Вібростійке багатолезове різання</w:t>
      </w:r>
    </w:p>
    <w:p w:rsidR="00812CCB" w:rsidRPr="00812CCB" w:rsidRDefault="003218C8" w:rsidP="003218C8">
      <w:pPr>
        <w:pStyle w:val="ab"/>
        <w:spacing w:after="0" w:line="240" w:lineRule="auto"/>
        <w:ind w:left="0"/>
        <w:rPr>
          <w:rFonts w:ascii="Times New Roman" w:eastAsiaTheme="minorEastAsia" w:hAnsi="Times New Roman" w:cs="Times New Roman"/>
          <w:b/>
          <w:sz w:val="40"/>
          <w:lang w:val="uk-UA"/>
        </w:rPr>
      </w:pPr>
      <w:r>
        <w:rPr>
          <w:rFonts w:ascii="Times New Roman" w:eastAsiaTheme="minorEastAsia" w:hAnsi="Times New Roman" w:cs="Times New Roman"/>
          <w:b/>
          <w:sz w:val="40"/>
          <w:lang w:val="uk-UA"/>
        </w:rPr>
        <w:t xml:space="preserve">                        НТТУ (КПІ), 2022</w:t>
      </w:r>
    </w:p>
    <w:sectPr w:rsidR="00812CCB" w:rsidRPr="00812CCB">
      <w:footerReference w:type="default" r:id="rId7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4402" w:rsidRDefault="00D94402" w:rsidP="00404854">
      <w:pPr>
        <w:spacing w:after="0" w:line="240" w:lineRule="auto"/>
      </w:pPr>
      <w:r>
        <w:separator/>
      </w:r>
    </w:p>
  </w:endnote>
  <w:endnote w:type="continuationSeparator" w:id="0">
    <w:p w:rsidR="00D94402" w:rsidRDefault="00D94402" w:rsidP="004048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6300254"/>
      <w:docPartObj>
        <w:docPartGallery w:val="Page Numbers (Bottom of Page)"/>
        <w:docPartUnique/>
      </w:docPartObj>
    </w:sdtPr>
    <w:sdtEndPr>
      <w:rPr>
        <w:rFonts w:ascii="Times New Roman" w:hAnsi="Times New Roman" w:cs="Times New Roman"/>
        <w:b/>
        <w:sz w:val="32"/>
        <w:szCs w:val="32"/>
      </w:rPr>
    </w:sdtEndPr>
    <w:sdtContent>
      <w:p w:rsidR="007B1EF0" w:rsidRPr="00ED6DBE" w:rsidRDefault="007B1EF0">
        <w:pPr>
          <w:pStyle w:val="a5"/>
          <w:jc w:val="right"/>
          <w:rPr>
            <w:rFonts w:ascii="Times New Roman" w:hAnsi="Times New Roman" w:cs="Times New Roman"/>
            <w:b/>
            <w:sz w:val="32"/>
            <w:szCs w:val="32"/>
          </w:rPr>
        </w:pPr>
        <w:r w:rsidRPr="00ED6DBE">
          <w:rPr>
            <w:rFonts w:ascii="Times New Roman" w:hAnsi="Times New Roman" w:cs="Times New Roman"/>
            <w:b/>
            <w:sz w:val="32"/>
            <w:szCs w:val="32"/>
          </w:rPr>
          <w:fldChar w:fldCharType="begin"/>
        </w:r>
        <w:r w:rsidRPr="00ED6DBE">
          <w:rPr>
            <w:rFonts w:ascii="Times New Roman" w:hAnsi="Times New Roman" w:cs="Times New Roman"/>
            <w:b/>
            <w:sz w:val="32"/>
            <w:szCs w:val="32"/>
          </w:rPr>
          <w:instrText>PAGE   \* MERGEFORMAT</w:instrText>
        </w:r>
        <w:r w:rsidRPr="00ED6DBE">
          <w:rPr>
            <w:rFonts w:ascii="Times New Roman" w:hAnsi="Times New Roman" w:cs="Times New Roman"/>
            <w:b/>
            <w:sz w:val="32"/>
            <w:szCs w:val="32"/>
          </w:rPr>
          <w:fldChar w:fldCharType="separate"/>
        </w:r>
        <w:r w:rsidR="002923B6">
          <w:rPr>
            <w:rFonts w:ascii="Times New Roman" w:hAnsi="Times New Roman" w:cs="Times New Roman"/>
            <w:b/>
            <w:noProof/>
            <w:sz w:val="32"/>
            <w:szCs w:val="32"/>
          </w:rPr>
          <w:t>2</w:t>
        </w:r>
        <w:r w:rsidRPr="00ED6DBE">
          <w:rPr>
            <w:rFonts w:ascii="Times New Roman" w:hAnsi="Times New Roman" w:cs="Times New Roman"/>
            <w:b/>
            <w:sz w:val="32"/>
            <w:szCs w:val="32"/>
          </w:rPr>
          <w:fldChar w:fldCharType="end"/>
        </w:r>
      </w:p>
    </w:sdtContent>
  </w:sdt>
  <w:p w:rsidR="007B1EF0" w:rsidRDefault="007B1EF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4402" w:rsidRDefault="00D94402" w:rsidP="00404854">
      <w:pPr>
        <w:spacing w:after="0" w:line="240" w:lineRule="auto"/>
      </w:pPr>
      <w:r>
        <w:separator/>
      </w:r>
    </w:p>
  </w:footnote>
  <w:footnote w:type="continuationSeparator" w:id="0">
    <w:p w:rsidR="00D94402" w:rsidRDefault="00D94402" w:rsidP="004048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8299D"/>
    <w:multiLevelType w:val="hybridMultilevel"/>
    <w:tmpl w:val="DA581E7C"/>
    <w:lvl w:ilvl="0" w:tplc="B73AA1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90621C9"/>
    <w:multiLevelType w:val="hybridMultilevel"/>
    <w:tmpl w:val="50F411A6"/>
    <w:lvl w:ilvl="0" w:tplc="312E10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3ED7"/>
    <w:rsid w:val="0000651A"/>
    <w:rsid w:val="000142E3"/>
    <w:rsid w:val="000340D5"/>
    <w:rsid w:val="00035BFE"/>
    <w:rsid w:val="00036169"/>
    <w:rsid w:val="00041742"/>
    <w:rsid w:val="00054D7A"/>
    <w:rsid w:val="00056624"/>
    <w:rsid w:val="00060254"/>
    <w:rsid w:val="000771B8"/>
    <w:rsid w:val="000954C6"/>
    <w:rsid w:val="000A2DA8"/>
    <w:rsid w:val="000B413A"/>
    <w:rsid w:val="000B5FF4"/>
    <w:rsid w:val="000D2D58"/>
    <w:rsid w:val="000D4AA8"/>
    <w:rsid w:val="00102873"/>
    <w:rsid w:val="00102CB0"/>
    <w:rsid w:val="0010742F"/>
    <w:rsid w:val="0011669B"/>
    <w:rsid w:val="00121FE4"/>
    <w:rsid w:val="00127BE5"/>
    <w:rsid w:val="001303A6"/>
    <w:rsid w:val="00134A4A"/>
    <w:rsid w:val="00134FDD"/>
    <w:rsid w:val="00137643"/>
    <w:rsid w:val="00157288"/>
    <w:rsid w:val="00160606"/>
    <w:rsid w:val="00160E3D"/>
    <w:rsid w:val="001617DE"/>
    <w:rsid w:val="00162553"/>
    <w:rsid w:val="00171AAD"/>
    <w:rsid w:val="00174B05"/>
    <w:rsid w:val="00180375"/>
    <w:rsid w:val="00180B1A"/>
    <w:rsid w:val="001915D7"/>
    <w:rsid w:val="001A7CBF"/>
    <w:rsid w:val="001C3F0C"/>
    <w:rsid w:val="001C545E"/>
    <w:rsid w:val="001D056F"/>
    <w:rsid w:val="001D41E3"/>
    <w:rsid w:val="001E2B44"/>
    <w:rsid w:val="00212FDE"/>
    <w:rsid w:val="00235EC8"/>
    <w:rsid w:val="00263A87"/>
    <w:rsid w:val="00266E64"/>
    <w:rsid w:val="00267039"/>
    <w:rsid w:val="00275622"/>
    <w:rsid w:val="00277379"/>
    <w:rsid w:val="002923B6"/>
    <w:rsid w:val="00296A74"/>
    <w:rsid w:val="002A6873"/>
    <w:rsid w:val="002B5009"/>
    <w:rsid w:val="002B7089"/>
    <w:rsid w:val="002C175E"/>
    <w:rsid w:val="002C4EAF"/>
    <w:rsid w:val="002C54EF"/>
    <w:rsid w:val="002D3EF9"/>
    <w:rsid w:val="002E454B"/>
    <w:rsid w:val="002E6CAD"/>
    <w:rsid w:val="002E7086"/>
    <w:rsid w:val="002F0A65"/>
    <w:rsid w:val="002F2105"/>
    <w:rsid w:val="0030796F"/>
    <w:rsid w:val="0031398B"/>
    <w:rsid w:val="00315F7C"/>
    <w:rsid w:val="0031677F"/>
    <w:rsid w:val="00316A28"/>
    <w:rsid w:val="003203CA"/>
    <w:rsid w:val="00320BEF"/>
    <w:rsid w:val="003218C8"/>
    <w:rsid w:val="00334755"/>
    <w:rsid w:val="00335355"/>
    <w:rsid w:val="00335983"/>
    <w:rsid w:val="00343F87"/>
    <w:rsid w:val="00344943"/>
    <w:rsid w:val="003539B3"/>
    <w:rsid w:val="00360E5C"/>
    <w:rsid w:val="00361A62"/>
    <w:rsid w:val="003677FE"/>
    <w:rsid w:val="00384A05"/>
    <w:rsid w:val="003A6D3A"/>
    <w:rsid w:val="003B0E36"/>
    <w:rsid w:val="003B7ACB"/>
    <w:rsid w:val="003C40BD"/>
    <w:rsid w:val="003E23BE"/>
    <w:rsid w:val="003E5FAF"/>
    <w:rsid w:val="00404854"/>
    <w:rsid w:val="004064EE"/>
    <w:rsid w:val="00420FBC"/>
    <w:rsid w:val="004223A0"/>
    <w:rsid w:val="0043042F"/>
    <w:rsid w:val="00433ED7"/>
    <w:rsid w:val="00442F49"/>
    <w:rsid w:val="00456C73"/>
    <w:rsid w:val="004575D9"/>
    <w:rsid w:val="00463063"/>
    <w:rsid w:val="00463335"/>
    <w:rsid w:val="00470550"/>
    <w:rsid w:val="00481676"/>
    <w:rsid w:val="0048606D"/>
    <w:rsid w:val="004A0600"/>
    <w:rsid w:val="004A1114"/>
    <w:rsid w:val="004A4623"/>
    <w:rsid w:val="004B19D3"/>
    <w:rsid w:val="004B517C"/>
    <w:rsid w:val="004B7D5B"/>
    <w:rsid w:val="004C41BB"/>
    <w:rsid w:val="004D23EE"/>
    <w:rsid w:val="004E1CAD"/>
    <w:rsid w:val="004E27DD"/>
    <w:rsid w:val="004E5E8B"/>
    <w:rsid w:val="004F63E7"/>
    <w:rsid w:val="004F7C13"/>
    <w:rsid w:val="00510166"/>
    <w:rsid w:val="005306D8"/>
    <w:rsid w:val="00530FE4"/>
    <w:rsid w:val="00531017"/>
    <w:rsid w:val="00532334"/>
    <w:rsid w:val="0053453F"/>
    <w:rsid w:val="00555909"/>
    <w:rsid w:val="00556C5B"/>
    <w:rsid w:val="00565403"/>
    <w:rsid w:val="0056691E"/>
    <w:rsid w:val="005712E2"/>
    <w:rsid w:val="00577663"/>
    <w:rsid w:val="00582767"/>
    <w:rsid w:val="0058568E"/>
    <w:rsid w:val="00597199"/>
    <w:rsid w:val="005B2799"/>
    <w:rsid w:val="005B296D"/>
    <w:rsid w:val="005B74C0"/>
    <w:rsid w:val="005C53E2"/>
    <w:rsid w:val="005D68E6"/>
    <w:rsid w:val="00600207"/>
    <w:rsid w:val="00604FF5"/>
    <w:rsid w:val="00612FFE"/>
    <w:rsid w:val="00624BDE"/>
    <w:rsid w:val="00643EC3"/>
    <w:rsid w:val="00647C17"/>
    <w:rsid w:val="006553CA"/>
    <w:rsid w:val="00666735"/>
    <w:rsid w:val="00673972"/>
    <w:rsid w:val="00673FD2"/>
    <w:rsid w:val="0067716B"/>
    <w:rsid w:val="006919AA"/>
    <w:rsid w:val="006B54EC"/>
    <w:rsid w:val="006B5976"/>
    <w:rsid w:val="006C18C2"/>
    <w:rsid w:val="006C2D5E"/>
    <w:rsid w:val="006C4794"/>
    <w:rsid w:val="006D321A"/>
    <w:rsid w:val="006E2964"/>
    <w:rsid w:val="006E514B"/>
    <w:rsid w:val="00704DA2"/>
    <w:rsid w:val="00705A5C"/>
    <w:rsid w:val="0073680F"/>
    <w:rsid w:val="00741823"/>
    <w:rsid w:val="007419FF"/>
    <w:rsid w:val="00763D6B"/>
    <w:rsid w:val="00765BF5"/>
    <w:rsid w:val="00796D99"/>
    <w:rsid w:val="007B1EF0"/>
    <w:rsid w:val="007B408D"/>
    <w:rsid w:val="007E7AFD"/>
    <w:rsid w:val="00812CCB"/>
    <w:rsid w:val="00815BBD"/>
    <w:rsid w:val="00816058"/>
    <w:rsid w:val="00816237"/>
    <w:rsid w:val="008201AE"/>
    <w:rsid w:val="00825B05"/>
    <w:rsid w:val="008302E6"/>
    <w:rsid w:val="00852291"/>
    <w:rsid w:val="008676A4"/>
    <w:rsid w:val="00870184"/>
    <w:rsid w:val="008817F0"/>
    <w:rsid w:val="00882411"/>
    <w:rsid w:val="00894FBB"/>
    <w:rsid w:val="00896539"/>
    <w:rsid w:val="008A0CB8"/>
    <w:rsid w:val="008A4C76"/>
    <w:rsid w:val="008B0D88"/>
    <w:rsid w:val="008C6BC1"/>
    <w:rsid w:val="008E2B68"/>
    <w:rsid w:val="008E35C3"/>
    <w:rsid w:val="008F0059"/>
    <w:rsid w:val="008F3DD3"/>
    <w:rsid w:val="009014C0"/>
    <w:rsid w:val="00913A1B"/>
    <w:rsid w:val="00920672"/>
    <w:rsid w:val="00925EEE"/>
    <w:rsid w:val="00956CFC"/>
    <w:rsid w:val="00963F28"/>
    <w:rsid w:val="009706D1"/>
    <w:rsid w:val="00974630"/>
    <w:rsid w:val="009757B6"/>
    <w:rsid w:val="00976649"/>
    <w:rsid w:val="00992EBE"/>
    <w:rsid w:val="009950CD"/>
    <w:rsid w:val="009A04F7"/>
    <w:rsid w:val="009A1D80"/>
    <w:rsid w:val="009A65FB"/>
    <w:rsid w:val="009A7EF8"/>
    <w:rsid w:val="009C021F"/>
    <w:rsid w:val="009D16EF"/>
    <w:rsid w:val="009D2441"/>
    <w:rsid w:val="009D3DBE"/>
    <w:rsid w:val="009E04E3"/>
    <w:rsid w:val="009E78C7"/>
    <w:rsid w:val="009F4B34"/>
    <w:rsid w:val="009F528A"/>
    <w:rsid w:val="00A01672"/>
    <w:rsid w:val="00A1085C"/>
    <w:rsid w:val="00A157A2"/>
    <w:rsid w:val="00A175CF"/>
    <w:rsid w:val="00A201DC"/>
    <w:rsid w:val="00A3373F"/>
    <w:rsid w:val="00A41A79"/>
    <w:rsid w:val="00A45CEB"/>
    <w:rsid w:val="00A615BF"/>
    <w:rsid w:val="00A73651"/>
    <w:rsid w:val="00A81355"/>
    <w:rsid w:val="00A83136"/>
    <w:rsid w:val="00A84936"/>
    <w:rsid w:val="00AC3E2D"/>
    <w:rsid w:val="00AC6ADE"/>
    <w:rsid w:val="00AD3093"/>
    <w:rsid w:val="00AD3C18"/>
    <w:rsid w:val="00AE0C4B"/>
    <w:rsid w:val="00AF4759"/>
    <w:rsid w:val="00AF6A63"/>
    <w:rsid w:val="00B3398F"/>
    <w:rsid w:val="00B469C5"/>
    <w:rsid w:val="00B54CD6"/>
    <w:rsid w:val="00B65306"/>
    <w:rsid w:val="00B70CF0"/>
    <w:rsid w:val="00B7796E"/>
    <w:rsid w:val="00B917AB"/>
    <w:rsid w:val="00BB2DB8"/>
    <w:rsid w:val="00BC14D0"/>
    <w:rsid w:val="00BC1F2E"/>
    <w:rsid w:val="00BD7281"/>
    <w:rsid w:val="00BD76DE"/>
    <w:rsid w:val="00BE2153"/>
    <w:rsid w:val="00BE7931"/>
    <w:rsid w:val="00BF0537"/>
    <w:rsid w:val="00BF1D41"/>
    <w:rsid w:val="00BF792C"/>
    <w:rsid w:val="00C04983"/>
    <w:rsid w:val="00C13301"/>
    <w:rsid w:val="00C1689E"/>
    <w:rsid w:val="00C43401"/>
    <w:rsid w:val="00C43CE9"/>
    <w:rsid w:val="00C60C0C"/>
    <w:rsid w:val="00C678FC"/>
    <w:rsid w:val="00C73C44"/>
    <w:rsid w:val="00C76891"/>
    <w:rsid w:val="00C76B75"/>
    <w:rsid w:val="00C92182"/>
    <w:rsid w:val="00C9680B"/>
    <w:rsid w:val="00CA25FE"/>
    <w:rsid w:val="00CB06DD"/>
    <w:rsid w:val="00CB075A"/>
    <w:rsid w:val="00CB310B"/>
    <w:rsid w:val="00CC60F2"/>
    <w:rsid w:val="00CC75F1"/>
    <w:rsid w:val="00CD185C"/>
    <w:rsid w:val="00CD4779"/>
    <w:rsid w:val="00CD4A9F"/>
    <w:rsid w:val="00CD61AE"/>
    <w:rsid w:val="00CE1F20"/>
    <w:rsid w:val="00CF5D05"/>
    <w:rsid w:val="00CF7D0C"/>
    <w:rsid w:val="00D04213"/>
    <w:rsid w:val="00D055E7"/>
    <w:rsid w:val="00D1585C"/>
    <w:rsid w:val="00D261FC"/>
    <w:rsid w:val="00D2731D"/>
    <w:rsid w:val="00D30BDE"/>
    <w:rsid w:val="00D3611D"/>
    <w:rsid w:val="00D36661"/>
    <w:rsid w:val="00D42B90"/>
    <w:rsid w:val="00D43273"/>
    <w:rsid w:val="00D80418"/>
    <w:rsid w:val="00D83925"/>
    <w:rsid w:val="00D859AE"/>
    <w:rsid w:val="00D86806"/>
    <w:rsid w:val="00D8710D"/>
    <w:rsid w:val="00D94402"/>
    <w:rsid w:val="00D95AF8"/>
    <w:rsid w:val="00D97DF6"/>
    <w:rsid w:val="00DB35CE"/>
    <w:rsid w:val="00DC1B7D"/>
    <w:rsid w:val="00DD7629"/>
    <w:rsid w:val="00DD7DF3"/>
    <w:rsid w:val="00DE3583"/>
    <w:rsid w:val="00DE5365"/>
    <w:rsid w:val="00DE72F7"/>
    <w:rsid w:val="00DF65EF"/>
    <w:rsid w:val="00E266F9"/>
    <w:rsid w:val="00E3030C"/>
    <w:rsid w:val="00E3402E"/>
    <w:rsid w:val="00E40ACB"/>
    <w:rsid w:val="00E5495C"/>
    <w:rsid w:val="00E55310"/>
    <w:rsid w:val="00E576C7"/>
    <w:rsid w:val="00E63BF7"/>
    <w:rsid w:val="00E66DDA"/>
    <w:rsid w:val="00E7043B"/>
    <w:rsid w:val="00E77072"/>
    <w:rsid w:val="00E86502"/>
    <w:rsid w:val="00EC21E4"/>
    <w:rsid w:val="00ED5898"/>
    <w:rsid w:val="00ED6DBE"/>
    <w:rsid w:val="00ED78AC"/>
    <w:rsid w:val="00EE2D9D"/>
    <w:rsid w:val="00EE5F8A"/>
    <w:rsid w:val="00EF10C3"/>
    <w:rsid w:val="00EF2BCE"/>
    <w:rsid w:val="00F15A31"/>
    <w:rsid w:val="00F36154"/>
    <w:rsid w:val="00F3693C"/>
    <w:rsid w:val="00F56CE7"/>
    <w:rsid w:val="00F6428D"/>
    <w:rsid w:val="00F7126A"/>
    <w:rsid w:val="00F84975"/>
    <w:rsid w:val="00F86E6C"/>
    <w:rsid w:val="00F94C1F"/>
    <w:rsid w:val="00FA3BF0"/>
    <w:rsid w:val="00FA6A89"/>
    <w:rsid w:val="00FD7A00"/>
    <w:rsid w:val="00FE0883"/>
    <w:rsid w:val="00FF2D82"/>
    <w:rsid w:val="00FF7D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80253740-FB8B-43F7-91F1-2FC3B421B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556C5B"/>
    <w:pPr>
      <w:keepNext/>
      <w:keepLines/>
      <w:spacing w:before="480" w:after="0"/>
      <w:outlineLvl w:val="0"/>
    </w:pPr>
    <w:rPr>
      <w:rFonts w:asciiTheme="majorHAnsi" w:eastAsiaTheme="majorEastAsia" w:hAnsiTheme="majorHAnsi" w:cstheme="majorBidi"/>
      <w:b/>
      <w:bCs/>
      <w:color w:val="A5A5A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0485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04854"/>
  </w:style>
  <w:style w:type="paragraph" w:styleId="a5">
    <w:name w:val="footer"/>
    <w:basedOn w:val="a"/>
    <w:link w:val="a6"/>
    <w:uiPriority w:val="99"/>
    <w:unhideWhenUsed/>
    <w:rsid w:val="0040485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04854"/>
  </w:style>
  <w:style w:type="paragraph" w:styleId="a7">
    <w:name w:val="Balloon Text"/>
    <w:basedOn w:val="a"/>
    <w:link w:val="a8"/>
    <w:uiPriority w:val="99"/>
    <w:semiHidden/>
    <w:unhideWhenUsed/>
    <w:rsid w:val="003677F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677FE"/>
    <w:rPr>
      <w:rFonts w:ascii="Tahoma" w:hAnsi="Tahoma" w:cs="Tahoma"/>
      <w:sz w:val="16"/>
      <w:szCs w:val="16"/>
    </w:rPr>
  </w:style>
  <w:style w:type="character" w:styleId="a9">
    <w:name w:val="Placeholder Text"/>
    <w:basedOn w:val="a0"/>
    <w:uiPriority w:val="99"/>
    <w:semiHidden/>
    <w:rsid w:val="009D2441"/>
    <w:rPr>
      <w:color w:val="808080"/>
    </w:rPr>
  </w:style>
  <w:style w:type="table" w:styleId="aa">
    <w:name w:val="Table Grid"/>
    <w:basedOn w:val="a1"/>
    <w:uiPriority w:val="59"/>
    <w:rsid w:val="009D16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D95AF8"/>
    <w:pPr>
      <w:ind w:left="720"/>
      <w:contextualSpacing/>
    </w:pPr>
  </w:style>
  <w:style w:type="character" w:customStyle="1" w:styleId="10">
    <w:name w:val="Заголовок 1 Знак"/>
    <w:basedOn w:val="a0"/>
    <w:link w:val="1"/>
    <w:uiPriority w:val="9"/>
    <w:rsid w:val="00556C5B"/>
    <w:rPr>
      <w:rFonts w:asciiTheme="majorHAnsi" w:eastAsiaTheme="majorEastAsia" w:hAnsiTheme="majorHAnsi" w:cstheme="majorBidi"/>
      <w:b/>
      <w:bCs/>
      <w:color w:val="A5A5A5" w:themeColor="accent1" w:themeShade="BF"/>
      <w:sz w:val="28"/>
      <w:szCs w:val="28"/>
    </w:rPr>
  </w:style>
  <w:style w:type="paragraph" w:styleId="ac">
    <w:name w:val="No Spacing"/>
    <w:uiPriority w:val="1"/>
    <w:qFormat/>
    <w:rsid w:val="00DD7DF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jpe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4.jpeg"/><Relationship Id="rId47" Type="http://schemas.openxmlformats.org/officeDocument/2006/relationships/image" Target="media/image37.jpe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image" Target="media/image53.png"/><Relationship Id="rId68" Type="http://schemas.openxmlformats.org/officeDocument/2006/relationships/image" Target="media/image58.png"/><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jpeg"/><Relationship Id="rId45" Type="http://schemas.openxmlformats.org/officeDocument/2006/relationships/image" Target="media/image36.jpe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image" Target="media/image56.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39.jpeg"/><Relationship Id="rId57" Type="http://schemas.openxmlformats.org/officeDocument/2006/relationships/image" Target="media/image47.png"/><Relationship Id="rId61" Type="http://schemas.openxmlformats.org/officeDocument/2006/relationships/image" Target="media/image5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oleObject" Target="embeddings/oleObject2.bin"/><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5.jpe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9.pn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oleObject" Target="embeddings/oleObject3.bin"/><Relationship Id="rId59" Type="http://schemas.openxmlformats.org/officeDocument/2006/relationships/image" Target="media/image49.png"/><Relationship Id="rId67" Type="http://schemas.openxmlformats.org/officeDocument/2006/relationships/image" Target="media/image57.png"/><Relationship Id="rId20" Type="http://schemas.openxmlformats.org/officeDocument/2006/relationships/image" Target="media/image13.png"/><Relationship Id="rId41" Type="http://schemas.openxmlformats.org/officeDocument/2006/relationships/oleObject" Target="embeddings/oleObject1.bin"/><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F69240-8982-4117-8B1B-7F266A762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9BD47B77</Template>
  <TotalTime>1</TotalTime>
  <Pages>101</Pages>
  <Words>120517</Words>
  <Characters>68696</Characters>
  <Application>Microsoft Office Word</Application>
  <DocSecurity>0</DocSecurity>
  <Lines>572</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188836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Svetlana Malionko</cp:lastModifiedBy>
  <cp:revision>3</cp:revision>
  <dcterms:created xsi:type="dcterms:W3CDTF">2022-02-08T09:58:00Z</dcterms:created>
  <dcterms:modified xsi:type="dcterms:W3CDTF">2022-02-10T08:17:00Z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9237302</vt:lpwstr>
  </property>
  <property fmtid="{D5CDD505-2E9C-101B-9397-08002B2CF9AE}" pid="3" name="NXPowerLiteSettings">
    <vt:lpwstr>C7000400038000</vt:lpwstr>
  </property>
  <property fmtid="{D5CDD505-2E9C-101B-9397-08002B2CF9AE}" pid="4" name="NXPowerLiteVersion">
    <vt:lpwstr>S9.1.0</vt:lpwstr>
  </property>
</Properties>
</file>