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2CC" w:rsidRPr="00D7650F" w:rsidRDefault="00F402CC" w:rsidP="00F402CC">
      <w:pPr>
        <w:spacing w:after="0" w:line="240" w:lineRule="auto"/>
        <w:ind w:firstLine="0"/>
        <w:jc w:val="center"/>
        <w:rPr>
          <w:b/>
          <w:bCs/>
          <w:szCs w:val="28"/>
        </w:rPr>
      </w:pPr>
      <w:r w:rsidRPr="00D7650F">
        <w:rPr>
          <w:b/>
          <w:bCs/>
          <w:szCs w:val="28"/>
        </w:rPr>
        <w:t>НАЦІОНАЛЬНИЙ ТЕХНІЧНИЙ УНІВЕРСИТЕТ УКРАЇНИ</w:t>
      </w:r>
    </w:p>
    <w:p w:rsidR="00F402CC" w:rsidRPr="00D7650F" w:rsidRDefault="00F402CC" w:rsidP="00F402CC">
      <w:pPr>
        <w:spacing w:after="0"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F402CC" w:rsidRDefault="00F402CC" w:rsidP="00F402CC">
      <w:pPr>
        <w:tabs>
          <w:tab w:val="left" w:leader="underscore" w:pos="8903"/>
        </w:tabs>
        <w:spacing w:after="0"/>
        <w:jc w:val="center"/>
        <w:rPr>
          <w:u w:val="single"/>
          <w:lang w:eastAsia="uk-UA"/>
        </w:rPr>
      </w:pPr>
      <w:r w:rsidRPr="0021796A">
        <w:rPr>
          <w:u w:val="single"/>
          <w:lang w:eastAsia="uk-UA"/>
        </w:rPr>
        <w:t>Приладобудівний</w:t>
      </w:r>
    </w:p>
    <w:p w:rsidR="00F402CC" w:rsidRPr="0021796A" w:rsidRDefault="00F402CC" w:rsidP="00F402CC">
      <w:pPr>
        <w:tabs>
          <w:tab w:val="left" w:leader="underscore" w:pos="8903"/>
        </w:tabs>
        <w:spacing w:after="0"/>
        <w:jc w:val="center"/>
        <w:rPr>
          <w:u w:val="single"/>
          <w:lang w:eastAsia="uk-UA"/>
        </w:rPr>
      </w:pPr>
      <w:r w:rsidRPr="0021796A">
        <w:rPr>
          <w:u w:val="single"/>
          <w:lang w:eastAsia="uk-UA"/>
        </w:rPr>
        <w:t>Оптичних та оптико-електронних приладів</w:t>
      </w:r>
    </w:p>
    <w:p w:rsidR="00F402CC" w:rsidRPr="0021796A" w:rsidRDefault="00F402CC" w:rsidP="00F402CC">
      <w:pPr>
        <w:tabs>
          <w:tab w:val="left" w:leader="underscore" w:pos="8903"/>
        </w:tabs>
        <w:spacing w:after="0"/>
        <w:jc w:val="center"/>
        <w:rPr>
          <w:u w:val="single"/>
          <w:lang w:eastAsia="uk-UA"/>
        </w:rPr>
      </w:pPr>
    </w:p>
    <w:p w:rsidR="00F402CC" w:rsidRPr="00276B74" w:rsidRDefault="00F402CC" w:rsidP="00F402CC">
      <w:pPr>
        <w:tabs>
          <w:tab w:val="left" w:pos="720"/>
          <w:tab w:val="left" w:pos="1440"/>
          <w:tab w:val="left" w:pos="1620"/>
        </w:tabs>
        <w:spacing w:before="120" w:after="0" w:line="240" w:lineRule="auto"/>
        <w:ind w:left="5670" w:firstLine="0"/>
        <w:jc w:val="left"/>
        <w:rPr>
          <w:sz w:val="24"/>
        </w:rPr>
      </w:pPr>
      <w:r>
        <w:rPr>
          <w:sz w:val="24"/>
        </w:rPr>
        <w:t>До захисту допущено:</w:t>
      </w:r>
    </w:p>
    <w:p w:rsidR="00F402CC" w:rsidRPr="00276B74" w:rsidRDefault="00F402CC" w:rsidP="00F402CC">
      <w:pPr>
        <w:tabs>
          <w:tab w:val="left" w:pos="720"/>
          <w:tab w:val="left" w:pos="1440"/>
          <w:tab w:val="left" w:pos="1620"/>
        </w:tabs>
        <w:spacing w:before="120" w:after="0" w:line="240" w:lineRule="auto"/>
        <w:ind w:left="5670" w:firstLine="0"/>
        <w:jc w:val="left"/>
        <w:rPr>
          <w:bCs/>
          <w:sz w:val="24"/>
        </w:rPr>
      </w:pPr>
      <w:r w:rsidRPr="00276B74">
        <w:rPr>
          <w:bCs/>
          <w:sz w:val="24"/>
        </w:rPr>
        <w:t>Завідувач кафедри</w:t>
      </w:r>
    </w:p>
    <w:p w:rsidR="00F402CC" w:rsidRPr="00276B74" w:rsidRDefault="00F402CC" w:rsidP="00F402CC">
      <w:pPr>
        <w:tabs>
          <w:tab w:val="left" w:pos="720"/>
          <w:tab w:val="left" w:pos="1440"/>
          <w:tab w:val="left" w:pos="1620"/>
        </w:tabs>
        <w:spacing w:before="120" w:after="0" w:line="240" w:lineRule="auto"/>
        <w:ind w:left="5671" w:firstLine="0"/>
        <w:jc w:val="left"/>
        <w:rPr>
          <w:sz w:val="24"/>
        </w:rPr>
      </w:pPr>
      <w:r w:rsidRPr="00276B74">
        <w:rPr>
          <w:sz w:val="24"/>
        </w:rPr>
        <w:t>____</w:t>
      </w:r>
      <w:r>
        <w:rPr>
          <w:sz w:val="24"/>
        </w:rPr>
        <w:t>__ В</w:t>
      </w:r>
      <w:proofErr w:type="spellStart"/>
      <w:r w:rsidRPr="00011988">
        <w:rPr>
          <w:sz w:val="24"/>
          <w:lang w:val="ru-RU"/>
        </w:rPr>
        <w:t>алентин</w:t>
      </w:r>
      <w:proofErr w:type="spellEnd"/>
      <w:r>
        <w:rPr>
          <w:sz w:val="24"/>
        </w:rPr>
        <w:t xml:space="preserve">  КОЛОБРОДОВ</w:t>
      </w:r>
    </w:p>
    <w:p w:rsidR="00F402CC" w:rsidRPr="00276B74" w:rsidRDefault="00F402CC" w:rsidP="00F402CC">
      <w:pPr>
        <w:tabs>
          <w:tab w:val="left" w:pos="720"/>
          <w:tab w:val="left" w:pos="1440"/>
          <w:tab w:val="left" w:pos="1620"/>
        </w:tabs>
        <w:spacing w:before="120" w:after="0" w:line="240" w:lineRule="auto"/>
        <w:ind w:left="5672" w:firstLine="0"/>
        <w:jc w:val="left"/>
        <w:rPr>
          <w:sz w:val="24"/>
        </w:rPr>
      </w:pPr>
      <w:r w:rsidRPr="00276B74">
        <w:rPr>
          <w:sz w:val="24"/>
        </w:rPr>
        <w:t>«___»_____________20__ р.</w:t>
      </w:r>
    </w:p>
    <w:p w:rsidR="00F402CC" w:rsidRPr="00E2727D" w:rsidRDefault="00F402CC" w:rsidP="00F402CC">
      <w:pPr>
        <w:tabs>
          <w:tab w:val="left" w:leader="underscore" w:pos="9631"/>
        </w:tabs>
        <w:spacing w:after="0" w:line="240" w:lineRule="auto"/>
        <w:ind w:firstLine="0"/>
        <w:jc w:val="left"/>
        <w:rPr>
          <w:b/>
          <w:bCs/>
          <w:caps/>
          <w:szCs w:val="28"/>
        </w:rPr>
      </w:pPr>
    </w:p>
    <w:p w:rsidR="00F402CC" w:rsidRPr="00E2727D" w:rsidRDefault="00F402CC" w:rsidP="00F402CC">
      <w:pPr>
        <w:tabs>
          <w:tab w:val="left" w:leader="underscore" w:pos="9631"/>
        </w:tabs>
        <w:spacing w:after="0" w:line="240" w:lineRule="auto"/>
        <w:ind w:firstLine="0"/>
        <w:jc w:val="left"/>
        <w:rPr>
          <w:b/>
          <w:bCs/>
          <w:caps/>
          <w:szCs w:val="28"/>
          <w:lang w:val="ru-RU"/>
        </w:rPr>
      </w:pPr>
    </w:p>
    <w:p w:rsidR="00F402CC" w:rsidRDefault="00F402CC" w:rsidP="00F402CC">
      <w:pPr>
        <w:tabs>
          <w:tab w:val="right" w:leader="underscore" w:pos="8903"/>
        </w:tabs>
        <w:spacing w:after="0" w:line="240" w:lineRule="auto"/>
        <w:ind w:firstLine="0"/>
        <w:jc w:val="center"/>
        <w:rPr>
          <w:b/>
          <w:sz w:val="40"/>
          <w:szCs w:val="40"/>
        </w:rPr>
      </w:pPr>
      <w:r>
        <w:rPr>
          <w:b/>
          <w:sz w:val="40"/>
          <w:szCs w:val="40"/>
        </w:rPr>
        <w:t xml:space="preserve">Дипломний </w:t>
      </w:r>
      <w:proofErr w:type="spellStart"/>
      <w:r>
        <w:rPr>
          <w:b/>
          <w:sz w:val="40"/>
          <w:szCs w:val="40"/>
        </w:rPr>
        <w:t>проєкт</w:t>
      </w:r>
      <w:proofErr w:type="spellEnd"/>
    </w:p>
    <w:p w:rsidR="00F402CC" w:rsidRPr="00E2727D" w:rsidRDefault="00F402CC" w:rsidP="00F402CC">
      <w:pPr>
        <w:spacing w:before="120" w:after="0" w:line="240" w:lineRule="auto"/>
        <w:ind w:firstLine="0"/>
        <w:jc w:val="center"/>
        <w:rPr>
          <w:b/>
          <w:szCs w:val="28"/>
        </w:rPr>
      </w:pPr>
      <w:r w:rsidRPr="00E2727D">
        <w:rPr>
          <w:b/>
          <w:szCs w:val="28"/>
        </w:rPr>
        <w:t>на здобуття ступеня бакалавра</w:t>
      </w:r>
    </w:p>
    <w:p w:rsidR="00F402CC" w:rsidRDefault="00F402CC" w:rsidP="00F402CC">
      <w:pPr>
        <w:spacing w:before="120" w:after="0" w:line="240" w:lineRule="auto"/>
        <w:ind w:firstLine="0"/>
        <w:jc w:val="center"/>
        <w:rPr>
          <w:b/>
          <w:szCs w:val="28"/>
        </w:rPr>
      </w:pPr>
      <w:r w:rsidRPr="00E2727D">
        <w:rPr>
          <w:b/>
          <w:szCs w:val="28"/>
        </w:rPr>
        <w:t>з</w:t>
      </w:r>
      <w:r>
        <w:rPr>
          <w:b/>
          <w:szCs w:val="28"/>
        </w:rPr>
        <w:t>а</w:t>
      </w:r>
      <w:r w:rsidRPr="00E2727D">
        <w:rPr>
          <w:b/>
          <w:szCs w:val="28"/>
        </w:rPr>
        <w:t xml:space="preserve"> </w:t>
      </w:r>
      <w:r>
        <w:rPr>
          <w:b/>
          <w:szCs w:val="28"/>
        </w:rPr>
        <w:t>освітньо-професійною програмою «</w:t>
      </w:r>
      <w:r w:rsidRPr="00AE0794">
        <w:rPr>
          <w:b/>
          <w:szCs w:val="28"/>
        </w:rPr>
        <w:t>Оптико-електронні комп'ютерно-інтегровані системи та технології</w:t>
      </w:r>
      <w:r>
        <w:rPr>
          <w:b/>
          <w:szCs w:val="28"/>
        </w:rPr>
        <w:t>»</w:t>
      </w:r>
    </w:p>
    <w:p w:rsidR="00F402CC" w:rsidRPr="0049466D" w:rsidRDefault="00F402CC" w:rsidP="00F402CC">
      <w:pPr>
        <w:spacing w:before="120" w:after="0" w:line="240" w:lineRule="auto"/>
        <w:ind w:firstLine="0"/>
        <w:jc w:val="center"/>
        <w:rPr>
          <w:b/>
          <w:color w:val="000000"/>
          <w:szCs w:val="28"/>
        </w:rPr>
      </w:pPr>
      <w:r w:rsidRPr="0049466D">
        <w:rPr>
          <w:b/>
          <w:color w:val="000000"/>
          <w:szCs w:val="28"/>
        </w:rPr>
        <w:t xml:space="preserve">спеціальності </w:t>
      </w:r>
      <w:r w:rsidRPr="00AE0794">
        <w:rPr>
          <w:b/>
          <w:color w:val="000000"/>
          <w:szCs w:val="28"/>
          <w:lang w:val="ru-RU"/>
        </w:rPr>
        <w:t xml:space="preserve">151 </w:t>
      </w:r>
      <w:r w:rsidRPr="0049466D">
        <w:rPr>
          <w:b/>
          <w:color w:val="000000"/>
          <w:szCs w:val="28"/>
        </w:rPr>
        <w:t>«</w:t>
      </w:r>
      <w:r w:rsidRPr="00AE0794">
        <w:rPr>
          <w:b/>
          <w:color w:val="000000"/>
          <w:szCs w:val="28"/>
        </w:rPr>
        <w:t>Автоматизація та комп'ютерно-інтегровані технології</w:t>
      </w:r>
      <w:r w:rsidRPr="0049466D">
        <w:rPr>
          <w:b/>
          <w:color w:val="000000"/>
          <w:szCs w:val="28"/>
        </w:rPr>
        <w:t>»</w:t>
      </w:r>
    </w:p>
    <w:p w:rsidR="00F402CC" w:rsidRPr="0049466D" w:rsidRDefault="00F402CC" w:rsidP="00F402CC">
      <w:pPr>
        <w:spacing w:before="120" w:after="0" w:line="240" w:lineRule="auto"/>
        <w:ind w:firstLine="0"/>
        <w:jc w:val="center"/>
        <w:rPr>
          <w:b/>
          <w:color w:val="000000"/>
          <w:szCs w:val="28"/>
          <w:lang w:val="ru-RU"/>
        </w:rPr>
      </w:pPr>
      <w:r w:rsidRPr="0049466D">
        <w:rPr>
          <w:b/>
          <w:color w:val="000000"/>
          <w:szCs w:val="28"/>
        </w:rPr>
        <w:t>на тему: «</w:t>
      </w:r>
      <w:r w:rsidR="00033868">
        <w:rPr>
          <w:b/>
          <w:color w:val="000000"/>
          <w:szCs w:val="28"/>
        </w:rPr>
        <w:t>Оптико-електронна</w:t>
      </w:r>
      <w:r w:rsidR="00033868">
        <w:rPr>
          <w:b/>
          <w:color w:val="000000"/>
          <w:szCs w:val="28"/>
          <w:lang w:val="ru-RU"/>
        </w:rPr>
        <w:t xml:space="preserve"> с</w:t>
      </w:r>
      <w:proofErr w:type="spellStart"/>
      <w:r>
        <w:rPr>
          <w:b/>
          <w:color w:val="000000"/>
          <w:szCs w:val="28"/>
        </w:rPr>
        <w:t>истема</w:t>
      </w:r>
      <w:proofErr w:type="spellEnd"/>
      <w:r>
        <w:rPr>
          <w:b/>
          <w:color w:val="000000"/>
          <w:szCs w:val="28"/>
        </w:rPr>
        <w:t xml:space="preserve"> контролю сонячних </w:t>
      </w:r>
      <w:proofErr w:type="spellStart"/>
      <w:r>
        <w:rPr>
          <w:b/>
          <w:color w:val="000000"/>
          <w:szCs w:val="28"/>
        </w:rPr>
        <w:t>батарей</w:t>
      </w:r>
      <w:proofErr w:type="spellEnd"/>
      <w:r w:rsidRPr="0049466D">
        <w:rPr>
          <w:b/>
          <w:color w:val="000000"/>
          <w:szCs w:val="28"/>
        </w:rPr>
        <w:t>»</w:t>
      </w:r>
    </w:p>
    <w:p w:rsidR="00F402CC" w:rsidRPr="002E0999" w:rsidRDefault="00F402CC" w:rsidP="00F402CC">
      <w:pPr>
        <w:spacing w:before="240" w:after="0" w:line="240" w:lineRule="auto"/>
        <w:ind w:firstLine="0"/>
        <w:jc w:val="left"/>
        <w:rPr>
          <w:bCs/>
          <w:szCs w:val="28"/>
        </w:rPr>
      </w:pPr>
    </w:p>
    <w:p w:rsidR="00F402CC" w:rsidRPr="002E0999" w:rsidRDefault="00F402CC" w:rsidP="00F402CC">
      <w:pPr>
        <w:spacing w:after="0" w:line="240" w:lineRule="auto"/>
        <w:ind w:firstLine="0"/>
        <w:jc w:val="left"/>
        <w:rPr>
          <w:bCs/>
          <w:szCs w:val="28"/>
        </w:rPr>
      </w:pPr>
      <w:r w:rsidRPr="002E0999">
        <w:rPr>
          <w:bCs/>
          <w:szCs w:val="28"/>
        </w:rPr>
        <w:t xml:space="preserve">Виконав: </w:t>
      </w:r>
    </w:p>
    <w:p w:rsidR="00F402CC" w:rsidRPr="00AE0794" w:rsidRDefault="00F402CC" w:rsidP="00F402CC">
      <w:pPr>
        <w:spacing w:after="0" w:line="240" w:lineRule="auto"/>
        <w:ind w:firstLine="0"/>
        <w:jc w:val="left"/>
        <w:rPr>
          <w:szCs w:val="28"/>
          <w:lang w:val="ru-RU"/>
        </w:rPr>
      </w:pPr>
      <w:r w:rsidRPr="002E0999">
        <w:rPr>
          <w:bCs/>
          <w:szCs w:val="28"/>
        </w:rPr>
        <w:t xml:space="preserve">студент </w:t>
      </w:r>
      <w:r w:rsidRPr="0049466D">
        <w:rPr>
          <w:bCs/>
          <w:color w:val="000000"/>
          <w:szCs w:val="28"/>
          <w:lang w:val="en-US"/>
        </w:rPr>
        <w:t>IV</w:t>
      </w:r>
      <w:r w:rsidRPr="002E0999">
        <w:rPr>
          <w:bCs/>
          <w:szCs w:val="28"/>
        </w:rPr>
        <w:t xml:space="preserve"> курсу, групи</w:t>
      </w:r>
      <w:r w:rsidRPr="0049466D">
        <w:rPr>
          <w:bCs/>
          <w:color w:val="000000"/>
          <w:szCs w:val="28"/>
        </w:rPr>
        <w:t xml:space="preserve"> П</w:t>
      </w:r>
      <w:r>
        <w:rPr>
          <w:bCs/>
          <w:color w:val="000000"/>
          <w:szCs w:val="28"/>
          <w:lang w:val="ru-RU"/>
        </w:rPr>
        <w:t>О</w:t>
      </w:r>
      <w:r w:rsidRPr="0049466D">
        <w:rPr>
          <w:bCs/>
          <w:color w:val="000000"/>
          <w:szCs w:val="28"/>
        </w:rPr>
        <w:t>-</w:t>
      </w:r>
      <w:r>
        <w:rPr>
          <w:bCs/>
          <w:color w:val="000000"/>
          <w:szCs w:val="28"/>
          <w:lang w:val="ru-RU"/>
        </w:rPr>
        <w:t>71</w:t>
      </w:r>
    </w:p>
    <w:p w:rsidR="00F402CC" w:rsidRPr="002E0999" w:rsidRDefault="00F402CC" w:rsidP="00F402CC">
      <w:pPr>
        <w:tabs>
          <w:tab w:val="left" w:pos="7513"/>
        </w:tabs>
        <w:spacing w:after="0" w:line="240" w:lineRule="auto"/>
        <w:ind w:firstLine="0"/>
        <w:jc w:val="left"/>
        <w:rPr>
          <w:bCs/>
          <w:szCs w:val="28"/>
        </w:rPr>
      </w:pPr>
      <w:proofErr w:type="spellStart"/>
      <w:r>
        <w:rPr>
          <w:bCs/>
          <w:szCs w:val="28"/>
        </w:rPr>
        <w:t>Хуторовий</w:t>
      </w:r>
      <w:proofErr w:type="spellEnd"/>
      <w:r>
        <w:rPr>
          <w:bCs/>
          <w:szCs w:val="28"/>
        </w:rPr>
        <w:t xml:space="preserve"> Іван Тарасович</w:t>
      </w:r>
      <w:r w:rsidRPr="002E0999">
        <w:rPr>
          <w:bCs/>
          <w:szCs w:val="28"/>
        </w:rPr>
        <w:tab/>
        <w:t>__________</w:t>
      </w:r>
    </w:p>
    <w:p w:rsidR="00F402CC" w:rsidRPr="002E0999" w:rsidRDefault="00F402CC" w:rsidP="00F402CC">
      <w:pPr>
        <w:tabs>
          <w:tab w:val="left" w:leader="underscore" w:pos="7371"/>
          <w:tab w:val="left" w:pos="7513"/>
          <w:tab w:val="left" w:leader="underscore" w:pos="8903"/>
        </w:tabs>
        <w:spacing w:before="240" w:after="0" w:line="240" w:lineRule="auto"/>
        <w:ind w:firstLine="0"/>
        <w:jc w:val="left"/>
        <w:rPr>
          <w:szCs w:val="28"/>
        </w:rPr>
      </w:pPr>
      <w:r w:rsidRPr="002E0999">
        <w:rPr>
          <w:bCs/>
          <w:szCs w:val="28"/>
        </w:rPr>
        <w:t>Керівник:</w:t>
      </w:r>
      <w:r w:rsidRPr="002E0999">
        <w:rPr>
          <w:szCs w:val="28"/>
        </w:rPr>
        <w:t xml:space="preserve"> </w:t>
      </w:r>
    </w:p>
    <w:p w:rsidR="00F402CC" w:rsidRPr="00AE0794" w:rsidRDefault="00F402CC" w:rsidP="00F402CC">
      <w:pPr>
        <w:tabs>
          <w:tab w:val="left" w:leader="underscore" w:pos="7371"/>
          <w:tab w:val="left" w:pos="7513"/>
          <w:tab w:val="left" w:leader="underscore" w:pos="8903"/>
        </w:tabs>
        <w:spacing w:after="0" w:line="240" w:lineRule="auto"/>
        <w:ind w:firstLine="0"/>
        <w:jc w:val="left"/>
        <w:rPr>
          <w:bCs/>
          <w:color w:val="000000"/>
          <w:szCs w:val="28"/>
        </w:rPr>
      </w:pPr>
      <w:r w:rsidRPr="00AE0794">
        <w:rPr>
          <w:bCs/>
          <w:color w:val="000000"/>
          <w:szCs w:val="28"/>
        </w:rPr>
        <w:t>д. т. н., професор,</w:t>
      </w:r>
    </w:p>
    <w:p w:rsidR="00F402CC" w:rsidRPr="002E0999" w:rsidRDefault="00F402CC" w:rsidP="00F402CC">
      <w:pPr>
        <w:tabs>
          <w:tab w:val="left" w:pos="7513"/>
        </w:tabs>
        <w:spacing w:after="0" w:line="240" w:lineRule="auto"/>
        <w:ind w:firstLine="0"/>
        <w:jc w:val="left"/>
        <w:rPr>
          <w:bCs/>
          <w:szCs w:val="28"/>
        </w:rPr>
      </w:pPr>
      <w:r w:rsidRPr="00F402CC">
        <w:rPr>
          <w:bCs/>
          <w:color w:val="000000"/>
          <w:szCs w:val="28"/>
        </w:rPr>
        <w:t xml:space="preserve">Кравченко </w:t>
      </w:r>
      <w:r>
        <w:rPr>
          <w:bCs/>
          <w:color w:val="000000"/>
          <w:szCs w:val="28"/>
        </w:rPr>
        <w:t>Ігор Володимирович</w:t>
      </w:r>
      <w:r w:rsidRPr="002E0999">
        <w:rPr>
          <w:bCs/>
          <w:color w:val="FF0000"/>
          <w:szCs w:val="28"/>
        </w:rPr>
        <w:tab/>
      </w:r>
      <w:r>
        <w:rPr>
          <w:bCs/>
          <w:szCs w:val="28"/>
        </w:rPr>
        <w:t>__________</w:t>
      </w:r>
    </w:p>
    <w:p w:rsidR="00F402CC" w:rsidRPr="002E0999" w:rsidRDefault="00F402CC" w:rsidP="00F402CC">
      <w:pPr>
        <w:tabs>
          <w:tab w:val="left" w:leader="underscore" w:pos="7371"/>
          <w:tab w:val="left" w:pos="7513"/>
          <w:tab w:val="left" w:leader="underscore" w:pos="8903"/>
        </w:tabs>
        <w:spacing w:before="240" w:after="0" w:line="240" w:lineRule="auto"/>
        <w:ind w:firstLine="0"/>
        <w:jc w:val="left"/>
        <w:rPr>
          <w:bCs/>
          <w:szCs w:val="28"/>
        </w:rPr>
      </w:pPr>
      <w:r w:rsidRPr="002E0999">
        <w:rPr>
          <w:bCs/>
          <w:szCs w:val="28"/>
        </w:rPr>
        <w:t>Рецензент:</w:t>
      </w:r>
    </w:p>
    <w:p w:rsidR="00F402CC" w:rsidRPr="00F402CC" w:rsidRDefault="00F402CC" w:rsidP="00F402CC">
      <w:pPr>
        <w:tabs>
          <w:tab w:val="left" w:pos="7513"/>
        </w:tabs>
        <w:spacing w:after="0" w:line="240" w:lineRule="auto"/>
        <w:ind w:firstLine="0"/>
        <w:jc w:val="left"/>
        <w:rPr>
          <w:bCs/>
          <w:color w:val="000000"/>
          <w:szCs w:val="28"/>
        </w:rPr>
      </w:pPr>
    </w:p>
    <w:p w:rsidR="00F402CC" w:rsidRPr="002E0999" w:rsidRDefault="00F402CC" w:rsidP="00F402CC">
      <w:pPr>
        <w:tabs>
          <w:tab w:val="left" w:pos="7513"/>
        </w:tabs>
        <w:spacing w:after="0" w:line="240" w:lineRule="auto"/>
        <w:ind w:firstLine="0"/>
        <w:jc w:val="left"/>
        <w:rPr>
          <w:bCs/>
          <w:szCs w:val="28"/>
        </w:rPr>
      </w:pPr>
      <w:r w:rsidRPr="002E0999">
        <w:rPr>
          <w:bCs/>
          <w:color w:val="FF0000"/>
          <w:szCs w:val="28"/>
        </w:rPr>
        <w:tab/>
      </w:r>
      <w:r w:rsidRPr="002E0999">
        <w:rPr>
          <w:bCs/>
          <w:szCs w:val="28"/>
        </w:rPr>
        <w:t>__________</w:t>
      </w:r>
    </w:p>
    <w:p w:rsidR="00F402CC" w:rsidRPr="002E0999" w:rsidRDefault="00F402CC" w:rsidP="00F402CC">
      <w:pPr>
        <w:tabs>
          <w:tab w:val="left" w:pos="330"/>
        </w:tabs>
        <w:spacing w:after="0" w:line="240" w:lineRule="auto"/>
        <w:ind w:left="4536" w:firstLine="0"/>
        <w:rPr>
          <w:szCs w:val="28"/>
        </w:rPr>
      </w:pPr>
    </w:p>
    <w:p w:rsidR="00F402CC" w:rsidRPr="002E0999" w:rsidRDefault="00F402CC" w:rsidP="00F402CC">
      <w:pPr>
        <w:tabs>
          <w:tab w:val="left" w:pos="330"/>
        </w:tabs>
        <w:spacing w:after="0" w:line="240" w:lineRule="auto"/>
        <w:ind w:left="4536" w:firstLine="0"/>
        <w:jc w:val="left"/>
        <w:rPr>
          <w:szCs w:val="28"/>
        </w:rPr>
      </w:pPr>
      <w:r w:rsidRPr="002E0999">
        <w:rPr>
          <w:szCs w:val="28"/>
        </w:rPr>
        <w:t xml:space="preserve">Засвідчую, що у цьому дипломному </w:t>
      </w:r>
      <w:proofErr w:type="spellStart"/>
      <w:r w:rsidRPr="002E0999">
        <w:rPr>
          <w:szCs w:val="28"/>
        </w:rPr>
        <w:t>про</w:t>
      </w:r>
      <w:r>
        <w:rPr>
          <w:szCs w:val="28"/>
        </w:rPr>
        <w:t>є</w:t>
      </w:r>
      <w:r w:rsidRPr="002E0999">
        <w:rPr>
          <w:szCs w:val="28"/>
        </w:rPr>
        <w:t>кті</w:t>
      </w:r>
      <w:proofErr w:type="spellEnd"/>
      <w:r w:rsidRPr="002E0999">
        <w:rPr>
          <w:szCs w:val="28"/>
        </w:rPr>
        <w:t xml:space="preserve"> немає запозичень з праць інших авторів без відповідних посилань.</w:t>
      </w:r>
    </w:p>
    <w:p w:rsidR="00F402CC" w:rsidRPr="002E0999" w:rsidRDefault="00F402CC" w:rsidP="00F402CC">
      <w:pPr>
        <w:tabs>
          <w:tab w:val="left" w:pos="330"/>
        </w:tabs>
        <w:spacing w:after="0" w:line="240" w:lineRule="auto"/>
        <w:ind w:left="4536" w:firstLine="0"/>
        <w:rPr>
          <w:szCs w:val="28"/>
        </w:rPr>
      </w:pPr>
      <w:r w:rsidRPr="002E0999">
        <w:rPr>
          <w:szCs w:val="28"/>
        </w:rPr>
        <w:t>Студент</w:t>
      </w:r>
      <w:r w:rsidRPr="002E0999">
        <w:rPr>
          <w:szCs w:val="28"/>
          <w:lang w:val="ru-RU"/>
        </w:rPr>
        <w:t xml:space="preserve"> (-ка)</w:t>
      </w:r>
      <w:r w:rsidRPr="002E0999">
        <w:rPr>
          <w:szCs w:val="28"/>
        </w:rPr>
        <w:t xml:space="preserve"> _____________</w:t>
      </w:r>
    </w:p>
    <w:p w:rsidR="00F402CC" w:rsidRPr="002E0999" w:rsidRDefault="00F402CC" w:rsidP="00F402CC">
      <w:pPr>
        <w:spacing w:after="0" w:line="240" w:lineRule="auto"/>
        <w:ind w:firstLine="0"/>
        <w:rPr>
          <w:szCs w:val="28"/>
          <w:lang w:val="ru-RU"/>
        </w:rPr>
      </w:pPr>
    </w:p>
    <w:p w:rsidR="00F402CC" w:rsidRDefault="00F402CC" w:rsidP="00F402CC">
      <w:pPr>
        <w:spacing w:after="0" w:line="240" w:lineRule="auto"/>
        <w:ind w:firstLine="0"/>
        <w:rPr>
          <w:szCs w:val="28"/>
          <w:lang w:val="ru-RU"/>
        </w:rPr>
      </w:pPr>
    </w:p>
    <w:p w:rsidR="00F402CC" w:rsidRPr="002E0999" w:rsidRDefault="00F402CC" w:rsidP="00F402CC">
      <w:pPr>
        <w:spacing w:after="0" w:line="240" w:lineRule="auto"/>
        <w:ind w:firstLine="0"/>
        <w:rPr>
          <w:szCs w:val="28"/>
          <w:lang w:val="ru-RU"/>
        </w:rPr>
      </w:pPr>
    </w:p>
    <w:p w:rsidR="00F402CC" w:rsidRDefault="00F402CC" w:rsidP="00F402CC">
      <w:pPr>
        <w:spacing w:after="0" w:line="259" w:lineRule="auto"/>
        <w:ind w:firstLine="0"/>
        <w:jc w:val="center"/>
        <w:rPr>
          <w:color w:val="000000"/>
          <w:szCs w:val="28"/>
        </w:rPr>
      </w:pPr>
    </w:p>
    <w:p w:rsidR="00F402CC" w:rsidRDefault="00F402CC" w:rsidP="00F402CC">
      <w:pPr>
        <w:spacing w:after="0" w:line="259" w:lineRule="auto"/>
        <w:ind w:firstLine="0"/>
        <w:jc w:val="center"/>
        <w:rPr>
          <w:szCs w:val="28"/>
        </w:rPr>
      </w:pPr>
      <w:r w:rsidRPr="0049466D">
        <w:rPr>
          <w:color w:val="000000"/>
          <w:szCs w:val="28"/>
        </w:rPr>
        <w:t>Київ – 20</w:t>
      </w:r>
      <w:r w:rsidRPr="00683562">
        <w:rPr>
          <w:color w:val="000000"/>
          <w:szCs w:val="28"/>
          <w:lang w:val="ru-RU"/>
        </w:rPr>
        <w:t>2</w:t>
      </w:r>
      <w:r w:rsidRPr="00F402CC">
        <w:rPr>
          <w:color w:val="000000"/>
          <w:szCs w:val="28"/>
          <w:lang w:val="ru-RU"/>
        </w:rPr>
        <w:t>1</w:t>
      </w:r>
      <w:r w:rsidRPr="002E0999">
        <w:rPr>
          <w:szCs w:val="28"/>
        </w:rPr>
        <w:t xml:space="preserve"> року</w:t>
      </w:r>
    </w:p>
    <w:p w:rsidR="00033868" w:rsidRDefault="00033868" w:rsidP="00F402CC">
      <w:pPr>
        <w:spacing w:after="0" w:line="240" w:lineRule="auto"/>
        <w:ind w:firstLine="0"/>
        <w:jc w:val="center"/>
        <w:rPr>
          <w:b/>
          <w:sz w:val="26"/>
          <w:szCs w:val="26"/>
        </w:rPr>
      </w:pPr>
    </w:p>
    <w:p w:rsidR="00F402CC" w:rsidRPr="00584B41" w:rsidRDefault="00F402CC" w:rsidP="00F402CC">
      <w:pPr>
        <w:spacing w:after="0" w:line="240" w:lineRule="auto"/>
        <w:ind w:firstLine="0"/>
        <w:jc w:val="center"/>
        <w:rPr>
          <w:b/>
          <w:sz w:val="26"/>
          <w:szCs w:val="26"/>
        </w:rPr>
      </w:pPr>
      <w:r w:rsidRPr="00584B41">
        <w:rPr>
          <w:b/>
          <w:sz w:val="26"/>
          <w:szCs w:val="26"/>
        </w:rPr>
        <w:lastRenderedPageBreak/>
        <w:t>ВІДОМІСТЬ ДИПЛОМНОГО ПРОЄКТУ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F402CC" w:rsidRPr="00584B41" w:rsidTr="00F402CC">
        <w:trPr>
          <w:cantSplit/>
          <w:trHeight w:val="1468"/>
        </w:trPr>
        <w:tc>
          <w:tcPr>
            <w:tcW w:w="639" w:type="dxa"/>
            <w:vAlign w:val="center"/>
          </w:tcPr>
          <w:p w:rsidR="00F402CC" w:rsidRPr="00584B41" w:rsidRDefault="00F402CC" w:rsidP="00F402CC">
            <w:pPr>
              <w:tabs>
                <w:tab w:val="left" w:pos="720"/>
                <w:tab w:val="left" w:pos="1440"/>
                <w:tab w:val="left" w:pos="1620"/>
              </w:tabs>
              <w:spacing w:after="0" w:line="240" w:lineRule="auto"/>
              <w:ind w:firstLine="0"/>
              <w:jc w:val="center"/>
              <w:rPr>
                <w:sz w:val="26"/>
                <w:szCs w:val="26"/>
              </w:rPr>
            </w:pPr>
            <w:r w:rsidRPr="00584B41">
              <w:rPr>
                <w:sz w:val="26"/>
                <w:szCs w:val="26"/>
              </w:rPr>
              <w:t>№ з/п</w:t>
            </w:r>
          </w:p>
        </w:tc>
        <w:tc>
          <w:tcPr>
            <w:tcW w:w="866" w:type="dxa"/>
            <w:textDirection w:val="btLr"/>
            <w:vAlign w:val="center"/>
          </w:tcPr>
          <w:p w:rsidR="00F402CC" w:rsidRPr="00584B41" w:rsidRDefault="00F402CC" w:rsidP="00F402CC">
            <w:pPr>
              <w:tabs>
                <w:tab w:val="left" w:pos="720"/>
                <w:tab w:val="left" w:pos="1440"/>
                <w:tab w:val="left" w:pos="1620"/>
              </w:tabs>
              <w:spacing w:after="0" w:line="240" w:lineRule="auto"/>
              <w:ind w:left="113" w:right="113" w:firstLine="0"/>
              <w:jc w:val="center"/>
              <w:rPr>
                <w:sz w:val="26"/>
                <w:szCs w:val="26"/>
              </w:rPr>
            </w:pPr>
            <w:r w:rsidRPr="00584B41">
              <w:rPr>
                <w:sz w:val="26"/>
                <w:szCs w:val="26"/>
              </w:rPr>
              <w:t>Формат</w:t>
            </w:r>
          </w:p>
        </w:tc>
        <w:tc>
          <w:tcPr>
            <w:tcW w:w="2915" w:type="dxa"/>
            <w:vAlign w:val="center"/>
          </w:tcPr>
          <w:p w:rsidR="00F402CC" w:rsidRPr="00584B41" w:rsidRDefault="00F402CC" w:rsidP="00F402CC">
            <w:pPr>
              <w:tabs>
                <w:tab w:val="left" w:pos="720"/>
                <w:tab w:val="left" w:pos="1440"/>
                <w:tab w:val="left" w:pos="1620"/>
              </w:tabs>
              <w:spacing w:after="0" w:line="240" w:lineRule="auto"/>
              <w:ind w:firstLine="0"/>
              <w:jc w:val="center"/>
              <w:rPr>
                <w:sz w:val="26"/>
                <w:szCs w:val="26"/>
              </w:rPr>
            </w:pPr>
            <w:r w:rsidRPr="00584B41">
              <w:rPr>
                <w:sz w:val="26"/>
                <w:szCs w:val="26"/>
              </w:rPr>
              <w:t>Позначення</w:t>
            </w:r>
          </w:p>
        </w:tc>
        <w:tc>
          <w:tcPr>
            <w:tcW w:w="2859" w:type="dxa"/>
            <w:vAlign w:val="center"/>
          </w:tcPr>
          <w:p w:rsidR="00F402CC" w:rsidRPr="00584B41" w:rsidRDefault="00F402CC" w:rsidP="00F402CC">
            <w:pPr>
              <w:tabs>
                <w:tab w:val="left" w:pos="720"/>
                <w:tab w:val="left" w:pos="1440"/>
                <w:tab w:val="left" w:pos="1620"/>
              </w:tabs>
              <w:spacing w:after="0" w:line="240" w:lineRule="auto"/>
              <w:ind w:firstLine="0"/>
              <w:jc w:val="center"/>
              <w:rPr>
                <w:sz w:val="26"/>
                <w:szCs w:val="26"/>
              </w:rPr>
            </w:pPr>
            <w:r w:rsidRPr="00584B41">
              <w:rPr>
                <w:sz w:val="26"/>
                <w:szCs w:val="26"/>
              </w:rPr>
              <w:t>Найменування</w:t>
            </w:r>
          </w:p>
        </w:tc>
        <w:tc>
          <w:tcPr>
            <w:tcW w:w="780" w:type="dxa"/>
            <w:textDirection w:val="btLr"/>
            <w:vAlign w:val="center"/>
          </w:tcPr>
          <w:p w:rsidR="00F402CC" w:rsidRPr="00584B41" w:rsidRDefault="00F402CC" w:rsidP="00F402CC">
            <w:pPr>
              <w:tabs>
                <w:tab w:val="left" w:pos="720"/>
                <w:tab w:val="left" w:pos="1440"/>
                <w:tab w:val="left" w:pos="1620"/>
              </w:tabs>
              <w:spacing w:after="0" w:line="240" w:lineRule="auto"/>
              <w:ind w:left="113" w:right="113" w:firstLine="0"/>
              <w:jc w:val="center"/>
              <w:rPr>
                <w:sz w:val="26"/>
                <w:szCs w:val="26"/>
              </w:rPr>
            </w:pPr>
            <w:r w:rsidRPr="00584B41">
              <w:rPr>
                <w:sz w:val="26"/>
                <w:szCs w:val="26"/>
              </w:rPr>
              <w:t>Кількість листів</w:t>
            </w:r>
          </w:p>
        </w:tc>
        <w:tc>
          <w:tcPr>
            <w:tcW w:w="1300" w:type="dxa"/>
            <w:vAlign w:val="center"/>
          </w:tcPr>
          <w:p w:rsidR="00F402CC" w:rsidRPr="00584B41" w:rsidRDefault="00F402CC" w:rsidP="00F402CC">
            <w:pPr>
              <w:tabs>
                <w:tab w:val="left" w:pos="720"/>
                <w:tab w:val="left" w:pos="1440"/>
                <w:tab w:val="left" w:pos="1620"/>
              </w:tabs>
              <w:spacing w:after="0" w:line="240" w:lineRule="auto"/>
              <w:ind w:firstLine="0"/>
              <w:jc w:val="center"/>
              <w:rPr>
                <w:sz w:val="26"/>
                <w:szCs w:val="26"/>
              </w:rPr>
            </w:pPr>
            <w:r w:rsidRPr="00584B41">
              <w:rPr>
                <w:sz w:val="26"/>
                <w:szCs w:val="26"/>
              </w:rPr>
              <w:t>Примітка</w:t>
            </w: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1</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sidRPr="006528B1">
              <w:rPr>
                <w:color w:val="000000"/>
                <w:sz w:val="26"/>
                <w:szCs w:val="26"/>
              </w:rPr>
              <w:t xml:space="preserve">Завдання на дипломний </w:t>
            </w:r>
            <w:proofErr w:type="spellStart"/>
            <w:r w:rsidRPr="006528B1">
              <w:rPr>
                <w:color w:val="000000"/>
                <w:sz w:val="26"/>
                <w:szCs w:val="26"/>
              </w:rPr>
              <w:t>проєкт</w:t>
            </w:r>
            <w:proofErr w:type="spellEnd"/>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2</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2</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sidRPr="006528B1">
              <w:rPr>
                <w:color w:val="000000"/>
                <w:sz w:val="26"/>
                <w:szCs w:val="26"/>
              </w:rPr>
              <w:t>Пояснювальна записка</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3</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А1</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sidRPr="006528B1">
              <w:rPr>
                <w:color w:val="000000"/>
                <w:sz w:val="26"/>
                <w:szCs w:val="26"/>
              </w:rPr>
              <w:t>Оптична схема</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1</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4</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А1</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sidRPr="006528B1">
              <w:rPr>
                <w:color w:val="000000"/>
                <w:sz w:val="26"/>
                <w:szCs w:val="26"/>
              </w:rPr>
              <w:t>Схема функціональна</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1</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5</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А1</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sidRPr="006528B1">
              <w:rPr>
                <w:color w:val="000000"/>
                <w:sz w:val="26"/>
                <w:szCs w:val="26"/>
              </w:rPr>
              <w:t>Збиральне креслення</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1</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6</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B34AE8"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Об’єктив</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1</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sidRPr="006528B1">
              <w:rPr>
                <w:sz w:val="26"/>
                <w:szCs w:val="26"/>
              </w:rPr>
              <w:t>7</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Pr>
                <w:color w:val="000000"/>
                <w:sz w:val="26"/>
                <w:szCs w:val="26"/>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B34AE8" w:rsidP="00F402CC">
            <w:pPr>
              <w:tabs>
                <w:tab w:val="left" w:pos="720"/>
                <w:tab w:val="left" w:pos="1440"/>
                <w:tab w:val="left" w:pos="1620"/>
              </w:tabs>
              <w:spacing w:after="0" w:line="240" w:lineRule="auto"/>
              <w:ind w:firstLine="0"/>
              <w:jc w:val="left"/>
              <w:rPr>
                <w:color w:val="000000"/>
                <w:sz w:val="26"/>
                <w:szCs w:val="26"/>
              </w:rPr>
            </w:pPr>
            <w:r>
              <w:rPr>
                <w:color w:val="000000"/>
                <w:sz w:val="26"/>
                <w:szCs w:val="26"/>
              </w:rPr>
              <w:t>Приймач в.</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color w:val="000000"/>
                <w:sz w:val="26"/>
                <w:szCs w:val="26"/>
              </w:rPr>
            </w:pPr>
            <w:r w:rsidRPr="006528B1">
              <w:rPr>
                <w:color w:val="000000"/>
                <w:sz w:val="26"/>
                <w:szCs w:val="26"/>
              </w:rPr>
              <w:t>1</w:t>
            </w:r>
          </w:p>
        </w:tc>
        <w:tc>
          <w:tcPr>
            <w:tcW w:w="1300" w:type="dxa"/>
          </w:tcPr>
          <w:p w:rsidR="00F402CC" w:rsidRPr="00584B4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lang w:val="ru-RU"/>
              </w:rPr>
            </w:pPr>
            <w:r w:rsidRPr="006528B1">
              <w:rPr>
                <w:sz w:val="26"/>
                <w:szCs w:val="26"/>
                <w:lang w:val="ru-RU"/>
              </w:rPr>
              <w:t>8</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lang w:val="ru-RU"/>
              </w:rPr>
            </w:pPr>
            <w:r w:rsidRPr="006528B1">
              <w:rPr>
                <w:sz w:val="26"/>
                <w:szCs w:val="26"/>
                <w:lang w:val="ru-RU"/>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lang w:val="ru-RU"/>
              </w:rPr>
            </w:pPr>
            <w:r>
              <w:rPr>
                <w:color w:val="000000"/>
                <w:sz w:val="26"/>
                <w:szCs w:val="26"/>
              </w:rPr>
              <w:t>ДП.ПО71.00.017</w:t>
            </w:r>
            <w:r w:rsidRPr="00B95ADE">
              <w:rPr>
                <w:color w:val="000000"/>
                <w:sz w:val="26"/>
                <w:szCs w:val="26"/>
              </w:rPr>
              <w:t>.00</w:t>
            </w:r>
          </w:p>
        </w:tc>
        <w:tc>
          <w:tcPr>
            <w:tcW w:w="2859" w:type="dxa"/>
          </w:tcPr>
          <w:p w:rsidR="00F402CC" w:rsidRPr="006528B1" w:rsidRDefault="00B34AE8" w:rsidP="00F402CC">
            <w:pPr>
              <w:tabs>
                <w:tab w:val="left" w:pos="720"/>
                <w:tab w:val="left" w:pos="1440"/>
                <w:tab w:val="left" w:pos="1620"/>
              </w:tabs>
              <w:spacing w:after="0" w:line="240" w:lineRule="auto"/>
              <w:ind w:firstLine="0"/>
              <w:jc w:val="left"/>
              <w:rPr>
                <w:sz w:val="26"/>
                <w:szCs w:val="26"/>
                <w:lang w:val="ru-RU"/>
              </w:rPr>
            </w:pPr>
            <w:proofErr w:type="spellStart"/>
            <w:r>
              <w:rPr>
                <w:sz w:val="26"/>
                <w:szCs w:val="26"/>
                <w:lang w:val="ru-RU"/>
              </w:rPr>
              <w:t>Кришка</w:t>
            </w:r>
            <w:proofErr w:type="spellEnd"/>
            <w:r>
              <w:rPr>
                <w:sz w:val="26"/>
                <w:szCs w:val="26"/>
                <w:lang w:val="ru-RU"/>
              </w:rPr>
              <w:t xml:space="preserve"> </w:t>
            </w:r>
            <w:proofErr w:type="spellStart"/>
            <w:r>
              <w:rPr>
                <w:sz w:val="26"/>
                <w:szCs w:val="26"/>
                <w:lang w:val="ru-RU"/>
              </w:rPr>
              <w:t>приймача</w:t>
            </w:r>
            <w:proofErr w:type="spellEnd"/>
            <w:r>
              <w:rPr>
                <w:sz w:val="26"/>
                <w:szCs w:val="26"/>
                <w:lang w:val="ru-RU"/>
              </w:rPr>
              <w:t xml:space="preserve"> в.</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lang w:val="ru-RU"/>
              </w:rPr>
            </w:pPr>
            <w:r w:rsidRPr="006528B1">
              <w:rPr>
                <w:sz w:val="26"/>
                <w:szCs w:val="26"/>
                <w:lang w:val="ru-RU"/>
              </w:rPr>
              <w:t>1</w:t>
            </w: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lang w:val="ru-RU"/>
              </w:rPr>
            </w:pPr>
            <w:r w:rsidRPr="006528B1">
              <w:rPr>
                <w:sz w:val="26"/>
                <w:szCs w:val="26"/>
                <w:lang w:val="ru-RU"/>
              </w:rPr>
              <w:t>9</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lang w:val="ru-RU"/>
              </w:rPr>
            </w:pPr>
            <w:r>
              <w:rPr>
                <w:sz w:val="26"/>
                <w:szCs w:val="26"/>
                <w:lang w:val="ru-RU"/>
              </w:rPr>
              <w:t>А4</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B34AE8" w:rsidP="00F402CC">
            <w:pPr>
              <w:tabs>
                <w:tab w:val="left" w:pos="720"/>
                <w:tab w:val="left" w:pos="1440"/>
                <w:tab w:val="left" w:pos="1620"/>
              </w:tabs>
              <w:spacing w:after="0" w:line="240" w:lineRule="auto"/>
              <w:ind w:firstLine="0"/>
              <w:jc w:val="left"/>
              <w:rPr>
                <w:sz w:val="26"/>
                <w:szCs w:val="26"/>
              </w:rPr>
            </w:pPr>
            <w:proofErr w:type="spellStart"/>
            <w:r>
              <w:rPr>
                <w:sz w:val="26"/>
                <w:szCs w:val="26"/>
                <w:lang w:val="ru-RU"/>
              </w:rPr>
              <w:t>Різьбове</w:t>
            </w:r>
            <w:proofErr w:type="spellEnd"/>
            <w:r>
              <w:rPr>
                <w:sz w:val="26"/>
                <w:szCs w:val="26"/>
                <w:lang w:val="ru-RU"/>
              </w:rPr>
              <w:t xml:space="preserve"> </w:t>
            </w:r>
            <w:proofErr w:type="spellStart"/>
            <w:r>
              <w:rPr>
                <w:sz w:val="26"/>
                <w:szCs w:val="26"/>
                <w:lang w:val="ru-RU"/>
              </w:rPr>
              <w:t>кільце</w:t>
            </w:r>
            <w:proofErr w:type="spellEnd"/>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Pr>
                <w:sz w:val="26"/>
                <w:szCs w:val="26"/>
              </w:rPr>
              <w:t>1</w:t>
            </w: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Pr>
                <w:sz w:val="26"/>
                <w:szCs w:val="26"/>
              </w:rPr>
              <w:t>10</w:t>
            </w: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Pr>
                <w:sz w:val="26"/>
                <w:szCs w:val="26"/>
              </w:rPr>
              <w:t>А3</w:t>
            </w: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r>
              <w:rPr>
                <w:color w:val="000000"/>
                <w:sz w:val="26"/>
                <w:szCs w:val="26"/>
              </w:rPr>
              <w:t>ДП.ПО71.00.017</w:t>
            </w:r>
            <w:r w:rsidRPr="00B95ADE">
              <w:rPr>
                <w:color w:val="000000"/>
                <w:sz w:val="26"/>
                <w:szCs w:val="26"/>
              </w:rPr>
              <w:t>.00</w:t>
            </w: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r>
              <w:rPr>
                <w:sz w:val="26"/>
                <w:szCs w:val="26"/>
              </w:rPr>
              <w:t>Корпус</w:t>
            </w: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r>
              <w:rPr>
                <w:sz w:val="26"/>
                <w:szCs w:val="26"/>
              </w:rPr>
              <w:t>1</w:t>
            </w: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r w:rsidR="00F402CC" w:rsidRPr="00584B41" w:rsidTr="00F402CC">
        <w:tc>
          <w:tcPr>
            <w:tcW w:w="639"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866"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2915"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2859" w:type="dxa"/>
          </w:tcPr>
          <w:p w:rsidR="00F402CC" w:rsidRPr="006528B1" w:rsidRDefault="00F402CC" w:rsidP="00F402CC">
            <w:pPr>
              <w:tabs>
                <w:tab w:val="left" w:pos="720"/>
                <w:tab w:val="left" w:pos="1440"/>
                <w:tab w:val="left" w:pos="1620"/>
              </w:tabs>
              <w:spacing w:after="0" w:line="240" w:lineRule="auto"/>
              <w:ind w:firstLine="0"/>
              <w:jc w:val="left"/>
              <w:rPr>
                <w:sz w:val="26"/>
                <w:szCs w:val="26"/>
              </w:rPr>
            </w:pPr>
          </w:p>
        </w:tc>
        <w:tc>
          <w:tcPr>
            <w:tcW w:w="78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c>
          <w:tcPr>
            <w:tcW w:w="1300" w:type="dxa"/>
          </w:tcPr>
          <w:p w:rsidR="00F402CC" w:rsidRPr="006528B1" w:rsidRDefault="00F402CC" w:rsidP="00F402CC">
            <w:pPr>
              <w:tabs>
                <w:tab w:val="left" w:pos="720"/>
                <w:tab w:val="left" w:pos="1440"/>
                <w:tab w:val="left" w:pos="1620"/>
              </w:tabs>
              <w:spacing w:after="0" w:line="240" w:lineRule="auto"/>
              <w:ind w:firstLine="0"/>
              <w:jc w:val="center"/>
              <w:rPr>
                <w:sz w:val="26"/>
                <w:szCs w:val="26"/>
              </w:rPr>
            </w:pPr>
          </w:p>
        </w:tc>
      </w:tr>
    </w:tbl>
    <w:p w:rsidR="00F402CC" w:rsidRDefault="00F402CC" w:rsidP="00F402CC"/>
    <w:p w:rsidR="00F402CC" w:rsidRDefault="00F402CC" w:rsidP="00F402CC"/>
    <w:p w:rsidR="00F402CC" w:rsidRDefault="00F402CC" w:rsidP="00F402CC"/>
    <w:p w:rsidR="00F402CC" w:rsidRDefault="00F402CC" w:rsidP="00F402CC"/>
    <w:p w:rsidR="00F402CC" w:rsidRDefault="00F402CC" w:rsidP="00F402CC"/>
    <w:p w:rsidR="00F402CC" w:rsidRDefault="00F402CC" w:rsidP="00F402CC"/>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F402CC" w:rsidRPr="00276B74" w:rsidTr="00F402CC">
        <w:trPr>
          <w:cantSplit/>
          <w:trHeight w:val="640"/>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4"/>
              </w:rPr>
            </w:pP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4941" w:type="dxa"/>
            <w:gridSpan w:val="3"/>
            <w:vMerge w:val="restart"/>
            <w:vAlign w:val="center"/>
          </w:tcPr>
          <w:p w:rsidR="00F402CC" w:rsidRPr="0049466D" w:rsidRDefault="00F402CC" w:rsidP="00F402CC">
            <w:pPr>
              <w:tabs>
                <w:tab w:val="left" w:pos="720"/>
                <w:tab w:val="left" w:pos="1440"/>
                <w:tab w:val="left" w:pos="1620"/>
              </w:tabs>
              <w:spacing w:after="0" w:line="240" w:lineRule="auto"/>
              <w:ind w:firstLine="0"/>
              <w:jc w:val="center"/>
              <w:rPr>
                <w:color w:val="000000"/>
                <w:sz w:val="36"/>
                <w:szCs w:val="36"/>
              </w:rPr>
            </w:pPr>
            <w:r>
              <w:rPr>
                <w:color w:val="000000"/>
                <w:sz w:val="36"/>
                <w:szCs w:val="36"/>
              </w:rPr>
              <w:t>ДП.ПО71.</w:t>
            </w:r>
            <w:r w:rsidRPr="0049466D">
              <w:rPr>
                <w:color w:val="000000"/>
                <w:sz w:val="36"/>
                <w:szCs w:val="36"/>
              </w:rPr>
              <w:t>00.000.00</w:t>
            </w: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r w:rsidRPr="00276B74">
              <w:rPr>
                <w:sz w:val="20"/>
                <w:szCs w:val="20"/>
              </w:rPr>
              <w:t>ПІБ</w:t>
            </w: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roofErr w:type="spellStart"/>
            <w:r w:rsidRPr="00276B74">
              <w:rPr>
                <w:sz w:val="20"/>
                <w:szCs w:val="20"/>
              </w:rPr>
              <w:t>Підп</w:t>
            </w:r>
            <w:proofErr w:type="spellEnd"/>
            <w:r w:rsidRPr="00276B74">
              <w:rPr>
                <w:sz w:val="20"/>
                <w:szCs w:val="20"/>
              </w:rPr>
              <w:t>.</w:t>
            </w: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r w:rsidRPr="00276B74">
              <w:rPr>
                <w:sz w:val="20"/>
                <w:szCs w:val="20"/>
              </w:rPr>
              <w:t>Дата</w:t>
            </w:r>
          </w:p>
        </w:tc>
        <w:tc>
          <w:tcPr>
            <w:tcW w:w="4941" w:type="dxa"/>
            <w:gridSpan w:val="3"/>
            <w:vMerge/>
          </w:tcPr>
          <w:p w:rsidR="00F402CC" w:rsidRPr="00276B74" w:rsidRDefault="00F402CC" w:rsidP="00F402CC">
            <w:pPr>
              <w:tabs>
                <w:tab w:val="left" w:pos="720"/>
                <w:tab w:val="left" w:pos="1440"/>
                <w:tab w:val="left" w:pos="1620"/>
              </w:tabs>
              <w:spacing w:after="0" w:line="240" w:lineRule="auto"/>
              <w:ind w:firstLine="0"/>
              <w:jc w:val="center"/>
              <w:rPr>
                <w:sz w:val="24"/>
              </w:rPr>
            </w:pP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proofErr w:type="spellStart"/>
            <w:r w:rsidRPr="00276B74">
              <w:rPr>
                <w:sz w:val="20"/>
                <w:szCs w:val="20"/>
              </w:rPr>
              <w:t>Розробн</w:t>
            </w:r>
            <w:proofErr w:type="spellEnd"/>
            <w:r w:rsidRPr="00276B74">
              <w:rPr>
                <w:sz w:val="20"/>
                <w:szCs w:val="20"/>
              </w:rPr>
              <w:t>.</w:t>
            </w: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roofErr w:type="spellStart"/>
            <w:r>
              <w:rPr>
                <w:sz w:val="20"/>
                <w:szCs w:val="20"/>
              </w:rPr>
              <w:t>Хуторовий</w:t>
            </w:r>
            <w:proofErr w:type="spellEnd"/>
            <w:r>
              <w:rPr>
                <w:sz w:val="20"/>
                <w:szCs w:val="20"/>
              </w:rPr>
              <w:t xml:space="preserve"> І.Т.</w:t>
            </w: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3098" w:type="dxa"/>
            <w:vMerge w:val="restart"/>
            <w:vAlign w:val="center"/>
          </w:tcPr>
          <w:p w:rsidR="00F402CC" w:rsidRPr="00276B74" w:rsidRDefault="00F402CC" w:rsidP="00F402CC">
            <w:pPr>
              <w:tabs>
                <w:tab w:val="left" w:pos="720"/>
                <w:tab w:val="left" w:pos="1440"/>
                <w:tab w:val="left" w:pos="1620"/>
              </w:tabs>
              <w:spacing w:after="0" w:line="240" w:lineRule="auto"/>
              <w:ind w:firstLine="0"/>
              <w:jc w:val="center"/>
              <w:rPr>
                <w:szCs w:val="28"/>
              </w:rPr>
            </w:pPr>
            <w:r w:rsidRPr="00276B74">
              <w:rPr>
                <w:szCs w:val="28"/>
              </w:rPr>
              <w:t xml:space="preserve">Відомість </w:t>
            </w:r>
            <w:r w:rsidRPr="00276B74">
              <w:rPr>
                <w:szCs w:val="28"/>
              </w:rPr>
              <w:br/>
              <w:t xml:space="preserve">дипломного </w:t>
            </w:r>
            <w:proofErr w:type="spellStart"/>
            <w:r w:rsidRPr="00276B74">
              <w:rPr>
                <w:szCs w:val="28"/>
              </w:rPr>
              <w:t>про</w:t>
            </w:r>
            <w:r>
              <w:rPr>
                <w:szCs w:val="28"/>
              </w:rPr>
              <w:t>є</w:t>
            </w:r>
            <w:r w:rsidRPr="00276B74">
              <w:rPr>
                <w:szCs w:val="28"/>
              </w:rPr>
              <w:t>кту</w:t>
            </w:r>
            <w:proofErr w:type="spellEnd"/>
          </w:p>
        </w:tc>
        <w:tc>
          <w:tcPr>
            <w:tcW w:w="85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r w:rsidRPr="00276B74">
              <w:rPr>
                <w:sz w:val="20"/>
                <w:szCs w:val="20"/>
              </w:rPr>
              <w:t>Лист</w:t>
            </w:r>
          </w:p>
        </w:tc>
        <w:tc>
          <w:tcPr>
            <w:tcW w:w="992"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r w:rsidRPr="00276B74">
              <w:rPr>
                <w:sz w:val="20"/>
                <w:szCs w:val="20"/>
              </w:rPr>
              <w:t>Листів</w:t>
            </w: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proofErr w:type="spellStart"/>
            <w:r w:rsidRPr="00276B74">
              <w:rPr>
                <w:sz w:val="20"/>
                <w:szCs w:val="20"/>
              </w:rPr>
              <w:t>Керівн</w:t>
            </w:r>
            <w:proofErr w:type="spellEnd"/>
            <w:r w:rsidRPr="00276B74">
              <w:rPr>
                <w:sz w:val="20"/>
                <w:szCs w:val="20"/>
              </w:rPr>
              <w:t>.</w:t>
            </w: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r>
              <w:rPr>
                <w:sz w:val="20"/>
                <w:szCs w:val="20"/>
              </w:rPr>
              <w:t>Кравченко І.В.</w:t>
            </w: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3098" w:type="dxa"/>
            <w:vMerge/>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851" w:type="dxa"/>
          </w:tcPr>
          <w:p w:rsidR="00F402CC" w:rsidRPr="00276B74" w:rsidRDefault="00F402CC" w:rsidP="00F402CC">
            <w:pPr>
              <w:tabs>
                <w:tab w:val="left" w:pos="720"/>
                <w:tab w:val="left" w:pos="1440"/>
                <w:tab w:val="left" w:pos="1620"/>
              </w:tabs>
              <w:spacing w:after="0" w:line="240" w:lineRule="auto"/>
              <w:ind w:firstLine="0"/>
              <w:jc w:val="center"/>
              <w:rPr>
                <w:sz w:val="24"/>
              </w:rPr>
            </w:pPr>
            <w:r w:rsidRPr="00276B74">
              <w:rPr>
                <w:sz w:val="24"/>
              </w:rPr>
              <w:t>1</w:t>
            </w:r>
          </w:p>
        </w:tc>
        <w:tc>
          <w:tcPr>
            <w:tcW w:w="992" w:type="dxa"/>
          </w:tcPr>
          <w:p w:rsidR="00F402CC" w:rsidRPr="00276B74" w:rsidRDefault="00F402CC" w:rsidP="00F402CC">
            <w:pPr>
              <w:tabs>
                <w:tab w:val="left" w:pos="720"/>
                <w:tab w:val="left" w:pos="1440"/>
                <w:tab w:val="left" w:pos="1620"/>
              </w:tabs>
              <w:spacing w:after="0" w:line="240" w:lineRule="auto"/>
              <w:ind w:firstLine="0"/>
              <w:jc w:val="center"/>
              <w:rPr>
                <w:sz w:val="24"/>
              </w:rPr>
            </w:pPr>
            <w:r w:rsidRPr="00276B74">
              <w:rPr>
                <w:sz w:val="24"/>
              </w:rPr>
              <w:t>1</w:t>
            </w: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r w:rsidRPr="00276B74">
              <w:rPr>
                <w:sz w:val="20"/>
                <w:szCs w:val="20"/>
              </w:rPr>
              <w:t>Консульт.</w:t>
            </w: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3098" w:type="dxa"/>
            <w:vMerge/>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1843" w:type="dxa"/>
            <w:gridSpan w:val="2"/>
            <w:vMerge w:val="restart"/>
          </w:tcPr>
          <w:p w:rsidR="00F402CC" w:rsidRPr="00276B74" w:rsidRDefault="00F402CC" w:rsidP="00F402CC">
            <w:pPr>
              <w:tabs>
                <w:tab w:val="left" w:pos="720"/>
                <w:tab w:val="left" w:pos="1440"/>
                <w:tab w:val="left" w:pos="1620"/>
              </w:tabs>
              <w:spacing w:after="0" w:line="240" w:lineRule="auto"/>
              <w:ind w:firstLine="0"/>
              <w:jc w:val="center"/>
              <w:rPr>
                <w:sz w:val="24"/>
              </w:rPr>
            </w:pPr>
            <w:r w:rsidRPr="00276B74">
              <w:rPr>
                <w:sz w:val="24"/>
              </w:rPr>
              <w:t>КПІ ім. Ігоря Сікорського</w:t>
            </w:r>
            <w:r w:rsidRPr="00276B74">
              <w:rPr>
                <w:sz w:val="24"/>
              </w:rPr>
              <w:br/>
              <w:t xml:space="preserve">Каф. </w:t>
            </w:r>
            <w:r>
              <w:rPr>
                <w:sz w:val="24"/>
              </w:rPr>
              <w:t>ООЕП</w:t>
            </w:r>
            <w:r w:rsidRPr="00276B74">
              <w:rPr>
                <w:sz w:val="24"/>
              </w:rPr>
              <w:br/>
            </w:r>
            <w:r w:rsidRPr="00315A58">
              <w:rPr>
                <w:color w:val="000000"/>
                <w:sz w:val="24"/>
              </w:rPr>
              <w:t>Гр. ПО-71</w:t>
            </w:r>
            <w:r w:rsidRPr="00276B74">
              <w:rPr>
                <w:sz w:val="24"/>
              </w:rPr>
              <w:t xml:space="preserve"> </w:t>
            </w: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r w:rsidRPr="00276B74">
              <w:rPr>
                <w:sz w:val="20"/>
                <w:szCs w:val="20"/>
              </w:rPr>
              <w:t>Н/контр.</w:t>
            </w: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3098" w:type="dxa"/>
            <w:vMerge/>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1843" w:type="dxa"/>
            <w:gridSpan w:val="2"/>
            <w:vMerge/>
          </w:tcPr>
          <w:p w:rsidR="00F402CC" w:rsidRPr="00276B74" w:rsidRDefault="00F402CC" w:rsidP="00F402CC">
            <w:pPr>
              <w:tabs>
                <w:tab w:val="left" w:pos="720"/>
                <w:tab w:val="left" w:pos="1440"/>
                <w:tab w:val="left" w:pos="1620"/>
              </w:tabs>
              <w:spacing w:after="0" w:line="240" w:lineRule="auto"/>
              <w:ind w:firstLine="0"/>
              <w:jc w:val="center"/>
              <w:rPr>
                <w:sz w:val="24"/>
              </w:rPr>
            </w:pPr>
          </w:p>
        </w:tc>
      </w:tr>
      <w:tr w:rsidR="00F402CC" w:rsidRPr="00276B74" w:rsidTr="00F402CC">
        <w:trPr>
          <w:cantSplit/>
        </w:trPr>
        <w:tc>
          <w:tcPr>
            <w:tcW w:w="1276" w:type="dxa"/>
          </w:tcPr>
          <w:p w:rsidR="00F402CC" w:rsidRPr="00276B74" w:rsidRDefault="00F402CC" w:rsidP="00F402CC">
            <w:pPr>
              <w:tabs>
                <w:tab w:val="left" w:pos="720"/>
                <w:tab w:val="left" w:pos="1440"/>
                <w:tab w:val="left" w:pos="1620"/>
              </w:tabs>
              <w:spacing w:after="0" w:line="240" w:lineRule="auto"/>
              <w:ind w:firstLine="0"/>
              <w:jc w:val="left"/>
              <w:rPr>
                <w:sz w:val="20"/>
                <w:szCs w:val="20"/>
              </w:rPr>
            </w:pPr>
            <w:proofErr w:type="spellStart"/>
            <w:r w:rsidRPr="00276B74">
              <w:rPr>
                <w:sz w:val="20"/>
                <w:szCs w:val="20"/>
              </w:rPr>
              <w:t>Зав.каф</w:t>
            </w:r>
            <w:proofErr w:type="spellEnd"/>
            <w:r w:rsidRPr="00276B74">
              <w:rPr>
                <w:sz w:val="20"/>
                <w:szCs w:val="20"/>
              </w:rPr>
              <w:t>.</w:t>
            </w:r>
          </w:p>
        </w:tc>
        <w:tc>
          <w:tcPr>
            <w:tcW w:w="1421"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940"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778" w:type="dxa"/>
          </w:tcPr>
          <w:p w:rsidR="00F402CC" w:rsidRPr="00276B74" w:rsidRDefault="00F402CC" w:rsidP="00F402CC">
            <w:pPr>
              <w:tabs>
                <w:tab w:val="left" w:pos="720"/>
                <w:tab w:val="left" w:pos="1440"/>
                <w:tab w:val="left" w:pos="1620"/>
              </w:tabs>
              <w:spacing w:after="0" w:line="240" w:lineRule="auto"/>
              <w:ind w:firstLine="0"/>
              <w:jc w:val="center"/>
              <w:rPr>
                <w:sz w:val="20"/>
                <w:szCs w:val="20"/>
              </w:rPr>
            </w:pPr>
          </w:p>
        </w:tc>
        <w:tc>
          <w:tcPr>
            <w:tcW w:w="3098" w:type="dxa"/>
            <w:vMerge/>
          </w:tcPr>
          <w:p w:rsidR="00F402CC" w:rsidRPr="00276B74" w:rsidRDefault="00F402CC" w:rsidP="00F402CC">
            <w:pPr>
              <w:tabs>
                <w:tab w:val="left" w:pos="720"/>
                <w:tab w:val="left" w:pos="1440"/>
                <w:tab w:val="left" w:pos="1620"/>
              </w:tabs>
              <w:spacing w:after="0" w:line="240" w:lineRule="auto"/>
              <w:ind w:firstLine="0"/>
              <w:jc w:val="center"/>
              <w:rPr>
                <w:sz w:val="24"/>
              </w:rPr>
            </w:pPr>
          </w:p>
        </w:tc>
        <w:tc>
          <w:tcPr>
            <w:tcW w:w="1843" w:type="dxa"/>
            <w:gridSpan w:val="2"/>
            <w:vMerge/>
          </w:tcPr>
          <w:p w:rsidR="00F402CC" w:rsidRPr="00276B74" w:rsidRDefault="00F402CC" w:rsidP="00F402CC">
            <w:pPr>
              <w:tabs>
                <w:tab w:val="left" w:pos="720"/>
                <w:tab w:val="left" w:pos="1440"/>
                <w:tab w:val="left" w:pos="1620"/>
              </w:tabs>
              <w:spacing w:after="0" w:line="240" w:lineRule="auto"/>
              <w:ind w:firstLine="0"/>
              <w:jc w:val="center"/>
              <w:rPr>
                <w:sz w:val="24"/>
              </w:rPr>
            </w:pPr>
          </w:p>
        </w:tc>
      </w:tr>
    </w:tbl>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Pr="00094F46" w:rsidRDefault="00F402CC" w:rsidP="00F402CC">
      <w:pPr>
        <w:tabs>
          <w:tab w:val="left" w:pos="720"/>
          <w:tab w:val="left" w:pos="1440"/>
          <w:tab w:val="left" w:pos="1620"/>
        </w:tabs>
        <w:spacing w:after="0" w:line="240" w:lineRule="auto"/>
        <w:ind w:firstLine="0"/>
        <w:jc w:val="left"/>
        <w:rPr>
          <w:lang w:val="ru-RU"/>
        </w:rPr>
      </w:pPr>
    </w:p>
    <w:p w:rsidR="00F402CC" w:rsidRPr="00094F46" w:rsidRDefault="00F402CC" w:rsidP="00F402CC">
      <w:pPr>
        <w:tabs>
          <w:tab w:val="left" w:pos="720"/>
          <w:tab w:val="left" w:pos="1440"/>
          <w:tab w:val="left" w:pos="1620"/>
        </w:tabs>
        <w:spacing w:after="0" w:line="240" w:lineRule="auto"/>
        <w:ind w:firstLine="0"/>
        <w:jc w:val="left"/>
        <w:rPr>
          <w:lang w:val="ru-RU"/>
        </w:rPr>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rPr>
          <w:lang w:val="ru-RU"/>
        </w:rPr>
      </w:pPr>
    </w:p>
    <w:p w:rsidR="00F402CC" w:rsidRPr="00E2727D" w:rsidRDefault="00F402CC" w:rsidP="00F402CC">
      <w:pPr>
        <w:tabs>
          <w:tab w:val="left" w:pos="720"/>
          <w:tab w:val="left" w:pos="1440"/>
          <w:tab w:val="left" w:pos="1620"/>
        </w:tabs>
        <w:spacing w:after="0" w:line="240" w:lineRule="auto"/>
        <w:ind w:firstLine="0"/>
        <w:jc w:val="left"/>
        <w:rPr>
          <w:lang w:val="ru-RU"/>
        </w:rPr>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pos="720"/>
          <w:tab w:val="left" w:pos="1440"/>
          <w:tab w:val="left" w:pos="1620"/>
        </w:tabs>
        <w:spacing w:after="0" w:line="240" w:lineRule="auto"/>
        <w:ind w:firstLine="0"/>
        <w:jc w:val="left"/>
        <w:rPr>
          <w:lang w:val="ru-RU"/>
        </w:rPr>
      </w:pPr>
    </w:p>
    <w:p w:rsidR="00F402CC" w:rsidRPr="00E2727D" w:rsidRDefault="00F402CC" w:rsidP="00F402CC">
      <w:pPr>
        <w:tabs>
          <w:tab w:val="left" w:pos="720"/>
          <w:tab w:val="left" w:pos="1440"/>
          <w:tab w:val="left" w:pos="1620"/>
        </w:tabs>
        <w:spacing w:after="0" w:line="240" w:lineRule="auto"/>
        <w:ind w:firstLine="0"/>
        <w:jc w:val="left"/>
        <w:rPr>
          <w:lang w:val="ru-RU"/>
        </w:rPr>
      </w:pPr>
    </w:p>
    <w:p w:rsidR="00F402CC" w:rsidRDefault="00F402CC" w:rsidP="00F402CC">
      <w:pPr>
        <w:tabs>
          <w:tab w:val="left" w:pos="720"/>
          <w:tab w:val="left" w:pos="1440"/>
          <w:tab w:val="left" w:pos="1620"/>
        </w:tabs>
        <w:spacing w:after="0" w:line="240" w:lineRule="auto"/>
        <w:ind w:firstLine="0"/>
        <w:jc w:val="left"/>
      </w:pPr>
    </w:p>
    <w:p w:rsidR="00F402CC" w:rsidRDefault="00F402CC" w:rsidP="00F402CC">
      <w:pPr>
        <w:tabs>
          <w:tab w:val="left" w:leader="underscore" w:pos="9631"/>
        </w:tabs>
        <w:spacing w:after="0" w:line="240" w:lineRule="auto"/>
        <w:ind w:firstLine="0"/>
        <w:jc w:val="left"/>
        <w:rPr>
          <w:b/>
          <w:bCs/>
          <w:caps/>
        </w:rPr>
      </w:pPr>
    </w:p>
    <w:p w:rsidR="00F402CC" w:rsidRDefault="00F402CC" w:rsidP="00F402CC">
      <w:pPr>
        <w:tabs>
          <w:tab w:val="right" w:leader="underscore" w:pos="8903"/>
        </w:tabs>
        <w:spacing w:after="0" w:line="240" w:lineRule="auto"/>
        <w:ind w:firstLine="0"/>
        <w:jc w:val="center"/>
        <w:rPr>
          <w:b/>
          <w:sz w:val="40"/>
          <w:szCs w:val="40"/>
        </w:rPr>
      </w:pPr>
      <w:r>
        <w:rPr>
          <w:b/>
          <w:sz w:val="40"/>
          <w:szCs w:val="40"/>
        </w:rPr>
        <w:t>Пояснювальна записка</w:t>
      </w:r>
    </w:p>
    <w:p w:rsidR="00F402CC" w:rsidRPr="00E34468" w:rsidRDefault="00F402CC" w:rsidP="00F402CC">
      <w:pPr>
        <w:tabs>
          <w:tab w:val="right" w:leader="underscore" w:pos="8903"/>
        </w:tabs>
        <w:spacing w:after="0" w:line="240" w:lineRule="auto"/>
        <w:ind w:firstLine="0"/>
        <w:jc w:val="center"/>
        <w:rPr>
          <w:b/>
          <w:sz w:val="36"/>
          <w:szCs w:val="36"/>
        </w:rPr>
      </w:pPr>
      <w:r w:rsidRPr="00E34468">
        <w:rPr>
          <w:b/>
          <w:sz w:val="36"/>
          <w:szCs w:val="36"/>
        </w:rPr>
        <w:t xml:space="preserve">до дипломного </w:t>
      </w:r>
      <w:proofErr w:type="spellStart"/>
      <w:r w:rsidRPr="00E34468">
        <w:rPr>
          <w:b/>
          <w:sz w:val="36"/>
          <w:szCs w:val="36"/>
        </w:rPr>
        <w:t>про</w:t>
      </w:r>
      <w:r>
        <w:rPr>
          <w:b/>
          <w:sz w:val="36"/>
          <w:szCs w:val="36"/>
        </w:rPr>
        <w:t>є</w:t>
      </w:r>
      <w:r w:rsidRPr="00E34468">
        <w:rPr>
          <w:b/>
          <w:sz w:val="36"/>
          <w:szCs w:val="36"/>
        </w:rPr>
        <w:t>кту</w:t>
      </w:r>
      <w:proofErr w:type="spellEnd"/>
    </w:p>
    <w:p w:rsidR="00F402CC" w:rsidRPr="00E34468" w:rsidRDefault="00F402CC" w:rsidP="00F402CC">
      <w:pPr>
        <w:tabs>
          <w:tab w:val="right" w:leader="underscore" w:pos="8903"/>
        </w:tabs>
        <w:spacing w:after="0" w:line="240" w:lineRule="auto"/>
        <w:ind w:firstLine="0"/>
        <w:jc w:val="center"/>
        <w:rPr>
          <w:b/>
          <w:sz w:val="36"/>
          <w:szCs w:val="36"/>
        </w:rPr>
      </w:pPr>
      <w:r w:rsidRPr="0049466D">
        <w:rPr>
          <w:b/>
          <w:color w:val="000000"/>
          <w:sz w:val="36"/>
          <w:szCs w:val="36"/>
        </w:rPr>
        <w:t>на тему: «</w:t>
      </w:r>
      <w:r w:rsidR="00033868">
        <w:rPr>
          <w:b/>
          <w:color w:val="000000"/>
          <w:sz w:val="36"/>
          <w:szCs w:val="36"/>
        </w:rPr>
        <w:t xml:space="preserve"> Оптико-електронна с</w:t>
      </w:r>
      <w:r>
        <w:rPr>
          <w:b/>
          <w:color w:val="000000"/>
          <w:sz w:val="36"/>
          <w:szCs w:val="36"/>
        </w:rPr>
        <w:t xml:space="preserve">истема контролю сонячних </w:t>
      </w:r>
      <w:proofErr w:type="spellStart"/>
      <w:r>
        <w:rPr>
          <w:b/>
          <w:color w:val="000000"/>
          <w:sz w:val="36"/>
          <w:szCs w:val="36"/>
        </w:rPr>
        <w:t>батарей</w:t>
      </w:r>
      <w:proofErr w:type="spellEnd"/>
      <w:r w:rsidRPr="00E34468">
        <w:rPr>
          <w:b/>
          <w:sz w:val="36"/>
          <w:szCs w:val="36"/>
        </w:rPr>
        <w:t>»</w:t>
      </w: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033868">
      <w:pPr>
        <w:spacing w:after="0" w:line="240" w:lineRule="auto"/>
        <w:ind w:firstLine="0"/>
      </w:pPr>
      <w:bookmarkStart w:id="0" w:name="_GoBack"/>
      <w:bookmarkEnd w:id="0"/>
    </w:p>
    <w:p w:rsidR="00F402CC" w:rsidRDefault="00F402CC" w:rsidP="00F402CC">
      <w:pPr>
        <w:spacing w:after="0" w:line="240" w:lineRule="auto"/>
        <w:ind w:firstLine="0"/>
        <w:jc w:val="center"/>
      </w:pPr>
    </w:p>
    <w:p w:rsidR="00F402CC" w:rsidRDefault="00F402CC" w:rsidP="00F402CC">
      <w:pPr>
        <w:spacing w:after="0" w:line="240" w:lineRule="auto"/>
        <w:ind w:firstLine="0"/>
        <w:jc w:val="center"/>
      </w:pPr>
    </w:p>
    <w:p w:rsidR="00F402CC" w:rsidRDefault="00F402CC" w:rsidP="00F402CC">
      <w:pPr>
        <w:spacing w:after="0" w:line="240" w:lineRule="auto"/>
        <w:ind w:firstLine="0"/>
        <w:jc w:val="center"/>
        <w:sectPr w:rsidR="00F402CC" w:rsidSect="00011988">
          <w:pgSz w:w="11906" w:h="16838"/>
          <w:pgMar w:top="850" w:right="850" w:bottom="1135" w:left="1417" w:header="708" w:footer="708" w:gutter="0"/>
          <w:cols w:space="708"/>
          <w:titlePg/>
          <w:docGrid w:linePitch="381"/>
        </w:sectPr>
      </w:pPr>
      <w:r w:rsidRPr="0049466D">
        <w:rPr>
          <w:color w:val="000000"/>
        </w:rPr>
        <w:t>Київ – 20</w:t>
      </w:r>
      <w:r w:rsidRPr="00F402CC">
        <w:rPr>
          <w:color w:val="000000"/>
          <w:lang w:val="ru-RU"/>
        </w:rPr>
        <w:t>2</w:t>
      </w:r>
      <w:r>
        <w:rPr>
          <w:color w:val="000000"/>
        </w:rPr>
        <w:t>1</w:t>
      </w:r>
      <w:r>
        <w:t xml:space="preserve"> року</w:t>
      </w:r>
    </w:p>
    <w:p w:rsidR="00F402CC" w:rsidRPr="006416B7" w:rsidRDefault="00F402CC" w:rsidP="00F402CC">
      <w:pPr>
        <w:spacing w:after="120" w:line="240" w:lineRule="auto"/>
        <w:ind w:firstLine="0"/>
        <w:jc w:val="center"/>
        <w:rPr>
          <w:b/>
          <w:bCs/>
        </w:rPr>
      </w:pPr>
      <w:r w:rsidRPr="006416B7">
        <w:rPr>
          <w:b/>
          <w:bCs/>
        </w:rPr>
        <w:lastRenderedPageBreak/>
        <w:t>Національний технічний університет України</w:t>
      </w:r>
    </w:p>
    <w:p w:rsidR="00F402CC" w:rsidRDefault="00F402CC" w:rsidP="00F402CC">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F402CC" w:rsidRPr="00661C7A" w:rsidRDefault="00F402CC" w:rsidP="00F402CC">
      <w:pPr>
        <w:spacing w:after="120" w:line="240" w:lineRule="auto"/>
        <w:ind w:firstLine="0"/>
        <w:jc w:val="center"/>
        <w:rPr>
          <w:b/>
          <w:bCs/>
        </w:rPr>
      </w:pPr>
      <w:r w:rsidRPr="00661C7A">
        <w:rPr>
          <w:b/>
          <w:bCs/>
        </w:rPr>
        <w:t>Приладобудівний факультет</w:t>
      </w:r>
    </w:p>
    <w:p w:rsidR="00F402CC" w:rsidRPr="00661C7A" w:rsidRDefault="00F402CC" w:rsidP="00F402CC">
      <w:pPr>
        <w:spacing w:after="120" w:line="240" w:lineRule="auto"/>
        <w:ind w:firstLine="0"/>
        <w:jc w:val="center"/>
        <w:rPr>
          <w:b/>
          <w:bCs/>
        </w:rPr>
      </w:pPr>
      <w:r w:rsidRPr="00661C7A">
        <w:rPr>
          <w:b/>
          <w:bCs/>
        </w:rPr>
        <w:t>Кафедра оптичних та оптико-електронних приладів</w:t>
      </w:r>
    </w:p>
    <w:p w:rsidR="00F402CC" w:rsidRPr="00511DFD" w:rsidRDefault="00F402CC" w:rsidP="00F402CC">
      <w:pPr>
        <w:spacing w:after="120" w:line="240" w:lineRule="auto"/>
        <w:ind w:firstLine="0"/>
        <w:rPr>
          <w:szCs w:val="28"/>
        </w:rPr>
      </w:pPr>
      <w:r w:rsidRPr="00511DFD">
        <w:rPr>
          <w:szCs w:val="28"/>
        </w:rPr>
        <w:t>Рівень вищої освіти – перший (бакалаврський)</w:t>
      </w:r>
    </w:p>
    <w:p w:rsidR="00F402CC" w:rsidRPr="00AC5842" w:rsidRDefault="00F402CC" w:rsidP="00F402CC">
      <w:pPr>
        <w:tabs>
          <w:tab w:val="left" w:leader="underscore" w:pos="8931"/>
        </w:tabs>
        <w:spacing w:after="120" w:line="240" w:lineRule="auto"/>
        <w:ind w:firstLine="0"/>
        <w:jc w:val="left"/>
        <w:rPr>
          <w:color w:val="FF0000"/>
          <w:szCs w:val="28"/>
        </w:rPr>
      </w:pPr>
      <w:r>
        <w:rPr>
          <w:szCs w:val="28"/>
        </w:rPr>
        <w:t>Спеціальність –</w:t>
      </w:r>
      <w:r w:rsidRPr="00511DFD">
        <w:rPr>
          <w:szCs w:val="28"/>
        </w:rPr>
        <w:t xml:space="preserve"> </w:t>
      </w:r>
      <w:r w:rsidRPr="00AC5842">
        <w:rPr>
          <w:szCs w:val="28"/>
        </w:rPr>
        <w:t>151</w:t>
      </w:r>
      <w:r w:rsidRPr="00AC5842">
        <w:rPr>
          <w:color w:val="FF0000"/>
          <w:szCs w:val="28"/>
        </w:rPr>
        <w:t xml:space="preserve"> </w:t>
      </w:r>
      <w:r w:rsidRPr="00AC5842">
        <w:rPr>
          <w:szCs w:val="28"/>
        </w:rPr>
        <w:t>«Автоматизація та комп'ютерно-інтегровані технології»</w:t>
      </w:r>
    </w:p>
    <w:p w:rsidR="00F402CC" w:rsidRPr="00AC5842" w:rsidRDefault="00F402CC" w:rsidP="00F402CC">
      <w:pPr>
        <w:tabs>
          <w:tab w:val="left" w:leader="underscore" w:pos="8931"/>
        </w:tabs>
        <w:spacing w:after="120" w:line="240" w:lineRule="auto"/>
        <w:ind w:firstLine="0"/>
        <w:jc w:val="left"/>
      </w:pPr>
      <w:r w:rsidRPr="001C4759">
        <w:rPr>
          <w:szCs w:val="28"/>
        </w:rPr>
        <w:t>Освітньо-професійна програма</w:t>
      </w:r>
      <w:r>
        <w:rPr>
          <w:color w:val="FF0000"/>
          <w:szCs w:val="28"/>
        </w:rPr>
        <w:t xml:space="preserve"> </w:t>
      </w:r>
      <w:r w:rsidRPr="00AC5842">
        <w:rPr>
          <w:szCs w:val="28"/>
        </w:rPr>
        <w:t>«Комп'ютерно інтегровані оптико-електронні системи та технології»</w:t>
      </w:r>
    </w:p>
    <w:p w:rsidR="00F402CC" w:rsidRPr="00511DFD" w:rsidRDefault="00F402CC" w:rsidP="00F402CC">
      <w:pPr>
        <w:spacing w:before="120" w:line="240" w:lineRule="auto"/>
        <w:ind w:left="5245" w:firstLine="0"/>
        <w:jc w:val="left"/>
        <w:rPr>
          <w:bCs/>
        </w:rPr>
      </w:pPr>
      <w:r w:rsidRPr="00511DFD">
        <w:rPr>
          <w:bCs/>
        </w:rPr>
        <w:t>ЗАТВЕРДЖУЮ</w:t>
      </w:r>
    </w:p>
    <w:p w:rsidR="00F402CC" w:rsidRPr="006416B7" w:rsidRDefault="00F402CC" w:rsidP="00F402CC">
      <w:pPr>
        <w:spacing w:before="120" w:line="240" w:lineRule="auto"/>
        <w:ind w:left="5245" w:firstLine="0"/>
        <w:jc w:val="left"/>
        <w:rPr>
          <w:bCs/>
        </w:rPr>
      </w:pPr>
      <w:r w:rsidRPr="006416B7">
        <w:rPr>
          <w:bCs/>
        </w:rPr>
        <w:t>Завідувач кафедри</w:t>
      </w:r>
    </w:p>
    <w:p w:rsidR="00F402CC" w:rsidRPr="006416B7" w:rsidRDefault="00F402CC" w:rsidP="00F402CC">
      <w:pPr>
        <w:spacing w:before="120" w:line="240" w:lineRule="auto"/>
        <w:ind w:left="5245" w:firstLine="0"/>
        <w:jc w:val="left"/>
      </w:pPr>
      <w:r>
        <w:t>_______</w:t>
      </w:r>
      <w:r w:rsidRPr="006416B7">
        <w:t xml:space="preserve"> </w:t>
      </w:r>
      <w:r>
        <w:t>Валентин КОЛОБРОДОВ</w:t>
      </w:r>
    </w:p>
    <w:p w:rsidR="00F402CC" w:rsidRPr="006416B7" w:rsidRDefault="00F402CC" w:rsidP="00F402CC">
      <w:pPr>
        <w:spacing w:before="120" w:line="240" w:lineRule="auto"/>
        <w:ind w:left="5245" w:firstLine="0"/>
        <w:jc w:val="left"/>
      </w:pPr>
      <w:r w:rsidRPr="006416B7">
        <w:t>«___»_____________20__ р.</w:t>
      </w:r>
    </w:p>
    <w:p w:rsidR="00F402CC" w:rsidRPr="006416B7" w:rsidRDefault="00F402CC" w:rsidP="00F402CC">
      <w:pPr>
        <w:spacing w:before="120" w:line="240" w:lineRule="auto"/>
        <w:ind w:firstLine="0"/>
        <w:rPr>
          <w:b/>
          <w:bCs/>
        </w:rPr>
      </w:pPr>
    </w:p>
    <w:p w:rsidR="00F402CC" w:rsidRPr="006416B7" w:rsidRDefault="00F402CC" w:rsidP="00F402CC">
      <w:pPr>
        <w:tabs>
          <w:tab w:val="left" w:pos="720"/>
          <w:tab w:val="left" w:pos="1440"/>
          <w:tab w:val="left" w:pos="1620"/>
        </w:tabs>
        <w:spacing w:before="120" w:line="240" w:lineRule="auto"/>
        <w:ind w:left="540" w:hanging="540"/>
        <w:jc w:val="center"/>
        <w:rPr>
          <w:b/>
          <w:bCs/>
        </w:rPr>
      </w:pPr>
      <w:r w:rsidRPr="006416B7">
        <w:rPr>
          <w:b/>
          <w:bCs/>
        </w:rPr>
        <w:t>ЗАВДАННЯ</w:t>
      </w:r>
    </w:p>
    <w:p w:rsidR="00F402CC" w:rsidRPr="006416B7" w:rsidRDefault="00F402CC" w:rsidP="00F402CC">
      <w:pPr>
        <w:tabs>
          <w:tab w:val="left" w:pos="720"/>
          <w:tab w:val="left" w:pos="1440"/>
          <w:tab w:val="left" w:pos="1620"/>
        </w:tabs>
        <w:spacing w:before="120" w:line="240" w:lineRule="auto"/>
        <w:ind w:left="539" w:hanging="539"/>
        <w:jc w:val="center"/>
        <w:rPr>
          <w:b/>
          <w:bCs/>
        </w:rPr>
      </w:pPr>
      <w:r>
        <w:rPr>
          <w:b/>
          <w:bCs/>
        </w:rPr>
        <w:t xml:space="preserve">на дипломний </w:t>
      </w:r>
      <w:proofErr w:type="spellStart"/>
      <w:r>
        <w:rPr>
          <w:b/>
          <w:bCs/>
        </w:rPr>
        <w:t>проєкт</w:t>
      </w:r>
      <w:proofErr w:type="spellEnd"/>
      <w:r>
        <w:rPr>
          <w:b/>
          <w:bCs/>
        </w:rPr>
        <w:t xml:space="preserve"> </w:t>
      </w:r>
      <w:r w:rsidRPr="006416B7">
        <w:rPr>
          <w:b/>
          <w:bCs/>
        </w:rPr>
        <w:t>студенту</w:t>
      </w:r>
    </w:p>
    <w:p w:rsidR="00F402CC" w:rsidRPr="00AF42C7" w:rsidRDefault="00F402CC" w:rsidP="00F402CC">
      <w:pPr>
        <w:tabs>
          <w:tab w:val="left" w:pos="720"/>
          <w:tab w:val="left" w:pos="1440"/>
          <w:tab w:val="left" w:pos="1620"/>
        </w:tabs>
        <w:spacing w:before="120" w:line="240" w:lineRule="auto"/>
        <w:ind w:left="539" w:hanging="539"/>
        <w:jc w:val="center"/>
        <w:rPr>
          <w:b/>
          <w:bCs/>
        </w:rPr>
      </w:pPr>
      <w:proofErr w:type="spellStart"/>
      <w:r>
        <w:rPr>
          <w:b/>
          <w:bCs/>
        </w:rPr>
        <w:t>Хуторовому</w:t>
      </w:r>
      <w:proofErr w:type="spellEnd"/>
      <w:r>
        <w:rPr>
          <w:b/>
          <w:bCs/>
        </w:rPr>
        <w:t xml:space="preserve"> Івану Тарасовичу</w:t>
      </w:r>
    </w:p>
    <w:p w:rsidR="00F402CC" w:rsidRDefault="00F402CC" w:rsidP="00F402CC">
      <w:pPr>
        <w:tabs>
          <w:tab w:val="left" w:leader="underscore" w:pos="8931"/>
        </w:tabs>
        <w:spacing w:before="120" w:line="240" w:lineRule="auto"/>
        <w:ind w:firstLine="0"/>
      </w:pPr>
    </w:p>
    <w:p w:rsidR="00F402CC" w:rsidRPr="006416B7" w:rsidRDefault="00F402CC" w:rsidP="00F402CC">
      <w:pPr>
        <w:tabs>
          <w:tab w:val="left" w:leader="underscore" w:pos="8931"/>
        </w:tabs>
        <w:spacing w:before="120" w:line="240" w:lineRule="auto"/>
        <w:ind w:firstLine="0"/>
      </w:pPr>
      <w:r w:rsidRPr="006416B7">
        <w:t xml:space="preserve">1. </w:t>
      </w:r>
      <w:r w:rsidRPr="006416B7">
        <w:rPr>
          <w:bCs/>
        </w:rPr>
        <w:t xml:space="preserve">Тема </w:t>
      </w:r>
      <w:proofErr w:type="spellStart"/>
      <w:r>
        <w:rPr>
          <w:bCs/>
        </w:rPr>
        <w:t>проєкт</w:t>
      </w:r>
      <w:r w:rsidRPr="006416B7">
        <w:rPr>
          <w:bCs/>
        </w:rPr>
        <w:t>у</w:t>
      </w:r>
      <w:proofErr w:type="spellEnd"/>
      <w:r>
        <w:rPr>
          <w:bCs/>
        </w:rPr>
        <w:t xml:space="preserve"> «Оптико-електронна система контрою сонячних </w:t>
      </w:r>
      <w:proofErr w:type="spellStart"/>
      <w:r>
        <w:rPr>
          <w:bCs/>
        </w:rPr>
        <w:t>батарей</w:t>
      </w:r>
      <w:proofErr w:type="spellEnd"/>
      <w:r>
        <w:rPr>
          <w:bCs/>
        </w:rPr>
        <w:t>»</w:t>
      </w:r>
      <w:r w:rsidRPr="006416B7">
        <w:t>,</w:t>
      </w:r>
      <w:r>
        <w:t xml:space="preserve"> керівник </w:t>
      </w:r>
      <w:proofErr w:type="spellStart"/>
      <w:r>
        <w:t>проєкту</w:t>
      </w:r>
      <w:proofErr w:type="spellEnd"/>
      <w:r>
        <w:t xml:space="preserve"> Кравченко Ігор Володимирович</w:t>
      </w:r>
      <w:r w:rsidRPr="006416B7">
        <w:t>,</w:t>
      </w:r>
      <w:r>
        <w:t xml:space="preserve"> </w:t>
      </w:r>
      <w:r w:rsidRPr="006416B7">
        <w:t>затверджені наказом по університету від «</w:t>
      </w:r>
      <w:r>
        <w:t>26</w:t>
      </w:r>
      <w:r w:rsidRPr="006416B7">
        <w:t>»</w:t>
      </w:r>
      <w:r>
        <w:t>травня</w:t>
      </w:r>
      <w:r w:rsidRPr="006416B7">
        <w:t xml:space="preserve"> 20</w:t>
      </w:r>
      <w:r>
        <w:t>21</w:t>
      </w:r>
      <w:r w:rsidRPr="006416B7">
        <w:t xml:space="preserve"> р. №</w:t>
      </w:r>
      <w:r>
        <w:t>1347с</w:t>
      </w:r>
    </w:p>
    <w:p w:rsidR="00F402CC" w:rsidRPr="006416B7" w:rsidRDefault="00F402CC" w:rsidP="00F402CC">
      <w:pPr>
        <w:tabs>
          <w:tab w:val="left" w:leader="underscore" w:pos="9072"/>
        </w:tabs>
        <w:spacing w:before="240" w:line="240" w:lineRule="auto"/>
        <w:ind w:firstLine="0"/>
      </w:pPr>
      <w:r w:rsidRPr="006416B7">
        <w:t xml:space="preserve">2. </w:t>
      </w:r>
      <w:r>
        <w:t xml:space="preserve">Термін подання студентом </w:t>
      </w:r>
      <w:proofErr w:type="spellStart"/>
      <w:r>
        <w:t>проєкту</w:t>
      </w:r>
      <w:proofErr w:type="spellEnd"/>
      <w:r>
        <w:t xml:space="preserve"> 15.06.2021 р.</w:t>
      </w:r>
    </w:p>
    <w:p w:rsidR="00F402CC" w:rsidRPr="00FC2FD2" w:rsidRDefault="00F402CC" w:rsidP="00F402CC">
      <w:pPr>
        <w:tabs>
          <w:tab w:val="left" w:leader="underscore" w:pos="8931"/>
        </w:tabs>
        <w:spacing w:before="240" w:line="240" w:lineRule="auto"/>
        <w:ind w:firstLine="0"/>
      </w:pPr>
      <w:r w:rsidRPr="006416B7">
        <w:t xml:space="preserve">3. </w:t>
      </w:r>
      <w:r>
        <w:rPr>
          <w:bCs/>
        </w:rPr>
        <w:t xml:space="preserve">Вихідні дані до </w:t>
      </w:r>
      <w:proofErr w:type="spellStart"/>
      <w:r>
        <w:rPr>
          <w:bCs/>
        </w:rPr>
        <w:t>проєкту</w:t>
      </w:r>
      <w:proofErr w:type="spellEnd"/>
      <w:r w:rsidRPr="00FC2FD2">
        <w:rPr>
          <w:bCs/>
        </w:rPr>
        <w:t xml:space="preserve">: </w:t>
      </w:r>
      <w:r>
        <w:rPr>
          <w:bCs/>
        </w:rPr>
        <w:t>контроль</w:t>
      </w:r>
      <w:r w:rsidRPr="00FC2FD2">
        <w:rPr>
          <w:bCs/>
        </w:rPr>
        <w:t xml:space="preserve"> – </w:t>
      </w:r>
      <w:r>
        <w:rPr>
          <w:bCs/>
        </w:rPr>
        <w:t xml:space="preserve">дистанційний на місці </w:t>
      </w:r>
      <w:proofErr w:type="spellStart"/>
      <w:r>
        <w:rPr>
          <w:bCs/>
        </w:rPr>
        <w:t>встанолення</w:t>
      </w:r>
      <w:proofErr w:type="spellEnd"/>
      <w:r>
        <w:rPr>
          <w:bCs/>
        </w:rPr>
        <w:t xml:space="preserve"> </w:t>
      </w:r>
      <w:proofErr w:type="spellStart"/>
      <w:r>
        <w:rPr>
          <w:bCs/>
        </w:rPr>
        <w:t>батарей</w:t>
      </w:r>
      <w:proofErr w:type="spellEnd"/>
      <w:r w:rsidRPr="00FC2FD2">
        <w:rPr>
          <w:bCs/>
        </w:rPr>
        <w:t>,</w:t>
      </w:r>
      <w:r w:rsidRPr="006416B7">
        <w:t xml:space="preserve"> </w:t>
      </w:r>
      <w:r>
        <w:t xml:space="preserve"> кліматичне виконання У1</w:t>
      </w:r>
      <w:r w:rsidRPr="00FC2FD2">
        <w:t xml:space="preserve">, </w:t>
      </w:r>
      <w:r>
        <w:t>просторова роздільна здатність – одна комірка батареї.</w:t>
      </w:r>
    </w:p>
    <w:p w:rsidR="00F402CC" w:rsidRDefault="00F402CC" w:rsidP="00F402CC">
      <w:pPr>
        <w:tabs>
          <w:tab w:val="left" w:leader="underscore" w:pos="8931"/>
        </w:tabs>
        <w:spacing w:before="240" w:line="240" w:lineRule="auto"/>
        <w:ind w:firstLine="0"/>
      </w:pPr>
      <w:r w:rsidRPr="006416B7">
        <w:t xml:space="preserve">4. </w:t>
      </w:r>
      <w:r w:rsidRPr="00612888">
        <w:t xml:space="preserve">Зміст пояснювальної записки </w:t>
      </w:r>
    </w:p>
    <w:p w:rsidR="00F402CC" w:rsidRDefault="00F402CC" w:rsidP="00F402CC">
      <w:pPr>
        <w:spacing w:line="240" w:lineRule="auto"/>
        <w:ind w:left="108" w:firstLine="0"/>
        <w:jc w:val="left"/>
        <w:rPr>
          <w:sz w:val="24"/>
        </w:rPr>
      </w:pPr>
      <w:r w:rsidRPr="0040744E">
        <w:rPr>
          <w:szCs w:val="28"/>
        </w:rPr>
        <w:t>Огляд та аналіз аналогів, методів розв'язання задачі. Вибір та обґрунтування схеми побудови, вимог до вузлів. Алгоритм функціонування с</w:t>
      </w:r>
      <w:r>
        <w:rPr>
          <w:szCs w:val="28"/>
        </w:rPr>
        <w:t>истеми</w:t>
      </w:r>
      <w:r w:rsidRPr="0040744E">
        <w:rPr>
          <w:szCs w:val="28"/>
        </w:rPr>
        <w:t xml:space="preserve">. Вибір та обґрунтування елементної бази. Розрахунок порогової </w:t>
      </w:r>
      <w:r>
        <w:rPr>
          <w:szCs w:val="28"/>
        </w:rPr>
        <w:t>чутливості</w:t>
      </w:r>
      <w:r w:rsidRPr="0040744E">
        <w:rPr>
          <w:szCs w:val="28"/>
        </w:rPr>
        <w:t>, відношення "С/Ш"</w:t>
      </w:r>
      <w:r>
        <w:rPr>
          <w:szCs w:val="28"/>
        </w:rPr>
        <w:t xml:space="preserve">, оптичної  системи. </w:t>
      </w:r>
      <w:r w:rsidRPr="0040744E">
        <w:rPr>
          <w:szCs w:val="28"/>
        </w:rPr>
        <w:t>Опис конструкції. Методика складання, налагодження</w:t>
      </w:r>
      <w:r>
        <w:rPr>
          <w:szCs w:val="28"/>
        </w:rPr>
        <w:t>, застосування</w:t>
      </w:r>
      <w:r>
        <w:rPr>
          <w:sz w:val="24"/>
        </w:rPr>
        <w:t>.</w:t>
      </w:r>
    </w:p>
    <w:p w:rsidR="00F402CC" w:rsidRPr="006416B7" w:rsidRDefault="00F402CC" w:rsidP="00F402CC">
      <w:pPr>
        <w:spacing w:line="240" w:lineRule="auto"/>
        <w:ind w:left="108" w:firstLine="0"/>
        <w:jc w:val="left"/>
        <w:rPr>
          <w:sz w:val="24"/>
        </w:rPr>
      </w:pPr>
    </w:p>
    <w:p w:rsidR="00F402CC" w:rsidRPr="00B039B3" w:rsidRDefault="00F402CC" w:rsidP="00F402CC">
      <w:pPr>
        <w:tabs>
          <w:tab w:val="left" w:leader="underscore" w:pos="8931"/>
        </w:tabs>
        <w:spacing w:before="240" w:line="240" w:lineRule="auto"/>
        <w:ind w:firstLine="0"/>
        <w:rPr>
          <w:spacing w:val="2"/>
        </w:rPr>
      </w:pPr>
      <w:r w:rsidRPr="006416B7">
        <w:rPr>
          <w:spacing w:val="2"/>
        </w:rPr>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sidRPr="006416B7">
        <w:rPr>
          <w:spacing w:val="2"/>
        </w:rPr>
        <w:t xml:space="preserve"> </w:t>
      </w:r>
      <w:r>
        <w:rPr>
          <w:spacing w:val="2"/>
        </w:rPr>
        <w:t>Функціональна схема, оптична схема). Складальний кресленик. Кресленики деталей. Загальний обсяг – не менше 3 аркушів А1.</w:t>
      </w:r>
    </w:p>
    <w:p w:rsidR="00F402CC" w:rsidRPr="00661C7A" w:rsidRDefault="00F402CC" w:rsidP="00F402CC">
      <w:pPr>
        <w:tabs>
          <w:tab w:val="left" w:pos="360"/>
          <w:tab w:val="left" w:pos="1440"/>
          <w:tab w:val="left" w:pos="1620"/>
        </w:tabs>
        <w:spacing w:before="240" w:line="240" w:lineRule="auto"/>
        <w:ind w:firstLine="0"/>
      </w:pPr>
      <w:r w:rsidRPr="00661C7A">
        <w:lastRenderedPageBreak/>
        <w:t xml:space="preserve">6. Консультанти розділів </w:t>
      </w:r>
      <w:proofErr w:type="spellStart"/>
      <w:r w:rsidRPr="00661C7A">
        <w:t>проєкту</w:t>
      </w:r>
      <w:proofErr w:type="spellEnd"/>
      <w:r w:rsidRPr="00661C7A">
        <w:rPr>
          <w:rStyle w:val="af9"/>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F402CC" w:rsidRPr="00661C7A" w:rsidTr="00F402CC">
        <w:trPr>
          <w:cantSplit/>
        </w:trPr>
        <w:tc>
          <w:tcPr>
            <w:tcW w:w="2410" w:type="dxa"/>
            <w:vMerge w:val="restart"/>
            <w:vAlign w:val="center"/>
          </w:tcPr>
          <w:p w:rsidR="00F402CC" w:rsidRPr="00661C7A" w:rsidRDefault="00F402CC" w:rsidP="00F402CC">
            <w:pPr>
              <w:spacing w:line="240" w:lineRule="auto"/>
              <w:ind w:firstLine="0"/>
              <w:jc w:val="center"/>
              <w:rPr>
                <w:sz w:val="24"/>
              </w:rPr>
            </w:pPr>
            <w:r w:rsidRPr="00661C7A">
              <w:rPr>
                <w:sz w:val="24"/>
              </w:rPr>
              <w:t>Розділ</w:t>
            </w:r>
          </w:p>
        </w:tc>
        <w:tc>
          <w:tcPr>
            <w:tcW w:w="3969" w:type="dxa"/>
            <w:vMerge w:val="restart"/>
            <w:vAlign w:val="center"/>
          </w:tcPr>
          <w:p w:rsidR="00F402CC" w:rsidRPr="00661C7A" w:rsidRDefault="00F402CC" w:rsidP="00F402CC">
            <w:pPr>
              <w:spacing w:line="240" w:lineRule="auto"/>
              <w:ind w:firstLine="0"/>
              <w:jc w:val="center"/>
              <w:rPr>
                <w:sz w:val="24"/>
              </w:rPr>
            </w:pPr>
            <w:r w:rsidRPr="00661C7A">
              <w:rPr>
                <w:sz w:val="24"/>
              </w:rPr>
              <w:t xml:space="preserve">Прізвище, ініціали та посада </w:t>
            </w:r>
            <w:r w:rsidRPr="00661C7A">
              <w:rPr>
                <w:sz w:val="24"/>
              </w:rPr>
              <w:br/>
              <w:t>консультанта</w:t>
            </w:r>
          </w:p>
        </w:tc>
        <w:tc>
          <w:tcPr>
            <w:tcW w:w="2693" w:type="dxa"/>
            <w:gridSpan w:val="2"/>
          </w:tcPr>
          <w:p w:rsidR="00F402CC" w:rsidRPr="00661C7A" w:rsidRDefault="00F402CC" w:rsidP="00F402CC">
            <w:pPr>
              <w:spacing w:line="240" w:lineRule="auto"/>
              <w:ind w:firstLine="0"/>
              <w:jc w:val="center"/>
              <w:rPr>
                <w:sz w:val="24"/>
              </w:rPr>
            </w:pPr>
            <w:r w:rsidRPr="00661C7A">
              <w:rPr>
                <w:sz w:val="24"/>
              </w:rPr>
              <w:t>Підпис, дата</w:t>
            </w:r>
          </w:p>
        </w:tc>
      </w:tr>
      <w:tr w:rsidR="00F402CC" w:rsidRPr="00661C7A" w:rsidTr="00F402CC">
        <w:trPr>
          <w:cantSplit/>
        </w:trPr>
        <w:tc>
          <w:tcPr>
            <w:tcW w:w="2410" w:type="dxa"/>
            <w:vMerge/>
          </w:tcPr>
          <w:p w:rsidR="00F402CC" w:rsidRPr="00661C7A" w:rsidRDefault="00F402CC" w:rsidP="00F402CC">
            <w:pPr>
              <w:spacing w:line="240" w:lineRule="auto"/>
              <w:ind w:firstLine="0"/>
              <w:jc w:val="center"/>
            </w:pPr>
          </w:p>
        </w:tc>
        <w:tc>
          <w:tcPr>
            <w:tcW w:w="3969" w:type="dxa"/>
            <w:vMerge/>
          </w:tcPr>
          <w:p w:rsidR="00F402CC" w:rsidRPr="00661C7A" w:rsidRDefault="00F402CC" w:rsidP="00F402CC">
            <w:pPr>
              <w:spacing w:line="240" w:lineRule="auto"/>
              <w:ind w:firstLine="0"/>
              <w:jc w:val="center"/>
            </w:pPr>
          </w:p>
        </w:tc>
        <w:tc>
          <w:tcPr>
            <w:tcW w:w="1346" w:type="dxa"/>
          </w:tcPr>
          <w:p w:rsidR="00F402CC" w:rsidRPr="00661C7A" w:rsidRDefault="00F402CC" w:rsidP="00F402CC">
            <w:pPr>
              <w:spacing w:line="240" w:lineRule="auto"/>
              <w:ind w:firstLine="0"/>
              <w:jc w:val="center"/>
              <w:rPr>
                <w:sz w:val="24"/>
              </w:rPr>
            </w:pPr>
            <w:r w:rsidRPr="00661C7A">
              <w:rPr>
                <w:sz w:val="24"/>
              </w:rPr>
              <w:t xml:space="preserve">завдання </w:t>
            </w:r>
            <w:r w:rsidRPr="00661C7A">
              <w:rPr>
                <w:sz w:val="24"/>
              </w:rPr>
              <w:br/>
              <w:t>видав</w:t>
            </w:r>
          </w:p>
        </w:tc>
        <w:tc>
          <w:tcPr>
            <w:tcW w:w="1347" w:type="dxa"/>
          </w:tcPr>
          <w:p w:rsidR="00F402CC" w:rsidRPr="00661C7A" w:rsidRDefault="00F402CC" w:rsidP="00F402CC">
            <w:pPr>
              <w:spacing w:line="240" w:lineRule="auto"/>
              <w:ind w:firstLine="0"/>
              <w:jc w:val="center"/>
              <w:rPr>
                <w:sz w:val="24"/>
              </w:rPr>
            </w:pPr>
            <w:r w:rsidRPr="00661C7A">
              <w:rPr>
                <w:sz w:val="24"/>
              </w:rPr>
              <w:t>завдання</w:t>
            </w:r>
            <w:r w:rsidRPr="00661C7A">
              <w:rPr>
                <w:sz w:val="24"/>
              </w:rPr>
              <w:br/>
              <w:t>прийняв</w:t>
            </w:r>
          </w:p>
        </w:tc>
      </w:tr>
      <w:tr w:rsidR="00F402CC" w:rsidRPr="00661C7A" w:rsidTr="00F402CC">
        <w:tc>
          <w:tcPr>
            <w:tcW w:w="2410" w:type="dxa"/>
          </w:tcPr>
          <w:p w:rsidR="00F402CC" w:rsidRPr="00661C7A" w:rsidRDefault="00F402CC" w:rsidP="00F402CC">
            <w:pPr>
              <w:spacing w:line="240" w:lineRule="auto"/>
              <w:ind w:firstLine="0"/>
              <w:rPr>
                <w:sz w:val="24"/>
              </w:rPr>
            </w:pPr>
          </w:p>
        </w:tc>
        <w:tc>
          <w:tcPr>
            <w:tcW w:w="3969" w:type="dxa"/>
          </w:tcPr>
          <w:p w:rsidR="00F402CC" w:rsidRPr="00661C7A" w:rsidRDefault="00F402CC" w:rsidP="00F402CC">
            <w:pPr>
              <w:spacing w:line="240" w:lineRule="auto"/>
              <w:ind w:firstLine="0"/>
              <w:rPr>
                <w:sz w:val="24"/>
              </w:rPr>
            </w:pPr>
          </w:p>
        </w:tc>
        <w:tc>
          <w:tcPr>
            <w:tcW w:w="1346" w:type="dxa"/>
          </w:tcPr>
          <w:p w:rsidR="00F402CC" w:rsidRPr="00661C7A" w:rsidRDefault="00F402CC" w:rsidP="00F402CC">
            <w:pPr>
              <w:spacing w:line="240" w:lineRule="auto"/>
              <w:ind w:firstLine="0"/>
              <w:rPr>
                <w:sz w:val="24"/>
              </w:rPr>
            </w:pPr>
          </w:p>
        </w:tc>
        <w:tc>
          <w:tcPr>
            <w:tcW w:w="1347" w:type="dxa"/>
          </w:tcPr>
          <w:p w:rsidR="00F402CC" w:rsidRPr="00661C7A" w:rsidRDefault="00F402CC" w:rsidP="00F402CC">
            <w:pPr>
              <w:spacing w:line="240" w:lineRule="auto"/>
              <w:ind w:firstLine="0"/>
              <w:rPr>
                <w:sz w:val="24"/>
              </w:rPr>
            </w:pPr>
          </w:p>
        </w:tc>
      </w:tr>
    </w:tbl>
    <w:p w:rsidR="00F402CC" w:rsidRPr="006416B7" w:rsidRDefault="00F402CC" w:rsidP="00F402CC">
      <w:pPr>
        <w:tabs>
          <w:tab w:val="left" w:pos="1440"/>
          <w:tab w:val="left" w:pos="1620"/>
          <w:tab w:val="left" w:pos="9072"/>
        </w:tabs>
        <w:spacing w:before="240" w:line="240" w:lineRule="auto"/>
        <w:ind w:firstLine="0"/>
      </w:pPr>
      <w:r w:rsidRPr="006416B7">
        <w:t xml:space="preserve">7. </w:t>
      </w:r>
      <w:r w:rsidRPr="006416B7">
        <w:rPr>
          <w:bCs/>
        </w:rPr>
        <w:t>Дата видачі завдання</w:t>
      </w:r>
      <w:r w:rsidRPr="006416B7">
        <w:t xml:space="preserve"> </w:t>
      </w:r>
      <w:r>
        <w:t>03.06.2021 р.</w:t>
      </w:r>
    </w:p>
    <w:p w:rsidR="00F402CC" w:rsidRPr="006416B7" w:rsidRDefault="00F402CC" w:rsidP="00F402CC">
      <w:pPr>
        <w:keepNext/>
        <w:spacing w:before="240" w:after="120" w:line="240" w:lineRule="auto"/>
        <w:ind w:firstLine="0"/>
        <w:jc w:val="center"/>
      </w:pPr>
      <w:r w:rsidRPr="006416B7">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F402CC" w:rsidRPr="006416B7" w:rsidTr="00F402CC">
        <w:tc>
          <w:tcPr>
            <w:tcW w:w="540" w:type="dxa"/>
            <w:vAlign w:val="center"/>
          </w:tcPr>
          <w:p w:rsidR="00F402CC" w:rsidRPr="006416B7" w:rsidRDefault="00F402CC" w:rsidP="00F402CC">
            <w:pPr>
              <w:spacing w:line="240" w:lineRule="auto"/>
              <w:ind w:firstLine="0"/>
              <w:jc w:val="center"/>
              <w:rPr>
                <w:sz w:val="24"/>
              </w:rPr>
            </w:pPr>
            <w:r w:rsidRPr="006416B7">
              <w:rPr>
                <w:sz w:val="24"/>
              </w:rPr>
              <w:t>№ з/п</w:t>
            </w:r>
          </w:p>
        </w:tc>
        <w:tc>
          <w:tcPr>
            <w:tcW w:w="4705" w:type="dxa"/>
            <w:vAlign w:val="center"/>
          </w:tcPr>
          <w:p w:rsidR="00F402CC" w:rsidRPr="006416B7" w:rsidRDefault="00F402CC" w:rsidP="00F402CC">
            <w:pPr>
              <w:spacing w:line="240" w:lineRule="auto"/>
              <w:ind w:firstLine="0"/>
              <w:jc w:val="center"/>
              <w:rPr>
                <w:sz w:val="24"/>
              </w:rPr>
            </w:pPr>
            <w:r w:rsidRPr="006416B7">
              <w:rPr>
                <w:sz w:val="24"/>
              </w:rPr>
              <w:t>Назва етапів викона</w:t>
            </w:r>
            <w:r>
              <w:rPr>
                <w:sz w:val="24"/>
              </w:rPr>
              <w:t xml:space="preserve">ння </w:t>
            </w:r>
            <w:r>
              <w:rPr>
                <w:sz w:val="24"/>
              </w:rPr>
              <w:br/>
              <w:t xml:space="preserve">дипломного </w:t>
            </w:r>
            <w:proofErr w:type="spellStart"/>
            <w:r>
              <w:rPr>
                <w:sz w:val="24"/>
              </w:rPr>
              <w:t>проєкту</w:t>
            </w:r>
            <w:proofErr w:type="spellEnd"/>
          </w:p>
        </w:tc>
        <w:tc>
          <w:tcPr>
            <w:tcW w:w="2552" w:type="dxa"/>
            <w:vAlign w:val="center"/>
          </w:tcPr>
          <w:p w:rsidR="00F402CC" w:rsidRPr="006416B7" w:rsidRDefault="00F402CC" w:rsidP="00F402CC">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proofErr w:type="spellStart"/>
            <w:r>
              <w:rPr>
                <w:sz w:val="24"/>
              </w:rPr>
              <w:t>проєкт</w:t>
            </w:r>
            <w:r w:rsidRPr="006416B7">
              <w:rPr>
                <w:sz w:val="24"/>
              </w:rPr>
              <w:t>у</w:t>
            </w:r>
            <w:proofErr w:type="spellEnd"/>
          </w:p>
        </w:tc>
        <w:tc>
          <w:tcPr>
            <w:tcW w:w="1275" w:type="dxa"/>
            <w:vAlign w:val="center"/>
          </w:tcPr>
          <w:p w:rsidR="00F402CC" w:rsidRPr="006416B7" w:rsidRDefault="00F402CC" w:rsidP="00F402CC">
            <w:pPr>
              <w:spacing w:line="240" w:lineRule="auto"/>
              <w:ind w:firstLine="0"/>
              <w:jc w:val="center"/>
              <w:rPr>
                <w:sz w:val="24"/>
              </w:rPr>
            </w:pPr>
            <w:r w:rsidRPr="006416B7">
              <w:rPr>
                <w:sz w:val="24"/>
              </w:rPr>
              <w:t>Примітка</w:t>
            </w: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1</w:t>
            </w:r>
          </w:p>
        </w:tc>
        <w:tc>
          <w:tcPr>
            <w:tcW w:w="4705" w:type="dxa"/>
          </w:tcPr>
          <w:p w:rsidR="00F402CC" w:rsidRPr="006416B7" w:rsidRDefault="00F402CC" w:rsidP="00F402CC">
            <w:pPr>
              <w:spacing w:line="240" w:lineRule="auto"/>
              <w:ind w:firstLine="0"/>
              <w:rPr>
                <w:sz w:val="24"/>
              </w:rPr>
            </w:pPr>
            <w:r>
              <w:rPr>
                <w:sz w:val="24"/>
              </w:rPr>
              <w:t>Огляд та аналіз аналогів, методів розв'язання задачі. Вибір схеми побудови, висунення вимог до вузлів.</w:t>
            </w:r>
          </w:p>
        </w:tc>
        <w:tc>
          <w:tcPr>
            <w:tcW w:w="2552" w:type="dxa"/>
          </w:tcPr>
          <w:p w:rsidR="00F402CC" w:rsidRPr="006416B7" w:rsidRDefault="00F402CC" w:rsidP="00F402CC">
            <w:pPr>
              <w:spacing w:line="240" w:lineRule="auto"/>
              <w:ind w:firstLine="0"/>
              <w:rPr>
                <w:sz w:val="24"/>
              </w:rPr>
            </w:pPr>
            <w:r>
              <w:rPr>
                <w:sz w:val="24"/>
              </w:rPr>
              <w:t>08.06.2021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2</w:t>
            </w:r>
          </w:p>
        </w:tc>
        <w:tc>
          <w:tcPr>
            <w:tcW w:w="4705" w:type="dxa"/>
          </w:tcPr>
          <w:p w:rsidR="00F402CC" w:rsidRPr="00B039B3" w:rsidRDefault="00F402CC" w:rsidP="00F402CC">
            <w:pPr>
              <w:spacing w:line="240" w:lineRule="auto"/>
              <w:ind w:firstLine="0"/>
              <w:rPr>
                <w:sz w:val="24"/>
                <w:lang w:val="ru-RU"/>
              </w:rPr>
            </w:pPr>
            <w:r>
              <w:rPr>
                <w:sz w:val="24"/>
              </w:rPr>
              <w:t>Вибір елементної бази. Розрахунки параметрів.</w:t>
            </w:r>
          </w:p>
        </w:tc>
        <w:tc>
          <w:tcPr>
            <w:tcW w:w="2552" w:type="dxa"/>
          </w:tcPr>
          <w:p w:rsidR="00F402CC" w:rsidRPr="006416B7" w:rsidRDefault="00F402CC" w:rsidP="00F402CC">
            <w:pPr>
              <w:spacing w:line="240" w:lineRule="auto"/>
              <w:ind w:firstLine="0"/>
              <w:rPr>
                <w:sz w:val="24"/>
              </w:rPr>
            </w:pPr>
            <w:r>
              <w:rPr>
                <w:sz w:val="24"/>
              </w:rPr>
              <w:t>10.06.2021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3</w:t>
            </w:r>
          </w:p>
        </w:tc>
        <w:tc>
          <w:tcPr>
            <w:tcW w:w="4705" w:type="dxa"/>
          </w:tcPr>
          <w:p w:rsidR="00F402CC" w:rsidRPr="006416B7" w:rsidRDefault="00F402CC" w:rsidP="00F402CC">
            <w:pPr>
              <w:spacing w:line="240" w:lineRule="auto"/>
              <w:ind w:firstLine="0"/>
              <w:rPr>
                <w:sz w:val="24"/>
              </w:rPr>
            </w:pPr>
            <w:r>
              <w:rPr>
                <w:sz w:val="24"/>
              </w:rPr>
              <w:t>Розробка алгоритму функціонування.</w:t>
            </w:r>
          </w:p>
        </w:tc>
        <w:tc>
          <w:tcPr>
            <w:tcW w:w="2552" w:type="dxa"/>
          </w:tcPr>
          <w:p w:rsidR="00F402CC" w:rsidRPr="006416B7" w:rsidRDefault="00F402CC" w:rsidP="00F402CC">
            <w:pPr>
              <w:spacing w:line="240" w:lineRule="auto"/>
              <w:ind w:firstLine="0"/>
              <w:rPr>
                <w:sz w:val="24"/>
              </w:rPr>
            </w:pPr>
            <w:r>
              <w:rPr>
                <w:sz w:val="24"/>
              </w:rPr>
              <w:t>10.06.2021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4</w:t>
            </w:r>
          </w:p>
        </w:tc>
        <w:tc>
          <w:tcPr>
            <w:tcW w:w="4705" w:type="dxa"/>
          </w:tcPr>
          <w:p w:rsidR="00F402CC" w:rsidRPr="006416B7" w:rsidRDefault="00F402CC" w:rsidP="00F402CC">
            <w:pPr>
              <w:spacing w:line="240" w:lineRule="auto"/>
              <w:ind w:firstLine="0"/>
              <w:rPr>
                <w:sz w:val="24"/>
              </w:rPr>
            </w:pPr>
            <w:r>
              <w:rPr>
                <w:sz w:val="24"/>
              </w:rPr>
              <w:t>Розробка конструкції.</w:t>
            </w:r>
          </w:p>
        </w:tc>
        <w:tc>
          <w:tcPr>
            <w:tcW w:w="2552" w:type="dxa"/>
          </w:tcPr>
          <w:p w:rsidR="00F402CC" w:rsidRPr="006416B7" w:rsidRDefault="00F402CC" w:rsidP="00F402CC">
            <w:pPr>
              <w:spacing w:line="240" w:lineRule="auto"/>
              <w:ind w:firstLine="0"/>
              <w:rPr>
                <w:sz w:val="24"/>
              </w:rPr>
            </w:pPr>
            <w:r>
              <w:rPr>
                <w:sz w:val="24"/>
              </w:rPr>
              <w:t>12.06.2021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5</w:t>
            </w:r>
          </w:p>
        </w:tc>
        <w:tc>
          <w:tcPr>
            <w:tcW w:w="4705" w:type="dxa"/>
          </w:tcPr>
          <w:p w:rsidR="00F402CC" w:rsidRPr="006416B7" w:rsidRDefault="00F402CC" w:rsidP="00F402CC">
            <w:pPr>
              <w:spacing w:line="240" w:lineRule="auto"/>
              <w:ind w:firstLine="0"/>
              <w:rPr>
                <w:sz w:val="24"/>
              </w:rPr>
            </w:pPr>
            <w:r>
              <w:rPr>
                <w:sz w:val="24"/>
              </w:rPr>
              <w:t>Оформлення пояснювальної записки.</w:t>
            </w:r>
          </w:p>
        </w:tc>
        <w:tc>
          <w:tcPr>
            <w:tcW w:w="2552" w:type="dxa"/>
          </w:tcPr>
          <w:p w:rsidR="00F402CC" w:rsidRPr="006416B7" w:rsidRDefault="00F402CC" w:rsidP="00F402CC">
            <w:pPr>
              <w:spacing w:line="240" w:lineRule="auto"/>
              <w:ind w:firstLine="0"/>
              <w:rPr>
                <w:sz w:val="24"/>
              </w:rPr>
            </w:pPr>
            <w:r>
              <w:rPr>
                <w:sz w:val="24"/>
              </w:rPr>
              <w:t>13.06.2021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6</w:t>
            </w:r>
          </w:p>
        </w:tc>
        <w:tc>
          <w:tcPr>
            <w:tcW w:w="4705" w:type="dxa"/>
          </w:tcPr>
          <w:p w:rsidR="00F402CC" w:rsidRPr="006416B7" w:rsidRDefault="00F402CC" w:rsidP="00F402CC">
            <w:pPr>
              <w:spacing w:line="240" w:lineRule="auto"/>
              <w:ind w:firstLine="0"/>
              <w:rPr>
                <w:sz w:val="24"/>
              </w:rPr>
            </w:pPr>
            <w:r>
              <w:rPr>
                <w:sz w:val="24"/>
              </w:rPr>
              <w:t>Оформлення графічної частини.</w:t>
            </w:r>
          </w:p>
        </w:tc>
        <w:tc>
          <w:tcPr>
            <w:tcW w:w="2552" w:type="dxa"/>
          </w:tcPr>
          <w:p w:rsidR="00F402CC" w:rsidRPr="006416B7" w:rsidRDefault="00F402CC" w:rsidP="00F402CC">
            <w:pPr>
              <w:spacing w:line="240" w:lineRule="auto"/>
              <w:ind w:firstLine="0"/>
              <w:rPr>
                <w:sz w:val="24"/>
              </w:rPr>
            </w:pPr>
            <w:r>
              <w:rPr>
                <w:sz w:val="24"/>
              </w:rPr>
              <w:t>14.06.2021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r>
              <w:rPr>
                <w:sz w:val="24"/>
              </w:rPr>
              <w:t>7</w:t>
            </w:r>
          </w:p>
        </w:tc>
        <w:tc>
          <w:tcPr>
            <w:tcW w:w="4705" w:type="dxa"/>
          </w:tcPr>
          <w:p w:rsidR="00F402CC" w:rsidRPr="006416B7" w:rsidRDefault="00F402CC" w:rsidP="00F402CC">
            <w:pPr>
              <w:spacing w:line="240" w:lineRule="auto"/>
              <w:ind w:firstLine="0"/>
              <w:rPr>
                <w:sz w:val="24"/>
              </w:rPr>
            </w:pPr>
            <w:r>
              <w:rPr>
                <w:sz w:val="24"/>
              </w:rPr>
              <w:t>Попередній захист</w:t>
            </w:r>
          </w:p>
        </w:tc>
        <w:tc>
          <w:tcPr>
            <w:tcW w:w="2552" w:type="dxa"/>
          </w:tcPr>
          <w:p w:rsidR="00F402CC" w:rsidRPr="006416B7" w:rsidRDefault="00F402CC" w:rsidP="00F402CC">
            <w:pPr>
              <w:spacing w:line="240" w:lineRule="auto"/>
              <w:ind w:firstLine="0"/>
              <w:rPr>
                <w:sz w:val="24"/>
              </w:rPr>
            </w:pPr>
            <w:r>
              <w:rPr>
                <w:sz w:val="24"/>
              </w:rPr>
              <w:t>14-15.06.2021</w:t>
            </w: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p>
        </w:tc>
        <w:tc>
          <w:tcPr>
            <w:tcW w:w="4705" w:type="dxa"/>
          </w:tcPr>
          <w:p w:rsidR="00F402CC" w:rsidRPr="006416B7" w:rsidRDefault="00F402CC" w:rsidP="00F402CC">
            <w:pPr>
              <w:spacing w:line="240" w:lineRule="auto"/>
              <w:ind w:firstLine="0"/>
              <w:rPr>
                <w:sz w:val="24"/>
              </w:rPr>
            </w:pPr>
          </w:p>
        </w:tc>
        <w:tc>
          <w:tcPr>
            <w:tcW w:w="2552" w:type="dxa"/>
          </w:tcPr>
          <w:p w:rsidR="00F402CC" w:rsidRPr="006416B7" w:rsidRDefault="00F402CC" w:rsidP="00F402CC">
            <w:pPr>
              <w:spacing w:line="240" w:lineRule="auto"/>
              <w:ind w:firstLine="0"/>
              <w:rPr>
                <w:sz w:val="24"/>
              </w:rPr>
            </w:pPr>
          </w:p>
        </w:tc>
        <w:tc>
          <w:tcPr>
            <w:tcW w:w="1275" w:type="dxa"/>
          </w:tcPr>
          <w:p w:rsidR="00F402CC" w:rsidRPr="006416B7" w:rsidRDefault="00F402CC" w:rsidP="00F402CC">
            <w:pPr>
              <w:spacing w:line="240" w:lineRule="auto"/>
              <w:ind w:firstLine="0"/>
              <w:rPr>
                <w:sz w:val="24"/>
              </w:rPr>
            </w:pPr>
          </w:p>
        </w:tc>
      </w:tr>
      <w:tr w:rsidR="00F402CC" w:rsidRPr="006416B7" w:rsidTr="00F402CC">
        <w:trPr>
          <w:trHeight w:val="20"/>
        </w:trPr>
        <w:tc>
          <w:tcPr>
            <w:tcW w:w="540" w:type="dxa"/>
          </w:tcPr>
          <w:p w:rsidR="00F402CC" w:rsidRPr="006416B7" w:rsidRDefault="00F402CC" w:rsidP="00F402CC">
            <w:pPr>
              <w:spacing w:line="240" w:lineRule="auto"/>
              <w:ind w:firstLine="0"/>
              <w:rPr>
                <w:sz w:val="24"/>
              </w:rPr>
            </w:pPr>
          </w:p>
        </w:tc>
        <w:tc>
          <w:tcPr>
            <w:tcW w:w="4705" w:type="dxa"/>
          </w:tcPr>
          <w:p w:rsidR="00F402CC" w:rsidRPr="006416B7" w:rsidRDefault="00F402CC" w:rsidP="00F402CC">
            <w:pPr>
              <w:spacing w:line="240" w:lineRule="auto"/>
              <w:ind w:firstLine="0"/>
              <w:rPr>
                <w:sz w:val="24"/>
              </w:rPr>
            </w:pPr>
          </w:p>
        </w:tc>
        <w:tc>
          <w:tcPr>
            <w:tcW w:w="2552" w:type="dxa"/>
          </w:tcPr>
          <w:p w:rsidR="00F402CC" w:rsidRPr="006416B7" w:rsidRDefault="00F402CC" w:rsidP="00F402CC">
            <w:pPr>
              <w:spacing w:line="240" w:lineRule="auto"/>
              <w:ind w:firstLine="0"/>
              <w:rPr>
                <w:sz w:val="24"/>
              </w:rPr>
            </w:pPr>
          </w:p>
        </w:tc>
        <w:tc>
          <w:tcPr>
            <w:tcW w:w="1275" w:type="dxa"/>
          </w:tcPr>
          <w:p w:rsidR="00F402CC" w:rsidRPr="006416B7" w:rsidRDefault="00F402CC" w:rsidP="00F402CC">
            <w:pPr>
              <w:spacing w:line="240" w:lineRule="auto"/>
              <w:ind w:firstLine="0"/>
              <w:rPr>
                <w:sz w:val="24"/>
              </w:rPr>
            </w:pPr>
          </w:p>
        </w:tc>
      </w:tr>
    </w:tbl>
    <w:p w:rsidR="00F402CC" w:rsidRPr="006416B7" w:rsidRDefault="00F402CC" w:rsidP="00F402CC">
      <w:pPr>
        <w:spacing w:line="240" w:lineRule="auto"/>
        <w:ind w:firstLine="0"/>
      </w:pPr>
    </w:p>
    <w:p w:rsidR="00F402CC" w:rsidRDefault="00F402CC" w:rsidP="00F402CC">
      <w:pPr>
        <w:tabs>
          <w:tab w:val="right" w:pos="8931"/>
        </w:tabs>
        <w:spacing w:line="240" w:lineRule="auto"/>
        <w:ind w:left="1080" w:hanging="540"/>
        <w:jc w:val="left"/>
      </w:pPr>
      <w:r w:rsidRPr="006416B7">
        <w:rPr>
          <w:bCs/>
        </w:rPr>
        <w:t>Керівник</w:t>
      </w:r>
      <w:r w:rsidRPr="006416B7">
        <w:tab/>
      </w:r>
      <w:r>
        <w:t>Ігор КРАВЧЕНКО</w:t>
      </w:r>
    </w:p>
    <w:p w:rsidR="00F402CC" w:rsidRDefault="00F402CC" w:rsidP="00F402CC">
      <w:pPr>
        <w:tabs>
          <w:tab w:val="right" w:pos="8931"/>
        </w:tabs>
        <w:ind w:left="1080" w:hanging="540"/>
        <w:jc w:val="left"/>
      </w:pPr>
    </w:p>
    <w:p w:rsidR="00F402CC" w:rsidRDefault="00F402CC" w:rsidP="00F402CC">
      <w:pPr>
        <w:tabs>
          <w:tab w:val="right" w:pos="8931"/>
        </w:tabs>
        <w:spacing w:line="240" w:lineRule="auto"/>
        <w:ind w:left="1080" w:hanging="540"/>
        <w:jc w:val="left"/>
      </w:pPr>
      <w:r w:rsidRPr="006416B7">
        <w:rPr>
          <w:bCs/>
        </w:rPr>
        <w:t xml:space="preserve">Студент </w:t>
      </w:r>
      <w:r w:rsidRPr="006416B7">
        <w:tab/>
      </w:r>
      <w:r>
        <w:t>Іван ХУТОРОВИЙ</w:t>
      </w:r>
    </w:p>
    <w:p w:rsidR="00F402CC" w:rsidRDefault="00F402CC" w:rsidP="00F402CC">
      <w:pPr>
        <w:tabs>
          <w:tab w:val="right" w:pos="8931"/>
        </w:tabs>
        <w:spacing w:line="240" w:lineRule="auto"/>
        <w:ind w:left="1080" w:hanging="540"/>
        <w:jc w:val="center"/>
        <w:rPr>
          <w:bCs/>
        </w:rPr>
      </w:pPr>
    </w:p>
    <w:p w:rsidR="00F402CC" w:rsidRDefault="00F402CC" w:rsidP="00F402CC">
      <w:pPr>
        <w:tabs>
          <w:tab w:val="right" w:pos="8931"/>
        </w:tabs>
        <w:spacing w:line="240" w:lineRule="auto"/>
        <w:ind w:left="1080" w:hanging="540"/>
        <w:jc w:val="center"/>
        <w:rPr>
          <w:bCs/>
        </w:rPr>
      </w:pPr>
    </w:p>
    <w:p w:rsidR="00F402CC" w:rsidRPr="00556F43" w:rsidRDefault="00F402CC" w:rsidP="00F402CC">
      <w:pPr>
        <w:tabs>
          <w:tab w:val="right" w:pos="8931"/>
        </w:tabs>
        <w:spacing w:line="240" w:lineRule="auto"/>
        <w:ind w:left="1080" w:hanging="540"/>
        <w:jc w:val="center"/>
        <w:rPr>
          <w:bCs/>
        </w:rPr>
      </w:pPr>
      <w:r w:rsidRPr="00556F43">
        <w:rPr>
          <w:bCs/>
        </w:rPr>
        <w:lastRenderedPageBreak/>
        <w:t>РЕФЕРАТ</w:t>
      </w:r>
    </w:p>
    <w:p w:rsidR="00F402CC" w:rsidRDefault="00F402CC" w:rsidP="00F402CC">
      <w:pPr>
        <w:tabs>
          <w:tab w:val="right" w:pos="8931"/>
        </w:tabs>
        <w:ind w:firstLine="0"/>
        <w:rPr>
          <w:bCs/>
        </w:rPr>
      </w:pPr>
      <w:r>
        <w:rPr>
          <w:bCs/>
        </w:rPr>
        <w:t xml:space="preserve">        Метою даної роботи являється неруйнівний метод контролю сонячних </w:t>
      </w:r>
      <w:proofErr w:type="spellStart"/>
      <w:r>
        <w:rPr>
          <w:bCs/>
        </w:rPr>
        <w:t>батарей</w:t>
      </w:r>
      <w:proofErr w:type="spellEnd"/>
      <w:r>
        <w:rPr>
          <w:bCs/>
        </w:rPr>
        <w:t xml:space="preserve"> при їх експлуатації.</w:t>
      </w:r>
    </w:p>
    <w:p w:rsidR="00F402CC" w:rsidRDefault="00F402CC" w:rsidP="00F402CC">
      <w:pPr>
        <w:tabs>
          <w:tab w:val="right" w:pos="8931"/>
        </w:tabs>
        <w:ind w:firstLine="0"/>
        <w:rPr>
          <w:bCs/>
        </w:rPr>
      </w:pPr>
      <w:r>
        <w:rPr>
          <w:bCs/>
        </w:rPr>
        <w:t xml:space="preserve">        Все більше й більше набувають актуальності екологічні методи здобування електроенергії в нашому світі, такі як вітряки, сонячні батареї, тощо. Звичайно в нашому світі ніщо не вічне і абсолютно все може вийти з ладу і не просто перестати працювати, а і завдати серйозних збитків. Тому абсолютно всім потрібен періодичний контроль для забезпечення надійної і продуктивної роботи.</w:t>
      </w:r>
    </w:p>
    <w:p w:rsidR="00F402CC" w:rsidRDefault="00F402CC" w:rsidP="00F402CC">
      <w:pPr>
        <w:tabs>
          <w:tab w:val="right" w:pos="8931"/>
        </w:tabs>
        <w:ind w:firstLine="0"/>
        <w:rPr>
          <w:bCs/>
        </w:rPr>
      </w:pPr>
      <w:r>
        <w:rPr>
          <w:bCs/>
        </w:rPr>
        <w:t xml:space="preserve">       Нашим об’єктом дослідження, як уже було наголошено раніше, буде сонячна електростанція.</w:t>
      </w:r>
    </w:p>
    <w:p w:rsidR="00F402CC" w:rsidRDefault="00F402CC" w:rsidP="00F402CC">
      <w:pPr>
        <w:tabs>
          <w:tab w:val="right" w:pos="8931"/>
        </w:tabs>
        <w:ind w:firstLine="0"/>
        <w:rPr>
          <w:bCs/>
        </w:rPr>
      </w:pPr>
      <w:r>
        <w:rPr>
          <w:bCs/>
        </w:rPr>
        <w:t xml:space="preserve">       Актуальність даної роботи полягає в тому, що сонячні батареї, хоч і беруть енергію з сонця, але вони не дешеві і повертають свою вартість через роки, а якщо такий пристрій не просто вийде з ладу, а ще й нанесе збитки, то наслідки можуть бути не дуже приємні. Саме тому потрібен контроль.</w:t>
      </w:r>
    </w:p>
    <w:p w:rsidR="00F402CC" w:rsidRDefault="00F402CC" w:rsidP="00F402CC">
      <w:pPr>
        <w:tabs>
          <w:tab w:val="right" w:pos="8931"/>
        </w:tabs>
        <w:ind w:firstLine="0"/>
        <w:rPr>
          <w:bCs/>
        </w:rPr>
      </w:pPr>
      <w:r>
        <w:rPr>
          <w:bCs/>
        </w:rPr>
        <w:t xml:space="preserve">       </w:t>
      </w: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Default="00F402CC" w:rsidP="00F402CC">
      <w:pPr>
        <w:tabs>
          <w:tab w:val="right" w:pos="8931"/>
        </w:tabs>
        <w:ind w:firstLine="0"/>
        <w:rPr>
          <w:bCs/>
        </w:rPr>
      </w:pPr>
    </w:p>
    <w:p w:rsidR="00F402CC" w:rsidRPr="00556F43" w:rsidRDefault="00F402CC" w:rsidP="00F402CC">
      <w:pPr>
        <w:tabs>
          <w:tab w:val="right" w:pos="8931"/>
        </w:tabs>
        <w:ind w:firstLine="0"/>
        <w:jc w:val="center"/>
        <w:rPr>
          <w:bCs/>
        </w:rPr>
      </w:pPr>
      <w:r w:rsidRPr="00556F43">
        <w:rPr>
          <w:bCs/>
        </w:rPr>
        <w:lastRenderedPageBreak/>
        <w:t>ABSTRACT</w:t>
      </w:r>
    </w:p>
    <w:p w:rsidR="00F402CC" w:rsidRPr="00556F43" w:rsidRDefault="00F402CC" w:rsidP="00F402CC">
      <w:pPr>
        <w:tabs>
          <w:tab w:val="right" w:pos="8931"/>
        </w:tabs>
        <w:ind w:firstLine="0"/>
        <w:rPr>
          <w:bCs/>
        </w:rPr>
      </w:pPr>
      <w:r w:rsidRPr="00556F43">
        <w:rPr>
          <w:bCs/>
        </w:rPr>
        <w:t xml:space="preserve">        </w:t>
      </w:r>
      <w:proofErr w:type="spellStart"/>
      <w:r w:rsidRPr="00556F43">
        <w:rPr>
          <w:bCs/>
        </w:rPr>
        <w:t>The</w:t>
      </w:r>
      <w:proofErr w:type="spellEnd"/>
      <w:r w:rsidRPr="00556F43">
        <w:rPr>
          <w:bCs/>
        </w:rPr>
        <w:t xml:space="preserve"> </w:t>
      </w:r>
      <w:proofErr w:type="spellStart"/>
      <w:r w:rsidRPr="00556F43">
        <w:rPr>
          <w:bCs/>
        </w:rPr>
        <w:t>purpose</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this</w:t>
      </w:r>
      <w:proofErr w:type="spellEnd"/>
      <w:r w:rsidRPr="00556F43">
        <w:rPr>
          <w:bCs/>
        </w:rPr>
        <w:t xml:space="preserve"> </w:t>
      </w:r>
      <w:proofErr w:type="spellStart"/>
      <w:r w:rsidRPr="00556F43">
        <w:rPr>
          <w:bCs/>
        </w:rPr>
        <w:t>work</w:t>
      </w:r>
      <w:proofErr w:type="spellEnd"/>
      <w:r w:rsidRPr="00556F43">
        <w:rPr>
          <w:bCs/>
        </w:rPr>
        <w:t xml:space="preserve"> </w:t>
      </w:r>
      <w:proofErr w:type="spellStart"/>
      <w:r w:rsidRPr="00556F43">
        <w:rPr>
          <w:bCs/>
        </w:rPr>
        <w:t>is</w:t>
      </w:r>
      <w:proofErr w:type="spellEnd"/>
      <w:r w:rsidRPr="00556F43">
        <w:rPr>
          <w:bCs/>
        </w:rPr>
        <w:t xml:space="preserve"> a </w:t>
      </w:r>
      <w:proofErr w:type="spellStart"/>
      <w:r w:rsidRPr="00556F43">
        <w:rPr>
          <w:bCs/>
        </w:rPr>
        <w:t>non-destructive</w:t>
      </w:r>
      <w:proofErr w:type="spellEnd"/>
      <w:r w:rsidRPr="00556F43">
        <w:rPr>
          <w:bCs/>
        </w:rPr>
        <w:t xml:space="preserve"> </w:t>
      </w:r>
      <w:proofErr w:type="spellStart"/>
      <w:r w:rsidRPr="00556F43">
        <w:rPr>
          <w:bCs/>
        </w:rPr>
        <w:t>method</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controlling</w:t>
      </w:r>
      <w:proofErr w:type="spellEnd"/>
      <w:r w:rsidRPr="00556F43">
        <w:rPr>
          <w:bCs/>
        </w:rPr>
        <w:t xml:space="preserve"> </w:t>
      </w:r>
      <w:proofErr w:type="spellStart"/>
      <w:r w:rsidRPr="00556F43">
        <w:rPr>
          <w:bCs/>
        </w:rPr>
        <w:t>solar</w:t>
      </w:r>
      <w:proofErr w:type="spellEnd"/>
      <w:r w:rsidRPr="00556F43">
        <w:rPr>
          <w:bCs/>
        </w:rPr>
        <w:t xml:space="preserve"> </w:t>
      </w:r>
      <w:proofErr w:type="spellStart"/>
      <w:r w:rsidRPr="00556F43">
        <w:rPr>
          <w:bCs/>
        </w:rPr>
        <w:t>panels</w:t>
      </w:r>
      <w:proofErr w:type="spellEnd"/>
      <w:r w:rsidRPr="00556F43">
        <w:rPr>
          <w:bCs/>
        </w:rPr>
        <w:t xml:space="preserve"> </w:t>
      </w:r>
      <w:proofErr w:type="spellStart"/>
      <w:r w:rsidRPr="00556F43">
        <w:rPr>
          <w:bCs/>
        </w:rPr>
        <w:t>during</w:t>
      </w:r>
      <w:proofErr w:type="spellEnd"/>
      <w:r w:rsidRPr="00556F43">
        <w:rPr>
          <w:bCs/>
        </w:rPr>
        <w:t xml:space="preserve"> </w:t>
      </w:r>
      <w:proofErr w:type="spellStart"/>
      <w:r w:rsidRPr="00556F43">
        <w:rPr>
          <w:bCs/>
        </w:rPr>
        <w:t>their</w:t>
      </w:r>
      <w:proofErr w:type="spellEnd"/>
      <w:r w:rsidRPr="00556F43">
        <w:rPr>
          <w:bCs/>
        </w:rPr>
        <w:t xml:space="preserve"> </w:t>
      </w:r>
      <w:proofErr w:type="spellStart"/>
      <w:r w:rsidRPr="00556F43">
        <w:rPr>
          <w:bCs/>
        </w:rPr>
        <w:t>operation</w:t>
      </w:r>
      <w:proofErr w:type="spellEnd"/>
      <w:r w:rsidRPr="00556F43">
        <w:rPr>
          <w:bCs/>
        </w:rPr>
        <w:t>.</w:t>
      </w:r>
    </w:p>
    <w:p w:rsidR="00F402CC" w:rsidRPr="00556F43" w:rsidRDefault="00F402CC" w:rsidP="00F402CC">
      <w:pPr>
        <w:tabs>
          <w:tab w:val="right" w:pos="8931"/>
        </w:tabs>
        <w:ind w:firstLine="0"/>
        <w:rPr>
          <w:bCs/>
        </w:rPr>
      </w:pPr>
      <w:r w:rsidRPr="00556F43">
        <w:rPr>
          <w:bCs/>
        </w:rPr>
        <w:t xml:space="preserve">        </w:t>
      </w:r>
      <w:proofErr w:type="spellStart"/>
      <w:r w:rsidRPr="00556F43">
        <w:rPr>
          <w:bCs/>
        </w:rPr>
        <w:t>Ecological</w:t>
      </w:r>
      <w:proofErr w:type="spellEnd"/>
      <w:r w:rsidRPr="00556F43">
        <w:rPr>
          <w:bCs/>
        </w:rPr>
        <w:t xml:space="preserve"> </w:t>
      </w:r>
      <w:proofErr w:type="spellStart"/>
      <w:r w:rsidRPr="00556F43">
        <w:rPr>
          <w:bCs/>
        </w:rPr>
        <w:t>methods</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obtaining</w:t>
      </w:r>
      <w:proofErr w:type="spellEnd"/>
      <w:r w:rsidRPr="00556F43">
        <w:rPr>
          <w:bCs/>
        </w:rPr>
        <w:t xml:space="preserve"> </w:t>
      </w:r>
      <w:proofErr w:type="spellStart"/>
      <w:r w:rsidRPr="00556F43">
        <w:rPr>
          <w:bCs/>
        </w:rPr>
        <w:t>electricity</w:t>
      </w:r>
      <w:proofErr w:type="spellEnd"/>
      <w:r w:rsidRPr="00556F43">
        <w:rPr>
          <w:bCs/>
        </w:rPr>
        <w:t xml:space="preserve"> </w:t>
      </w:r>
      <w:proofErr w:type="spellStart"/>
      <w:r w:rsidRPr="00556F43">
        <w:rPr>
          <w:bCs/>
        </w:rPr>
        <w:t>in</w:t>
      </w:r>
      <w:proofErr w:type="spellEnd"/>
      <w:r w:rsidRPr="00556F43">
        <w:rPr>
          <w:bCs/>
        </w:rPr>
        <w:t xml:space="preserve"> </w:t>
      </w:r>
      <w:proofErr w:type="spellStart"/>
      <w:r w:rsidRPr="00556F43">
        <w:rPr>
          <w:bCs/>
        </w:rPr>
        <w:t>our</w:t>
      </w:r>
      <w:proofErr w:type="spellEnd"/>
      <w:r w:rsidRPr="00556F43">
        <w:rPr>
          <w:bCs/>
        </w:rPr>
        <w:t xml:space="preserve"> </w:t>
      </w:r>
      <w:proofErr w:type="spellStart"/>
      <w:r w:rsidRPr="00556F43">
        <w:rPr>
          <w:bCs/>
        </w:rPr>
        <w:t>world</w:t>
      </w:r>
      <w:proofErr w:type="spellEnd"/>
      <w:r w:rsidRPr="00556F43">
        <w:rPr>
          <w:bCs/>
        </w:rPr>
        <w:t xml:space="preserve">, </w:t>
      </w:r>
      <w:proofErr w:type="spellStart"/>
      <w:r w:rsidRPr="00556F43">
        <w:rPr>
          <w:bCs/>
        </w:rPr>
        <w:t>such</w:t>
      </w:r>
      <w:proofErr w:type="spellEnd"/>
      <w:r w:rsidRPr="00556F43">
        <w:rPr>
          <w:bCs/>
        </w:rPr>
        <w:t xml:space="preserve"> </w:t>
      </w:r>
      <w:proofErr w:type="spellStart"/>
      <w:r w:rsidRPr="00556F43">
        <w:rPr>
          <w:bCs/>
        </w:rPr>
        <w:t>as</w:t>
      </w:r>
      <w:proofErr w:type="spellEnd"/>
      <w:r w:rsidRPr="00556F43">
        <w:rPr>
          <w:bCs/>
        </w:rPr>
        <w:t xml:space="preserve"> </w:t>
      </w:r>
      <w:proofErr w:type="spellStart"/>
      <w:r w:rsidRPr="00556F43">
        <w:rPr>
          <w:bCs/>
        </w:rPr>
        <w:t>windmills</w:t>
      </w:r>
      <w:proofErr w:type="spellEnd"/>
      <w:r w:rsidRPr="00556F43">
        <w:rPr>
          <w:bCs/>
        </w:rPr>
        <w:t xml:space="preserve">, </w:t>
      </w:r>
      <w:proofErr w:type="spellStart"/>
      <w:r w:rsidRPr="00556F43">
        <w:rPr>
          <w:bCs/>
        </w:rPr>
        <w:t>solar</w:t>
      </w:r>
      <w:proofErr w:type="spellEnd"/>
      <w:r w:rsidRPr="00556F43">
        <w:rPr>
          <w:bCs/>
        </w:rPr>
        <w:t xml:space="preserve"> </w:t>
      </w:r>
      <w:proofErr w:type="spellStart"/>
      <w:r w:rsidRPr="00556F43">
        <w:rPr>
          <w:bCs/>
        </w:rPr>
        <w:t>panels</w:t>
      </w:r>
      <w:proofErr w:type="spellEnd"/>
      <w:r w:rsidRPr="00556F43">
        <w:rPr>
          <w:bCs/>
        </w:rPr>
        <w:t xml:space="preserve">, </w:t>
      </w:r>
      <w:proofErr w:type="spellStart"/>
      <w:r w:rsidRPr="00556F43">
        <w:rPr>
          <w:bCs/>
        </w:rPr>
        <w:t>etc</w:t>
      </w:r>
      <w:proofErr w:type="spellEnd"/>
      <w:r w:rsidRPr="00556F43">
        <w:rPr>
          <w:bCs/>
        </w:rPr>
        <w:t xml:space="preserve">., </w:t>
      </w:r>
      <w:proofErr w:type="spellStart"/>
      <w:r w:rsidRPr="00556F43">
        <w:rPr>
          <w:bCs/>
        </w:rPr>
        <w:t>are</w:t>
      </w:r>
      <w:proofErr w:type="spellEnd"/>
      <w:r w:rsidRPr="00556F43">
        <w:rPr>
          <w:bCs/>
        </w:rPr>
        <w:t xml:space="preserve"> </w:t>
      </w:r>
      <w:proofErr w:type="spellStart"/>
      <w:r w:rsidRPr="00556F43">
        <w:rPr>
          <w:bCs/>
        </w:rPr>
        <w:t>becoming</w:t>
      </w:r>
      <w:proofErr w:type="spellEnd"/>
      <w:r w:rsidRPr="00556F43">
        <w:rPr>
          <w:bCs/>
        </w:rPr>
        <w:t xml:space="preserve"> </w:t>
      </w:r>
      <w:proofErr w:type="spellStart"/>
      <w:r w:rsidRPr="00556F43">
        <w:rPr>
          <w:bCs/>
        </w:rPr>
        <w:t>more</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more</w:t>
      </w:r>
      <w:proofErr w:type="spellEnd"/>
      <w:r w:rsidRPr="00556F43">
        <w:rPr>
          <w:bCs/>
        </w:rPr>
        <w:t xml:space="preserve"> </w:t>
      </w:r>
      <w:proofErr w:type="spellStart"/>
      <w:r w:rsidRPr="00556F43">
        <w:rPr>
          <w:bCs/>
        </w:rPr>
        <w:t>relevant</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course</w:t>
      </w:r>
      <w:proofErr w:type="spellEnd"/>
      <w:r w:rsidRPr="00556F43">
        <w:rPr>
          <w:bCs/>
        </w:rPr>
        <w:t xml:space="preserve">, </w:t>
      </w:r>
      <w:proofErr w:type="spellStart"/>
      <w:r w:rsidRPr="00556F43">
        <w:rPr>
          <w:bCs/>
        </w:rPr>
        <w:t>nothing</w:t>
      </w:r>
      <w:proofErr w:type="spellEnd"/>
      <w:r w:rsidRPr="00556F43">
        <w:rPr>
          <w:bCs/>
        </w:rPr>
        <w:t xml:space="preserve"> </w:t>
      </w:r>
      <w:proofErr w:type="spellStart"/>
      <w:r w:rsidRPr="00556F43">
        <w:rPr>
          <w:bCs/>
        </w:rPr>
        <w:t>in</w:t>
      </w:r>
      <w:proofErr w:type="spellEnd"/>
      <w:r w:rsidRPr="00556F43">
        <w:rPr>
          <w:bCs/>
        </w:rPr>
        <w:t xml:space="preserve"> </w:t>
      </w:r>
      <w:proofErr w:type="spellStart"/>
      <w:r w:rsidRPr="00556F43">
        <w:rPr>
          <w:bCs/>
        </w:rPr>
        <w:t>our</w:t>
      </w:r>
      <w:proofErr w:type="spellEnd"/>
      <w:r w:rsidRPr="00556F43">
        <w:rPr>
          <w:bCs/>
        </w:rPr>
        <w:t xml:space="preserve"> </w:t>
      </w:r>
      <w:proofErr w:type="spellStart"/>
      <w:r w:rsidRPr="00556F43">
        <w:rPr>
          <w:bCs/>
        </w:rPr>
        <w:t>world</w:t>
      </w:r>
      <w:proofErr w:type="spellEnd"/>
      <w:r w:rsidRPr="00556F43">
        <w:rPr>
          <w:bCs/>
        </w:rPr>
        <w:t xml:space="preserve"> </w:t>
      </w:r>
      <w:proofErr w:type="spellStart"/>
      <w:r w:rsidRPr="00556F43">
        <w:rPr>
          <w:bCs/>
        </w:rPr>
        <w:t>is</w:t>
      </w:r>
      <w:proofErr w:type="spellEnd"/>
      <w:r w:rsidRPr="00556F43">
        <w:rPr>
          <w:bCs/>
        </w:rPr>
        <w:t xml:space="preserve"> </w:t>
      </w:r>
      <w:proofErr w:type="spellStart"/>
      <w:r w:rsidRPr="00556F43">
        <w:rPr>
          <w:bCs/>
        </w:rPr>
        <w:t>eternal</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absolutely</w:t>
      </w:r>
      <w:proofErr w:type="spellEnd"/>
      <w:r w:rsidRPr="00556F43">
        <w:rPr>
          <w:bCs/>
        </w:rPr>
        <w:t xml:space="preserve"> </w:t>
      </w:r>
      <w:proofErr w:type="spellStart"/>
      <w:r w:rsidRPr="00556F43">
        <w:rPr>
          <w:bCs/>
        </w:rPr>
        <w:t>everything</w:t>
      </w:r>
      <w:proofErr w:type="spellEnd"/>
      <w:r w:rsidRPr="00556F43">
        <w:rPr>
          <w:bCs/>
        </w:rPr>
        <w:t xml:space="preserve"> </w:t>
      </w:r>
      <w:proofErr w:type="spellStart"/>
      <w:r w:rsidRPr="00556F43">
        <w:rPr>
          <w:bCs/>
        </w:rPr>
        <w:t>can</w:t>
      </w:r>
      <w:proofErr w:type="spellEnd"/>
      <w:r w:rsidRPr="00556F43">
        <w:rPr>
          <w:bCs/>
        </w:rPr>
        <w:t xml:space="preserve"> </w:t>
      </w:r>
      <w:proofErr w:type="spellStart"/>
      <w:r w:rsidRPr="00556F43">
        <w:rPr>
          <w:bCs/>
        </w:rPr>
        <w:t>fail</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not</w:t>
      </w:r>
      <w:proofErr w:type="spellEnd"/>
      <w:r w:rsidRPr="00556F43">
        <w:rPr>
          <w:bCs/>
        </w:rPr>
        <w:t xml:space="preserve"> </w:t>
      </w:r>
      <w:proofErr w:type="spellStart"/>
      <w:r w:rsidRPr="00556F43">
        <w:rPr>
          <w:bCs/>
        </w:rPr>
        <w:t>just</w:t>
      </w:r>
      <w:proofErr w:type="spellEnd"/>
      <w:r w:rsidRPr="00556F43">
        <w:rPr>
          <w:bCs/>
        </w:rPr>
        <w:t xml:space="preserve"> </w:t>
      </w:r>
      <w:proofErr w:type="spellStart"/>
      <w:r w:rsidRPr="00556F43">
        <w:rPr>
          <w:bCs/>
        </w:rPr>
        <w:t>stop</w:t>
      </w:r>
      <w:proofErr w:type="spellEnd"/>
      <w:r w:rsidRPr="00556F43">
        <w:rPr>
          <w:bCs/>
        </w:rPr>
        <w:t xml:space="preserve"> </w:t>
      </w:r>
      <w:proofErr w:type="spellStart"/>
      <w:r w:rsidRPr="00556F43">
        <w:rPr>
          <w:bCs/>
        </w:rPr>
        <w:t>working</w:t>
      </w:r>
      <w:proofErr w:type="spellEnd"/>
      <w:r w:rsidRPr="00556F43">
        <w:rPr>
          <w:bCs/>
        </w:rPr>
        <w:t xml:space="preserve">, </w:t>
      </w:r>
      <w:proofErr w:type="spellStart"/>
      <w:r w:rsidRPr="00556F43">
        <w:rPr>
          <w:bCs/>
        </w:rPr>
        <w:t>but</w:t>
      </w:r>
      <w:proofErr w:type="spellEnd"/>
      <w:r w:rsidRPr="00556F43">
        <w:rPr>
          <w:bCs/>
        </w:rPr>
        <w:t xml:space="preserve"> </w:t>
      </w:r>
      <w:proofErr w:type="spellStart"/>
      <w:r w:rsidRPr="00556F43">
        <w:rPr>
          <w:bCs/>
        </w:rPr>
        <w:t>also</w:t>
      </w:r>
      <w:proofErr w:type="spellEnd"/>
      <w:r w:rsidRPr="00556F43">
        <w:rPr>
          <w:bCs/>
        </w:rPr>
        <w:t xml:space="preserve"> </w:t>
      </w:r>
      <w:proofErr w:type="spellStart"/>
      <w:r w:rsidRPr="00556F43">
        <w:rPr>
          <w:bCs/>
        </w:rPr>
        <w:t>cause</w:t>
      </w:r>
      <w:proofErr w:type="spellEnd"/>
      <w:r w:rsidRPr="00556F43">
        <w:rPr>
          <w:bCs/>
        </w:rPr>
        <w:t xml:space="preserve"> </w:t>
      </w:r>
      <w:proofErr w:type="spellStart"/>
      <w:r w:rsidRPr="00556F43">
        <w:rPr>
          <w:bCs/>
        </w:rPr>
        <w:t>serious</w:t>
      </w:r>
      <w:proofErr w:type="spellEnd"/>
      <w:r w:rsidRPr="00556F43">
        <w:rPr>
          <w:bCs/>
        </w:rPr>
        <w:t xml:space="preserve"> </w:t>
      </w:r>
      <w:proofErr w:type="spellStart"/>
      <w:r w:rsidRPr="00556F43">
        <w:rPr>
          <w:bCs/>
        </w:rPr>
        <w:t>damage</w:t>
      </w:r>
      <w:proofErr w:type="spellEnd"/>
      <w:r w:rsidRPr="00556F43">
        <w:rPr>
          <w:bCs/>
        </w:rPr>
        <w:t xml:space="preserve">. </w:t>
      </w:r>
      <w:proofErr w:type="spellStart"/>
      <w:r w:rsidRPr="00556F43">
        <w:rPr>
          <w:bCs/>
        </w:rPr>
        <w:t>Therefore</w:t>
      </w:r>
      <w:proofErr w:type="spellEnd"/>
      <w:r w:rsidRPr="00556F43">
        <w:rPr>
          <w:bCs/>
        </w:rPr>
        <w:t xml:space="preserve">, </w:t>
      </w:r>
      <w:proofErr w:type="spellStart"/>
      <w:r w:rsidRPr="00556F43">
        <w:rPr>
          <w:bCs/>
        </w:rPr>
        <w:t>absolutely</w:t>
      </w:r>
      <w:proofErr w:type="spellEnd"/>
      <w:r w:rsidRPr="00556F43">
        <w:rPr>
          <w:bCs/>
        </w:rPr>
        <w:t xml:space="preserve"> </w:t>
      </w:r>
      <w:proofErr w:type="spellStart"/>
      <w:r w:rsidRPr="00556F43">
        <w:rPr>
          <w:bCs/>
        </w:rPr>
        <w:t>everyone</w:t>
      </w:r>
      <w:proofErr w:type="spellEnd"/>
      <w:r w:rsidRPr="00556F43">
        <w:rPr>
          <w:bCs/>
        </w:rPr>
        <w:t xml:space="preserve"> </w:t>
      </w:r>
      <w:proofErr w:type="spellStart"/>
      <w:r w:rsidRPr="00556F43">
        <w:rPr>
          <w:bCs/>
        </w:rPr>
        <w:t>needs</w:t>
      </w:r>
      <w:proofErr w:type="spellEnd"/>
      <w:r w:rsidRPr="00556F43">
        <w:rPr>
          <w:bCs/>
        </w:rPr>
        <w:t xml:space="preserve"> </w:t>
      </w:r>
      <w:proofErr w:type="spellStart"/>
      <w:r w:rsidRPr="00556F43">
        <w:rPr>
          <w:bCs/>
        </w:rPr>
        <w:t>periodic</w:t>
      </w:r>
      <w:proofErr w:type="spellEnd"/>
      <w:r w:rsidRPr="00556F43">
        <w:rPr>
          <w:bCs/>
        </w:rPr>
        <w:t xml:space="preserve"> </w:t>
      </w:r>
      <w:proofErr w:type="spellStart"/>
      <w:r w:rsidRPr="00556F43">
        <w:rPr>
          <w:bCs/>
        </w:rPr>
        <w:t>monitoring</w:t>
      </w:r>
      <w:proofErr w:type="spellEnd"/>
      <w:r w:rsidRPr="00556F43">
        <w:rPr>
          <w:bCs/>
        </w:rPr>
        <w:t xml:space="preserve"> </w:t>
      </w:r>
      <w:proofErr w:type="spellStart"/>
      <w:r w:rsidRPr="00556F43">
        <w:rPr>
          <w:bCs/>
        </w:rPr>
        <w:t>to</w:t>
      </w:r>
      <w:proofErr w:type="spellEnd"/>
      <w:r w:rsidRPr="00556F43">
        <w:rPr>
          <w:bCs/>
        </w:rPr>
        <w:t xml:space="preserve"> </w:t>
      </w:r>
      <w:proofErr w:type="spellStart"/>
      <w:r w:rsidRPr="00556F43">
        <w:rPr>
          <w:bCs/>
        </w:rPr>
        <w:t>ensure</w:t>
      </w:r>
      <w:proofErr w:type="spellEnd"/>
      <w:r w:rsidRPr="00556F43">
        <w:rPr>
          <w:bCs/>
        </w:rPr>
        <w:t xml:space="preserve"> </w:t>
      </w:r>
      <w:proofErr w:type="spellStart"/>
      <w:r w:rsidRPr="00556F43">
        <w:rPr>
          <w:bCs/>
        </w:rPr>
        <w:t>reliable</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productive</w:t>
      </w:r>
      <w:proofErr w:type="spellEnd"/>
      <w:r w:rsidRPr="00556F43">
        <w:rPr>
          <w:bCs/>
        </w:rPr>
        <w:t xml:space="preserve"> </w:t>
      </w:r>
      <w:proofErr w:type="spellStart"/>
      <w:r w:rsidRPr="00556F43">
        <w:rPr>
          <w:bCs/>
        </w:rPr>
        <w:t>work</w:t>
      </w:r>
      <w:proofErr w:type="spellEnd"/>
      <w:r w:rsidRPr="00556F43">
        <w:rPr>
          <w:bCs/>
        </w:rPr>
        <w:t>.</w:t>
      </w:r>
    </w:p>
    <w:p w:rsidR="00F402CC" w:rsidRPr="00556F43" w:rsidRDefault="00F402CC" w:rsidP="00F402CC">
      <w:pPr>
        <w:tabs>
          <w:tab w:val="right" w:pos="8931"/>
        </w:tabs>
        <w:ind w:firstLine="0"/>
        <w:rPr>
          <w:bCs/>
        </w:rPr>
      </w:pPr>
      <w:r w:rsidRPr="00556F43">
        <w:rPr>
          <w:bCs/>
        </w:rPr>
        <w:t xml:space="preserve">       </w:t>
      </w:r>
      <w:proofErr w:type="spellStart"/>
      <w:r w:rsidRPr="00556F43">
        <w:rPr>
          <w:bCs/>
        </w:rPr>
        <w:t>Our</w:t>
      </w:r>
      <w:proofErr w:type="spellEnd"/>
      <w:r w:rsidRPr="00556F43">
        <w:rPr>
          <w:bCs/>
        </w:rPr>
        <w:t xml:space="preserve"> </w:t>
      </w:r>
      <w:proofErr w:type="spellStart"/>
      <w:r w:rsidRPr="00556F43">
        <w:rPr>
          <w:bCs/>
        </w:rPr>
        <w:t>object</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study</w:t>
      </w:r>
      <w:proofErr w:type="spellEnd"/>
      <w:r w:rsidRPr="00556F43">
        <w:rPr>
          <w:bCs/>
        </w:rPr>
        <w:t xml:space="preserve">, </w:t>
      </w:r>
      <w:proofErr w:type="spellStart"/>
      <w:r w:rsidRPr="00556F43">
        <w:rPr>
          <w:bCs/>
        </w:rPr>
        <w:t>as</w:t>
      </w:r>
      <w:proofErr w:type="spellEnd"/>
      <w:r w:rsidRPr="00556F43">
        <w:rPr>
          <w:bCs/>
        </w:rPr>
        <w:t xml:space="preserve"> </w:t>
      </w:r>
      <w:proofErr w:type="spellStart"/>
      <w:r w:rsidRPr="00556F43">
        <w:rPr>
          <w:bCs/>
        </w:rPr>
        <w:t>noted</w:t>
      </w:r>
      <w:proofErr w:type="spellEnd"/>
      <w:r w:rsidRPr="00556F43">
        <w:rPr>
          <w:bCs/>
        </w:rPr>
        <w:t xml:space="preserve"> </w:t>
      </w:r>
      <w:proofErr w:type="spellStart"/>
      <w:r w:rsidRPr="00556F43">
        <w:rPr>
          <w:bCs/>
        </w:rPr>
        <w:t>earlier</w:t>
      </w:r>
      <w:proofErr w:type="spellEnd"/>
      <w:r w:rsidRPr="00556F43">
        <w:rPr>
          <w:bCs/>
        </w:rPr>
        <w:t xml:space="preserve">, </w:t>
      </w:r>
      <w:proofErr w:type="spellStart"/>
      <w:r w:rsidRPr="00556F43">
        <w:rPr>
          <w:bCs/>
        </w:rPr>
        <w:t>will</w:t>
      </w:r>
      <w:proofErr w:type="spellEnd"/>
      <w:r w:rsidRPr="00556F43">
        <w:rPr>
          <w:bCs/>
        </w:rPr>
        <w:t xml:space="preserve"> </w:t>
      </w:r>
      <w:proofErr w:type="spellStart"/>
      <w:r w:rsidRPr="00556F43">
        <w:rPr>
          <w:bCs/>
        </w:rPr>
        <w:t>be</w:t>
      </w:r>
      <w:proofErr w:type="spellEnd"/>
      <w:r w:rsidRPr="00556F43">
        <w:rPr>
          <w:bCs/>
        </w:rPr>
        <w:t xml:space="preserve"> a </w:t>
      </w:r>
      <w:proofErr w:type="spellStart"/>
      <w:r w:rsidRPr="00556F43">
        <w:rPr>
          <w:bCs/>
        </w:rPr>
        <w:t>solar</w:t>
      </w:r>
      <w:proofErr w:type="spellEnd"/>
      <w:r w:rsidRPr="00556F43">
        <w:rPr>
          <w:bCs/>
        </w:rPr>
        <w:t xml:space="preserve"> </w:t>
      </w:r>
      <w:proofErr w:type="spellStart"/>
      <w:r w:rsidRPr="00556F43">
        <w:rPr>
          <w:bCs/>
        </w:rPr>
        <w:t>power</w:t>
      </w:r>
      <w:proofErr w:type="spellEnd"/>
      <w:r w:rsidRPr="00556F43">
        <w:rPr>
          <w:bCs/>
        </w:rPr>
        <w:t xml:space="preserve"> </w:t>
      </w:r>
      <w:proofErr w:type="spellStart"/>
      <w:r w:rsidRPr="00556F43">
        <w:rPr>
          <w:bCs/>
        </w:rPr>
        <w:t>plant</w:t>
      </w:r>
      <w:proofErr w:type="spellEnd"/>
      <w:r w:rsidRPr="00556F43">
        <w:rPr>
          <w:bCs/>
        </w:rPr>
        <w:t>.</w:t>
      </w:r>
    </w:p>
    <w:p w:rsidR="00F402CC" w:rsidRPr="001808E7" w:rsidRDefault="00F402CC" w:rsidP="00F402CC">
      <w:pPr>
        <w:tabs>
          <w:tab w:val="right" w:pos="8931"/>
        </w:tabs>
        <w:ind w:firstLine="0"/>
        <w:rPr>
          <w:bCs/>
        </w:rPr>
      </w:pPr>
      <w:r w:rsidRPr="00556F43">
        <w:rPr>
          <w:bCs/>
        </w:rPr>
        <w:t xml:space="preserve">       </w:t>
      </w:r>
      <w:proofErr w:type="spellStart"/>
      <w:r w:rsidRPr="00556F43">
        <w:rPr>
          <w:bCs/>
        </w:rPr>
        <w:t>The</w:t>
      </w:r>
      <w:proofErr w:type="spellEnd"/>
      <w:r w:rsidRPr="00556F43">
        <w:rPr>
          <w:bCs/>
        </w:rPr>
        <w:t xml:space="preserve"> </w:t>
      </w:r>
      <w:proofErr w:type="spellStart"/>
      <w:r w:rsidRPr="00556F43">
        <w:rPr>
          <w:bCs/>
        </w:rPr>
        <w:t>relevance</w:t>
      </w:r>
      <w:proofErr w:type="spellEnd"/>
      <w:r w:rsidRPr="00556F43">
        <w:rPr>
          <w:bCs/>
        </w:rPr>
        <w:t xml:space="preserve"> </w:t>
      </w:r>
      <w:proofErr w:type="spellStart"/>
      <w:r w:rsidRPr="00556F43">
        <w:rPr>
          <w:bCs/>
        </w:rPr>
        <w:t>of</w:t>
      </w:r>
      <w:proofErr w:type="spellEnd"/>
      <w:r w:rsidRPr="00556F43">
        <w:rPr>
          <w:bCs/>
        </w:rPr>
        <w:t xml:space="preserve"> </w:t>
      </w:r>
      <w:proofErr w:type="spellStart"/>
      <w:r w:rsidRPr="00556F43">
        <w:rPr>
          <w:bCs/>
        </w:rPr>
        <w:t>this</w:t>
      </w:r>
      <w:proofErr w:type="spellEnd"/>
      <w:r w:rsidRPr="00556F43">
        <w:rPr>
          <w:bCs/>
        </w:rPr>
        <w:t xml:space="preserve"> </w:t>
      </w:r>
      <w:proofErr w:type="spellStart"/>
      <w:r w:rsidRPr="00556F43">
        <w:rPr>
          <w:bCs/>
        </w:rPr>
        <w:t>work</w:t>
      </w:r>
      <w:proofErr w:type="spellEnd"/>
      <w:r w:rsidRPr="00556F43">
        <w:rPr>
          <w:bCs/>
        </w:rPr>
        <w:t xml:space="preserve"> </w:t>
      </w:r>
      <w:proofErr w:type="spellStart"/>
      <w:r w:rsidRPr="00556F43">
        <w:rPr>
          <w:bCs/>
        </w:rPr>
        <w:t>is</w:t>
      </w:r>
      <w:proofErr w:type="spellEnd"/>
      <w:r w:rsidRPr="00556F43">
        <w:rPr>
          <w:bCs/>
        </w:rPr>
        <w:t xml:space="preserve"> </w:t>
      </w:r>
      <w:proofErr w:type="spellStart"/>
      <w:r w:rsidRPr="00556F43">
        <w:rPr>
          <w:bCs/>
        </w:rPr>
        <w:t>that</w:t>
      </w:r>
      <w:proofErr w:type="spellEnd"/>
      <w:r w:rsidRPr="00556F43">
        <w:rPr>
          <w:bCs/>
        </w:rPr>
        <w:t xml:space="preserve"> </w:t>
      </w:r>
      <w:proofErr w:type="spellStart"/>
      <w:r w:rsidRPr="00556F43">
        <w:rPr>
          <w:bCs/>
        </w:rPr>
        <w:t>solar</w:t>
      </w:r>
      <w:proofErr w:type="spellEnd"/>
      <w:r w:rsidRPr="00556F43">
        <w:rPr>
          <w:bCs/>
        </w:rPr>
        <w:t xml:space="preserve"> </w:t>
      </w:r>
      <w:proofErr w:type="spellStart"/>
      <w:r w:rsidRPr="00556F43">
        <w:rPr>
          <w:bCs/>
        </w:rPr>
        <w:t>panels</w:t>
      </w:r>
      <w:proofErr w:type="spellEnd"/>
      <w:r w:rsidRPr="00556F43">
        <w:rPr>
          <w:bCs/>
        </w:rPr>
        <w:t xml:space="preserve">, </w:t>
      </w:r>
      <w:proofErr w:type="spellStart"/>
      <w:r w:rsidRPr="00556F43">
        <w:rPr>
          <w:bCs/>
        </w:rPr>
        <w:t>although</w:t>
      </w:r>
      <w:proofErr w:type="spellEnd"/>
      <w:r w:rsidRPr="00556F43">
        <w:rPr>
          <w:bCs/>
        </w:rPr>
        <w:t xml:space="preserve"> </w:t>
      </w:r>
      <w:proofErr w:type="spellStart"/>
      <w:r w:rsidRPr="00556F43">
        <w:rPr>
          <w:bCs/>
        </w:rPr>
        <w:t>they</w:t>
      </w:r>
      <w:proofErr w:type="spellEnd"/>
      <w:r w:rsidRPr="00556F43">
        <w:rPr>
          <w:bCs/>
        </w:rPr>
        <w:t xml:space="preserve"> </w:t>
      </w:r>
      <w:proofErr w:type="spellStart"/>
      <w:r w:rsidRPr="00556F43">
        <w:rPr>
          <w:bCs/>
        </w:rPr>
        <w:t>take</w:t>
      </w:r>
      <w:proofErr w:type="spellEnd"/>
      <w:r w:rsidRPr="00556F43">
        <w:rPr>
          <w:bCs/>
        </w:rPr>
        <w:t xml:space="preserve"> </w:t>
      </w:r>
      <w:proofErr w:type="spellStart"/>
      <w:r w:rsidRPr="00556F43">
        <w:rPr>
          <w:bCs/>
        </w:rPr>
        <w:t>energy</w:t>
      </w:r>
      <w:proofErr w:type="spellEnd"/>
      <w:r w:rsidRPr="00556F43">
        <w:rPr>
          <w:bCs/>
        </w:rPr>
        <w:t xml:space="preserve"> </w:t>
      </w:r>
      <w:proofErr w:type="spellStart"/>
      <w:r w:rsidRPr="00556F43">
        <w:rPr>
          <w:bCs/>
        </w:rPr>
        <w:t>from</w:t>
      </w:r>
      <w:proofErr w:type="spellEnd"/>
      <w:r w:rsidRPr="00556F43">
        <w:rPr>
          <w:bCs/>
        </w:rPr>
        <w:t xml:space="preserve"> </w:t>
      </w:r>
      <w:proofErr w:type="spellStart"/>
      <w:r w:rsidRPr="00556F43">
        <w:rPr>
          <w:bCs/>
        </w:rPr>
        <w:t>the</w:t>
      </w:r>
      <w:proofErr w:type="spellEnd"/>
      <w:r w:rsidRPr="00556F43">
        <w:rPr>
          <w:bCs/>
        </w:rPr>
        <w:t xml:space="preserve"> </w:t>
      </w:r>
      <w:proofErr w:type="spellStart"/>
      <w:r w:rsidRPr="00556F43">
        <w:rPr>
          <w:bCs/>
        </w:rPr>
        <w:t>sun</w:t>
      </w:r>
      <w:proofErr w:type="spellEnd"/>
      <w:r w:rsidRPr="00556F43">
        <w:rPr>
          <w:bCs/>
        </w:rPr>
        <w:t xml:space="preserve">, </w:t>
      </w:r>
      <w:proofErr w:type="spellStart"/>
      <w:r w:rsidRPr="00556F43">
        <w:rPr>
          <w:bCs/>
        </w:rPr>
        <w:t>but</w:t>
      </w:r>
      <w:proofErr w:type="spellEnd"/>
      <w:r w:rsidRPr="00556F43">
        <w:rPr>
          <w:bCs/>
        </w:rPr>
        <w:t xml:space="preserve"> </w:t>
      </w:r>
      <w:proofErr w:type="spellStart"/>
      <w:r w:rsidRPr="00556F43">
        <w:rPr>
          <w:bCs/>
        </w:rPr>
        <w:t>they</w:t>
      </w:r>
      <w:proofErr w:type="spellEnd"/>
      <w:r w:rsidRPr="00556F43">
        <w:rPr>
          <w:bCs/>
        </w:rPr>
        <w:t xml:space="preserve"> </w:t>
      </w:r>
      <w:proofErr w:type="spellStart"/>
      <w:r w:rsidRPr="00556F43">
        <w:rPr>
          <w:bCs/>
        </w:rPr>
        <w:t>are</w:t>
      </w:r>
      <w:proofErr w:type="spellEnd"/>
      <w:r w:rsidRPr="00556F43">
        <w:rPr>
          <w:bCs/>
        </w:rPr>
        <w:t xml:space="preserve"> </w:t>
      </w:r>
      <w:proofErr w:type="spellStart"/>
      <w:r w:rsidRPr="00556F43">
        <w:rPr>
          <w:bCs/>
        </w:rPr>
        <w:t>not</w:t>
      </w:r>
      <w:proofErr w:type="spellEnd"/>
      <w:r w:rsidRPr="00556F43">
        <w:rPr>
          <w:bCs/>
        </w:rPr>
        <w:t xml:space="preserve"> </w:t>
      </w:r>
      <w:proofErr w:type="spellStart"/>
      <w:r w:rsidRPr="00556F43">
        <w:rPr>
          <w:bCs/>
        </w:rPr>
        <w:t>cheap</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return</w:t>
      </w:r>
      <w:proofErr w:type="spellEnd"/>
      <w:r w:rsidRPr="00556F43">
        <w:rPr>
          <w:bCs/>
        </w:rPr>
        <w:t xml:space="preserve"> </w:t>
      </w:r>
      <w:proofErr w:type="spellStart"/>
      <w:r w:rsidRPr="00556F43">
        <w:rPr>
          <w:bCs/>
        </w:rPr>
        <w:t>their</w:t>
      </w:r>
      <w:proofErr w:type="spellEnd"/>
      <w:r w:rsidRPr="00556F43">
        <w:rPr>
          <w:bCs/>
        </w:rPr>
        <w:t xml:space="preserve"> </w:t>
      </w:r>
      <w:proofErr w:type="spellStart"/>
      <w:r w:rsidRPr="00556F43">
        <w:rPr>
          <w:bCs/>
        </w:rPr>
        <w:t>value</w:t>
      </w:r>
      <w:proofErr w:type="spellEnd"/>
      <w:r w:rsidRPr="00556F43">
        <w:rPr>
          <w:bCs/>
        </w:rPr>
        <w:t xml:space="preserve"> </w:t>
      </w:r>
      <w:proofErr w:type="spellStart"/>
      <w:r w:rsidRPr="00556F43">
        <w:rPr>
          <w:bCs/>
        </w:rPr>
        <w:t>over</w:t>
      </w:r>
      <w:proofErr w:type="spellEnd"/>
      <w:r w:rsidRPr="00556F43">
        <w:rPr>
          <w:bCs/>
        </w:rPr>
        <w:t xml:space="preserve"> </w:t>
      </w:r>
      <w:proofErr w:type="spellStart"/>
      <w:r w:rsidRPr="00556F43">
        <w:rPr>
          <w:bCs/>
        </w:rPr>
        <w:t>the</w:t>
      </w:r>
      <w:proofErr w:type="spellEnd"/>
      <w:r w:rsidRPr="00556F43">
        <w:rPr>
          <w:bCs/>
        </w:rPr>
        <w:t xml:space="preserve"> </w:t>
      </w:r>
      <w:proofErr w:type="spellStart"/>
      <w:r w:rsidRPr="00556F43">
        <w:rPr>
          <w:bCs/>
        </w:rPr>
        <w:t>years</w:t>
      </w:r>
      <w:proofErr w:type="spellEnd"/>
      <w:r w:rsidRPr="00556F43">
        <w:rPr>
          <w:bCs/>
        </w:rPr>
        <w:t xml:space="preserve">, </w:t>
      </w:r>
      <w:proofErr w:type="spellStart"/>
      <w:r w:rsidRPr="00556F43">
        <w:rPr>
          <w:bCs/>
        </w:rPr>
        <w:t>and</w:t>
      </w:r>
      <w:proofErr w:type="spellEnd"/>
      <w:r w:rsidRPr="00556F43">
        <w:rPr>
          <w:bCs/>
        </w:rPr>
        <w:t xml:space="preserve"> </w:t>
      </w:r>
      <w:proofErr w:type="spellStart"/>
      <w:r w:rsidRPr="00556F43">
        <w:rPr>
          <w:bCs/>
        </w:rPr>
        <w:t>if</w:t>
      </w:r>
      <w:proofErr w:type="spellEnd"/>
      <w:r w:rsidRPr="00556F43">
        <w:rPr>
          <w:bCs/>
        </w:rPr>
        <w:t xml:space="preserve"> </w:t>
      </w:r>
      <w:proofErr w:type="spellStart"/>
      <w:r w:rsidRPr="00556F43">
        <w:rPr>
          <w:bCs/>
        </w:rPr>
        <w:t>such</w:t>
      </w:r>
      <w:proofErr w:type="spellEnd"/>
      <w:r w:rsidRPr="00556F43">
        <w:rPr>
          <w:bCs/>
        </w:rPr>
        <w:t xml:space="preserve"> a </w:t>
      </w:r>
      <w:proofErr w:type="spellStart"/>
      <w:r w:rsidRPr="00556F43">
        <w:rPr>
          <w:bCs/>
        </w:rPr>
        <w:t>device</w:t>
      </w:r>
      <w:proofErr w:type="spellEnd"/>
      <w:r w:rsidRPr="00556F43">
        <w:rPr>
          <w:bCs/>
        </w:rPr>
        <w:t xml:space="preserve"> </w:t>
      </w:r>
      <w:proofErr w:type="spellStart"/>
      <w:r w:rsidRPr="00556F43">
        <w:rPr>
          <w:bCs/>
        </w:rPr>
        <w:t>not</w:t>
      </w:r>
      <w:proofErr w:type="spellEnd"/>
      <w:r w:rsidRPr="00556F43">
        <w:rPr>
          <w:bCs/>
        </w:rPr>
        <w:t xml:space="preserve"> </w:t>
      </w:r>
      <w:proofErr w:type="spellStart"/>
      <w:r w:rsidRPr="00556F43">
        <w:rPr>
          <w:bCs/>
        </w:rPr>
        <w:t>only</w:t>
      </w:r>
      <w:proofErr w:type="spellEnd"/>
      <w:r w:rsidRPr="00556F43">
        <w:rPr>
          <w:bCs/>
        </w:rPr>
        <w:t xml:space="preserve"> </w:t>
      </w:r>
      <w:proofErr w:type="spellStart"/>
      <w:r w:rsidRPr="00556F43">
        <w:rPr>
          <w:bCs/>
        </w:rPr>
        <w:t>fails</w:t>
      </w:r>
      <w:proofErr w:type="spellEnd"/>
      <w:r w:rsidRPr="00556F43">
        <w:rPr>
          <w:bCs/>
        </w:rPr>
        <w:t xml:space="preserve">, </w:t>
      </w:r>
      <w:proofErr w:type="spellStart"/>
      <w:r w:rsidRPr="00556F43">
        <w:rPr>
          <w:bCs/>
        </w:rPr>
        <w:t>but</w:t>
      </w:r>
      <w:proofErr w:type="spellEnd"/>
      <w:r w:rsidRPr="00556F43">
        <w:rPr>
          <w:bCs/>
        </w:rPr>
        <w:t xml:space="preserve"> </w:t>
      </w:r>
      <w:proofErr w:type="spellStart"/>
      <w:r w:rsidRPr="00556F43">
        <w:rPr>
          <w:bCs/>
        </w:rPr>
        <w:t>also</w:t>
      </w:r>
      <w:proofErr w:type="spellEnd"/>
      <w:r w:rsidRPr="00556F43">
        <w:rPr>
          <w:bCs/>
        </w:rPr>
        <w:t xml:space="preserve"> </w:t>
      </w:r>
      <w:proofErr w:type="spellStart"/>
      <w:r w:rsidRPr="00556F43">
        <w:rPr>
          <w:bCs/>
        </w:rPr>
        <w:t>causes</w:t>
      </w:r>
      <w:proofErr w:type="spellEnd"/>
      <w:r w:rsidRPr="00556F43">
        <w:rPr>
          <w:bCs/>
        </w:rPr>
        <w:t xml:space="preserve"> </w:t>
      </w:r>
      <w:proofErr w:type="spellStart"/>
      <w:r w:rsidRPr="00556F43">
        <w:rPr>
          <w:bCs/>
        </w:rPr>
        <w:t>damage</w:t>
      </w:r>
      <w:proofErr w:type="spellEnd"/>
      <w:r w:rsidRPr="00556F43">
        <w:rPr>
          <w:bCs/>
        </w:rPr>
        <w:t xml:space="preserve">, </w:t>
      </w:r>
      <w:proofErr w:type="spellStart"/>
      <w:r w:rsidRPr="00556F43">
        <w:rPr>
          <w:bCs/>
        </w:rPr>
        <w:t>the</w:t>
      </w:r>
      <w:proofErr w:type="spellEnd"/>
      <w:r w:rsidRPr="00556F43">
        <w:rPr>
          <w:bCs/>
        </w:rPr>
        <w:t xml:space="preserve"> </w:t>
      </w:r>
      <w:proofErr w:type="spellStart"/>
      <w:r w:rsidRPr="00556F43">
        <w:rPr>
          <w:bCs/>
        </w:rPr>
        <w:t>consequences</w:t>
      </w:r>
      <w:proofErr w:type="spellEnd"/>
      <w:r w:rsidRPr="00556F43">
        <w:rPr>
          <w:bCs/>
        </w:rPr>
        <w:t xml:space="preserve"> </w:t>
      </w:r>
      <w:proofErr w:type="spellStart"/>
      <w:r w:rsidRPr="00556F43">
        <w:rPr>
          <w:bCs/>
        </w:rPr>
        <w:t>may</w:t>
      </w:r>
      <w:proofErr w:type="spellEnd"/>
      <w:r w:rsidRPr="00556F43">
        <w:rPr>
          <w:bCs/>
        </w:rPr>
        <w:t xml:space="preserve"> </w:t>
      </w:r>
      <w:proofErr w:type="spellStart"/>
      <w:r w:rsidRPr="00556F43">
        <w:rPr>
          <w:bCs/>
        </w:rPr>
        <w:t>not</w:t>
      </w:r>
      <w:proofErr w:type="spellEnd"/>
      <w:r w:rsidRPr="00556F43">
        <w:rPr>
          <w:bCs/>
        </w:rPr>
        <w:t xml:space="preserve"> </w:t>
      </w:r>
      <w:proofErr w:type="spellStart"/>
      <w:r w:rsidRPr="00556F43">
        <w:rPr>
          <w:bCs/>
        </w:rPr>
        <w:t>be</w:t>
      </w:r>
      <w:proofErr w:type="spellEnd"/>
      <w:r w:rsidRPr="00556F43">
        <w:rPr>
          <w:bCs/>
        </w:rPr>
        <w:t xml:space="preserve"> </w:t>
      </w:r>
      <w:proofErr w:type="spellStart"/>
      <w:r w:rsidRPr="00556F43">
        <w:rPr>
          <w:bCs/>
        </w:rPr>
        <w:t>very</w:t>
      </w:r>
      <w:proofErr w:type="spellEnd"/>
      <w:r w:rsidRPr="00556F43">
        <w:rPr>
          <w:bCs/>
        </w:rPr>
        <w:t xml:space="preserve"> </w:t>
      </w:r>
      <w:proofErr w:type="spellStart"/>
      <w:r w:rsidRPr="00556F43">
        <w:rPr>
          <w:bCs/>
        </w:rPr>
        <w:t>nice</w:t>
      </w:r>
      <w:proofErr w:type="spellEnd"/>
      <w:r w:rsidRPr="00556F43">
        <w:rPr>
          <w:bCs/>
        </w:rPr>
        <w:t xml:space="preserve">. </w:t>
      </w:r>
      <w:proofErr w:type="spellStart"/>
      <w:r w:rsidRPr="00556F43">
        <w:rPr>
          <w:bCs/>
        </w:rPr>
        <w:t>That</w:t>
      </w:r>
      <w:proofErr w:type="spellEnd"/>
      <w:r w:rsidRPr="00556F43">
        <w:rPr>
          <w:bCs/>
        </w:rPr>
        <w:t xml:space="preserve"> </w:t>
      </w:r>
      <w:proofErr w:type="spellStart"/>
      <w:r w:rsidRPr="00556F43">
        <w:rPr>
          <w:bCs/>
        </w:rPr>
        <w:t>is</w:t>
      </w:r>
      <w:proofErr w:type="spellEnd"/>
      <w:r w:rsidRPr="00556F43">
        <w:rPr>
          <w:bCs/>
        </w:rPr>
        <w:t xml:space="preserve"> </w:t>
      </w:r>
      <w:proofErr w:type="spellStart"/>
      <w:r w:rsidRPr="00556F43">
        <w:rPr>
          <w:bCs/>
        </w:rPr>
        <w:t>why</w:t>
      </w:r>
      <w:proofErr w:type="spellEnd"/>
      <w:r w:rsidRPr="00556F43">
        <w:rPr>
          <w:bCs/>
        </w:rPr>
        <w:t xml:space="preserve"> </w:t>
      </w:r>
      <w:proofErr w:type="spellStart"/>
      <w:r w:rsidRPr="00556F43">
        <w:rPr>
          <w:bCs/>
        </w:rPr>
        <w:t>control</w:t>
      </w:r>
      <w:proofErr w:type="spellEnd"/>
      <w:r w:rsidRPr="00556F43">
        <w:rPr>
          <w:bCs/>
        </w:rPr>
        <w:t xml:space="preserve"> </w:t>
      </w:r>
      <w:proofErr w:type="spellStart"/>
      <w:r w:rsidRPr="00556F43">
        <w:rPr>
          <w:bCs/>
        </w:rPr>
        <w:t>is</w:t>
      </w:r>
      <w:proofErr w:type="spellEnd"/>
      <w:r w:rsidRPr="00556F43">
        <w:rPr>
          <w:bCs/>
        </w:rPr>
        <w:t xml:space="preserve"> </w:t>
      </w:r>
      <w:proofErr w:type="spellStart"/>
      <w:r w:rsidRPr="00556F43">
        <w:rPr>
          <w:bCs/>
        </w:rPr>
        <w:t>needed</w:t>
      </w:r>
      <w:proofErr w:type="spellEnd"/>
      <w:r w:rsidRPr="00556F43">
        <w:rPr>
          <w:bCs/>
        </w:rPr>
        <w:t>.</w:t>
      </w:r>
    </w:p>
    <w:p w:rsidR="00011988" w:rsidRPr="00584B41" w:rsidRDefault="00F706DD" w:rsidP="00DB466A">
      <w:r w:rsidRPr="00991DB8">
        <w:rPr>
          <w:lang w:val="en-US"/>
        </w:rPr>
        <w:br w:type="page"/>
      </w:r>
    </w:p>
    <w:sdt>
      <w:sdtPr>
        <w:rPr>
          <w:rFonts w:asciiTheme="minorHAnsi" w:eastAsiaTheme="minorHAnsi" w:hAnsiTheme="minorHAnsi" w:cstheme="minorBidi"/>
          <w:caps w:val="0"/>
          <w:color w:val="auto"/>
          <w:sz w:val="22"/>
          <w:szCs w:val="22"/>
          <w:lang w:val="uk-UA" w:eastAsia="en-US"/>
        </w:rPr>
        <w:id w:val="-861670738"/>
        <w:docPartObj>
          <w:docPartGallery w:val="Table of Contents"/>
          <w:docPartUnique/>
        </w:docPartObj>
      </w:sdtPr>
      <w:sdtEndPr>
        <w:rPr>
          <w:rFonts w:ascii="Times New Roman" w:hAnsi="Times New Roman"/>
          <w:b/>
          <w:bCs/>
          <w:sz w:val="28"/>
        </w:rPr>
      </w:sdtEndPr>
      <w:sdtContent>
        <w:p w:rsidR="00011988" w:rsidRPr="001B0F20" w:rsidRDefault="00011988" w:rsidP="00011988">
          <w:pPr>
            <w:pStyle w:val="a5"/>
            <w:jc w:val="center"/>
            <w:rPr>
              <w:rStyle w:val="10"/>
              <w:b w:val="0"/>
              <w:color w:val="000000" w:themeColor="text1"/>
              <w:lang w:val="en-US"/>
            </w:rPr>
          </w:pPr>
          <w:r w:rsidRPr="001B0F20">
            <w:rPr>
              <w:rFonts w:asciiTheme="minorHAnsi" w:eastAsiaTheme="minorHAnsi" w:hAnsiTheme="minorHAnsi" w:cstheme="minorBidi"/>
              <w:color w:val="auto"/>
              <w:sz w:val="22"/>
              <w:szCs w:val="22"/>
              <w:lang w:val="uk-UA" w:eastAsia="en-US"/>
            </w:rPr>
            <w:tab/>
          </w:r>
          <w:r w:rsidRPr="001B0F20">
            <w:rPr>
              <w:rStyle w:val="10"/>
              <w:b w:val="0"/>
              <w:color w:val="000000" w:themeColor="text1"/>
              <w:lang w:val="uk-UA"/>
            </w:rPr>
            <w:t>ЗМІСТ</w:t>
          </w:r>
        </w:p>
        <w:p w:rsidR="001B0F20" w:rsidRPr="001B0F20" w:rsidRDefault="00011988">
          <w:pPr>
            <w:pStyle w:val="11"/>
            <w:tabs>
              <w:tab w:val="right" w:leader="dot" w:pos="9629"/>
            </w:tabs>
            <w:rPr>
              <w:rFonts w:asciiTheme="minorHAnsi" w:eastAsiaTheme="minorEastAsia" w:hAnsiTheme="minorHAnsi"/>
              <w:noProof/>
              <w:sz w:val="22"/>
              <w:lang w:val="ru-RU" w:eastAsia="ru-RU"/>
            </w:rPr>
          </w:pPr>
          <w:r w:rsidRPr="001B0F20">
            <w:fldChar w:fldCharType="begin"/>
          </w:r>
          <w:r w:rsidRPr="001B0F20">
            <w:instrText xml:space="preserve"> TOC \o "1-3" \h \z \u </w:instrText>
          </w:r>
          <w:r w:rsidRPr="001B0F20">
            <w:fldChar w:fldCharType="separate"/>
          </w:r>
          <w:hyperlink w:anchor="_Toc74446058" w:history="1">
            <w:r w:rsidR="001B0F20" w:rsidRPr="001B0F20">
              <w:rPr>
                <w:rStyle w:val="a9"/>
                <w:noProof/>
              </w:rPr>
              <w:t>Вступ</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_Toc74446058 \h </w:instrText>
            </w:r>
            <w:r w:rsidR="001B0F20" w:rsidRPr="001B0F20">
              <w:rPr>
                <w:noProof/>
                <w:webHidden/>
              </w:rPr>
            </w:r>
            <w:r w:rsidR="001B0F20" w:rsidRPr="001B0F20">
              <w:rPr>
                <w:noProof/>
                <w:webHidden/>
              </w:rPr>
              <w:fldChar w:fldCharType="separate"/>
            </w:r>
            <w:r w:rsidR="001B0F20" w:rsidRPr="001B0F20">
              <w:rPr>
                <w:noProof/>
                <w:webHidden/>
              </w:rPr>
              <w:t>10</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59" w:history="1">
            <w:r w:rsidR="001B0F20" w:rsidRPr="001B0F20">
              <w:rPr>
                <w:rStyle w:val="a9"/>
                <w:noProof/>
              </w:rPr>
              <w:t>1-ИЙ РОЗДІЛ. ОГЛЯД ТА АНАЛІЗ АНАЛОГІВ, МЕТОДІВ</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_Toc74446059 \h </w:instrText>
            </w:r>
            <w:r w:rsidR="001B0F20" w:rsidRPr="001B0F20">
              <w:rPr>
                <w:noProof/>
                <w:webHidden/>
              </w:rPr>
            </w:r>
            <w:r w:rsidR="001B0F20" w:rsidRPr="001B0F20">
              <w:rPr>
                <w:noProof/>
                <w:webHidden/>
              </w:rPr>
              <w:fldChar w:fldCharType="separate"/>
            </w:r>
            <w:r w:rsidR="001B0F20" w:rsidRPr="001B0F20">
              <w:rPr>
                <w:noProof/>
                <w:webHidden/>
              </w:rPr>
              <w:t>11</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60" w:history="1">
            <w:r w:rsidR="001B0F20" w:rsidRPr="001B0F20">
              <w:rPr>
                <w:rStyle w:val="a9"/>
                <w:noProof/>
              </w:rPr>
              <w:t>РОЗВ’ЯЗАННЯ ЗАДАЧІ.</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_Toc74446060 \h </w:instrText>
            </w:r>
            <w:r w:rsidR="001B0F20" w:rsidRPr="001B0F20">
              <w:rPr>
                <w:noProof/>
                <w:webHidden/>
              </w:rPr>
            </w:r>
            <w:r w:rsidR="001B0F20" w:rsidRPr="001B0F20">
              <w:rPr>
                <w:noProof/>
                <w:webHidden/>
              </w:rPr>
              <w:fldChar w:fldCharType="separate"/>
            </w:r>
            <w:r w:rsidR="001B0F20" w:rsidRPr="001B0F20">
              <w:rPr>
                <w:noProof/>
                <w:webHidden/>
              </w:rPr>
              <w:t>11</w:t>
            </w:r>
            <w:r w:rsidR="001B0F20" w:rsidRPr="001B0F20">
              <w:rPr>
                <w:noProof/>
                <w:webHidden/>
              </w:rPr>
              <w:fldChar w:fldCharType="end"/>
            </w:r>
          </w:hyperlink>
        </w:p>
        <w:p w:rsidR="001B0F20" w:rsidRPr="001B0F20" w:rsidRDefault="00FD53B7">
          <w:pPr>
            <w:pStyle w:val="21"/>
            <w:tabs>
              <w:tab w:val="left" w:pos="1760"/>
              <w:tab w:val="right" w:leader="dot" w:pos="9629"/>
            </w:tabs>
            <w:rPr>
              <w:rFonts w:asciiTheme="minorHAnsi" w:eastAsiaTheme="minorEastAsia" w:hAnsiTheme="minorHAnsi"/>
              <w:noProof/>
              <w:sz w:val="22"/>
              <w:lang w:val="ru-RU" w:eastAsia="ru-RU"/>
            </w:rPr>
          </w:pPr>
          <w:hyperlink w:anchor="_Toc74446061" w:history="1">
            <w:r w:rsidR="001B0F20" w:rsidRPr="001B0F20">
              <w:rPr>
                <w:rStyle w:val="a9"/>
                <w:rFonts w:cs="Times New Roman"/>
                <w:noProof/>
              </w:rPr>
              <w:t>1.1</w:t>
            </w:r>
            <w:r w:rsidR="001B0F20" w:rsidRPr="001B0F20">
              <w:rPr>
                <w:rFonts w:asciiTheme="minorHAnsi" w:eastAsiaTheme="minorEastAsia" w:hAnsiTheme="minorHAnsi"/>
                <w:noProof/>
                <w:sz w:val="22"/>
                <w:lang w:val="ru-RU" w:eastAsia="ru-RU"/>
              </w:rPr>
              <w:tab/>
            </w:r>
            <w:r w:rsidR="001B0F20" w:rsidRPr="001B0F20">
              <w:rPr>
                <w:rStyle w:val="a9"/>
                <w:rFonts w:cs="Times New Roman"/>
                <w:noProof/>
              </w:rPr>
              <w:t>Принцип дії сонячної панелі.</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_Toc74446061 \h </w:instrText>
            </w:r>
            <w:r w:rsidR="001B0F20" w:rsidRPr="001B0F20">
              <w:rPr>
                <w:noProof/>
                <w:webHidden/>
              </w:rPr>
            </w:r>
            <w:r w:rsidR="001B0F20" w:rsidRPr="001B0F20">
              <w:rPr>
                <w:noProof/>
                <w:webHidden/>
              </w:rPr>
              <w:fldChar w:fldCharType="separate"/>
            </w:r>
            <w:r w:rsidR="001B0F20" w:rsidRPr="001B0F20">
              <w:rPr>
                <w:noProof/>
                <w:webHidden/>
              </w:rPr>
              <w:t>11</w:t>
            </w:r>
            <w:r w:rsidR="001B0F20" w:rsidRPr="001B0F20">
              <w:rPr>
                <w:noProof/>
                <w:webHidden/>
              </w:rPr>
              <w:fldChar w:fldCharType="end"/>
            </w:r>
          </w:hyperlink>
        </w:p>
        <w:p w:rsidR="001B0F20" w:rsidRPr="001B0F20" w:rsidRDefault="00FD53B7">
          <w:pPr>
            <w:pStyle w:val="21"/>
            <w:tabs>
              <w:tab w:val="left" w:pos="1760"/>
              <w:tab w:val="right" w:leader="dot" w:pos="9629"/>
            </w:tabs>
            <w:rPr>
              <w:rFonts w:asciiTheme="minorHAnsi" w:eastAsiaTheme="minorEastAsia" w:hAnsiTheme="minorHAnsi"/>
              <w:noProof/>
              <w:sz w:val="22"/>
              <w:lang w:val="ru-RU" w:eastAsia="ru-RU"/>
            </w:rPr>
          </w:pPr>
          <w:hyperlink w:anchor="_Toc74446062" w:history="1">
            <w:r w:rsidR="001B0F20" w:rsidRPr="001B0F20">
              <w:rPr>
                <w:rStyle w:val="a9"/>
                <w:rFonts w:cs="Times New Roman"/>
                <w:noProof/>
              </w:rPr>
              <w:t>1.2</w:t>
            </w:r>
            <w:r w:rsidR="001B0F20" w:rsidRPr="001B0F20">
              <w:rPr>
                <w:rFonts w:asciiTheme="minorHAnsi" w:eastAsiaTheme="minorEastAsia" w:hAnsiTheme="minorHAnsi"/>
                <w:noProof/>
                <w:sz w:val="22"/>
                <w:lang w:val="ru-RU" w:eastAsia="ru-RU"/>
              </w:rPr>
              <w:tab/>
            </w:r>
            <w:r w:rsidR="001B0F20" w:rsidRPr="001B0F20">
              <w:rPr>
                <w:rStyle w:val="a9"/>
                <w:rFonts w:cs="Times New Roman"/>
                <w:noProof/>
              </w:rPr>
              <w:t>Види сонячних панелей, та визначення найбільш популяризованого виду, який продається в межах України.</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_Toc74446062 \h </w:instrText>
            </w:r>
            <w:r w:rsidR="001B0F20" w:rsidRPr="001B0F20">
              <w:rPr>
                <w:noProof/>
                <w:webHidden/>
              </w:rPr>
            </w:r>
            <w:r w:rsidR="001B0F20" w:rsidRPr="001B0F20">
              <w:rPr>
                <w:noProof/>
                <w:webHidden/>
              </w:rPr>
              <w:fldChar w:fldCharType="separate"/>
            </w:r>
            <w:r w:rsidR="001B0F20" w:rsidRPr="001B0F20">
              <w:rPr>
                <w:noProof/>
                <w:webHidden/>
              </w:rPr>
              <w:t>13</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3" w:history="1">
            <w:r w:rsidR="001B0F20" w:rsidRPr="001B0F20">
              <w:rPr>
                <w:rStyle w:val="a9"/>
                <w:rFonts w:cs="Times New Roman"/>
                <w:noProof/>
              </w:rPr>
              <w:t>1.3. Експлуатаційні характеристики фотоелектричних сонячних батарей</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_Toc74446063 \h </w:instrText>
            </w:r>
            <w:r w:rsidR="001B0F20" w:rsidRPr="001B0F20">
              <w:rPr>
                <w:noProof/>
                <w:webHidden/>
              </w:rPr>
            </w:r>
            <w:r w:rsidR="001B0F20" w:rsidRPr="001B0F20">
              <w:rPr>
                <w:noProof/>
                <w:webHidden/>
              </w:rPr>
              <w:fldChar w:fldCharType="separate"/>
            </w:r>
            <w:r w:rsidR="001B0F20" w:rsidRPr="001B0F20">
              <w:rPr>
                <w:noProof/>
                <w:webHidden/>
              </w:rPr>
              <w:t>17</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4" w:history="1">
            <w:r w:rsidR="001B0F20" w:rsidRPr="001B0F20">
              <w:rPr>
                <w:rStyle w:val="a9"/>
                <w:rFonts w:cs="Times New Roman"/>
                <w:noProof/>
              </w:rPr>
              <w:t>1.4. Вплив дефектів на експлуатаційні характеристики сонячних</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_Toc74446064 \h </w:instrText>
            </w:r>
            <w:r w:rsidR="001B0F20" w:rsidRPr="001B0F20">
              <w:rPr>
                <w:noProof/>
                <w:webHidden/>
              </w:rPr>
            </w:r>
            <w:r w:rsidR="001B0F20" w:rsidRPr="001B0F20">
              <w:rPr>
                <w:noProof/>
                <w:webHidden/>
              </w:rPr>
              <w:fldChar w:fldCharType="separate"/>
            </w:r>
            <w:r w:rsidR="001B0F20" w:rsidRPr="001B0F20">
              <w:rPr>
                <w:noProof/>
                <w:webHidden/>
              </w:rPr>
              <w:t>21</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5" w:history="1">
            <w:r w:rsidR="001B0F20" w:rsidRPr="001B0F20">
              <w:rPr>
                <w:rStyle w:val="a9"/>
                <w:rFonts w:cs="Times New Roman"/>
                <w:noProof/>
              </w:rPr>
              <w:t>Батарей</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_Toc74446065 \h </w:instrText>
            </w:r>
            <w:r w:rsidR="001B0F20" w:rsidRPr="001B0F20">
              <w:rPr>
                <w:noProof/>
                <w:webHidden/>
              </w:rPr>
            </w:r>
            <w:r w:rsidR="001B0F20" w:rsidRPr="001B0F20">
              <w:rPr>
                <w:noProof/>
                <w:webHidden/>
              </w:rPr>
              <w:fldChar w:fldCharType="separate"/>
            </w:r>
            <w:r w:rsidR="001B0F20" w:rsidRPr="001B0F20">
              <w:rPr>
                <w:noProof/>
                <w:webHidden/>
              </w:rPr>
              <w:t>21</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6" w:history="1">
            <w:r w:rsidR="001B0F20" w:rsidRPr="001B0F20">
              <w:rPr>
                <w:rStyle w:val="a9"/>
                <w:rFonts w:cs="Times New Roman"/>
                <w:noProof/>
              </w:rPr>
              <w:t>1.5. Методи дослідження дефектів сонячних елементів та</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_Toc74446066 \h </w:instrText>
            </w:r>
            <w:r w:rsidR="001B0F20" w:rsidRPr="001B0F20">
              <w:rPr>
                <w:noProof/>
                <w:webHidden/>
              </w:rPr>
            </w:r>
            <w:r w:rsidR="001B0F20" w:rsidRPr="001B0F20">
              <w:rPr>
                <w:noProof/>
                <w:webHidden/>
              </w:rPr>
              <w:fldChar w:fldCharType="separate"/>
            </w:r>
            <w:r w:rsidR="001B0F20" w:rsidRPr="001B0F20">
              <w:rPr>
                <w:noProof/>
                <w:webHidden/>
              </w:rPr>
              <w:t>22</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7" w:history="1">
            <w:r w:rsidR="001B0F20" w:rsidRPr="001B0F20">
              <w:rPr>
                <w:rStyle w:val="a9"/>
                <w:rFonts w:cs="Times New Roman"/>
                <w:noProof/>
              </w:rPr>
              <w:t>фотоелектричних сонячних батарей.</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_Toc74446067 \h </w:instrText>
            </w:r>
            <w:r w:rsidR="001B0F20" w:rsidRPr="001B0F20">
              <w:rPr>
                <w:noProof/>
                <w:webHidden/>
              </w:rPr>
            </w:r>
            <w:r w:rsidR="001B0F20" w:rsidRPr="001B0F20">
              <w:rPr>
                <w:noProof/>
                <w:webHidden/>
              </w:rPr>
              <w:fldChar w:fldCharType="separate"/>
            </w:r>
            <w:r w:rsidR="001B0F20" w:rsidRPr="001B0F20">
              <w:rPr>
                <w:noProof/>
                <w:webHidden/>
              </w:rPr>
              <w:t>22</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8" w:history="1">
            <w:r w:rsidR="001B0F20" w:rsidRPr="001B0F20">
              <w:rPr>
                <w:rStyle w:val="a9"/>
                <w:rFonts w:cs="Times New Roman"/>
                <w:noProof/>
              </w:rPr>
              <w:t>1.6 Вибір схеми побудови оптико-електронного методу контролю системи сонячних батарей.</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_Toc74446068 \h </w:instrText>
            </w:r>
            <w:r w:rsidR="001B0F20" w:rsidRPr="001B0F20">
              <w:rPr>
                <w:noProof/>
                <w:webHidden/>
              </w:rPr>
            </w:r>
            <w:r w:rsidR="001B0F20" w:rsidRPr="001B0F20">
              <w:rPr>
                <w:noProof/>
                <w:webHidden/>
              </w:rPr>
              <w:fldChar w:fldCharType="separate"/>
            </w:r>
            <w:r w:rsidR="001B0F20" w:rsidRPr="001B0F20">
              <w:rPr>
                <w:noProof/>
                <w:webHidden/>
              </w:rPr>
              <w:t>35</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69" w:history="1">
            <w:r w:rsidR="001B0F20" w:rsidRPr="001B0F20">
              <w:rPr>
                <w:rStyle w:val="a9"/>
                <w:rFonts w:cs="Times New Roman"/>
                <w:noProof/>
              </w:rPr>
              <w:t>1.7 Висунення вимог до вузлів методу.</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_Toc74446069 \h </w:instrText>
            </w:r>
            <w:r w:rsidR="001B0F20" w:rsidRPr="001B0F20">
              <w:rPr>
                <w:noProof/>
                <w:webHidden/>
              </w:rPr>
            </w:r>
            <w:r w:rsidR="001B0F20" w:rsidRPr="001B0F20">
              <w:rPr>
                <w:noProof/>
                <w:webHidden/>
              </w:rPr>
              <w:fldChar w:fldCharType="separate"/>
            </w:r>
            <w:r w:rsidR="001B0F20" w:rsidRPr="001B0F20">
              <w:rPr>
                <w:noProof/>
                <w:webHidden/>
              </w:rPr>
              <w:t>36</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0" w:history="1">
            <w:r w:rsidR="001B0F20" w:rsidRPr="001B0F20">
              <w:rPr>
                <w:rStyle w:val="a9"/>
                <w:rFonts w:cs="Times New Roman"/>
                <w:noProof/>
              </w:rPr>
              <w:t>Висновки до першого розділу.</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_Toc74446070 \h </w:instrText>
            </w:r>
            <w:r w:rsidR="001B0F20" w:rsidRPr="001B0F20">
              <w:rPr>
                <w:noProof/>
                <w:webHidden/>
              </w:rPr>
            </w:r>
            <w:r w:rsidR="001B0F20" w:rsidRPr="001B0F20">
              <w:rPr>
                <w:noProof/>
                <w:webHidden/>
              </w:rPr>
              <w:fldChar w:fldCharType="separate"/>
            </w:r>
            <w:r w:rsidR="001B0F20" w:rsidRPr="001B0F20">
              <w:rPr>
                <w:noProof/>
                <w:webHidden/>
              </w:rPr>
              <w:t>38</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71" w:history="1">
            <w:r w:rsidR="001B0F20" w:rsidRPr="001B0F20">
              <w:rPr>
                <w:rStyle w:val="a9"/>
                <w:rFonts w:cs="Times New Roman"/>
                <w:noProof/>
              </w:rPr>
              <w:t>2-ИЙ РОЗДІЛ. РОЗРАХУНКОВА ЧАСТИНА.</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_Toc74446071 \h </w:instrText>
            </w:r>
            <w:r w:rsidR="001B0F20" w:rsidRPr="001B0F20">
              <w:rPr>
                <w:noProof/>
                <w:webHidden/>
              </w:rPr>
            </w:r>
            <w:r w:rsidR="001B0F20" w:rsidRPr="001B0F20">
              <w:rPr>
                <w:noProof/>
                <w:webHidden/>
              </w:rPr>
              <w:fldChar w:fldCharType="separate"/>
            </w:r>
            <w:r w:rsidR="001B0F20" w:rsidRPr="001B0F20">
              <w:rPr>
                <w:noProof/>
                <w:webHidden/>
              </w:rPr>
              <w:t>39</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2" w:history="1">
            <w:r w:rsidR="001B0F20" w:rsidRPr="001B0F20">
              <w:rPr>
                <w:rStyle w:val="a9"/>
                <w:rFonts w:cs="Times New Roman"/>
                <w:noProof/>
              </w:rPr>
              <w:t>2.1. Вибір елементної бази</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_Toc74446072 \h </w:instrText>
            </w:r>
            <w:r w:rsidR="001B0F20" w:rsidRPr="001B0F20">
              <w:rPr>
                <w:noProof/>
                <w:webHidden/>
              </w:rPr>
            </w:r>
            <w:r w:rsidR="001B0F20" w:rsidRPr="001B0F20">
              <w:rPr>
                <w:noProof/>
                <w:webHidden/>
              </w:rPr>
              <w:fldChar w:fldCharType="separate"/>
            </w:r>
            <w:r w:rsidR="001B0F20" w:rsidRPr="001B0F20">
              <w:rPr>
                <w:noProof/>
                <w:webHidden/>
              </w:rPr>
              <w:t>39</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3" w:history="1">
            <w:r w:rsidR="001B0F20" w:rsidRPr="001B0F20">
              <w:rPr>
                <w:rStyle w:val="a9"/>
                <w:rFonts w:cs="Times New Roman"/>
                <w:noProof/>
              </w:rPr>
              <w:t>2.2 Габаритний розрахунок</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_Toc74446073 \h </w:instrText>
            </w:r>
            <w:r w:rsidR="001B0F20" w:rsidRPr="001B0F20">
              <w:rPr>
                <w:noProof/>
                <w:webHidden/>
              </w:rPr>
            </w:r>
            <w:r w:rsidR="001B0F20" w:rsidRPr="001B0F20">
              <w:rPr>
                <w:noProof/>
                <w:webHidden/>
              </w:rPr>
              <w:fldChar w:fldCharType="separate"/>
            </w:r>
            <w:r w:rsidR="001B0F20" w:rsidRPr="001B0F20">
              <w:rPr>
                <w:noProof/>
                <w:webHidden/>
              </w:rPr>
              <w:t>45</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4" w:history="1">
            <w:r w:rsidR="001B0F20" w:rsidRPr="001B0F20">
              <w:rPr>
                <w:rStyle w:val="a9"/>
                <w:rFonts w:cs="Times New Roman"/>
                <w:noProof/>
              </w:rPr>
              <w:t>2.3. Розрахунок порогової чутливості та сигнал/шум, енергетичний розрахунок.</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_Toc74446074 \h </w:instrText>
            </w:r>
            <w:r w:rsidR="001B0F20" w:rsidRPr="001B0F20">
              <w:rPr>
                <w:noProof/>
                <w:webHidden/>
              </w:rPr>
            </w:r>
            <w:r w:rsidR="001B0F20" w:rsidRPr="001B0F20">
              <w:rPr>
                <w:noProof/>
                <w:webHidden/>
              </w:rPr>
              <w:fldChar w:fldCharType="separate"/>
            </w:r>
            <w:r w:rsidR="001B0F20" w:rsidRPr="001B0F20">
              <w:rPr>
                <w:noProof/>
                <w:webHidden/>
              </w:rPr>
              <w:t>48</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5" w:history="1">
            <w:r w:rsidR="001B0F20" w:rsidRPr="001B0F20">
              <w:rPr>
                <w:rStyle w:val="a9"/>
                <w:rFonts w:cs="Times New Roman"/>
                <w:noProof/>
                <w:lang w:val="ru-RU"/>
              </w:rPr>
              <w:t>2</w:t>
            </w:r>
            <w:r w:rsidR="001B0F20" w:rsidRPr="001B0F20">
              <w:rPr>
                <w:rStyle w:val="a9"/>
                <w:rFonts w:cs="Times New Roman"/>
                <w:noProof/>
              </w:rPr>
              <w:t>.4. Розробка алгоритму функціонування.</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_Toc74446075 \h </w:instrText>
            </w:r>
            <w:r w:rsidR="001B0F20" w:rsidRPr="001B0F20">
              <w:rPr>
                <w:noProof/>
                <w:webHidden/>
              </w:rPr>
            </w:r>
            <w:r w:rsidR="001B0F20" w:rsidRPr="001B0F20">
              <w:rPr>
                <w:noProof/>
                <w:webHidden/>
              </w:rPr>
              <w:fldChar w:fldCharType="separate"/>
            </w:r>
            <w:r w:rsidR="001B0F20" w:rsidRPr="001B0F20">
              <w:rPr>
                <w:noProof/>
                <w:webHidden/>
              </w:rPr>
              <w:t>54</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6" w:history="1">
            <w:r w:rsidR="001B0F20" w:rsidRPr="001B0F20">
              <w:rPr>
                <w:rStyle w:val="a9"/>
                <w:rFonts w:cs="Times New Roman"/>
                <w:noProof/>
              </w:rPr>
              <w:t>Висновки до другого розділу</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_Toc74446076 \h </w:instrText>
            </w:r>
            <w:r w:rsidR="001B0F20" w:rsidRPr="001B0F20">
              <w:rPr>
                <w:noProof/>
                <w:webHidden/>
              </w:rPr>
            </w:r>
            <w:r w:rsidR="001B0F20" w:rsidRPr="001B0F20">
              <w:rPr>
                <w:noProof/>
                <w:webHidden/>
              </w:rPr>
              <w:fldChar w:fldCharType="separate"/>
            </w:r>
            <w:r w:rsidR="001B0F20" w:rsidRPr="001B0F20">
              <w:rPr>
                <w:noProof/>
                <w:webHidden/>
              </w:rPr>
              <w:t>55</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77" w:history="1">
            <w:r w:rsidR="001B0F20" w:rsidRPr="001B0F20">
              <w:rPr>
                <w:rStyle w:val="a9"/>
                <w:rFonts w:cs="Times New Roman"/>
                <w:noProof/>
              </w:rPr>
              <w:t>3-ІЙ РОЗДІЛ. КОНСТРУКТОРСЬКІ РОЗРОБКИ.</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_Toc74446077 \h </w:instrText>
            </w:r>
            <w:r w:rsidR="001B0F20" w:rsidRPr="001B0F20">
              <w:rPr>
                <w:noProof/>
                <w:webHidden/>
              </w:rPr>
            </w:r>
            <w:r w:rsidR="001B0F20" w:rsidRPr="001B0F20">
              <w:rPr>
                <w:noProof/>
                <w:webHidden/>
              </w:rPr>
              <w:fldChar w:fldCharType="separate"/>
            </w:r>
            <w:r w:rsidR="001B0F20" w:rsidRPr="001B0F20">
              <w:rPr>
                <w:noProof/>
                <w:webHidden/>
              </w:rPr>
              <w:t>56</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8" w:history="1">
            <w:r w:rsidR="001B0F20" w:rsidRPr="001B0F20">
              <w:rPr>
                <w:rStyle w:val="a9"/>
                <w:rFonts w:cs="Times New Roman"/>
                <w:noProof/>
              </w:rPr>
              <w:t>3.1. Складові конструкції.</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_Toc74446078 \h </w:instrText>
            </w:r>
            <w:r w:rsidR="001B0F20" w:rsidRPr="001B0F20">
              <w:rPr>
                <w:noProof/>
                <w:webHidden/>
              </w:rPr>
            </w:r>
            <w:r w:rsidR="001B0F20" w:rsidRPr="001B0F20">
              <w:rPr>
                <w:noProof/>
                <w:webHidden/>
              </w:rPr>
              <w:fldChar w:fldCharType="separate"/>
            </w:r>
            <w:r w:rsidR="001B0F20" w:rsidRPr="001B0F20">
              <w:rPr>
                <w:noProof/>
                <w:webHidden/>
              </w:rPr>
              <w:t>56</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79" w:history="1">
            <w:r w:rsidR="001B0F20" w:rsidRPr="001B0F20">
              <w:rPr>
                <w:rStyle w:val="a9"/>
                <w:rFonts w:cs="Times New Roman"/>
                <w:noProof/>
              </w:rPr>
              <w:t>3.2. Збирання конструкції</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_Toc74446079 \h </w:instrText>
            </w:r>
            <w:r w:rsidR="001B0F20" w:rsidRPr="001B0F20">
              <w:rPr>
                <w:noProof/>
                <w:webHidden/>
              </w:rPr>
            </w:r>
            <w:r w:rsidR="001B0F20" w:rsidRPr="001B0F20">
              <w:rPr>
                <w:noProof/>
                <w:webHidden/>
              </w:rPr>
              <w:fldChar w:fldCharType="separate"/>
            </w:r>
            <w:r w:rsidR="001B0F20" w:rsidRPr="001B0F20">
              <w:rPr>
                <w:noProof/>
                <w:webHidden/>
              </w:rPr>
              <w:t>57</w:t>
            </w:r>
            <w:r w:rsidR="001B0F20" w:rsidRPr="001B0F20">
              <w:rPr>
                <w:noProof/>
                <w:webHidden/>
              </w:rPr>
              <w:fldChar w:fldCharType="end"/>
            </w:r>
          </w:hyperlink>
        </w:p>
        <w:p w:rsidR="001B0F20" w:rsidRPr="001B0F20" w:rsidRDefault="00FD53B7">
          <w:pPr>
            <w:pStyle w:val="21"/>
            <w:tabs>
              <w:tab w:val="right" w:leader="dot" w:pos="9629"/>
            </w:tabs>
            <w:rPr>
              <w:rFonts w:asciiTheme="minorHAnsi" w:eastAsiaTheme="minorEastAsia" w:hAnsiTheme="minorHAnsi"/>
              <w:noProof/>
              <w:sz w:val="22"/>
              <w:lang w:val="ru-RU" w:eastAsia="ru-RU"/>
            </w:rPr>
          </w:pPr>
          <w:hyperlink w:anchor="_Toc74446080" w:history="1">
            <w:r w:rsidR="001B0F20" w:rsidRPr="001B0F20">
              <w:rPr>
                <w:rStyle w:val="a9"/>
                <w:rFonts w:cs="Times New Roman"/>
                <w:noProof/>
              </w:rPr>
              <w:t>Висновки до третього розділу.</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_Toc74446080 \h </w:instrText>
            </w:r>
            <w:r w:rsidR="001B0F20" w:rsidRPr="001B0F20">
              <w:rPr>
                <w:noProof/>
                <w:webHidden/>
              </w:rPr>
            </w:r>
            <w:r w:rsidR="001B0F20" w:rsidRPr="001B0F20">
              <w:rPr>
                <w:noProof/>
                <w:webHidden/>
              </w:rPr>
              <w:fldChar w:fldCharType="separate"/>
            </w:r>
            <w:r w:rsidR="001B0F20" w:rsidRPr="001B0F20">
              <w:rPr>
                <w:noProof/>
                <w:webHidden/>
              </w:rPr>
              <w:t>58</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81" w:history="1">
            <w:r w:rsidR="001B0F20" w:rsidRPr="001B0F20">
              <w:rPr>
                <w:rStyle w:val="a9"/>
                <w:noProof/>
              </w:rPr>
              <w:t>Загальні Висновки</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_Toc74446081 \h </w:instrText>
            </w:r>
            <w:r w:rsidR="001B0F20" w:rsidRPr="001B0F20">
              <w:rPr>
                <w:noProof/>
                <w:webHidden/>
              </w:rPr>
            </w:r>
            <w:r w:rsidR="001B0F20" w:rsidRPr="001B0F20">
              <w:rPr>
                <w:noProof/>
                <w:webHidden/>
              </w:rPr>
              <w:fldChar w:fldCharType="separate"/>
            </w:r>
            <w:r w:rsidR="001B0F20" w:rsidRPr="001B0F20">
              <w:rPr>
                <w:noProof/>
                <w:webHidden/>
              </w:rPr>
              <w:t>59</w:t>
            </w:r>
            <w:r w:rsidR="001B0F20" w:rsidRPr="001B0F20">
              <w:rPr>
                <w:noProof/>
                <w:webHidden/>
              </w:rPr>
              <w:fldChar w:fldCharType="end"/>
            </w:r>
          </w:hyperlink>
        </w:p>
        <w:p w:rsidR="001B0F20" w:rsidRPr="001B0F20" w:rsidRDefault="00FD53B7">
          <w:pPr>
            <w:pStyle w:val="11"/>
            <w:tabs>
              <w:tab w:val="right" w:leader="dot" w:pos="9629"/>
            </w:tabs>
            <w:rPr>
              <w:rFonts w:asciiTheme="minorHAnsi" w:eastAsiaTheme="minorEastAsia" w:hAnsiTheme="minorHAnsi"/>
              <w:noProof/>
              <w:sz w:val="22"/>
              <w:lang w:val="ru-RU" w:eastAsia="ru-RU"/>
            </w:rPr>
          </w:pPr>
          <w:hyperlink w:anchor="_Toc74446082" w:history="1">
            <w:r w:rsidR="001B0F20" w:rsidRPr="001B0F20">
              <w:rPr>
                <w:rStyle w:val="a9"/>
                <w:noProof/>
              </w:rPr>
              <w:t>Використана література</w:t>
            </w:r>
            <w:r w:rsidR="001B0F20" w:rsidRPr="001B0F20">
              <w:rPr>
                <w:noProof/>
                <w:webHidden/>
              </w:rPr>
              <w:tab/>
            </w:r>
            <w:r w:rsidR="001B0F20" w:rsidRPr="001B0F20">
              <w:rPr>
                <w:noProof/>
                <w:webHidden/>
              </w:rPr>
              <w:fldChar w:fldCharType="begin"/>
            </w:r>
            <w:r w:rsidR="001B0F20" w:rsidRPr="001B0F20">
              <w:rPr>
                <w:noProof/>
                <w:webHidden/>
              </w:rPr>
              <w:instrText xml:space="preserve"> PAGEREF _Toc74446082 \h </w:instrText>
            </w:r>
            <w:r w:rsidR="001B0F20" w:rsidRPr="001B0F20">
              <w:rPr>
                <w:noProof/>
                <w:webHidden/>
              </w:rPr>
            </w:r>
            <w:r w:rsidR="001B0F20" w:rsidRPr="001B0F20">
              <w:rPr>
                <w:noProof/>
                <w:webHidden/>
              </w:rPr>
              <w:fldChar w:fldCharType="separate"/>
            </w:r>
            <w:r w:rsidR="001B0F20" w:rsidRPr="001B0F20">
              <w:rPr>
                <w:noProof/>
                <w:webHidden/>
              </w:rPr>
              <w:t>60</w:t>
            </w:r>
            <w:r w:rsidR="001B0F20" w:rsidRPr="001B0F20">
              <w:rPr>
                <w:noProof/>
                <w:webHidden/>
              </w:rPr>
              <w:fldChar w:fldCharType="end"/>
            </w:r>
          </w:hyperlink>
        </w:p>
        <w:p w:rsidR="00011988" w:rsidRDefault="00011988" w:rsidP="00011988">
          <w:pPr>
            <w:rPr>
              <w:b/>
              <w:bCs/>
            </w:rPr>
          </w:pPr>
          <w:r w:rsidRPr="001B0F20">
            <w:rPr>
              <w:bCs/>
            </w:rPr>
            <w:fldChar w:fldCharType="end"/>
          </w:r>
        </w:p>
      </w:sdtContent>
    </w:sdt>
    <w:p w:rsidR="0026393E" w:rsidRPr="00FD1F15" w:rsidRDefault="0026393E"/>
    <w:p w:rsidR="0026393E" w:rsidRPr="00FD1F15" w:rsidRDefault="0026393E">
      <w:pPr>
        <w:rPr>
          <w:rFonts w:cs="Times New Roman"/>
          <w:szCs w:val="28"/>
        </w:rPr>
      </w:pPr>
      <w:r w:rsidRPr="00FD1F15">
        <w:rPr>
          <w:rFonts w:cs="Times New Roman"/>
          <w:szCs w:val="28"/>
        </w:rPr>
        <w:br w:type="page"/>
      </w:r>
    </w:p>
    <w:p w:rsidR="00B252C2" w:rsidRDefault="00B252C2" w:rsidP="00FD1F15">
      <w:pPr>
        <w:pStyle w:val="1"/>
        <w:ind w:left="720"/>
      </w:pPr>
      <w:bookmarkStart w:id="1" w:name="_Toc74446058"/>
      <w:bookmarkStart w:id="2" w:name="_Toc74273202"/>
      <w:r>
        <w:lastRenderedPageBreak/>
        <w:t>Вступ</w:t>
      </w:r>
      <w:bookmarkEnd w:id="1"/>
    </w:p>
    <w:p w:rsidR="008441E9" w:rsidRDefault="00BB1503" w:rsidP="00B252C2">
      <w:r>
        <w:t xml:space="preserve">Дана дипломна робота призначена для розробки неруйнівного контролю системи сонячних </w:t>
      </w:r>
      <w:proofErr w:type="spellStart"/>
      <w:r>
        <w:t>батарей</w:t>
      </w:r>
      <w:proofErr w:type="spellEnd"/>
      <w:r>
        <w:t>.</w:t>
      </w:r>
    </w:p>
    <w:p w:rsidR="00B252C2" w:rsidRDefault="00BB1503" w:rsidP="00B252C2">
      <w:r>
        <w:t>Сонячна панель являється доволі екологічним і очевидно вигідним методом здобування електроенергії. На теперішній час є досить багато різноманітних сонячних електростанцій. Також не секрет що абсолютно все ламається без належного догляду.</w:t>
      </w:r>
    </w:p>
    <w:p w:rsidR="00BB1503" w:rsidRDefault="00BB1503" w:rsidP="00BB1503">
      <w:r>
        <w:t>Суть в тому, що сонячна панель в основному складається з кремнію, який і отримує енергію сонця. І навіть якщо сонячна панель буде мати відповідні пошкодження, дефекти, але не великих розмірів, то на великих електростанціях, судячи з отриманої енергії, визначити відсоток пошкоджень, а тим паче їхнє місцезнаходження – неможливо. Звідси актуальність і потреба контролю.</w:t>
      </w:r>
    </w:p>
    <w:p w:rsidR="008441E9" w:rsidRDefault="008441E9" w:rsidP="00BB1503">
      <w:r>
        <w:t xml:space="preserve">Наслідки недослідженої дефектної сонячної панелі можуть понести за собою надзвичайні збитки та небезпеку для людського життя. Також деякі пошкодження виявити без спеціального обладнання – неможливо. Наш метод базується на тому, що дефектні комірки </w:t>
      </w:r>
      <w:proofErr w:type="spellStart"/>
      <w:r>
        <w:t>батарей</w:t>
      </w:r>
      <w:proofErr w:type="spellEnd"/>
      <w:r>
        <w:t xml:space="preserve"> не віддають отриману енергію, а накопичують, відповідно їхня температура зростає і очевидно найпростішим методом виявлення таких пошкоджень буде спеціальна камера, спроможна спостерігати Інфрачервоне випромінювання.</w:t>
      </w:r>
    </w:p>
    <w:p w:rsidR="008441E9" w:rsidRDefault="008441E9" w:rsidP="00BB1503">
      <w:r>
        <w:t>Для того аби мати доступ до абсолютно будь-якої сонячної панелі на сонячній електростанції, для подальшого дослідження, нашу камеру буде прикріплено до безпілотного літаючого апарату, який буде мати зв'язок з нашим наземним персональним комп’ютером.</w:t>
      </w:r>
    </w:p>
    <w:p w:rsidR="00BB1503" w:rsidRDefault="008441E9" w:rsidP="00BB1503">
      <w:r>
        <w:t xml:space="preserve"> </w:t>
      </w:r>
      <w:r w:rsidR="00BB1503">
        <w:t xml:space="preserve"> </w:t>
      </w:r>
    </w:p>
    <w:p w:rsidR="00AE3C3C" w:rsidRDefault="00AE3C3C" w:rsidP="00BB1503"/>
    <w:p w:rsidR="00AE3C3C" w:rsidRDefault="00AE3C3C" w:rsidP="00BB1503"/>
    <w:p w:rsidR="00AE3C3C" w:rsidRDefault="00AE3C3C" w:rsidP="00BB1503"/>
    <w:p w:rsidR="00AE3C3C" w:rsidRDefault="00AE3C3C" w:rsidP="00E263A7">
      <w:pPr>
        <w:pStyle w:val="12"/>
        <w:outlineLvl w:val="0"/>
      </w:pPr>
      <w:bookmarkStart w:id="3" w:name="_Toc74446059"/>
      <w:r>
        <w:lastRenderedPageBreak/>
        <w:t>1-ИЙ РОЗДІЛ. ОГЛЯД ТА АНАЛІЗ АНАЛОГІВ, МЕТОДІВ</w:t>
      </w:r>
      <w:bookmarkEnd w:id="3"/>
    </w:p>
    <w:p w:rsidR="00AE3C3C" w:rsidRPr="00BB1503" w:rsidRDefault="00AE3C3C" w:rsidP="00E263A7">
      <w:pPr>
        <w:pStyle w:val="12"/>
        <w:outlineLvl w:val="0"/>
      </w:pPr>
      <w:bookmarkStart w:id="4" w:name="_Toc74446060"/>
      <w:r>
        <w:t>РОЗВ’ЯЗАННЯ ЗАДАЧІ.</w:t>
      </w:r>
      <w:bookmarkEnd w:id="4"/>
    </w:p>
    <w:p w:rsidR="008441E9" w:rsidRPr="008411A6" w:rsidRDefault="008441E9" w:rsidP="00E263A7">
      <w:pPr>
        <w:pStyle w:val="a6"/>
        <w:numPr>
          <w:ilvl w:val="1"/>
          <w:numId w:val="32"/>
        </w:numPr>
        <w:outlineLvl w:val="1"/>
        <w:rPr>
          <w:rFonts w:cs="Times New Roman"/>
          <w:b/>
          <w:szCs w:val="40"/>
        </w:rPr>
      </w:pPr>
      <w:bookmarkStart w:id="5" w:name="_Toc74446061"/>
      <w:bookmarkStart w:id="6" w:name="_Toc74273211"/>
      <w:bookmarkEnd w:id="2"/>
      <w:r w:rsidRPr="008411A6">
        <w:rPr>
          <w:rFonts w:cs="Times New Roman"/>
          <w:b/>
          <w:szCs w:val="40"/>
        </w:rPr>
        <w:t>Принцип дії сонячної панелі.</w:t>
      </w:r>
      <w:bookmarkEnd w:id="5"/>
    </w:p>
    <w:p w:rsidR="008441E9" w:rsidRPr="008411A6" w:rsidRDefault="008441E9" w:rsidP="008441E9">
      <w:pPr>
        <w:pStyle w:val="a6"/>
        <w:ind w:left="284" w:right="283"/>
        <w:rPr>
          <w:rFonts w:cs="Times New Roman"/>
          <w:szCs w:val="28"/>
        </w:rPr>
      </w:pPr>
      <w:r w:rsidRPr="008411A6">
        <w:rPr>
          <w:rFonts w:cs="Times New Roman"/>
          <w:szCs w:val="28"/>
        </w:rPr>
        <w:t xml:space="preserve">       </w:t>
      </w:r>
      <w:r w:rsidRPr="004E2851">
        <w:rPr>
          <w:rFonts w:cs="Times New Roman"/>
          <w:szCs w:val="28"/>
        </w:rPr>
        <w:t xml:space="preserve">Фотоелектричні </w:t>
      </w:r>
      <w:r w:rsidR="00A60653">
        <w:rPr>
          <w:rFonts w:cs="Times New Roman"/>
          <w:szCs w:val="28"/>
        </w:rPr>
        <w:t>перетворюючі елементи</w:t>
      </w:r>
      <w:r w:rsidRPr="004E2851">
        <w:rPr>
          <w:rFonts w:cs="Times New Roman"/>
          <w:szCs w:val="28"/>
        </w:rPr>
        <w:t xml:space="preserve">, </w:t>
      </w:r>
      <w:r w:rsidR="00A60653">
        <w:rPr>
          <w:rFonts w:cs="Times New Roman"/>
          <w:szCs w:val="28"/>
        </w:rPr>
        <w:t>складаються з напівпровідників і є приладами</w:t>
      </w:r>
      <w:r w:rsidRPr="008411A6">
        <w:rPr>
          <w:rFonts w:cs="Times New Roman"/>
          <w:szCs w:val="28"/>
        </w:rPr>
        <w:t>. Їх</w:t>
      </w:r>
      <w:r w:rsidR="00A60653">
        <w:rPr>
          <w:rFonts w:cs="Times New Roman"/>
          <w:szCs w:val="28"/>
        </w:rPr>
        <w:t>ня</w:t>
      </w:r>
      <w:r w:rsidRPr="008411A6">
        <w:rPr>
          <w:rFonts w:cs="Times New Roman"/>
          <w:szCs w:val="28"/>
        </w:rPr>
        <w:t xml:space="preserve"> робота</w:t>
      </w:r>
      <w:r w:rsidR="00A60653">
        <w:rPr>
          <w:rFonts w:cs="Times New Roman"/>
          <w:szCs w:val="28"/>
        </w:rPr>
        <w:t xml:space="preserve"> була</w:t>
      </w:r>
      <w:r w:rsidRPr="008411A6">
        <w:rPr>
          <w:rFonts w:cs="Times New Roman"/>
          <w:szCs w:val="28"/>
        </w:rPr>
        <w:t xml:space="preserve"> заснована на</w:t>
      </w:r>
      <w:r w:rsidR="00A60653">
        <w:rPr>
          <w:rFonts w:cs="Times New Roman"/>
          <w:szCs w:val="28"/>
        </w:rPr>
        <w:t xml:space="preserve"> основі</w:t>
      </w:r>
      <w:r w:rsidRPr="008411A6">
        <w:rPr>
          <w:rFonts w:cs="Times New Roman"/>
          <w:szCs w:val="28"/>
        </w:rPr>
        <w:t xml:space="preserve"> фотоелектричному перетвор</w:t>
      </w:r>
      <w:r w:rsidR="00A60653">
        <w:rPr>
          <w:rFonts w:cs="Times New Roman"/>
          <w:szCs w:val="28"/>
        </w:rPr>
        <w:t>юванні</w:t>
      </w:r>
      <w:r w:rsidRPr="008411A6">
        <w:rPr>
          <w:rFonts w:cs="Times New Roman"/>
          <w:szCs w:val="28"/>
        </w:rPr>
        <w:t xml:space="preserve"> сонячного випромінювання </w:t>
      </w:r>
      <w:r w:rsidR="00A60653">
        <w:rPr>
          <w:rFonts w:cs="Times New Roman"/>
          <w:szCs w:val="28"/>
        </w:rPr>
        <w:t>саме</w:t>
      </w:r>
      <w:r w:rsidRPr="008411A6">
        <w:rPr>
          <w:rFonts w:cs="Times New Roman"/>
          <w:szCs w:val="28"/>
        </w:rPr>
        <w:t xml:space="preserve"> в електрику.</w:t>
      </w:r>
    </w:p>
    <w:p w:rsidR="008441E9" w:rsidRPr="008411A6" w:rsidRDefault="008441E9" w:rsidP="008441E9">
      <w:pPr>
        <w:pStyle w:val="a6"/>
        <w:ind w:left="284" w:right="283"/>
        <w:rPr>
          <w:rFonts w:cs="Times New Roman"/>
          <w:szCs w:val="28"/>
        </w:rPr>
      </w:pPr>
      <w:r w:rsidRPr="008411A6">
        <w:rPr>
          <w:rFonts w:cs="Times New Roman"/>
          <w:szCs w:val="28"/>
        </w:rPr>
        <w:t xml:space="preserve">       Сонячні </w:t>
      </w:r>
      <w:r w:rsidR="00A60653">
        <w:rPr>
          <w:rFonts w:cs="Times New Roman"/>
          <w:szCs w:val="28"/>
        </w:rPr>
        <w:t>панелі</w:t>
      </w:r>
      <w:r w:rsidRPr="008411A6">
        <w:rPr>
          <w:rFonts w:cs="Times New Roman"/>
          <w:szCs w:val="28"/>
        </w:rPr>
        <w:t xml:space="preserve"> </w:t>
      </w:r>
      <w:r w:rsidR="00A60653">
        <w:rPr>
          <w:rFonts w:cs="Times New Roman"/>
          <w:szCs w:val="28"/>
        </w:rPr>
        <w:t>робляться</w:t>
      </w:r>
      <w:r w:rsidRPr="008411A6">
        <w:rPr>
          <w:rFonts w:cs="Times New Roman"/>
          <w:szCs w:val="28"/>
        </w:rPr>
        <w:t xml:space="preserve"> з </w:t>
      </w:r>
      <w:r w:rsidR="00A60653">
        <w:rPr>
          <w:rFonts w:cs="Times New Roman"/>
          <w:szCs w:val="28"/>
        </w:rPr>
        <w:t>напівпровідників</w:t>
      </w:r>
      <w:r w:rsidRPr="008411A6">
        <w:rPr>
          <w:rFonts w:cs="Times New Roman"/>
          <w:szCs w:val="28"/>
        </w:rPr>
        <w:t>, які</w:t>
      </w:r>
      <w:r w:rsidR="00A60653">
        <w:rPr>
          <w:rFonts w:cs="Times New Roman"/>
          <w:szCs w:val="28"/>
        </w:rPr>
        <w:t xml:space="preserve"> повинні працювати на основі </w:t>
      </w:r>
      <w:proofErr w:type="spellStart"/>
      <w:r w:rsidR="00A60653">
        <w:rPr>
          <w:rFonts w:cs="Times New Roman"/>
          <w:szCs w:val="28"/>
        </w:rPr>
        <w:t>р_n</w:t>
      </w:r>
      <w:proofErr w:type="spellEnd"/>
      <w:r w:rsidR="00A60653">
        <w:rPr>
          <w:rFonts w:cs="Times New Roman"/>
          <w:szCs w:val="28"/>
        </w:rPr>
        <w:t xml:space="preserve"> переходу. Фотони - це</w:t>
      </w:r>
      <w:r w:rsidRPr="008411A6">
        <w:rPr>
          <w:rFonts w:cs="Times New Roman"/>
          <w:szCs w:val="28"/>
        </w:rPr>
        <w:t xml:space="preserve"> частинки світла,</w:t>
      </w:r>
      <w:r w:rsidR="00A60653">
        <w:rPr>
          <w:rFonts w:cs="Times New Roman"/>
          <w:szCs w:val="28"/>
        </w:rPr>
        <w:t xml:space="preserve"> вони в свою чергу взає</w:t>
      </w:r>
      <w:r w:rsidRPr="008411A6">
        <w:rPr>
          <w:rFonts w:cs="Times New Roman"/>
          <w:szCs w:val="28"/>
        </w:rPr>
        <w:t>модіють з елек</w:t>
      </w:r>
      <w:r w:rsidR="00A60653">
        <w:rPr>
          <w:rFonts w:cs="Times New Roman"/>
          <w:szCs w:val="28"/>
        </w:rPr>
        <w:t>тронами усередині напівпровідникового матеріалу. Це веде</w:t>
      </w:r>
      <w:r w:rsidRPr="008411A6">
        <w:rPr>
          <w:rFonts w:cs="Times New Roman"/>
          <w:szCs w:val="28"/>
        </w:rPr>
        <w:t xml:space="preserve"> до </w:t>
      </w:r>
      <w:r w:rsidR="00A60653">
        <w:rPr>
          <w:rFonts w:cs="Times New Roman"/>
          <w:szCs w:val="28"/>
        </w:rPr>
        <w:t>перескоку</w:t>
      </w:r>
      <w:r w:rsidRPr="008411A6">
        <w:rPr>
          <w:rFonts w:cs="Times New Roman"/>
          <w:szCs w:val="28"/>
        </w:rPr>
        <w:t xml:space="preserve"> електрона з</w:t>
      </w:r>
      <w:r w:rsidR="00A60653">
        <w:rPr>
          <w:rFonts w:cs="Times New Roman"/>
          <w:szCs w:val="28"/>
        </w:rPr>
        <w:t xml:space="preserve"> так званої</w:t>
      </w:r>
      <w:r w:rsidRPr="008411A6">
        <w:rPr>
          <w:rFonts w:cs="Times New Roman"/>
          <w:szCs w:val="28"/>
        </w:rPr>
        <w:t xml:space="preserve"> валентної зони</w:t>
      </w:r>
      <w:r w:rsidR="00A60653">
        <w:rPr>
          <w:rFonts w:cs="Times New Roman"/>
          <w:szCs w:val="28"/>
        </w:rPr>
        <w:t xml:space="preserve"> і</w:t>
      </w:r>
      <w:r w:rsidRPr="008411A6">
        <w:rPr>
          <w:rFonts w:cs="Times New Roman"/>
          <w:szCs w:val="28"/>
        </w:rPr>
        <w:t xml:space="preserve"> в зону провідності, якщо</w:t>
      </w:r>
      <w:r w:rsidR="00A60653">
        <w:rPr>
          <w:rFonts w:cs="Times New Roman"/>
          <w:szCs w:val="28"/>
        </w:rPr>
        <w:t xml:space="preserve"> сама</w:t>
      </w:r>
      <w:r w:rsidRPr="008411A6">
        <w:rPr>
          <w:rFonts w:cs="Times New Roman"/>
          <w:szCs w:val="28"/>
        </w:rPr>
        <w:t xml:space="preserve"> поглинена енергія досить висока. </w:t>
      </w:r>
      <w:r w:rsidR="00A60653">
        <w:rPr>
          <w:rFonts w:cs="Times New Roman"/>
          <w:szCs w:val="28"/>
        </w:rPr>
        <w:t>Результатом є те, що</w:t>
      </w:r>
      <w:r w:rsidRPr="008411A6">
        <w:rPr>
          <w:rFonts w:cs="Times New Roman"/>
          <w:szCs w:val="28"/>
        </w:rPr>
        <w:t xml:space="preserve"> кожен електрон </w:t>
      </w:r>
      <w:r w:rsidR="00A60653">
        <w:rPr>
          <w:rFonts w:cs="Times New Roman"/>
          <w:szCs w:val="28"/>
        </w:rPr>
        <w:t>за собою оставляє</w:t>
      </w:r>
      <w:r w:rsidRPr="008411A6">
        <w:rPr>
          <w:rFonts w:cs="Times New Roman"/>
          <w:szCs w:val="28"/>
        </w:rPr>
        <w:t xml:space="preserve"> </w:t>
      </w:r>
      <w:r w:rsidR="00A60653">
        <w:rPr>
          <w:rFonts w:cs="Times New Roman"/>
          <w:szCs w:val="28"/>
        </w:rPr>
        <w:t>дірку, і діє як позитивний</w:t>
      </w:r>
      <w:r w:rsidRPr="008411A6">
        <w:rPr>
          <w:rFonts w:cs="Times New Roman"/>
          <w:szCs w:val="28"/>
        </w:rPr>
        <w:t xml:space="preserve">. Якщо електрони не </w:t>
      </w:r>
      <w:r w:rsidR="00A60653">
        <w:rPr>
          <w:rFonts w:cs="Times New Roman"/>
          <w:szCs w:val="28"/>
        </w:rPr>
        <w:t>взаємодіють</w:t>
      </w:r>
      <w:r w:rsidRPr="008411A6">
        <w:rPr>
          <w:rFonts w:cs="Times New Roman"/>
          <w:szCs w:val="28"/>
        </w:rPr>
        <w:t xml:space="preserve"> з дірками</w:t>
      </w:r>
      <w:r w:rsidR="00A60653">
        <w:rPr>
          <w:rFonts w:cs="Times New Roman"/>
          <w:szCs w:val="28"/>
        </w:rPr>
        <w:t xml:space="preserve"> то</w:t>
      </w:r>
      <w:r w:rsidRPr="008411A6">
        <w:rPr>
          <w:rFonts w:cs="Times New Roman"/>
          <w:szCs w:val="28"/>
        </w:rPr>
        <w:t xml:space="preserve"> струм</w:t>
      </w:r>
      <w:r w:rsidR="00A60653">
        <w:rPr>
          <w:rFonts w:cs="Times New Roman"/>
          <w:szCs w:val="28"/>
        </w:rPr>
        <w:t xml:space="preserve"> в свою чергу</w:t>
      </w:r>
      <w:r w:rsidRPr="008411A6">
        <w:rPr>
          <w:rFonts w:cs="Times New Roman"/>
          <w:szCs w:val="28"/>
        </w:rPr>
        <w:t xml:space="preserve"> йде через навантаженн</w:t>
      </w:r>
      <w:r>
        <w:rPr>
          <w:rFonts w:cs="Times New Roman"/>
          <w:szCs w:val="28"/>
        </w:rPr>
        <w:t>я,</w:t>
      </w:r>
      <w:r w:rsidR="00A60653">
        <w:rPr>
          <w:rFonts w:cs="Times New Roman"/>
          <w:szCs w:val="28"/>
        </w:rPr>
        <w:t xml:space="preserve"> яке підключене до </w:t>
      </w:r>
      <w:proofErr w:type="spellStart"/>
      <w:r w:rsidR="00A60653">
        <w:rPr>
          <w:rFonts w:cs="Times New Roman"/>
          <w:szCs w:val="28"/>
        </w:rPr>
        <w:t>р_</w:t>
      </w:r>
      <w:r>
        <w:rPr>
          <w:rFonts w:cs="Times New Roman"/>
          <w:szCs w:val="28"/>
        </w:rPr>
        <w:t>n</w:t>
      </w:r>
      <w:proofErr w:type="spellEnd"/>
      <w:r>
        <w:rPr>
          <w:rFonts w:cs="Times New Roman"/>
          <w:szCs w:val="28"/>
        </w:rPr>
        <w:t xml:space="preserve"> переходу</w:t>
      </w:r>
      <w:r w:rsidR="00F51BB7">
        <w:rPr>
          <w:rFonts w:eastAsiaTheme="minorEastAsia" w:cs="Times New Roman"/>
          <w:szCs w:val="28"/>
          <w:lang w:val="ru-RU"/>
        </w:rPr>
        <w:t>[1</w:t>
      </w:r>
      <w:r w:rsidR="00F51BB7" w:rsidRPr="00A60653">
        <w:rPr>
          <w:rFonts w:eastAsiaTheme="minorEastAsia" w:cs="Times New Roman"/>
          <w:szCs w:val="28"/>
          <w:lang w:val="ru-RU"/>
        </w:rPr>
        <w:t>].</w:t>
      </w:r>
      <w:r w:rsidRPr="008411A6">
        <w:rPr>
          <w:rFonts w:cs="Times New Roman"/>
          <w:szCs w:val="28"/>
        </w:rPr>
        <w:t xml:space="preserve">     </w:t>
      </w:r>
    </w:p>
    <w:p w:rsidR="008441E9" w:rsidRPr="008411A6" w:rsidRDefault="008441E9" w:rsidP="008441E9">
      <w:pPr>
        <w:pStyle w:val="a6"/>
        <w:ind w:left="284" w:right="283"/>
        <w:rPr>
          <w:rFonts w:cs="Times New Roman"/>
          <w:szCs w:val="28"/>
        </w:rPr>
      </w:pPr>
      <w:r w:rsidRPr="008411A6">
        <w:rPr>
          <w:rFonts w:cs="Times New Roman"/>
          <w:szCs w:val="28"/>
        </w:rPr>
        <w:t xml:space="preserve">       Існує </w:t>
      </w:r>
      <w:r w:rsidR="00A60653">
        <w:rPr>
          <w:rFonts w:cs="Times New Roman"/>
          <w:szCs w:val="28"/>
        </w:rPr>
        <w:t>багато технологій які виготовляють</w:t>
      </w:r>
      <w:r w:rsidRPr="008411A6">
        <w:rPr>
          <w:rFonts w:cs="Times New Roman"/>
          <w:szCs w:val="28"/>
        </w:rPr>
        <w:t xml:space="preserve"> </w:t>
      </w:r>
      <w:r w:rsidR="00A60653">
        <w:rPr>
          <w:rFonts w:cs="Times New Roman"/>
          <w:szCs w:val="28"/>
        </w:rPr>
        <w:t>фотоелектричні прилади (фотоелектричні</w:t>
      </w:r>
      <w:r>
        <w:rPr>
          <w:rFonts w:cs="Times New Roman"/>
          <w:szCs w:val="28"/>
        </w:rPr>
        <w:t xml:space="preserve"> перетворювач</w:t>
      </w:r>
      <w:r w:rsidR="00A60653">
        <w:rPr>
          <w:rFonts w:cs="Times New Roman"/>
          <w:szCs w:val="28"/>
        </w:rPr>
        <w:t>і</w:t>
      </w:r>
      <w:r w:rsidRPr="008411A6">
        <w:rPr>
          <w:rFonts w:cs="Times New Roman"/>
          <w:szCs w:val="28"/>
        </w:rPr>
        <w:t xml:space="preserve">), які мають </w:t>
      </w:r>
      <w:r w:rsidR="00A60653">
        <w:rPr>
          <w:rFonts w:cs="Times New Roman"/>
          <w:szCs w:val="28"/>
        </w:rPr>
        <w:t>різноманітні</w:t>
      </w:r>
      <w:r w:rsidRPr="008411A6">
        <w:rPr>
          <w:rFonts w:cs="Times New Roman"/>
          <w:szCs w:val="28"/>
        </w:rPr>
        <w:t xml:space="preserve"> </w:t>
      </w:r>
      <w:r w:rsidR="00A60653" w:rsidRPr="008411A6">
        <w:rPr>
          <w:rFonts w:cs="Times New Roman"/>
          <w:szCs w:val="28"/>
        </w:rPr>
        <w:t xml:space="preserve">негативні </w:t>
      </w:r>
      <w:r w:rsidRPr="008411A6">
        <w:rPr>
          <w:rFonts w:cs="Times New Roman"/>
          <w:szCs w:val="28"/>
        </w:rPr>
        <w:t>і</w:t>
      </w:r>
      <w:r w:rsidR="00A60653">
        <w:rPr>
          <w:rFonts w:cs="Times New Roman"/>
          <w:szCs w:val="28"/>
        </w:rPr>
        <w:t xml:space="preserve"> </w:t>
      </w:r>
      <w:r w:rsidR="00A60653" w:rsidRPr="008411A6">
        <w:rPr>
          <w:rFonts w:cs="Times New Roman"/>
          <w:szCs w:val="28"/>
        </w:rPr>
        <w:t>позитивні</w:t>
      </w:r>
      <w:r w:rsidRPr="008411A6">
        <w:rPr>
          <w:rFonts w:cs="Times New Roman"/>
          <w:szCs w:val="28"/>
        </w:rPr>
        <w:t xml:space="preserve"> сторони. </w:t>
      </w:r>
    </w:p>
    <w:p w:rsidR="008441E9" w:rsidRPr="008411A6" w:rsidRDefault="00A60653" w:rsidP="008441E9">
      <w:pPr>
        <w:pStyle w:val="a6"/>
        <w:ind w:left="284" w:right="283"/>
        <w:rPr>
          <w:rFonts w:cs="Times New Roman"/>
          <w:szCs w:val="28"/>
        </w:rPr>
      </w:pPr>
      <w:r>
        <w:rPr>
          <w:rFonts w:cs="Times New Roman"/>
          <w:szCs w:val="28"/>
        </w:rPr>
        <w:t xml:space="preserve">       Більша частина сонячних панелей</w:t>
      </w:r>
      <w:r w:rsidR="008441E9" w:rsidRPr="008411A6">
        <w:rPr>
          <w:rFonts w:cs="Times New Roman"/>
          <w:szCs w:val="28"/>
        </w:rPr>
        <w:t xml:space="preserve">, які використовуються в </w:t>
      </w:r>
      <w:r>
        <w:rPr>
          <w:rFonts w:cs="Times New Roman"/>
          <w:szCs w:val="28"/>
        </w:rPr>
        <w:t xml:space="preserve"> нашому </w:t>
      </w:r>
      <w:r w:rsidR="008441E9" w:rsidRPr="008411A6">
        <w:rPr>
          <w:rFonts w:cs="Times New Roman"/>
          <w:szCs w:val="28"/>
        </w:rPr>
        <w:t>світі, це</w:t>
      </w:r>
      <w:r>
        <w:rPr>
          <w:rFonts w:cs="Times New Roman"/>
          <w:szCs w:val="28"/>
        </w:rPr>
        <w:t xml:space="preserve"> саме  кремнієві (</w:t>
      </w:r>
      <w:proofErr w:type="spellStart"/>
      <w:r>
        <w:rPr>
          <w:rFonts w:cs="Times New Roman"/>
          <w:szCs w:val="28"/>
        </w:rPr>
        <w:t>рс</w:t>
      </w:r>
      <w:proofErr w:type="spellEnd"/>
      <w:r>
        <w:rPr>
          <w:rFonts w:cs="Times New Roman"/>
          <w:szCs w:val="28"/>
        </w:rPr>
        <w:t xml:space="preserve">. 1.1) та </w:t>
      </w:r>
      <w:proofErr w:type="spellStart"/>
      <w:r>
        <w:rPr>
          <w:rFonts w:cs="Times New Roman"/>
          <w:szCs w:val="28"/>
        </w:rPr>
        <w:t>тонкоплівочні</w:t>
      </w:r>
      <w:proofErr w:type="spellEnd"/>
      <w:r w:rsidR="008441E9" w:rsidRPr="008411A6">
        <w:rPr>
          <w:rFonts w:cs="Times New Roman"/>
          <w:szCs w:val="28"/>
        </w:rPr>
        <w:t xml:space="preserve">. </w:t>
      </w:r>
      <w:r w:rsidR="008441E9" w:rsidRPr="007201EF">
        <w:rPr>
          <w:rFonts w:cs="Times New Roman"/>
          <w:szCs w:val="28"/>
        </w:rPr>
        <w:t xml:space="preserve">Кремнієві </w:t>
      </w:r>
      <w:r>
        <w:rPr>
          <w:rFonts w:cs="Times New Roman"/>
          <w:szCs w:val="28"/>
        </w:rPr>
        <w:t>панелі</w:t>
      </w:r>
      <w:r w:rsidR="008441E9" w:rsidRPr="007201EF">
        <w:rPr>
          <w:rFonts w:cs="Times New Roman"/>
          <w:szCs w:val="28"/>
        </w:rPr>
        <w:t xml:space="preserve"> поділяються на</w:t>
      </w:r>
      <w:r>
        <w:rPr>
          <w:rFonts w:cs="Times New Roman"/>
          <w:szCs w:val="28"/>
        </w:rPr>
        <w:t xml:space="preserve"> два види:</w:t>
      </w:r>
      <w:r w:rsidR="008441E9" w:rsidRPr="007201EF">
        <w:rPr>
          <w:rFonts w:cs="Times New Roman"/>
          <w:szCs w:val="28"/>
        </w:rPr>
        <w:t xml:space="preserve"> монокристалічні та по</w:t>
      </w:r>
      <w:r>
        <w:rPr>
          <w:rFonts w:cs="Times New Roman"/>
          <w:szCs w:val="28"/>
        </w:rPr>
        <w:t xml:space="preserve">лікристалічні. </w:t>
      </w:r>
      <w:proofErr w:type="spellStart"/>
      <w:r>
        <w:rPr>
          <w:rFonts w:cs="Times New Roman"/>
          <w:szCs w:val="28"/>
        </w:rPr>
        <w:t>Тонкоплівочні</w:t>
      </w:r>
      <w:proofErr w:type="spellEnd"/>
      <w:r w:rsidR="008441E9" w:rsidRPr="007201EF">
        <w:rPr>
          <w:rFonts w:cs="Times New Roman"/>
          <w:szCs w:val="28"/>
        </w:rPr>
        <w:t xml:space="preserve"> поділяються на</w:t>
      </w:r>
      <w:r>
        <w:rPr>
          <w:rFonts w:cs="Times New Roman"/>
          <w:szCs w:val="28"/>
        </w:rPr>
        <w:t xml:space="preserve"> безліч видів</w:t>
      </w:r>
      <w:r w:rsidR="008441E9" w:rsidRPr="007201EF">
        <w:rPr>
          <w:rFonts w:cs="Times New Roman"/>
          <w:szCs w:val="28"/>
        </w:rPr>
        <w:t xml:space="preserve"> : </w:t>
      </w:r>
      <w:r>
        <w:rPr>
          <w:rFonts w:cs="Times New Roman"/>
          <w:szCs w:val="28"/>
        </w:rPr>
        <w:t xml:space="preserve"> аморфний кремній, кристалічний кремній та решта </w:t>
      </w:r>
      <w:proofErr w:type="spellStart"/>
      <w:r>
        <w:rPr>
          <w:rFonts w:cs="Times New Roman"/>
          <w:szCs w:val="28"/>
        </w:rPr>
        <w:t>тонкоплівочних</w:t>
      </w:r>
      <w:proofErr w:type="spellEnd"/>
      <w:r>
        <w:rPr>
          <w:rFonts w:cs="Times New Roman"/>
          <w:szCs w:val="28"/>
        </w:rPr>
        <w:t xml:space="preserve"> сонячних елементів</w:t>
      </w:r>
      <w:r w:rsidR="008441E9" w:rsidRPr="007201EF">
        <w:rPr>
          <w:rFonts w:cs="Times New Roman"/>
          <w:szCs w:val="28"/>
        </w:rPr>
        <w:t>, такі як кадмій телурид (</w:t>
      </w:r>
      <w:proofErr w:type="spellStart"/>
      <w:r>
        <w:rPr>
          <w:rFonts w:cs="Times New Roman"/>
          <w:szCs w:val="28"/>
        </w:rPr>
        <w:t>CdТ</w:t>
      </w:r>
      <w:r w:rsidR="008441E9" w:rsidRPr="008411A6">
        <w:rPr>
          <w:rFonts w:cs="Times New Roman"/>
          <w:szCs w:val="28"/>
        </w:rPr>
        <w:t>e</w:t>
      </w:r>
      <w:proofErr w:type="spellEnd"/>
      <w:r w:rsidR="008441E9" w:rsidRPr="007201EF">
        <w:rPr>
          <w:rFonts w:cs="Times New Roman"/>
          <w:szCs w:val="28"/>
        </w:rPr>
        <w:t>), мідь-</w:t>
      </w:r>
      <w:proofErr w:type="spellStart"/>
      <w:r w:rsidR="008441E9" w:rsidRPr="007201EF">
        <w:rPr>
          <w:rFonts w:cs="Times New Roman"/>
          <w:szCs w:val="28"/>
        </w:rPr>
        <w:t>індіум</w:t>
      </w:r>
      <w:proofErr w:type="spellEnd"/>
      <w:r w:rsidR="008441E9" w:rsidRPr="007201EF">
        <w:rPr>
          <w:rFonts w:cs="Times New Roman"/>
          <w:szCs w:val="28"/>
        </w:rPr>
        <w:t xml:space="preserve"> селенід (</w:t>
      </w:r>
      <w:r w:rsidR="008441E9" w:rsidRPr="008411A6">
        <w:rPr>
          <w:rFonts w:cs="Times New Roman"/>
          <w:szCs w:val="28"/>
        </w:rPr>
        <w:t>CIS</w:t>
      </w:r>
      <w:r w:rsidR="008441E9" w:rsidRPr="007201EF">
        <w:rPr>
          <w:rFonts w:cs="Times New Roman"/>
          <w:szCs w:val="28"/>
        </w:rPr>
        <w:t>), мідь-</w:t>
      </w:r>
      <w:proofErr w:type="spellStart"/>
      <w:r w:rsidR="008441E9" w:rsidRPr="007201EF">
        <w:rPr>
          <w:rFonts w:cs="Times New Roman"/>
          <w:szCs w:val="28"/>
        </w:rPr>
        <w:t>індіум</w:t>
      </w:r>
      <w:proofErr w:type="spellEnd"/>
      <w:r w:rsidR="008441E9" w:rsidRPr="007201EF">
        <w:rPr>
          <w:rFonts w:cs="Times New Roman"/>
          <w:szCs w:val="28"/>
        </w:rPr>
        <w:t>-галій селенід (</w:t>
      </w:r>
      <w:r w:rsidR="008441E9" w:rsidRPr="008411A6">
        <w:rPr>
          <w:rFonts w:cs="Times New Roman"/>
          <w:szCs w:val="28"/>
        </w:rPr>
        <w:t>CIGS</w:t>
      </w:r>
      <w:r w:rsidR="008441E9" w:rsidRPr="007201EF">
        <w:rPr>
          <w:rFonts w:cs="Times New Roman"/>
          <w:szCs w:val="28"/>
        </w:rPr>
        <w:t xml:space="preserve">). </w:t>
      </w:r>
      <w:r w:rsidR="008441E9" w:rsidRPr="008411A6">
        <w:rPr>
          <w:rFonts w:cs="Times New Roman"/>
          <w:szCs w:val="28"/>
        </w:rPr>
        <w:t xml:space="preserve">Для </w:t>
      </w:r>
      <w:r>
        <w:rPr>
          <w:rFonts w:cs="Times New Roman"/>
          <w:szCs w:val="28"/>
        </w:rPr>
        <w:t>того щоб робота була ефективна то</w:t>
      </w:r>
      <w:r w:rsidR="008441E9" w:rsidRPr="008411A6">
        <w:rPr>
          <w:rFonts w:cs="Times New Roman"/>
          <w:szCs w:val="28"/>
        </w:rPr>
        <w:t xml:space="preserve"> тонко-</w:t>
      </w:r>
      <w:proofErr w:type="spellStart"/>
      <w:r w:rsidR="008441E9" w:rsidRPr="008411A6">
        <w:rPr>
          <w:rFonts w:cs="Times New Roman"/>
          <w:szCs w:val="28"/>
        </w:rPr>
        <w:t>плівко</w:t>
      </w:r>
      <w:r>
        <w:rPr>
          <w:rFonts w:cs="Times New Roman"/>
          <w:szCs w:val="28"/>
        </w:rPr>
        <w:t>вочних</w:t>
      </w:r>
      <w:proofErr w:type="spellEnd"/>
      <w:r>
        <w:rPr>
          <w:rFonts w:cs="Times New Roman"/>
          <w:szCs w:val="28"/>
        </w:rPr>
        <w:t xml:space="preserve"> сонячних</w:t>
      </w:r>
      <w:r w:rsidR="008441E9">
        <w:rPr>
          <w:rFonts w:cs="Times New Roman"/>
          <w:szCs w:val="28"/>
        </w:rPr>
        <w:t xml:space="preserve"> елемент</w:t>
      </w:r>
      <w:r>
        <w:rPr>
          <w:rFonts w:cs="Times New Roman"/>
          <w:szCs w:val="28"/>
        </w:rPr>
        <w:t>ів</w:t>
      </w:r>
      <w:r w:rsidR="00554A45">
        <w:rPr>
          <w:rFonts w:cs="Times New Roman"/>
          <w:szCs w:val="28"/>
        </w:rPr>
        <w:t xml:space="preserve"> необхідне дотримання певних</w:t>
      </w:r>
      <w:r w:rsidR="008441E9" w:rsidRPr="008411A6">
        <w:rPr>
          <w:rFonts w:cs="Times New Roman"/>
          <w:szCs w:val="28"/>
        </w:rPr>
        <w:t xml:space="preserve"> умов: </w:t>
      </w:r>
    </w:p>
    <w:p w:rsidR="008441E9" w:rsidRPr="008411A6" w:rsidRDefault="008441E9" w:rsidP="008441E9">
      <w:pPr>
        <w:pStyle w:val="a6"/>
        <w:ind w:left="284" w:right="283"/>
        <w:rPr>
          <w:rFonts w:cs="Times New Roman"/>
          <w:szCs w:val="28"/>
        </w:rPr>
      </w:pPr>
      <w:r w:rsidRPr="008411A6">
        <w:rPr>
          <w:rFonts w:cs="Times New Roman"/>
          <w:szCs w:val="28"/>
        </w:rPr>
        <w:t xml:space="preserve">       - </w:t>
      </w:r>
      <w:r w:rsidR="00554A45">
        <w:rPr>
          <w:rFonts w:cs="Times New Roman"/>
          <w:szCs w:val="28"/>
        </w:rPr>
        <w:t>коефіцієнт поглинання активованого слою напівпровідникового</w:t>
      </w:r>
      <w:r w:rsidRPr="008411A6">
        <w:rPr>
          <w:rFonts w:cs="Times New Roman"/>
          <w:szCs w:val="28"/>
        </w:rPr>
        <w:t xml:space="preserve"> </w:t>
      </w:r>
      <w:r w:rsidR="00554A45">
        <w:rPr>
          <w:rFonts w:cs="Times New Roman"/>
          <w:szCs w:val="28"/>
        </w:rPr>
        <w:t>елемента має</w:t>
      </w:r>
      <w:r w:rsidRPr="008411A6">
        <w:rPr>
          <w:rFonts w:cs="Times New Roman"/>
          <w:szCs w:val="28"/>
        </w:rPr>
        <w:t xml:space="preserve"> бути достатньо </w:t>
      </w:r>
      <w:proofErr w:type="spellStart"/>
      <w:r w:rsidRPr="008411A6">
        <w:rPr>
          <w:rFonts w:cs="Times New Roman"/>
          <w:szCs w:val="28"/>
        </w:rPr>
        <w:t>в</w:t>
      </w:r>
      <w:r w:rsidR="00554A45">
        <w:rPr>
          <w:rFonts w:cs="Times New Roman"/>
          <w:szCs w:val="28"/>
        </w:rPr>
        <w:t>високим</w:t>
      </w:r>
      <w:proofErr w:type="spellEnd"/>
      <w:r w:rsidRPr="008411A6">
        <w:rPr>
          <w:rFonts w:cs="Times New Roman"/>
          <w:szCs w:val="28"/>
        </w:rPr>
        <w:t xml:space="preserve">, </w:t>
      </w:r>
      <w:r w:rsidR="00554A45">
        <w:rPr>
          <w:rFonts w:cs="Times New Roman"/>
          <w:szCs w:val="28"/>
        </w:rPr>
        <w:t>для того, аби</w:t>
      </w:r>
      <w:r w:rsidRPr="008411A6">
        <w:rPr>
          <w:rFonts w:cs="Times New Roman"/>
          <w:szCs w:val="28"/>
        </w:rPr>
        <w:t xml:space="preserve"> забезпечити поглинання </w:t>
      </w:r>
      <w:r w:rsidR="00554A45">
        <w:rPr>
          <w:rFonts w:cs="Times New Roman"/>
          <w:szCs w:val="28"/>
        </w:rPr>
        <w:t>певної</w:t>
      </w:r>
      <w:r w:rsidRPr="008411A6">
        <w:rPr>
          <w:rFonts w:cs="Times New Roman"/>
          <w:szCs w:val="28"/>
        </w:rPr>
        <w:t xml:space="preserve"> частини енергії </w:t>
      </w:r>
      <w:r w:rsidR="00554A45">
        <w:rPr>
          <w:rFonts w:cs="Times New Roman"/>
          <w:szCs w:val="28"/>
        </w:rPr>
        <w:t>сонця в межах товщини слою</w:t>
      </w:r>
      <w:r w:rsidRPr="008411A6">
        <w:rPr>
          <w:rFonts w:cs="Times New Roman"/>
          <w:szCs w:val="28"/>
        </w:rPr>
        <w:t xml:space="preserve">; </w:t>
      </w:r>
    </w:p>
    <w:p w:rsidR="008441E9" w:rsidRPr="008411A6" w:rsidRDefault="008441E9" w:rsidP="008441E9">
      <w:pPr>
        <w:pStyle w:val="a6"/>
        <w:ind w:left="284" w:right="283"/>
        <w:rPr>
          <w:rFonts w:cs="Times New Roman"/>
          <w:szCs w:val="28"/>
        </w:rPr>
      </w:pPr>
      <w:r w:rsidRPr="008411A6">
        <w:rPr>
          <w:rFonts w:cs="Times New Roman"/>
          <w:szCs w:val="28"/>
        </w:rPr>
        <w:lastRenderedPageBreak/>
        <w:t xml:space="preserve">       - </w:t>
      </w:r>
      <w:proofErr w:type="spellStart"/>
      <w:r w:rsidR="00554A45">
        <w:rPr>
          <w:rFonts w:cs="Times New Roman"/>
          <w:szCs w:val="28"/>
        </w:rPr>
        <w:t>самозгенеровані</w:t>
      </w:r>
      <w:proofErr w:type="spellEnd"/>
      <w:r w:rsidR="00554A45">
        <w:rPr>
          <w:rFonts w:cs="Times New Roman"/>
          <w:szCs w:val="28"/>
        </w:rPr>
        <w:t xml:space="preserve"> з поглинанням світла електрони й дірки повинні</w:t>
      </w:r>
      <w:r w:rsidRPr="008411A6">
        <w:rPr>
          <w:rFonts w:cs="Times New Roman"/>
          <w:szCs w:val="28"/>
        </w:rPr>
        <w:t xml:space="preserve"> ефективно збиратися на контакт</w:t>
      </w:r>
      <w:r w:rsidR="00554A45">
        <w:rPr>
          <w:rFonts w:cs="Times New Roman"/>
          <w:szCs w:val="28"/>
        </w:rPr>
        <w:t>уючих електродах з обох боків активного слою</w:t>
      </w:r>
      <w:r w:rsidRPr="008411A6">
        <w:rPr>
          <w:rFonts w:cs="Times New Roman"/>
          <w:szCs w:val="28"/>
        </w:rPr>
        <w:t xml:space="preserve">; </w:t>
      </w:r>
    </w:p>
    <w:p w:rsidR="008441E9" w:rsidRPr="008411A6" w:rsidRDefault="008441E9" w:rsidP="008441E9">
      <w:pPr>
        <w:pStyle w:val="a6"/>
        <w:ind w:left="284" w:right="283"/>
        <w:rPr>
          <w:rFonts w:cs="Times New Roman"/>
          <w:szCs w:val="28"/>
        </w:rPr>
      </w:pPr>
      <w:r w:rsidRPr="008411A6">
        <w:rPr>
          <w:rFonts w:cs="Times New Roman"/>
          <w:szCs w:val="28"/>
        </w:rPr>
        <w:t xml:space="preserve">       </w:t>
      </w:r>
      <w:r>
        <w:rPr>
          <w:rFonts w:cs="Times New Roman"/>
          <w:szCs w:val="28"/>
        </w:rPr>
        <w:t>-</w:t>
      </w:r>
      <w:r w:rsidR="00554A45">
        <w:rPr>
          <w:rFonts w:cs="Times New Roman"/>
          <w:szCs w:val="28"/>
        </w:rPr>
        <w:t xml:space="preserve"> перетворювач</w:t>
      </w:r>
      <w:r>
        <w:rPr>
          <w:rFonts w:cs="Times New Roman"/>
          <w:szCs w:val="28"/>
        </w:rPr>
        <w:t xml:space="preserve"> фотоелектричний</w:t>
      </w:r>
      <w:r w:rsidRPr="008411A6">
        <w:rPr>
          <w:rFonts w:cs="Times New Roman"/>
          <w:szCs w:val="28"/>
        </w:rPr>
        <w:t xml:space="preserve"> </w:t>
      </w:r>
      <w:r w:rsidR="00554A45">
        <w:rPr>
          <w:rFonts w:cs="Times New Roman"/>
          <w:szCs w:val="28"/>
        </w:rPr>
        <w:t>має</w:t>
      </w:r>
      <w:r w:rsidRPr="008411A6">
        <w:rPr>
          <w:rFonts w:cs="Times New Roman"/>
          <w:szCs w:val="28"/>
        </w:rPr>
        <w:t xml:space="preserve"> мати </w:t>
      </w:r>
      <w:r w:rsidR="00554A45">
        <w:rPr>
          <w:rFonts w:cs="Times New Roman"/>
          <w:szCs w:val="28"/>
        </w:rPr>
        <w:t>достатню висоту бар'єру напівпровідникового переходу</w:t>
      </w:r>
      <w:r w:rsidRPr="008411A6">
        <w:rPr>
          <w:rFonts w:cs="Times New Roman"/>
          <w:szCs w:val="28"/>
        </w:rPr>
        <w:t xml:space="preserve">; </w:t>
      </w:r>
    </w:p>
    <w:p w:rsidR="008441E9" w:rsidRPr="008411A6" w:rsidRDefault="008441E9" w:rsidP="008441E9">
      <w:pPr>
        <w:pStyle w:val="a6"/>
        <w:ind w:left="284" w:right="283"/>
        <w:rPr>
          <w:rFonts w:cs="Times New Roman"/>
          <w:szCs w:val="28"/>
        </w:rPr>
      </w:pPr>
      <w:r w:rsidRPr="008411A6">
        <w:rPr>
          <w:rFonts w:cs="Times New Roman"/>
          <w:szCs w:val="28"/>
        </w:rPr>
        <w:t xml:space="preserve">       </w:t>
      </w:r>
      <w:r w:rsidR="00554A45">
        <w:rPr>
          <w:rFonts w:cs="Times New Roman"/>
          <w:szCs w:val="28"/>
        </w:rPr>
        <w:t>- послідовний опір сонячного</w:t>
      </w:r>
      <w:r>
        <w:rPr>
          <w:rFonts w:cs="Times New Roman"/>
          <w:szCs w:val="28"/>
        </w:rPr>
        <w:t xml:space="preserve"> елемент</w:t>
      </w:r>
      <w:r w:rsidR="00554A45">
        <w:rPr>
          <w:rFonts w:cs="Times New Roman"/>
          <w:szCs w:val="28"/>
        </w:rPr>
        <w:t>а</w:t>
      </w:r>
      <w:r w:rsidRPr="008411A6">
        <w:rPr>
          <w:rFonts w:cs="Times New Roman"/>
          <w:szCs w:val="28"/>
        </w:rPr>
        <w:t xml:space="preserve"> </w:t>
      </w:r>
      <w:r w:rsidR="00554A45">
        <w:rPr>
          <w:rFonts w:cs="Times New Roman"/>
          <w:szCs w:val="28"/>
        </w:rPr>
        <w:t xml:space="preserve">має бути достатньо низьким, </w:t>
      </w:r>
      <w:r w:rsidRPr="008411A6">
        <w:rPr>
          <w:rFonts w:cs="Times New Roman"/>
          <w:szCs w:val="28"/>
        </w:rPr>
        <w:t>щоб втрати потужності</w:t>
      </w:r>
      <w:r w:rsidR="00554A45">
        <w:rPr>
          <w:rFonts w:cs="Times New Roman"/>
          <w:szCs w:val="28"/>
        </w:rPr>
        <w:t xml:space="preserve"> були меншими за рахунок  </w:t>
      </w:r>
      <w:proofErr w:type="spellStart"/>
      <w:r w:rsidR="00554A45">
        <w:rPr>
          <w:rFonts w:cs="Times New Roman"/>
          <w:szCs w:val="28"/>
        </w:rPr>
        <w:t>джоулева</w:t>
      </w:r>
      <w:proofErr w:type="spellEnd"/>
      <w:r w:rsidR="00554A45">
        <w:rPr>
          <w:rFonts w:cs="Times New Roman"/>
          <w:szCs w:val="28"/>
        </w:rPr>
        <w:t xml:space="preserve"> тепла в роботі</w:t>
      </w:r>
      <w:r w:rsidRPr="008411A6">
        <w:rPr>
          <w:rFonts w:cs="Times New Roman"/>
          <w:szCs w:val="28"/>
        </w:rPr>
        <w:t xml:space="preserve">; </w:t>
      </w:r>
    </w:p>
    <w:p w:rsidR="008441E9" w:rsidRPr="008411A6" w:rsidRDefault="008441E9" w:rsidP="008441E9">
      <w:pPr>
        <w:pStyle w:val="a6"/>
        <w:ind w:left="284" w:right="283"/>
        <w:rPr>
          <w:rFonts w:cs="Times New Roman"/>
          <w:szCs w:val="28"/>
        </w:rPr>
      </w:pPr>
      <w:r w:rsidRPr="008411A6">
        <w:rPr>
          <w:rFonts w:cs="Times New Roman"/>
          <w:szCs w:val="28"/>
        </w:rPr>
        <w:t xml:space="preserve">       - </w:t>
      </w:r>
      <w:r w:rsidR="00554A45">
        <w:rPr>
          <w:rFonts w:cs="Times New Roman"/>
          <w:szCs w:val="28"/>
        </w:rPr>
        <w:t>конструкція</w:t>
      </w:r>
      <w:r w:rsidR="00554A45" w:rsidRPr="008411A6">
        <w:rPr>
          <w:rFonts w:cs="Times New Roman"/>
          <w:szCs w:val="28"/>
        </w:rPr>
        <w:t xml:space="preserve"> плівки</w:t>
      </w:r>
      <w:r w:rsidRPr="008411A6">
        <w:rPr>
          <w:rFonts w:cs="Times New Roman"/>
          <w:szCs w:val="28"/>
        </w:rPr>
        <w:t xml:space="preserve"> тонкої</w:t>
      </w:r>
      <w:r w:rsidR="00554A45">
        <w:rPr>
          <w:rFonts w:cs="Times New Roman"/>
          <w:szCs w:val="28"/>
        </w:rPr>
        <w:t xml:space="preserve"> повинна бути</w:t>
      </w:r>
      <w:r w:rsidRPr="008411A6">
        <w:rPr>
          <w:rFonts w:cs="Times New Roman"/>
          <w:szCs w:val="28"/>
        </w:rPr>
        <w:t xml:space="preserve"> однорі</w:t>
      </w:r>
      <w:r w:rsidR="00554A45">
        <w:rPr>
          <w:rFonts w:cs="Times New Roman"/>
          <w:szCs w:val="28"/>
        </w:rPr>
        <w:t>дною на всій активній області сонячного</w:t>
      </w:r>
      <w:r>
        <w:rPr>
          <w:rFonts w:cs="Times New Roman"/>
          <w:szCs w:val="28"/>
        </w:rPr>
        <w:t xml:space="preserve"> елемент</w:t>
      </w:r>
      <w:r w:rsidR="00554A45">
        <w:rPr>
          <w:rFonts w:cs="Times New Roman"/>
          <w:szCs w:val="28"/>
        </w:rPr>
        <w:t>а</w:t>
      </w:r>
      <w:r w:rsidRPr="008411A6">
        <w:rPr>
          <w:rFonts w:cs="Times New Roman"/>
          <w:szCs w:val="28"/>
        </w:rPr>
        <w:t xml:space="preserve">, щоб </w:t>
      </w:r>
      <w:r w:rsidR="00554A45">
        <w:rPr>
          <w:rFonts w:cs="Times New Roman"/>
          <w:szCs w:val="28"/>
        </w:rPr>
        <w:t xml:space="preserve">запобігти </w:t>
      </w:r>
      <w:proofErr w:type="spellStart"/>
      <w:r w:rsidR="00554A45">
        <w:rPr>
          <w:rFonts w:cs="Times New Roman"/>
          <w:szCs w:val="28"/>
        </w:rPr>
        <w:t>закорочуванню</w:t>
      </w:r>
      <w:proofErr w:type="spellEnd"/>
      <w:r w:rsidRPr="008411A6">
        <w:rPr>
          <w:rFonts w:cs="Times New Roman"/>
          <w:szCs w:val="28"/>
        </w:rPr>
        <w:t xml:space="preserve"> і вплив</w:t>
      </w:r>
      <w:r w:rsidR="00554A45">
        <w:rPr>
          <w:rFonts w:cs="Times New Roman"/>
          <w:szCs w:val="28"/>
        </w:rPr>
        <w:t>у</w:t>
      </w:r>
      <w:r w:rsidRPr="008411A6">
        <w:rPr>
          <w:rFonts w:cs="Times New Roman"/>
          <w:szCs w:val="28"/>
        </w:rPr>
        <w:t xml:space="preserve"> </w:t>
      </w:r>
      <w:r w:rsidR="00554A45" w:rsidRPr="008411A6">
        <w:rPr>
          <w:rFonts w:cs="Times New Roman"/>
          <w:szCs w:val="28"/>
        </w:rPr>
        <w:t xml:space="preserve">опорів </w:t>
      </w:r>
      <w:proofErr w:type="spellStart"/>
      <w:r w:rsidRPr="008411A6">
        <w:rPr>
          <w:rFonts w:cs="Times New Roman"/>
          <w:szCs w:val="28"/>
        </w:rPr>
        <w:t>шунтуючих</w:t>
      </w:r>
      <w:proofErr w:type="spellEnd"/>
      <w:r w:rsidRPr="008411A6">
        <w:rPr>
          <w:rFonts w:cs="Times New Roman"/>
          <w:szCs w:val="28"/>
        </w:rPr>
        <w:t xml:space="preserve"> на характеристики елементу. </w:t>
      </w:r>
    </w:p>
    <w:p w:rsidR="008441E9" w:rsidRDefault="008441E9" w:rsidP="008441E9">
      <w:pPr>
        <w:pStyle w:val="a6"/>
        <w:ind w:left="284" w:right="283"/>
        <w:jc w:val="center"/>
        <w:rPr>
          <w:rFonts w:cs="Times New Roman"/>
          <w:szCs w:val="28"/>
        </w:rPr>
      </w:pPr>
      <w:r>
        <w:rPr>
          <w:rFonts w:cs="Times New Roman"/>
          <w:szCs w:val="28"/>
        </w:rPr>
        <w:t>Конструкцію сонячного елементу</w:t>
      </w:r>
      <w:r w:rsidRPr="008411A6">
        <w:rPr>
          <w:rFonts w:cs="Times New Roman"/>
          <w:szCs w:val="28"/>
        </w:rPr>
        <w:t xml:space="preserve"> на кристалічному кремнії наведено на рис. 1.1.</w:t>
      </w:r>
    </w:p>
    <w:p w:rsidR="008441E9" w:rsidRDefault="008441E9" w:rsidP="008441E9">
      <w:pPr>
        <w:pStyle w:val="a6"/>
        <w:ind w:left="284" w:right="283"/>
        <w:jc w:val="center"/>
        <w:rPr>
          <w:rFonts w:cs="Times New Roman"/>
          <w:szCs w:val="28"/>
        </w:rPr>
      </w:pPr>
      <w:r w:rsidRPr="008411A6">
        <w:rPr>
          <w:rFonts w:cs="Times New Roman"/>
          <w:noProof/>
          <w:szCs w:val="28"/>
          <w:lang w:val="ru-RU" w:eastAsia="ru-RU"/>
        </w:rPr>
        <w:drawing>
          <wp:anchor distT="0" distB="0" distL="114300" distR="114300" simplePos="0" relativeHeight="251659264" behindDoc="1" locked="0" layoutInCell="1" allowOverlap="1" wp14:anchorId="4D230BA0" wp14:editId="5481E6AB">
            <wp:simplePos x="0" y="0"/>
            <wp:positionH relativeFrom="margin">
              <wp:align>center</wp:align>
            </wp:positionH>
            <wp:positionV relativeFrom="paragraph">
              <wp:posOffset>339090</wp:posOffset>
            </wp:positionV>
            <wp:extent cx="5602605" cy="349123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02605" cy="3491230"/>
                    </a:xfrm>
                    <a:prstGeom prst="rect">
                      <a:avLst/>
                    </a:prstGeom>
                  </pic:spPr>
                </pic:pic>
              </a:graphicData>
            </a:graphic>
            <wp14:sizeRelH relativeFrom="margin">
              <wp14:pctWidth>0</wp14:pctWidth>
            </wp14:sizeRelH>
            <wp14:sizeRelV relativeFrom="margin">
              <wp14:pctHeight>0</wp14:pctHeight>
            </wp14:sizeRelV>
          </wp:anchor>
        </w:drawing>
      </w:r>
    </w:p>
    <w:p w:rsidR="008441E9" w:rsidRPr="008411A6" w:rsidRDefault="008441E9" w:rsidP="008441E9">
      <w:pPr>
        <w:pStyle w:val="a6"/>
        <w:ind w:left="284" w:right="283"/>
        <w:jc w:val="center"/>
        <w:rPr>
          <w:rFonts w:cs="Times New Roman"/>
          <w:szCs w:val="28"/>
        </w:rPr>
      </w:pPr>
    </w:p>
    <w:p w:rsidR="008441E9" w:rsidRDefault="008441E9" w:rsidP="008441E9">
      <w:pPr>
        <w:pStyle w:val="a6"/>
        <w:ind w:left="284" w:right="283"/>
        <w:jc w:val="center"/>
        <w:rPr>
          <w:rFonts w:cs="Times New Roman"/>
          <w:szCs w:val="28"/>
        </w:rPr>
      </w:pPr>
      <w:r>
        <w:rPr>
          <w:rFonts w:cs="Times New Roman"/>
          <w:szCs w:val="28"/>
        </w:rPr>
        <w:t>Рис. 1.1 – Конструкція сонячного</w:t>
      </w:r>
    </w:p>
    <w:p w:rsidR="008441E9" w:rsidRDefault="00554A45" w:rsidP="008441E9">
      <w:pPr>
        <w:pStyle w:val="a6"/>
        <w:ind w:left="284" w:right="283"/>
        <w:jc w:val="center"/>
        <w:rPr>
          <w:rFonts w:cs="Times New Roman"/>
          <w:szCs w:val="28"/>
        </w:rPr>
      </w:pPr>
      <w:r>
        <w:rPr>
          <w:rFonts w:cs="Times New Roman"/>
          <w:szCs w:val="28"/>
        </w:rPr>
        <w:t>Е</w:t>
      </w:r>
      <w:r w:rsidR="008441E9">
        <w:rPr>
          <w:rFonts w:cs="Times New Roman"/>
          <w:szCs w:val="28"/>
        </w:rPr>
        <w:t>лементу</w:t>
      </w:r>
      <w:r>
        <w:rPr>
          <w:rFonts w:cs="Times New Roman"/>
          <w:szCs w:val="28"/>
        </w:rPr>
        <w:t>.</w:t>
      </w:r>
    </w:p>
    <w:p w:rsidR="008441E9" w:rsidRPr="008411A6" w:rsidRDefault="008441E9" w:rsidP="008441E9">
      <w:pPr>
        <w:pStyle w:val="a6"/>
        <w:ind w:left="284" w:right="283"/>
        <w:rPr>
          <w:rFonts w:cs="Times New Roman"/>
          <w:szCs w:val="28"/>
        </w:rPr>
      </w:pPr>
      <w:r>
        <w:rPr>
          <w:rFonts w:cs="Times New Roman"/>
          <w:szCs w:val="28"/>
        </w:rPr>
        <w:lastRenderedPageBreak/>
        <w:t xml:space="preserve">       </w:t>
      </w:r>
      <w:r w:rsidR="00554A45">
        <w:rPr>
          <w:rFonts w:cs="Times New Roman"/>
          <w:szCs w:val="28"/>
        </w:rPr>
        <w:t>На</w:t>
      </w:r>
      <w:r w:rsidRPr="008411A6">
        <w:rPr>
          <w:rFonts w:cs="Times New Roman"/>
          <w:szCs w:val="28"/>
        </w:rPr>
        <w:t xml:space="preserve"> верхньому шарі кремнію</w:t>
      </w:r>
      <w:r w:rsidR="00554A45">
        <w:rPr>
          <w:rFonts w:cs="Times New Roman"/>
          <w:szCs w:val="28"/>
        </w:rPr>
        <w:t xml:space="preserve"> який в свою чергу товщиною 400..</w:t>
      </w:r>
      <w:r w:rsidRPr="008411A6">
        <w:rPr>
          <w:rFonts w:cs="Times New Roman"/>
          <w:szCs w:val="28"/>
        </w:rPr>
        <w:t xml:space="preserve">500 нм </w:t>
      </w:r>
      <w:r w:rsidR="00554A45">
        <w:rPr>
          <w:rFonts w:cs="Times New Roman"/>
          <w:szCs w:val="28"/>
        </w:rPr>
        <w:t xml:space="preserve">робляться малі дефекти </w:t>
      </w:r>
      <w:r w:rsidRPr="008411A6">
        <w:rPr>
          <w:rFonts w:cs="Times New Roman"/>
          <w:szCs w:val="28"/>
        </w:rPr>
        <w:t>з світінням (</w:t>
      </w:r>
      <w:r w:rsidR="00554A45">
        <w:rPr>
          <w:rFonts w:cs="Times New Roman"/>
          <w:szCs w:val="28"/>
        </w:rPr>
        <w:t xml:space="preserve">дефект </w:t>
      </w:r>
      <w:proofErr w:type="spellStart"/>
      <w:r w:rsidR="00554A45">
        <w:rPr>
          <w:rFonts w:cs="Times New Roman"/>
          <w:szCs w:val="28"/>
        </w:rPr>
        <w:t>електролюмінесції</w:t>
      </w:r>
      <w:proofErr w:type="spellEnd"/>
      <w:r w:rsidRPr="008411A6">
        <w:rPr>
          <w:rFonts w:cs="Times New Roman"/>
          <w:szCs w:val="28"/>
        </w:rPr>
        <w:t>) при подачі зворотної темн</w:t>
      </w:r>
      <w:r w:rsidR="00554A45">
        <w:rPr>
          <w:rFonts w:cs="Times New Roman"/>
          <w:szCs w:val="28"/>
        </w:rPr>
        <w:t>ої</w:t>
      </w:r>
      <w:r w:rsidRPr="008411A6">
        <w:rPr>
          <w:rFonts w:cs="Times New Roman"/>
          <w:szCs w:val="28"/>
        </w:rPr>
        <w:t xml:space="preserve"> напруги від</w:t>
      </w:r>
      <w:r w:rsidR="00554A45">
        <w:rPr>
          <w:rFonts w:cs="Times New Roman"/>
          <w:szCs w:val="28"/>
        </w:rPr>
        <w:t xml:space="preserve"> </w:t>
      </w:r>
      <w:r w:rsidR="00554A45" w:rsidRPr="008411A6">
        <w:rPr>
          <w:rFonts w:cs="Times New Roman"/>
          <w:szCs w:val="28"/>
        </w:rPr>
        <w:t>джерела</w:t>
      </w:r>
      <w:r>
        <w:rPr>
          <w:rFonts w:cs="Times New Roman"/>
          <w:szCs w:val="28"/>
        </w:rPr>
        <w:t xml:space="preserve"> </w:t>
      </w:r>
      <w:r w:rsidRPr="008411A6">
        <w:rPr>
          <w:rFonts w:cs="Times New Roman"/>
          <w:szCs w:val="28"/>
        </w:rPr>
        <w:t>зовнішнього.</w:t>
      </w:r>
    </w:p>
    <w:p w:rsidR="008441E9" w:rsidRPr="008411A6" w:rsidRDefault="008441E9" w:rsidP="008441E9">
      <w:pPr>
        <w:pStyle w:val="a6"/>
        <w:ind w:left="284" w:right="283"/>
        <w:rPr>
          <w:rFonts w:cs="Times New Roman"/>
          <w:szCs w:val="28"/>
        </w:rPr>
      </w:pPr>
      <w:r>
        <w:rPr>
          <w:rFonts w:cs="Times New Roman"/>
          <w:szCs w:val="28"/>
        </w:rPr>
        <w:t xml:space="preserve">       </w:t>
      </w:r>
      <w:r w:rsidR="00554A45">
        <w:rPr>
          <w:rFonts w:cs="Times New Roman"/>
          <w:szCs w:val="28"/>
        </w:rPr>
        <w:t>Зараз</w:t>
      </w:r>
      <w:r w:rsidRPr="008411A6">
        <w:rPr>
          <w:rFonts w:cs="Times New Roman"/>
          <w:szCs w:val="28"/>
        </w:rPr>
        <w:t xml:space="preserve"> відбувається </w:t>
      </w:r>
      <w:r w:rsidR="00554A45">
        <w:rPr>
          <w:rFonts w:cs="Times New Roman"/>
          <w:szCs w:val="28"/>
        </w:rPr>
        <w:t>швидкий</w:t>
      </w:r>
      <w:r w:rsidRPr="008411A6">
        <w:rPr>
          <w:rFonts w:cs="Times New Roman"/>
          <w:szCs w:val="28"/>
        </w:rPr>
        <w:t xml:space="preserve"> роз</w:t>
      </w:r>
      <w:r w:rsidR="00554A45">
        <w:rPr>
          <w:rFonts w:cs="Times New Roman"/>
          <w:szCs w:val="28"/>
        </w:rPr>
        <w:t>виток сонячної енергетики, але</w:t>
      </w:r>
      <w:r w:rsidRPr="008411A6">
        <w:rPr>
          <w:rFonts w:cs="Times New Roman"/>
          <w:szCs w:val="28"/>
        </w:rPr>
        <w:t>,</w:t>
      </w:r>
    </w:p>
    <w:p w:rsidR="008441E9" w:rsidRDefault="002B1483" w:rsidP="002B1483">
      <w:pPr>
        <w:pStyle w:val="a6"/>
        <w:ind w:left="284" w:right="283" w:firstLine="0"/>
        <w:rPr>
          <w:rFonts w:cs="Times New Roman"/>
          <w:szCs w:val="28"/>
        </w:rPr>
      </w:pPr>
      <w:r>
        <w:rPr>
          <w:rFonts w:cs="Times New Roman"/>
          <w:szCs w:val="28"/>
        </w:rPr>
        <w:t>основу становить</w:t>
      </w:r>
      <w:r w:rsidR="008441E9">
        <w:rPr>
          <w:rFonts w:cs="Times New Roman"/>
          <w:szCs w:val="28"/>
        </w:rPr>
        <w:t xml:space="preserve"> </w:t>
      </w:r>
      <w:r>
        <w:rPr>
          <w:rFonts w:cs="Times New Roman"/>
          <w:szCs w:val="28"/>
        </w:rPr>
        <w:t>сонячна батарея</w:t>
      </w:r>
      <w:r w:rsidRPr="008411A6">
        <w:rPr>
          <w:rFonts w:cs="Times New Roman"/>
          <w:szCs w:val="28"/>
        </w:rPr>
        <w:t xml:space="preserve"> </w:t>
      </w:r>
      <w:r w:rsidR="008441E9">
        <w:rPr>
          <w:rFonts w:cs="Times New Roman"/>
          <w:szCs w:val="28"/>
        </w:rPr>
        <w:t xml:space="preserve">фотоелектрична </w:t>
      </w:r>
      <w:r>
        <w:rPr>
          <w:rFonts w:cs="Times New Roman"/>
          <w:szCs w:val="28"/>
        </w:rPr>
        <w:t xml:space="preserve">на основі </w:t>
      </w:r>
      <w:proofErr w:type="spellStart"/>
      <w:r>
        <w:rPr>
          <w:rFonts w:cs="Times New Roman"/>
          <w:szCs w:val="28"/>
        </w:rPr>
        <w:t>моно</w:t>
      </w:r>
      <w:proofErr w:type="spellEnd"/>
      <w:r>
        <w:rPr>
          <w:rFonts w:cs="Times New Roman"/>
          <w:szCs w:val="28"/>
        </w:rPr>
        <w:t xml:space="preserve"> та</w:t>
      </w:r>
      <w:r w:rsidR="008441E9" w:rsidRPr="008411A6">
        <w:rPr>
          <w:rFonts w:cs="Times New Roman"/>
          <w:szCs w:val="28"/>
        </w:rPr>
        <w:t xml:space="preserve"> </w:t>
      </w:r>
      <w:r>
        <w:rPr>
          <w:rFonts w:cs="Times New Roman"/>
          <w:szCs w:val="28"/>
        </w:rPr>
        <w:t>полі</w:t>
      </w:r>
      <w:r w:rsidR="008441E9">
        <w:rPr>
          <w:rFonts w:cs="Times New Roman"/>
          <w:szCs w:val="28"/>
        </w:rPr>
        <w:t xml:space="preserve"> кристалічного кремнію, які </w:t>
      </w:r>
      <w:r>
        <w:rPr>
          <w:rFonts w:cs="Times New Roman"/>
          <w:szCs w:val="28"/>
        </w:rPr>
        <w:t>входять</w:t>
      </w:r>
      <w:r w:rsidR="008441E9" w:rsidRPr="008411A6">
        <w:rPr>
          <w:rFonts w:cs="Times New Roman"/>
          <w:szCs w:val="28"/>
        </w:rPr>
        <w:t xml:space="preserve"> до першої генерації т</w:t>
      </w:r>
      <w:r>
        <w:rPr>
          <w:rFonts w:cs="Times New Roman"/>
          <w:szCs w:val="28"/>
        </w:rPr>
        <w:t>ехнологій сонячної енергетики. Саме</w:t>
      </w:r>
      <w:r w:rsidR="008441E9" w:rsidRPr="008411A6">
        <w:rPr>
          <w:rFonts w:cs="Times New Roman"/>
          <w:szCs w:val="28"/>
        </w:rPr>
        <w:t xml:space="preserve"> тому,</w:t>
      </w:r>
      <w:r>
        <w:rPr>
          <w:rFonts w:cs="Times New Roman"/>
          <w:szCs w:val="28"/>
        </w:rPr>
        <w:t xml:space="preserve"> покращення</w:t>
      </w:r>
      <w:r w:rsidRPr="002B1483">
        <w:rPr>
          <w:rFonts w:cs="Times New Roman"/>
          <w:szCs w:val="28"/>
        </w:rPr>
        <w:t xml:space="preserve"> </w:t>
      </w:r>
      <w:r>
        <w:rPr>
          <w:rFonts w:cs="Times New Roman"/>
          <w:szCs w:val="28"/>
        </w:rPr>
        <w:t>засобів</w:t>
      </w:r>
      <w:r w:rsidR="008441E9">
        <w:rPr>
          <w:rFonts w:cs="Times New Roman"/>
          <w:szCs w:val="28"/>
        </w:rPr>
        <w:t xml:space="preserve"> і </w:t>
      </w:r>
      <w:r>
        <w:rPr>
          <w:rFonts w:cs="Times New Roman"/>
          <w:szCs w:val="28"/>
        </w:rPr>
        <w:t xml:space="preserve">методів </w:t>
      </w:r>
      <w:r w:rsidR="008441E9">
        <w:rPr>
          <w:rFonts w:cs="Times New Roman"/>
          <w:szCs w:val="28"/>
        </w:rPr>
        <w:t>контролю соня</w:t>
      </w:r>
      <w:r>
        <w:rPr>
          <w:rFonts w:cs="Times New Roman"/>
          <w:szCs w:val="28"/>
        </w:rPr>
        <w:t>чних панелей і фотоелектричних</w:t>
      </w:r>
      <w:r w:rsidR="008441E9">
        <w:rPr>
          <w:rFonts w:cs="Times New Roman"/>
          <w:szCs w:val="28"/>
        </w:rPr>
        <w:t xml:space="preserve"> батарея</w:t>
      </w:r>
      <w:r w:rsidR="008441E9" w:rsidRPr="008411A6">
        <w:rPr>
          <w:rFonts w:cs="Times New Roman"/>
          <w:szCs w:val="28"/>
        </w:rPr>
        <w:t xml:space="preserve"> в умовах </w:t>
      </w:r>
      <w:r>
        <w:rPr>
          <w:rFonts w:cs="Times New Roman"/>
          <w:szCs w:val="28"/>
        </w:rPr>
        <w:t>масового виробництва</w:t>
      </w:r>
      <w:r w:rsidR="008441E9">
        <w:rPr>
          <w:rFonts w:cs="Times New Roman"/>
          <w:szCs w:val="28"/>
        </w:rPr>
        <w:t xml:space="preserve"> </w:t>
      </w:r>
      <w:r w:rsidR="008441E9" w:rsidRPr="008411A6">
        <w:rPr>
          <w:rFonts w:cs="Times New Roman"/>
          <w:szCs w:val="28"/>
        </w:rPr>
        <w:t xml:space="preserve">та </w:t>
      </w:r>
      <w:r>
        <w:rPr>
          <w:rFonts w:cs="Times New Roman"/>
          <w:szCs w:val="28"/>
        </w:rPr>
        <w:t>користування</w:t>
      </w:r>
      <w:r w:rsidR="008441E9" w:rsidRPr="008411A6">
        <w:rPr>
          <w:rFonts w:cs="Times New Roman"/>
          <w:szCs w:val="28"/>
        </w:rPr>
        <w:t xml:space="preserve"> слід зосередити саме на них.</w:t>
      </w:r>
    </w:p>
    <w:p w:rsidR="008441E9" w:rsidRDefault="008441E9" w:rsidP="008441E9">
      <w:pPr>
        <w:pStyle w:val="a6"/>
        <w:ind w:left="284" w:right="283"/>
        <w:rPr>
          <w:rFonts w:cs="Times New Roman"/>
          <w:szCs w:val="28"/>
        </w:rPr>
      </w:pPr>
    </w:p>
    <w:p w:rsidR="008441E9" w:rsidRDefault="008441E9" w:rsidP="00E263A7">
      <w:pPr>
        <w:pStyle w:val="a6"/>
        <w:numPr>
          <w:ilvl w:val="1"/>
          <w:numId w:val="32"/>
        </w:numPr>
        <w:ind w:right="283"/>
        <w:outlineLvl w:val="1"/>
        <w:rPr>
          <w:rFonts w:cs="Times New Roman"/>
          <w:b/>
          <w:szCs w:val="28"/>
        </w:rPr>
      </w:pPr>
      <w:bookmarkStart w:id="7" w:name="_Toc74446062"/>
      <w:r w:rsidRPr="00551D73">
        <w:rPr>
          <w:rFonts w:cs="Times New Roman"/>
          <w:b/>
          <w:szCs w:val="28"/>
        </w:rPr>
        <w:t>Види сонячних панелей, та визначення найбільш популяризованого виду, який продається</w:t>
      </w:r>
      <w:r>
        <w:rPr>
          <w:rFonts w:cs="Times New Roman"/>
          <w:b/>
          <w:szCs w:val="28"/>
        </w:rPr>
        <w:t xml:space="preserve"> в межах України.</w:t>
      </w:r>
      <w:bookmarkEnd w:id="7"/>
    </w:p>
    <w:p w:rsidR="008441E9" w:rsidRDefault="008441E9" w:rsidP="008441E9">
      <w:pPr>
        <w:ind w:right="283"/>
        <w:rPr>
          <w:rFonts w:cs="Times New Roman"/>
          <w:szCs w:val="28"/>
        </w:rPr>
      </w:pPr>
    </w:p>
    <w:p w:rsidR="008441E9" w:rsidRPr="00EB350D" w:rsidRDefault="008441E9" w:rsidP="008441E9">
      <w:pPr>
        <w:ind w:right="283"/>
        <w:rPr>
          <w:rFonts w:cs="Times New Roman"/>
          <w:b/>
          <w:szCs w:val="28"/>
        </w:rPr>
      </w:pPr>
      <w:r>
        <w:rPr>
          <w:rFonts w:cs="Times New Roman"/>
          <w:b/>
          <w:szCs w:val="28"/>
        </w:rPr>
        <w:t xml:space="preserve">    </w:t>
      </w:r>
      <w:r w:rsidRPr="00EB350D">
        <w:rPr>
          <w:rFonts w:cs="Times New Roman"/>
          <w:b/>
          <w:szCs w:val="28"/>
        </w:rPr>
        <w:t>Монокристалічні сонячні панелі</w:t>
      </w:r>
    </w:p>
    <w:p w:rsidR="008441E9" w:rsidRPr="00EB350D" w:rsidRDefault="008441E9" w:rsidP="008441E9">
      <w:pPr>
        <w:pStyle w:val="a6"/>
        <w:ind w:left="284" w:right="283"/>
        <w:rPr>
          <w:rFonts w:cs="Times New Roman"/>
          <w:szCs w:val="28"/>
        </w:rPr>
      </w:pPr>
      <w:r>
        <w:rPr>
          <w:rFonts w:cs="Times New Roman"/>
          <w:szCs w:val="28"/>
        </w:rPr>
        <w:t xml:space="preserve">       </w:t>
      </w:r>
      <w:r w:rsidRPr="00EB350D">
        <w:rPr>
          <w:rFonts w:cs="Times New Roman"/>
          <w:szCs w:val="28"/>
        </w:rPr>
        <w:t xml:space="preserve">Їх </w:t>
      </w:r>
      <w:r>
        <w:rPr>
          <w:rFonts w:cs="Times New Roman"/>
          <w:szCs w:val="28"/>
        </w:rPr>
        <w:t>получають</w:t>
      </w:r>
      <w:r w:rsidRPr="00EB350D">
        <w:rPr>
          <w:rFonts w:cs="Times New Roman"/>
          <w:szCs w:val="28"/>
        </w:rPr>
        <w:t xml:space="preserve"> литтям</w:t>
      </w:r>
      <w:r>
        <w:rPr>
          <w:rFonts w:cs="Times New Roman"/>
          <w:szCs w:val="28"/>
        </w:rPr>
        <w:t xml:space="preserve"> кремнієвих</w:t>
      </w:r>
      <w:r w:rsidRPr="00EB350D">
        <w:rPr>
          <w:rFonts w:cs="Times New Roman"/>
          <w:szCs w:val="28"/>
        </w:rPr>
        <w:t xml:space="preserve"> кристалів </w:t>
      </w:r>
      <w:r>
        <w:rPr>
          <w:rFonts w:cs="Times New Roman"/>
          <w:szCs w:val="28"/>
        </w:rPr>
        <w:t>великої чистоти, при чому</w:t>
      </w:r>
      <w:r w:rsidRPr="00EB350D">
        <w:rPr>
          <w:rFonts w:cs="Times New Roman"/>
          <w:szCs w:val="28"/>
        </w:rPr>
        <w:t xml:space="preserve"> розплав</w:t>
      </w:r>
      <w:r>
        <w:rPr>
          <w:rFonts w:cs="Times New Roman"/>
          <w:szCs w:val="28"/>
        </w:rPr>
        <w:t>лений матеріал твердіє в</w:t>
      </w:r>
      <w:r w:rsidRPr="00EB350D">
        <w:rPr>
          <w:rFonts w:cs="Times New Roman"/>
          <w:szCs w:val="28"/>
        </w:rPr>
        <w:t xml:space="preserve"> контакті з </w:t>
      </w:r>
      <w:r>
        <w:rPr>
          <w:rFonts w:cs="Times New Roman"/>
          <w:szCs w:val="28"/>
        </w:rPr>
        <w:t>запаленим кристалом. При процесі охолодження кремнієвий елемент</w:t>
      </w:r>
      <w:r w:rsidRPr="00EB350D">
        <w:rPr>
          <w:rFonts w:cs="Times New Roman"/>
          <w:szCs w:val="28"/>
        </w:rPr>
        <w:t xml:space="preserve"> по</w:t>
      </w:r>
      <w:r>
        <w:rPr>
          <w:rFonts w:cs="Times New Roman"/>
          <w:szCs w:val="28"/>
        </w:rPr>
        <w:t>малу</w:t>
      </w:r>
      <w:r w:rsidRPr="00EB350D">
        <w:rPr>
          <w:rFonts w:cs="Times New Roman"/>
          <w:szCs w:val="28"/>
        </w:rPr>
        <w:t xml:space="preserve"> </w:t>
      </w:r>
      <w:r>
        <w:rPr>
          <w:rFonts w:cs="Times New Roman"/>
          <w:szCs w:val="28"/>
        </w:rPr>
        <w:t>твердіє</w:t>
      </w:r>
      <w:r w:rsidRPr="00EB350D">
        <w:rPr>
          <w:rFonts w:cs="Times New Roman"/>
          <w:szCs w:val="28"/>
        </w:rPr>
        <w:t xml:space="preserve"> у формі </w:t>
      </w:r>
      <w:r>
        <w:rPr>
          <w:rFonts w:cs="Times New Roman"/>
          <w:szCs w:val="28"/>
        </w:rPr>
        <w:t>виливки-</w:t>
      </w:r>
      <w:r w:rsidRPr="00EB350D">
        <w:rPr>
          <w:rFonts w:cs="Times New Roman"/>
          <w:szCs w:val="28"/>
        </w:rPr>
        <w:t>циліндричної монокристала</w:t>
      </w:r>
      <w:r>
        <w:rPr>
          <w:rFonts w:cs="Times New Roman"/>
          <w:szCs w:val="28"/>
        </w:rPr>
        <w:t xml:space="preserve"> з діаметром 13</w:t>
      </w:r>
      <w:r w:rsidRPr="00EB350D">
        <w:rPr>
          <w:rFonts w:cs="Times New Roman"/>
          <w:szCs w:val="28"/>
        </w:rPr>
        <w:t>-20 см,</w:t>
      </w:r>
      <w:r>
        <w:rPr>
          <w:rFonts w:cs="Times New Roman"/>
          <w:szCs w:val="28"/>
        </w:rPr>
        <w:br/>
      </w:r>
      <w:r w:rsidRPr="00EB350D">
        <w:rPr>
          <w:rFonts w:cs="Times New Roman"/>
          <w:szCs w:val="28"/>
        </w:rPr>
        <w:t xml:space="preserve"> </w:t>
      </w:r>
      <w:r>
        <w:rPr>
          <w:rFonts w:cs="Times New Roman"/>
          <w:szCs w:val="28"/>
        </w:rPr>
        <w:t>який довжиною</w:t>
      </w:r>
      <w:r w:rsidRPr="00EB350D">
        <w:rPr>
          <w:rFonts w:cs="Times New Roman"/>
          <w:szCs w:val="28"/>
        </w:rPr>
        <w:t xml:space="preserve"> досягає</w:t>
      </w:r>
      <w:r>
        <w:rPr>
          <w:rFonts w:cs="Times New Roman"/>
          <w:szCs w:val="28"/>
        </w:rPr>
        <w:t xml:space="preserve"> приблизно</w:t>
      </w:r>
      <w:r w:rsidRPr="00EB350D">
        <w:rPr>
          <w:rFonts w:cs="Times New Roman"/>
          <w:szCs w:val="28"/>
        </w:rPr>
        <w:t xml:space="preserve"> 200 см. </w:t>
      </w:r>
      <w:r>
        <w:rPr>
          <w:rFonts w:cs="Times New Roman"/>
          <w:szCs w:val="28"/>
        </w:rPr>
        <w:t>Отриманий</w:t>
      </w:r>
      <w:r w:rsidRPr="00EB350D">
        <w:rPr>
          <w:rFonts w:cs="Times New Roman"/>
          <w:szCs w:val="28"/>
        </w:rPr>
        <w:t xml:space="preserve"> таким</w:t>
      </w:r>
      <w:r>
        <w:rPr>
          <w:rFonts w:cs="Times New Roman"/>
          <w:szCs w:val="28"/>
        </w:rPr>
        <w:br/>
      </w:r>
      <w:r w:rsidRPr="00EB350D">
        <w:rPr>
          <w:rFonts w:cs="Times New Roman"/>
          <w:szCs w:val="28"/>
        </w:rPr>
        <w:t xml:space="preserve"> </w:t>
      </w:r>
      <w:r>
        <w:rPr>
          <w:rFonts w:cs="Times New Roman"/>
          <w:szCs w:val="28"/>
        </w:rPr>
        <w:t>образом</w:t>
      </w:r>
      <w:r w:rsidRPr="00EB350D">
        <w:rPr>
          <w:rFonts w:cs="Times New Roman"/>
          <w:szCs w:val="28"/>
        </w:rPr>
        <w:t xml:space="preserve"> </w:t>
      </w:r>
      <w:r>
        <w:rPr>
          <w:rFonts w:cs="Times New Roman"/>
          <w:szCs w:val="28"/>
        </w:rPr>
        <w:t>матеріал ріжеться</w:t>
      </w:r>
      <w:r w:rsidRPr="00EB350D">
        <w:rPr>
          <w:rFonts w:cs="Times New Roman"/>
          <w:szCs w:val="28"/>
        </w:rPr>
        <w:t xml:space="preserve"> </w:t>
      </w:r>
      <w:r>
        <w:rPr>
          <w:rFonts w:cs="Times New Roman"/>
          <w:szCs w:val="28"/>
        </w:rPr>
        <w:t>листами з товщиною 250</w:t>
      </w:r>
      <w:r w:rsidRPr="00EB350D">
        <w:rPr>
          <w:rFonts w:cs="Times New Roman"/>
          <w:szCs w:val="28"/>
        </w:rPr>
        <w:t>-</w:t>
      </w:r>
      <w:r>
        <w:rPr>
          <w:rFonts w:cs="Times New Roman"/>
          <w:szCs w:val="28"/>
        </w:rPr>
        <w:t xml:space="preserve">300 </w:t>
      </w:r>
      <w:proofErr w:type="spellStart"/>
      <w:r>
        <w:rPr>
          <w:rFonts w:cs="Times New Roman"/>
          <w:szCs w:val="28"/>
        </w:rPr>
        <w:t>мкм</w:t>
      </w:r>
      <w:proofErr w:type="spellEnd"/>
      <w:r>
        <w:rPr>
          <w:rFonts w:cs="Times New Roman"/>
          <w:szCs w:val="28"/>
        </w:rPr>
        <w:t>.</w:t>
      </w:r>
      <w:r>
        <w:rPr>
          <w:rFonts w:cs="Times New Roman"/>
          <w:szCs w:val="28"/>
        </w:rPr>
        <w:br/>
        <w:t xml:space="preserve"> Саме т</w:t>
      </w:r>
      <w:r w:rsidRPr="00EB350D">
        <w:rPr>
          <w:rFonts w:cs="Times New Roman"/>
          <w:szCs w:val="28"/>
        </w:rPr>
        <w:t xml:space="preserve">акі елементи мають </w:t>
      </w:r>
      <w:r>
        <w:rPr>
          <w:rFonts w:cs="Times New Roman"/>
          <w:szCs w:val="28"/>
        </w:rPr>
        <w:t>помітно вищу</w:t>
      </w:r>
      <w:r w:rsidRPr="00EB350D">
        <w:rPr>
          <w:rFonts w:cs="Times New Roman"/>
          <w:szCs w:val="28"/>
        </w:rPr>
        <w:t xml:space="preserve"> ефективність </w:t>
      </w:r>
      <w:r>
        <w:rPr>
          <w:rFonts w:cs="Times New Roman"/>
          <w:szCs w:val="28"/>
        </w:rPr>
        <w:t>порівняно</w:t>
      </w:r>
      <w:r w:rsidRPr="00EB350D">
        <w:rPr>
          <w:rFonts w:cs="Times New Roman"/>
          <w:szCs w:val="28"/>
        </w:rPr>
        <w:t xml:space="preserve"> з елементами, </w:t>
      </w:r>
      <w:r>
        <w:rPr>
          <w:rFonts w:cs="Times New Roman"/>
          <w:szCs w:val="28"/>
        </w:rPr>
        <w:t>які були вироблені</w:t>
      </w:r>
      <w:r w:rsidRPr="00EB350D">
        <w:rPr>
          <w:rFonts w:cs="Times New Roman"/>
          <w:szCs w:val="28"/>
        </w:rPr>
        <w:t xml:space="preserve"> іншими способами, ККД </w:t>
      </w:r>
      <w:r>
        <w:rPr>
          <w:rFonts w:cs="Times New Roman"/>
          <w:szCs w:val="28"/>
        </w:rPr>
        <w:t>доходить</w:t>
      </w:r>
      <w:r>
        <w:rPr>
          <w:rFonts w:cs="Times New Roman"/>
          <w:szCs w:val="28"/>
        </w:rPr>
        <w:br/>
        <w:t xml:space="preserve"> до</w:t>
      </w:r>
      <w:r w:rsidRPr="00EB350D">
        <w:rPr>
          <w:rFonts w:cs="Times New Roman"/>
          <w:szCs w:val="28"/>
        </w:rPr>
        <w:t xml:space="preserve"> 19%, завдяки </w:t>
      </w:r>
      <w:r>
        <w:rPr>
          <w:rFonts w:cs="Times New Roman"/>
          <w:szCs w:val="28"/>
        </w:rPr>
        <w:t>специфічній</w:t>
      </w:r>
      <w:r w:rsidRPr="00EB350D">
        <w:rPr>
          <w:rFonts w:cs="Times New Roman"/>
          <w:szCs w:val="28"/>
        </w:rPr>
        <w:t xml:space="preserve"> орієнтації атомів</w:t>
      </w:r>
      <w:r>
        <w:rPr>
          <w:rFonts w:cs="Times New Roman"/>
          <w:szCs w:val="28"/>
        </w:rPr>
        <w:t xml:space="preserve"> саме цього</w:t>
      </w:r>
      <w:r>
        <w:rPr>
          <w:rFonts w:cs="Times New Roman"/>
          <w:szCs w:val="28"/>
        </w:rPr>
        <w:br/>
        <w:t xml:space="preserve"> монокристалу, який</w:t>
      </w:r>
      <w:r w:rsidRPr="00EB350D">
        <w:rPr>
          <w:rFonts w:cs="Times New Roman"/>
          <w:szCs w:val="28"/>
        </w:rPr>
        <w:t xml:space="preserve"> </w:t>
      </w:r>
      <w:r>
        <w:rPr>
          <w:rFonts w:cs="Times New Roman"/>
          <w:szCs w:val="28"/>
        </w:rPr>
        <w:t>впливає на зростання</w:t>
      </w:r>
      <w:r w:rsidRPr="00EB350D">
        <w:rPr>
          <w:rFonts w:cs="Times New Roman"/>
          <w:szCs w:val="28"/>
        </w:rPr>
        <w:t xml:space="preserve"> рухливості електронів. Кремній </w:t>
      </w:r>
      <w:r>
        <w:rPr>
          <w:rFonts w:cs="Times New Roman"/>
          <w:szCs w:val="28"/>
        </w:rPr>
        <w:t>повністю пересікається сіткою</w:t>
      </w:r>
      <w:r w:rsidRPr="00EB350D">
        <w:rPr>
          <w:rFonts w:cs="Times New Roman"/>
          <w:szCs w:val="28"/>
        </w:rPr>
        <w:t xml:space="preserve"> з металевих електродів. </w:t>
      </w:r>
      <w:r>
        <w:rPr>
          <w:rFonts w:cs="Times New Roman"/>
          <w:szCs w:val="28"/>
        </w:rPr>
        <w:t>Зазвичай</w:t>
      </w:r>
      <w:r w:rsidRPr="00EB350D">
        <w:rPr>
          <w:rFonts w:cs="Times New Roman"/>
          <w:szCs w:val="28"/>
        </w:rPr>
        <w:t xml:space="preserve"> монокристалічні </w:t>
      </w:r>
      <w:r>
        <w:rPr>
          <w:rFonts w:cs="Times New Roman"/>
          <w:szCs w:val="28"/>
        </w:rPr>
        <w:t>панелі</w:t>
      </w:r>
      <w:r w:rsidRPr="00EB350D">
        <w:rPr>
          <w:rFonts w:cs="Times New Roman"/>
          <w:szCs w:val="28"/>
        </w:rPr>
        <w:t xml:space="preserve"> </w:t>
      </w:r>
      <w:r>
        <w:rPr>
          <w:rFonts w:cs="Times New Roman"/>
          <w:szCs w:val="28"/>
        </w:rPr>
        <w:t>розміщуються в алюмінієву раму</w:t>
      </w:r>
      <w:r w:rsidRPr="00EB350D">
        <w:rPr>
          <w:rFonts w:cs="Times New Roman"/>
          <w:szCs w:val="28"/>
        </w:rPr>
        <w:t xml:space="preserve"> і </w:t>
      </w:r>
      <w:r>
        <w:rPr>
          <w:rFonts w:cs="Times New Roman"/>
          <w:szCs w:val="28"/>
        </w:rPr>
        <w:t>перекриті анти-ударним елементом - скло. Колір монокристалічного фото-елемента – темний синій</w:t>
      </w:r>
      <w:r w:rsidRPr="00EB350D">
        <w:rPr>
          <w:rFonts w:cs="Times New Roman"/>
          <w:szCs w:val="28"/>
        </w:rPr>
        <w:t xml:space="preserve"> або</w:t>
      </w:r>
      <w:r>
        <w:rPr>
          <w:rFonts w:cs="Times New Roman"/>
          <w:szCs w:val="28"/>
        </w:rPr>
        <w:t xml:space="preserve"> аж</w:t>
      </w:r>
      <w:r w:rsidRPr="00EB350D">
        <w:rPr>
          <w:rFonts w:cs="Times New Roman"/>
          <w:szCs w:val="28"/>
        </w:rPr>
        <w:t xml:space="preserve"> чорний.</w:t>
      </w:r>
    </w:p>
    <w:p w:rsidR="008441E9" w:rsidRPr="00EB350D" w:rsidRDefault="008441E9" w:rsidP="008441E9">
      <w:pPr>
        <w:pStyle w:val="a6"/>
        <w:ind w:left="284" w:right="283"/>
        <w:rPr>
          <w:rFonts w:cs="Times New Roman"/>
          <w:szCs w:val="28"/>
        </w:rPr>
      </w:pPr>
      <w:r>
        <w:rPr>
          <w:rFonts w:cs="Times New Roman"/>
          <w:szCs w:val="28"/>
        </w:rPr>
        <w:lastRenderedPageBreak/>
        <w:t xml:space="preserve">       Сонячні панелі дуже</w:t>
      </w:r>
      <w:r w:rsidRPr="00EB350D">
        <w:rPr>
          <w:rFonts w:cs="Times New Roman"/>
          <w:szCs w:val="28"/>
        </w:rPr>
        <w:t xml:space="preserve"> надійні,</w:t>
      </w:r>
      <w:r>
        <w:rPr>
          <w:rFonts w:cs="Times New Roman"/>
          <w:szCs w:val="28"/>
        </w:rPr>
        <w:t xml:space="preserve"> надзвичайно довговічні – служать приблизно до 50 років,</w:t>
      </w:r>
      <w:r w:rsidRPr="00EB350D">
        <w:rPr>
          <w:rFonts w:cs="Times New Roman"/>
          <w:szCs w:val="28"/>
        </w:rPr>
        <w:t xml:space="preserve"> і </w:t>
      </w:r>
      <w:r>
        <w:rPr>
          <w:rFonts w:cs="Times New Roman"/>
          <w:szCs w:val="28"/>
        </w:rPr>
        <w:t>не складні</w:t>
      </w:r>
      <w:r w:rsidRPr="00EB350D">
        <w:rPr>
          <w:rFonts w:cs="Times New Roman"/>
          <w:szCs w:val="28"/>
        </w:rPr>
        <w:t xml:space="preserve"> в установці</w:t>
      </w:r>
      <w:r>
        <w:rPr>
          <w:rFonts w:cs="Times New Roman"/>
          <w:szCs w:val="28"/>
        </w:rPr>
        <w:t xml:space="preserve"> й розміщенню</w:t>
      </w:r>
      <w:r w:rsidRPr="00EB350D">
        <w:rPr>
          <w:rFonts w:cs="Times New Roman"/>
          <w:szCs w:val="28"/>
        </w:rPr>
        <w:t xml:space="preserve">, </w:t>
      </w:r>
      <w:r>
        <w:rPr>
          <w:rFonts w:cs="Times New Roman"/>
          <w:szCs w:val="28"/>
        </w:rPr>
        <w:t>тому що сама панель і її частини не рухаються.</w:t>
      </w:r>
      <w:r w:rsidRPr="00EB350D">
        <w:rPr>
          <w:rFonts w:cs="Times New Roman"/>
          <w:szCs w:val="28"/>
        </w:rPr>
        <w:t xml:space="preserve"> Сонячні </w:t>
      </w:r>
      <w:r>
        <w:rPr>
          <w:rFonts w:cs="Times New Roman"/>
          <w:szCs w:val="28"/>
        </w:rPr>
        <w:t>панелі</w:t>
      </w:r>
      <w:r w:rsidRPr="00EB350D">
        <w:rPr>
          <w:rFonts w:cs="Times New Roman"/>
          <w:szCs w:val="28"/>
        </w:rPr>
        <w:t xml:space="preserve"> можна використовувати</w:t>
      </w:r>
      <w:r>
        <w:rPr>
          <w:rFonts w:cs="Times New Roman"/>
          <w:szCs w:val="28"/>
        </w:rPr>
        <w:t xml:space="preserve"> майже будь де, а саме де погано працює звич</w:t>
      </w:r>
      <w:r w:rsidRPr="00EB350D">
        <w:rPr>
          <w:rFonts w:cs="Times New Roman"/>
          <w:szCs w:val="28"/>
        </w:rPr>
        <w:t xml:space="preserve">не енергопостачання і </w:t>
      </w:r>
      <w:r>
        <w:rPr>
          <w:rFonts w:cs="Times New Roman"/>
          <w:szCs w:val="28"/>
        </w:rPr>
        <w:t>дуже багато сонячних днів в році. Приклади</w:t>
      </w:r>
      <w:r w:rsidRPr="00EB350D">
        <w:rPr>
          <w:rFonts w:cs="Times New Roman"/>
          <w:szCs w:val="28"/>
        </w:rPr>
        <w:t xml:space="preserve"> </w:t>
      </w:r>
      <w:r>
        <w:rPr>
          <w:rFonts w:cs="Times New Roman"/>
          <w:szCs w:val="28"/>
        </w:rPr>
        <w:t>використання</w:t>
      </w:r>
      <w:r w:rsidRPr="00EB350D">
        <w:rPr>
          <w:rFonts w:cs="Times New Roman"/>
          <w:szCs w:val="28"/>
        </w:rPr>
        <w:t xml:space="preserve"> сонячних </w:t>
      </w:r>
      <w:r>
        <w:rPr>
          <w:rFonts w:cs="Times New Roman"/>
          <w:szCs w:val="28"/>
        </w:rPr>
        <w:t xml:space="preserve">панелей </w:t>
      </w:r>
      <w:r w:rsidRPr="00EB350D">
        <w:rPr>
          <w:rFonts w:cs="Times New Roman"/>
          <w:szCs w:val="28"/>
        </w:rPr>
        <w:t xml:space="preserve">: на </w:t>
      </w:r>
      <w:r>
        <w:rPr>
          <w:rFonts w:cs="Times New Roman"/>
          <w:szCs w:val="28"/>
        </w:rPr>
        <w:t>кришах</w:t>
      </w:r>
      <w:r w:rsidRPr="00EB350D">
        <w:rPr>
          <w:rFonts w:cs="Times New Roman"/>
          <w:szCs w:val="28"/>
        </w:rPr>
        <w:t xml:space="preserve"> будинків для отримання </w:t>
      </w:r>
      <w:r>
        <w:rPr>
          <w:rFonts w:cs="Times New Roman"/>
          <w:szCs w:val="28"/>
        </w:rPr>
        <w:t>сонячної енергії</w:t>
      </w:r>
      <w:r w:rsidRPr="00EB350D">
        <w:rPr>
          <w:rFonts w:cs="Times New Roman"/>
          <w:szCs w:val="28"/>
        </w:rPr>
        <w:t>, на вуличних і</w:t>
      </w:r>
      <w:r>
        <w:rPr>
          <w:rFonts w:cs="Times New Roman"/>
          <w:szCs w:val="28"/>
        </w:rPr>
        <w:t xml:space="preserve"> навіть на </w:t>
      </w:r>
      <w:r w:rsidRPr="00EB350D">
        <w:rPr>
          <w:rFonts w:cs="Times New Roman"/>
          <w:szCs w:val="28"/>
        </w:rPr>
        <w:t>ліхтарях</w:t>
      </w:r>
      <w:r>
        <w:rPr>
          <w:rFonts w:cs="Times New Roman"/>
          <w:szCs w:val="28"/>
        </w:rPr>
        <w:t xml:space="preserve"> що знаходяться в саду</w:t>
      </w:r>
      <w:r w:rsidRPr="00EB350D">
        <w:rPr>
          <w:rFonts w:cs="Times New Roman"/>
          <w:szCs w:val="28"/>
        </w:rPr>
        <w:t xml:space="preserve"> для освітлення,</w:t>
      </w:r>
      <w:r>
        <w:rPr>
          <w:rFonts w:cs="Times New Roman"/>
          <w:szCs w:val="28"/>
        </w:rPr>
        <w:t xml:space="preserve"> </w:t>
      </w:r>
      <w:proofErr w:type="spellStart"/>
      <w:r>
        <w:rPr>
          <w:rFonts w:cs="Times New Roman"/>
          <w:szCs w:val="28"/>
        </w:rPr>
        <w:t>акамуляторна</w:t>
      </w:r>
      <w:proofErr w:type="spellEnd"/>
      <w:r w:rsidRPr="00EB350D">
        <w:rPr>
          <w:rFonts w:cs="Times New Roman"/>
          <w:szCs w:val="28"/>
        </w:rPr>
        <w:t xml:space="preserve"> підзарядка, забезпечення</w:t>
      </w:r>
      <w:r>
        <w:rPr>
          <w:rFonts w:cs="Times New Roman"/>
          <w:szCs w:val="28"/>
        </w:rPr>
        <w:t xml:space="preserve"> постачання</w:t>
      </w:r>
      <w:r w:rsidRPr="00EB350D">
        <w:rPr>
          <w:rFonts w:cs="Times New Roman"/>
          <w:szCs w:val="28"/>
        </w:rPr>
        <w:t xml:space="preserve"> електрикою обладнання на </w:t>
      </w:r>
      <w:r>
        <w:rPr>
          <w:rFonts w:cs="Times New Roman"/>
          <w:szCs w:val="28"/>
        </w:rPr>
        <w:t xml:space="preserve">кораблях, рації, насоси, сигналізація і </w:t>
      </w:r>
      <w:proofErr w:type="spellStart"/>
      <w:r>
        <w:rPr>
          <w:rFonts w:cs="Times New Roman"/>
          <w:szCs w:val="28"/>
        </w:rPr>
        <w:t>т.п</w:t>
      </w:r>
      <w:proofErr w:type="spellEnd"/>
      <w:r w:rsidRPr="00EB350D">
        <w:rPr>
          <w:rFonts w:cs="Times New Roman"/>
          <w:szCs w:val="28"/>
        </w:rPr>
        <w:t>.</w:t>
      </w:r>
    </w:p>
    <w:p w:rsidR="008441E9" w:rsidRPr="00EB350D" w:rsidRDefault="008441E9" w:rsidP="008441E9">
      <w:pPr>
        <w:pStyle w:val="a6"/>
        <w:ind w:left="284" w:right="283"/>
        <w:rPr>
          <w:rFonts w:cs="Times New Roman"/>
          <w:szCs w:val="28"/>
        </w:rPr>
      </w:pPr>
      <w:r>
        <w:rPr>
          <w:rFonts w:cs="Times New Roman"/>
          <w:szCs w:val="28"/>
        </w:rPr>
        <w:t xml:space="preserve">       Монокристалічні</w:t>
      </w:r>
      <w:r w:rsidRPr="00EB350D">
        <w:rPr>
          <w:rFonts w:cs="Times New Roman"/>
          <w:szCs w:val="28"/>
        </w:rPr>
        <w:t xml:space="preserve"> фотое</w:t>
      </w:r>
      <w:r>
        <w:rPr>
          <w:rFonts w:cs="Times New Roman"/>
          <w:szCs w:val="28"/>
        </w:rPr>
        <w:t>лектричні елементи</w:t>
      </w:r>
      <w:r w:rsidRPr="00EB350D">
        <w:rPr>
          <w:rFonts w:cs="Times New Roman"/>
          <w:szCs w:val="28"/>
        </w:rPr>
        <w:t xml:space="preserve"> </w:t>
      </w:r>
      <w:r>
        <w:rPr>
          <w:rFonts w:cs="Times New Roman"/>
          <w:szCs w:val="28"/>
        </w:rPr>
        <w:t>краще</w:t>
      </w:r>
      <w:r w:rsidRPr="00EB350D">
        <w:rPr>
          <w:rFonts w:cs="Times New Roman"/>
          <w:szCs w:val="28"/>
        </w:rPr>
        <w:t xml:space="preserve"> ефективні, але і</w:t>
      </w:r>
      <w:r>
        <w:rPr>
          <w:rFonts w:cs="Times New Roman"/>
          <w:szCs w:val="28"/>
        </w:rPr>
        <w:t xml:space="preserve"> значно</w:t>
      </w:r>
      <w:r w:rsidRPr="00EB350D">
        <w:rPr>
          <w:rFonts w:cs="Times New Roman"/>
          <w:szCs w:val="28"/>
        </w:rPr>
        <w:t xml:space="preserve"> дорожчі </w:t>
      </w:r>
      <w:r>
        <w:rPr>
          <w:rFonts w:cs="Times New Roman"/>
          <w:szCs w:val="28"/>
        </w:rPr>
        <w:t>якщо рахувати</w:t>
      </w:r>
      <w:r w:rsidRPr="00EB350D">
        <w:rPr>
          <w:rFonts w:cs="Times New Roman"/>
          <w:szCs w:val="28"/>
        </w:rPr>
        <w:t xml:space="preserve"> на ват </w:t>
      </w:r>
      <w:r>
        <w:rPr>
          <w:rFonts w:cs="Times New Roman"/>
          <w:szCs w:val="28"/>
        </w:rPr>
        <w:t>в годину</w:t>
      </w:r>
      <w:r w:rsidRPr="00EB350D">
        <w:rPr>
          <w:rFonts w:cs="Times New Roman"/>
          <w:szCs w:val="28"/>
        </w:rPr>
        <w:t xml:space="preserve">. Їх ККД, </w:t>
      </w:r>
      <w:r>
        <w:rPr>
          <w:rFonts w:cs="Times New Roman"/>
          <w:szCs w:val="28"/>
        </w:rPr>
        <w:t>традиційно</w:t>
      </w:r>
      <w:r w:rsidRPr="00EB350D">
        <w:rPr>
          <w:rFonts w:cs="Times New Roman"/>
          <w:szCs w:val="28"/>
        </w:rPr>
        <w:t>,</w:t>
      </w:r>
      <w:r>
        <w:rPr>
          <w:rFonts w:cs="Times New Roman"/>
          <w:szCs w:val="28"/>
        </w:rPr>
        <w:t xml:space="preserve"> знаходяться</w:t>
      </w:r>
      <w:r w:rsidRPr="00EB350D">
        <w:rPr>
          <w:rFonts w:cs="Times New Roman"/>
          <w:szCs w:val="28"/>
        </w:rPr>
        <w:t xml:space="preserve"> в діапазоні 14-18%.</w:t>
      </w:r>
    </w:p>
    <w:p w:rsidR="008441E9" w:rsidRDefault="008441E9" w:rsidP="008441E9">
      <w:pPr>
        <w:pStyle w:val="a6"/>
        <w:ind w:left="284" w:right="283"/>
        <w:rPr>
          <w:rFonts w:cs="Times New Roman"/>
          <w:szCs w:val="28"/>
        </w:rPr>
      </w:pPr>
      <w:r>
        <w:rPr>
          <w:rFonts w:cs="Times New Roman"/>
          <w:szCs w:val="28"/>
        </w:rPr>
        <w:t xml:space="preserve">       М</w:t>
      </w:r>
      <w:r w:rsidRPr="00EB350D">
        <w:rPr>
          <w:rFonts w:cs="Times New Roman"/>
          <w:szCs w:val="28"/>
        </w:rPr>
        <w:t>онокристалічні елементи</w:t>
      </w:r>
      <w:r>
        <w:rPr>
          <w:rFonts w:cs="Times New Roman"/>
          <w:szCs w:val="28"/>
        </w:rPr>
        <w:t>, зазвичай,</w:t>
      </w:r>
      <w:r w:rsidRPr="00EB350D">
        <w:rPr>
          <w:rFonts w:cs="Times New Roman"/>
          <w:szCs w:val="28"/>
        </w:rPr>
        <w:t xml:space="preserve"> </w:t>
      </w:r>
      <w:r>
        <w:rPr>
          <w:rFonts w:cs="Times New Roman"/>
          <w:szCs w:val="28"/>
        </w:rPr>
        <w:t>виготовляють у формі багатокутників, саме тому ними не легко заповнити всю площину панелі без залишків</w:t>
      </w:r>
      <w:r w:rsidRPr="00EB350D">
        <w:rPr>
          <w:rFonts w:cs="Times New Roman"/>
          <w:szCs w:val="28"/>
        </w:rPr>
        <w:t xml:space="preserve">. </w:t>
      </w:r>
      <w:r>
        <w:rPr>
          <w:rFonts w:cs="Times New Roman"/>
          <w:szCs w:val="28"/>
        </w:rPr>
        <w:t>Результатом чого є</w:t>
      </w:r>
      <w:r w:rsidRPr="00EB350D">
        <w:rPr>
          <w:rFonts w:cs="Times New Roman"/>
          <w:szCs w:val="28"/>
        </w:rPr>
        <w:t xml:space="preserve"> питома потужність сонячної батареї</w:t>
      </w:r>
      <w:r>
        <w:rPr>
          <w:rFonts w:cs="Times New Roman"/>
          <w:szCs w:val="28"/>
        </w:rPr>
        <w:t>, яка не значно нижча</w:t>
      </w:r>
      <w:r w:rsidRPr="00EB350D">
        <w:rPr>
          <w:rFonts w:cs="Times New Roman"/>
          <w:szCs w:val="28"/>
        </w:rPr>
        <w:t xml:space="preserve">, </w:t>
      </w:r>
      <w:r>
        <w:rPr>
          <w:rFonts w:cs="Times New Roman"/>
          <w:szCs w:val="28"/>
        </w:rPr>
        <w:t>а</w:t>
      </w:r>
      <w:r w:rsidRPr="00EB350D">
        <w:rPr>
          <w:rFonts w:cs="Times New Roman"/>
          <w:szCs w:val="28"/>
        </w:rPr>
        <w:t>ніж питома потужність її елемента</w:t>
      </w:r>
      <w:r>
        <w:rPr>
          <w:rFonts w:cs="Times New Roman"/>
          <w:szCs w:val="28"/>
        </w:rPr>
        <w:t xml:space="preserve"> окремо</w:t>
      </w:r>
      <w:r w:rsidRPr="00EB350D">
        <w:rPr>
          <w:rFonts w:cs="Times New Roman"/>
          <w:szCs w:val="28"/>
        </w:rPr>
        <w:t>.</w:t>
      </w:r>
    </w:p>
    <w:p w:rsidR="008441E9" w:rsidRPr="00E26CB6" w:rsidRDefault="008441E9" w:rsidP="008441E9">
      <w:pPr>
        <w:pStyle w:val="a6"/>
        <w:ind w:left="284" w:right="283"/>
        <w:rPr>
          <w:rFonts w:cs="Times New Roman"/>
          <w:b/>
          <w:szCs w:val="28"/>
        </w:rPr>
      </w:pPr>
      <w:r w:rsidRPr="00EB350D">
        <w:rPr>
          <w:rFonts w:cs="Times New Roman"/>
          <w:b/>
          <w:szCs w:val="28"/>
        </w:rPr>
        <w:t xml:space="preserve">Панелі із </w:t>
      </w:r>
      <w:proofErr w:type="spellStart"/>
      <w:r w:rsidRPr="00EB350D">
        <w:rPr>
          <w:rFonts w:cs="Times New Roman"/>
          <w:b/>
          <w:szCs w:val="28"/>
        </w:rPr>
        <w:t>мультикристал</w:t>
      </w:r>
      <w:r w:rsidR="002B1483">
        <w:rPr>
          <w:rFonts w:cs="Times New Roman"/>
          <w:b/>
          <w:szCs w:val="28"/>
        </w:rPr>
        <w:t>ьного</w:t>
      </w:r>
      <w:proofErr w:type="spellEnd"/>
      <w:r w:rsidRPr="00EB350D">
        <w:rPr>
          <w:rFonts w:cs="Times New Roman"/>
          <w:b/>
          <w:szCs w:val="28"/>
        </w:rPr>
        <w:t xml:space="preserve"> кремнію</w:t>
      </w:r>
    </w:p>
    <w:p w:rsidR="008441E9" w:rsidRDefault="008441E9" w:rsidP="008441E9">
      <w:pPr>
        <w:pStyle w:val="a6"/>
        <w:ind w:left="284" w:right="283"/>
        <w:rPr>
          <w:rFonts w:cs="Times New Roman"/>
          <w:szCs w:val="28"/>
        </w:rPr>
      </w:pPr>
      <w:r>
        <w:rPr>
          <w:rFonts w:cs="Times New Roman"/>
          <w:szCs w:val="28"/>
        </w:rPr>
        <w:t xml:space="preserve">       </w:t>
      </w:r>
      <w:r w:rsidR="002B1483">
        <w:rPr>
          <w:rFonts w:cs="Times New Roman"/>
          <w:szCs w:val="28"/>
        </w:rPr>
        <w:t xml:space="preserve">Виготовлення </w:t>
      </w:r>
      <w:proofErr w:type="spellStart"/>
      <w:r w:rsidR="002B1483" w:rsidRPr="002B1483">
        <w:rPr>
          <w:rFonts w:cs="Times New Roman"/>
          <w:szCs w:val="28"/>
        </w:rPr>
        <w:t>мультикристального</w:t>
      </w:r>
      <w:proofErr w:type="spellEnd"/>
      <w:r w:rsidRPr="00EB350D">
        <w:rPr>
          <w:rFonts w:cs="Times New Roman"/>
          <w:szCs w:val="28"/>
        </w:rPr>
        <w:t xml:space="preserve"> кремнію легше, </w:t>
      </w:r>
      <w:r w:rsidR="002B1483">
        <w:rPr>
          <w:rFonts w:cs="Times New Roman"/>
          <w:szCs w:val="28"/>
        </w:rPr>
        <w:t>а</w:t>
      </w:r>
      <w:r w:rsidRPr="00EB350D">
        <w:rPr>
          <w:rFonts w:cs="Times New Roman"/>
          <w:szCs w:val="28"/>
        </w:rPr>
        <w:t>ніж монокристалічного</w:t>
      </w:r>
      <w:r w:rsidR="002B1483">
        <w:rPr>
          <w:rFonts w:cs="Times New Roman"/>
          <w:szCs w:val="28"/>
        </w:rPr>
        <w:t xml:space="preserve"> кремнію</w:t>
      </w:r>
      <w:r w:rsidRPr="00EB350D">
        <w:rPr>
          <w:rFonts w:cs="Times New Roman"/>
          <w:szCs w:val="28"/>
        </w:rPr>
        <w:t xml:space="preserve">. </w:t>
      </w:r>
      <w:proofErr w:type="spellStart"/>
      <w:r w:rsidR="002B1483" w:rsidRPr="002B1483">
        <w:rPr>
          <w:rFonts w:cs="Times New Roman"/>
          <w:szCs w:val="28"/>
        </w:rPr>
        <w:t>мультикристал</w:t>
      </w:r>
      <w:r w:rsidR="002B1483">
        <w:rPr>
          <w:rFonts w:cs="Times New Roman"/>
          <w:szCs w:val="28"/>
        </w:rPr>
        <w:t>ьний</w:t>
      </w:r>
      <w:proofErr w:type="spellEnd"/>
      <w:r w:rsidR="002B1483">
        <w:rPr>
          <w:rFonts w:cs="Times New Roman"/>
          <w:szCs w:val="28"/>
        </w:rPr>
        <w:t xml:space="preserve"> кремній саме в ролі </w:t>
      </w:r>
      <w:r w:rsidRPr="00EB350D">
        <w:rPr>
          <w:rFonts w:cs="Times New Roman"/>
          <w:szCs w:val="28"/>
        </w:rPr>
        <w:t xml:space="preserve"> матеріал</w:t>
      </w:r>
      <w:r w:rsidR="002B1483">
        <w:rPr>
          <w:rFonts w:cs="Times New Roman"/>
          <w:szCs w:val="28"/>
        </w:rPr>
        <w:t>у</w:t>
      </w:r>
      <w:r w:rsidRPr="00EB350D">
        <w:rPr>
          <w:rFonts w:cs="Times New Roman"/>
          <w:szCs w:val="28"/>
        </w:rPr>
        <w:t xml:space="preserve"> </w:t>
      </w:r>
      <w:r w:rsidR="002B1483">
        <w:rPr>
          <w:rFonts w:cs="Times New Roman"/>
          <w:szCs w:val="28"/>
        </w:rPr>
        <w:t>становить з випадково зібрані різні монокристалічні решітки</w:t>
      </w:r>
      <w:r w:rsidRPr="00EB350D">
        <w:rPr>
          <w:rFonts w:cs="Times New Roman"/>
          <w:szCs w:val="28"/>
        </w:rPr>
        <w:t xml:space="preserve"> кремнію (</w:t>
      </w:r>
      <w:r w:rsidR="002B1483">
        <w:rPr>
          <w:rFonts w:cs="Times New Roman"/>
          <w:szCs w:val="28"/>
        </w:rPr>
        <w:t>служба 25 років, коефіцієнт корисної дії</w:t>
      </w:r>
      <w:r w:rsidRPr="00EB350D">
        <w:rPr>
          <w:rFonts w:cs="Times New Roman"/>
          <w:szCs w:val="28"/>
        </w:rPr>
        <w:t xml:space="preserve"> до 15%). Саме тому, </w:t>
      </w:r>
      <w:proofErr w:type="spellStart"/>
      <w:r w:rsidR="002B1483" w:rsidRPr="002B1483">
        <w:rPr>
          <w:rFonts w:cs="Times New Roman"/>
          <w:szCs w:val="28"/>
        </w:rPr>
        <w:t>мультикристал</w:t>
      </w:r>
      <w:r w:rsidR="002B1483">
        <w:rPr>
          <w:rFonts w:cs="Times New Roman"/>
          <w:szCs w:val="28"/>
        </w:rPr>
        <w:t>ьні</w:t>
      </w:r>
      <w:proofErr w:type="spellEnd"/>
      <w:r w:rsidRPr="00EB350D">
        <w:rPr>
          <w:rFonts w:cs="Times New Roman"/>
          <w:szCs w:val="28"/>
        </w:rPr>
        <w:t xml:space="preserve"> панелі </w:t>
      </w:r>
      <w:r w:rsidR="002B1483">
        <w:rPr>
          <w:rFonts w:cs="Times New Roman"/>
          <w:szCs w:val="28"/>
        </w:rPr>
        <w:t>повсякчас</w:t>
      </w:r>
      <w:r w:rsidRPr="00EB350D">
        <w:rPr>
          <w:rFonts w:cs="Times New Roman"/>
          <w:szCs w:val="28"/>
        </w:rPr>
        <w:t xml:space="preserve"> пропонують </w:t>
      </w:r>
      <w:r w:rsidR="002B1483">
        <w:rPr>
          <w:rFonts w:cs="Times New Roman"/>
          <w:szCs w:val="28"/>
        </w:rPr>
        <w:t>за дешевшою</w:t>
      </w:r>
      <w:r w:rsidRPr="00EB350D">
        <w:rPr>
          <w:rFonts w:cs="Times New Roman"/>
          <w:szCs w:val="28"/>
        </w:rPr>
        <w:t>.</w:t>
      </w:r>
    </w:p>
    <w:p w:rsidR="008441E9" w:rsidRDefault="008441E9" w:rsidP="008441E9">
      <w:pPr>
        <w:pStyle w:val="a6"/>
        <w:ind w:left="284" w:right="283"/>
        <w:rPr>
          <w:rFonts w:cs="Times New Roman"/>
          <w:szCs w:val="28"/>
        </w:rPr>
      </w:pPr>
    </w:p>
    <w:p w:rsidR="008441E9" w:rsidRPr="00E26CB6" w:rsidRDefault="002B1483" w:rsidP="008441E9">
      <w:pPr>
        <w:pStyle w:val="a6"/>
        <w:ind w:left="284" w:right="283"/>
        <w:rPr>
          <w:rFonts w:cs="Times New Roman"/>
          <w:b/>
          <w:szCs w:val="28"/>
        </w:rPr>
      </w:pPr>
      <w:r>
        <w:rPr>
          <w:rFonts w:cs="Times New Roman"/>
          <w:b/>
          <w:szCs w:val="28"/>
        </w:rPr>
        <w:t>полікристалічний кремній</w:t>
      </w:r>
    </w:p>
    <w:p w:rsidR="008441E9" w:rsidRDefault="008441E9" w:rsidP="008441E9">
      <w:pPr>
        <w:pStyle w:val="a6"/>
        <w:ind w:left="284" w:right="283"/>
        <w:rPr>
          <w:rFonts w:cs="Times New Roman"/>
          <w:szCs w:val="28"/>
        </w:rPr>
      </w:pPr>
      <w:r>
        <w:rPr>
          <w:rFonts w:cs="Times New Roman"/>
          <w:szCs w:val="28"/>
        </w:rPr>
        <w:t xml:space="preserve">       </w:t>
      </w:r>
      <w:r w:rsidR="002B1483">
        <w:rPr>
          <w:rFonts w:cs="Times New Roman"/>
          <w:szCs w:val="28"/>
        </w:rPr>
        <w:t>Альтернатива</w:t>
      </w:r>
      <w:r w:rsidR="002B1483" w:rsidRPr="00EB350D">
        <w:rPr>
          <w:rFonts w:cs="Times New Roman"/>
          <w:szCs w:val="28"/>
        </w:rPr>
        <w:t xml:space="preserve"> кремнію</w:t>
      </w:r>
      <w:r w:rsidRPr="00EB350D">
        <w:rPr>
          <w:rFonts w:cs="Times New Roman"/>
          <w:szCs w:val="28"/>
        </w:rPr>
        <w:t xml:space="preserve"> монокристалічного</w:t>
      </w:r>
      <w:r w:rsidR="002B1483">
        <w:rPr>
          <w:rFonts w:cs="Times New Roman"/>
          <w:szCs w:val="28"/>
        </w:rPr>
        <w:t xml:space="preserve"> є полікристалічна</w:t>
      </w:r>
      <w:r w:rsidRPr="00EB350D">
        <w:rPr>
          <w:rFonts w:cs="Times New Roman"/>
          <w:szCs w:val="28"/>
        </w:rPr>
        <w:t xml:space="preserve"> </w:t>
      </w:r>
      <w:r w:rsidR="002B1483">
        <w:rPr>
          <w:rFonts w:cs="Times New Roman"/>
          <w:szCs w:val="28"/>
        </w:rPr>
        <w:t>панель з кремнію</w:t>
      </w:r>
      <w:r w:rsidRPr="00EB350D">
        <w:rPr>
          <w:rFonts w:cs="Times New Roman"/>
          <w:szCs w:val="28"/>
        </w:rPr>
        <w:t xml:space="preserve">. У нього </w:t>
      </w:r>
      <w:r w:rsidR="002B1483">
        <w:rPr>
          <w:rFonts w:cs="Times New Roman"/>
          <w:szCs w:val="28"/>
        </w:rPr>
        <w:t>нижча ціна</w:t>
      </w:r>
      <w:r w:rsidRPr="00EB350D">
        <w:rPr>
          <w:rFonts w:cs="Times New Roman"/>
          <w:szCs w:val="28"/>
        </w:rPr>
        <w:t>. Кристали агрегатні, але</w:t>
      </w:r>
      <w:r w:rsidR="002B1483">
        <w:rPr>
          <w:rFonts w:cs="Times New Roman"/>
          <w:szCs w:val="28"/>
        </w:rPr>
        <w:t xml:space="preserve"> вони в свою чергу</w:t>
      </w:r>
      <w:r w:rsidRPr="00EB350D">
        <w:rPr>
          <w:rFonts w:cs="Times New Roman"/>
          <w:szCs w:val="28"/>
        </w:rPr>
        <w:t xml:space="preserve"> мають різну</w:t>
      </w:r>
      <w:r w:rsidR="002B1483" w:rsidRPr="00EB350D">
        <w:rPr>
          <w:rFonts w:cs="Times New Roman"/>
          <w:szCs w:val="28"/>
        </w:rPr>
        <w:t xml:space="preserve"> орієнтацію</w:t>
      </w:r>
      <w:r w:rsidRPr="00EB350D">
        <w:rPr>
          <w:rFonts w:cs="Times New Roman"/>
          <w:szCs w:val="28"/>
        </w:rPr>
        <w:t xml:space="preserve"> і</w:t>
      </w:r>
      <w:r w:rsidR="002B1483" w:rsidRPr="002B1483">
        <w:rPr>
          <w:rFonts w:cs="Times New Roman"/>
          <w:szCs w:val="28"/>
        </w:rPr>
        <w:t xml:space="preserve"> </w:t>
      </w:r>
      <w:r w:rsidR="002B1483" w:rsidRPr="00EB350D">
        <w:rPr>
          <w:rFonts w:cs="Times New Roman"/>
          <w:szCs w:val="28"/>
        </w:rPr>
        <w:t>форму</w:t>
      </w:r>
      <w:r w:rsidR="002B1483">
        <w:rPr>
          <w:rFonts w:cs="Times New Roman"/>
          <w:szCs w:val="28"/>
        </w:rPr>
        <w:t>. М</w:t>
      </w:r>
      <w:r w:rsidRPr="00EB350D">
        <w:rPr>
          <w:rFonts w:cs="Times New Roman"/>
          <w:szCs w:val="28"/>
        </w:rPr>
        <w:t xml:space="preserve">атеріал, </w:t>
      </w:r>
      <w:r w:rsidR="002B1483">
        <w:rPr>
          <w:rFonts w:cs="Times New Roman"/>
          <w:szCs w:val="28"/>
        </w:rPr>
        <w:t>порівняно</w:t>
      </w:r>
      <w:r w:rsidRPr="00EB350D">
        <w:rPr>
          <w:rFonts w:cs="Times New Roman"/>
          <w:szCs w:val="28"/>
        </w:rPr>
        <w:t xml:space="preserve"> з темними монокристалами,</w:t>
      </w:r>
      <w:r w:rsidR="002B1483">
        <w:rPr>
          <w:rFonts w:cs="Times New Roman"/>
          <w:szCs w:val="28"/>
        </w:rPr>
        <w:t xml:space="preserve"> має</w:t>
      </w:r>
      <w:r w:rsidRPr="00EB350D">
        <w:rPr>
          <w:rFonts w:cs="Times New Roman"/>
          <w:szCs w:val="28"/>
        </w:rPr>
        <w:t xml:space="preserve"> </w:t>
      </w:r>
      <w:r w:rsidR="002B1483">
        <w:rPr>
          <w:rFonts w:cs="Times New Roman"/>
          <w:szCs w:val="28"/>
        </w:rPr>
        <w:t xml:space="preserve">яскраво синій колір. Покращення </w:t>
      </w:r>
      <w:r w:rsidRPr="00EB350D">
        <w:rPr>
          <w:rFonts w:cs="Times New Roman"/>
          <w:szCs w:val="28"/>
        </w:rPr>
        <w:t xml:space="preserve">процесу </w:t>
      </w:r>
      <w:r w:rsidR="002B1483">
        <w:rPr>
          <w:rFonts w:cs="Times New Roman"/>
          <w:szCs w:val="28"/>
        </w:rPr>
        <w:t>виготовлення</w:t>
      </w:r>
      <w:r w:rsidRPr="00EB350D">
        <w:rPr>
          <w:rFonts w:cs="Times New Roman"/>
          <w:szCs w:val="28"/>
        </w:rPr>
        <w:t xml:space="preserve"> елементів даного типу дозволяє </w:t>
      </w:r>
      <w:r w:rsidR="002B1483">
        <w:rPr>
          <w:rFonts w:cs="Times New Roman"/>
          <w:szCs w:val="28"/>
        </w:rPr>
        <w:t>нам</w:t>
      </w:r>
      <w:r w:rsidRPr="00EB350D">
        <w:rPr>
          <w:rFonts w:cs="Times New Roman"/>
          <w:szCs w:val="28"/>
        </w:rPr>
        <w:t xml:space="preserve"> отримувати компоненти, </w:t>
      </w:r>
      <w:r w:rsidRPr="00EB350D">
        <w:rPr>
          <w:rFonts w:cs="Times New Roman"/>
          <w:szCs w:val="28"/>
        </w:rPr>
        <w:lastRenderedPageBreak/>
        <w:t xml:space="preserve">характеристики яких </w:t>
      </w:r>
      <w:r w:rsidR="002B1483">
        <w:rPr>
          <w:rFonts w:cs="Times New Roman"/>
          <w:szCs w:val="28"/>
        </w:rPr>
        <w:t>тільки трішки</w:t>
      </w:r>
      <w:r w:rsidRPr="00EB350D">
        <w:rPr>
          <w:rFonts w:cs="Times New Roman"/>
          <w:szCs w:val="28"/>
        </w:rPr>
        <w:t xml:space="preserve"> поступаються по електричним показниками монокристалі</w:t>
      </w:r>
      <w:r w:rsidR="002B1483">
        <w:rPr>
          <w:rFonts w:cs="Times New Roman"/>
          <w:szCs w:val="28"/>
        </w:rPr>
        <w:t>чного кремнію</w:t>
      </w:r>
      <w:r w:rsidRPr="00EB350D">
        <w:rPr>
          <w:rFonts w:cs="Times New Roman"/>
          <w:szCs w:val="28"/>
        </w:rPr>
        <w:t>.</w:t>
      </w:r>
    </w:p>
    <w:p w:rsidR="008441E9" w:rsidRDefault="008441E9" w:rsidP="008441E9">
      <w:pPr>
        <w:pStyle w:val="a6"/>
        <w:ind w:left="284" w:right="283"/>
        <w:rPr>
          <w:rFonts w:cs="Times New Roman"/>
          <w:szCs w:val="28"/>
        </w:rPr>
      </w:pPr>
    </w:p>
    <w:p w:rsidR="008441E9" w:rsidRPr="00E26CB6" w:rsidRDefault="008441E9" w:rsidP="008441E9">
      <w:pPr>
        <w:pStyle w:val="a6"/>
        <w:ind w:left="284" w:right="283"/>
        <w:rPr>
          <w:rFonts w:cs="Times New Roman"/>
          <w:b/>
          <w:szCs w:val="28"/>
        </w:rPr>
      </w:pPr>
      <w:proofErr w:type="spellStart"/>
      <w:r>
        <w:rPr>
          <w:rFonts w:cs="Times New Roman"/>
          <w:b/>
          <w:szCs w:val="28"/>
        </w:rPr>
        <w:t>Тонкоплівкові</w:t>
      </w:r>
      <w:proofErr w:type="spellEnd"/>
      <w:r>
        <w:rPr>
          <w:rFonts w:cs="Times New Roman"/>
          <w:b/>
          <w:szCs w:val="28"/>
        </w:rPr>
        <w:t xml:space="preserve"> сонячні панелі</w:t>
      </w:r>
    </w:p>
    <w:p w:rsidR="008441E9" w:rsidRPr="00EB350D" w:rsidRDefault="008441E9" w:rsidP="008441E9">
      <w:pPr>
        <w:pStyle w:val="a6"/>
        <w:ind w:left="284" w:right="283"/>
        <w:rPr>
          <w:rFonts w:cs="Times New Roman"/>
          <w:szCs w:val="28"/>
        </w:rPr>
      </w:pPr>
      <w:r>
        <w:rPr>
          <w:rFonts w:cs="Times New Roman"/>
          <w:szCs w:val="28"/>
        </w:rPr>
        <w:t xml:space="preserve">       </w:t>
      </w:r>
      <w:proofErr w:type="spellStart"/>
      <w:r w:rsidRPr="00EB350D">
        <w:rPr>
          <w:rFonts w:cs="Times New Roman"/>
          <w:szCs w:val="28"/>
        </w:rPr>
        <w:t>Тонкоплівкові</w:t>
      </w:r>
      <w:proofErr w:type="spellEnd"/>
      <w:r w:rsidRPr="00EB350D">
        <w:rPr>
          <w:rFonts w:cs="Times New Roman"/>
          <w:szCs w:val="28"/>
        </w:rPr>
        <w:t xml:space="preserve"> технології дозволяють робити більш дешеву за собівартістю виробництва панель. Ця обставина робить плівкові панелі більш привабливими для будівництва великих «ферм» з вироблення електрики з сонячного світла, коли «сонячний фермер» обмежений не стільки площею землі, скільки вартістю установки батареї. Можлива установка не тільки на дах, але також на бічні поверхні будівлі.</w:t>
      </w:r>
    </w:p>
    <w:p w:rsidR="008441E9" w:rsidRDefault="008441E9" w:rsidP="002B1483">
      <w:pPr>
        <w:pStyle w:val="a6"/>
        <w:ind w:left="284" w:right="283"/>
        <w:rPr>
          <w:rFonts w:cs="Times New Roman"/>
          <w:szCs w:val="28"/>
        </w:rPr>
      </w:pPr>
      <w:r>
        <w:rPr>
          <w:rFonts w:cs="Times New Roman"/>
          <w:szCs w:val="28"/>
        </w:rPr>
        <w:t xml:space="preserve">       </w:t>
      </w:r>
    </w:p>
    <w:p w:rsidR="008441E9" w:rsidRDefault="008441E9" w:rsidP="008441E9">
      <w:pPr>
        <w:pStyle w:val="a6"/>
        <w:ind w:left="284" w:right="283"/>
        <w:rPr>
          <w:rFonts w:cs="Times New Roman"/>
          <w:szCs w:val="28"/>
        </w:rPr>
      </w:pPr>
    </w:p>
    <w:p w:rsidR="008441E9" w:rsidRPr="00E26CB6" w:rsidRDefault="008441E9" w:rsidP="008441E9">
      <w:pPr>
        <w:pStyle w:val="a6"/>
        <w:ind w:left="284" w:right="283"/>
        <w:rPr>
          <w:rFonts w:cs="Times New Roman"/>
          <w:b/>
          <w:szCs w:val="28"/>
        </w:rPr>
      </w:pPr>
      <w:r>
        <w:rPr>
          <w:rFonts w:cs="Times New Roman"/>
          <w:b/>
          <w:szCs w:val="28"/>
        </w:rPr>
        <w:t>Сонячні панелі із аморфного кремнію</w:t>
      </w:r>
    </w:p>
    <w:p w:rsidR="008441E9" w:rsidRDefault="008441E9" w:rsidP="008441E9">
      <w:pPr>
        <w:pStyle w:val="a6"/>
        <w:ind w:left="284" w:right="283"/>
        <w:rPr>
          <w:rFonts w:cs="Times New Roman"/>
          <w:szCs w:val="28"/>
        </w:rPr>
      </w:pPr>
      <w:r>
        <w:rPr>
          <w:rFonts w:cs="Times New Roman"/>
          <w:szCs w:val="28"/>
        </w:rPr>
        <w:t xml:space="preserve">       </w:t>
      </w:r>
      <w:r w:rsidRPr="00EB350D">
        <w:rPr>
          <w:rFonts w:cs="Times New Roman"/>
          <w:szCs w:val="28"/>
        </w:rPr>
        <w:t>Сонячні батареї з аморфного кремнію володі</w:t>
      </w:r>
      <w:r w:rsidR="002B1483">
        <w:rPr>
          <w:rFonts w:cs="Times New Roman"/>
          <w:szCs w:val="28"/>
        </w:rPr>
        <w:t xml:space="preserve">ють однією з найбільш низькі </w:t>
      </w:r>
      <w:proofErr w:type="spellStart"/>
      <w:r w:rsidR="002B1483">
        <w:rPr>
          <w:rFonts w:cs="Times New Roman"/>
          <w:szCs w:val="28"/>
        </w:rPr>
        <w:t>коеф</w:t>
      </w:r>
      <w:proofErr w:type="spellEnd"/>
      <w:r w:rsidR="002B1483">
        <w:rPr>
          <w:rFonts w:cs="Times New Roman"/>
          <w:szCs w:val="28"/>
        </w:rPr>
        <w:t xml:space="preserve">. Корисної дії. У повсякчас </w:t>
      </w:r>
      <w:r w:rsidRPr="00EB350D">
        <w:rPr>
          <w:rFonts w:cs="Times New Roman"/>
          <w:szCs w:val="28"/>
        </w:rPr>
        <w:t xml:space="preserve"> значення </w:t>
      </w:r>
      <w:proofErr w:type="spellStart"/>
      <w:r w:rsidR="002B1483">
        <w:rPr>
          <w:rFonts w:cs="Times New Roman"/>
          <w:szCs w:val="28"/>
        </w:rPr>
        <w:t>межується</w:t>
      </w:r>
      <w:proofErr w:type="spellEnd"/>
      <w:r w:rsidR="002B1483">
        <w:rPr>
          <w:rFonts w:cs="Times New Roman"/>
          <w:szCs w:val="28"/>
        </w:rPr>
        <w:t xml:space="preserve"> 6-8%. </w:t>
      </w:r>
      <w:proofErr w:type="spellStart"/>
      <w:r w:rsidR="002B1483">
        <w:rPr>
          <w:rFonts w:cs="Times New Roman"/>
          <w:szCs w:val="28"/>
        </w:rPr>
        <w:t>АЛе</w:t>
      </w:r>
      <w:proofErr w:type="spellEnd"/>
      <w:r w:rsidRPr="00EB350D">
        <w:rPr>
          <w:rFonts w:cs="Times New Roman"/>
          <w:szCs w:val="28"/>
        </w:rPr>
        <w:t xml:space="preserve"> серед усіх</w:t>
      </w:r>
      <w:r w:rsidR="002B1483">
        <w:rPr>
          <w:rFonts w:cs="Times New Roman"/>
          <w:szCs w:val="28"/>
        </w:rPr>
        <w:t xml:space="preserve"> </w:t>
      </w:r>
      <w:r w:rsidR="002B1483" w:rsidRPr="00EB350D">
        <w:rPr>
          <w:rFonts w:cs="Times New Roman"/>
          <w:szCs w:val="28"/>
        </w:rPr>
        <w:t>технологій</w:t>
      </w:r>
      <w:r w:rsidRPr="00EB350D">
        <w:rPr>
          <w:rFonts w:cs="Times New Roman"/>
          <w:szCs w:val="28"/>
        </w:rPr>
        <w:t xml:space="preserve"> кремнієвих </w:t>
      </w:r>
      <w:r w:rsidR="002B1483">
        <w:rPr>
          <w:rFonts w:cs="Times New Roman"/>
          <w:szCs w:val="28"/>
        </w:rPr>
        <w:t>фотоелектричні перетворювачі</w:t>
      </w:r>
      <w:r w:rsidRPr="00EB350D">
        <w:rPr>
          <w:rFonts w:cs="Times New Roman"/>
          <w:szCs w:val="28"/>
        </w:rPr>
        <w:t xml:space="preserve"> виробляють </w:t>
      </w:r>
      <w:r w:rsidR="002B1483">
        <w:rPr>
          <w:rFonts w:cs="Times New Roman"/>
          <w:szCs w:val="28"/>
        </w:rPr>
        <w:t>більш дешеву</w:t>
      </w:r>
      <w:r w:rsidRPr="00EB350D">
        <w:rPr>
          <w:rFonts w:cs="Times New Roman"/>
          <w:szCs w:val="28"/>
        </w:rPr>
        <w:t xml:space="preserve"> електроенергію.</w:t>
      </w:r>
    </w:p>
    <w:p w:rsidR="008441E9" w:rsidRDefault="008441E9" w:rsidP="008441E9">
      <w:pPr>
        <w:pStyle w:val="a6"/>
        <w:ind w:left="284" w:right="283"/>
        <w:rPr>
          <w:rFonts w:cs="Times New Roman"/>
          <w:szCs w:val="28"/>
        </w:rPr>
      </w:pPr>
    </w:p>
    <w:p w:rsidR="008441E9" w:rsidRPr="00E26CB6" w:rsidRDefault="008441E9" w:rsidP="008441E9">
      <w:pPr>
        <w:pStyle w:val="a6"/>
        <w:ind w:left="284" w:right="283"/>
        <w:rPr>
          <w:rFonts w:cs="Times New Roman"/>
          <w:b/>
          <w:szCs w:val="28"/>
        </w:rPr>
      </w:pPr>
      <w:r>
        <w:rPr>
          <w:rFonts w:cs="Times New Roman"/>
          <w:b/>
          <w:szCs w:val="28"/>
        </w:rPr>
        <w:t xml:space="preserve">Сонячні панелі на основі </w:t>
      </w:r>
      <w:proofErr w:type="spellStart"/>
      <w:r>
        <w:rPr>
          <w:rFonts w:cs="Times New Roman"/>
          <w:b/>
          <w:szCs w:val="28"/>
        </w:rPr>
        <w:t>теллуїда</w:t>
      </w:r>
      <w:proofErr w:type="spellEnd"/>
      <w:r>
        <w:rPr>
          <w:rFonts w:cs="Times New Roman"/>
          <w:b/>
          <w:szCs w:val="28"/>
        </w:rPr>
        <w:t xml:space="preserve"> </w:t>
      </w:r>
      <w:proofErr w:type="spellStart"/>
      <w:r>
        <w:rPr>
          <w:rFonts w:cs="Times New Roman"/>
          <w:b/>
          <w:szCs w:val="28"/>
        </w:rPr>
        <w:t>кадмія</w:t>
      </w:r>
      <w:proofErr w:type="spellEnd"/>
    </w:p>
    <w:p w:rsidR="008441E9" w:rsidRDefault="008441E9" w:rsidP="008441E9">
      <w:pPr>
        <w:pStyle w:val="a6"/>
        <w:ind w:left="284" w:right="283"/>
        <w:rPr>
          <w:rFonts w:cs="Times New Roman"/>
          <w:szCs w:val="28"/>
        </w:rPr>
      </w:pPr>
      <w:r>
        <w:rPr>
          <w:rFonts w:cs="Times New Roman"/>
          <w:szCs w:val="28"/>
        </w:rPr>
        <w:t xml:space="preserve">       </w:t>
      </w:r>
      <w:r w:rsidR="0023700C">
        <w:rPr>
          <w:rFonts w:cs="Times New Roman"/>
          <w:szCs w:val="28"/>
        </w:rPr>
        <w:t xml:space="preserve">Фотоелектричні елементи з </w:t>
      </w:r>
      <w:proofErr w:type="spellStart"/>
      <w:r w:rsidR="0023700C">
        <w:rPr>
          <w:rFonts w:cs="Times New Roman"/>
          <w:szCs w:val="28"/>
        </w:rPr>
        <w:t>теллуї</w:t>
      </w:r>
      <w:r w:rsidRPr="00EB350D">
        <w:rPr>
          <w:rFonts w:cs="Times New Roman"/>
          <w:szCs w:val="28"/>
        </w:rPr>
        <w:t>ду</w:t>
      </w:r>
      <w:proofErr w:type="spellEnd"/>
      <w:r w:rsidRPr="00EB350D">
        <w:rPr>
          <w:rFonts w:cs="Times New Roman"/>
          <w:szCs w:val="28"/>
        </w:rPr>
        <w:t xml:space="preserve"> кадмію (</w:t>
      </w:r>
      <w:proofErr w:type="spellStart"/>
      <w:r w:rsidRPr="00EB350D">
        <w:rPr>
          <w:rFonts w:cs="Times New Roman"/>
          <w:szCs w:val="28"/>
        </w:rPr>
        <w:t>CdTe</w:t>
      </w:r>
      <w:proofErr w:type="spellEnd"/>
      <w:r w:rsidRPr="00EB350D">
        <w:rPr>
          <w:rFonts w:cs="Times New Roman"/>
          <w:szCs w:val="28"/>
        </w:rPr>
        <w:t xml:space="preserve">) </w:t>
      </w:r>
      <w:r w:rsidR="0023700C">
        <w:rPr>
          <w:rFonts w:cs="Times New Roman"/>
          <w:szCs w:val="28"/>
        </w:rPr>
        <w:t>виготовляються</w:t>
      </w:r>
      <w:r w:rsidRPr="00EB350D">
        <w:rPr>
          <w:rFonts w:cs="Times New Roman"/>
          <w:szCs w:val="28"/>
        </w:rPr>
        <w:t xml:space="preserve"> на основі </w:t>
      </w:r>
      <w:r w:rsidR="0023700C" w:rsidRPr="00EB350D">
        <w:rPr>
          <w:rFonts w:cs="Times New Roman"/>
          <w:szCs w:val="28"/>
        </w:rPr>
        <w:t xml:space="preserve">технології </w:t>
      </w:r>
      <w:r w:rsidRPr="00EB350D">
        <w:rPr>
          <w:rFonts w:cs="Times New Roman"/>
          <w:szCs w:val="28"/>
        </w:rPr>
        <w:t>плівкової</w:t>
      </w:r>
      <w:r w:rsidR="0023700C">
        <w:rPr>
          <w:rFonts w:cs="Times New Roman"/>
          <w:szCs w:val="28"/>
        </w:rPr>
        <w:t>. Напівпровідник</w:t>
      </w:r>
      <w:r w:rsidRPr="00EB350D">
        <w:rPr>
          <w:rFonts w:cs="Times New Roman"/>
          <w:szCs w:val="28"/>
        </w:rPr>
        <w:t xml:space="preserve"> шар</w:t>
      </w:r>
      <w:r w:rsidR="0023700C">
        <w:rPr>
          <w:rFonts w:cs="Times New Roman"/>
          <w:szCs w:val="28"/>
        </w:rPr>
        <w:t>ом</w:t>
      </w:r>
      <w:r w:rsidRPr="00EB350D">
        <w:rPr>
          <w:rFonts w:cs="Times New Roman"/>
          <w:szCs w:val="28"/>
        </w:rPr>
        <w:t xml:space="preserve"> наносять в </w:t>
      </w:r>
      <w:r w:rsidR="0023700C">
        <w:rPr>
          <w:rFonts w:cs="Times New Roman"/>
          <w:szCs w:val="28"/>
        </w:rPr>
        <w:t>сотні</w:t>
      </w:r>
      <w:r w:rsidRPr="00EB350D">
        <w:rPr>
          <w:rFonts w:cs="Times New Roman"/>
          <w:szCs w:val="28"/>
        </w:rPr>
        <w:t xml:space="preserve"> мікрометрів. Ефективність</w:t>
      </w:r>
      <w:r w:rsidR="0023700C">
        <w:rPr>
          <w:rFonts w:cs="Times New Roman"/>
          <w:szCs w:val="28"/>
        </w:rPr>
        <w:t xml:space="preserve"> фотоелектричних</w:t>
      </w:r>
      <w:r w:rsidRPr="00EB350D">
        <w:rPr>
          <w:rFonts w:cs="Times New Roman"/>
          <w:szCs w:val="28"/>
        </w:rPr>
        <w:t xml:space="preserve"> елементів </w:t>
      </w:r>
      <w:r w:rsidR="0023700C">
        <w:rPr>
          <w:rFonts w:cs="Times New Roman"/>
          <w:szCs w:val="28"/>
        </w:rPr>
        <w:t>і</w:t>
      </w:r>
      <w:r w:rsidRPr="00EB350D">
        <w:rPr>
          <w:rFonts w:cs="Times New Roman"/>
          <w:szCs w:val="28"/>
        </w:rPr>
        <w:t xml:space="preserve">з </w:t>
      </w:r>
      <w:proofErr w:type="spellStart"/>
      <w:r w:rsidR="0023700C">
        <w:rPr>
          <w:rFonts w:cs="Times New Roman"/>
          <w:szCs w:val="28"/>
        </w:rPr>
        <w:t>теллуї</w:t>
      </w:r>
      <w:r w:rsidR="0023700C" w:rsidRPr="00EB350D">
        <w:rPr>
          <w:rFonts w:cs="Times New Roman"/>
          <w:szCs w:val="28"/>
        </w:rPr>
        <w:t>ду</w:t>
      </w:r>
      <w:proofErr w:type="spellEnd"/>
      <w:r w:rsidRPr="00EB350D">
        <w:rPr>
          <w:rFonts w:cs="Times New Roman"/>
          <w:szCs w:val="28"/>
        </w:rPr>
        <w:t xml:space="preserve"> кадмію </w:t>
      </w:r>
      <w:r w:rsidR="0023700C">
        <w:rPr>
          <w:rFonts w:cs="Times New Roman"/>
          <w:szCs w:val="28"/>
        </w:rPr>
        <w:t>мала</w:t>
      </w:r>
      <w:r w:rsidRPr="00EB350D">
        <w:rPr>
          <w:rFonts w:cs="Times New Roman"/>
          <w:szCs w:val="28"/>
        </w:rPr>
        <w:t xml:space="preserve">, </w:t>
      </w:r>
      <w:r w:rsidR="0023700C">
        <w:rPr>
          <w:rFonts w:cs="Times New Roman"/>
          <w:szCs w:val="28"/>
        </w:rPr>
        <w:t>коефіцієнт корисної дії десь</w:t>
      </w:r>
      <w:r w:rsidRPr="00EB350D">
        <w:rPr>
          <w:rFonts w:cs="Times New Roman"/>
          <w:szCs w:val="28"/>
        </w:rPr>
        <w:t xml:space="preserve"> 11%. </w:t>
      </w:r>
      <w:r w:rsidR="0023700C">
        <w:rPr>
          <w:rFonts w:cs="Times New Roman"/>
          <w:szCs w:val="28"/>
        </w:rPr>
        <w:t>Але,</w:t>
      </w:r>
      <w:r w:rsidRPr="00EB350D">
        <w:rPr>
          <w:rFonts w:cs="Times New Roman"/>
          <w:szCs w:val="28"/>
        </w:rPr>
        <w:t xml:space="preserve"> </w:t>
      </w:r>
      <w:r w:rsidR="0023700C">
        <w:rPr>
          <w:rFonts w:cs="Times New Roman"/>
          <w:szCs w:val="28"/>
        </w:rPr>
        <w:t>порівняно</w:t>
      </w:r>
      <w:r w:rsidRPr="00EB350D">
        <w:rPr>
          <w:rFonts w:cs="Times New Roman"/>
          <w:szCs w:val="28"/>
        </w:rPr>
        <w:t xml:space="preserve"> </w:t>
      </w:r>
      <w:r w:rsidR="0023700C">
        <w:rPr>
          <w:rFonts w:cs="Times New Roman"/>
          <w:szCs w:val="28"/>
        </w:rPr>
        <w:t xml:space="preserve">із </w:t>
      </w:r>
      <w:r w:rsidRPr="00EB350D">
        <w:rPr>
          <w:rFonts w:cs="Times New Roman"/>
          <w:szCs w:val="28"/>
        </w:rPr>
        <w:t>кремнієвими</w:t>
      </w:r>
      <w:r w:rsidR="0023700C">
        <w:rPr>
          <w:rFonts w:cs="Times New Roman"/>
          <w:szCs w:val="28"/>
        </w:rPr>
        <w:t xml:space="preserve">, ват саме </w:t>
      </w:r>
      <w:r w:rsidRPr="00EB350D">
        <w:rPr>
          <w:rFonts w:cs="Times New Roman"/>
          <w:szCs w:val="28"/>
        </w:rPr>
        <w:t xml:space="preserve">цих </w:t>
      </w:r>
      <w:proofErr w:type="spellStart"/>
      <w:r w:rsidRPr="00EB350D">
        <w:rPr>
          <w:rFonts w:cs="Times New Roman"/>
          <w:szCs w:val="28"/>
        </w:rPr>
        <w:t>батарей</w:t>
      </w:r>
      <w:proofErr w:type="spellEnd"/>
      <w:r w:rsidRPr="00EB350D">
        <w:rPr>
          <w:rFonts w:cs="Times New Roman"/>
          <w:szCs w:val="28"/>
        </w:rPr>
        <w:t xml:space="preserve"> обходиться дешевше.</w:t>
      </w:r>
    </w:p>
    <w:p w:rsidR="008441E9" w:rsidRDefault="008441E9" w:rsidP="008441E9">
      <w:pPr>
        <w:pStyle w:val="a6"/>
        <w:ind w:left="284" w:right="283"/>
        <w:rPr>
          <w:rFonts w:cs="Times New Roman"/>
          <w:szCs w:val="28"/>
        </w:rPr>
      </w:pPr>
    </w:p>
    <w:p w:rsidR="008441E9" w:rsidRPr="00E26CB6" w:rsidRDefault="008441E9" w:rsidP="008441E9">
      <w:pPr>
        <w:pStyle w:val="a6"/>
        <w:ind w:left="284" w:right="283"/>
        <w:rPr>
          <w:rFonts w:cs="Times New Roman"/>
          <w:b/>
          <w:szCs w:val="28"/>
        </w:rPr>
      </w:pPr>
      <w:r>
        <w:rPr>
          <w:rFonts w:cs="Times New Roman"/>
          <w:b/>
          <w:szCs w:val="28"/>
        </w:rPr>
        <w:t xml:space="preserve">Сонячні батареї з </w:t>
      </w:r>
      <w:r w:rsidRPr="00EB350D">
        <w:rPr>
          <w:rFonts w:cs="Times New Roman"/>
          <w:b/>
          <w:szCs w:val="28"/>
        </w:rPr>
        <w:t>CIGS</w:t>
      </w:r>
    </w:p>
    <w:p w:rsidR="008441E9" w:rsidRDefault="008441E9" w:rsidP="008441E9">
      <w:pPr>
        <w:pStyle w:val="a6"/>
        <w:ind w:left="284" w:right="283"/>
        <w:rPr>
          <w:rFonts w:cs="Times New Roman"/>
          <w:szCs w:val="28"/>
        </w:rPr>
      </w:pPr>
      <w:r>
        <w:rPr>
          <w:rFonts w:cs="Times New Roman"/>
          <w:szCs w:val="28"/>
        </w:rPr>
        <w:t xml:space="preserve">       </w:t>
      </w:r>
      <w:r w:rsidR="002B1483">
        <w:rPr>
          <w:rFonts w:cs="Times New Roman"/>
          <w:szCs w:val="28"/>
        </w:rPr>
        <w:t>Фотоелектричні елементи</w:t>
      </w:r>
      <w:r w:rsidRPr="00EB350D">
        <w:rPr>
          <w:rFonts w:cs="Times New Roman"/>
          <w:szCs w:val="28"/>
        </w:rPr>
        <w:t xml:space="preserve"> на основі CIGS</w:t>
      </w:r>
      <w:r w:rsidR="0023700C">
        <w:rPr>
          <w:rFonts w:cs="Times New Roman"/>
          <w:szCs w:val="28"/>
        </w:rPr>
        <w:t>. Ц</w:t>
      </w:r>
      <w:r w:rsidRPr="00EB350D">
        <w:rPr>
          <w:rFonts w:cs="Times New Roman"/>
          <w:szCs w:val="28"/>
        </w:rPr>
        <w:t>е напівпровідник</w:t>
      </w:r>
      <w:r w:rsidR="0023700C">
        <w:rPr>
          <w:rFonts w:cs="Times New Roman"/>
          <w:szCs w:val="28"/>
        </w:rPr>
        <w:t>овий елемент</w:t>
      </w:r>
      <w:r w:rsidRPr="00EB350D">
        <w:rPr>
          <w:rFonts w:cs="Times New Roman"/>
          <w:szCs w:val="28"/>
        </w:rPr>
        <w:t>, що складається з</w:t>
      </w:r>
      <w:r w:rsidR="0023700C">
        <w:rPr>
          <w:rFonts w:cs="Times New Roman"/>
          <w:szCs w:val="28"/>
        </w:rPr>
        <w:t xml:space="preserve"> </w:t>
      </w:r>
      <w:r w:rsidR="0023700C" w:rsidRPr="00EB350D">
        <w:rPr>
          <w:rFonts w:cs="Times New Roman"/>
          <w:szCs w:val="28"/>
        </w:rPr>
        <w:t>індію</w:t>
      </w:r>
      <w:r w:rsidRPr="00EB350D">
        <w:rPr>
          <w:rFonts w:cs="Times New Roman"/>
          <w:szCs w:val="28"/>
        </w:rPr>
        <w:t xml:space="preserve">, </w:t>
      </w:r>
      <w:r w:rsidR="0023700C" w:rsidRPr="00EB350D">
        <w:rPr>
          <w:rFonts w:cs="Times New Roman"/>
          <w:szCs w:val="28"/>
        </w:rPr>
        <w:t>міді</w:t>
      </w:r>
      <w:r w:rsidR="0023700C">
        <w:rPr>
          <w:rFonts w:cs="Times New Roman"/>
          <w:szCs w:val="28"/>
        </w:rPr>
        <w:t xml:space="preserve">, галію і </w:t>
      </w:r>
      <w:proofErr w:type="spellStart"/>
      <w:r w:rsidR="0023700C">
        <w:rPr>
          <w:rFonts w:cs="Times New Roman"/>
          <w:szCs w:val="28"/>
        </w:rPr>
        <w:t>селени</w:t>
      </w:r>
      <w:proofErr w:type="spellEnd"/>
      <w:r w:rsidRPr="00EB350D">
        <w:rPr>
          <w:rFonts w:cs="Times New Roman"/>
          <w:szCs w:val="28"/>
        </w:rPr>
        <w:t>. Ц</w:t>
      </w:r>
      <w:r w:rsidR="0023700C">
        <w:rPr>
          <w:rFonts w:cs="Times New Roman"/>
          <w:szCs w:val="28"/>
        </w:rPr>
        <w:t>і сонячні батареї теж виконані</w:t>
      </w:r>
      <w:r w:rsidRPr="00EB350D">
        <w:rPr>
          <w:rFonts w:cs="Times New Roman"/>
          <w:szCs w:val="28"/>
        </w:rPr>
        <w:t xml:space="preserve"> за </w:t>
      </w:r>
      <w:proofErr w:type="spellStart"/>
      <w:r w:rsidRPr="00EB350D">
        <w:rPr>
          <w:rFonts w:cs="Times New Roman"/>
          <w:szCs w:val="28"/>
        </w:rPr>
        <w:t>п</w:t>
      </w:r>
      <w:r w:rsidR="0023700C">
        <w:rPr>
          <w:rFonts w:cs="Times New Roman"/>
          <w:szCs w:val="28"/>
        </w:rPr>
        <w:t>лівковочною</w:t>
      </w:r>
      <w:proofErr w:type="spellEnd"/>
      <w:r w:rsidRPr="00EB350D">
        <w:rPr>
          <w:rFonts w:cs="Times New Roman"/>
          <w:szCs w:val="28"/>
        </w:rPr>
        <w:t xml:space="preserve"> технологією, але </w:t>
      </w:r>
      <w:r w:rsidR="0023700C">
        <w:rPr>
          <w:rFonts w:cs="Times New Roman"/>
          <w:szCs w:val="28"/>
        </w:rPr>
        <w:t>порівняно</w:t>
      </w:r>
      <w:r w:rsidRPr="00EB350D">
        <w:rPr>
          <w:rFonts w:cs="Times New Roman"/>
          <w:szCs w:val="28"/>
        </w:rPr>
        <w:t xml:space="preserve"> </w:t>
      </w:r>
      <w:r w:rsidR="0023700C">
        <w:rPr>
          <w:rFonts w:cs="Times New Roman"/>
          <w:szCs w:val="28"/>
        </w:rPr>
        <w:t>і</w:t>
      </w:r>
      <w:r w:rsidRPr="00EB350D">
        <w:rPr>
          <w:rFonts w:cs="Times New Roman"/>
          <w:szCs w:val="28"/>
        </w:rPr>
        <w:t xml:space="preserve">з панелями </w:t>
      </w:r>
      <w:r w:rsidR="0023700C">
        <w:rPr>
          <w:rFonts w:cs="Times New Roman"/>
          <w:szCs w:val="28"/>
        </w:rPr>
        <w:t>і</w:t>
      </w:r>
      <w:r w:rsidRPr="00EB350D">
        <w:rPr>
          <w:rFonts w:cs="Times New Roman"/>
          <w:szCs w:val="28"/>
        </w:rPr>
        <w:t xml:space="preserve">з </w:t>
      </w:r>
      <w:proofErr w:type="spellStart"/>
      <w:r w:rsidR="0023700C">
        <w:rPr>
          <w:rFonts w:cs="Times New Roman"/>
          <w:szCs w:val="28"/>
        </w:rPr>
        <w:t>теллуїду</w:t>
      </w:r>
      <w:proofErr w:type="spellEnd"/>
      <w:r w:rsidRPr="00EB350D">
        <w:rPr>
          <w:rFonts w:cs="Times New Roman"/>
          <w:szCs w:val="28"/>
        </w:rPr>
        <w:t xml:space="preserve"> кадмію </w:t>
      </w:r>
      <w:r w:rsidR="0023700C">
        <w:rPr>
          <w:rFonts w:cs="Times New Roman"/>
          <w:szCs w:val="28"/>
        </w:rPr>
        <w:t>більш висока</w:t>
      </w:r>
      <w:r w:rsidRPr="00EB350D">
        <w:rPr>
          <w:rFonts w:cs="Times New Roman"/>
          <w:szCs w:val="28"/>
        </w:rPr>
        <w:t xml:space="preserve"> ефективністю, його </w:t>
      </w:r>
      <w:proofErr w:type="spellStart"/>
      <w:r w:rsidR="0023700C">
        <w:rPr>
          <w:rFonts w:cs="Times New Roman"/>
          <w:szCs w:val="28"/>
        </w:rPr>
        <w:t>коеф</w:t>
      </w:r>
      <w:proofErr w:type="spellEnd"/>
      <w:r w:rsidR="0023700C">
        <w:rPr>
          <w:rFonts w:cs="Times New Roman"/>
          <w:szCs w:val="28"/>
        </w:rPr>
        <w:t xml:space="preserve"> корисної дії</w:t>
      </w:r>
      <w:r w:rsidRPr="00EB350D">
        <w:rPr>
          <w:rFonts w:cs="Times New Roman"/>
          <w:szCs w:val="28"/>
        </w:rPr>
        <w:t xml:space="preserve"> до 15%.</w:t>
      </w:r>
    </w:p>
    <w:p w:rsidR="008441E9" w:rsidRDefault="008441E9" w:rsidP="008441E9">
      <w:pPr>
        <w:pStyle w:val="a6"/>
        <w:ind w:left="284" w:right="283"/>
        <w:rPr>
          <w:rFonts w:cs="Times New Roman"/>
          <w:szCs w:val="28"/>
        </w:rPr>
      </w:pPr>
    </w:p>
    <w:p w:rsidR="008441E9" w:rsidRDefault="008441E9" w:rsidP="008441E9">
      <w:pPr>
        <w:pStyle w:val="a6"/>
        <w:ind w:left="284" w:right="283"/>
        <w:rPr>
          <w:rFonts w:cs="Times New Roman"/>
          <w:szCs w:val="28"/>
        </w:rPr>
      </w:pPr>
      <w:r>
        <w:rPr>
          <w:rFonts w:cs="Times New Roman"/>
          <w:szCs w:val="28"/>
        </w:rPr>
        <w:t xml:space="preserve">       На даний момент абсолютно кожен вид сонячних панелей має своє застосування в тій чи іншій галузі, але саме мій метод контролю сонячних </w:t>
      </w:r>
      <w:proofErr w:type="spellStart"/>
      <w:r>
        <w:rPr>
          <w:rFonts w:cs="Times New Roman"/>
          <w:szCs w:val="28"/>
        </w:rPr>
        <w:t>батарей</w:t>
      </w:r>
      <w:proofErr w:type="spellEnd"/>
      <w:r>
        <w:rPr>
          <w:rFonts w:cs="Times New Roman"/>
          <w:szCs w:val="28"/>
        </w:rPr>
        <w:t xml:space="preserve"> буде мати свою актуальність у сонячних електростанціях, а для цього найбільше підходять саме монокристалічні сонячні панелі, виходячи від відношення ціни - </w:t>
      </w:r>
      <w:proofErr w:type="spellStart"/>
      <w:r>
        <w:rPr>
          <w:rFonts w:cs="Times New Roman"/>
          <w:szCs w:val="28"/>
        </w:rPr>
        <w:t>еффективності</w:t>
      </w:r>
      <w:proofErr w:type="spellEnd"/>
      <w:r>
        <w:rPr>
          <w:rFonts w:cs="Times New Roman"/>
          <w:szCs w:val="28"/>
        </w:rPr>
        <w:t>. Тому в подальшому об’єктом досліджень буде стандартна сонячна панель із монокристалічного кремнію.</w:t>
      </w:r>
    </w:p>
    <w:p w:rsidR="008441E9" w:rsidRDefault="008441E9" w:rsidP="008441E9">
      <w:pPr>
        <w:pStyle w:val="a6"/>
        <w:ind w:left="284" w:right="283"/>
        <w:rPr>
          <w:rFonts w:cs="Times New Roman"/>
          <w:szCs w:val="28"/>
        </w:rPr>
      </w:pPr>
    </w:p>
    <w:p w:rsidR="008441E9" w:rsidRPr="00B34AE8" w:rsidRDefault="008441E9" w:rsidP="00B34AE8">
      <w:pPr>
        <w:pStyle w:val="a6"/>
        <w:ind w:left="284" w:right="283"/>
        <w:outlineLvl w:val="1"/>
        <w:rPr>
          <w:rFonts w:cs="Times New Roman"/>
          <w:b/>
          <w:szCs w:val="28"/>
        </w:rPr>
      </w:pPr>
      <w:r>
        <w:rPr>
          <w:rFonts w:cs="Times New Roman"/>
          <w:b/>
          <w:szCs w:val="28"/>
        </w:rPr>
        <w:t xml:space="preserve">    </w:t>
      </w:r>
      <w:bookmarkStart w:id="8" w:name="_Toc74446063"/>
      <w:r>
        <w:rPr>
          <w:rFonts w:cs="Times New Roman"/>
          <w:b/>
          <w:szCs w:val="28"/>
        </w:rPr>
        <w:t>1.3</w:t>
      </w:r>
      <w:r w:rsidRPr="008411A6">
        <w:rPr>
          <w:rFonts w:cs="Times New Roman"/>
          <w:b/>
          <w:szCs w:val="28"/>
        </w:rPr>
        <w:t>.</w:t>
      </w:r>
      <w:r w:rsidR="00622002">
        <w:rPr>
          <w:rFonts w:cs="Times New Roman"/>
          <w:b/>
          <w:szCs w:val="28"/>
        </w:rPr>
        <w:t xml:space="preserve"> Х</w:t>
      </w:r>
      <w:r w:rsidR="00622002" w:rsidRPr="008411A6">
        <w:rPr>
          <w:rFonts w:cs="Times New Roman"/>
          <w:b/>
          <w:szCs w:val="28"/>
        </w:rPr>
        <w:t>арактеристики</w:t>
      </w:r>
      <w:r w:rsidR="00622002">
        <w:rPr>
          <w:rFonts w:cs="Times New Roman"/>
          <w:b/>
          <w:szCs w:val="28"/>
        </w:rPr>
        <w:t xml:space="preserve"> е</w:t>
      </w:r>
      <w:r w:rsidRPr="008411A6">
        <w:rPr>
          <w:rFonts w:cs="Times New Roman"/>
          <w:b/>
          <w:szCs w:val="28"/>
        </w:rPr>
        <w:t>ксплуатаційні сонячних</w:t>
      </w:r>
      <w:r w:rsidR="00B34AE8">
        <w:rPr>
          <w:rFonts w:cs="Times New Roman"/>
          <w:b/>
          <w:szCs w:val="28"/>
        </w:rPr>
        <w:t xml:space="preserve"> </w:t>
      </w:r>
      <w:proofErr w:type="spellStart"/>
      <w:r w:rsidR="00B34AE8">
        <w:rPr>
          <w:rFonts w:cs="Times New Roman"/>
          <w:b/>
          <w:szCs w:val="28"/>
        </w:rPr>
        <w:t>б</w:t>
      </w:r>
      <w:r w:rsidRPr="00B34AE8">
        <w:rPr>
          <w:rFonts w:cs="Times New Roman"/>
          <w:b/>
          <w:szCs w:val="28"/>
        </w:rPr>
        <w:t>атарей</w:t>
      </w:r>
      <w:bookmarkEnd w:id="8"/>
      <w:proofErr w:type="spellEnd"/>
    </w:p>
    <w:p w:rsidR="008441E9" w:rsidRPr="008411A6" w:rsidRDefault="008441E9" w:rsidP="008441E9">
      <w:pPr>
        <w:pStyle w:val="a6"/>
        <w:ind w:left="284" w:right="283"/>
        <w:rPr>
          <w:rFonts w:cs="Times New Roman"/>
          <w:szCs w:val="28"/>
        </w:rPr>
      </w:pPr>
      <w:r>
        <w:rPr>
          <w:rFonts w:cs="Times New Roman"/>
          <w:szCs w:val="28"/>
        </w:rPr>
        <w:t xml:space="preserve">      </w:t>
      </w:r>
      <w:r w:rsidR="004C5FC5">
        <w:rPr>
          <w:rFonts w:cs="Times New Roman"/>
          <w:szCs w:val="28"/>
        </w:rPr>
        <w:t>Х</w:t>
      </w:r>
      <w:r w:rsidR="004C5FC5" w:rsidRPr="008411A6">
        <w:rPr>
          <w:rFonts w:cs="Times New Roman"/>
          <w:szCs w:val="28"/>
        </w:rPr>
        <w:t xml:space="preserve">арактеристики </w:t>
      </w:r>
      <w:r w:rsidR="004C5FC5">
        <w:rPr>
          <w:rFonts w:cs="Times New Roman"/>
          <w:szCs w:val="28"/>
        </w:rPr>
        <w:t>е</w:t>
      </w:r>
      <w:r w:rsidRPr="008411A6">
        <w:rPr>
          <w:rFonts w:cs="Times New Roman"/>
          <w:szCs w:val="28"/>
        </w:rPr>
        <w:t xml:space="preserve">ксплуатаційні </w:t>
      </w:r>
      <w:r w:rsidR="004C5FC5">
        <w:rPr>
          <w:rFonts w:cs="Times New Roman"/>
          <w:szCs w:val="28"/>
        </w:rPr>
        <w:t xml:space="preserve">сонячних </w:t>
      </w:r>
      <w:proofErr w:type="spellStart"/>
      <w:r w:rsidR="004C5FC5">
        <w:rPr>
          <w:rFonts w:cs="Times New Roman"/>
          <w:szCs w:val="28"/>
        </w:rPr>
        <w:t>батарей</w:t>
      </w:r>
      <w:proofErr w:type="spellEnd"/>
      <w:r w:rsidR="004C5FC5">
        <w:rPr>
          <w:rFonts w:cs="Times New Roman"/>
          <w:szCs w:val="28"/>
        </w:rPr>
        <w:t xml:space="preserve"> є головним</w:t>
      </w:r>
      <w:r>
        <w:rPr>
          <w:rFonts w:cs="Times New Roman"/>
          <w:szCs w:val="28"/>
        </w:rPr>
        <w:t xml:space="preserve"> </w:t>
      </w:r>
      <w:r w:rsidR="004C5FC5">
        <w:rPr>
          <w:rFonts w:cs="Times New Roman"/>
          <w:szCs w:val="28"/>
        </w:rPr>
        <w:t>параметрам</w:t>
      </w:r>
      <w:r w:rsidRPr="008411A6">
        <w:rPr>
          <w:rFonts w:cs="Times New Roman"/>
          <w:szCs w:val="28"/>
        </w:rPr>
        <w:t xml:space="preserve"> для</w:t>
      </w:r>
      <w:r w:rsidR="004C5FC5">
        <w:rPr>
          <w:rFonts w:cs="Times New Roman"/>
          <w:szCs w:val="28"/>
        </w:rPr>
        <w:t xml:space="preserve"> того щоб визначити ефективність та </w:t>
      </w:r>
      <w:proofErr w:type="spellStart"/>
      <w:r w:rsidR="004C5FC5">
        <w:rPr>
          <w:rFonts w:cs="Times New Roman"/>
          <w:szCs w:val="28"/>
        </w:rPr>
        <w:t>довготривалість</w:t>
      </w:r>
      <w:proofErr w:type="spellEnd"/>
      <w:r w:rsidRPr="008411A6">
        <w:rPr>
          <w:rFonts w:cs="Times New Roman"/>
          <w:szCs w:val="28"/>
        </w:rPr>
        <w:t xml:space="preserve"> </w:t>
      </w:r>
      <w:r>
        <w:rPr>
          <w:rFonts w:cs="Times New Roman"/>
          <w:szCs w:val="28"/>
        </w:rPr>
        <w:t>роботи фотоелектричн</w:t>
      </w:r>
      <w:r w:rsidR="004C5FC5">
        <w:rPr>
          <w:rFonts w:cs="Times New Roman"/>
          <w:szCs w:val="28"/>
        </w:rPr>
        <w:t>ого сонячного елемента</w:t>
      </w:r>
      <w:r w:rsidRPr="008411A6">
        <w:rPr>
          <w:rFonts w:cs="Times New Roman"/>
          <w:szCs w:val="28"/>
        </w:rPr>
        <w:t>,</w:t>
      </w:r>
      <w:r>
        <w:rPr>
          <w:rFonts w:cs="Times New Roman"/>
          <w:szCs w:val="28"/>
        </w:rPr>
        <w:t xml:space="preserve"> </w:t>
      </w:r>
      <w:r w:rsidRPr="008411A6">
        <w:rPr>
          <w:rFonts w:cs="Times New Roman"/>
          <w:szCs w:val="28"/>
        </w:rPr>
        <w:t>а також їх</w:t>
      </w:r>
      <w:r w:rsidR="004C5FC5">
        <w:rPr>
          <w:rFonts w:cs="Times New Roman"/>
          <w:szCs w:val="28"/>
        </w:rPr>
        <w:t>ньої ціни. Із-за збільшення з кожним роком кількості</w:t>
      </w:r>
      <w:r w:rsidRPr="008411A6">
        <w:rPr>
          <w:rFonts w:cs="Times New Roman"/>
          <w:szCs w:val="28"/>
        </w:rPr>
        <w:t xml:space="preserve"> сонячних </w:t>
      </w:r>
      <w:r w:rsidR="004C5FC5">
        <w:rPr>
          <w:rFonts w:cs="Times New Roman"/>
          <w:szCs w:val="28"/>
        </w:rPr>
        <w:t>електростанцій</w:t>
      </w:r>
      <w:r w:rsidRPr="008411A6">
        <w:rPr>
          <w:rFonts w:cs="Times New Roman"/>
          <w:szCs w:val="28"/>
        </w:rPr>
        <w:t xml:space="preserve"> в</w:t>
      </w:r>
      <w:r>
        <w:rPr>
          <w:rFonts w:cs="Times New Roman"/>
          <w:szCs w:val="28"/>
        </w:rPr>
        <w:t xml:space="preserve"> </w:t>
      </w:r>
      <w:r w:rsidRPr="008411A6">
        <w:rPr>
          <w:rFonts w:cs="Times New Roman"/>
          <w:szCs w:val="28"/>
        </w:rPr>
        <w:t xml:space="preserve">світі контроль їх </w:t>
      </w:r>
      <w:r w:rsidR="004C5FC5">
        <w:rPr>
          <w:rFonts w:cs="Times New Roman"/>
          <w:szCs w:val="28"/>
        </w:rPr>
        <w:t>на дефекти</w:t>
      </w:r>
      <w:r w:rsidRPr="008411A6">
        <w:rPr>
          <w:rFonts w:cs="Times New Roman"/>
          <w:szCs w:val="28"/>
        </w:rPr>
        <w:t xml:space="preserve"> стає </w:t>
      </w:r>
      <w:r w:rsidR="004C5FC5">
        <w:rPr>
          <w:rFonts w:cs="Times New Roman"/>
          <w:szCs w:val="28"/>
        </w:rPr>
        <w:t>актуальнішим</w:t>
      </w:r>
      <w:r w:rsidRPr="008411A6">
        <w:rPr>
          <w:rFonts w:cs="Times New Roman"/>
          <w:szCs w:val="28"/>
        </w:rPr>
        <w:t>.</w:t>
      </w:r>
    </w:p>
    <w:p w:rsidR="008441E9" w:rsidRDefault="008441E9" w:rsidP="008441E9">
      <w:pPr>
        <w:pStyle w:val="a6"/>
        <w:ind w:left="284" w:right="283"/>
        <w:rPr>
          <w:rFonts w:cs="Times New Roman"/>
          <w:szCs w:val="28"/>
        </w:rPr>
      </w:pPr>
      <w:r>
        <w:rPr>
          <w:rFonts w:cs="Times New Roman"/>
          <w:szCs w:val="28"/>
        </w:rPr>
        <w:t xml:space="preserve">      </w:t>
      </w:r>
      <w:r w:rsidR="004C5FC5">
        <w:rPr>
          <w:rFonts w:cs="Times New Roman"/>
          <w:szCs w:val="28"/>
        </w:rPr>
        <w:t>Х</w:t>
      </w:r>
      <w:r w:rsidR="004C5FC5" w:rsidRPr="008411A6">
        <w:rPr>
          <w:rFonts w:cs="Times New Roman"/>
          <w:szCs w:val="28"/>
        </w:rPr>
        <w:t xml:space="preserve">арактеристика </w:t>
      </w:r>
      <w:r w:rsidR="004C5FC5">
        <w:rPr>
          <w:rFonts w:cs="Times New Roman"/>
          <w:szCs w:val="28"/>
        </w:rPr>
        <w:t>в</w:t>
      </w:r>
      <w:r w:rsidRPr="008411A6">
        <w:rPr>
          <w:rFonts w:cs="Times New Roman"/>
          <w:szCs w:val="28"/>
        </w:rPr>
        <w:t>ольт-амперна сонячно</w:t>
      </w:r>
      <w:r w:rsidR="004C5FC5">
        <w:rPr>
          <w:rFonts w:cs="Times New Roman"/>
          <w:szCs w:val="28"/>
        </w:rPr>
        <w:t xml:space="preserve">ї батареї </w:t>
      </w:r>
      <w:r w:rsidRPr="008411A6">
        <w:rPr>
          <w:rFonts w:cs="Times New Roman"/>
          <w:szCs w:val="28"/>
        </w:rPr>
        <w:t xml:space="preserve">показує </w:t>
      </w:r>
      <w:r w:rsidR="004C5FC5">
        <w:rPr>
          <w:rFonts w:cs="Times New Roman"/>
          <w:szCs w:val="28"/>
        </w:rPr>
        <w:t xml:space="preserve"> нам </w:t>
      </w:r>
      <w:r w:rsidRPr="008411A6">
        <w:rPr>
          <w:rFonts w:cs="Times New Roman"/>
          <w:szCs w:val="28"/>
        </w:rPr>
        <w:t>залежність</w:t>
      </w:r>
      <w:r w:rsidR="004C5FC5">
        <w:rPr>
          <w:rFonts w:cs="Times New Roman"/>
          <w:szCs w:val="28"/>
        </w:rPr>
        <w:t xml:space="preserve"> вихідного струму сонячної</w:t>
      </w:r>
      <w:r w:rsidRPr="008411A6">
        <w:rPr>
          <w:rFonts w:cs="Times New Roman"/>
          <w:szCs w:val="28"/>
        </w:rPr>
        <w:t xml:space="preserve"> </w:t>
      </w:r>
      <w:r w:rsidR="004C5FC5">
        <w:rPr>
          <w:rFonts w:cs="Times New Roman"/>
          <w:szCs w:val="28"/>
        </w:rPr>
        <w:t>батареї від напруги в</w:t>
      </w:r>
      <w:r w:rsidRPr="008411A6">
        <w:rPr>
          <w:rFonts w:cs="Times New Roman"/>
          <w:szCs w:val="28"/>
        </w:rPr>
        <w:t xml:space="preserve"> його виводах. </w:t>
      </w:r>
      <w:r w:rsidR="004C5FC5">
        <w:rPr>
          <w:rFonts w:cs="Times New Roman"/>
          <w:szCs w:val="28"/>
        </w:rPr>
        <w:t>Оскільки</w:t>
      </w:r>
      <w:r>
        <w:rPr>
          <w:rFonts w:cs="Times New Roman"/>
          <w:szCs w:val="28"/>
        </w:rPr>
        <w:t xml:space="preserve"> </w:t>
      </w:r>
      <w:r w:rsidRPr="008411A6">
        <w:rPr>
          <w:rFonts w:cs="Times New Roman"/>
          <w:szCs w:val="28"/>
        </w:rPr>
        <w:t>при зміні</w:t>
      </w:r>
      <w:r w:rsidR="004C5FC5">
        <w:rPr>
          <w:rFonts w:cs="Times New Roman"/>
          <w:szCs w:val="28"/>
        </w:rPr>
        <w:t xml:space="preserve"> </w:t>
      </w:r>
      <w:r w:rsidR="004C5FC5" w:rsidRPr="008411A6">
        <w:rPr>
          <w:rFonts w:cs="Times New Roman"/>
          <w:szCs w:val="28"/>
        </w:rPr>
        <w:t>потоку</w:t>
      </w:r>
      <w:r w:rsidRPr="008411A6">
        <w:rPr>
          <w:rFonts w:cs="Times New Roman"/>
          <w:szCs w:val="28"/>
        </w:rPr>
        <w:t xml:space="preserve"> світлового</w:t>
      </w:r>
      <w:r w:rsidR="004C5FC5">
        <w:rPr>
          <w:rFonts w:cs="Times New Roman"/>
          <w:szCs w:val="28"/>
        </w:rPr>
        <w:t>, який падає в</w:t>
      </w:r>
      <w:r w:rsidRPr="008411A6">
        <w:rPr>
          <w:rFonts w:cs="Times New Roman"/>
          <w:szCs w:val="28"/>
        </w:rPr>
        <w:t xml:space="preserve"> сонячний елемент, </w:t>
      </w:r>
      <w:r w:rsidR="004C5FC5">
        <w:rPr>
          <w:rFonts w:cs="Times New Roman"/>
          <w:szCs w:val="28"/>
        </w:rPr>
        <w:t>міняється</w:t>
      </w:r>
      <w:r w:rsidRPr="008411A6">
        <w:rPr>
          <w:rFonts w:cs="Times New Roman"/>
          <w:szCs w:val="28"/>
        </w:rPr>
        <w:t xml:space="preserve"> його</w:t>
      </w:r>
      <w:r>
        <w:rPr>
          <w:rFonts w:cs="Times New Roman"/>
          <w:szCs w:val="28"/>
        </w:rPr>
        <w:t xml:space="preserve"> </w:t>
      </w:r>
      <w:r w:rsidR="004C5FC5">
        <w:rPr>
          <w:rFonts w:cs="Times New Roman"/>
          <w:szCs w:val="28"/>
        </w:rPr>
        <w:t xml:space="preserve">характеристика </w:t>
      </w:r>
      <w:r>
        <w:rPr>
          <w:rFonts w:cs="Times New Roman"/>
          <w:szCs w:val="28"/>
        </w:rPr>
        <w:t>вольт-амперна</w:t>
      </w:r>
      <w:r w:rsidRPr="008411A6">
        <w:rPr>
          <w:rFonts w:cs="Times New Roman"/>
          <w:szCs w:val="28"/>
        </w:rPr>
        <w:t xml:space="preserve">, </w:t>
      </w:r>
      <w:r w:rsidR="004C5FC5">
        <w:rPr>
          <w:rFonts w:cs="Times New Roman"/>
          <w:szCs w:val="28"/>
        </w:rPr>
        <w:t>потрібно</w:t>
      </w:r>
      <w:r w:rsidRPr="008411A6">
        <w:rPr>
          <w:rFonts w:cs="Times New Roman"/>
          <w:szCs w:val="28"/>
        </w:rPr>
        <w:t xml:space="preserve"> проводити д</w:t>
      </w:r>
      <w:r w:rsidR="004C5FC5">
        <w:rPr>
          <w:rFonts w:cs="Times New Roman"/>
          <w:szCs w:val="28"/>
        </w:rPr>
        <w:t xml:space="preserve">ослідження при Ф0=103 Вт на </w:t>
      </w:r>
      <w:r w:rsidRPr="008411A6">
        <w:rPr>
          <w:rFonts w:cs="Times New Roman"/>
          <w:szCs w:val="28"/>
        </w:rPr>
        <w:t>м2</w:t>
      </w:r>
      <w:r>
        <w:rPr>
          <w:rFonts w:cs="Times New Roman"/>
          <w:szCs w:val="28"/>
        </w:rPr>
        <w:t xml:space="preserve"> </w:t>
      </w:r>
      <w:r w:rsidRPr="008411A6">
        <w:rPr>
          <w:rFonts w:cs="Times New Roman"/>
          <w:szCs w:val="28"/>
        </w:rPr>
        <w:t xml:space="preserve">, тобто </w:t>
      </w:r>
      <w:r w:rsidR="004C5FC5">
        <w:rPr>
          <w:rFonts w:cs="Times New Roman"/>
          <w:szCs w:val="28"/>
        </w:rPr>
        <w:t>при його стандартних умовах</w:t>
      </w:r>
      <w:r w:rsidRPr="008411A6">
        <w:rPr>
          <w:rFonts w:cs="Times New Roman"/>
          <w:szCs w:val="28"/>
        </w:rPr>
        <w:t>.</w:t>
      </w:r>
      <w:r>
        <w:rPr>
          <w:rFonts w:cs="Times New Roman"/>
          <w:szCs w:val="28"/>
        </w:rPr>
        <w:t xml:space="preserve"> </w:t>
      </w:r>
    </w:p>
    <w:p w:rsidR="008441E9" w:rsidRDefault="008441E9" w:rsidP="008441E9">
      <w:pPr>
        <w:pStyle w:val="a6"/>
        <w:ind w:left="284" w:right="283"/>
        <w:rPr>
          <w:rFonts w:cs="Times New Roman"/>
          <w:szCs w:val="28"/>
        </w:rPr>
      </w:pPr>
      <w:r>
        <w:rPr>
          <w:rFonts w:cs="Times New Roman"/>
          <w:szCs w:val="28"/>
        </w:rPr>
        <w:t xml:space="preserve">       </w:t>
      </w:r>
      <w:r w:rsidR="004C5FC5">
        <w:rPr>
          <w:rFonts w:cs="Times New Roman"/>
          <w:szCs w:val="28"/>
        </w:rPr>
        <w:t xml:space="preserve"> Коли знявши</w:t>
      </w:r>
      <w:r w:rsidR="004C5FC5" w:rsidRPr="004C5FC5">
        <w:rPr>
          <w:rFonts w:cs="Times New Roman"/>
          <w:szCs w:val="28"/>
        </w:rPr>
        <w:t xml:space="preserve"> </w:t>
      </w:r>
      <w:r w:rsidR="004C5FC5">
        <w:rPr>
          <w:rFonts w:cs="Times New Roman"/>
          <w:szCs w:val="28"/>
        </w:rPr>
        <w:t>характеристику</w:t>
      </w:r>
      <w:r>
        <w:rPr>
          <w:rFonts w:cs="Times New Roman"/>
          <w:szCs w:val="28"/>
        </w:rPr>
        <w:t xml:space="preserve"> вольт-амперну </w:t>
      </w:r>
      <w:r w:rsidR="004C5FC5">
        <w:rPr>
          <w:rFonts w:cs="Times New Roman"/>
          <w:szCs w:val="28"/>
        </w:rPr>
        <w:t>сонячної</w:t>
      </w:r>
      <w:r w:rsidRPr="008411A6">
        <w:rPr>
          <w:rFonts w:cs="Times New Roman"/>
          <w:szCs w:val="28"/>
        </w:rPr>
        <w:t xml:space="preserve"> </w:t>
      </w:r>
      <w:r w:rsidR="004C5FC5">
        <w:rPr>
          <w:rFonts w:cs="Times New Roman"/>
          <w:szCs w:val="28"/>
        </w:rPr>
        <w:t>батареї в темно</w:t>
      </w:r>
      <w:r w:rsidRPr="008411A6">
        <w:rPr>
          <w:rFonts w:cs="Times New Roman"/>
          <w:szCs w:val="28"/>
        </w:rPr>
        <w:t>му режимі і при</w:t>
      </w:r>
      <w:r>
        <w:rPr>
          <w:rFonts w:cs="Times New Roman"/>
          <w:szCs w:val="28"/>
        </w:rPr>
        <w:t xml:space="preserve"> </w:t>
      </w:r>
      <w:r w:rsidR="004C5FC5">
        <w:rPr>
          <w:rFonts w:cs="Times New Roman"/>
          <w:szCs w:val="28"/>
        </w:rPr>
        <w:t>світлі</w:t>
      </w:r>
      <w:r w:rsidR="00F51BB7">
        <w:rPr>
          <w:rFonts w:eastAsiaTheme="minorEastAsia" w:cs="Times New Roman"/>
          <w:szCs w:val="28"/>
          <w:lang w:val="ru-RU"/>
        </w:rPr>
        <w:t>[1</w:t>
      </w:r>
      <w:r w:rsidR="00F51BB7" w:rsidRPr="00A60653">
        <w:rPr>
          <w:rFonts w:eastAsiaTheme="minorEastAsia" w:cs="Times New Roman"/>
          <w:szCs w:val="28"/>
          <w:lang w:val="ru-RU"/>
        </w:rPr>
        <w:t>].</w:t>
      </w:r>
      <w:r w:rsidR="00F51BB7">
        <w:rPr>
          <w:rFonts w:eastAsiaTheme="minorEastAsia" w:cs="Times New Roman"/>
          <w:szCs w:val="28"/>
          <w:lang w:val="ru-RU"/>
        </w:rPr>
        <w:t>,</w:t>
      </w:r>
      <w:r w:rsidRPr="008411A6">
        <w:rPr>
          <w:rFonts w:cs="Times New Roman"/>
          <w:szCs w:val="28"/>
        </w:rPr>
        <w:t xml:space="preserve"> то </w:t>
      </w:r>
      <w:r w:rsidR="004C5FC5">
        <w:rPr>
          <w:rFonts w:cs="Times New Roman"/>
          <w:szCs w:val="28"/>
        </w:rPr>
        <w:t>буде</w:t>
      </w:r>
      <w:r w:rsidRPr="008411A6">
        <w:rPr>
          <w:rFonts w:cs="Times New Roman"/>
          <w:szCs w:val="28"/>
        </w:rPr>
        <w:t xml:space="preserve"> два графіка залежності струму від напруги (рис</w:t>
      </w:r>
      <w:r w:rsidR="004C5FC5">
        <w:rPr>
          <w:rFonts w:cs="Times New Roman"/>
          <w:szCs w:val="28"/>
        </w:rPr>
        <w:t>.</w:t>
      </w:r>
      <w:r>
        <w:rPr>
          <w:rFonts w:cs="Times New Roman"/>
          <w:szCs w:val="28"/>
        </w:rPr>
        <w:t xml:space="preserve"> </w:t>
      </w:r>
      <w:r w:rsidRPr="008411A6">
        <w:rPr>
          <w:rFonts w:cs="Times New Roman"/>
          <w:szCs w:val="28"/>
        </w:rPr>
        <w:t>1.2).</w:t>
      </w:r>
    </w:p>
    <w:p w:rsidR="008441E9" w:rsidRDefault="008441E9" w:rsidP="008441E9">
      <w:pPr>
        <w:pStyle w:val="a6"/>
        <w:ind w:left="284" w:right="283"/>
        <w:rPr>
          <w:rFonts w:cs="Times New Roman"/>
          <w:szCs w:val="28"/>
        </w:rPr>
      </w:pPr>
      <w:r w:rsidRPr="008411A6">
        <w:rPr>
          <w:rFonts w:cs="Times New Roman"/>
          <w:noProof/>
          <w:szCs w:val="28"/>
          <w:lang w:val="ru-RU" w:eastAsia="ru-RU"/>
        </w:rPr>
        <w:lastRenderedPageBreak/>
        <w:drawing>
          <wp:anchor distT="0" distB="0" distL="114300" distR="114300" simplePos="0" relativeHeight="251660288" behindDoc="1" locked="0" layoutInCell="1" allowOverlap="1" wp14:anchorId="167B1D64" wp14:editId="0C23550E">
            <wp:simplePos x="0" y="0"/>
            <wp:positionH relativeFrom="margin">
              <wp:align>center</wp:align>
            </wp:positionH>
            <wp:positionV relativeFrom="paragraph">
              <wp:posOffset>292100</wp:posOffset>
            </wp:positionV>
            <wp:extent cx="3895090" cy="2677795"/>
            <wp:effectExtent l="0" t="0" r="0"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95090" cy="2677795"/>
                    </a:xfrm>
                    <a:prstGeom prst="rect">
                      <a:avLst/>
                    </a:prstGeom>
                  </pic:spPr>
                </pic:pic>
              </a:graphicData>
            </a:graphic>
            <wp14:sizeRelH relativeFrom="margin">
              <wp14:pctWidth>0</wp14:pctWidth>
            </wp14:sizeRelH>
            <wp14:sizeRelV relativeFrom="margin">
              <wp14:pctHeight>0</wp14:pctHeight>
            </wp14:sizeRelV>
          </wp:anchor>
        </w:drawing>
      </w:r>
    </w:p>
    <w:p w:rsidR="008441E9" w:rsidRDefault="008441E9" w:rsidP="008441E9">
      <w:pPr>
        <w:pStyle w:val="a6"/>
        <w:ind w:left="284" w:right="283"/>
        <w:rPr>
          <w:rFonts w:cs="Times New Roman"/>
          <w:szCs w:val="28"/>
        </w:rPr>
      </w:pPr>
    </w:p>
    <w:p w:rsidR="008441E9" w:rsidRPr="00080C6C" w:rsidRDefault="008441E9" w:rsidP="008441E9">
      <w:pPr>
        <w:pStyle w:val="a6"/>
        <w:ind w:left="284" w:right="283"/>
        <w:jc w:val="center"/>
        <w:rPr>
          <w:rFonts w:cs="Times New Roman"/>
          <w:szCs w:val="28"/>
        </w:rPr>
      </w:pPr>
      <w:r w:rsidRPr="00080C6C">
        <w:rPr>
          <w:rFonts w:cs="Times New Roman"/>
          <w:szCs w:val="28"/>
        </w:rPr>
        <w:t>Рис</w:t>
      </w:r>
      <w:r w:rsidR="004C5FC5">
        <w:rPr>
          <w:rFonts w:cs="Times New Roman"/>
          <w:szCs w:val="28"/>
        </w:rPr>
        <w:t>.</w:t>
      </w:r>
      <w:r w:rsidRPr="00080C6C">
        <w:rPr>
          <w:rFonts w:cs="Times New Roman"/>
          <w:szCs w:val="28"/>
        </w:rPr>
        <w:t xml:space="preserve"> 1.2 </w:t>
      </w:r>
      <w:r w:rsidR="004C5FC5">
        <w:rPr>
          <w:rFonts w:cs="Times New Roman"/>
          <w:szCs w:val="28"/>
        </w:rPr>
        <w:t>–</w:t>
      </w:r>
      <w:r w:rsidRPr="00080C6C">
        <w:rPr>
          <w:rFonts w:cs="Times New Roman"/>
          <w:szCs w:val="28"/>
        </w:rPr>
        <w:t xml:space="preserve"> </w:t>
      </w:r>
      <w:r w:rsidR="004C5FC5" w:rsidRPr="008411A6">
        <w:rPr>
          <w:rFonts w:cs="Times New Roman"/>
          <w:szCs w:val="28"/>
        </w:rPr>
        <w:t>характеристика</w:t>
      </w:r>
      <w:r w:rsidR="004C5FC5">
        <w:rPr>
          <w:rFonts w:cs="Times New Roman"/>
          <w:szCs w:val="28"/>
        </w:rPr>
        <w:t xml:space="preserve"> в</w:t>
      </w:r>
      <w:r w:rsidRPr="008411A6">
        <w:rPr>
          <w:rFonts w:cs="Times New Roman"/>
          <w:szCs w:val="28"/>
        </w:rPr>
        <w:t xml:space="preserve">ольт-амперна </w:t>
      </w:r>
      <w:r w:rsidRPr="00080C6C">
        <w:rPr>
          <w:rFonts w:cs="Times New Roman"/>
          <w:szCs w:val="28"/>
        </w:rPr>
        <w:t xml:space="preserve">сонячної батареї: 1 – світлова </w:t>
      </w:r>
      <w:r w:rsidRPr="008411A6">
        <w:rPr>
          <w:rFonts w:cs="Times New Roman"/>
          <w:szCs w:val="28"/>
        </w:rPr>
        <w:t>Вольт-амперна характеристика</w:t>
      </w:r>
      <w:r w:rsidRPr="00080C6C">
        <w:rPr>
          <w:rFonts w:cs="Times New Roman"/>
          <w:szCs w:val="28"/>
        </w:rPr>
        <w:t xml:space="preserve">; 2 – </w:t>
      </w:r>
      <w:proofErr w:type="spellStart"/>
      <w:r w:rsidRPr="00080C6C">
        <w:rPr>
          <w:rFonts w:cs="Times New Roman"/>
          <w:szCs w:val="28"/>
        </w:rPr>
        <w:t>темнова</w:t>
      </w:r>
      <w:proofErr w:type="spellEnd"/>
    </w:p>
    <w:p w:rsidR="008441E9" w:rsidRDefault="008441E9" w:rsidP="008441E9">
      <w:pPr>
        <w:pStyle w:val="a6"/>
        <w:ind w:left="284" w:right="283"/>
        <w:jc w:val="center"/>
        <w:rPr>
          <w:rFonts w:cs="Times New Roman"/>
          <w:szCs w:val="28"/>
        </w:rPr>
      </w:pPr>
      <w:r w:rsidRPr="008411A6">
        <w:rPr>
          <w:rFonts w:cs="Times New Roman"/>
          <w:szCs w:val="28"/>
        </w:rPr>
        <w:t>Вольт-амперна характеристика</w:t>
      </w:r>
      <w:r w:rsidRPr="00080C6C">
        <w:rPr>
          <w:rFonts w:cs="Times New Roman"/>
          <w:szCs w:val="28"/>
        </w:rPr>
        <w:t xml:space="preserve"> </w:t>
      </w:r>
      <w:r w:rsidRPr="00080C6C">
        <w:rPr>
          <w:rFonts w:cs="Times New Roman"/>
          <w:szCs w:val="28"/>
        </w:rPr>
        <w:cr/>
      </w:r>
    </w:p>
    <w:p w:rsidR="008441E9" w:rsidRPr="00080C6C" w:rsidRDefault="008441E9" w:rsidP="008441E9">
      <w:pPr>
        <w:pStyle w:val="a6"/>
        <w:ind w:left="284" w:right="283"/>
        <w:rPr>
          <w:rFonts w:cs="Times New Roman"/>
          <w:szCs w:val="28"/>
        </w:rPr>
      </w:pPr>
      <w:r>
        <w:rPr>
          <w:rFonts w:cs="Times New Roman"/>
          <w:szCs w:val="28"/>
        </w:rPr>
        <w:t xml:space="preserve">       </w:t>
      </w:r>
      <w:r w:rsidRPr="00080C6C">
        <w:rPr>
          <w:rFonts w:cs="Times New Roman"/>
          <w:szCs w:val="28"/>
        </w:rPr>
        <w:t>На рис</w:t>
      </w:r>
      <w:r w:rsidR="004C5FC5">
        <w:rPr>
          <w:rFonts w:cs="Times New Roman"/>
          <w:szCs w:val="28"/>
        </w:rPr>
        <w:t>.</w:t>
      </w:r>
      <w:r w:rsidRPr="00080C6C">
        <w:rPr>
          <w:rFonts w:cs="Times New Roman"/>
          <w:szCs w:val="28"/>
        </w:rPr>
        <w:t xml:space="preserve"> 1.2</w:t>
      </w:r>
      <w:r w:rsidR="004C5FC5" w:rsidRPr="004C5FC5">
        <w:rPr>
          <w:rFonts w:cs="Times New Roman"/>
          <w:szCs w:val="28"/>
        </w:rPr>
        <w:t xml:space="preserve"> </w:t>
      </w:r>
      <w:r w:rsidR="004C5FC5" w:rsidRPr="00080C6C">
        <w:rPr>
          <w:rFonts w:cs="Times New Roman"/>
          <w:szCs w:val="28"/>
        </w:rPr>
        <w:t>виділено</w:t>
      </w:r>
      <w:r w:rsidRPr="00080C6C">
        <w:rPr>
          <w:rFonts w:cs="Times New Roman"/>
          <w:szCs w:val="28"/>
        </w:rPr>
        <w:t xml:space="preserve"> прямокутником діапазон вихідної потужності</w:t>
      </w:r>
      <w:r>
        <w:rPr>
          <w:rFonts w:cs="Times New Roman"/>
          <w:szCs w:val="28"/>
        </w:rPr>
        <w:t xml:space="preserve"> </w:t>
      </w:r>
      <w:r w:rsidRPr="00080C6C">
        <w:rPr>
          <w:rFonts w:cs="Times New Roman"/>
          <w:szCs w:val="28"/>
        </w:rPr>
        <w:t>сонячно</w:t>
      </w:r>
      <w:r w:rsidR="004C5FC5">
        <w:rPr>
          <w:rFonts w:cs="Times New Roman"/>
          <w:szCs w:val="28"/>
        </w:rPr>
        <w:t>ї батареї</w:t>
      </w:r>
      <w:r w:rsidRPr="00080C6C">
        <w:rPr>
          <w:rFonts w:cs="Times New Roman"/>
          <w:szCs w:val="28"/>
        </w:rPr>
        <w:t xml:space="preserve">, при цьому </w:t>
      </w:r>
      <w:r w:rsidRPr="008411A6">
        <w:rPr>
          <w:rFonts w:cs="Times New Roman"/>
          <w:szCs w:val="28"/>
        </w:rPr>
        <w:t>Вольт-амперна характеристика</w:t>
      </w:r>
      <w:r w:rsidRPr="00080C6C">
        <w:rPr>
          <w:rFonts w:cs="Times New Roman"/>
          <w:szCs w:val="28"/>
        </w:rPr>
        <w:t xml:space="preserve"> є точкою максимальної потужності.</w:t>
      </w:r>
      <w:r>
        <w:rPr>
          <w:rFonts w:cs="Times New Roman"/>
          <w:szCs w:val="28"/>
        </w:rPr>
        <w:t xml:space="preserve"> </w:t>
      </w:r>
    </w:p>
    <w:p w:rsidR="008441E9" w:rsidRPr="00080C6C" w:rsidRDefault="008441E9" w:rsidP="008441E9">
      <w:pPr>
        <w:pStyle w:val="a6"/>
        <w:ind w:left="284" w:right="283"/>
        <w:rPr>
          <w:rFonts w:cs="Times New Roman"/>
          <w:szCs w:val="28"/>
        </w:rPr>
      </w:pPr>
      <w:r w:rsidRPr="00080C6C">
        <w:rPr>
          <w:rFonts w:cs="Times New Roman"/>
          <w:noProof/>
          <w:szCs w:val="28"/>
          <w:lang w:val="ru-RU" w:eastAsia="ru-RU"/>
        </w:rPr>
        <w:drawing>
          <wp:anchor distT="0" distB="0" distL="114300" distR="114300" simplePos="0" relativeHeight="251661312" behindDoc="1" locked="0" layoutInCell="1" allowOverlap="1" wp14:anchorId="4282B7C1" wp14:editId="2BD02D66">
            <wp:simplePos x="0" y="0"/>
            <wp:positionH relativeFrom="column">
              <wp:posOffset>3292475</wp:posOffset>
            </wp:positionH>
            <wp:positionV relativeFrom="paragraph">
              <wp:posOffset>7620</wp:posOffset>
            </wp:positionV>
            <wp:extent cx="447675" cy="266700"/>
            <wp:effectExtent l="0" t="0" r="9525" b="0"/>
            <wp:wrapTight wrapText="bothSides">
              <wp:wrapPolygon edited="0">
                <wp:start x="0" y="0"/>
                <wp:lineTo x="0" y="20057"/>
                <wp:lineTo x="21140" y="20057"/>
                <wp:lineTo x="211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 cy="266700"/>
                    </a:xfrm>
                    <a:prstGeom prst="rect">
                      <a:avLst/>
                    </a:prstGeom>
                  </pic:spPr>
                </pic:pic>
              </a:graphicData>
            </a:graphic>
          </wp:anchor>
        </w:drawing>
      </w:r>
      <w:r>
        <w:rPr>
          <w:rFonts w:cs="Times New Roman"/>
          <w:szCs w:val="28"/>
        </w:rPr>
        <w:t xml:space="preserve">       </w:t>
      </w:r>
      <w:r w:rsidRPr="00080C6C">
        <w:rPr>
          <w:rFonts w:cs="Times New Roman"/>
          <w:szCs w:val="28"/>
        </w:rPr>
        <w:t>Напруга холостого ходу</w:t>
      </w:r>
      <w:r>
        <w:rPr>
          <w:rFonts w:cs="Times New Roman"/>
          <w:szCs w:val="28"/>
        </w:rPr>
        <w:t xml:space="preserve">             </w:t>
      </w:r>
      <w:r w:rsidRPr="00080C6C">
        <w:rPr>
          <w:rFonts w:cs="Times New Roman"/>
          <w:szCs w:val="28"/>
        </w:rPr>
        <w:t xml:space="preserve"> – це </w:t>
      </w:r>
      <w:r w:rsidR="004C5FC5">
        <w:rPr>
          <w:rFonts w:cs="Times New Roman"/>
          <w:szCs w:val="28"/>
        </w:rPr>
        <w:t>найбільша напруга, яка</w:t>
      </w:r>
      <w:r w:rsidRPr="00080C6C">
        <w:rPr>
          <w:rFonts w:cs="Times New Roman"/>
          <w:szCs w:val="28"/>
        </w:rPr>
        <w:t xml:space="preserve"> виникає</w:t>
      </w:r>
      <w:r>
        <w:rPr>
          <w:rFonts w:cs="Times New Roman"/>
          <w:szCs w:val="28"/>
        </w:rPr>
        <w:t xml:space="preserve"> </w:t>
      </w:r>
      <w:r w:rsidRPr="00080C6C">
        <w:rPr>
          <w:rFonts w:cs="Times New Roman"/>
          <w:szCs w:val="28"/>
        </w:rPr>
        <w:t xml:space="preserve">на </w:t>
      </w:r>
      <w:r w:rsidR="004C5FC5">
        <w:rPr>
          <w:rFonts w:cs="Times New Roman"/>
          <w:szCs w:val="28"/>
        </w:rPr>
        <w:t>розірваних</w:t>
      </w:r>
      <w:r w:rsidRPr="00080C6C">
        <w:rPr>
          <w:rFonts w:cs="Times New Roman"/>
          <w:szCs w:val="28"/>
        </w:rPr>
        <w:t xml:space="preserve"> виводах сонячно</w:t>
      </w:r>
      <w:r w:rsidR="004C5FC5">
        <w:rPr>
          <w:rFonts w:cs="Times New Roman"/>
          <w:szCs w:val="28"/>
        </w:rPr>
        <w:t xml:space="preserve">ї батареї </w:t>
      </w:r>
      <w:r w:rsidRPr="00080C6C">
        <w:rPr>
          <w:rFonts w:cs="Times New Roman"/>
          <w:szCs w:val="28"/>
        </w:rPr>
        <w:t>при його опроміненні світлом. Вимірюється</w:t>
      </w:r>
      <w:r w:rsidR="004C5FC5">
        <w:rPr>
          <w:rFonts w:cs="Times New Roman"/>
          <w:szCs w:val="28"/>
        </w:rPr>
        <w:t xml:space="preserve"> зазвичай в </w:t>
      </w:r>
      <w:proofErr w:type="spellStart"/>
      <w:r w:rsidR="004C5FC5">
        <w:rPr>
          <w:rFonts w:cs="Times New Roman"/>
          <w:szCs w:val="28"/>
        </w:rPr>
        <w:t>В</w:t>
      </w:r>
      <w:proofErr w:type="spellEnd"/>
      <w:r w:rsidR="004C5FC5">
        <w:rPr>
          <w:rFonts w:cs="Times New Roman"/>
          <w:szCs w:val="28"/>
        </w:rPr>
        <w:t xml:space="preserve"> або </w:t>
      </w:r>
      <w:proofErr w:type="spellStart"/>
      <w:r w:rsidR="004C5FC5">
        <w:rPr>
          <w:rFonts w:cs="Times New Roman"/>
          <w:szCs w:val="28"/>
        </w:rPr>
        <w:t>мВ</w:t>
      </w:r>
      <w:proofErr w:type="spellEnd"/>
      <w:r w:rsidR="004C5FC5">
        <w:rPr>
          <w:rFonts w:cs="Times New Roman"/>
          <w:szCs w:val="28"/>
        </w:rPr>
        <w:t>. Також м</w:t>
      </w:r>
      <w:r w:rsidRPr="00080C6C">
        <w:rPr>
          <w:rFonts w:cs="Times New Roman"/>
          <w:szCs w:val="28"/>
        </w:rPr>
        <w:t>оже бути знайдене при прямому</w:t>
      </w:r>
      <w:r>
        <w:rPr>
          <w:rFonts w:cs="Times New Roman"/>
          <w:szCs w:val="28"/>
        </w:rPr>
        <w:t xml:space="preserve"> </w:t>
      </w:r>
      <w:r w:rsidRPr="00080C6C">
        <w:rPr>
          <w:rFonts w:cs="Times New Roman"/>
          <w:szCs w:val="28"/>
        </w:rPr>
        <w:t>вимірюванні, і визначено з вольт-амперної характеристики.</w:t>
      </w:r>
    </w:p>
    <w:p w:rsidR="008441E9" w:rsidRPr="00080C6C" w:rsidRDefault="00DA6F13" w:rsidP="008441E9">
      <w:pPr>
        <w:pStyle w:val="a6"/>
        <w:ind w:left="284" w:right="283"/>
        <w:rPr>
          <w:rFonts w:cs="Times New Roman"/>
          <w:b/>
          <w:szCs w:val="28"/>
        </w:rPr>
      </w:pPr>
      <w:r w:rsidRPr="00080C6C">
        <w:rPr>
          <w:rFonts w:cs="Times New Roman"/>
          <w:noProof/>
          <w:szCs w:val="28"/>
          <w:lang w:val="ru-RU" w:eastAsia="ru-RU"/>
        </w:rPr>
        <w:drawing>
          <wp:anchor distT="0" distB="0" distL="114300" distR="114300" simplePos="0" relativeHeight="251663360" behindDoc="1" locked="0" layoutInCell="1" allowOverlap="1" wp14:anchorId="6C6A6410" wp14:editId="488DBAFD">
            <wp:simplePos x="0" y="0"/>
            <wp:positionH relativeFrom="margin">
              <wp:align>center</wp:align>
            </wp:positionH>
            <wp:positionV relativeFrom="paragraph">
              <wp:posOffset>1633855</wp:posOffset>
            </wp:positionV>
            <wp:extent cx="1228725" cy="638175"/>
            <wp:effectExtent l="0" t="0" r="9525" b="9525"/>
            <wp:wrapTight wrapText="bothSides">
              <wp:wrapPolygon edited="0">
                <wp:start x="0" y="0"/>
                <wp:lineTo x="0" y="21278"/>
                <wp:lineTo x="21433" y="21278"/>
                <wp:lineTo x="214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8725" cy="638175"/>
                    </a:xfrm>
                    <a:prstGeom prst="rect">
                      <a:avLst/>
                    </a:prstGeom>
                  </pic:spPr>
                </pic:pic>
              </a:graphicData>
            </a:graphic>
          </wp:anchor>
        </w:drawing>
      </w:r>
      <w:r w:rsidR="004C5FC5" w:rsidRPr="00080C6C">
        <w:rPr>
          <w:rFonts w:cs="Times New Roman"/>
          <w:noProof/>
          <w:szCs w:val="28"/>
          <w:lang w:val="ru-RU" w:eastAsia="ru-RU"/>
        </w:rPr>
        <w:drawing>
          <wp:anchor distT="0" distB="0" distL="114300" distR="114300" simplePos="0" relativeHeight="251662336" behindDoc="1" locked="0" layoutInCell="1" allowOverlap="1" wp14:anchorId="004B5B73" wp14:editId="65FFEE97">
            <wp:simplePos x="0" y="0"/>
            <wp:positionH relativeFrom="margin">
              <wp:posOffset>3212465</wp:posOffset>
            </wp:positionH>
            <wp:positionV relativeFrom="paragraph">
              <wp:posOffset>10160</wp:posOffset>
            </wp:positionV>
            <wp:extent cx="390525" cy="219075"/>
            <wp:effectExtent l="0" t="0" r="9525" b="9525"/>
            <wp:wrapTight wrapText="bothSides">
              <wp:wrapPolygon edited="0">
                <wp:start x="0" y="0"/>
                <wp:lineTo x="0" y="20661"/>
                <wp:lineTo x="21073" y="20661"/>
                <wp:lineTo x="2107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0525" cy="219075"/>
                    </a:xfrm>
                    <a:prstGeom prst="rect">
                      <a:avLst/>
                    </a:prstGeom>
                  </pic:spPr>
                </pic:pic>
              </a:graphicData>
            </a:graphic>
          </wp:anchor>
        </w:drawing>
      </w:r>
      <w:r w:rsidR="008441E9">
        <w:rPr>
          <w:rFonts w:cs="Times New Roman"/>
          <w:szCs w:val="28"/>
        </w:rPr>
        <w:t xml:space="preserve">       </w:t>
      </w:r>
      <w:r w:rsidR="008441E9" w:rsidRPr="00080C6C">
        <w:rPr>
          <w:rFonts w:cs="Times New Roman"/>
          <w:szCs w:val="28"/>
        </w:rPr>
        <w:t>Струм короткого зам</w:t>
      </w:r>
      <w:r w:rsidR="004C5FC5">
        <w:rPr>
          <w:rFonts w:cs="Times New Roman"/>
          <w:szCs w:val="28"/>
        </w:rPr>
        <w:t>ика</w:t>
      </w:r>
      <w:r w:rsidR="008441E9" w:rsidRPr="00080C6C">
        <w:rPr>
          <w:rFonts w:cs="Times New Roman"/>
          <w:szCs w:val="28"/>
        </w:rPr>
        <w:t>ння</w:t>
      </w:r>
      <w:r w:rsidR="008441E9">
        <w:rPr>
          <w:rFonts w:cs="Times New Roman"/>
          <w:szCs w:val="28"/>
        </w:rPr>
        <w:t xml:space="preserve"> </w:t>
      </w:r>
      <w:r w:rsidR="008441E9" w:rsidRPr="00080C6C">
        <w:rPr>
          <w:rFonts w:cs="Times New Roman"/>
          <w:szCs w:val="28"/>
        </w:rPr>
        <w:t xml:space="preserve">– </w:t>
      </w:r>
      <w:r w:rsidR="004C5FC5">
        <w:rPr>
          <w:rFonts w:cs="Times New Roman"/>
          <w:szCs w:val="28"/>
        </w:rPr>
        <w:t xml:space="preserve">найбільший </w:t>
      </w:r>
      <w:r w:rsidR="008441E9" w:rsidRPr="00080C6C">
        <w:rPr>
          <w:rFonts w:cs="Times New Roman"/>
          <w:szCs w:val="28"/>
        </w:rPr>
        <w:t xml:space="preserve"> струм, що</w:t>
      </w:r>
      <w:r w:rsidR="004C5FC5">
        <w:rPr>
          <w:rFonts w:cs="Times New Roman"/>
          <w:szCs w:val="28"/>
        </w:rPr>
        <w:t xml:space="preserve"> тільки</w:t>
      </w:r>
      <w:r w:rsidR="008441E9" w:rsidRPr="00080C6C">
        <w:rPr>
          <w:rFonts w:cs="Times New Roman"/>
          <w:szCs w:val="28"/>
        </w:rPr>
        <w:t xml:space="preserve"> протікає</w:t>
      </w:r>
      <w:r w:rsidR="008441E9">
        <w:rPr>
          <w:rFonts w:cs="Times New Roman"/>
          <w:szCs w:val="28"/>
        </w:rPr>
        <w:t xml:space="preserve"> </w:t>
      </w:r>
      <w:r w:rsidR="008441E9" w:rsidRPr="00080C6C">
        <w:rPr>
          <w:rFonts w:cs="Times New Roman"/>
          <w:szCs w:val="28"/>
        </w:rPr>
        <w:t>через виводи сонячно</w:t>
      </w:r>
      <w:r w:rsidR="004C5FC5">
        <w:rPr>
          <w:rFonts w:cs="Times New Roman"/>
          <w:szCs w:val="28"/>
        </w:rPr>
        <w:t xml:space="preserve">ї батареї </w:t>
      </w:r>
      <w:r w:rsidR="008441E9">
        <w:rPr>
          <w:rFonts w:cs="Times New Roman"/>
          <w:szCs w:val="28"/>
        </w:rPr>
        <w:t>при їх</w:t>
      </w:r>
      <w:r w:rsidR="004C5FC5">
        <w:rPr>
          <w:rFonts w:cs="Times New Roman"/>
          <w:szCs w:val="28"/>
        </w:rPr>
        <w:t>ньому</w:t>
      </w:r>
      <w:r w:rsidR="008441E9">
        <w:rPr>
          <w:rFonts w:cs="Times New Roman"/>
          <w:szCs w:val="28"/>
        </w:rPr>
        <w:t xml:space="preserve"> короткому замкненні</w:t>
      </w:r>
      <w:r w:rsidR="00F51BB7">
        <w:rPr>
          <w:rFonts w:eastAsiaTheme="minorEastAsia" w:cs="Times New Roman"/>
          <w:szCs w:val="28"/>
          <w:lang w:val="ru-RU"/>
        </w:rPr>
        <w:t>[1</w:t>
      </w:r>
      <w:r w:rsidR="00F51BB7" w:rsidRPr="00A60653">
        <w:rPr>
          <w:rFonts w:eastAsiaTheme="minorEastAsia" w:cs="Times New Roman"/>
          <w:szCs w:val="28"/>
          <w:lang w:val="ru-RU"/>
        </w:rPr>
        <w:t>].</w:t>
      </w:r>
      <w:r w:rsidR="008441E9">
        <w:rPr>
          <w:rFonts w:cs="Times New Roman"/>
          <w:szCs w:val="28"/>
        </w:rPr>
        <w:t xml:space="preserve"> </w:t>
      </w:r>
      <w:r w:rsidR="008441E9" w:rsidRPr="00080C6C">
        <w:rPr>
          <w:rFonts w:cs="Times New Roman"/>
          <w:szCs w:val="28"/>
        </w:rPr>
        <w:t>Вимірюється</w:t>
      </w:r>
      <w:r w:rsidR="004C5FC5">
        <w:rPr>
          <w:rFonts w:cs="Times New Roman"/>
          <w:szCs w:val="28"/>
        </w:rPr>
        <w:t xml:space="preserve"> зазвичай</w:t>
      </w:r>
      <w:r w:rsidR="008441E9" w:rsidRPr="00080C6C">
        <w:rPr>
          <w:rFonts w:cs="Times New Roman"/>
          <w:szCs w:val="28"/>
        </w:rPr>
        <w:t xml:space="preserve"> в </w:t>
      </w:r>
      <w:proofErr w:type="spellStart"/>
      <w:r w:rsidR="008441E9" w:rsidRPr="00080C6C">
        <w:rPr>
          <w:rFonts w:cs="Times New Roman"/>
          <w:szCs w:val="28"/>
        </w:rPr>
        <w:t>мА</w:t>
      </w:r>
      <w:proofErr w:type="spellEnd"/>
      <w:r w:rsidR="008441E9" w:rsidRPr="00080C6C">
        <w:rPr>
          <w:rFonts w:cs="Times New Roman"/>
          <w:szCs w:val="28"/>
        </w:rPr>
        <w:t>. Густина струму короткого зам</w:t>
      </w:r>
      <w:r w:rsidR="004C5FC5">
        <w:rPr>
          <w:rFonts w:cs="Times New Roman"/>
          <w:szCs w:val="28"/>
        </w:rPr>
        <w:t>и</w:t>
      </w:r>
      <w:r w:rsidR="008441E9" w:rsidRPr="00080C6C">
        <w:rPr>
          <w:rFonts w:cs="Times New Roman"/>
          <w:szCs w:val="28"/>
        </w:rPr>
        <w:t>к</w:t>
      </w:r>
      <w:r>
        <w:rPr>
          <w:rFonts w:cs="Times New Roman"/>
          <w:szCs w:val="28"/>
        </w:rPr>
        <w:t>а</w:t>
      </w:r>
      <w:r w:rsidR="008441E9" w:rsidRPr="00080C6C">
        <w:rPr>
          <w:rFonts w:cs="Times New Roman"/>
          <w:szCs w:val="28"/>
        </w:rPr>
        <w:t>ння визначається</w:t>
      </w:r>
      <w:r>
        <w:rPr>
          <w:rFonts w:cs="Times New Roman"/>
          <w:szCs w:val="28"/>
        </w:rPr>
        <w:t>,</w:t>
      </w:r>
      <w:r w:rsidR="008441E9" w:rsidRPr="00080C6C">
        <w:rPr>
          <w:rFonts w:cs="Times New Roman"/>
          <w:szCs w:val="28"/>
        </w:rPr>
        <w:t xml:space="preserve"> як</w:t>
      </w:r>
      <w:r w:rsidR="008441E9">
        <w:rPr>
          <w:rFonts w:cs="Times New Roman"/>
          <w:szCs w:val="28"/>
        </w:rPr>
        <w:t xml:space="preserve"> </w:t>
      </w:r>
      <w:r w:rsidR="008441E9" w:rsidRPr="00080C6C">
        <w:rPr>
          <w:rFonts w:cs="Times New Roman"/>
          <w:szCs w:val="28"/>
        </w:rPr>
        <w:t>відношення струму короткого замикання до площини поверхні сонячного</w:t>
      </w:r>
      <w:r w:rsidR="008441E9">
        <w:rPr>
          <w:rFonts w:cs="Times New Roman"/>
          <w:szCs w:val="28"/>
        </w:rPr>
        <w:t xml:space="preserve"> </w:t>
      </w:r>
      <w:r w:rsidR="008441E9" w:rsidRPr="00080C6C">
        <w:rPr>
          <w:rFonts w:cs="Times New Roman"/>
          <w:szCs w:val="28"/>
        </w:rPr>
        <w:t>елементу:</w:t>
      </w:r>
      <w:r w:rsidR="008441E9" w:rsidRPr="00080C6C">
        <w:rPr>
          <w:rFonts w:cs="Times New Roman"/>
          <w:szCs w:val="28"/>
        </w:rPr>
        <w:cr/>
      </w:r>
    </w:p>
    <w:p w:rsidR="008441E9" w:rsidRPr="00725CF4" w:rsidRDefault="008441E9" w:rsidP="008441E9">
      <w:pPr>
        <w:ind w:left="8080" w:right="283"/>
        <w:rPr>
          <w:rFonts w:cs="Times New Roman"/>
          <w:szCs w:val="28"/>
        </w:rPr>
      </w:pPr>
      <w:r w:rsidRPr="00725CF4">
        <w:rPr>
          <w:rFonts w:cs="Times New Roman"/>
          <w:szCs w:val="28"/>
        </w:rPr>
        <w:t xml:space="preserve">                                                                                                                                            </w:t>
      </w:r>
      <w:r>
        <w:rPr>
          <w:rFonts w:cs="Times New Roman"/>
          <w:szCs w:val="28"/>
        </w:rPr>
        <w:t xml:space="preserve">                 </w:t>
      </w:r>
      <w:r w:rsidRPr="00725CF4">
        <w:rPr>
          <w:rFonts w:cs="Times New Roman"/>
          <w:szCs w:val="28"/>
        </w:rPr>
        <w:t>(1.1)</w:t>
      </w:r>
    </w:p>
    <w:p w:rsidR="008441E9" w:rsidRDefault="008441E9" w:rsidP="008441E9">
      <w:pPr>
        <w:pStyle w:val="a6"/>
        <w:ind w:left="284" w:right="283"/>
      </w:pPr>
      <w:r>
        <w:rPr>
          <w:rFonts w:cs="Times New Roman"/>
          <w:szCs w:val="28"/>
        </w:rPr>
        <w:lastRenderedPageBreak/>
        <w:t xml:space="preserve">       </w:t>
      </w:r>
      <w:r w:rsidR="006A5F12">
        <w:rPr>
          <w:rFonts w:cs="Times New Roman"/>
          <w:szCs w:val="28"/>
        </w:rPr>
        <w:t>Але через важкість</w:t>
      </w:r>
      <w:r>
        <w:rPr>
          <w:rFonts w:cs="Times New Roman"/>
          <w:szCs w:val="28"/>
        </w:rPr>
        <w:t xml:space="preserve"> визначення </w:t>
      </w:r>
      <m:oMath>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rPr>
              <m:t>акт</m:t>
            </m:r>
          </m:sub>
        </m:sSub>
      </m:oMath>
      <w:r>
        <w:rPr>
          <w:rFonts w:eastAsiaTheme="minorEastAsia" w:cs="Times New Roman"/>
          <w:szCs w:val="28"/>
        </w:rPr>
        <w:t xml:space="preserve"> </w:t>
      </w:r>
      <w:r w:rsidR="006A5F12">
        <w:rPr>
          <w:rFonts w:eastAsiaTheme="minorEastAsia" w:cs="Times New Roman"/>
          <w:szCs w:val="28"/>
        </w:rPr>
        <w:t>у формулі (1.1) біль</w:t>
      </w:r>
      <w:r w:rsidRPr="00080C6C">
        <w:rPr>
          <w:rFonts w:eastAsiaTheme="minorEastAsia" w:cs="Times New Roman"/>
          <w:szCs w:val="28"/>
        </w:rPr>
        <w:t>ше</w:t>
      </w:r>
      <w:r>
        <w:rPr>
          <w:rFonts w:eastAsiaTheme="minorEastAsia" w:cs="Times New Roman"/>
          <w:szCs w:val="28"/>
        </w:rPr>
        <w:t xml:space="preserve"> </w:t>
      </w:r>
      <w:r w:rsidR="006A5F12">
        <w:rPr>
          <w:rFonts w:eastAsiaTheme="minorEastAsia" w:cs="Times New Roman"/>
          <w:szCs w:val="28"/>
        </w:rPr>
        <w:t xml:space="preserve">користуються </w:t>
      </w:r>
      <w:proofErr w:type="spellStart"/>
      <w:r w:rsidR="006A5F12">
        <w:rPr>
          <w:rFonts w:eastAsiaTheme="minorEastAsia" w:cs="Times New Roman"/>
          <w:szCs w:val="28"/>
        </w:rPr>
        <w:t>Sзаг</w:t>
      </w:r>
      <w:proofErr w:type="spellEnd"/>
      <w:r w:rsidR="006A5F12">
        <w:rPr>
          <w:rFonts w:eastAsiaTheme="minorEastAsia" w:cs="Times New Roman"/>
          <w:szCs w:val="28"/>
        </w:rPr>
        <w:t xml:space="preserve"> (загальна площа</w:t>
      </w:r>
      <w:r w:rsidRPr="00080C6C">
        <w:rPr>
          <w:rFonts w:eastAsiaTheme="minorEastAsia" w:cs="Times New Roman"/>
          <w:szCs w:val="28"/>
        </w:rPr>
        <w:t xml:space="preserve"> поверхні сонячного елементу).</w:t>
      </w:r>
      <w:r w:rsidRPr="00080C6C">
        <w:t xml:space="preserve"> </w:t>
      </w:r>
      <w:r>
        <w:t xml:space="preserve">     </w:t>
      </w:r>
    </w:p>
    <w:p w:rsidR="008441E9" w:rsidRPr="006A5F12" w:rsidRDefault="006A5F12" w:rsidP="006A5F12">
      <w:pPr>
        <w:ind w:right="283" w:firstLine="284"/>
        <w:rPr>
          <w:rFonts w:eastAsiaTheme="minorEastAsia" w:cs="Times New Roman"/>
          <w:szCs w:val="28"/>
        </w:rPr>
      </w:pPr>
      <w:r>
        <w:rPr>
          <w:rFonts w:eastAsiaTheme="minorEastAsia" w:cs="Times New Roman"/>
          <w:szCs w:val="28"/>
        </w:rPr>
        <w:t xml:space="preserve">                 </w:t>
      </w:r>
      <w:r w:rsidRPr="006A5F12">
        <w:rPr>
          <w:rFonts w:eastAsiaTheme="minorEastAsia" w:cs="Times New Roman"/>
          <w:szCs w:val="28"/>
        </w:rPr>
        <w:t>Признак</w:t>
      </w:r>
      <w:r w:rsidR="008441E9" w:rsidRPr="006A5F12">
        <w:rPr>
          <w:rFonts w:eastAsiaTheme="minorEastAsia" w:cs="Times New Roman"/>
          <w:szCs w:val="28"/>
        </w:rPr>
        <w:t xml:space="preserve"> заповнення (FF) показує</w:t>
      </w:r>
      <w:r w:rsidRPr="006A5F12">
        <w:rPr>
          <w:rFonts w:eastAsiaTheme="minorEastAsia" w:cs="Times New Roman"/>
          <w:szCs w:val="28"/>
        </w:rPr>
        <w:t xml:space="preserve"> нам яка частина потужності, яка</w:t>
      </w:r>
      <w:r w:rsidR="008441E9" w:rsidRPr="006A5F12">
        <w:rPr>
          <w:rFonts w:eastAsiaTheme="minorEastAsia" w:cs="Times New Roman"/>
          <w:szCs w:val="28"/>
        </w:rPr>
        <w:t xml:space="preserve"> виробляється сонячн</w:t>
      </w:r>
      <w:r w:rsidRPr="006A5F12">
        <w:rPr>
          <w:rFonts w:eastAsiaTheme="minorEastAsia" w:cs="Times New Roman"/>
          <w:szCs w:val="28"/>
        </w:rPr>
        <w:t>ою батареєю</w:t>
      </w:r>
      <w:r w:rsidR="008441E9" w:rsidRPr="006A5F12">
        <w:rPr>
          <w:rFonts w:eastAsiaTheme="minorEastAsia" w:cs="Times New Roman"/>
          <w:szCs w:val="28"/>
        </w:rPr>
        <w:t>, вик</w:t>
      </w:r>
      <w:r w:rsidRPr="006A5F12">
        <w:rPr>
          <w:rFonts w:eastAsiaTheme="minorEastAsia" w:cs="Times New Roman"/>
          <w:szCs w:val="28"/>
        </w:rPr>
        <w:t>ористовується в навантаженні</w:t>
      </w:r>
      <w:r w:rsidR="00F51BB7">
        <w:rPr>
          <w:rFonts w:eastAsiaTheme="minorEastAsia" w:cs="Times New Roman"/>
          <w:szCs w:val="28"/>
          <w:lang w:val="ru-RU"/>
        </w:rPr>
        <w:t>[2</w:t>
      </w:r>
      <w:r w:rsidR="00F51BB7" w:rsidRPr="00A60653">
        <w:rPr>
          <w:rFonts w:eastAsiaTheme="minorEastAsia" w:cs="Times New Roman"/>
          <w:szCs w:val="28"/>
          <w:lang w:val="ru-RU"/>
        </w:rPr>
        <w:t>].</w:t>
      </w:r>
      <w:r w:rsidR="008441E9" w:rsidRPr="006A5F12">
        <w:rPr>
          <w:rFonts w:eastAsiaTheme="minorEastAsia" w:cs="Times New Roman"/>
          <w:szCs w:val="28"/>
        </w:rPr>
        <w:br/>
        <w:t xml:space="preserve">       Значення </w:t>
      </w:r>
      <w:r w:rsidRPr="006A5F12">
        <w:rPr>
          <w:rFonts w:eastAsiaTheme="minorEastAsia" w:cs="Times New Roman"/>
          <w:szCs w:val="28"/>
        </w:rPr>
        <w:t>признаку</w:t>
      </w:r>
      <w:r w:rsidR="008441E9" w:rsidRPr="006A5F12">
        <w:rPr>
          <w:rFonts w:eastAsiaTheme="minorEastAsia" w:cs="Times New Roman"/>
          <w:szCs w:val="28"/>
        </w:rPr>
        <w:t xml:space="preserve"> заповнення </w:t>
      </w:r>
      <w:r>
        <w:rPr>
          <w:rFonts w:eastAsiaTheme="minorEastAsia" w:cs="Times New Roman"/>
          <w:szCs w:val="28"/>
        </w:rPr>
        <w:t>рахується</w:t>
      </w:r>
      <w:r w:rsidR="008441E9" w:rsidRPr="006A5F12">
        <w:rPr>
          <w:rFonts w:eastAsiaTheme="minorEastAsia" w:cs="Times New Roman"/>
          <w:szCs w:val="28"/>
        </w:rPr>
        <w:t xml:space="preserve"> вибором режиму роботи сонячно</w:t>
      </w:r>
      <w:r>
        <w:rPr>
          <w:rFonts w:eastAsiaTheme="minorEastAsia" w:cs="Times New Roman"/>
          <w:szCs w:val="28"/>
        </w:rPr>
        <w:t>ї батареї</w:t>
      </w:r>
      <w:r w:rsidR="008441E9" w:rsidRPr="006A5F12">
        <w:rPr>
          <w:rFonts w:eastAsiaTheme="minorEastAsia" w:cs="Times New Roman"/>
          <w:szCs w:val="28"/>
        </w:rPr>
        <w:t xml:space="preserve">, тобто </w:t>
      </w:r>
      <w:r>
        <w:rPr>
          <w:rFonts w:eastAsiaTheme="minorEastAsia" w:cs="Times New Roman"/>
          <w:szCs w:val="28"/>
        </w:rPr>
        <w:t>кількістю</w:t>
      </w:r>
      <w:r w:rsidR="008441E9" w:rsidRPr="006A5F12">
        <w:rPr>
          <w:rFonts w:eastAsiaTheme="minorEastAsia" w:cs="Times New Roman"/>
          <w:szCs w:val="28"/>
        </w:rPr>
        <w:t xml:space="preserve"> струму, що протікає через навантаження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I</m:t>
            </m:r>
          </m:e>
          <m:sub>
            <m:r>
              <w:rPr>
                <w:rFonts w:ascii="Cambria Math" w:eastAsiaTheme="minorEastAsia" w:hAnsi="Cambria Math" w:cs="Times New Roman"/>
                <w:szCs w:val="28"/>
              </w:rPr>
              <m:t>раб</m:t>
            </m:r>
          </m:sub>
        </m:sSub>
        <m:r>
          <w:rPr>
            <w:rFonts w:ascii="Cambria Math" w:eastAsiaTheme="minorEastAsia" w:hAnsi="Cambria Math" w:cs="Times New Roman"/>
            <w:szCs w:val="28"/>
          </w:rPr>
          <m:t xml:space="preserve"> та напругу сонячного елементу</m:t>
        </m:r>
      </m:oMath>
      <w:r w:rsidR="008441E9" w:rsidRPr="006A5F12">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раб</m:t>
            </m:r>
          </m:sub>
        </m:sSub>
      </m:oMath>
      <w:r w:rsidR="008441E9" w:rsidRPr="006A5F12">
        <w:rPr>
          <w:rFonts w:eastAsiaTheme="minorEastAsia" w:cs="Times New Roman"/>
          <w:szCs w:val="28"/>
        </w:rPr>
        <w:t xml:space="preserve"> в </w:t>
      </w:r>
      <w:r>
        <w:rPr>
          <w:rFonts w:eastAsiaTheme="minorEastAsia" w:cs="Times New Roman"/>
          <w:szCs w:val="28"/>
        </w:rPr>
        <w:t>працюючому</w:t>
      </w:r>
      <w:r w:rsidR="008441E9" w:rsidRPr="006A5F12">
        <w:rPr>
          <w:rFonts w:eastAsiaTheme="minorEastAsia" w:cs="Times New Roman"/>
          <w:szCs w:val="28"/>
        </w:rPr>
        <w:t xml:space="preserve"> режимі. Значення FF може </w:t>
      </w:r>
      <w:r>
        <w:rPr>
          <w:rFonts w:eastAsiaTheme="minorEastAsia" w:cs="Times New Roman"/>
          <w:szCs w:val="28"/>
        </w:rPr>
        <w:t>також рахуватися</w:t>
      </w:r>
      <w:r w:rsidR="008441E9" w:rsidRPr="006A5F12">
        <w:rPr>
          <w:rFonts w:eastAsiaTheme="minorEastAsia" w:cs="Times New Roman"/>
          <w:szCs w:val="28"/>
        </w:rPr>
        <w:t xml:space="preserve"> як відношення потужності </w:t>
      </w:r>
      <w:r>
        <w:rPr>
          <w:rFonts w:eastAsiaTheme="minorEastAsia" w:cs="Times New Roman"/>
          <w:szCs w:val="28"/>
        </w:rPr>
        <w:t>при</w:t>
      </w:r>
      <w:r w:rsidR="008441E9" w:rsidRPr="006A5F12">
        <w:rPr>
          <w:rFonts w:eastAsiaTheme="minorEastAsia" w:cs="Times New Roman"/>
          <w:szCs w:val="28"/>
        </w:rPr>
        <w:t xml:space="preserve"> навантаженні, підключеному до виводів сонячно</w:t>
      </w:r>
      <w:r>
        <w:rPr>
          <w:rFonts w:eastAsiaTheme="minorEastAsia" w:cs="Times New Roman"/>
          <w:szCs w:val="28"/>
        </w:rPr>
        <w:t>ї батареї</w:t>
      </w:r>
      <w:r w:rsidR="008441E9" w:rsidRPr="006A5F12">
        <w:rPr>
          <w:rFonts w:eastAsiaTheme="minorEastAsia" w:cs="Times New Roman"/>
          <w:szCs w:val="28"/>
        </w:rPr>
        <w:t xml:space="preserve">, до повної </w:t>
      </w:r>
      <w:proofErr w:type="spellStart"/>
      <w:r w:rsidR="008441E9" w:rsidRPr="006A5F12">
        <w:rPr>
          <w:rFonts w:eastAsiaTheme="minorEastAsia" w:cs="Times New Roman"/>
          <w:szCs w:val="28"/>
        </w:rPr>
        <w:t>електр</w:t>
      </w:r>
      <w:r>
        <w:rPr>
          <w:rFonts w:eastAsiaTheme="minorEastAsia" w:cs="Times New Roman"/>
          <w:szCs w:val="28"/>
        </w:rPr>
        <w:t>о</w:t>
      </w:r>
      <w:proofErr w:type="spellEnd"/>
      <w:r>
        <w:rPr>
          <w:rFonts w:eastAsiaTheme="minorEastAsia" w:cs="Times New Roman"/>
          <w:szCs w:val="28"/>
        </w:rPr>
        <w:t>-</w:t>
      </w:r>
      <w:r w:rsidR="008441E9" w:rsidRPr="006A5F12">
        <w:rPr>
          <w:rFonts w:eastAsiaTheme="minorEastAsia" w:cs="Times New Roman"/>
          <w:szCs w:val="28"/>
        </w:rPr>
        <w:t>потужності, що виробляється сонячн</w:t>
      </w:r>
      <w:r>
        <w:rPr>
          <w:rFonts w:eastAsiaTheme="minorEastAsia" w:cs="Times New Roman"/>
          <w:szCs w:val="28"/>
        </w:rPr>
        <w:t>ою батареєю</w:t>
      </w:r>
      <w:r w:rsidR="008441E9" w:rsidRPr="006A5F12">
        <w:rPr>
          <w:rFonts w:eastAsiaTheme="minorEastAsia" w:cs="Times New Roman"/>
          <w:szCs w:val="28"/>
        </w:rPr>
        <w:t>:</w:t>
      </w:r>
    </w:p>
    <w:p w:rsidR="008441E9" w:rsidRDefault="008441E9" w:rsidP="008441E9">
      <w:pPr>
        <w:pStyle w:val="a6"/>
        <w:ind w:left="284" w:right="283"/>
        <w:rPr>
          <w:rFonts w:cs="Times New Roman"/>
          <w:i/>
          <w:szCs w:val="28"/>
        </w:rPr>
      </w:pPr>
    </w:p>
    <w:p w:rsidR="008441E9" w:rsidRDefault="008441E9" w:rsidP="008441E9">
      <w:pPr>
        <w:pStyle w:val="a6"/>
        <w:ind w:left="284" w:right="283"/>
        <w:rPr>
          <w:rFonts w:cs="Times New Roman"/>
          <w:i/>
          <w:szCs w:val="28"/>
        </w:rPr>
      </w:pPr>
    </w:p>
    <w:p w:rsidR="008441E9" w:rsidRDefault="008441E9" w:rsidP="008441E9">
      <w:pPr>
        <w:pStyle w:val="a6"/>
        <w:ind w:left="284" w:right="283"/>
        <w:rPr>
          <w:rFonts w:cs="Times New Roman"/>
          <w:i/>
          <w:szCs w:val="28"/>
        </w:rPr>
      </w:pPr>
      <w:r w:rsidRPr="00080C6C">
        <w:rPr>
          <w:rFonts w:cs="Times New Roman"/>
          <w:i/>
          <w:noProof/>
          <w:szCs w:val="28"/>
          <w:lang w:val="ru-RU" w:eastAsia="ru-RU"/>
        </w:rPr>
        <w:drawing>
          <wp:anchor distT="0" distB="0" distL="114300" distR="114300" simplePos="0" relativeHeight="251664384" behindDoc="1" locked="0" layoutInCell="1" allowOverlap="1" wp14:anchorId="26711051" wp14:editId="5A8BC625">
            <wp:simplePos x="0" y="0"/>
            <wp:positionH relativeFrom="column">
              <wp:posOffset>2125782</wp:posOffset>
            </wp:positionH>
            <wp:positionV relativeFrom="paragraph">
              <wp:posOffset>-575615</wp:posOffset>
            </wp:positionV>
            <wp:extent cx="3686689" cy="885949"/>
            <wp:effectExtent l="0" t="0" r="0" b="9525"/>
            <wp:wrapTight wrapText="bothSides">
              <wp:wrapPolygon edited="0">
                <wp:start x="0" y="0"/>
                <wp:lineTo x="0" y="21368"/>
                <wp:lineTo x="21433" y="21368"/>
                <wp:lineTo x="21433"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86689" cy="885949"/>
                    </a:xfrm>
                    <a:prstGeom prst="rect">
                      <a:avLst/>
                    </a:prstGeom>
                  </pic:spPr>
                </pic:pic>
              </a:graphicData>
            </a:graphic>
          </wp:anchor>
        </w:drawing>
      </w:r>
    </w:p>
    <w:p w:rsidR="008441E9" w:rsidRPr="00080C6C" w:rsidRDefault="008441E9" w:rsidP="008441E9">
      <w:pPr>
        <w:pStyle w:val="a6"/>
        <w:ind w:left="851" w:right="283"/>
        <w:rPr>
          <w:rFonts w:cs="Times New Roman"/>
          <w:szCs w:val="28"/>
        </w:rPr>
      </w:pPr>
      <w:r>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lang w:val="en-US"/>
              </w:rPr>
              <m:t>I</m:t>
            </m:r>
          </m:e>
          <m:sub>
            <m:r>
              <w:rPr>
                <w:rFonts w:ascii="Cambria Math" w:hAnsi="Cambria Math" w:cs="Times New Roman"/>
                <w:szCs w:val="28"/>
              </w:rPr>
              <m:t>роб</m:t>
            </m:r>
          </m:sub>
        </m:sSub>
      </m:oMath>
      <w:r w:rsidR="006A5F12">
        <w:rPr>
          <w:rFonts w:cs="Times New Roman"/>
          <w:szCs w:val="28"/>
        </w:rPr>
        <w:t xml:space="preserve"> – струм, який тече</w:t>
      </w:r>
      <w:r w:rsidRPr="00080C6C">
        <w:rPr>
          <w:rFonts w:cs="Times New Roman"/>
          <w:szCs w:val="28"/>
        </w:rPr>
        <w:t xml:space="preserve"> через навантаження в </w:t>
      </w:r>
      <w:r w:rsidR="006A5F12">
        <w:rPr>
          <w:rFonts w:cs="Times New Roman"/>
          <w:szCs w:val="28"/>
        </w:rPr>
        <w:t>працюючому</w:t>
      </w:r>
      <w:r w:rsidRPr="00080C6C">
        <w:rPr>
          <w:rFonts w:cs="Times New Roman"/>
          <w:szCs w:val="28"/>
        </w:rPr>
        <w:t>;</w:t>
      </w:r>
    </w:p>
    <w:p w:rsidR="008441E9" w:rsidRDefault="00FD53B7" w:rsidP="008441E9">
      <w:pPr>
        <w:pStyle w:val="a6"/>
        <w:ind w:left="851" w:right="283"/>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U</m:t>
            </m:r>
          </m:e>
          <m:sub>
            <m:r>
              <w:rPr>
                <w:rFonts w:ascii="Cambria Math" w:hAnsi="Cambria Math" w:cs="Times New Roman"/>
                <w:szCs w:val="28"/>
              </w:rPr>
              <m:t>роб</m:t>
            </m:r>
          </m:sub>
        </m:sSub>
      </m:oMath>
      <w:r w:rsidR="008441E9" w:rsidRPr="00080C6C">
        <w:rPr>
          <w:rFonts w:cs="Times New Roman"/>
          <w:szCs w:val="28"/>
        </w:rPr>
        <w:t xml:space="preserve"> – робоча напруга сонячно</w:t>
      </w:r>
      <w:r w:rsidR="006A5F12">
        <w:rPr>
          <w:rFonts w:cs="Times New Roman"/>
          <w:szCs w:val="28"/>
        </w:rPr>
        <w:t>ї батареї;</w:t>
      </w:r>
    </w:p>
    <w:p w:rsidR="008441E9" w:rsidRDefault="008441E9" w:rsidP="008441E9">
      <w:pPr>
        <w:pStyle w:val="a6"/>
        <w:ind w:left="851" w:right="283"/>
        <w:rPr>
          <w:rFonts w:cs="Times New Roman"/>
          <w:szCs w:val="28"/>
        </w:rPr>
      </w:pPr>
      <w:r w:rsidRPr="00080C6C">
        <w:rPr>
          <w:rFonts w:cs="Times New Roman"/>
          <w:szCs w:val="28"/>
        </w:rPr>
        <w:t xml:space="preserve">I(U)– </w:t>
      </w:r>
      <w:r w:rsidR="006A5F12">
        <w:rPr>
          <w:rFonts w:cs="Times New Roman"/>
          <w:szCs w:val="28"/>
        </w:rPr>
        <w:t xml:space="preserve"> </w:t>
      </w:r>
      <w:r w:rsidR="006A5F12" w:rsidRPr="00080C6C">
        <w:rPr>
          <w:rFonts w:cs="Times New Roman"/>
          <w:szCs w:val="28"/>
        </w:rPr>
        <w:t xml:space="preserve">характеристика </w:t>
      </w:r>
      <w:r w:rsidRPr="00080C6C">
        <w:rPr>
          <w:rFonts w:cs="Times New Roman"/>
          <w:szCs w:val="28"/>
        </w:rPr>
        <w:t>вольт-амперна сонячно</w:t>
      </w:r>
      <w:r w:rsidR="006A5F12">
        <w:rPr>
          <w:rFonts w:cs="Times New Roman"/>
          <w:szCs w:val="28"/>
        </w:rPr>
        <w:t>ї батареї</w:t>
      </w:r>
      <w:r w:rsidRPr="00080C6C">
        <w:rPr>
          <w:rFonts w:cs="Times New Roman"/>
          <w:szCs w:val="28"/>
        </w:rPr>
        <w:t>.</w:t>
      </w:r>
    </w:p>
    <w:p w:rsidR="008441E9" w:rsidRPr="00007C19" w:rsidRDefault="008441E9" w:rsidP="008441E9">
      <w:pPr>
        <w:pStyle w:val="a6"/>
        <w:ind w:left="284" w:right="283"/>
        <w:rPr>
          <w:rFonts w:cs="Times New Roman"/>
          <w:szCs w:val="28"/>
        </w:rPr>
      </w:pPr>
      <w:r>
        <w:rPr>
          <w:rFonts w:cs="Times New Roman"/>
          <w:szCs w:val="28"/>
        </w:rPr>
        <w:t xml:space="preserve">       </w:t>
      </w:r>
      <w:r w:rsidR="006A5F12">
        <w:rPr>
          <w:rFonts w:cs="Times New Roman"/>
          <w:szCs w:val="28"/>
        </w:rPr>
        <w:t>Признак заповнення</w:t>
      </w:r>
      <w:r w:rsidRPr="00007C19">
        <w:rPr>
          <w:rFonts w:cs="Times New Roman"/>
          <w:szCs w:val="28"/>
        </w:rPr>
        <w:t xml:space="preserve"> </w:t>
      </w:r>
      <w:r w:rsidR="006A5F12">
        <w:rPr>
          <w:rFonts w:cs="Times New Roman"/>
          <w:szCs w:val="28"/>
        </w:rPr>
        <w:t>вимірюється у відсотках</w:t>
      </w:r>
      <w:r w:rsidRPr="00007C19">
        <w:rPr>
          <w:rFonts w:cs="Times New Roman"/>
          <w:szCs w:val="28"/>
        </w:rPr>
        <w:t xml:space="preserve"> та варіюється від 50</w:t>
      </w:r>
      <w:r w:rsidR="006A5F12">
        <w:rPr>
          <w:rFonts w:cs="Times New Roman"/>
          <w:szCs w:val="28"/>
        </w:rPr>
        <w:t>%</w:t>
      </w:r>
      <w:r w:rsidRPr="00007C19">
        <w:rPr>
          <w:rFonts w:cs="Times New Roman"/>
          <w:szCs w:val="28"/>
        </w:rPr>
        <w:t xml:space="preserve"> до 85% для</w:t>
      </w:r>
      <w:r w:rsidR="006A5F12">
        <w:rPr>
          <w:rFonts w:cs="Times New Roman"/>
          <w:szCs w:val="28"/>
        </w:rPr>
        <w:t xml:space="preserve"> абсолютно </w:t>
      </w:r>
      <w:r w:rsidRPr="00007C19">
        <w:rPr>
          <w:rFonts w:cs="Times New Roman"/>
          <w:szCs w:val="28"/>
        </w:rPr>
        <w:t xml:space="preserve">різних типів сонячних </w:t>
      </w:r>
      <w:proofErr w:type="spellStart"/>
      <w:r w:rsidR="006A5F12">
        <w:rPr>
          <w:rFonts w:cs="Times New Roman"/>
          <w:szCs w:val="28"/>
        </w:rPr>
        <w:t>батарей</w:t>
      </w:r>
      <w:proofErr w:type="spellEnd"/>
      <w:r w:rsidRPr="00007C19">
        <w:rPr>
          <w:rFonts w:cs="Times New Roman"/>
          <w:szCs w:val="28"/>
        </w:rPr>
        <w:t xml:space="preserve">. </w:t>
      </w:r>
      <w:r w:rsidR="006A5F12">
        <w:rPr>
          <w:rFonts w:cs="Times New Roman"/>
          <w:szCs w:val="28"/>
        </w:rPr>
        <w:t>Більш за все</w:t>
      </w:r>
      <w:r w:rsidRPr="00007C19">
        <w:rPr>
          <w:rFonts w:cs="Times New Roman"/>
          <w:szCs w:val="28"/>
        </w:rPr>
        <w:t xml:space="preserve"> в каталогах зазначається </w:t>
      </w:r>
      <w:r w:rsidR="006A5F12">
        <w:rPr>
          <w:rFonts w:cs="Times New Roman"/>
          <w:szCs w:val="28"/>
        </w:rPr>
        <w:t>так само</w:t>
      </w:r>
      <w:r w:rsidRPr="00007C19">
        <w:rPr>
          <w:rFonts w:cs="Times New Roman"/>
          <w:szCs w:val="28"/>
        </w:rPr>
        <w:t xml:space="preserve"> і</w:t>
      </w:r>
      <w:r w:rsidR="006A5F12">
        <w:rPr>
          <w:rFonts w:cs="Times New Roman"/>
          <w:szCs w:val="28"/>
        </w:rPr>
        <w:t xml:space="preserve"> значення площі</w:t>
      </w:r>
      <w:r w:rsidRPr="00007C19">
        <w:rPr>
          <w:rFonts w:cs="Times New Roman"/>
          <w:szCs w:val="28"/>
        </w:rPr>
        <w:t xml:space="preserve"> поверхні сонячно</w:t>
      </w:r>
      <w:r w:rsidR="006A5F12">
        <w:rPr>
          <w:rFonts w:cs="Times New Roman"/>
          <w:szCs w:val="28"/>
        </w:rPr>
        <w:t>ї батареї</w:t>
      </w:r>
      <w:r w:rsidRPr="00007C19">
        <w:rPr>
          <w:rFonts w:cs="Times New Roman"/>
          <w:szCs w:val="28"/>
        </w:rPr>
        <w:t xml:space="preserve">. </w:t>
      </w:r>
      <w:r w:rsidR="006A5F12">
        <w:rPr>
          <w:rFonts w:cs="Times New Roman"/>
          <w:szCs w:val="28"/>
        </w:rPr>
        <w:t>Вся</w:t>
      </w:r>
      <w:r w:rsidRPr="00007C19">
        <w:rPr>
          <w:rFonts w:cs="Times New Roman"/>
          <w:szCs w:val="28"/>
        </w:rPr>
        <w:t xml:space="preserve"> площа іноді задається </w:t>
      </w:r>
      <w:r w:rsidR="006A5F12">
        <w:rPr>
          <w:rFonts w:cs="Times New Roman"/>
          <w:szCs w:val="28"/>
        </w:rPr>
        <w:t xml:space="preserve">формулою </w:t>
      </w:r>
      <w:r w:rsidRPr="00007C19">
        <w:rPr>
          <w:rFonts w:cs="Times New Roman"/>
          <w:szCs w:val="28"/>
        </w:rPr>
        <w:t>S=</w:t>
      </w:r>
      <w:proofErr w:type="spellStart"/>
      <w:r w:rsidRPr="00007C19">
        <w:rPr>
          <w:rFonts w:cs="Times New Roman"/>
          <w:szCs w:val="28"/>
        </w:rPr>
        <w:t>a∙b</w:t>
      </w:r>
      <w:proofErr w:type="spellEnd"/>
      <w:r w:rsidRPr="00007C19">
        <w:rPr>
          <w:rFonts w:cs="Times New Roman"/>
          <w:szCs w:val="28"/>
        </w:rPr>
        <w:t>, де а – довжина, b – ширина сонячно</w:t>
      </w:r>
      <w:r w:rsidR="006A5F12">
        <w:rPr>
          <w:rFonts w:cs="Times New Roman"/>
          <w:szCs w:val="28"/>
        </w:rPr>
        <w:t xml:space="preserve">ї батареї </w:t>
      </w:r>
      <w:r w:rsidRPr="00007C19">
        <w:rPr>
          <w:rFonts w:cs="Times New Roman"/>
          <w:szCs w:val="28"/>
        </w:rPr>
        <w:t xml:space="preserve">в </w:t>
      </w:r>
      <m:oMath>
        <m:sSup>
          <m:sSupPr>
            <m:ctrlPr>
              <w:rPr>
                <w:rFonts w:ascii="Cambria Math" w:hAnsi="Cambria Math" w:cs="Times New Roman"/>
                <w:i/>
                <w:szCs w:val="28"/>
              </w:rPr>
            </m:ctrlPr>
          </m:sSupPr>
          <m:e>
            <m:r>
              <w:rPr>
                <w:rFonts w:ascii="Cambria Math" w:hAnsi="Cambria Math" w:cs="Times New Roman"/>
                <w:szCs w:val="28"/>
              </w:rPr>
              <m:t>см</m:t>
            </m:r>
          </m:e>
          <m:sup>
            <m:r>
              <w:rPr>
                <w:rFonts w:ascii="Cambria Math" w:hAnsi="Cambria Math" w:cs="Times New Roman"/>
                <w:szCs w:val="28"/>
              </w:rPr>
              <m:t>2</m:t>
            </m:r>
          </m:sup>
        </m:sSup>
      </m:oMath>
      <w:r w:rsidRPr="00007C19">
        <w:rPr>
          <w:rFonts w:cs="Times New Roman"/>
          <w:szCs w:val="28"/>
        </w:rPr>
        <w:t xml:space="preserve">. Для </w:t>
      </w:r>
      <w:r w:rsidR="006A5F12">
        <w:rPr>
          <w:rFonts w:cs="Times New Roman"/>
          <w:szCs w:val="28"/>
        </w:rPr>
        <w:t>концентрованих</w:t>
      </w:r>
      <w:r w:rsidRPr="00007C19">
        <w:rPr>
          <w:rFonts w:cs="Times New Roman"/>
          <w:szCs w:val="28"/>
        </w:rPr>
        <w:t xml:space="preserve"> елементів </w:t>
      </w:r>
      <w:r w:rsidR="006A5F12">
        <w:rPr>
          <w:rFonts w:cs="Times New Roman"/>
          <w:szCs w:val="28"/>
        </w:rPr>
        <w:t>в любому випадку</w:t>
      </w:r>
      <w:r w:rsidRPr="00007C19">
        <w:rPr>
          <w:rFonts w:cs="Times New Roman"/>
          <w:szCs w:val="28"/>
        </w:rPr>
        <w:t xml:space="preserve"> задається коефіцієнт збирання світла (від </w:t>
      </w:r>
      <w:r w:rsidR="006A5F12">
        <w:rPr>
          <w:rFonts w:cs="Times New Roman"/>
          <w:szCs w:val="28"/>
        </w:rPr>
        <w:t>5-10</w:t>
      </w:r>
      <w:r w:rsidRPr="00007C19">
        <w:rPr>
          <w:rFonts w:cs="Times New Roman"/>
          <w:szCs w:val="28"/>
        </w:rPr>
        <w:t xml:space="preserve"> до 100 та більше). </w:t>
      </w:r>
    </w:p>
    <w:p w:rsidR="008441E9" w:rsidRPr="00007C19" w:rsidRDefault="008441E9" w:rsidP="008441E9">
      <w:pPr>
        <w:pStyle w:val="a6"/>
        <w:ind w:left="284" w:right="283"/>
        <w:rPr>
          <w:rFonts w:cs="Times New Roman"/>
          <w:szCs w:val="28"/>
        </w:rPr>
      </w:pPr>
      <w:r w:rsidRPr="00007C19">
        <w:rPr>
          <w:rFonts w:cs="Times New Roman"/>
          <w:szCs w:val="28"/>
        </w:rPr>
        <w:t xml:space="preserve">       Ефективність (</w:t>
      </w:r>
      <w:r w:rsidR="006A5F12">
        <w:rPr>
          <w:rFonts w:cs="Times New Roman"/>
          <w:szCs w:val="28"/>
        </w:rPr>
        <w:t>коефіцієнт корисної дії) сонячної панелі</w:t>
      </w:r>
      <w:r w:rsidR="00F51BB7">
        <w:rPr>
          <w:rFonts w:eastAsiaTheme="minorEastAsia" w:cs="Times New Roman"/>
          <w:szCs w:val="28"/>
          <w:lang w:val="ru-RU"/>
        </w:rPr>
        <w:t>[3</w:t>
      </w:r>
      <w:r w:rsidR="00F51BB7" w:rsidRPr="00A60653">
        <w:rPr>
          <w:rFonts w:eastAsiaTheme="minorEastAsia" w:cs="Times New Roman"/>
          <w:szCs w:val="28"/>
          <w:lang w:val="ru-RU"/>
        </w:rPr>
        <w:t>].</w:t>
      </w:r>
      <w:r w:rsidRPr="00007C19">
        <w:rPr>
          <w:rFonts w:cs="Times New Roman"/>
          <w:szCs w:val="28"/>
        </w:rPr>
        <w:t xml:space="preserve"> показує, яку </w:t>
      </w:r>
      <w:r w:rsidR="006A5F12">
        <w:rPr>
          <w:rFonts w:cs="Times New Roman"/>
          <w:szCs w:val="28"/>
        </w:rPr>
        <w:t>частинку</w:t>
      </w:r>
      <w:r w:rsidRPr="00007C19">
        <w:rPr>
          <w:rFonts w:cs="Times New Roman"/>
          <w:szCs w:val="28"/>
        </w:rPr>
        <w:t xml:space="preserve"> (</w:t>
      </w:r>
      <w:r w:rsidR="006A5F12">
        <w:rPr>
          <w:rFonts w:cs="Times New Roman"/>
          <w:szCs w:val="28"/>
        </w:rPr>
        <w:t>в процентах) сонячного світла</w:t>
      </w:r>
      <w:r w:rsidRPr="00007C19">
        <w:rPr>
          <w:rFonts w:cs="Times New Roman"/>
          <w:szCs w:val="28"/>
        </w:rPr>
        <w:t xml:space="preserve"> падаючого світла він може перетворити в енергію. Розрізнюють</w:t>
      </w:r>
      <w:r w:rsidR="006A5F12">
        <w:rPr>
          <w:rFonts w:cs="Times New Roman"/>
          <w:szCs w:val="28"/>
        </w:rPr>
        <w:t xml:space="preserve"> коефіцієнт корисної дії</w:t>
      </w:r>
      <w:r w:rsidRPr="00007C19">
        <w:rPr>
          <w:rFonts w:cs="Times New Roman"/>
          <w:szCs w:val="28"/>
        </w:rPr>
        <w:t xml:space="preserve"> по активній площині поверхні та </w:t>
      </w:r>
      <w:r w:rsidR="006A5F12">
        <w:rPr>
          <w:rFonts w:cs="Times New Roman"/>
          <w:szCs w:val="28"/>
        </w:rPr>
        <w:t>коефіцієнт корисної дії по всій</w:t>
      </w:r>
      <w:r w:rsidRPr="00007C19">
        <w:rPr>
          <w:rFonts w:cs="Times New Roman"/>
          <w:szCs w:val="28"/>
        </w:rPr>
        <w:t xml:space="preserve"> площі поверхні:</w:t>
      </w:r>
    </w:p>
    <w:p w:rsidR="008441E9" w:rsidRPr="00080C6C" w:rsidRDefault="008441E9" w:rsidP="008441E9">
      <w:pPr>
        <w:pStyle w:val="a6"/>
        <w:ind w:left="284" w:right="283"/>
        <w:rPr>
          <w:rFonts w:cs="Times New Roman"/>
          <w:szCs w:val="28"/>
        </w:rPr>
      </w:pPr>
      <w:r w:rsidRPr="00813AAA">
        <w:rPr>
          <w:rFonts w:cs="Times New Roman"/>
          <w:noProof/>
          <w:szCs w:val="28"/>
          <w:lang w:val="ru-RU" w:eastAsia="ru-RU"/>
        </w:rPr>
        <w:lastRenderedPageBreak/>
        <w:drawing>
          <wp:anchor distT="0" distB="0" distL="114300" distR="114300" simplePos="0" relativeHeight="251665408" behindDoc="1" locked="0" layoutInCell="1" allowOverlap="1" wp14:anchorId="3F3D67A9" wp14:editId="31BE9FA7">
            <wp:simplePos x="0" y="0"/>
            <wp:positionH relativeFrom="column">
              <wp:posOffset>2351619</wp:posOffset>
            </wp:positionH>
            <wp:positionV relativeFrom="paragraph">
              <wp:posOffset>11241</wp:posOffset>
            </wp:positionV>
            <wp:extent cx="3439005" cy="1438476"/>
            <wp:effectExtent l="0" t="0" r="0" b="9525"/>
            <wp:wrapTight wrapText="bothSides">
              <wp:wrapPolygon edited="0">
                <wp:start x="0" y="0"/>
                <wp:lineTo x="0" y="21457"/>
                <wp:lineTo x="21420" y="21457"/>
                <wp:lineTo x="2142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9005" cy="1438476"/>
                    </a:xfrm>
                    <a:prstGeom prst="rect">
                      <a:avLst/>
                    </a:prstGeom>
                  </pic:spPr>
                </pic:pic>
              </a:graphicData>
            </a:graphic>
          </wp:anchor>
        </w:drawing>
      </w:r>
    </w:p>
    <w:p w:rsidR="008441E9" w:rsidRDefault="008441E9" w:rsidP="008441E9">
      <w:pPr>
        <w:pStyle w:val="a6"/>
        <w:ind w:left="284" w:right="283"/>
        <w:rPr>
          <w:rFonts w:cs="Times New Roman"/>
          <w:i/>
          <w:szCs w:val="28"/>
        </w:rPr>
      </w:pPr>
    </w:p>
    <w:p w:rsidR="008441E9" w:rsidRDefault="008441E9" w:rsidP="008441E9">
      <w:pPr>
        <w:ind w:right="283"/>
        <w:rPr>
          <w:rFonts w:cs="Times New Roman"/>
          <w:szCs w:val="28"/>
        </w:rPr>
      </w:pPr>
    </w:p>
    <w:p w:rsidR="008441E9" w:rsidRDefault="008441E9" w:rsidP="008441E9">
      <w:pPr>
        <w:ind w:right="283"/>
        <w:rPr>
          <w:rFonts w:cs="Times New Roman"/>
          <w:szCs w:val="28"/>
        </w:rPr>
      </w:pPr>
    </w:p>
    <w:p w:rsidR="008441E9" w:rsidRDefault="008441E9" w:rsidP="008441E9">
      <w:pPr>
        <w:ind w:left="284" w:right="283"/>
        <w:rPr>
          <w:rFonts w:cs="Times New Roman"/>
          <w:szCs w:val="28"/>
        </w:rPr>
      </w:pPr>
      <w:r>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ел</m:t>
            </m:r>
          </m:sub>
        </m:sSub>
      </m:oMath>
      <w:r w:rsidR="006A5F12">
        <w:rPr>
          <w:rFonts w:cs="Times New Roman"/>
          <w:szCs w:val="28"/>
        </w:rPr>
        <w:t xml:space="preserve"> – електрична потужність, яка</w:t>
      </w:r>
      <w:r w:rsidRPr="00813AAA">
        <w:rPr>
          <w:rFonts w:cs="Times New Roman"/>
          <w:szCs w:val="28"/>
        </w:rPr>
        <w:t xml:space="preserve"> </w:t>
      </w:r>
      <w:r w:rsidR="006A5F12">
        <w:rPr>
          <w:rFonts w:cs="Times New Roman"/>
          <w:szCs w:val="28"/>
        </w:rPr>
        <w:t>створюється</w:t>
      </w:r>
      <w:r w:rsidRPr="00813AAA">
        <w:rPr>
          <w:rFonts w:cs="Times New Roman"/>
          <w:szCs w:val="28"/>
        </w:rPr>
        <w:t xml:space="preserve"> сонячн</w:t>
      </w:r>
      <w:r w:rsidR="00F000D1">
        <w:rPr>
          <w:rFonts w:cs="Times New Roman"/>
          <w:szCs w:val="28"/>
        </w:rPr>
        <w:t xml:space="preserve">ою панеллю </w:t>
      </w:r>
      <w:r w:rsidRPr="00813AAA">
        <w:rPr>
          <w:rFonts w:cs="Times New Roman"/>
          <w:szCs w:val="28"/>
        </w:rPr>
        <w:t>при опроміненні;</w:t>
      </w:r>
      <w:r>
        <w:rPr>
          <w:rFonts w:cs="Times New Roman"/>
          <w:szCs w:val="28"/>
        </w:rPr>
        <w:t xml:space="preserve"> </w:t>
      </w:r>
    </w:p>
    <w:p w:rsidR="008441E9" w:rsidRDefault="00FD53B7" w:rsidP="008441E9">
      <w:pPr>
        <w:ind w:left="284" w:right="283"/>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Ф</m:t>
            </m:r>
          </m:e>
          <m:sub>
            <m:r>
              <w:rPr>
                <w:rFonts w:ascii="Cambria Math" w:hAnsi="Cambria Math" w:cs="Times New Roman"/>
                <w:szCs w:val="28"/>
              </w:rPr>
              <m:t>0</m:t>
            </m:r>
          </m:sub>
        </m:sSub>
      </m:oMath>
      <w:r w:rsidR="008441E9" w:rsidRPr="00813AAA">
        <w:rPr>
          <w:rFonts w:cs="Times New Roman"/>
          <w:szCs w:val="28"/>
        </w:rPr>
        <w:t xml:space="preserve"> – г</w:t>
      </w:r>
      <w:proofErr w:type="spellStart"/>
      <w:r w:rsidR="00F000D1">
        <w:rPr>
          <w:rFonts w:cs="Times New Roman"/>
          <w:szCs w:val="28"/>
        </w:rPr>
        <w:t>устина</w:t>
      </w:r>
      <w:proofErr w:type="spellEnd"/>
      <w:r w:rsidR="00F000D1">
        <w:rPr>
          <w:rFonts w:cs="Times New Roman"/>
          <w:szCs w:val="28"/>
        </w:rPr>
        <w:t xml:space="preserve"> потоку, яка</w:t>
      </w:r>
      <w:r w:rsidR="008441E9" w:rsidRPr="00813AAA">
        <w:rPr>
          <w:rFonts w:cs="Times New Roman"/>
          <w:szCs w:val="28"/>
        </w:rPr>
        <w:t xml:space="preserve"> падає на сонячн</w:t>
      </w:r>
      <w:r w:rsidR="00F000D1">
        <w:rPr>
          <w:rFonts w:cs="Times New Roman"/>
          <w:szCs w:val="28"/>
        </w:rPr>
        <w:t>у панель</w:t>
      </w:r>
      <w:r w:rsidR="008441E9" w:rsidRPr="00813AAA">
        <w:rPr>
          <w:rFonts w:cs="Times New Roman"/>
          <w:szCs w:val="28"/>
        </w:rPr>
        <w:t>;</w:t>
      </w:r>
      <w:r w:rsidR="008441E9">
        <w:rPr>
          <w:rFonts w:cs="Times New Roman"/>
          <w:szCs w:val="28"/>
        </w:rPr>
        <w:t xml:space="preserve"> </w:t>
      </w:r>
    </w:p>
    <w:p w:rsidR="008441E9" w:rsidRDefault="00FD53B7" w:rsidP="008441E9">
      <w:pPr>
        <w:ind w:left="284" w:right="283"/>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акт</m:t>
            </m:r>
          </m:sub>
        </m:sSub>
      </m:oMath>
      <w:r w:rsidR="008441E9">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заг</m:t>
            </m:r>
          </m:sub>
        </m:sSub>
      </m:oMath>
      <w:r w:rsidR="008441E9" w:rsidRPr="00813AAA">
        <w:rPr>
          <w:rFonts w:cs="Times New Roman"/>
          <w:szCs w:val="28"/>
        </w:rPr>
        <w:t xml:space="preserve"> – площини активної та загальної </w:t>
      </w:r>
      <w:r w:rsidR="00F000D1">
        <w:rPr>
          <w:rFonts w:cs="Times New Roman"/>
          <w:szCs w:val="28"/>
        </w:rPr>
        <w:t>доступної світлу, так само і</w:t>
      </w:r>
      <w:r w:rsidR="008441E9" w:rsidRPr="00813AAA">
        <w:rPr>
          <w:rFonts w:cs="Times New Roman"/>
          <w:szCs w:val="28"/>
        </w:rPr>
        <w:t xml:space="preserve"> затінені сіткою поверхні сонячно</w:t>
      </w:r>
      <w:r w:rsidR="00F000D1">
        <w:rPr>
          <w:rFonts w:cs="Times New Roman"/>
          <w:szCs w:val="28"/>
        </w:rPr>
        <w:t>ї батареї</w:t>
      </w:r>
      <w:r w:rsidR="008441E9" w:rsidRPr="00813AAA">
        <w:rPr>
          <w:rFonts w:cs="Times New Roman"/>
          <w:szCs w:val="28"/>
        </w:rPr>
        <w:t>.</w:t>
      </w:r>
      <w:r w:rsidR="008441E9">
        <w:rPr>
          <w:rFonts w:cs="Times New Roman"/>
          <w:szCs w:val="28"/>
        </w:rPr>
        <w:t xml:space="preserve"> </w:t>
      </w:r>
    </w:p>
    <w:p w:rsidR="008441E9" w:rsidRDefault="008441E9" w:rsidP="008441E9">
      <w:pPr>
        <w:ind w:left="284" w:right="283"/>
        <w:rPr>
          <w:rFonts w:eastAsiaTheme="minorEastAsia" w:cs="Times New Roman"/>
          <w:szCs w:val="28"/>
        </w:rPr>
      </w:pPr>
      <w:r>
        <w:rPr>
          <w:rFonts w:cs="Times New Roman"/>
          <w:szCs w:val="28"/>
        </w:rPr>
        <w:t xml:space="preserve">       </w:t>
      </w:r>
      <w:r w:rsidRPr="000A0A5D">
        <w:rPr>
          <w:rFonts w:cs="Times New Roman"/>
          <w:szCs w:val="28"/>
        </w:rPr>
        <w:t xml:space="preserve">Модулі </w:t>
      </w:r>
      <w:proofErr w:type="spellStart"/>
      <w:r w:rsidR="00F000D1">
        <w:rPr>
          <w:rFonts w:cs="Times New Roman"/>
          <w:szCs w:val="28"/>
        </w:rPr>
        <w:t>охарактеризовуються</w:t>
      </w:r>
      <w:proofErr w:type="spellEnd"/>
      <w:r w:rsidR="00F000D1">
        <w:rPr>
          <w:rFonts w:cs="Times New Roman"/>
          <w:szCs w:val="28"/>
        </w:rPr>
        <w:t xml:space="preserve"> таким самим</w:t>
      </w:r>
      <w:r w:rsidRPr="000A0A5D">
        <w:rPr>
          <w:rFonts w:cs="Times New Roman"/>
          <w:szCs w:val="28"/>
        </w:rPr>
        <w:t xml:space="preserve"> набором параметрів, що і сонячні елементи. </w:t>
      </w:r>
      <w:r w:rsidR="00F000D1">
        <w:rPr>
          <w:rFonts w:cs="Times New Roman"/>
          <w:szCs w:val="28"/>
        </w:rPr>
        <w:t>Але</w:t>
      </w:r>
      <w:r w:rsidRPr="000A0A5D">
        <w:rPr>
          <w:rFonts w:cs="Times New Roman"/>
          <w:szCs w:val="28"/>
        </w:rPr>
        <w:t xml:space="preserve"> в них, зазвичай,</w:t>
      </w:r>
      <w:r>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rPr>
              <m:t>x.x.</m:t>
            </m:r>
          </m:sub>
        </m:sSub>
      </m:oMath>
      <w:r w:rsidRPr="000A0A5D">
        <w:rPr>
          <w:rFonts w:eastAsiaTheme="minorEastAsia" w:cs="Times New Roman"/>
          <w:szCs w:val="28"/>
        </w:rPr>
        <w:t xml:space="preserve"> </w:t>
      </w:r>
      <w:r>
        <w:rPr>
          <w:rFonts w:eastAsiaTheme="minorEastAsia" w:cs="Times New Roman"/>
          <w:szCs w:val="28"/>
        </w:rPr>
        <w:t xml:space="preserve">та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I</m:t>
            </m:r>
          </m:e>
          <m:sub>
            <m:r>
              <w:rPr>
                <w:rFonts w:ascii="Cambria Math" w:eastAsiaTheme="minorEastAsia" w:hAnsi="Cambria Math" w:cs="Times New Roman"/>
                <w:szCs w:val="28"/>
              </w:rPr>
              <m:t>к.з.</m:t>
            </m:r>
          </m:sub>
        </m:sSub>
      </m:oMath>
    </w:p>
    <w:p w:rsidR="008441E9" w:rsidRDefault="00F000D1" w:rsidP="008441E9">
      <w:pPr>
        <w:ind w:left="284" w:right="283"/>
        <w:rPr>
          <w:rFonts w:eastAsiaTheme="minorEastAsia" w:cs="Times New Roman"/>
          <w:szCs w:val="28"/>
        </w:rPr>
      </w:pPr>
      <w:r>
        <w:rPr>
          <w:rFonts w:eastAsiaTheme="minorEastAsia" w:cs="Times New Roman"/>
          <w:szCs w:val="28"/>
        </w:rPr>
        <w:t xml:space="preserve">  більші</w:t>
      </w:r>
      <w:r w:rsidR="008441E9" w:rsidRPr="00C85F39">
        <w:rPr>
          <w:rFonts w:eastAsiaTheme="minorEastAsia" w:cs="Times New Roman"/>
          <w:szCs w:val="28"/>
        </w:rPr>
        <w:t xml:space="preserve">, ніж для сонячних </w:t>
      </w:r>
      <w:proofErr w:type="spellStart"/>
      <w:r>
        <w:rPr>
          <w:rFonts w:eastAsiaTheme="minorEastAsia" w:cs="Times New Roman"/>
          <w:szCs w:val="28"/>
        </w:rPr>
        <w:t>батарей</w:t>
      </w:r>
      <w:proofErr w:type="spellEnd"/>
      <w:r>
        <w:rPr>
          <w:rFonts w:eastAsiaTheme="minorEastAsia" w:cs="Times New Roman"/>
          <w:szCs w:val="28"/>
        </w:rPr>
        <w:t>, та задаються у</w:t>
      </w:r>
      <w:r w:rsidR="008441E9" w:rsidRPr="00C85F39">
        <w:rPr>
          <w:rFonts w:eastAsiaTheme="minorEastAsia" w:cs="Times New Roman"/>
          <w:szCs w:val="28"/>
        </w:rPr>
        <w:t xml:space="preserve"> В та</w:t>
      </w:r>
      <w:r w:rsidR="008441E9">
        <w:rPr>
          <w:rFonts w:eastAsiaTheme="minorEastAsia" w:cs="Times New Roman"/>
          <w:szCs w:val="28"/>
        </w:rPr>
        <w:t xml:space="preserve"> </w:t>
      </w:r>
      <w:r w:rsidR="008441E9" w:rsidRPr="00C85F39">
        <w:rPr>
          <w:rFonts w:eastAsiaTheme="minorEastAsia" w:cs="Times New Roman"/>
          <w:szCs w:val="28"/>
        </w:rPr>
        <w:t xml:space="preserve">А. Площа сонячних </w:t>
      </w:r>
      <w:proofErr w:type="spellStart"/>
      <w:r>
        <w:rPr>
          <w:rFonts w:eastAsiaTheme="minorEastAsia" w:cs="Times New Roman"/>
          <w:szCs w:val="28"/>
        </w:rPr>
        <w:t>батарей</w:t>
      </w:r>
      <w:proofErr w:type="spellEnd"/>
      <w:r w:rsidR="008441E9">
        <w:rPr>
          <w:rFonts w:eastAsiaTheme="minorEastAsia" w:cs="Times New Roman"/>
          <w:szCs w:val="28"/>
        </w:rPr>
        <w:t xml:space="preserve"> </w:t>
      </w:r>
      <w:r>
        <w:rPr>
          <w:rFonts w:eastAsiaTheme="minorEastAsia" w:cs="Times New Roman"/>
          <w:szCs w:val="28"/>
        </w:rPr>
        <w:t>приблизно</w:t>
      </w:r>
      <w:r w:rsidR="008441E9">
        <w:rPr>
          <w:rFonts w:eastAsiaTheme="minorEastAsia" w:cs="Times New Roman"/>
          <w:szCs w:val="28"/>
        </w:rPr>
        <w:t xml:space="preserve"> ві</w:t>
      </w:r>
      <w:r>
        <w:rPr>
          <w:rFonts w:eastAsiaTheme="minorEastAsia" w:cs="Times New Roman"/>
          <w:szCs w:val="28"/>
        </w:rPr>
        <w:t>д 50 до 10</w:t>
      </w:r>
      <w:r w:rsidR="008441E9">
        <w:rPr>
          <w:rFonts w:eastAsiaTheme="minorEastAsia" w:cs="Times New Roman"/>
          <w:szCs w:val="28"/>
        </w:rPr>
        <w:t xml:space="preserve">000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см</m:t>
            </m:r>
          </m:e>
          <m:sup>
            <m:r>
              <w:rPr>
                <w:rFonts w:ascii="Cambria Math" w:eastAsiaTheme="minorEastAsia" w:hAnsi="Cambria Math" w:cs="Times New Roman"/>
                <w:szCs w:val="28"/>
              </w:rPr>
              <m:t>2</m:t>
            </m:r>
          </m:sup>
        </m:sSup>
      </m:oMath>
      <w:r>
        <w:rPr>
          <w:rFonts w:eastAsiaTheme="minorEastAsia" w:cs="Times New Roman"/>
          <w:szCs w:val="28"/>
        </w:rPr>
        <w:t xml:space="preserve"> (елементи</w:t>
      </w:r>
      <w:r w:rsidR="008441E9" w:rsidRPr="00C85F39">
        <w:rPr>
          <w:rFonts w:eastAsiaTheme="minorEastAsia" w:cs="Times New Roman"/>
          <w:szCs w:val="28"/>
        </w:rPr>
        <w:t xml:space="preserve"> в</w:t>
      </w:r>
      <w:r w:rsidR="008441E9">
        <w:rPr>
          <w:rFonts w:eastAsiaTheme="minorEastAsia" w:cs="Times New Roman"/>
          <w:szCs w:val="28"/>
        </w:rPr>
        <w:t xml:space="preserve"> більшості випадків S=1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см</m:t>
            </m:r>
          </m:e>
          <m:sup>
            <m:r>
              <w:rPr>
                <w:rFonts w:ascii="Cambria Math" w:eastAsiaTheme="minorEastAsia" w:hAnsi="Cambria Math" w:cs="Times New Roman"/>
                <w:szCs w:val="28"/>
              </w:rPr>
              <m:t>2</m:t>
            </m:r>
          </m:sup>
        </m:sSup>
      </m:oMath>
      <w:r w:rsidR="008441E9" w:rsidRPr="00C85F39">
        <w:rPr>
          <w:rFonts w:eastAsiaTheme="minorEastAsia" w:cs="Times New Roman"/>
          <w:szCs w:val="28"/>
        </w:rPr>
        <w:t xml:space="preserve">). </w:t>
      </w:r>
      <w:r>
        <w:rPr>
          <w:rFonts w:eastAsiaTheme="minorEastAsia" w:cs="Times New Roman"/>
          <w:szCs w:val="28"/>
        </w:rPr>
        <w:t>Зад</w:t>
      </w:r>
      <w:r w:rsidR="008441E9" w:rsidRPr="00C85F39">
        <w:rPr>
          <w:rFonts w:eastAsiaTheme="minorEastAsia" w:cs="Times New Roman"/>
          <w:szCs w:val="28"/>
        </w:rPr>
        <w:t xml:space="preserve">ля сонячних </w:t>
      </w:r>
      <w:proofErr w:type="spellStart"/>
      <w:r>
        <w:rPr>
          <w:rFonts w:eastAsiaTheme="minorEastAsia" w:cs="Times New Roman"/>
          <w:szCs w:val="28"/>
        </w:rPr>
        <w:t>батарей</w:t>
      </w:r>
      <w:proofErr w:type="spellEnd"/>
      <w:r w:rsidR="008441E9" w:rsidRPr="00C85F39">
        <w:rPr>
          <w:rFonts w:eastAsiaTheme="minorEastAsia" w:cs="Times New Roman"/>
          <w:szCs w:val="28"/>
        </w:rPr>
        <w:t xml:space="preserve"> часто вказується</w:t>
      </w:r>
      <w:r w:rsidR="008441E9">
        <w:rPr>
          <w:rFonts w:eastAsiaTheme="minorEastAsia" w:cs="Times New Roman"/>
          <w:szCs w:val="28"/>
        </w:rPr>
        <w:t xml:space="preserve"> </w:t>
      </w:r>
      <w:r>
        <w:rPr>
          <w:rFonts w:eastAsiaTheme="minorEastAsia" w:cs="Times New Roman"/>
          <w:szCs w:val="28"/>
        </w:rPr>
        <w:t>номінальна вихідна потужність у ватах</w:t>
      </w:r>
      <w:r w:rsidR="008441E9" w:rsidRPr="00C85F39">
        <w:rPr>
          <w:rFonts w:eastAsiaTheme="minorEastAsia" w:cs="Times New Roman"/>
          <w:szCs w:val="28"/>
        </w:rPr>
        <w:t xml:space="preserve"> та число</w:t>
      </w:r>
      <w:r>
        <w:rPr>
          <w:rFonts w:eastAsiaTheme="minorEastAsia" w:cs="Times New Roman"/>
          <w:szCs w:val="28"/>
        </w:rPr>
        <w:t>м</w:t>
      </w:r>
      <w:r w:rsidR="008441E9" w:rsidRPr="00C85F39">
        <w:rPr>
          <w:rFonts w:eastAsiaTheme="minorEastAsia" w:cs="Times New Roman"/>
          <w:szCs w:val="28"/>
        </w:rPr>
        <w:t xml:space="preserve"> елементів в </w:t>
      </w:r>
      <w:r>
        <w:rPr>
          <w:rFonts w:eastAsiaTheme="minorEastAsia" w:cs="Times New Roman"/>
          <w:szCs w:val="28"/>
        </w:rPr>
        <w:t>панелі</w:t>
      </w:r>
      <w:r w:rsidR="008441E9" w:rsidRPr="00C85F39">
        <w:rPr>
          <w:rFonts w:eastAsiaTheme="minorEastAsia" w:cs="Times New Roman"/>
          <w:szCs w:val="28"/>
        </w:rPr>
        <w:t>.</w:t>
      </w:r>
      <w:r w:rsidR="008441E9">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F000D1">
        <w:rPr>
          <w:rFonts w:eastAsiaTheme="minorEastAsia" w:cs="Times New Roman"/>
          <w:szCs w:val="28"/>
        </w:rPr>
        <w:t>Сама</w:t>
      </w:r>
      <w:r>
        <w:rPr>
          <w:rFonts w:eastAsiaTheme="minorEastAsia" w:cs="Times New Roman"/>
          <w:szCs w:val="28"/>
        </w:rPr>
        <w:t xml:space="preserve"> </w:t>
      </w:r>
      <w:r w:rsidR="00F000D1">
        <w:rPr>
          <w:rFonts w:eastAsiaTheme="minorEastAsia" w:cs="Times New Roman"/>
          <w:szCs w:val="28"/>
        </w:rPr>
        <w:t>с</w:t>
      </w:r>
      <w:r w:rsidRPr="00DD3138">
        <w:rPr>
          <w:rFonts w:eastAsiaTheme="minorEastAsia" w:cs="Times New Roman"/>
          <w:szCs w:val="28"/>
        </w:rPr>
        <w:t>пектральна характеристика</w:t>
      </w:r>
      <w:r w:rsidR="00F51BB7">
        <w:rPr>
          <w:rFonts w:eastAsiaTheme="minorEastAsia" w:cs="Times New Roman"/>
          <w:szCs w:val="28"/>
        </w:rPr>
        <w:t xml:space="preserve"> </w:t>
      </w:r>
      <w:r w:rsidR="00F51BB7">
        <w:rPr>
          <w:rFonts w:eastAsiaTheme="minorEastAsia" w:cs="Times New Roman"/>
          <w:szCs w:val="28"/>
          <w:lang w:val="ru-RU"/>
        </w:rPr>
        <w:t>[4</w:t>
      </w:r>
      <w:r w:rsidR="00F51BB7" w:rsidRPr="00A60653">
        <w:rPr>
          <w:rFonts w:eastAsiaTheme="minorEastAsia" w:cs="Times New Roman"/>
          <w:szCs w:val="28"/>
          <w:lang w:val="ru-RU"/>
        </w:rPr>
        <w:t>].</w:t>
      </w:r>
      <w:r w:rsidRPr="00DD3138">
        <w:rPr>
          <w:rFonts w:eastAsiaTheme="minorEastAsia" w:cs="Times New Roman"/>
          <w:szCs w:val="28"/>
        </w:rPr>
        <w:t xml:space="preserve"> </w:t>
      </w:r>
      <w:r w:rsidR="00F000D1">
        <w:rPr>
          <w:rFonts w:eastAsiaTheme="minorEastAsia" w:cs="Times New Roman"/>
          <w:szCs w:val="28"/>
        </w:rPr>
        <w:t>несе за</w:t>
      </w:r>
      <w:r w:rsidRPr="00DD3138">
        <w:rPr>
          <w:rFonts w:eastAsiaTheme="minorEastAsia" w:cs="Times New Roman"/>
          <w:szCs w:val="28"/>
        </w:rPr>
        <w:t xml:space="preserve"> собою залежність квантової ефективності </w:t>
      </w:r>
      <w:r w:rsidR="00F000D1">
        <w:rPr>
          <w:rFonts w:eastAsiaTheme="minorEastAsia" w:cs="Times New Roman"/>
          <w:szCs w:val="28"/>
        </w:rPr>
        <w:t>від довжини хвиль</w:t>
      </w:r>
      <w:r w:rsidRPr="00DD3138">
        <w:rPr>
          <w:rFonts w:eastAsiaTheme="minorEastAsia" w:cs="Times New Roman"/>
          <w:szCs w:val="28"/>
        </w:rPr>
        <w:t xml:space="preserve"> випромінювання</w:t>
      </w:r>
      <w:r w:rsidR="00F000D1">
        <w:rPr>
          <w:rFonts w:eastAsiaTheme="minorEastAsia" w:cs="Times New Roman"/>
          <w:szCs w:val="28"/>
        </w:rPr>
        <w:t>, яке падає</w:t>
      </w:r>
      <w:r w:rsidRPr="00DD3138">
        <w:rPr>
          <w:rFonts w:eastAsiaTheme="minorEastAsia" w:cs="Times New Roman"/>
          <w:szCs w:val="28"/>
        </w:rPr>
        <w:t xml:space="preserve">. </w:t>
      </w:r>
      <w:r w:rsidR="00F000D1">
        <w:rPr>
          <w:rFonts w:eastAsiaTheme="minorEastAsia" w:cs="Times New Roman"/>
          <w:szCs w:val="28"/>
        </w:rPr>
        <w:t>Якщо замінити спектральний відгук так само</w:t>
      </w:r>
      <w:r w:rsidRPr="00DD3138">
        <w:rPr>
          <w:rFonts w:eastAsiaTheme="minorEastAsia" w:cs="Times New Roman"/>
          <w:szCs w:val="28"/>
        </w:rPr>
        <w:t xml:space="preserve"> </w:t>
      </w:r>
      <w:r w:rsidR="00F000D1">
        <w:rPr>
          <w:rFonts w:eastAsiaTheme="minorEastAsia" w:cs="Times New Roman"/>
          <w:szCs w:val="28"/>
        </w:rPr>
        <w:t>потрібно</w:t>
      </w:r>
      <w:r w:rsidRPr="00DD3138">
        <w:rPr>
          <w:rFonts w:eastAsiaTheme="minorEastAsia" w:cs="Times New Roman"/>
          <w:szCs w:val="28"/>
        </w:rPr>
        <w:t xml:space="preserve"> дотримуватись стандартних умов.</w:t>
      </w:r>
    </w:p>
    <w:p w:rsidR="008441E9" w:rsidRDefault="008441E9" w:rsidP="008441E9">
      <w:pPr>
        <w:ind w:left="284" w:right="283"/>
        <w:rPr>
          <w:rFonts w:eastAsiaTheme="minorEastAsia" w:cs="Times New Roman"/>
          <w:szCs w:val="28"/>
        </w:rPr>
      </w:pPr>
    </w:p>
    <w:p w:rsidR="00AE3C3C" w:rsidRPr="00DD3138" w:rsidRDefault="00AE3C3C" w:rsidP="008441E9">
      <w:pPr>
        <w:ind w:left="284" w:right="283"/>
        <w:rPr>
          <w:rFonts w:eastAsiaTheme="minorEastAsia" w:cs="Times New Roman"/>
          <w:szCs w:val="28"/>
        </w:rPr>
      </w:pPr>
    </w:p>
    <w:p w:rsidR="008441E9" w:rsidRPr="00B34AE8" w:rsidRDefault="008441E9" w:rsidP="00B34AE8">
      <w:pPr>
        <w:pStyle w:val="2"/>
        <w:rPr>
          <w:rFonts w:eastAsiaTheme="minorEastAsia" w:cs="Times New Roman"/>
          <w:szCs w:val="28"/>
        </w:rPr>
      </w:pPr>
      <w:bookmarkStart w:id="9" w:name="_Toc74446064"/>
      <w:r>
        <w:rPr>
          <w:rFonts w:eastAsiaTheme="minorEastAsia" w:cs="Times New Roman"/>
          <w:b w:val="0"/>
          <w:szCs w:val="28"/>
        </w:rPr>
        <w:lastRenderedPageBreak/>
        <w:t>1.4</w:t>
      </w:r>
      <w:r w:rsidRPr="00C85F39">
        <w:rPr>
          <w:rFonts w:eastAsiaTheme="minorEastAsia" w:cs="Times New Roman"/>
          <w:b w:val="0"/>
          <w:szCs w:val="28"/>
        </w:rPr>
        <w:t xml:space="preserve">. </w:t>
      </w:r>
      <w:r w:rsidRPr="00B34AE8">
        <w:rPr>
          <w:rFonts w:eastAsiaTheme="minorEastAsia" w:cs="Times New Roman"/>
          <w:szCs w:val="28"/>
        </w:rPr>
        <w:t>Вплив дефектів на експлуатаційні характеристики сонячних</w:t>
      </w:r>
      <w:bookmarkEnd w:id="9"/>
    </w:p>
    <w:p w:rsidR="008441E9" w:rsidRPr="00B34AE8" w:rsidRDefault="008441E9" w:rsidP="00B34AE8">
      <w:pPr>
        <w:pStyle w:val="2"/>
        <w:rPr>
          <w:rFonts w:eastAsiaTheme="minorEastAsia" w:cs="Times New Roman"/>
          <w:szCs w:val="28"/>
        </w:rPr>
      </w:pPr>
      <w:bookmarkStart w:id="10" w:name="_Toc74446065"/>
      <w:proofErr w:type="spellStart"/>
      <w:r w:rsidRPr="00B34AE8">
        <w:rPr>
          <w:rFonts w:eastAsiaTheme="minorEastAsia" w:cs="Times New Roman"/>
          <w:szCs w:val="28"/>
        </w:rPr>
        <w:t>Батарей</w:t>
      </w:r>
      <w:bookmarkEnd w:id="10"/>
      <w:proofErr w:type="spellEnd"/>
    </w:p>
    <w:p w:rsidR="008441E9" w:rsidRDefault="008441E9" w:rsidP="008441E9">
      <w:pPr>
        <w:ind w:left="284" w:right="283"/>
        <w:rPr>
          <w:rFonts w:eastAsiaTheme="minorEastAsia" w:cs="Times New Roman"/>
          <w:szCs w:val="28"/>
        </w:rPr>
      </w:pPr>
      <w:r>
        <w:rPr>
          <w:rFonts w:eastAsiaTheme="minorEastAsia" w:cs="Times New Roman"/>
          <w:szCs w:val="28"/>
        </w:rPr>
        <w:t xml:space="preserve">       ККД сонячного елементу</w:t>
      </w:r>
      <w:r w:rsidRPr="00C85F39">
        <w:rPr>
          <w:rFonts w:eastAsiaTheme="minorEastAsia" w:cs="Times New Roman"/>
          <w:szCs w:val="28"/>
        </w:rPr>
        <w:t xml:space="preserve"> або </w:t>
      </w:r>
      <w:r>
        <w:rPr>
          <w:rFonts w:eastAsiaTheme="minorEastAsia" w:cs="Times New Roman"/>
          <w:szCs w:val="28"/>
        </w:rPr>
        <w:t xml:space="preserve">фотоелектричної сонячної </w:t>
      </w:r>
      <w:proofErr w:type="spellStart"/>
      <w:r>
        <w:rPr>
          <w:rFonts w:eastAsiaTheme="minorEastAsia" w:cs="Times New Roman"/>
          <w:szCs w:val="28"/>
        </w:rPr>
        <w:t>батереї</w:t>
      </w:r>
      <w:proofErr w:type="spellEnd"/>
      <w:r w:rsidRPr="00C85F39">
        <w:rPr>
          <w:rFonts w:eastAsiaTheme="minorEastAsia" w:cs="Times New Roman"/>
          <w:szCs w:val="28"/>
        </w:rPr>
        <w:t xml:space="preserve"> визначають за їх вольт-амперною характеристикою</w:t>
      </w:r>
      <w:r>
        <w:rPr>
          <w:rFonts w:eastAsiaTheme="minorEastAsia" w:cs="Times New Roman"/>
          <w:szCs w:val="28"/>
        </w:rPr>
        <w:t xml:space="preserve"> </w:t>
      </w:r>
      <w:r w:rsidRPr="00C85F39">
        <w:rPr>
          <w:rFonts w:eastAsiaTheme="minorEastAsia" w:cs="Times New Roman"/>
          <w:szCs w:val="28"/>
        </w:rPr>
        <w:t>(</w:t>
      </w:r>
      <w:r w:rsidRPr="008411A6">
        <w:rPr>
          <w:rFonts w:cs="Times New Roman"/>
          <w:szCs w:val="28"/>
        </w:rPr>
        <w:t>Вольт-амперна характеристика</w:t>
      </w:r>
      <w:r w:rsidRPr="00C85F39">
        <w:rPr>
          <w:rFonts w:eastAsiaTheme="minorEastAsia" w:cs="Times New Roman"/>
          <w:szCs w:val="28"/>
        </w:rPr>
        <w:t>).</w:t>
      </w:r>
      <w:r>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Pr="00C85F39">
        <w:rPr>
          <w:rFonts w:eastAsiaTheme="minorEastAsia" w:cs="Times New Roman"/>
          <w:szCs w:val="28"/>
        </w:rPr>
        <w:t xml:space="preserve">Дефекти впливають на форму </w:t>
      </w:r>
      <w:r w:rsidRPr="008411A6">
        <w:rPr>
          <w:rFonts w:cs="Times New Roman"/>
          <w:szCs w:val="28"/>
        </w:rPr>
        <w:t>Вольт-амперна характеристика</w:t>
      </w:r>
      <w:r w:rsidRPr="00C85F39">
        <w:rPr>
          <w:rFonts w:eastAsiaTheme="minorEastAsia" w:cs="Times New Roman"/>
          <w:szCs w:val="28"/>
        </w:rPr>
        <w:t xml:space="preserve"> </w:t>
      </w:r>
      <w:r>
        <w:rPr>
          <w:rFonts w:eastAsiaTheme="minorEastAsia" w:cs="Times New Roman"/>
          <w:szCs w:val="28"/>
        </w:rPr>
        <w:t>сонячного елементу</w:t>
      </w:r>
      <w:r w:rsidRPr="00C85F39">
        <w:rPr>
          <w:rFonts w:eastAsiaTheme="minorEastAsia" w:cs="Times New Roman"/>
          <w:szCs w:val="28"/>
        </w:rPr>
        <w:t xml:space="preserve">. За наявності дефектів </w:t>
      </w:r>
      <w:r w:rsidRPr="008411A6">
        <w:rPr>
          <w:rFonts w:cs="Times New Roman"/>
          <w:szCs w:val="28"/>
        </w:rPr>
        <w:t>Вольт-амперна характеристика</w:t>
      </w:r>
      <w:r w:rsidRPr="00C85F39">
        <w:rPr>
          <w:rFonts w:eastAsiaTheme="minorEastAsia" w:cs="Times New Roman"/>
          <w:szCs w:val="28"/>
        </w:rPr>
        <w:t xml:space="preserve"> </w:t>
      </w:r>
      <w:r>
        <w:rPr>
          <w:rFonts w:eastAsiaTheme="minorEastAsia" w:cs="Times New Roman"/>
          <w:szCs w:val="28"/>
        </w:rPr>
        <w:t xml:space="preserve">сонячного елементу </w:t>
      </w:r>
      <w:r w:rsidR="00F000D1">
        <w:rPr>
          <w:rFonts w:eastAsiaTheme="minorEastAsia" w:cs="Times New Roman"/>
          <w:szCs w:val="28"/>
        </w:rPr>
        <w:t>набагато більше відхилятись</w:t>
      </w:r>
      <w:r w:rsidRPr="00C85F39">
        <w:rPr>
          <w:rFonts w:eastAsiaTheme="minorEastAsia" w:cs="Times New Roman"/>
          <w:szCs w:val="28"/>
        </w:rPr>
        <w:t xml:space="preserve"> від ідеальної форми, </w:t>
      </w:r>
      <w:r w:rsidR="00F000D1">
        <w:rPr>
          <w:rFonts w:eastAsiaTheme="minorEastAsia" w:cs="Times New Roman"/>
          <w:szCs w:val="28"/>
        </w:rPr>
        <w:t>прямокутника</w:t>
      </w:r>
      <w:r w:rsidRPr="00C85F39">
        <w:rPr>
          <w:rFonts w:eastAsiaTheme="minorEastAsia" w:cs="Times New Roman"/>
          <w:szCs w:val="28"/>
        </w:rPr>
        <w:t>, чим</w:t>
      </w:r>
      <w:r>
        <w:rPr>
          <w:rFonts w:eastAsiaTheme="minorEastAsia" w:cs="Times New Roman"/>
          <w:szCs w:val="28"/>
        </w:rPr>
        <w:t xml:space="preserve"> </w:t>
      </w:r>
      <w:r w:rsidRPr="00C85F39">
        <w:rPr>
          <w:rFonts w:eastAsiaTheme="minorEastAsia" w:cs="Times New Roman"/>
          <w:szCs w:val="28"/>
        </w:rPr>
        <w:t>більш</w:t>
      </w:r>
      <w:r w:rsidR="00AD03F4">
        <w:rPr>
          <w:rFonts w:eastAsiaTheme="minorEastAsia" w:cs="Times New Roman"/>
          <w:szCs w:val="28"/>
        </w:rPr>
        <w:t>е таких</w:t>
      </w:r>
      <w:r w:rsidRPr="00C85F39">
        <w:rPr>
          <w:rFonts w:eastAsiaTheme="minorEastAsia" w:cs="Times New Roman"/>
          <w:szCs w:val="28"/>
        </w:rPr>
        <w:t xml:space="preserve"> дефектів і </w:t>
      </w:r>
      <w:proofErr w:type="spellStart"/>
      <w:r w:rsidR="00AD03F4">
        <w:rPr>
          <w:rFonts w:eastAsiaTheme="minorEastAsia" w:cs="Times New Roman"/>
          <w:szCs w:val="28"/>
        </w:rPr>
        <w:t>манша</w:t>
      </w:r>
      <w:proofErr w:type="spellEnd"/>
      <w:r w:rsidR="00AD03F4">
        <w:rPr>
          <w:rFonts w:eastAsiaTheme="minorEastAsia" w:cs="Times New Roman"/>
          <w:szCs w:val="28"/>
        </w:rPr>
        <w:t xml:space="preserve"> є опір </w:t>
      </w:r>
      <w:r w:rsidRPr="00C85F39">
        <w:rPr>
          <w:rFonts w:eastAsiaTheme="minorEastAsia" w:cs="Times New Roman"/>
          <w:szCs w:val="28"/>
        </w:rPr>
        <w:t>шунта (рис.</w:t>
      </w:r>
      <w:r>
        <w:rPr>
          <w:rFonts w:eastAsiaTheme="minorEastAsia" w:cs="Times New Roman"/>
          <w:szCs w:val="28"/>
        </w:rPr>
        <w:t xml:space="preserve"> 1.3</w:t>
      </w:r>
      <w:r w:rsidRPr="00C85F39">
        <w:rPr>
          <w:rFonts w:eastAsiaTheme="minorEastAsia" w:cs="Times New Roman"/>
          <w:szCs w:val="28"/>
        </w:rPr>
        <w:t>).</w:t>
      </w:r>
    </w:p>
    <w:p w:rsidR="008441E9" w:rsidRDefault="008441E9" w:rsidP="008441E9">
      <w:pPr>
        <w:ind w:left="284" w:right="283"/>
        <w:rPr>
          <w:rFonts w:eastAsiaTheme="minorEastAsia" w:cs="Times New Roman"/>
          <w:szCs w:val="28"/>
        </w:rPr>
      </w:pPr>
    </w:p>
    <w:p w:rsidR="008441E9" w:rsidRDefault="008441E9" w:rsidP="008441E9">
      <w:pPr>
        <w:ind w:left="284" w:right="283"/>
        <w:rPr>
          <w:rFonts w:eastAsiaTheme="minorEastAsia" w:cs="Times New Roman"/>
          <w:szCs w:val="28"/>
        </w:rPr>
      </w:pPr>
      <w:r w:rsidRPr="00C85F39">
        <w:rPr>
          <w:rFonts w:eastAsiaTheme="minorEastAsia" w:cs="Times New Roman"/>
          <w:noProof/>
          <w:szCs w:val="28"/>
          <w:lang w:val="ru-RU" w:eastAsia="ru-RU"/>
        </w:rPr>
        <w:drawing>
          <wp:anchor distT="0" distB="0" distL="114300" distR="114300" simplePos="0" relativeHeight="251666432" behindDoc="1" locked="0" layoutInCell="1" allowOverlap="1" wp14:anchorId="78FF9AAA" wp14:editId="00DD532A">
            <wp:simplePos x="0" y="0"/>
            <wp:positionH relativeFrom="margin">
              <wp:posOffset>141605</wp:posOffset>
            </wp:positionH>
            <wp:positionV relativeFrom="paragraph">
              <wp:posOffset>370840</wp:posOffset>
            </wp:positionV>
            <wp:extent cx="5543550" cy="3146425"/>
            <wp:effectExtent l="0" t="0" r="0" b="0"/>
            <wp:wrapTight wrapText="bothSides">
              <wp:wrapPolygon edited="0">
                <wp:start x="0" y="0"/>
                <wp:lineTo x="0" y="21447"/>
                <wp:lineTo x="21526" y="21447"/>
                <wp:lineTo x="21526"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43550" cy="3146425"/>
                    </a:xfrm>
                    <a:prstGeom prst="rect">
                      <a:avLst/>
                    </a:prstGeom>
                  </pic:spPr>
                </pic:pic>
              </a:graphicData>
            </a:graphic>
            <wp14:sizeRelH relativeFrom="margin">
              <wp14:pctWidth>0</wp14:pctWidth>
            </wp14:sizeRelH>
            <wp14:sizeRelV relativeFrom="margin">
              <wp14:pctHeight>0</wp14:pctHeight>
            </wp14:sizeRelV>
          </wp:anchor>
        </w:drawing>
      </w:r>
    </w:p>
    <w:p w:rsidR="008441E9" w:rsidRDefault="008441E9" w:rsidP="008441E9">
      <w:pPr>
        <w:ind w:left="284" w:right="283"/>
        <w:jc w:val="center"/>
        <w:rPr>
          <w:rFonts w:eastAsiaTheme="minorEastAsia" w:cs="Times New Roman"/>
          <w:szCs w:val="28"/>
        </w:rPr>
      </w:pPr>
      <w:r>
        <w:rPr>
          <w:rFonts w:eastAsiaTheme="minorEastAsia" w:cs="Times New Roman"/>
          <w:szCs w:val="28"/>
        </w:rPr>
        <w:t>Рисунок 1.3</w:t>
      </w:r>
      <w:r w:rsidRPr="00C85F39">
        <w:rPr>
          <w:rFonts w:eastAsiaTheme="minorEastAsia" w:cs="Times New Roman"/>
          <w:szCs w:val="28"/>
        </w:rPr>
        <w:t xml:space="preserve"> – </w:t>
      </w:r>
      <w:r w:rsidRPr="008411A6">
        <w:rPr>
          <w:rFonts w:cs="Times New Roman"/>
          <w:szCs w:val="28"/>
        </w:rPr>
        <w:t>Вольт-амперна характеристика</w:t>
      </w:r>
      <w:r w:rsidRPr="00C85F39">
        <w:rPr>
          <w:rFonts w:eastAsiaTheme="minorEastAsia" w:cs="Times New Roman"/>
          <w:szCs w:val="28"/>
        </w:rPr>
        <w:t xml:space="preserve"> зразків </w:t>
      </w:r>
      <w:r>
        <w:rPr>
          <w:rFonts w:eastAsiaTheme="minorEastAsia" w:cs="Times New Roman"/>
          <w:szCs w:val="28"/>
        </w:rPr>
        <w:t>сонячного елементу</w:t>
      </w:r>
      <w:r w:rsidRPr="00C85F39">
        <w:rPr>
          <w:rFonts w:eastAsiaTheme="minorEastAsia" w:cs="Times New Roman"/>
          <w:szCs w:val="28"/>
        </w:rPr>
        <w:t xml:space="preserve"> </w:t>
      </w:r>
      <w:r w:rsidR="00AD03F4">
        <w:rPr>
          <w:rFonts w:eastAsiaTheme="minorEastAsia" w:cs="Times New Roman"/>
          <w:szCs w:val="28"/>
        </w:rPr>
        <w:t>з різними опорами шунта.</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AD03F4">
        <w:rPr>
          <w:rFonts w:eastAsiaTheme="minorEastAsia" w:cs="Times New Roman"/>
          <w:szCs w:val="28"/>
        </w:rPr>
        <w:t>Отримана</w:t>
      </w:r>
      <w:r w:rsidRPr="00C85F39">
        <w:rPr>
          <w:rFonts w:eastAsiaTheme="minorEastAsia" w:cs="Times New Roman"/>
          <w:szCs w:val="28"/>
        </w:rPr>
        <w:t xml:space="preserve"> </w:t>
      </w:r>
      <w:r w:rsidRPr="008411A6">
        <w:rPr>
          <w:rFonts w:cs="Times New Roman"/>
          <w:szCs w:val="28"/>
        </w:rPr>
        <w:t>Вольт-амперна характеристика</w:t>
      </w:r>
      <w:r>
        <w:rPr>
          <w:rFonts w:eastAsiaTheme="minorEastAsia" w:cs="Times New Roman"/>
          <w:szCs w:val="28"/>
        </w:rPr>
        <w:t xml:space="preserve"> прискорює діагностику сонячного елементу</w:t>
      </w:r>
      <w:r w:rsidRPr="00C85F39">
        <w:rPr>
          <w:rFonts w:eastAsiaTheme="minorEastAsia" w:cs="Times New Roman"/>
          <w:szCs w:val="28"/>
        </w:rPr>
        <w:t xml:space="preserve"> </w:t>
      </w:r>
      <w:r w:rsidR="00AD03F4">
        <w:rPr>
          <w:rFonts w:eastAsiaTheme="minorEastAsia" w:cs="Times New Roman"/>
          <w:szCs w:val="28"/>
        </w:rPr>
        <w:t>перевіряючи дефекти</w:t>
      </w:r>
      <w:r w:rsidRPr="00C85F39">
        <w:rPr>
          <w:rFonts w:eastAsiaTheme="minorEastAsia" w:cs="Times New Roman"/>
          <w:szCs w:val="28"/>
        </w:rPr>
        <w:t xml:space="preserve">. </w:t>
      </w:r>
      <w:r w:rsidR="00AD03F4">
        <w:rPr>
          <w:rFonts w:eastAsiaTheme="minorEastAsia" w:cs="Times New Roman"/>
          <w:szCs w:val="28"/>
        </w:rPr>
        <w:t xml:space="preserve">Досліджуючи дефекти потрібно вибирати </w:t>
      </w:r>
      <w:r w:rsidRPr="00C85F39">
        <w:rPr>
          <w:rFonts w:eastAsiaTheme="minorEastAsia" w:cs="Times New Roman"/>
          <w:szCs w:val="28"/>
        </w:rPr>
        <w:t xml:space="preserve"> зразки, які</w:t>
      </w:r>
      <w:r>
        <w:rPr>
          <w:rFonts w:eastAsiaTheme="minorEastAsia" w:cs="Times New Roman"/>
          <w:szCs w:val="28"/>
        </w:rPr>
        <w:t xml:space="preserve"> </w:t>
      </w:r>
      <w:r w:rsidRPr="00C85F39">
        <w:rPr>
          <w:rFonts w:eastAsiaTheme="minorEastAsia" w:cs="Times New Roman"/>
          <w:szCs w:val="28"/>
        </w:rPr>
        <w:t xml:space="preserve">мають </w:t>
      </w:r>
      <w:r w:rsidR="00AD03F4">
        <w:rPr>
          <w:rFonts w:eastAsiaTheme="minorEastAsia" w:cs="Times New Roman"/>
          <w:szCs w:val="28"/>
        </w:rPr>
        <w:t>поганий стан -</w:t>
      </w:r>
      <w:r w:rsidRPr="00C85F39">
        <w:rPr>
          <w:rFonts w:eastAsiaTheme="minorEastAsia" w:cs="Times New Roman"/>
          <w:szCs w:val="28"/>
        </w:rPr>
        <w:t xml:space="preserve"> </w:t>
      </w:r>
      <w:r w:rsidRPr="008411A6">
        <w:rPr>
          <w:rFonts w:cs="Times New Roman"/>
          <w:szCs w:val="28"/>
        </w:rPr>
        <w:t>Вольт-амперна характеристика</w:t>
      </w:r>
      <w:r w:rsidRPr="00C85F39">
        <w:rPr>
          <w:rFonts w:eastAsiaTheme="minorEastAsia" w:cs="Times New Roman"/>
          <w:szCs w:val="28"/>
        </w:rPr>
        <w:t xml:space="preserve"> (зразки 1 та 2 – рис. 1.2).</w:t>
      </w:r>
    </w:p>
    <w:p w:rsidR="008441E9" w:rsidRDefault="008441E9" w:rsidP="008441E9">
      <w:pPr>
        <w:ind w:left="284" w:right="283"/>
        <w:rPr>
          <w:rFonts w:eastAsiaTheme="minorEastAsia" w:cs="Times New Roman"/>
          <w:szCs w:val="28"/>
        </w:rPr>
      </w:pPr>
    </w:p>
    <w:p w:rsidR="008441E9" w:rsidRPr="00B34AE8" w:rsidRDefault="008441E9" w:rsidP="00B34AE8">
      <w:pPr>
        <w:pStyle w:val="2"/>
        <w:rPr>
          <w:rFonts w:eastAsiaTheme="minorEastAsia" w:cs="Times New Roman"/>
          <w:szCs w:val="28"/>
        </w:rPr>
      </w:pPr>
      <w:bookmarkStart w:id="11" w:name="_Toc74446066"/>
      <w:r>
        <w:rPr>
          <w:rFonts w:eastAsiaTheme="minorEastAsia" w:cs="Times New Roman"/>
          <w:b w:val="0"/>
          <w:szCs w:val="28"/>
        </w:rPr>
        <w:t>1.5.</w:t>
      </w:r>
      <w:r w:rsidRPr="00C60F1A">
        <w:rPr>
          <w:rFonts w:eastAsiaTheme="minorEastAsia" w:cs="Times New Roman"/>
          <w:b w:val="0"/>
          <w:szCs w:val="28"/>
        </w:rPr>
        <w:t xml:space="preserve"> </w:t>
      </w:r>
      <w:r w:rsidRPr="00B34AE8">
        <w:rPr>
          <w:rFonts w:eastAsiaTheme="minorEastAsia" w:cs="Times New Roman"/>
          <w:szCs w:val="28"/>
        </w:rPr>
        <w:t>Методи дослідження дефектів сонячних елементів та</w:t>
      </w:r>
      <w:bookmarkEnd w:id="11"/>
    </w:p>
    <w:p w:rsidR="008441E9" w:rsidRPr="00B34AE8" w:rsidRDefault="008441E9" w:rsidP="00B34AE8">
      <w:pPr>
        <w:pStyle w:val="2"/>
        <w:rPr>
          <w:rFonts w:eastAsiaTheme="minorEastAsia" w:cs="Times New Roman"/>
          <w:szCs w:val="28"/>
        </w:rPr>
      </w:pPr>
      <w:bookmarkStart w:id="12" w:name="_Toc74446067"/>
      <w:r w:rsidRPr="00B34AE8">
        <w:rPr>
          <w:rFonts w:eastAsiaTheme="minorEastAsia" w:cs="Times New Roman"/>
          <w:szCs w:val="28"/>
        </w:rPr>
        <w:t xml:space="preserve">фотоелектричних сонячних </w:t>
      </w:r>
      <w:proofErr w:type="spellStart"/>
      <w:r w:rsidRPr="00B34AE8">
        <w:rPr>
          <w:rFonts w:eastAsiaTheme="minorEastAsia" w:cs="Times New Roman"/>
          <w:szCs w:val="28"/>
        </w:rPr>
        <w:t>батарей</w:t>
      </w:r>
      <w:proofErr w:type="spellEnd"/>
      <w:r w:rsidRPr="00B34AE8">
        <w:rPr>
          <w:rFonts w:eastAsiaTheme="minorEastAsia" w:cs="Times New Roman"/>
          <w:szCs w:val="28"/>
        </w:rPr>
        <w:t>.</w:t>
      </w:r>
      <w:bookmarkEnd w:id="12"/>
    </w:p>
    <w:p w:rsidR="008441E9" w:rsidRDefault="008441E9" w:rsidP="008441E9">
      <w:pPr>
        <w:ind w:left="284" w:right="283"/>
        <w:rPr>
          <w:rFonts w:eastAsiaTheme="minorEastAsia" w:cs="Times New Roman"/>
          <w:b/>
          <w:szCs w:val="28"/>
        </w:rPr>
      </w:pPr>
      <w:r>
        <w:rPr>
          <w:rFonts w:eastAsiaTheme="minorEastAsia" w:cs="Times New Roman"/>
          <w:b/>
          <w:szCs w:val="28"/>
        </w:rPr>
        <w:t>Телевізійний метод</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AD03F4">
        <w:rPr>
          <w:rFonts w:eastAsiaTheme="minorEastAsia" w:cs="Times New Roman"/>
          <w:szCs w:val="28"/>
        </w:rPr>
        <w:t>Не секрет, що</w:t>
      </w:r>
      <w:r w:rsidRPr="00DD3138">
        <w:rPr>
          <w:rFonts w:eastAsiaTheme="minorEastAsia" w:cs="Times New Roman"/>
          <w:szCs w:val="28"/>
        </w:rPr>
        <w:t xml:space="preserve"> сучасні</w:t>
      </w:r>
      <w:r w:rsidR="00AD03F4">
        <w:rPr>
          <w:rFonts w:eastAsiaTheme="minorEastAsia" w:cs="Times New Roman"/>
          <w:szCs w:val="28"/>
        </w:rPr>
        <w:t xml:space="preserve"> </w:t>
      </w:r>
      <w:r w:rsidR="00AD03F4" w:rsidRPr="00DD3138">
        <w:rPr>
          <w:rFonts w:eastAsiaTheme="minorEastAsia" w:cs="Times New Roman"/>
          <w:szCs w:val="28"/>
        </w:rPr>
        <w:t>системи</w:t>
      </w:r>
      <w:r w:rsidRPr="00DD3138">
        <w:rPr>
          <w:rFonts w:eastAsiaTheme="minorEastAsia" w:cs="Times New Roman"/>
          <w:szCs w:val="28"/>
        </w:rPr>
        <w:t xml:space="preserve"> телевізійні (ТІВС) дозволяють </w:t>
      </w:r>
      <w:r w:rsidR="00AD03F4">
        <w:rPr>
          <w:rFonts w:eastAsiaTheme="minorEastAsia" w:cs="Times New Roman"/>
          <w:szCs w:val="28"/>
        </w:rPr>
        <w:t>забезпечити найвищі серед всіх</w:t>
      </w:r>
      <w:r w:rsidRPr="00DD3138">
        <w:rPr>
          <w:rFonts w:eastAsiaTheme="minorEastAsia" w:cs="Times New Roman"/>
          <w:szCs w:val="28"/>
        </w:rPr>
        <w:t xml:space="preserve"> інших</w:t>
      </w:r>
      <w:r>
        <w:rPr>
          <w:rFonts w:eastAsiaTheme="minorEastAsia" w:cs="Times New Roman"/>
          <w:szCs w:val="28"/>
        </w:rPr>
        <w:t xml:space="preserve"> </w:t>
      </w:r>
      <w:r w:rsidR="00AD03F4">
        <w:rPr>
          <w:rFonts w:eastAsiaTheme="minorEastAsia" w:cs="Times New Roman"/>
          <w:szCs w:val="28"/>
        </w:rPr>
        <w:t>засобів</w:t>
      </w:r>
      <w:r w:rsidRPr="00DD3138">
        <w:rPr>
          <w:rFonts w:eastAsiaTheme="minorEastAsia" w:cs="Times New Roman"/>
          <w:szCs w:val="28"/>
        </w:rPr>
        <w:t xml:space="preserve"> показники до </w:t>
      </w:r>
      <w:r w:rsidR="00AD03F4">
        <w:rPr>
          <w:rFonts w:eastAsiaTheme="minorEastAsia" w:cs="Times New Roman"/>
          <w:szCs w:val="28"/>
        </w:rPr>
        <w:t>найбільшого</w:t>
      </w:r>
      <w:r>
        <w:rPr>
          <w:rFonts w:eastAsiaTheme="minorEastAsia" w:cs="Times New Roman"/>
          <w:szCs w:val="28"/>
        </w:rPr>
        <w:t xml:space="preserve"> </w:t>
      </w:r>
      <w:r w:rsidRPr="00DD3138">
        <w:rPr>
          <w:rFonts w:eastAsiaTheme="minorEastAsia" w:cs="Times New Roman"/>
          <w:szCs w:val="28"/>
        </w:rPr>
        <w:t xml:space="preserve">формату </w:t>
      </w:r>
      <w:r w:rsidR="00AD03F4">
        <w:rPr>
          <w:rFonts w:eastAsiaTheme="minorEastAsia" w:cs="Times New Roman"/>
          <w:szCs w:val="28"/>
        </w:rPr>
        <w:t>виробки</w:t>
      </w:r>
      <w:r w:rsidRPr="00DD3138">
        <w:rPr>
          <w:rFonts w:eastAsiaTheme="minorEastAsia" w:cs="Times New Roman"/>
          <w:szCs w:val="28"/>
        </w:rPr>
        <w:t xml:space="preserve">, </w:t>
      </w:r>
      <w:r w:rsidR="00AD03F4">
        <w:rPr>
          <w:rFonts w:eastAsiaTheme="minorEastAsia" w:cs="Times New Roman"/>
          <w:szCs w:val="28"/>
        </w:rPr>
        <w:t xml:space="preserve">найменшого часу </w:t>
      </w:r>
      <w:r w:rsidRPr="00DD3138">
        <w:rPr>
          <w:rFonts w:eastAsiaTheme="minorEastAsia" w:cs="Times New Roman"/>
          <w:szCs w:val="28"/>
        </w:rPr>
        <w:t xml:space="preserve"> формування та </w:t>
      </w:r>
      <w:r w:rsidR="00AD03F4">
        <w:rPr>
          <w:rFonts w:eastAsiaTheme="minorEastAsia" w:cs="Times New Roman"/>
          <w:szCs w:val="28"/>
        </w:rPr>
        <w:t>найбільшого</w:t>
      </w:r>
      <w:r>
        <w:rPr>
          <w:rFonts w:eastAsiaTheme="minorEastAsia" w:cs="Times New Roman"/>
          <w:szCs w:val="28"/>
        </w:rPr>
        <w:t xml:space="preserve"> </w:t>
      </w:r>
      <w:r w:rsidRPr="00DD3138">
        <w:rPr>
          <w:rFonts w:eastAsiaTheme="minorEastAsia" w:cs="Times New Roman"/>
          <w:szCs w:val="28"/>
        </w:rPr>
        <w:t xml:space="preserve">просторового </w:t>
      </w:r>
      <w:proofErr w:type="spellStart"/>
      <w:r w:rsidR="00AD03F4">
        <w:rPr>
          <w:rFonts w:eastAsiaTheme="minorEastAsia" w:cs="Times New Roman"/>
          <w:szCs w:val="28"/>
        </w:rPr>
        <w:t>відрізняння</w:t>
      </w:r>
      <w:proofErr w:type="spellEnd"/>
      <w:r w:rsidR="00AD03F4">
        <w:rPr>
          <w:rFonts w:eastAsiaTheme="minorEastAsia" w:cs="Times New Roman"/>
          <w:szCs w:val="28"/>
        </w:rPr>
        <w:t xml:space="preserve">, це </w:t>
      </w:r>
      <w:r w:rsidRPr="00DD3138">
        <w:rPr>
          <w:rFonts w:eastAsiaTheme="minorEastAsia" w:cs="Times New Roman"/>
          <w:szCs w:val="28"/>
        </w:rPr>
        <w:t xml:space="preserve">дає їм </w:t>
      </w:r>
      <w:r w:rsidR="00AD03F4">
        <w:rPr>
          <w:rFonts w:eastAsiaTheme="minorEastAsia" w:cs="Times New Roman"/>
          <w:szCs w:val="28"/>
        </w:rPr>
        <w:t xml:space="preserve">значні переваги саме у </w:t>
      </w:r>
      <w:r w:rsidRPr="00DD3138">
        <w:rPr>
          <w:rFonts w:eastAsiaTheme="minorEastAsia" w:cs="Times New Roman"/>
          <w:szCs w:val="28"/>
        </w:rPr>
        <w:t xml:space="preserve"> випадках, коли</w:t>
      </w:r>
      <w:r>
        <w:rPr>
          <w:rFonts w:eastAsiaTheme="minorEastAsia" w:cs="Times New Roman"/>
          <w:szCs w:val="28"/>
        </w:rPr>
        <w:t xml:space="preserve"> </w:t>
      </w:r>
      <w:r w:rsidRPr="00DD3138">
        <w:rPr>
          <w:rFonts w:eastAsiaTheme="minorEastAsia" w:cs="Times New Roman"/>
          <w:szCs w:val="28"/>
        </w:rPr>
        <w:t xml:space="preserve"> така сукупність </w:t>
      </w:r>
      <w:r w:rsidR="00AD03F4">
        <w:rPr>
          <w:rFonts w:eastAsiaTheme="minorEastAsia" w:cs="Times New Roman"/>
          <w:szCs w:val="28"/>
        </w:rPr>
        <w:t>чинників</w:t>
      </w:r>
      <w:r w:rsidRPr="00DD3138">
        <w:rPr>
          <w:rFonts w:eastAsiaTheme="minorEastAsia" w:cs="Times New Roman"/>
          <w:szCs w:val="28"/>
        </w:rPr>
        <w:t xml:space="preserve"> є визначальною.</w:t>
      </w:r>
      <w:r>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Pr>
          <w:rFonts w:eastAsiaTheme="minorEastAsia" w:cs="Times New Roman"/>
          <w:szCs w:val="28"/>
        </w:rPr>
        <w:t xml:space="preserve">      Т</w:t>
      </w:r>
      <w:r w:rsidR="00AD03F4">
        <w:rPr>
          <w:rFonts w:eastAsiaTheme="minorEastAsia" w:cs="Times New Roman"/>
          <w:szCs w:val="28"/>
        </w:rPr>
        <w:t>елевізійні</w:t>
      </w:r>
      <w:r w:rsidRPr="00DD3138">
        <w:rPr>
          <w:rFonts w:eastAsiaTheme="minorEastAsia" w:cs="Times New Roman"/>
          <w:szCs w:val="28"/>
        </w:rPr>
        <w:t xml:space="preserve"> метод</w:t>
      </w:r>
      <w:r w:rsidR="00AD03F4">
        <w:rPr>
          <w:rFonts w:eastAsiaTheme="minorEastAsia" w:cs="Times New Roman"/>
          <w:szCs w:val="28"/>
        </w:rPr>
        <w:t>и використовують</w:t>
      </w:r>
      <w:r w:rsidR="005D29C2">
        <w:rPr>
          <w:rFonts w:eastAsiaTheme="minorEastAsia" w:cs="Times New Roman"/>
          <w:szCs w:val="28"/>
        </w:rPr>
        <w:t xml:space="preserve"> коли досліджують</w:t>
      </w:r>
      <w:r>
        <w:rPr>
          <w:rFonts w:eastAsiaTheme="minorEastAsia" w:cs="Times New Roman"/>
          <w:szCs w:val="28"/>
        </w:rPr>
        <w:t xml:space="preserve"> </w:t>
      </w:r>
      <w:r w:rsidR="005D29C2">
        <w:rPr>
          <w:rFonts w:eastAsiaTheme="minorEastAsia" w:cs="Times New Roman"/>
          <w:szCs w:val="28"/>
        </w:rPr>
        <w:t>електролюмінісцентні дефекти</w:t>
      </w:r>
      <w:r w:rsidRPr="00DD3138">
        <w:rPr>
          <w:rFonts w:eastAsiaTheme="minorEastAsia" w:cs="Times New Roman"/>
          <w:szCs w:val="28"/>
        </w:rPr>
        <w:t xml:space="preserve"> </w:t>
      </w:r>
      <w:r w:rsidR="005D29C2">
        <w:rPr>
          <w:rFonts w:eastAsiaTheme="minorEastAsia" w:cs="Times New Roman"/>
          <w:szCs w:val="28"/>
        </w:rPr>
        <w:t>як на окремих сонячних панелях</w:t>
      </w:r>
      <w:r w:rsidRPr="00DD3138">
        <w:rPr>
          <w:rFonts w:eastAsiaTheme="minorEastAsia" w:cs="Times New Roman"/>
          <w:szCs w:val="28"/>
        </w:rPr>
        <w:t>, так і на</w:t>
      </w:r>
      <w:r>
        <w:rPr>
          <w:rFonts w:eastAsiaTheme="minorEastAsia" w:cs="Times New Roman"/>
          <w:szCs w:val="28"/>
        </w:rPr>
        <w:t xml:space="preserve"> </w:t>
      </w:r>
      <w:r w:rsidR="005D29C2">
        <w:rPr>
          <w:rFonts w:eastAsiaTheme="minorEastAsia" w:cs="Times New Roman"/>
          <w:szCs w:val="28"/>
        </w:rPr>
        <w:t>сонячній панелі</w:t>
      </w:r>
      <w:r w:rsidRPr="00DD3138">
        <w:rPr>
          <w:rFonts w:eastAsiaTheme="minorEastAsia" w:cs="Times New Roman"/>
          <w:szCs w:val="28"/>
        </w:rPr>
        <w:t xml:space="preserve">. ТІВС </w:t>
      </w:r>
      <w:r w:rsidR="005D29C2">
        <w:rPr>
          <w:rFonts w:eastAsiaTheme="minorEastAsia" w:cs="Times New Roman"/>
          <w:szCs w:val="28"/>
        </w:rPr>
        <w:t>дає змогу</w:t>
      </w:r>
      <w:r w:rsidRPr="00DD3138">
        <w:rPr>
          <w:rFonts w:eastAsiaTheme="minorEastAsia" w:cs="Times New Roman"/>
          <w:szCs w:val="28"/>
        </w:rPr>
        <w:t xml:space="preserve"> локалізувати дефект</w:t>
      </w:r>
      <w:r w:rsidR="005D29C2">
        <w:rPr>
          <w:rFonts w:eastAsiaTheme="minorEastAsia" w:cs="Times New Roman"/>
          <w:szCs w:val="28"/>
        </w:rPr>
        <w:t>и та</w:t>
      </w:r>
      <w:r w:rsidRPr="00DD3138">
        <w:rPr>
          <w:rFonts w:eastAsiaTheme="minorEastAsia" w:cs="Times New Roman"/>
          <w:szCs w:val="28"/>
        </w:rPr>
        <w:t xml:space="preserve"> визначити </w:t>
      </w:r>
      <w:r w:rsidR="005D29C2">
        <w:rPr>
          <w:rFonts w:eastAsiaTheme="minorEastAsia" w:cs="Times New Roman"/>
          <w:szCs w:val="28"/>
        </w:rPr>
        <w:t>їхні</w:t>
      </w:r>
      <w:r w:rsidRPr="00DD3138">
        <w:rPr>
          <w:rFonts w:eastAsiaTheme="minorEastAsia" w:cs="Times New Roman"/>
          <w:szCs w:val="28"/>
        </w:rPr>
        <w:t xml:space="preserve"> розміри,</w:t>
      </w:r>
      <w:r>
        <w:rPr>
          <w:rFonts w:eastAsiaTheme="minorEastAsia" w:cs="Times New Roman"/>
          <w:szCs w:val="28"/>
        </w:rPr>
        <w:t xml:space="preserve"> </w:t>
      </w:r>
      <w:r w:rsidRPr="00DD3138">
        <w:rPr>
          <w:rFonts w:eastAsiaTheme="minorEastAsia" w:cs="Times New Roman"/>
          <w:szCs w:val="28"/>
        </w:rPr>
        <w:t>форму</w:t>
      </w:r>
      <w:r w:rsidR="005D29C2">
        <w:rPr>
          <w:rFonts w:eastAsiaTheme="minorEastAsia" w:cs="Times New Roman"/>
          <w:szCs w:val="28"/>
        </w:rPr>
        <w:t xml:space="preserve"> самого</w:t>
      </w:r>
      <w:r w:rsidRPr="00DD3138">
        <w:rPr>
          <w:rFonts w:eastAsiaTheme="minorEastAsia" w:cs="Times New Roman"/>
          <w:szCs w:val="28"/>
        </w:rPr>
        <w:t xml:space="preserve"> контуру, виміряти </w:t>
      </w:r>
      <w:r w:rsidR="005D29C2">
        <w:rPr>
          <w:rFonts w:eastAsiaTheme="minorEastAsia" w:cs="Times New Roman"/>
          <w:szCs w:val="28"/>
        </w:rPr>
        <w:t xml:space="preserve">окремі пікселі, </w:t>
      </w:r>
      <w:r w:rsidRPr="00DD3138">
        <w:rPr>
          <w:rFonts w:eastAsiaTheme="minorEastAsia" w:cs="Times New Roman"/>
          <w:szCs w:val="28"/>
        </w:rPr>
        <w:t>тощо.</w:t>
      </w:r>
      <w:r>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sidRPr="00DD3138">
        <w:rPr>
          <w:rFonts w:eastAsiaTheme="minorEastAsia" w:cs="Times New Roman"/>
          <w:noProof/>
          <w:szCs w:val="28"/>
          <w:lang w:val="ru-RU" w:eastAsia="ru-RU"/>
        </w:rPr>
        <w:drawing>
          <wp:anchor distT="0" distB="0" distL="114300" distR="114300" simplePos="0" relativeHeight="251667456" behindDoc="1" locked="0" layoutInCell="1" allowOverlap="1" wp14:anchorId="45CC18D9" wp14:editId="41E20537">
            <wp:simplePos x="0" y="0"/>
            <wp:positionH relativeFrom="margin">
              <wp:posOffset>1675130</wp:posOffset>
            </wp:positionH>
            <wp:positionV relativeFrom="paragraph">
              <wp:posOffset>1226185</wp:posOffset>
            </wp:positionV>
            <wp:extent cx="2619375" cy="2095500"/>
            <wp:effectExtent l="0" t="0" r="952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19375" cy="2095500"/>
                    </a:xfrm>
                    <a:prstGeom prst="rect">
                      <a:avLst/>
                    </a:prstGeom>
                  </pic:spPr>
                </pic:pic>
              </a:graphicData>
            </a:graphic>
          </wp:anchor>
        </w:drawing>
      </w:r>
      <w:r>
        <w:rPr>
          <w:rFonts w:eastAsiaTheme="minorEastAsia" w:cs="Times New Roman"/>
          <w:szCs w:val="28"/>
        </w:rPr>
        <w:t xml:space="preserve">      </w:t>
      </w:r>
      <w:r w:rsidR="005D29C2">
        <w:rPr>
          <w:rFonts w:eastAsiaTheme="minorEastAsia" w:cs="Times New Roman"/>
          <w:szCs w:val="28"/>
        </w:rPr>
        <w:t>Л</w:t>
      </w:r>
      <w:r w:rsidRPr="00DD3138">
        <w:rPr>
          <w:rFonts w:eastAsiaTheme="minorEastAsia" w:cs="Times New Roman"/>
          <w:szCs w:val="28"/>
        </w:rPr>
        <w:t>аборатор</w:t>
      </w:r>
      <w:r w:rsidR="005D29C2">
        <w:rPr>
          <w:rFonts w:eastAsiaTheme="minorEastAsia" w:cs="Times New Roman"/>
          <w:szCs w:val="28"/>
        </w:rPr>
        <w:t>ний пристрій</w:t>
      </w:r>
      <w:r w:rsidRPr="00DD3138">
        <w:rPr>
          <w:rFonts w:eastAsiaTheme="minorEastAsia" w:cs="Times New Roman"/>
          <w:szCs w:val="28"/>
        </w:rPr>
        <w:t xml:space="preserve"> телевізійного контролю</w:t>
      </w:r>
      <w:r>
        <w:rPr>
          <w:rFonts w:eastAsiaTheme="minorEastAsia" w:cs="Times New Roman"/>
          <w:szCs w:val="28"/>
        </w:rPr>
        <w:t xml:space="preserve"> </w:t>
      </w:r>
      <w:r w:rsidR="005D29C2">
        <w:rPr>
          <w:rFonts w:eastAsiaTheme="minorEastAsia" w:cs="Times New Roman"/>
          <w:szCs w:val="28"/>
        </w:rPr>
        <w:t>електролюмінісценції</w:t>
      </w:r>
      <w:r w:rsidRPr="00DD3138">
        <w:rPr>
          <w:rFonts w:eastAsiaTheme="minorEastAsia" w:cs="Times New Roman"/>
          <w:szCs w:val="28"/>
        </w:rPr>
        <w:t xml:space="preserve"> дефектів сонячних </w:t>
      </w:r>
      <w:proofErr w:type="spellStart"/>
      <w:r w:rsidR="005D29C2">
        <w:rPr>
          <w:rFonts w:eastAsiaTheme="minorEastAsia" w:cs="Times New Roman"/>
          <w:szCs w:val="28"/>
        </w:rPr>
        <w:t>батарей</w:t>
      </w:r>
      <w:proofErr w:type="spellEnd"/>
      <w:r w:rsidRPr="00DD3138">
        <w:rPr>
          <w:rFonts w:eastAsiaTheme="minorEastAsia" w:cs="Times New Roman"/>
          <w:szCs w:val="28"/>
        </w:rPr>
        <w:t xml:space="preserve"> наведено на рис.</w:t>
      </w:r>
      <w:r>
        <w:rPr>
          <w:rFonts w:eastAsiaTheme="minorEastAsia" w:cs="Times New Roman"/>
          <w:szCs w:val="28"/>
        </w:rPr>
        <w:t xml:space="preserve"> </w:t>
      </w:r>
      <w:r w:rsidRPr="00DD3138">
        <w:rPr>
          <w:rFonts w:eastAsiaTheme="minorEastAsia" w:cs="Times New Roman"/>
          <w:szCs w:val="28"/>
        </w:rPr>
        <w:t>1</w:t>
      </w:r>
      <w:r>
        <w:rPr>
          <w:rFonts w:eastAsiaTheme="minorEastAsia" w:cs="Times New Roman"/>
          <w:szCs w:val="28"/>
        </w:rPr>
        <w:t>.4</w:t>
      </w:r>
      <w:r w:rsidRPr="00DD3138">
        <w:rPr>
          <w:rFonts w:eastAsiaTheme="minorEastAsia" w:cs="Times New Roman"/>
          <w:szCs w:val="28"/>
        </w:rPr>
        <w:t>.</w:t>
      </w:r>
    </w:p>
    <w:p w:rsidR="008441E9" w:rsidRDefault="008441E9" w:rsidP="008441E9">
      <w:pPr>
        <w:ind w:left="284" w:right="283"/>
        <w:rPr>
          <w:rFonts w:eastAsiaTheme="minorEastAsia" w:cs="Times New Roman"/>
          <w:szCs w:val="28"/>
        </w:rPr>
      </w:pPr>
    </w:p>
    <w:p w:rsidR="008441E9" w:rsidRDefault="008441E9" w:rsidP="008441E9">
      <w:pPr>
        <w:ind w:left="284" w:right="283"/>
        <w:jc w:val="center"/>
        <w:rPr>
          <w:rFonts w:eastAsiaTheme="minorEastAsia" w:cs="Times New Roman"/>
          <w:szCs w:val="28"/>
        </w:rPr>
      </w:pPr>
      <w:r>
        <w:rPr>
          <w:rFonts w:eastAsiaTheme="minorEastAsia" w:cs="Times New Roman"/>
          <w:szCs w:val="28"/>
        </w:rPr>
        <w:t>Рис. 1.4</w:t>
      </w:r>
      <w:r w:rsidRPr="00DD3138">
        <w:rPr>
          <w:rFonts w:eastAsiaTheme="minorEastAsia" w:cs="Times New Roman"/>
          <w:szCs w:val="28"/>
        </w:rPr>
        <w:t xml:space="preserve"> – </w:t>
      </w:r>
      <w:r w:rsidR="005D29C2">
        <w:rPr>
          <w:rFonts w:eastAsiaTheme="minorEastAsia" w:cs="Times New Roman"/>
          <w:szCs w:val="28"/>
        </w:rPr>
        <w:t>Телевізійний стенд який контролює люмінесцентні дефекти</w:t>
      </w:r>
      <w:r w:rsidRPr="00DD3138">
        <w:rPr>
          <w:rFonts w:eastAsiaTheme="minorEastAsia" w:cs="Times New Roman"/>
          <w:szCs w:val="28"/>
        </w:rPr>
        <w:t xml:space="preserve">; 1 – </w:t>
      </w:r>
      <w:r w:rsidR="005D29C2">
        <w:rPr>
          <w:rFonts w:eastAsiaTheme="minorEastAsia" w:cs="Times New Roman"/>
          <w:szCs w:val="28"/>
        </w:rPr>
        <w:t>сонячна панель</w:t>
      </w:r>
      <w:r w:rsidRPr="00DD3138">
        <w:rPr>
          <w:rFonts w:eastAsiaTheme="minorEastAsia" w:cs="Times New Roman"/>
          <w:szCs w:val="28"/>
        </w:rPr>
        <w:t xml:space="preserve">, 2 – </w:t>
      </w:r>
      <w:r w:rsidR="005D29C2">
        <w:rPr>
          <w:rFonts w:eastAsiaTheme="minorEastAsia" w:cs="Times New Roman"/>
          <w:szCs w:val="28"/>
        </w:rPr>
        <w:t xml:space="preserve">подача струму </w:t>
      </w:r>
      <w:r w:rsidRPr="00DD3138">
        <w:rPr>
          <w:rFonts w:eastAsiaTheme="minorEastAsia" w:cs="Times New Roman"/>
          <w:szCs w:val="28"/>
        </w:rPr>
        <w:t>, 3 –</w:t>
      </w:r>
      <w:r>
        <w:rPr>
          <w:rFonts w:eastAsiaTheme="minorEastAsia" w:cs="Times New Roman"/>
          <w:szCs w:val="28"/>
        </w:rPr>
        <w:t xml:space="preserve"> </w:t>
      </w:r>
      <w:r w:rsidR="005D29C2">
        <w:rPr>
          <w:rFonts w:eastAsiaTheme="minorEastAsia" w:cs="Times New Roman"/>
          <w:szCs w:val="28"/>
        </w:rPr>
        <w:t>спеціальна камера</w:t>
      </w:r>
      <w:r w:rsidRPr="00DD3138">
        <w:rPr>
          <w:rFonts w:eastAsiaTheme="minorEastAsia" w:cs="Times New Roman"/>
          <w:szCs w:val="28"/>
        </w:rPr>
        <w:t xml:space="preserve">, 4 – </w:t>
      </w:r>
      <w:r w:rsidR="005D29C2">
        <w:rPr>
          <w:rFonts w:eastAsiaTheme="minorEastAsia" w:cs="Times New Roman"/>
          <w:szCs w:val="28"/>
        </w:rPr>
        <w:t>комп’ютер</w:t>
      </w:r>
      <w:r>
        <w:rPr>
          <w:rFonts w:eastAsiaTheme="minorEastAsia" w:cs="Times New Roman"/>
          <w:szCs w:val="28"/>
        </w:rPr>
        <w:t>.</w:t>
      </w:r>
    </w:p>
    <w:p w:rsidR="008441E9" w:rsidRDefault="008441E9" w:rsidP="008441E9">
      <w:pPr>
        <w:ind w:left="284" w:right="283"/>
        <w:rPr>
          <w:rFonts w:eastAsiaTheme="minorEastAsia" w:cs="Times New Roman"/>
          <w:szCs w:val="28"/>
        </w:rPr>
      </w:pPr>
      <w:r>
        <w:rPr>
          <w:rFonts w:eastAsiaTheme="minorEastAsia" w:cs="Times New Roman"/>
          <w:szCs w:val="28"/>
        </w:rPr>
        <w:lastRenderedPageBreak/>
        <w:t xml:space="preserve">       </w:t>
      </w:r>
      <w:r w:rsidR="005D29C2">
        <w:rPr>
          <w:rFonts w:eastAsiaTheme="minorEastAsia" w:cs="Times New Roman"/>
          <w:szCs w:val="28"/>
        </w:rPr>
        <w:t>На стендах</w:t>
      </w:r>
      <w:r w:rsidRPr="001D66A4">
        <w:rPr>
          <w:rFonts w:eastAsiaTheme="minorEastAsia" w:cs="Times New Roman"/>
          <w:szCs w:val="28"/>
        </w:rPr>
        <w:t xml:space="preserve"> </w:t>
      </w:r>
      <w:r w:rsidR="005D29C2">
        <w:rPr>
          <w:rFonts w:eastAsiaTheme="minorEastAsia" w:cs="Times New Roman"/>
          <w:szCs w:val="28"/>
        </w:rPr>
        <w:t>використано</w:t>
      </w:r>
      <w:r w:rsidRPr="001D66A4">
        <w:rPr>
          <w:rFonts w:eastAsiaTheme="minorEastAsia" w:cs="Times New Roman"/>
          <w:szCs w:val="28"/>
        </w:rPr>
        <w:t xml:space="preserve"> </w:t>
      </w:r>
      <w:r w:rsidR="005D29C2">
        <w:rPr>
          <w:rFonts w:eastAsiaTheme="minorEastAsia" w:cs="Times New Roman"/>
          <w:szCs w:val="28"/>
        </w:rPr>
        <w:t>джерело живлення 1000 та 400</w:t>
      </w:r>
      <w:r w:rsidRPr="001D66A4">
        <w:rPr>
          <w:rFonts w:eastAsiaTheme="minorEastAsia" w:cs="Times New Roman"/>
          <w:szCs w:val="28"/>
        </w:rPr>
        <w:t>Вт.</w:t>
      </w:r>
      <w:r>
        <w:rPr>
          <w:rFonts w:eastAsiaTheme="minorEastAsia" w:cs="Times New Roman"/>
          <w:szCs w:val="28"/>
        </w:rPr>
        <w:t xml:space="preserve"> </w:t>
      </w:r>
      <w:r w:rsidR="005D29C2">
        <w:rPr>
          <w:rFonts w:eastAsiaTheme="minorEastAsia" w:cs="Times New Roman"/>
          <w:szCs w:val="28"/>
        </w:rPr>
        <w:t>позиція</w:t>
      </w:r>
      <w:r w:rsidRPr="001D66A4">
        <w:rPr>
          <w:rFonts w:eastAsiaTheme="minorEastAsia" w:cs="Times New Roman"/>
          <w:szCs w:val="28"/>
        </w:rPr>
        <w:t xml:space="preserve"> місць контролю</w:t>
      </w:r>
      <w:r w:rsidR="005D29C2">
        <w:rPr>
          <w:rFonts w:eastAsiaTheme="minorEastAsia" w:cs="Times New Roman"/>
          <w:szCs w:val="28"/>
        </w:rPr>
        <w:t>вання</w:t>
      </w:r>
      <w:r w:rsidRPr="001D66A4">
        <w:rPr>
          <w:rFonts w:eastAsiaTheme="minorEastAsia" w:cs="Times New Roman"/>
          <w:szCs w:val="28"/>
        </w:rPr>
        <w:t xml:space="preserve"> виконують вручну на стол</w:t>
      </w:r>
      <w:r w:rsidR="005D29C2">
        <w:rPr>
          <w:rFonts w:eastAsiaTheme="minorEastAsia" w:cs="Times New Roman"/>
          <w:szCs w:val="28"/>
        </w:rPr>
        <w:t>і</w:t>
      </w:r>
      <w:r w:rsidRPr="001D66A4">
        <w:rPr>
          <w:rFonts w:eastAsiaTheme="minorEastAsia" w:cs="Times New Roman"/>
          <w:szCs w:val="28"/>
        </w:rPr>
        <w:t xml:space="preserve"> із</w:t>
      </w:r>
      <w:r>
        <w:rPr>
          <w:rFonts w:eastAsiaTheme="minorEastAsia" w:cs="Times New Roman"/>
          <w:szCs w:val="28"/>
        </w:rPr>
        <w:t xml:space="preserve"> </w:t>
      </w:r>
      <w:r w:rsidR="005D29C2">
        <w:rPr>
          <w:rFonts w:eastAsiaTheme="minorEastAsia" w:cs="Times New Roman"/>
          <w:szCs w:val="28"/>
        </w:rPr>
        <w:t>презентаційним</w:t>
      </w:r>
      <w:r w:rsidRPr="001D66A4">
        <w:rPr>
          <w:rFonts w:eastAsiaTheme="minorEastAsia" w:cs="Times New Roman"/>
          <w:szCs w:val="28"/>
        </w:rPr>
        <w:t xml:space="preserve"> механічним приводом </w:t>
      </w:r>
      <w:r w:rsidR="005D29C2">
        <w:rPr>
          <w:rFonts w:eastAsiaTheme="minorEastAsia" w:cs="Times New Roman"/>
          <w:szCs w:val="28"/>
        </w:rPr>
        <w:t>трьома координатами</w:t>
      </w:r>
      <w:r w:rsidRPr="001D66A4">
        <w:rPr>
          <w:rFonts w:eastAsiaTheme="minorEastAsia" w:cs="Times New Roman"/>
          <w:szCs w:val="28"/>
        </w:rPr>
        <w:t xml:space="preserve">. </w:t>
      </w:r>
      <w:r w:rsidR="003E7E0A">
        <w:rPr>
          <w:rFonts w:eastAsiaTheme="minorEastAsia" w:cs="Times New Roman"/>
          <w:szCs w:val="28"/>
        </w:rPr>
        <w:t>Погрішність</w:t>
      </w:r>
      <w:r>
        <w:rPr>
          <w:rFonts w:eastAsiaTheme="minorEastAsia" w:cs="Times New Roman"/>
          <w:szCs w:val="28"/>
        </w:rPr>
        <w:t xml:space="preserve"> </w:t>
      </w:r>
      <w:r w:rsidR="003E7E0A">
        <w:rPr>
          <w:rFonts w:eastAsiaTheme="minorEastAsia" w:cs="Times New Roman"/>
          <w:szCs w:val="28"/>
        </w:rPr>
        <w:t>координат не перевищує п’ять мікрометрів,</w:t>
      </w:r>
      <w:r w:rsidRPr="001D66A4">
        <w:rPr>
          <w:rFonts w:eastAsiaTheme="minorEastAsia" w:cs="Times New Roman"/>
          <w:szCs w:val="28"/>
        </w:rPr>
        <w:t xml:space="preserve"> </w:t>
      </w:r>
      <w:r w:rsidR="003E7E0A">
        <w:rPr>
          <w:rFonts w:eastAsiaTheme="minorEastAsia" w:cs="Times New Roman"/>
          <w:szCs w:val="28"/>
        </w:rPr>
        <w:t>при нашому</w:t>
      </w:r>
      <w:r w:rsidRPr="001D66A4">
        <w:rPr>
          <w:rFonts w:eastAsiaTheme="minorEastAsia" w:cs="Times New Roman"/>
          <w:szCs w:val="28"/>
        </w:rPr>
        <w:t xml:space="preserve"> експерименту</w:t>
      </w:r>
      <w:r w:rsidR="003E7E0A">
        <w:rPr>
          <w:rFonts w:eastAsiaTheme="minorEastAsia" w:cs="Times New Roman"/>
          <w:szCs w:val="28"/>
        </w:rPr>
        <w:t xml:space="preserve"> це</w:t>
      </w:r>
      <w:r w:rsidRPr="001D66A4">
        <w:rPr>
          <w:rFonts w:eastAsiaTheme="minorEastAsia" w:cs="Times New Roman"/>
          <w:szCs w:val="28"/>
        </w:rPr>
        <w:t xml:space="preserve"> </w:t>
      </w:r>
      <w:r w:rsidR="003E7E0A">
        <w:rPr>
          <w:rFonts w:eastAsiaTheme="minorEastAsia" w:cs="Times New Roman"/>
          <w:szCs w:val="28"/>
        </w:rPr>
        <w:t>задовольняє</w:t>
      </w:r>
      <w:r>
        <w:rPr>
          <w:rFonts w:eastAsiaTheme="minorEastAsia" w:cs="Times New Roman"/>
          <w:szCs w:val="28"/>
        </w:rPr>
        <w:t xml:space="preserve"> </w:t>
      </w:r>
      <w:r w:rsidR="003E7E0A">
        <w:rPr>
          <w:rFonts w:eastAsiaTheme="minorEastAsia" w:cs="Times New Roman"/>
          <w:szCs w:val="28"/>
        </w:rPr>
        <w:t>роздільну здатність системи (5мкм</w:t>
      </w:r>
      <w:r w:rsidRPr="001D66A4">
        <w:rPr>
          <w:rFonts w:eastAsiaTheme="minorEastAsia" w:cs="Times New Roman"/>
          <w:szCs w:val="28"/>
        </w:rPr>
        <w:t>/піксел</w:t>
      </w:r>
      <w:r w:rsidR="003E7E0A">
        <w:rPr>
          <w:rFonts w:eastAsiaTheme="minorEastAsia" w:cs="Times New Roman"/>
          <w:szCs w:val="28"/>
        </w:rPr>
        <w:t>ь</w:t>
      </w:r>
      <w:r w:rsidRPr="001D66A4">
        <w:rPr>
          <w:rFonts w:eastAsiaTheme="minorEastAsia" w:cs="Times New Roman"/>
          <w:szCs w:val="28"/>
        </w:rPr>
        <w:t>).</w:t>
      </w:r>
      <w:r>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sidRPr="001D66A4">
        <w:rPr>
          <w:rFonts w:eastAsiaTheme="minorEastAsia" w:cs="Times New Roman"/>
          <w:noProof/>
          <w:szCs w:val="28"/>
          <w:lang w:val="ru-RU" w:eastAsia="ru-RU"/>
        </w:rPr>
        <w:drawing>
          <wp:anchor distT="0" distB="0" distL="114300" distR="114300" simplePos="0" relativeHeight="251668480" behindDoc="0" locked="0" layoutInCell="1" allowOverlap="1" wp14:anchorId="16EEDFC2" wp14:editId="650AC19B">
            <wp:simplePos x="0" y="0"/>
            <wp:positionH relativeFrom="margin">
              <wp:align>center</wp:align>
            </wp:positionH>
            <wp:positionV relativeFrom="paragraph">
              <wp:posOffset>1460500</wp:posOffset>
            </wp:positionV>
            <wp:extent cx="3620005" cy="2619741"/>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20005" cy="2619741"/>
                    </a:xfrm>
                    <a:prstGeom prst="rect">
                      <a:avLst/>
                    </a:prstGeom>
                  </pic:spPr>
                </pic:pic>
              </a:graphicData>
            </a:graphic>
          </wp:anchor>
        </w:drawing>
      </w:r>
      <w:r w:rsidR="003E7E0A">
        <w:rPr>
          <w:rFonts w:eastAsiaTheme="minorEastAsia" w:cs="Times New Roman"/>
          <w:szCs w:val="28"/>
        </w:rPr>
        <w:t xml:space="preserve">      На рис.</w:t>
      </w:r>
      <w:r>
        <w:rPr>
          <w:rFonts w:eastAsiaTheme="minorEastAsia" w:cs="Times New Roman"/>
          <w:szCs w:val="28"/>
        </w:rPr>
        <w:t>1.5</w:t>
      </w:r>
      <w:r w:rsidRPr="001D66A4">
        <w:rPr>
          <w:rFonts w:eastAsiaTheme="minorEastAsia" w:cs="Times New Roman"/>
          <w:szCs w:val="28"/>
        </w:rPr>
        <w:t xml:space="preserve"> наведено </w:t>
      </w:r>
      <w:r w:rsidR="003E7E0A">
        <w:rPr>
          <w:rFonts w:eastAsiaTheme="minorEastAsia" w:cs="Times New Roman"/>
          <w:szCs w:val="28"/>
        </w:rPr>
        <w:t>приклад</w:t>
      </w:r>
      <w:r w:rsidRPr="001D66A4">
        <w:rPr>
          <w:rFonts w:eastAsiaTheme="minorEastAsia" w:cs="Times New Roman"/>
          <w:szCs w:val="28"/>
        </w:rPr>
        <w:t xml:space="preserve"> контролю </w:t>
      </w:r>
      <w:proofErr w:type="spellStart"/>
      <w:r w:rsidR="003E7E0A">
        <w:rPr>
          <w:rFonts w:eastAsiaTheme="minorEastAsia" w:cs="Times New Roman"/>
          <w:szCs w:val="28"/>
        </w:rPr>
        <w:t>електролюмінесції</w:t>
      </w:r>
      <w:proofErr w:type="spellEnd"/>
      <w:r>
        <w:rPr>
          <w:rFonts w:eastAsiaTheme="minorEastAsia" w:cs="Times New Roman"/>
          <w:szCs w:val="28"/>
        </w:rPr>
        <w:t xml:space="preserve"> дефектів</w:t>
      </w:r>
      <w:r w:rsidRPr="001D66A4">
        <w:rPr>
          <w:rFonts w:eastAsiaTheme="minorEastAsia" w:cs="Times New Roman"/>
          <w:szCs w:val="28"/>
        </w:rPr>
        <w:t xml:space="preserve"> </w:t>
      </w:r>
      <w:r>
        <w:rPr>
          <w:rFonts w:eastAsiaTheme="minorEastAsia" w:cs="Times New Roman"/>
          <w:szCs w:val="28"/>
        </w:rPr>
        <w:t>фотоелектричної</w:t>
      </w:r>
      <w:r w:rsidRPr="00DD3138">
        <w:rPr>
          <w:rFonts w:eastAsiaTheme="minorEastAsia" w:cs="Times New Roman"/>
          <w:szCs w:val="28"/>
        </w:rPr>
        <w:t xml:space="preserve"> сонячн</w:t>
      </w:r>
      <w:r>
        <w:rPr>
          <w:rFonts w:eastAsiaTheme="minorEastAsia" w:cs="Times New Roman"/>
          <w:szCs w:val="28"/>
        </w:rPr>
        <w:t>ої батареї</w:t>
      </w:r>
      <w:r w:rsidRPr="001D66A4">
        <w:rPr>
          <w:rFonts w:eastAsiaTheme="minorEastAsia" w:cs="Times New Roman"/>
          <w:szCs w:val="28"/>
        </w:rPr>
        <w:t>. На</w:t>
      </w:r>
      <w:r>
        <w:rPr>
          <w:rFonts w:eastAsiaTheme="minorEastAsia" w:cs="Times New Roman"/>
          <w:szCs w:val="28"/>
        </w:rPr>
        <w:t xml:space="preserve"> </w:t>
      </w:r>
      <w:r w:rsidRPr="001D66A4">
        <w:rPr>
          <w:rFonts w:eastAsiaTheme="minorEastAsia" w:cs="Times New Roman"/>
          <w:szCs w:val="28"/>
        </w:rPr>
        <w:t xml:space="preserve">столику закріплено монокристалічну кремнієву </w:t>
      </w:r>
      <w:r>
        <w:rPr>
          <w:rFonts w:eastAsiaTheme="minorEastAsia" w:cs="Times New Roman"/>
          <w:szCs w:val="28"/>
        </w:rPr>
        <w:t>фотоелектричну сонячну батарею</w:t>
      </w:r>
      <w:r w:rsidRPr="001D66A4">
        <w:rPr>
          <w:rFonts w:eastAsiaTheme="minorEastAsia" w:cs="Times New Roman"/>
          <w:szCs w:val="28"/>
        </w:rPr>
        <w:t xml:space="preserve"> потужністю 30 Вт.</w:t>
      </w:r>
      <w:r>
        <w:rPr>
          <w:rFonts w:eastAsiaTheme="minorEastAsia" w:cs="Times New Roman"/>
          <w:szCs w:val="28"/>
        </w:rPr>
        <w:t>\</w:t>
      </w:r>
    </w:p>
    <w:p w:rsidR="008441E9" w:rsidRDefault="008441E9" w:rsidP="008441E9">
      <w:pPr>
        <w:ind w:left="284" w:right="283"/>
        <w:rPr>
          <w:rFonts w:eastAsiaTheme="minorEastAsia" w:cs="Times New Roman"/>
          <w:szCs w:val="28"/>
        </w:rPr>
      </w:pPr>
    </w:p>
    <w:p w:rsidR="008441E9" w:rsidRDefault="008441E9" w:rsidP="008441E9">
      <w:pPr>
        <w:ind w:left="284" w:right="283"/>
        <w:jc w:val="center"/>
        <w:rPr>
          <w:rFonts w:eastAsiaTheme="minorEastAsia" w:cs="Times New Roman"/>
          <w:szCs w:val="28"/>
        </w:rPr>
      </w:pPr>
      <w:r>
        <w:rPr>
          <w:rFonts w:eastAsiaTheme="minorEastAsia" w:cs="Times New Roman"/>
          <w:szCs w:val="28"/>
        </w:rPr>
        <w:t>Рис. 1.5</w:t>
      </w:r>
      <w:r w:rsidRPr="001D66A4">
        <w:rPr>
          <w:rFonts w:eastAsiaTheme="minorEastAsia" w:cs="Times New Roman"/>
          <w:szCs w:val="28"/>
        </w:rPr>
        <w:t>. –</w:t>
      </w:r>
      <w:r>
        <w:rPr>
          <w:rFonts w:eastAsiaTheme="minorEastAsia" w:cs="Times New Roman"/>
          <w:szCs w:val="28"/>
        </w:rPr>
        <w:t xml:space="preserve"> </w:t>
      </w:r>
      <w:r w:rsidRPr="001D66A4">
        <w:rPr>
          <w:rFonts w:eastAsiaTheme="minorEastAsia" w:cs="Times New Roman"/>
          <w:szCs w:val="28"/>
        </w:rPr>
        <w:t xml:space="preserve">Стенд телевізійного контролю </w:t>
      </w:r>
      <w:proofErr w:type="spellStart"/>
      <w:r>
        <w:rPr>
          <w:rFonts w:eastAsiaTheme="minorEastAsia" w:cs="Times New Roman"/>
          <w:szCs w:val="28"/>
        </w:rPr>
        <w:t>електролюмінесцентних</w:t>
      </w:r>
      <w:proofErr w:type="spellEnd"/>
      <w:r>
        <w:rPr>
          <w:rFonts w:eastAsiaTheme="minorEastAsia" w:cs="Times New Roman"/>
          <w:szCs w:val="28"/>
        </w:rPr>
        <w:t xml:space="preserve"> дефектів</w:t>
      </w:r>
      <w:r w:rsidRPr="001D66A4">
        <w:rPr>
          <w:rFonts w:eastAsiaTheme="minorEastAsia" w:cs="Times New Roman"/>
          <w:szCs w:val="28"/>
        </w:rPr>
        <w:t xml:space="preserve"> </w:t>
      </w:r>
      <w:r>
        <w:rPr>
          <w:rFonts w:eastAsiaTheme="minorEastAsia" w:cs="Times New Roman"/>
          <w:szCs w:val="28"/>
        </w:rPr>
        <w:t>фотоелектричної</w:t>
      </w:r>
      <w:r w:rsidRPr="00DD3138">
        <w:rPr>
          <w:rFonts w:eastAsiaTheme="minorEastAsia" w:cs="Times New Roman"/>
          <w:szCs w:val="28"/>
        </w:rPr>
        <w:t xml:space="preserve"> сонячн</w:t>
      </w:r>
      <w:r>
        <w:rPr>
          <w:rFonts w:eastAsiaTheme="minorEastAsia" w:cs="Times New Roman"/>
          <w:szCs w:val="28"/>
        </w:rPr>
        <w:t>ої батареї.</w:t>
      </w:r>
    </w:p>
    <w:p w:rsidR="008441E9" w:rsidRDefault="008441E9" w:rsidP="008441E9">
      <w:pPr>
        <w:ind w:left="284" w:right="283"/>
        <w:rPr>
          <w:rFonts w:eastAsiaTheme="minorEastAsia" w:cs="Times New Roman"/>
          <w:szCs w:val="28"/>
        </w:rPr>
      </w:pPr>
      <w:r w:rsidRPr="001D66A4">
        <w:rPr>
          <w:rFonts w:eastAsiaTheme="minorEastAsia" w:cs="Times New Roman"/>
          <w:szCs w:val="28"/>
        </w:rPr>
        <w:t xml:space="preserve"> </w:t>
      </w:r>
      <w:r>
        <w:rPr>
          <w:rFonts w:eastAsiaTheme="minorEastAsia" w:cs="Times New Roman"/>
          <w:szCs w:val="28"/>
        </w:rPr>
        <w:t xml:space="preserve">       </w:t>
      </w:r>
      <w:r w:rsidR="003E7E0A">
        <w:rPr>
          <w:rFonts w:eastAsiaTheme="minorEastAsia" w:cs="Times New Roman"/>
          <w:szCs w:val="28"/>
        </w:rPr>
        <w:t>Якщо дефекти рівномірно розподілені</w:t>
      </w:r>
      <w:r w:rsidRPr="001D66A4">
        <w:rPr>
          <w:rFonts w:eastAsiaTheme="minorEastAsia" w:cs="Times New Roman"/>
          <w:szCs w:val="28"/>
        </w:rPr>
        <w:t xml:space="preserve"> </w:t>
      </w:r>
      <w:r w:rsidR="003E7E0A">
        <w:rPr>
          <w:rFonts w:eastAsiaTheme="minorEastAsia" w:cs="Times New Roman"/>
          <w:szCs w:val="28"/>
        </w:rPr>
        <w:t xml:space="preserve">на поверхні </w:t>
      </w:r>
      <w:proofErr w:type="spellStart"/>
      <w:r w:rsidR="003E7E0A">
        <w:rPr>
          <w:rFonts w:eastAsiaTheme="minorEastAsia" w:cs="Times New Roman"/>
          <w:szCs w:val="28"/>
        </w:rPr>
        <w:t>сонячноЇ</w:t>
      </w:r>
      <w:proofErr w:type="spellEnd"/>
      <w:r w:rsidR="003E7E0A">
        <w:rPr>
          <w:rFonts w:eastAsiaTheme="minorEastAsia" w:cs="Times New Roman"/>
          <w:szCs w:val="28"/>
        </w:rPr>
        <w:t xml:space="preserve"> батареї,</w:t>
      </w:r>
      <w:r>
        <w:rPr>
          <w:rFonts w:eastAsiaTheme="minorEastAsia" w:cs="Times New Roman"/>
          <w:szCs w:val="28"/>
        </w:rPr>
        <w:t xml:space="preserve"> </w:t>
      </w:r>
      <w:r w:rsidRPr="001D66A4">
        <w:rPr>
          <w:rFonts w:eastAsiaTheme="minorEastAsia" w:cs="Times New Roman"/>
          <w:szCs w:val="28"/>
        </w:rPr>
        <w:t xml:space="preserve">нагрівання </w:t>
      </w:r>
      <w:r w:rsidR="003E7E0A">
        <w:rPr>
          <w:rFonts w:eastAsiaTheme="minorEastAsia" w:cs="Times New Roman"/>
          <w:szCs w:val="28"/>
        </w:rPr>
        <w:t>рівномірне</w:t>
      </w:r>
      <w:r w:rsidRPr="001D66A4">
        <w:rPr>
          <w:rFonts w:eastAsiaTheme="minorEastAsia" w:cs="Times New Roman"/>
          <w:szCs w:val="28"/>
        </w:rPr>
        <w:t xml:space="preserve"> і</w:t>
      </w:r>
      <w:r w:rsidR="003E7E0A">
        <w:rPr>
          <w:rFonts w:eastAsiaTheme="minorEastAsia" w:cs="Times New Roman"/>
          <w:szCs w:val="28"/>
        </w:rPr>
        <w:t xml:space="preserve"> ще</w:t>
      </w:r>
      <w:r w:rsidRPr="001D66A4">
        <w:rPr>
          <w:rFonts w:eastAsiaTheme="minorEastAsia" w:cs="Times New Roman"/>
          <w:szCs w:val="28"/>
        </w:rPr>
        <w:t xml:space="preserve"> воно </w:t>
      </w:r>
      <w:r w:rsidR="003E7E0A">
        <w:rPr>
          <w:rFonts w:eastAsiaTheme="minorEastAsia" w:cs="Times New Roman"/>
          <w:szCs w:val="28"/>
        </w:rPr>
        <w:t>не значно деградувало</w:t>
      </w:r>
      <w:r w:rsidRPr="001D66A4">
        <w:rPr>
          <w:rFonts w:eastAsiaTheme="minorEastAsia" w:cs="Times New Roman"/>
          <w:szCs w:val="28"/>
        </w:rPr>
        <w:t xml:space="preserve"> </w:t>
      </w:r>
      <w:r w:rsidR="003E7E0A">
        <w:rPr>
          <w:rFonts w:eastAsiaTheme="minorEastAsia" w:cs="Times New Roman"/>
          <w:szCs w:val="28"/>
        </w:rPr>
        <w:t xml:space="preserve"> фотоелектричну сонячну панель</w:t>
      </w:r>
      <w:r w:rsidRPr="001D66A4">
        <w:rPr>
          <w:rFonts w:eastAsiaTheme="minorEastAsia" w:cs="Times New Roman"/>
          <w:szCs w:val="28"/>
        </w:rPr>
        <w:t>.</w:t>
      </w:r>
      <w:r>
        <w:rPr>
          <w:rFonts w:eastAsiaTheme="minorEastAsia" w:cs="Times New Roman"/>
          <w:szCs w:val="28"/>
        </w:rPr>
        <w:t xml:space="preserve"> </w:t>
      </w:r>
      <w:r w:rsidR="003E7E0A">
        <w:rPr>
          <w:rFonts w:eastAsiaTheme="minorEastAsia" w:cs="Times New Roman"/>
          <w:szCs w:val="28"/>
        </w:rPr>
        <w:t>Надзвичайно</w:t>
      </w:r>
      <w:r w:rsidRPr="001D66A4">
        <w:rPr>
          <w:rFonts w:eastAsiaTheme="minorEastAsia" w:cs="Times New Roman"/>
          <w:szCs w:val="28"/>
        </w:rPr>
        <w:t xml:space="preserve"> шкідливим є скупчення дефектів</w:t>
      </w:r>
      <w:r w:rsidR="003E7E0A">
        <w:rPr>
          <w:rFonts w:eastAsiaTheme="minorEastAsia" w:cs="Times New Roman"/>
          <w:szCs w:val="28"/>
        </w:rPr>
        <w:t xml:space="preserve"> в одному місті, це</w:t>
      </w:r>
      <w:r w:rsidRPr="001D66A4">
        <w:rPr>
          <w:rFonts w:eastAsiaTheme="minorEastAsia" w:cs="Times New Roman"/>
          <w:szCs w:val="28"/>
        </w:rPr>
        <w:t xml:space="preserve"> </w:t>
      </w:r>
      <w:r w:rsidR="003E7E0A">
        <w:rPr>
          <w:rFonts w:eastAsiaTheme="minorEastAsia" w:cs="Times New Roman"/>
          <w:szCs w:val="28"/>
        </w:rPr>
        <w:t>може призвести</w:t>
      </w:r>
      <w:r w:rsidRPr="001D66A4">
        <w:rPr>
          <w:rFonts w:eastAsiaTheme="minorEastAsia" w:cs="Times New Roman"/>
          <w:szCs w:val="28"/>
        </w:rPr>
        <w:t xml:space="preserve"> до</w:t>
      </w:r>
      <w:r>
        <w:rPr>
          <w:rFonts w:eastAsiaTheme="minorEastAsia" w:cs="Times New Roman"/>
          <w:szCs w:val="28"/>
        </w:rPr>
        <w:t xml:space="preserve"> </w:t>
      </w:r>
      <w:r w:rsidR="003E7E0A">
        <w:rPr>
          <w:rFonts w:eastAsiaTheme="minorEastAsia" w:cs="Times New Roman"/>
          <w:szCs w:val="28"/>
        </w:rPr>
        <w:t>шкідливого</w:t>
      </w:r>
      <w:r>
        <w:rPr>
          <w:rFonts w:eastAsiaTheme="minorEastAsia" w:cs="Times New Roman"/>
          <w:szCs w:val="28"/>
        </w:rPr>
        <w:t xml:space="preserve"> </w:t>
      </w:r>
      <w:r w:rsidRPr="001D66A4">
        <w:rPr>
          <w:rFonts w:eastAsiaTheme="minorEastAsia" w:cs="Times New Roman"/>
          <w:szCs w:val="28"/>
        </w:rPr>
        <w:t xml:space="preserve">перепаду температури між </w:t>
      </w:r>
      <w:r w:rsidR="003E7E0A">
        <w:rPr>
          <w:rFonts w:eastAsiaTheme="minorEastAsia" w:cs="Times New Roman"/>
          <w:szCs w:val="28"/>
        </w:rPr>
        <w:t>дефектом</w:t>
      </w:r>
      <w:r w:rsidRPr="001D66A4">
        <w:rPr>
          <w:rFonts w:eastAsiaTheme="minorEastAsia" w:cs="Times New Roman"/>
          <w:szCs w:val="28"/>
        </w:rPr>
        <w:t xml:space="preserve"> та </w:t>
      </w:r>
      <w:r w:rsidR="003E7E0A">
        <w:rPr>
          <w:rFonts w:eastAsiaTheme="minorEastAsia" w:cs="Times New Roman"/>
          <w:szCs w:val="28"/>
        </w:rPr>
        <w:t>працюючою</w:t>
      </w:r>
      <w:r w:rsidRPr="001D66A4">
        <w:rPr>
          <w:rFonts w:eastAsiaTheme="minorEastAsia" w:cs="Times New Roman"/>
          <w:szCs w:val="28"/>
        </w:rPr>
        <w:t xml:space="preserve"> частиною</w:t>
      </w:r>
      <w:r>
        <w:rPr>
          <w:rFonts w:eastAsiaTheme="minorEastAsia" w:cs="Times New Roman"/>
          <w:szCs w:val="28"/>
        </w:rPr>
        <w:t xml:space="preserve"> </w:t>
      </w:r>
      <w:r w:rsidRPr="001D66A4">
        <w:rPr>
          <w:rFonts w:eastAsiaTheme="minorEastAsia" w:cs="Times New Roman"/>
          <w:szCs w:val="28"/>
        </w:rPr>
        <w:t>сонячного елементу.</w:t>
      </w:r>
      <w:r>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3E7E0A">
        <w:rPr>
          <w:rFonts w:eastAsiaTheme="minorEastAsia" w:cs="Times New Roman"/>
          <w:szCs w:val="28"/>
        </w:rPr>
        <w:t>Варто звернути увагу на те</w:t>
      </w:r>
      <w:r w:rsidRPr="001D66A4">
        <w:rPr>
          <w:rFonts w:eastAsiaTheme="minorEastAsia" w:cs="Times New Roman"/>
          <w:szCs w:val="28"/>
        </w:rPr>
        <w:t xml:space="preserve">, що у </w:t>
      </w:r>
      <w:r w:rsidR="003E7E0A">
        <w:rPr>
          <w:rFonts w:eastAsiaTheme="minorEastAsia" w:cs="Times New Roman"/>
          <w:szCs w:val="28"/>
        </w:rPr>
        <w:t>фотоелектричної сонячної панелі</w:t>
      </w:r>
      <w:r w:rsidRPr="001D66A4">
        <w:rPr>
          <w:rFonts w:eastAsiaTheme="minorEastAsia" w:cs="Times New Roman"/>
          <w:szCs w:val="28"/>
        </w:rPr>
        <w:t xml:space="preserve"> </w:t>
      </w:r>
      <w:r w:rsidR="003E7E0A">
        <w:rPr>
          <w:rFonts w:eastAsiaTheme="minorEastAsia" w:cs="Times New Roman"/>
          <w:szCs w:val="28"/>
        </w:rPr>
        <w:t>хоча б одного дефекту</w:t>
      </w:r>
      <w:r w:rsidRPr="001D66A4">
        <w:rPr>
          <w:rFonts w:eastAsiaTheme="minorEastAsia" w:cs="Times New Roman"/>
          <w:szCs w:val="28"/>
        </w:rPr>
        <w:t xml:space="preserve"> </w:t>
      </w:r>
      <w:r w:rsidR="003E7E0A">
        <w:rPr>
          <w:rFonts w:eastAsiaTheme="minorEastAsia" w:cs="Times New Roman"/>
          <w:szCs w:val="28"/>
        </w:rPr>
        <w:t>дуже впливає на</w:t>
      </w:r>
      <w:r w:rsidRPr="001D66A4">
        <w:rPr>
          <w:rFonts w:eastAsiaTheme="minorEastAsia" w:cs="Times New Roman"/>
          <w:szCs w:val="28"/>
        </w:rPr>
        <w:t xml:space="preserve"> загальний </w:t>
      </w:r>
      <w:r w:rsidR="003E7E0A">
        <w:rPr>
          <w:rFonts w:eastAsiaTheme="minorEastAsia" w:cs="Times New Roman"/>
          <w:szCs w:val="28"/>
        </w:rPr>
        <w:t>ККД</w:t>
      </w:r>
      <w:r w:rsidRPr="001D66A4">
        <w:rPr>
          <w:rFonts w:eastAsiaTheme="minorEastAsia" w:cs="Times New Roman"/>
          <w:szCs w:val="28"/>
        </w:rPr>
        <w:t xml:space="preserve">. Струм </w:t>
      </w:r>
      <w:r w:rsidR="003E7E0A">
        <w:rPr>
          <w:rFonts w:eastAsiaTheme="minorEastAsia" w:cs="Times New Roman"/>
          <w:szCs w:val="28"/>
        </w:rPr>
        <w:t>протікає</w:t>
      </w:r>
      <w:r w:rsidRPr="001D66A4">
        <w:rPr>
          <w:rFonts w:eastAsiaTheme="minorEastAsia" w:cs="Times New Roman"/>
          <w:szCs w:val="28"/>
        </w:rPr>
        <w:t xml:space="preserve"> послідовно</w:t>
      </w:r>
      <w:r>
        <w:rPr>
          <w:rFonts w:eastAsiaTheme="minorEastAsia" w:cs="Times New Roman"/>
          <w:szCs w:val="28"/>
        </w:rPr>
        <w:t xml:space="preserve"> </w:t>
      </w:r>
      <w:r w:rsidR="003E7E0A">
        <w:rPr>
          <w:rFonts w:eastAsiaTheme="minorEastAsia" w:cs="Times New Roman"/>
          <w:szCs w:val="28"/>
        </w:rPr>
        <w:t>на</w:t>
      </w:r>
      <w:r w:rsidRPr="001D66A4">
        <w:rPr>
          <w:rFonts w:eastAsiaTheme="minorEastAsia" w:cs="Times New Roman"/>
          <w:szCs w:val="28"/>
        </w:rPr>
        <w:t xml:space="preserve"> всіх елементах </w:t>
      </w:r>
      <w:r w:rsidR="003E7E0A">
        <w:rPr>
          <w:rFonts w:eastAsiaTheme="minorEastAsia" w:cs="Times New Roman"/>
          <w:szCs w:val="28"/>
        </w:rPr>
        <w:t>панелі</w:t>
      </w:r>
      <w:r w:rsidRPr="001D66A4">
        <w:rPr>
          <w:rFonts w:eastAsiaTheme="minorEastAsia" w:cs="Times New Roman"/>
          <w:szCs w:val="28"/>
        </w:rPr>
        <w:t xml:space="preserve">, </w:t>
      </w:r>
      <w:r w:rsidR="003E7E0A">
        <w:rPr>
          <w:rFonts w:eastAsiaTheme="minorEastAsia" w:cs="Times New Roman"/>
          <w:szCs w:val="28"/>
        </w:rPr>
        <w:t>збільшуючи температуру,</w:t>
      </w:r>
      <w:r w:rsidRPr="001D66A4">
        <w:rPr>
          <w:rFonts w:eastAsiaTheme="minorEastAsia" w:cs="Times New Roman"/>
          <w:szCs w:val="28"/>
        </w:rPr>
        <w:t xml:space="preserve"> його </w:t>
      </w:r>
      <w:r w:rsidRPr="001D66A4">
        <w:rPr>
          <w:rFonts w:eastAsiaTheme="minorEastAsia" w:cs="Times New Roman"/>
          <w:szCs w:val="28"/>
        </w:rPr>
        <w:lastRenderedPageBreak/>
        <w:t xml:space="preserve">величина </w:t>
      </w:r>
      <w:r w:rsidR="003E7E0A">
        <w:rPr>
          <w:rFonts w:eastAsiaTheme="minorEastAsia" w:cs="Times New Roman"/>
          <w:szCs w:val="28"/>
        </w:rPr>
        <w:t>зменшується</w:t>
      </w:r>
      <w:r>
        <w:rPr>
          <w:rFonts w:eastAsiaTheme="minorEastAsia" w:cs="Times New Roman"/>
          <w:szCs w:val="28"/>
        </w:rPr>
        <w:t xml:space="preserve"> </w:t>
      </w:r>
      <w:r w:rsidR="003E7E0A">
        <w:rPr>
          <w:rFonts w:eastAsiaTheme="minorEastAsia" w:cs="Times New Roman"/>
          <w:szCs w:val="28"/>
        </w:rPr>
        <w:t>десь</w:t>
      </w:r>
      <w:r w:rsidRPr="001D66A4">
        <w:rPr>
          <w:rFonts w:eastAsiaTheme="minorEastAsia" w:cs="Times New Roman"/>
          <w:szCs w:val="28"/>
        </w:rPr>
        <w:t xml:space="preserve"> на 4%. </w:t>
      </w:r>
      <w:r w:rsidR="00524E2D">
        <w:rPr>
          <w:rFonts w:eastAsiaTheme="minorEastAsia" w:cs="Times New Roman"/>
          <w:szCs w:val="28"/>
        </w:rPr>
        <w:t>При цьому напруга помітно не змінюється</w:t>
      </w:r>
      <w:r w:rsidRPr="001D66A4">
        <w:rPr>
          <w:rFonts w:eastAsiaTheme="minorEastAsia" w:cs="Times New Roman"/>
          <w:szCs w:val="28"/>
        </w:rPr>
        <w:t xml:space="preserve">. </w:t>
      </w:r>
      <w:r w:rsidR="00524E2D">
        <w:rPr>
          <w:rFonts w:eastAsiaTheme="minorEastAsia" w:cs="Times New Roman"/>
          <w:szCs w:val="28"/>
        </w:rPr>
        <w:t>В</w:t>
      </w:r>
      <w:r w:rsidRPr="001D66A4">
        <w:rPr>
          <w:rFonts w:eastAsiaTheme="minorEastAsia" w:cs="Times New Roman"/>
          <w:szCs w:val="28"/>
        </w:rPr>
        <w:t xml:space="preserve">ихідна потужність і </w:t>
      </w:r>
      <w:r w:rsidR="00524E2D">
        <w:rPr>
          <w:rFonts w:eastAsiaTheme="minorEastAsia" w:cs="Times New Roman"/>
          <w:szCs w:val="28"/>
        </w:rPr>
        <w:t>ККД</w:t>
      </w:r>
      <w:r w:rsidRPr="001D66A4">
        <w:rPr>
          <w:rFonts w:eastAsiaTheme="minorEastAsia" w:cs="Times New Roman"/>
          <w:szCs w:val="28"/>
        </w:rPr>
        <w:t xml:space="preserve"> </w:t>
      </w:r>
      <w:r>
        <w:rPr>
          <w:rFonts w:eastAsiaTheme="minorEastAsia" w:cs="Times New Roman"/>
          <w:szCs w:val="28"/>
        </w:rPr>
        <w:t xml:space="preserve">фотоелектричної сонячної </w:t>
      </w:r>
      <w:r w:rsidR="00524E2D">
        <w:rPr>
          <w:rFonts w:eastAsiaTheme="minorEastAsia" w:cs="Times New Roman"/>
          <w:szCs w:val="28"/>
        </w:rPr>
        <w:t>панелі матиме</w:t>
      </w:r>
      <w:r>
        <w:rPr>
          <w:rFonts w:eastAsiaTheme="minorEastAsia" w:cs="Times New Roman"/>
          <w:szCs w:val="28"/>
        </w:rPr>
        <w:t xml:space="preserve"> </w:t>
      </w:r>
      <w:r w:rsidRPr="001D66A4">
        <w:rPr>
          <w:rFonts w:eastAsiaTheme="minorEastAsia" w:cs="Times New Roman"/>
          <w:szCs w:val="28"/>
        </w:rPr>
        <w:t>зменшуватись так, як у найбільш дефектного</w:t>
      </w:r>
      <w:r w:rsidR="00524E2D">
        <w:rPr>
          <w:rFonts w:eastAsiaTheme="minorEastAsia" w:cs="Times New Roman"/>
          <w:szCs w:val="28"/>
        </w:rPr>
        <w:t xml:space="preserve"> непрацюючого</w:t>
      </w:r>
      <w:r w:rsidRPr="001D66A4">
        <w:rPr>
          <w:rFonts w:eastAsiaTheme="minorEastAsia" w:cs="Times New Roman"/>
          <w:szCs w:val="28"/>
        </w:rPr>
        <w:t xml:space="preserve"> елементу. Дефекти</w:t>
      </w:r>
      <w:r w:rsidR="00524E2D">
        <w:rPr>
          <w:rFonts w:eastAsiaTheme="minorEastAsia" w:cs="Times New Roman"/>
          <w:szCs w:val="28"/>
        </w:rPr>
        <w:t>, зазвичай</w:t>
      </w:r>
      <w:r w:rsidRPr="001D66A4">
        <w:rPr>
          <w:rFonts w:eastAsiaTheme="minorEastAsia" w:cs="Times New Roman"/>
          <w:szCs w:val="28"/>
        </w:rPr>
        <w:t xml:space="preserve">, розташовані </w:t>
      </w:r>
      <w:r w:rsidR="00524E2D">
        <w:rPr>
          <w:rFonts w:eastAsiaTheme="minorEastAsia" w:cs="Times New Roman"/>
          <w:szCs w:val="28"/>
        </w:rPr>
        <w:t xml:space="preserve">приблизно 2, </w:t>
      </w:r>
      <w:r w:rsidRPr="001D66A4">
        <w:rPr>
          <w:rFonts w:eastAsiaTheme="minorEastAsia" w:cs="Times New Roman"/>
          <w:szCs w:val="28"/>
        </w:rPr>
        <w:t xml:space="preserve">20 </w:t>
      </w:r>
      <w:r w:rsidR="00524E2D">
        <w:rPr>
          <w:rFonts w:eastAsiaTheme="minorEastAsia" w:cs="Times New Roman"/>
          <w:szCs w:val="28"/>
        </w:rPr>
        <w:t>мм неподалік один від одного, інколи</w:t>
      </w:r>
      <w:r w:rsidRPr="001D66A4">
        <w:rPr>
          <w:rFonts w:eastAsiaTheme="minorEastAsia" w:cs="Times New Roman"/>
          <w:szCs w:val="28"/>
        </w:rPr>
        <w:t xml:space="preserve"> вони</w:t>
      </w:r>
      <w:r>
        <w:rPr>
          <w:rFonts w:eastAsiaTheme="minorEastAsia" w:cs="Times New Roman"/>
          <w:szCs w:val="28"/>
        </w:rPr>
        <w:t xml:space="preserve"> </w:t>
      </w:r>
      <w:r w:rsidR="00524E2D">
        <w:rPr>
          <w:rFonts w:eastAsiaTheme="minorEastAsia" w:cs="Times New Roman"/>
          <w:szCs w:val="28"/>
        </w:rPr>
        <w:t>розміщуються парами (рисунок</w:t>
      </w:r>
      <w:r>
        <w:rPr>
          <w:rFonts w:eastAsiaTheme="minorEastAsia" w:cs="Times New Roman"/>
          <w:szCs w:val="28"/>
        </w:rPr>
        <w:t xml:space="preserve"> 1.6</w:t>
      </w:r>
      <w:r w:rsidRPr="001D66A4">
        <w:rPr>
          <w:rFonts w:eastAsiaTheme="minorEastAsia" w:cs="Times New Roman"/>
          <w:szCs w:val="28"/>
        </w:rPr>
        <w:t>).</w:t>
      </w:r>
    </w:p>
    <w:p w:rsidR="008441E9" w:rsidRDefault="008441E9" w:rsidP="008441E9">
      <w:pPr>
        <w:ind w:left="284" w:right="283"/>
        <w:rPr>
          <w:rFonts w:eastAsiaTheme="minorEastAsia" w:cs="Times New Roman"/>
          <w:szCs w:val="28"/>
        </w:rPr>
      </w:pPr>
    </w:p>
    <w:p w:rsidR="008441E9" w:rsidRDefault="008441E9" w:rsidP="008441E9">
      <w:pPr>
        <w:ind w:left="284" w:right="283"/>
        <w:rPr>
          <w:rFonts w:eastAsiaTheme="minorEastAsia" w:cs="Times New Roman"/>
          <w:szCs w:val="28"/>
        </w:rPr>
      </w:pPr>
      <w:r w:rsidRPr="001D66A4">
        <w:rPr>
          <w:rFonts w:eastAsiaTheme="minorEastAsia" w:cs="Times New Roman"/>
          <w:noProof/>
          <w:szCs w:val="28"/>
          <w:lang w:val="ru-RU" w:eastAsia="ru-RU"/>
        </w:rPr>
        <w:drawing>
          <wp:anchor distT="0" distB="0" distL="114300" distR="114300" simplePos="0" relativeHeight="251669504" behindDoc="0" locked="0" layoutInCell="1" allowOverlap="1" wp14:anchorId="68B256FC" wp14:editId="1CBFEF2B">
            <wp:simplePos x="0" y="0"/>
            <wp:positionH relativeFrom="margin">
              <wp:align>center</wp:align>
            </wp:positionH>
            <wp:positionV relativeFrom="paragraph">
              <wp:posOffset>0</wp:posOffset>
            </wp:positionV>
            <wp:extent cx="3790950" cy="2740025"/>
            <wp:effectExtent l="0" t="0" r="0" b="317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90950" cy="2740025"/>
                    </a:xfrm>
                    <a:prstGeom prst="rect">
                      <a:avLst/>
                    </a:prstGeom>
                  </pic:spPr>
                </pic:pic>
              </a:graphicData>
            </a:graphic>
            <wp14:sizeRelH relativeFrom="margin">
              <wp14:pctWidth>0</wp14:pctWidth>
            </wp14:sizeRelH>
            <wp14:sizeRelV relativeFrom="margin">
              <wp14:pctHeight>0</wp14:pctHeight>
            </wp14:sizeRelV>
          </wp:anchor>
        </w:drawing>
      </w:r>
    </w:p>
    <w:p w:rsidR="008441E9" w:rsidRDefault="00524E2D" w:rsidP="008441E9">
      <w:pPr>
        <w:ind w:left="284" w:right="283"/>
        <w:jc w:val="center"/>
        <w:rPr>
          <w:szCs w:val="28"/>
        </w:rPr>
      </w:pPr>
      <w:r>
        <w:rPr>
          <w:szCs w:val="28"/>
        </w:rPr>
        <w:t>Рим.</w:t>
      </w:r>
      <w:r w:rsidR="008441E9">
        <w:rPr>
          <w:szCs w:val="28"/>
        </w:rPr>
        <w:t xml:space="preserve"> 1.6</w:t>
      </w:r>
      <w:r>
        <w:rPr>
          <w:szCs w:val="28"/>
        </w:rPr>
        <w:t>.</w:t>
      </w:r>
      <w:r w:rsidR="008441E9">
        <w:t xml:space="preserve"> – </w:t>
      </w:r>
      <w:r>
        <w:rPr>
          <w:rFonts w:eastAsiaTheme="minorEastAsia" w:cs="Times New Roman"/>
          <w:szCs w:val="28"/>
        </w:rPr>
        <w:t>електролюмінесценція.</w:t>
      </w:r>
      <w:r w:rsidR="008441E9">
        <w:rPr>
          <w:rFonts w:eastAsiaTheme="minorEastAsia" w:cs="Times New Roman"/>
          <w:szCs w:val="28"/>
        </w:rPr>
        <w:t xml:space="preserve"> </w:t>
      </w:r>
      <w:r>
        <w:rPr>
          <w:rFonts w:eastAsiaTheme="minorEastAsia" w:cs="Times New Roman"/>
          <w:szCs w:val="28"/>
        </w:rPr>
        <w:t>Білі точки - дефекти</w:t>
      </w:r>
      <w:r w:rsidR="008441E9">
        <w:rPr>
          <w:szCs w:val="28"/>
        </w:rPr>
        <w:t>.</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524E2D">
        <w:rPr>
          <w:rFonts w:eastAsiaTheme="minorEastAsia" w:cs="Times New Roman"/>
          <w:szCs w:val="28"/>
        </w:rPr>
        <w:t>Дуже ефектним способом пропонується відтворювати карту дефекту (рисунок</w:t>
      </w:r>
      <w:r>
        <w:rPr>
          <w:rFonts w:eastAsiaTheme="minorEastAsia" w:cs="Times New Roman"/>
          <w:szCs w:val="28"/>
        </w:rPr>
        <w:t xml:space="preserve"> 1.7</w:t>
      </w:r>
      <w:r w:rsidR="00524E2D">
        <w:rPr>
          <w:rFonts w:eastAsiaTheme="minorEastAsia" w:cs="Times New Roman"/>
          <w:szCs w:val="28"/>
        </w:rPr>
        <w:t>.</w:t>
      </w:r>
      <w:r w:rsidRPr="001D66A4">
        <w:rPr>
          <w:rFonts w:eastAsiaTheme="minorEastAsia" w:cs="Times New Roman"/>
          <w:szCs w:val="28"/>
        </w:rPr>
        <w:t xml:space="preserve">), </w:t>
      </w:r>
      <w:r w:rsidR="00524E2D">
        <w:rPr>
          <w:rFonts w:eastAsiaTheme="minorEastAsia" w:cs="Times New Roman"/>
          <w:szCs w:val="28"/>
        </w:rPr>
        <w:t>вона повинна міститися у паспорті кожної сонячної батареї(панелі)</w:t>
      </w:r>
      <w:r w:rsidRPr="001D66A4">
        <w:rPr>
          <w:rFonts w:eastAsiaTheme="minorEastAsia" w:cs="Times New Roman"/>
          <w:szCs w:val="28"/>
        </w:rPr>
        <w:t>.</w:t>
      </w:r>
    </w:p>
    <w:p w:rsidR="008441E9" w:rsidRDefault="008441E9" w:rsidP="008441E9">
      <w:pPr>
        <w:ind w:left="284" w:right="283"/>
        <w:rPr>
          <w:rFonts w:eastAsiaTheme="minorEastAsia" w:cs="Times New Roman"/>
          <w:szCs w:val="28"/>
        </w:rPr>
      </w:pPr>
      <w:r w:rsidRPr="001E05F3">
        <w:rPr>
          <w:rFonts w:eastAsiaTheme="minorEastAsia" w:cs="Times New Roman"/>
          <w:noProof/>
          <w:szCs w:val="28"/>
          <w:lang w:val="ru-RU" w:eastAsia="ru-RU"/>
        </w:rPr>
        <w:lastRenderedPageBreak/>
        <w:drawing>
          <wp:anchor distT="0" distB="0" distL="114300" distR="114300" simplePos="0" relativeHeight="251670528" behindDoc="0" locked="0" layoutInCell="1" allowOverlap="1" wp14:anchorId="0A471480" wp14:editId="63EA17BD">
            <wp:simplePos x="0" y="0"/>
            <wp:positionH relativeFrom="margin">
              <wp:align>center</wp:align>
            </wp:positionH>
            <wp:positionV relativeFrom="paragraph">
              <wp:posOffset>288290</wp:posOffset>
            </wp:positionV>
            <wp:extent cx="5249008" cy="3877216"/>
            <wp:effectExtent l="0" t="0" r="8890" b="952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49008" cy="3877216"/>
                    </a:xfrm>
                    <a:prstGeom prst="rect">
                      <a:avLst/>
                    </a:prstGeom>
                  </pic:spPr>
                </pic:pic>
              </a:graphicData>
            </a:graphic>
          </wp:anchor>
        </w:drawing>
      </w:r>
    </w:p>
    <w:p w:rsidR="008441E9" w:rsidRDefault="008441E9" w:rsidP="008441E9">
      <w:pPr>
        <w:ind w:left="284" w:right="283"/>
        <w:rPr>
          <w:rFonts w:eastAsiaTheme="minorEastAsia" w:cs="Times New Roman"/>
          <w:szCs w:val="28"/>
        </w:rPr>
      </w:pPr>
    </w:p>
    <w:p w:rsidR="008441E9" w:rsidRDefault="008441E9" w:rsidP="008441E9">
      <w:pPr>
        <w:ind w:left="284" w:right="283"/>
        <w:jc w:val="center"/>
        <w:rPr>
          <w:rFonts w:eastAsiaTheme="minorEastAsia" w:cs="Times New Roman"/>
          <w:szCs w:val="28"/>
        </w:rPr>
      </w:pPr>
      <w:r>
        <w:rPr>
          <w:rFonts w:eastAsiaTheme="minorEastAsia" w:cs="Times New Roman"/>
          <w:szCs w:val="28"/>
        </w:rPr>
        <w:t>Рисунок 1.7</w:t>
      </w:r>
      <w:r w:rsidRPr="001E05F3">
        <w:rPr>
          <w:rFonts w:eastAsiaTheme="minorEastAsia" w:cs="Times New Roman"/>
          <w:szCs w:val="28"/>
        </w:rPr>
        <w:t xml:space="preserve"> – Карта дефектів монокристалічної кремнієвої </w:t>
      </w:r>
      <w:r>
        <w:rPr>
          <w:rFonts w:eastAsiaTheme="minorEastAsia" w:cs="Times New Roman"/>
          <w:szCs w:val="28"/>
        </w:rPr>
        <w:t>фотоелектричної сонячної батареї</w:t>
      </w:r>
      <w:r w:rsidRPr="001E05F3">
        <w:rPr>
          <w:rFonts w:eastAsiaTheme="minorEastAsia" w:cs="Times New Roman"/>
          <w:szCs w:val="28"/>
        </w:rPr>
        <w:t>:</w:t>
      </w:r>
      <w:r>
        <w:rPr>
          <w:rFonts w:eastAsiaTheme="minorEastAsia" w:cs="Times New Roman"/>
          <w:szCs w:val="28"/>
        </w:rPr>
        <w:t xml:space="preserve"> </w:t>
      </w:r>
      <w:r w:rsidR="00524E2D">
        <w:rPr>
          <w:rFonts w:eastAsiaTheme="minorEastAsia" w:cs="Times New Roman"/>
          <w:szCs w:val="28"/>
        </w:rPr>
        <w:t>хрестик – дефект.</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524E2D">
        <w:rPr>
          <w:rFonts w:eastAsiaTheme="minorEastAsia" w:cs="Times New Roman"/>
          <w:szCs w:val="28"/>
        </w:rPr>
        <w:t>Рисунок з дефектами панелі, який був</w:t>
      </w:r>
      <w:r w:rsidRPr="001E05F3">
        <w:rPr>
          <w:rFonts w:eastAsiaTheme="minorEastAsia" w:cs="Times New Roman"/>
          <w:szCs w:val="28"/>
        </w:rPr>
        <w:t xml:space="preserve"> складен</w:t>
      </w:r>
      <w:r w:rsidR="00524E2D">
        <w:rPr>
          <w:rFonts w:eastAsiaTheme="minorEastAsia" w:cs="Times New Roman"/>
          <w:szCs w:val="28"/>
        </w:rPr>
        <w:t>ий по</w:t>
      </w:r>
      <w:r w:rsidRPr="001E05F3">
        <w:rPr>
          <w:rFonts w:eastAsiaTheme="minorEastAsia" w:cs="Times New Roman"/>
          <w:szCs w:val="28"/>
        </w:rPr>
        <w:t xml:space="preserve"> результатам </w:t>
      </w:r>
      <w:r w:rsidR="00524E2D">
        <w:rPr>
          <w:rFonts w:eastAsiaTheme="minorEastAsia" w:cs="Times New Roman"/>
          <w:szCs w:val="28"/>
        </w:rPr>
        <w:t>очного</w:t>
      </w:r>
      <w:r>
        <w:rPr>
          <w:rFonts w:eastAsiaTheme="minorEastAsia" w:cs="Times New Roman"/>
          <w:szCs w:val="28"/>
        </w:rPr>
        <w:t xml:space="preserve"> </w:t>
      </w:r>
      <w:r w:rsidRPr="001E05F3">
        <w:rPr>
          <w:rFonts w:eastAsiaTheme="minorEastAsia" w:cs="Times New Roman"/>
          <w:szCs w:val="28"/>
        </w:rPr>
        <w:t xml:space="preserve">контролю </w:t>
      </w:r>
      <w:r w:rsidR="00524E2D">
        <w:rPr>
          <w:rFonts w:eastAsiaTheme="minorEastAsia" w:cs="Times New Roman"/>
          <w:szCs w:val="28"/>
        </w:rPr>
        <w:t>містить</w:t>
      </w:r>
      <w:r w:rsidRPr="001E05F3">
        <w:rPr>
          <w:rFonts w:eastAsiaTheme="minorEastAsia" w:cs="Times New Roman"/>
          <w:szCs w:val="28"/>
        </w:rPr>
        <w:t xml:space="preserve"> </w:t>
      </w:r>
      <w:r w:rsidR="00524E2D">
        <w:rPr>
          <w:rFonts w:eastAsiaTheme="minorEastAsia" w:cs="Times New Roman"/>
          <w:szCs w:val="28"/>
        </w:rPr>
        <w:t>відповідні</w:t>
      </w:r>
      <w:r w:rsidRPr="001E05F3">
        <w:rPr>
          <w:rFonts w:eastAsiaTheme="minorEastAsia" w:cs="Times New Roman"/>
          <w:szCs w:val="28"/>
        </w:rPr>
        <w:t xml:space="preserve"> </w:t>
      </w:r>
      <w:r w:rsidR="00524E2D">
        <w:rPr>
          <w:rFonts w:eastAsiaTheme="minorEastAsia" w:cs="Times New Roman"/>
          <w:szCs w:val="28"/>
        </w:rPr>
        <w:t>параметри</w:t>
      </w:r>
      <w:r w:rsidRPr="001E05F3">
        <w:rPr>
          <w:rFonts w:eastAsiaTheme="minorEastAsia" w:cs="Times New Roman"/>
          <w:szCs w:val="28"/>
        </w:rPr>
        <w:t xml:space="preserve">: </w:t>
      </w:r>
      <w:r w:rsidR="00524E2D">
        <w:rPr>
          <w:rFonts w:eastAsiaTheme="minorEastAsia" w:cs="Times New Roman"/>
          <w:szCs w:val="28"/>
        </w:rPr>
        <w:t>хрестик - дефект</w:t>
      </w:r>
      <w:r w:rsidRPr="001E05F3">
        <w:rPr>
          <w:rFonts w:eastAsiaTheme="minorEastAsia" w:cs="Times New Roman"/>
          <w:szCs w:val="28"/>
        </w:rPr>
        <w:t xml:space="preserve">; </w:t>
      </w:r>
      <w:r w:rsidR="00524E2D">
        <w:rPr>
          <w:rFonts w:eastAsiaTheme="minorEastAsia" w:cs="Times New Roman"/>
          <w:szCs w:val="28"/>
        </w:rPr>
        <w:t>30ВТ – потужність цієї панелі</w:t>
      </w:r>
      <w:r w:rsidRPr="001E05F3">
        <w:rPr>
          <w:rFonts w:eastAsiaTheme="minorEastAsia" w:cs="Times New Roman"/>
          <w:szCs w:val="28"/>
        </w:rPr>
        <w:t xml:space="preserve">, зворотна напруга </w:t>
      </w:r>
      <w:r w:rsidR="00524E2D">
        <w:rPr>
          <w:rFonts w:eastAsiaTheme="minorEastAsia" w:cs="Times New Roman"/>
          <w:szCs w:val="28"/>
        </w:rPr>
        <w:t>приблизно 700</w:t>
      </w:r>
      <w:r w:rsidRPr="001E05F3">
        <w:rPr>
          <w:rFonts w:eastAsiaTheme="minorEastAsia" w:cs="Times New Roman"/>
          <w:szCs w:val="28"/>
        </w:rPr>
        <w:t>В</w:t>
      </w:r>
      <w:r w:rsidR="00524E2D">
        <w:rPr>
          <w:rFonts w:eastAsiaTheme="minorEastAsia" w:cs="Times New Roman"/>
          <w:szCs w:val="28"/>
        </w:rPr>
        <w:t>.</w:t>
      </w:r>
      <w:r w:rsidRPr="001E05F3">
        <w:rPr>
          <w:rFonts w:eastAsiaTheme="minorEastAsia" w:cs="Times New Roman"/>
          <w:szCs w:val="28"/>
        </w:rPr>
        <w:t xml:space="preserve"> </w:t>
      </w:r>
      <w:r w:rsidR="00524E2D">
        <w:rPr>
          <w:rFonts w:eastAsiaTheme="minorEastAsia" w:cs="Times New Roman"/>
          <w:szCs w:val="28"/>
        </w:rPr>
        <w:t>Звичайно важливо перевірити отримані точки візуально цієї</w:t>
      </w:r>
      <w:r w:rsidRPr="001E05F3">
        <w:rPr>
          <w:rFonts w:eastAsiaTheme="minorEastAsia" w:cs="Times New Roman"/>
          <w:szCs w:val="28"/>
        </w:rPr>
        <w:t xml:space="preserve"> </w:t>
      </w:r>
      <w:r>
        <w:rPr>
          <w:rFonts w:eastAsiaTheme="minorEastAsia" w:cs="Times New Roman"/>
          <w:szCs w:val="28"/>
        </w:rPr>
        <w:t>фотоелектричної сонячної батареї</w:t>
      </w:r>
      <w:r w:rsidRPr="001E05F3">
        <w:rPr>
          <w:rFonts w:eastAsiaTheme="minorEastAsia" w:cs="Times New Roman"/>
          <w:szCs w:val="28"/>
        </w:rPr>
        <w:t>, який</w:t>
      </w:r>
      <w:r>
        <w:rPr>
          <w:rFonts w:eastAsiaTheme="minorEastAsia" w:cs="Times New Roman"/>
          <w:szCs w:val="28"/>
        </w:rPr>
        <w:t xml:space="preserve"> </w:t>
      </w:r>
      <w:r w:rsidRPr="001E05F3">
        <w:rPr>
          <w:rFonts w:eastAsiaTheme="minorEastAsia" w:cs="Times New Roman"/>
          <w:szCs w:val="28"/>
        </w:rPr>
        <w:t>можна виконувати неозброєним оком в умовах часткового затемнення</w:t>
      </w:r>
      <w:r>
        <w:rPr>
          <w:rFonts w:eastAsiaTheme="minorEastAsia" w:cs="Times New Roman"/>
          <w:szCs w:val="28"/>
        </w:rPr>
        <w:t xml:space="preserve"> </w:t>
      </w:r>
      <w:r w:rsidRPr="001E05F3">
        <w:rPr>
          <w:rFonts w:eastAsiaTheme="minorEastAsia" w:cs="Times New Roman"/>
          <w:szCs w:val="28"/>
        </w:rPr>
        <w:t>приміщення.</w:t>
      </w:r>
    </w:p>
    <w:p w:rsidR="00524E2D" w:rsidRDefault="00524E2D" w:rsidP="008441E9">
      <w:pPr>
        <w:ind w:left="284" w:right="283"/>
        <w:rPr>
          <w:rFonts w:eastAsiaTheme="minorEastAsia" w:cs="Times New Roman"/>
          <w:szCs w:val="28"/>
        </w:rPr>
      </w:pPr>
    </w:p>
    <w:p w:rsidR="008441E9" w:rsidRPr="00725CF4" w:rsidRDefault="008441E9" w:rsidP="008441E9">
      <w:pPr>
        <w:ind w:left="284" w:right="283"/>
        <w:rPr>
          <w:rFonts w:eastAsiaTheme="minorEastAsia" w:cs="Times New Roman"/>
          <w:b/>
          <w:szCs w:val="28"/>
        </w:rPr>
      </w:pPr>
      <w:proofErr w:type="spellStart"/>
      <w:r>
        <w:rPr>
          <w:rFonts w:eastAsiaTheme="minorEastAsia" w:cs="Times New Roman"/>
          <w:b/>
          <w:szCs w:val="28"/>
        </w:rPr>
        <w:t>Тепловізійний</w:t>
      </w:r>
      <w:proofErr w:type="spellEnd"/>
      <w:r>
        <w:rPr>
          <w:rFonts w:eastAsiaTheme="minorEastAsia" w:cs="Times New Roman"/>
          <w:b/>
          <w:szCs w:val="28"/>
        </w:rPr>
        <w:t xml:space="preserve"> метод.</w:t>
      </w:r>
    </w:p>
    <w:p w:rsidR="008441E9" w:rsidRPr="00586A02" w:rsidRDefault="008441E9" w:rsidP="008441E9">
      <w:pPr>
        <w:ind w:left="284" w:right="283"/>
        <w:rPr>
          <w:rFonts w:eastAsiaTheme="minorEastAsia" w:cs="Times New Roman"/>
          <w:szCs w:val="28"/>
        </w:rPr>
      </w:pPr>
      <w:r>
        <w:rPr>
          <w:rFonts w:eastAsiaTheme="minorEastAsia" w:cs="Times New Roman"/>
          <w:szCs w:val="28"/>
        </w:rPr>
        <w:t xml:space="preserve">       </w:t>
      </w:r>
      <w:r w:rsidR="00EA1B35">
        <w:rPr>
          <w:rFonts w:eastAsiaTheme="minorEastAsia" w:cs="Times New Roman"/>
          <w:szCs w:val="28"/>
        </w:rPr>
        <w:t xml:space="preserve">Коли у виробництві сонячних панелей використовують неякісні </w:t>
      </w:r>
      <w:proofErr w:type="spellStart"/>
      <w:r w:rsidR="00EA1B35">
        <w:rPr>
          <w:rFonts w:eastAsiaTheme="minorEastAsia" w:cs="Times New Roman"/>
          <w:szCs w:val="28"/>
        </w:rPr>
        <w:t>фотомодулі</w:t>
      </w:r>
      <w:proofErr w:type="spellEnd"/>
      <w:r w:rsidR="00EA1B35">
        <w:rPr>
          <w:rFonts w:eastAsiaTheme="minorEastAsia" w:cs="Times New Roman"/>
          <w:szCs w:val="28"/>
        </w:rPr>
        <w:t>, то це несе за собою</w:t>
      </w:r>
      <w:r w:rsidRPr="00586A02">
        <w:rPr>
          <w:rFonts w:eastAsiaTheme="minorEastAsia" w:cs="Times New Roman"/>
          <w:szCs w:val="28"/>
        </w:rPr>
        <w:t xml:space="preserve"> виникнення перегріву </w:t>
      </w:r>
      <w:r w:rsidR="00EA1B35">
        <w:rPr>
          <w:rFonts w:eastAsiaTheme="minorEastAsia" w:cs="Times New Roman"/>
          <w:szCs w:val="28"/>
        </w:rPr>
        <w:t>певної ділянки</w:t>
      </w:r>
      <w:r w:rsidRPr="00586A02">
        <w:rPr>
          <w:rFonts w:eastAsiaTheme="minorEastAsia" w:cs="Times New Roman"/>
          <w:szCs w:val="28"/>
        </w:rPr>
        <w:t xml:space="preserve">, і це </w:t>
      </w:r>
      <w:r w:rsidR="00EA1B35">
        <w:rPr>
          <w:rFonts w:eastAsiaTheme="minorEastAsia" w:cs="Times New Roman"/>
          <w:szCs w:val="28"/>
        </w:rPr>
        <w:t>дає нам змогу</w:t>
      </w:r>
      <w:r w:rsidRPr="00586A02">
        <w:rPr>
          <w:rFonts w:eastAsiaTheme="minorEastAsia" w:cs="Times New Roman"/>
          <w:szCs w:val="28"/>
        </w:rPr>
        <w:t xml:space="preserve"> оцін</w:t>
      </w:r>
      <w:r w:rsidR="00EA1B35">
        <w:rPr>
          <w:rFonts w:eastAsiaTheme="minorEastAsia" w:cs="Times New Roman"/>
          <w:szCs w:val="28"/>
        </w:rPr>
        <w:t>ити</w:t>
      </w:r>
      <w:r w:rsidRPr="00586A02">
        <w:rPr>
          <w:rFonts w:eastAsiaTheme="minorEastAsia" w:cs="Times New Roman"/>
          <w:szCs w:val="28"/>
        </w:rPr>
        <w:t xml:space="preserve"> якість сонячних </w:t>
      </w:r>
      <w:proofErr w:type="spellStart"/>
      <w:r w:rsidR="00EA1B35">
        <w:rPr>
          <w:rFonts w:eastAsiaTheme="minorEastAsia" w:cs="Times New Roman"/>
          <w:szCs w:val="28"/>
        </w:rPr>
        <w:t>батарей</w:t>
      </w:r>
      <w:proofErr w:type="spellEnd"/>
      <w:r w:rsidRPr="00586A02">
        <w:rPr>
          <w:rFonts w:eastAsiaTheme="minorEastAsia" w:cs="Times New Roman"/>
          <w:szCs w:val="28"/>
        </w:rPr>
        <w:t xml:space="preserve"> за допомогою </w:t>
      </w:r>
      <w:proofErr w:type="spellStart"/>
      <w:r w:rsidR="00EA1B35">
        <w:rPr>
          <w:rFonts w:eastAsiaTheme="minorEastAsia" w:cs="Times New Roman"/>
          <w:szCs w:val="28"/>
        </w:rPr>
        <w:t>тепловізійної</w:t>
      </w:r>
      <w:proofErr w:type="spellEnd"/>
      <w:r w:rsidR="00EA1B35">
        <w:rPr>
          <w:rFonts w:eastAsiaTheme="minorEastAsia" w:cs="Times New Roman"/>
          <w:szCs w:val="28"/>
        </w:rPr>
        <w:t xml:space="preserve"> камери</w:t>
      </w:r>
      <w:r w:rsidRPr="00586A02">
        <w:rPr>
          <w:rFonts w:eastAsiaTheme="minorEastAsia" w:cs="Times New Roman"/>
          <w:szCs w:val="28"/>
        </w:rPr>
        <w:t xml:space="preserve">. </w:t>
      </w:r>
      <w:r w:rsidR="00EA1B35">
        <w:rPr>
          <w:rFonts w:eastAsiaTheme="minorEastAsia" w:cs="Times New Roman"/>
          <w:szCs w:val="28"/>
        </w:rPr>
        <w:t xml:space="preserve">Якщо використовуючи цей метод перевірки сонячних </w:t>
      </w:r>
      <w:proofErr w:type="spellStart"/>
      <w:r w:rsidR="00EA1B35">
        <w:rPr>
          <w:rFonts w:eastAsiaTheme="minorEastAsia" w:cs="Times New Roman"/>
          <w:szCs w:val="28"/>
        </w:rPr>
        <w:t>батарей</w:t>
      </w:r>
      <w:proofErr w:type="spellEnd"/>
      <w:r w:rsidR="00EA1B35">
        <w:rPr>
          <w:rFonts w:eastAsiaTheme="minorEastAsia" w:cs="Times New Roman"/>
          <w:szCs w:val="28"/>
        </w:rPr>
        <w:t xml:space="preserve"> то він </w:t>
      </w:r>
      <w:r w:rsidR="00EA1B35">
        <w:rPr>
          <w:rFonts w:eastAsiaTheme="minorEastAsia" w:cs="Times New Roman"/>
          <w:szCs w:val="28"/>
        </w:rPr>
        <w:lastRenderedPageBreak/>
        <w:t>оптимальний і має переваги</w:t>
      </w:r>
      <w:r w:rsidRPr="00586A02">
        <w:rPr>
          <w:rFonts w:eastAsiaTheme="minorEastAsia" w:cs="Times New Roman"/>
          <w:szCs w:val="28"/>
        </w:rPr>
        <w:t xml:space="preserve">. Дефекти </w:t>
      </w:r>
      <w:r w:rsidR="00EA1B35">
        <w:rPr>
          <w:rFonts w:eastAsiaTheme="minorEastAsia" w:cs="Times New Roman"/>
          <w:szCs w:val="28"/>
        </w:rPr>
        <w:t>сонячних панелей</w:t>
      </w:r>
      <w:r w:rsidRPr="00586A02">
        <w:rPr>
          <w:rFonts w:eastAsiaTheme="minorEastAsia" w:cs="Times New Roman"/>
          <w:szCs w:val="28"/>
        </w:rPr>
        <w:t xml:space="preserve"> </w:t>
      </w:r>
      <w:r w:rsidR="00EA1B35">
        <w:rPr>
          <w:rFonts w:eastAsiaTheme="minorEastAsia" w:cs="Times New Roman"/>
          <w:szCs w:val="28"/>
        </w:rPr>
        <w:t>непогано</w:t>
      </w:r>
      <w:r w:rsidRPr="00586A02">
        <w:rPr>
          <w:rFonts w:eastAsiaTheme="minorEastAsia" w:cs="Times New Roman"/>
          <w:szCs w:val="28"/>
        </w:rPr>
        <w:t xml:space="preserve"> видно на </w:t>
      </w:r>
      <w:r w:rsidR="00EA1B35">
        <w:rPr>
          <w:rFonts w:eastAsiaTheme="minorEastAsia" w:cs="Times New Roman"/>
          <w:szCs w:val="28"/>
        </w:rPr>
        <w:t xml:space="preserve">зображенні </w:t>
      </w:r>
      <w:proofErr w:type="spellStart"/>
      <w:r w:rsidR="00EA1B35">
        <w:rPr>
          <w:rFonts w:eastAsiaTheme="minorEastAsia" w:cs="Times New Roman"/>
          <w:szCs w:val="28"/>
        </w:rPr>
        <w:t>тепловізора</w:t>
      </w:r>
      <w:proofErr w:type="spellEnd"/>
      <w:r w:rsidRPr="00586A02">
        <w:rPr>
          <w:rFonts w:eastAsiaTheme="minorEastAsia" w:cs="Times New Roman"/>
          <w:szCs w:val="28"/>
        </w:rPr>
        <w:t xml:space="preserve"> і, </w:t>
      </w:r>
      <w:r w:rsidR="00F13CDF">
        <w:rPr>
          <w:rFonts w:eastAsiaTheme="minorEastAsia" w:cs="Times New Roman"/>
          <w:szCs w:val="28"/>
        </w:rPr>
        <w:t>незважаючи на інші  методи</w:t>
      </w:r>
      <w:r w:rsidRPr="00586A02">
        <w:rPr>
          <w:rFonts w:eastAsiaTheme="minorEastAsia" w:cs="Times New Roman"/>
          <w:szCs w:val="28"/>
        </w:rPr>
        <w:t xml:space="preserve"> </w:t>
      </w:r>
      <w:r w:rsidR="00F13CDF">
        <w:rPr>
          <w:rFonts w:eastAsiaTheme="minorEastAsia" w:cs="Times New Roman"/>
          <w:szCs w:val="28"/>
        </w:rPr>
        <w:t>–</w:t>
      </w:r>
      <w:r w:rsidRPr="00586A02">
        <w:rPr>
          <w:rFonts w:eastAsiaTheme="minorEastAsia" w:cs="Times New Roman"/>
          <w:szCs w:val="28"/>
        </w:rPr>
        <w:t xml:space="preserve"> </w:t>
      </w:r>
      <w:r w:rsidR="00F13CDF">
        <w:rPr>
          <w:rFonts w:eastAsiaTheme="minorEastAsia" w:cs="Times New Roman"/>
          <w:szCs w:val="28"/>
        </w:rPr>
        <w:t xml:space="preserve">камера </w:t>
      </w:r>
      <w:proofErr w:type="spellStart"/>
      <w:r w:rsidR="00F13CDF">
        <w:rPr>
          <w:rFonts w:eastAsiaTheme="minorEastAsia" w:cs="Times New Roman"/>
          <w:szCs w:val="28"/>
        </w:rPr>
        <w:t>тепловізора</w:t>
      </w:r>
      <w:proofErr w:type="spellEnd"/>
      <w:r w:rsidR="00F13CDF">
        <w:rPr>
          <w:rFonts w:eastAsiaTheme="minorEastAsia" w:cs="Times New Roman"/>
          <w:szCs w:val="28"/>
        </w:rPr>
        <w:t xml:space="preserve"> може бути використана</w:t>
      </w:r>
      <w:r w:rsidRPr="00586A02">
        <w:rPr>
          <w:rFonts w:eastAsiaTheme="minorEastAsia" w:cs="Times New Roman"/>
          <w:szCs w:val="28"/>
        </w:rPr>
        <w:t xml:space="preserve"> для перевірки </w:t>
      </w:r>
      <w:r w:rsidR="00F13CDF">
        <w:rPr>
          <w:rFonts w:eastAsiaTheme="minorEastAsia" w:cs="Times New Roman"/>
          <w:szCs w:val="28"/>
        </w:rPr>
        <w:t>в процесі повної ефективності сонячної панелі.</w:t>
      </w:r>
    </w:p>
    <w:p w:rsidR="008441E9" w:rsidRDefault="008441E9" w:rsidP="008441E9">
      <w:pPr>
        <w:ind w:left="284" w:right="283"/>
        <w:rPr>
          <w:rFonts w:eastAsiaTheme="minorEastAsia" w:cs="Times New Roman"/>
          <w:szCs w:val="28"/>
        </w:rPr>
      </w:pPr>
      <w:r w:rsidRPr="009A0879">
        <w:rPr>
          <w:rFonts w:eastAsiaTheme="minorEastAsia" w:cs="Times New Roman"/>
          <w:noProof/>
          <w:szCs w:val="28"/>
          <w:lang w:val="ru-RU" w:eastAsia="ru-RU"/>
        </w:rPr>
        <w:drawing>
          <wp:anchor distT="0" distB="0" distL="114300" distR="114300" simplePos="0" relativeHeight="251685888" behindDoc="0" locked="0" layoutInCell="1" allowOverlap="1" wp14:anchorId="269D9211" wp14:editId="05F958F1">
            <wp:simplePos x="0" y="0"/>
            <wp:positionH relativeFrom="column">
              <wp:posOffset>1234440</wp:posOffset>
            </wp:positionH>
            <wp:positionV relativeFrom="paragraph">
              <wp:posOffset>1020445</wp:posOffset>
            </wp:positionV>
            <wp:extent cx="3620005" cy="2886478"/>
            <wp:effectExtent l="0" t="0" r="0" b="952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20005" cy="2886478"/>
                    </a:xfrm>
                    <a:prstGeom prst="rect">
                      <a:avLst/>
                    </a:prstGeom>
                  </pic:spPr>
                </pic:pic>
              </a:graphicData>
            </a:graphic>
          </wp:anchor>
        </w:drawing>
      </w:r>
      <w:r>
        <w:rPr>
          <w:rFonts w:eastAsiaTheme="minorEastAsia" w:cs="Times New Roman"/>
          <w:szCs w:val="28"/>
        </w:rPr>
        <w:t xml:space="preserve">       </w:t>
      </w:r>
      <w:r w:rsidR="00F13CDF">
        <w:rPr>
          <w:rFonts w:eastAsiaTheme="minorEastAsia" w:cs="Times New Roman"/>
          <w:szCs w:val="28"/>
        </w:rPr>
        <w:t xml:space="preserve">Використовуючи камеру </w:t>
      </w:r>
      <w:proofErr w:type="spellStart"/>
      <w:r w:rsidR="00F13CDF">
        <w:rPr>
          <w:rFonts w:eastAsiaTheme="minorEastAsia" w:cs="Times New Roman"/>
          <w:szCs w:val="28"/>
        </w:rPr>
        <w:t>тепловізора</w:t>
      </w:r>
      <w:proofErr w:type="spellEnd"/>
      <w:r w:rsidR="00F13CDF">
        <w:rPr>
          <w:rFonts w:eastAsiaTheme="minorEastAsia" w:cs="Times New Roman"/>
          <w:szCs w:val="28"/>
        </w:rPr>
        <w:t>,</w:t>
      </w:r>
      <w:r w:rsidRPr="00586A02">
        <w:rPr>
          <w:rFonts w:eastAsiaTheme="minorEastAsia" w:cs="Times New Roman"/>
          <w:szCs w:val="28"/>
        </w:rPr>
        <w:t xml:space="preserve"> дефекти або </w:t>
      </w:r>
      <w:r w:rsidR="00F13CDF">
        <w:rPr>
          <w:rFonts w:eastAsiaTheme="minorEastAsia" w:cs="Times New Roman"/>
          <w:szCs w:val="28"/>
        </w:rPr>
        <w:t>проблеми які можуть виникнути у майбутньому</w:t>
      </w:r>
      <w:r w:rsidRPr="00586A02">
        <w:rPr>
          <w:rFonts w:eastAsiaTheme="minorEastAsia" w:cs="Times New Roman"/>
          <w:szCs w:val="28"/>
        </w:rPr>
        <w:t xml:space="preserve"> сонячних </w:t>
      </w:r>
      <w:proofErr w:type="spellStart"/>
      <w:r w:rsidR="00F13CDF">
        <w:rPr>
          <w:rFonts w:eastAsiaTheme="minorEastAsia" w:cs="Times New Roman"/>
          <w:szCs w:val="28"/>
        </w:rPr>
        <w:t>батарей</w:t>
      </w:r>
      <w:proofErr w:type="spellEnd"/>
      <w:r w:rsidR="00F13CDF">
        <w:rPr>
          <w:rFonts w:eastAsiaTheme="minorEastAsia" w:cs="Times New Roman"/>
          <w:szCs w:val="28"/>
        </w:rPr>
        <w:t xml:space="preserve"> можуть бути виявленими </w:t>
      </w:r>
      <w:r w:rsidRPr="00586A02">
        <w:rPr>
          <w:rFonts w:eastAsiaTheme="minorEastAsia" w:cs="Times New Roman"/>
          <w:szCs w:val="28"/>
        </w:rPr>
        <w:t xml:space="preserve"> до моменту </w:t>
      </w:r>
      <w:r w:rsidR="00F13CDF">
        <w:rPr>
          <w:rFonts w:eastAsiaTheme="minorEastAsia" w:cs="Times New Roman"/>
          <w:szCs w:val="28"/>
        </w:rPr>
        <w:t>виходження з ладу</w:t>
      </w:r>
      <w:r w:rsidRPr="00586A02">
        <w:rPr>
          <w:rFonts w:eastAsiaTheme="minorEastAsia" w:cs="Times New Roman"/>
          <w:szCs w:val="28"/>
        </w:rPr>
        <w:t>.</w:t>
      </w:r>
    </w:p>
    <w:p w:rsidR="008441E9" w:rsidRPr="00586A02" w:rsidRDefault="008441E9" w:rsidP="008441E9">
      <w:pPr>
        <w:ind w:left="284" w:right="283"/>
        <w:jc w:val="center"/>
        <w:rPr>
          <w:rFonts w:eastAsiaTheme="minorEastAsia" w:cs="Times New Roman"/>
          <w:szCs w:val="28"/>
        </w:rPr>
      </w:pPr>
      <w:r>
        <w:rPr>
          <w:rFonts w:eastAsiaTheme="minorEastAsia" w:cs="Times New Roman"/>
          <w:szCs w:val="28"/>
        </w:rPr>
        <w:t xml:space="preserve">Рис. 1.8. схема </w:t>
      </w:r>
      <w:proofErr w:type="spellStart"/>
      <w:r>
        <w:rPr>
          <w:rFonts w:eastAsiaTheme="minorEastAsia" w:cs="Times New Roman"/>
          <w:szCs w:val="28"/>
        </w:rPr>
        <w:t>тепловізора</w:t>
      </w:r>
      <w:proofErr w:type="spellEnd"/>
      <w:r w:rsidR="00F13CDF">
        <w:rPr>
          <w:rFonts w:eastAsiaTheme="minorEastAsia" w:cs="Times New Roman"/>
          <w:szCs w:val="28"/>
        </w:rPr>
        <w:t>.</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F13CDF">
        <w:rPr>
          <w:rFonts w:eastAsiaTheme="minorEastAsia" w:cs="Times New Roman"/>
          <w:szCs w:val="28"/>
        </w:rPr>
        <w:t xml:space="preserve">Звичайно потрібно розуміти що далеко не кожна </w:t>
      </w:r>
      <w:proofErr w:type="spellStart"/>
      <w:r w:rsidR="00F13CDF">
        <w:rPr>
          <w:rFonts w:eastAsiaTheme="minorEastAsia" w:cs="Times New Roman"/>
          <w:szCs w:val="28"/>
        </w:rPr>
        <w:t>тепловізійна</w:t>
      </w:r>
      <w:proofErr w:type="spellEnd"/>
      <w:r w:rsidR="00F13CDF">
        <w:rPr>
          <w:rFonts w:eastAsiaTheme="minorEastAsia" w:cs="Times New Roman"/>
          <w:szCs w:val="28"/>
        </w:rPr>
        <w:t xml:space="preserve"> камера підходить нам для перевірки сонячних </w:t>
      </w:r>
      <w:proofErr w:type="spellStart"/>
      <w:r w:rsidR="00F13CDF">
        <w:rPr>
          <w:rFonts w:eastAsiaTheme="minorEastAsia" w:cs="Times New Roman"/>
          <w:szCs w:val="28"/>
        </w:rPr>
        <w:t>батарей</w:t>
      </w:r>
      <w:proofErr w:type="spellEnd"/>
      <w:r w:rsidR="00F13CDF">
        <w:rPr>
          <w:rFonts w:eastAsiaTheme="minorEastAsia" w:cs="Times New Roman"/>
          <w:szCs w:val="28"/>
        </w:rPr>
        <w:t>, ще існує кілька вимог до користування</w:t>
      </w:r>
      <w:r w:rsidRPr="00586A02">
        <w:rPr>
          <w:rFonts w:eastAsiaTheme="minorEastAsia" w:cs="Times New Roman"/>
          <w:szCs w:val="28"/>
        </w:rPr>
        <w:t>, як</w:t>
      </w:r>
      <w:r w:rsidR="00F13CDF">
        <w:rPr>
          <w:rFonts w:eastAsiaTheme="minorEastAsia" w:cs="Times New Roman"/>
          <w:szCs w:val="28"/>
        </w:rPr>
        <w:t>і потрібно слідувати</w:t>
      </w:r>
      <w:r w:rsidRPr="00586A02">
        <w:rPr>
          <w:rFonts w:eastAsiaTheme="minorEastAsia" w:cs="Times New Roman"/>
          <w:szCs w:val="28"/>
        </w:rPr>
        <w:t xml:space="preserve">, </w:t>
      </w:r>
      <w:r w:rsidR="00F13CDF">
        <w:rPr>
          <w:rFonts w:eastAsiaTheme="minorEastAsia" w:cs="Times New Roman"/>
          <w:szCs w:val="28"/>
        </w:rPr>
        <w:t>щоб перевірка була точною і правильною</w:t>
      </w:r>
      <w:r w:rsidRPr="00586A02">
        <w:rPr>
          <w:rFonts w:eastAsiaTheme="minorEastAsia" w:cs="Times New Roman"/>
          <w:szCs w:val="28"/>
        </w:rPr>
        <w:t>.</w:t>
      </w:r>
    </w:p>
    <w:p w:rsidR="008441E9" w:rsidRPr="00586A02" w:rsidRDefault="008441E9" w:rsidP="008441E9">
      <w:pPr>
        <w:ind w:left="284" w:right="283"/>
        <w:rPr>
          <w:rFonts w:eastAsiaTheme="minorEastAsia" w:cs="Times New Roman"/>
          <w:szCs w:val="28"/>
        </w:rPr>
      </w:pPr>
      <w:r>
        <w:rPr>
          <w:rFonts w:eastAsiaTheme="minorEastAsia" w:cs="Times New Roman"/>
          <w:szCs w:val="28"/>
        </w:rPr>
        <w:t xml:space="preserve">       </w:t>
      </w:r>
      <w:r w:rsidR="00F13CDF">
        <w:rPr>
          <w:rFonts w:eastAsiaTheme="minorEastAsia" w:cs="Times New Roman"/>
          <w:szCs w:val="28"/>
        </w:rPr>
        <w:t>Виконуючи тестування потрібно щоб сонце мало інсоляцію  - не менше 500</w:t>
      </w:r>
      <w:r w:rsidRPr="00586A02">
        <w:rPr>
          <w:rFonts w:eastAsiaTheme="minorEastAsia" w:cs="Times New Roman"/>
          <w:szCs w:val="28"/>
        </w:rPr>
        <w:t>Вт</w:t>
      </w:r>
      <w:r w:rsidR="00F13CDF">
        <w:rPr>
          <w:rFonts w:eastAsiaTheme="minorEastAsia" w:cs="Times New Roman"/>
          <w:szCs w:val="28"/>
        </w:rPr>
        <w:t xml:space="preserve"> на </w:t>
      </w:r>
      <w:r w:rsidRPr="00586A02">
        <w:rPr>
          <w:rFonts w:eastAsiaTheme="minorEastAsia" w:cs="Times New Roman"/>
          <w:szCs w:val="28"/>
        </w:rPr>
        <w:t xml:space="preserve">м2. </w:t>
      </w:r>
      <w:r w:rsidR="00F13CDF">
        <w:rPr>
          <w:rFonts w:eastAsiaTheme="minorEastAsia" w:cs="Times New Roman"/>
          <w:szCs w:val="28"/>
        </w:rPr>
        <w:t>Це гарантує, що на нашому зображенні буде достатній контраст температур</w:t>
      </w:r>
      <w:r w:rsidRPr="00586A02">
        <w:rPr>
          <w:rFonts w:eastAsiaTheme="minorEastAsia" w:cs="Times New Roman"/>
          <w:szCs w:val="28"/>
        </w:rPr>
        <w:t xml:space="preserve">. </w:t>
      </w:r>
      <w:r w:rsidR="00F13CDF">
        <w:rPr>
          <w:rFonts w:eastAsiaTheme="minorEastAsia" w:cs="Times New Roman"/>
          <w:szCs w:val="28"/>
        </w:rPr>
        <w:t>Також з цієї причини випливає те, що доцільно проводити діагностику, коли температура довкілля мінімальна, найкращим періодом для перевірки буде зимовий сонячний день.</w:t>
      </w:r>
    </w:p>
    <w:p w:rsidR="008441E9" w:rsidRPr="00586A02" w:rsidRDefault="008441E9" w:rsidP="008441E9">
      <w:pPr>
        <w:ind w:left="284" w:right="283"/>
        <w:rPr>
          <w:rFonts w:eastAsiaTheme="minorEastAsia" w:cs="Times New Roman"/>
          <w:szCs w:val="28"/>
        </w:rPr>
      </w:pPr>
      <w:r>
        <w:rPr>
          <w:rFonts w:eastAsiaTheme="minorEastAsia" w:cs="Times New Roman"/>
          <w:szCs w:val="28"/>
        </w:rPr>
        <w:t xml:space="preserve">       </w:t>
      </w:r>
      <w:r w:rsidR="00F13CDF">
        <w:rPr>
          <w:rFonts w:eastAsiaTheme="minorEastAsia" w:cs="Times New Roman"/>
          <w:szCs w:val="28"/>
        </w:rPr>
        <w:t xml:space="preserve">Також важливим етапом для правильної </w:t>
      </w:r>
      <w:proofErr w:type="spellStart"/>
      <w:r w:rsidR="00F13CDF">
        <w:rPr>
          <w:rFonts w:eastAsiaTheme="minorEastAsia" w:cs="Times New Roman"/>
          <w:szCs w:val="28"/>
        </w:rPr>
        <w:t>тепловізійної</w:t>
      </w:r>
      <w:proofErr w:type="spellEnd"/>
      <w:r w:rsidR="00F13CDF">
        <w:rPr>
          <w:rFonts w:eastAsiaTheme="minorEastAsia" w:cs="Times New Roman"/>
          <w:szCs w:val="28"/>
        </w:rPr>
        <w:t xml:space="preserve"> перевірки буде вибір куту спостереження відносно панелі</w:t>
      </w:r>
      <w:r w:rsidRPr="00586A02">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sidRPr="00586A02">
        <w:rPr>
          <w:rFonts w:eastAsiaTheme="minorEastAsia" w:cs="Times New Roman"/>
          <w:noProof/>
          <w:szCs w:val="28"/>
          <w:lang w:val="ru-RU" w:eastAsia="ru-RU"/>
        </w:rPr>
        <w:lastRenderedPageBreak/>
        <w:drawing>
          <wp:anchor distT="0" distB="0" distL="114300" distR="114300" simplePos="0" relativeHeight="251671552" behindDoc="0" locked="0" layoutInCell="1" allowOverlap="1" wp14:anchorId="49D5C2F5" wp14:editId="28A50DB1">
            <wp:simplePos x="0" y="0"/>
            <wp:positionH relativeFrom="column">
              <wp:posOffset>1996440</wp:posOffset>
            </wp:positionH>
            <wp:positionV relativeFrom="paragraph">
              <wp:posOffset>622300</wp:posOffset>
            </wp:positionV>
            <wp:extent cx="1905266" cy="1600423"/>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05266" cy="1600423"/>
                    </a:xfrm>
                    <a:prstGeom prst="rect">
                      <a:avLst/>
                    </a:prstGeom>
                  </pic:spPr>
                </pic:pic>
              </a:graphicData>
            </a:graphic>
          </wp:anchor>
        </w:drawing>
      </w:r>
      <w:r>
        <w:rPr>
          <w:rFonts w:eastAsiaTheme="minorEastAsia" w:cs="Times New Roman"/>
          <w:szCs w:val="28"/>
        </w:rPr>
        <w:t xml:space="preserve">       </w:t>
      </w:r>
      <w:r w:rsidR="00F13CDF">
        <w:rPr>
          <w:rFonts w:eastAsiaTheme="minorEastAsia" w:cs="Times New Roman"/>
          <w:szCs w:val="28"/>
        </w:rPr>
        <w:t>Рекомендується робити огляд при</w:t>
      </w:r>
      <w:r w:rsidRPr="00586A02">
        <w:rPr>
          <w:rFonts w:eastAsiaTheme="minorEastAsia" w:cs="Times New Roman"/>
          <w:szCs w:val="28"/>
        </w:rPr>
        <w:t xml:space="preserve"> (</w:t>
      </w:r>
      <w:r w:rsidR="00F13CDF">
        <w:rPr>
          <w:rFonts w:eastAsiaTheme="minorEastAsia" w:cs="Times New Roman"/>
          <w:szCs w:val="28"/>
        </w:rPr>
        <w:t>5</w:t>
      </w:r>
      <w:r w:rsidR="00F13CDF" w:rsidRPr="00586A02">
        <w:rPr>
          <w:rFonts w:eastAsiaTheme="minorEastAsia" w:cs="Times New Roman"/>
          <w:szCs w:val="28"/>
        </w:rPr>
        <w:t>°</w:t>
      </w:r>
      <w:r w:rsidR="00F13CDF">
        <w:rPr>
          <w:rFonts w:eastAsiaTheme="minorEastAsia" w:cs="Times New Roman"/>
          <w:szCs w:val="28"/>
        </w:rPr>
        <w:t>, 60</w:t>
      </w:r>
      <w:r w:rsidRPr="00586A02">
        <w:rPr>
          <w:rFonts w:eastAsiaTheme="minorEastAsia" w:cs="Times New Roman"/>
          <w:szCs w:val="28"/>
        </w:rPr>
        <w:t xml:space="preserve">°) під час </w:t>
      </w:r>
      <w:proofErr w:type="spellStart"/>
      <w:r w:rsidRPr="00586A02">
        <w:rPr>
          <w:rFonts w:eastAsiaTheme="minorEastAsia" w:cs="Times New Roman"/>
          <w:szCs w:val="28"/>
        </w:rPr>
        <w:t>термографической</w:t>
      </w:r>
      <w:proofErr w:type="spellEnd"/>
      <w:r w:rsidRPr="00586A02">
        <w:rPr>
          <w:rFonts w:eastAsiaTheme="minorEastAsia" w:cs="Times New Roman"/>
          <w:szCs w:val="28"/>
        </w:rPr>
        <w:t xml:space="preserve"> діагностики.</w:t>
      </w:r>
      <w:r>
        <w:rPr>
          <w:rFonts w:eastAsiaTheme="minorEastAsia" w:cs="Times New Roman"/>
          <w:szCs w:val="28"/>
        </w:rPr>
        <w:t xml:space="preserve"> (рис. 1.8.)</w:t>
      </w:r>
    </w:p>
    <w:p w:rsidR="008441E9" w:rsidRDefault="008441E9" w:rsidP="008441E9">
      <w:pPr>
        <w:ind w:left="284" w:right="283"/>
        <w:rPr>
          <w:rFonts w:eastAsiaTheme="minorEastAsia" w:cs="Times New Roman"/>
          <w:szCs w:val="28"/>
        </w:rPr>
      </w:pPr>
    </w:p>
    <w:p w:rsidR="008441E9" w:rsidRDefault="008441E9" w:rsidP="008441E9">
      <w:pPr>
        <w:ind w:left="284" w:right="283"/>
        <w:jc w:val="center"/>
        <w:rPr>
          <w:rFonts w:eastAsiaTheme="minorEastAsia" w:cs="Times New Roman"/>
          <w:szCs w:val="28"/>
        </w:rPr>
      </w:pPr>
      <w:r>
        <w:rPr>
          <w:rFonts w:eastAsiaTheme="minorEastAsia" w:cs="Times New Roman"/>
          <w:szCs w:val="28"/>
        </w:rPr>
        <w:t xml:space="preserve">Рис. 1.9. Позиція </w:t>
      </w:r>
      <w:proofErr w:type="spellStart"/>
      <w:r>
        <w:rPr>
          <w:rFonts w:eastAsiaTheme="minorEastAsia" w:cs="Times New Roman"/>
          <w:szCs w:val="28"/>
        </w:rPr>
        <w:t>тепловізора</w:t>
      </w:r>
      <w:proofErr w:type="spellEnd"/>
      <w:r>
        <w:rPr>
          <w:rFonts w:eastAsiaTheme="minorEastAsia" w:cs="Times New Roman"/>
          <w:szCs w:val="28"/>
        </w:rPr>
        <w:t xml:space="preserve"> відносно площини сонячної батареї.</w:t>
      </w:r>
    </w:p>
    <w:p w:rsidR="008441E9" w:rsidRDefault="008441E9" w:rsidP="008441E9">
      <w:pPr>
        <w:ind w:left="284" w:right="283"/>
        <w:rPr>
          <w:rFonts w:eastAsiaTheme="minorEastAsia" w:cs="Times New Roman"/>
          <w:szCs w:val="28"/>
        </w:rPr>
      </w:pPr>
      <w:r w:rsidRPr="00586A02">
        <w:rPr>
          <w:rFonts w:eastAsiaTheme="minorEastAsia" w:cs="Times New Roman"/>
          <w:noProof/>
          <w:szCs w:val="28"/>
          <w:lang w:val="ru-RU" w:eastAsia="ru-RU"/>
        </w:rPr>
        <w:drawing>
          <wp:anchor distT="0" distB="0" distL="114300" distR="114300" simplePos="0" relativeHeight="251672576" behindDoc="0" locked="0" layoutInCell="1" allowOverlap="1" wp14:anchorId="5F0B0D3A" wp14:editId="46074050">
            <wp:simplePos x="0" y="0"/>
            <wp:positionH relativeFrom="margin">
              <wp:align>center</wp:align>
            </wp:positionH>
            <wp:positionV relativeFrom="paragraph">
              <wp:posOffset>2099310</wp:posOffset>
            </wp:positionV>
            <wp:extent cx="2152950" cy="2067213"/>
            <wp:effectExtent l="0" t="0" r="0" b="952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52950" cy="2067213"/>
                    </a:xfrm>
                    <a:prstGeom prst="rect">
                      <a:avLst/>
                    </a:prstGeom>
                  </pic:spPr>
                </pic:pic>
              </a:graphicData>
            </a:graphic>
          </wp:anchor>
        </w:drawing>
      </w:r>
      <w:r>
        <w:rPr>
          <w:rFonts w:eastAsiaTheme="minorEastAsia" w:cs="Times New Roman"/>
          <w:szCs w:val="28"/>
        </w:rPr>
        <w:t xml:space="preserve">       </w:t>
      </w:r>
      <w:r w:rsidR="002B6368">
        <w:rPr>
          <w:rFonts w:eastAsiaTheme="minorEastAsia" w:cs="Times New Roman"/>
          <w:szCs w:val="28"/>
        </w:rPr>
        <w:t>Зазвичай на всіх електростанціях сонячних повинен бути доступ до</w:t>
      </w:r>
      <w:r w:rsidRPr="00586A02">
        <w:rPr>
          <w:rFonts w:eastAsiaTheme="minorEastAsia" w:cs="Times New Roman"/>
          <w:szCs w:val="28"/>
        </w:rPr>
        <w:t xml:space="preserve"> зворотної сторони панелей, то краще є термографія нижньої поверхні </w:t>
      </w:r>
      <w:proofErr w:type="spellStart"/>
      <w:r w:rsidRPr="00586A02">
        <w:rPr>
          <w:rFonts w:eastAsiaTheme="minorEastAsia" w:cs="Times New Roman"/>
          <w:szCs w:val="28"/>
        </w:rPr>
        <w:t>фотомодулів</w:t>
      </w:r>
      <w:proofErr w:type="spellEnd"/>
      <w:r w:rsidRPr="00586A02">
        <w:rPr>
          <w:rFonts w:eastAsiaTheme="minorEastAsia" w:cs="Times New Roman"/>
          <w:szCs w:val="28"/>
        </w:rPr>
        <w:t xml:space="preserve">. Цей метод мінімізує хибні </w:t>
      </w:r>
      <w:proofErr w:type="spellStart"/>
      <w:r w:rsidR="002B6368">
        <w:rPr>
          <w:rFonts w:eastAsiaTheme="minorEastAsia" w:cs="Times New Roman"/>
          <w:szCs w:val="28"/>
        </w:rPr>
        <w:t>відзеркалення</w:t>
      </w:r>
      <w:proofErr w:type="spellEnd"/>
      <w:r w:rsidR="002B6368">
        <w:rPr>
          <w:rFonts w:eastAsiaTheme="minorEastAsia" w:cs="Times New Roman"/>
          <w:szCs w:val="28"/>
        </w:rPr>
        <w:t xml:space="preserve"> випромінювання від хмар та сонця. </w:t>
      </w:r>
      <w:r w:rsidRPr="00586A02">
        <w:rPr>
          <w:rFonts w:eastAsiaTheme="minorEastAsia" w:cs="Times New Roman"/>
          <w:szCs w:val="28"/>
        </w:rPr>
        <w:t xml:space="preserve"> </w:t>
      </w:r>
      <w:r w:rsidR="002B6368">
        <w:rPr>
          <w:rFonts w:eastAsiaTheme="minorEastAsia" w:cs="Times New Roman"/>
          <w:szCs w:val="28"/>
        </w:rPr>
        <w:t>Також</w:t>
      </w:r>
      <w:r w:rsidRPr="00586A02">
        <w:rPr>
          <w:rFonts w:eastAsiaTheme="minorEastAsia" w:cs="Times New Roman"/>
          <w:szCs w:val="28"/>
        </w:rPr>
        <w:t xml:space="preserve"> </w:t>
      </w:r>
      <w:r w:rsidR="002B6368">
        <w:rPr>
          <w:rFonts w:eastAsiaTheme="minorEastAsia" w:cs="Times New Roman"/>
          <w:szCs w:val="28"/>
        </w:rPr>
        <w:t>якщо дивитися на тильну сторону сонячної панелі то контраст буде більш помітним і точнішим</w:t>
      </w:r>
      <w:r w:rsidRPr="00586A02">
        <w:rPr>
          <w:rFonts w:eastAsiaTheme="minorEastAsia" w:cs="Times New Roman"/>
          <w:szCs w:val="28"/>
        </w:rPr>
        <w:t xml:space="preserve">, </w:t>
      </w:r>
      <w:r w:rsidR="002B6368">
        <w:rPr>
          <w:rFonts w:eastAsiaTheme="minorEastAsia" w:cs="Times New Roman"/>
          <w:szCs w:val="28"/>
        </w:rPr>
        <w:t>тому що ми не будемо вимірювати температуру скла</w:t>
      </w:r>
      <w:r>
        <w:rPr>
          <w:rFonts w:eastAsiaTheme="minorEastAsia" w:cs="Times New Roman"/>
          <w:szCs w:val="28"/>
        </w:rPr>
        <w:t xml:space="preserve"> (рис. 1.9.)</w:t>
      </w:r>
    </w:p>
    <w:p w:rsidR="008441E9" w:rsidRDefault="008441E9" w:rsidP="008441E9">
      <w:pPr>
        <w:ind w:left="284" w:right="283"/>
        <w:jc w:val="center"/>
        <w:rPr>
          <w:rFonts w:eastAsiaTheme="minorEastAsia" w:cs="Times New Roman"/>
          <w:szCs w:val="28"/>
        </w:rPr>
      </w:pPr>
    </w:p>
    <w:p w:rsidR="008441E9" w:rsidRPr="005842CC" w:rsidRDefault="008441E9" w:rsidP="008441E9">
      <w:pPr>
        <w:ind w:left="284" w:right="283"/>
        <w:jc w:val="center"/>
        <w:rPr>
          <w:rFonts w:eastAsiaTheme="minorEastAsia" w:cs="Times New Roman"/>
          <w:szCs w:val="28"/>
        </w:rPr>
      </w:pPr>
      <w:r>
        <w:rPr>
          <w:rFonts w:eastAsiaTheme="minorEastAsia" w:cs="Times New Roman"/>
          <w:szCs w:val="28"/>
        </w:rPr>
        <w:t xml:space="preserve">Рис. 1.10. Фото тильної сторони сонячної </w:t>
      </w:r>
      <w:proofErr w:type="spellStart"/>
      <w:r>
        <w:rPr>
          <w:rFonts w:eastAsiaTheme="minorEastAsia" w:cs="Times New Roman"/>
          <w:szCs w:val="28"/>
        </w:rPr>
        <w:t>батереї</w:t>
      </w:r>
      <w:proofErr w:type="spellEnd"/>
      <w:r>
        <w:rPr>
          <w:rFonts w:eastAsiaTheme="minorEastAsia" w:cs="Times New Roman"/>
          <w:szCs w:val="28"/>
        </w:rPr>
        <w:t xml:space="preserve"> (без дефектів).</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Pr="00586A02">
        <w:rPr>
          <w:rFonts w:eastAsiaTheme="minorEastAsia" w:cs="Times New Roman"/>
          <w:szCs w:val="28"/>
        </w:rPr>
        <w:t xml:space="preserve">Сонячні панелі діагностуються в стандартних умовах експлуатації, а саме під навантаженням. </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r w:rsidR="002B6368">
        <w:rPr>
          <w:rFonts w:eastAsiaTheme="minorEastAsia" w:cs="Times New Roman"/>
          <w:szCs w:val="28"/>
        </w:rPr>
        <w:t xml:space="preserve">Звичайно якщо при спостереженні один елемент сонячної панелі буде </w:t>
      </w:r>
      <w:proofErr w:type="spellStart"/>
      <w:r w:rsidR="002B6368">
        <w:rPr>
          <w:rFonts w:eastAsiaTheme="minorEastAsia" w:cs="Times New Roman"/>
          <w:szCs w:val="28"/>
        </w:rPr>
        <w:t>гарячішим</w:t>
      </w:r>
      <w:proofErr w:type="spellEnd"/>
      <w:r w:rsidR="002B6368">
        <w:rPr>
          <w:rFonts w:eastAsiaTheme="minorEastAsia" w:cs="Times New Roman"/>
          <w:szCs w:val="28"/>
        </w:rPr>
        <w:t xml:space="preserve"> за інший, то це буде добре помітно на тепловому </w:t>
      </w:r>
      <w:r w:rsidR="002B6368">
        <w:rPr>
          <w:rFonts w:eastAsiaTheme="minorEastAsia" w:cs="Times New Roman"/>
          <w:szCs w:val="28"/>
        </w:rPr>
        <w:lastRenderedPageBreak/>
        <w:t>зображенні</w:t>
      </w:r>
      <w:r w:rsidRPr="00FF7618">
        <w:rPr>
          <w:rFonts w:eastAsiaTheme="minorEastAsia" w:cs="Times New Roman"/>
          <w:szCs w:val="28"/>
        </w:rPr>
        <w:t xml:space="preserve">. Залежно від форми і розташування, ці гарячі плями і </w:t>
      </w:r>
      <w:r w:rsidR="002B6368">
        <w:rPr>
          <w:rFonts w:eastAsiaTheme="minorEastAsia" w:cs="Times New Roman"/>
          <w:szCs w:val="28"/>
        </w:rPr>
        <w:t>певні місця на панелі говорять нам про різні види несправності</w:t>
      </w:r>
      <w:r w:rsidRPr="00FF7618">
        <w:rPr>
          <w:rFonts w:eastAsiaTheme="minorEastAsia" w:cs="Times New Roman"/>
          <w:szCs w:val="28"/>
        </w:rPr>
        <w:t xml:space="preserve">. </w:t>
      </w:r>
      <w:r w:rsidR="002B6368">
        <w:rPr>
          <w:rFonts w:eastAsiaTheme="minorEastAsia" w:cs="Times New Roman"/>
          <w:szCs w:val="28"/>
        </w:rPr>
        <w:t xml:space="preserve">Також може бути таке що вся сонячна батарея </w:t>
      </w:r>
      <w:proofErr w:type="spellStart"/>
      <w:r w:rsidR="002B6368">
        <w:rPr>
          <w:rFonts w:eastAsiaTheme="minorEastAsia" w:cs="Times New Roman"/>
          <w:szCs w:val="28"/>
        </w:rPr>
        <w:t>гарячіша</w:t>
      </w:r>
      <w:proofErr w:type="spellEnd"/>
      <w:r w:rsidR="002B6368">
        <w:rPr>
          <w:rFonts w:eastAsiaTheme="minorEastAsia" w:cs="Times New Roman"/>
          <w:szCs w:val="28"/>
        </w:rPr>
        <w:t xml:space="preserve"> за звичну температуру, це може означати що якась проблема з підключенням</w:t>
      </w:r>
      <w:r w:rsidRPr="00FF7618">
        <w:rPr>
          <w:rFonts w:eastAsiaTheme="minorEastAsia" w:cs="Times New Roman"/>
          <w:szCs w:val="28"/>
        </w:rPr>
        <w:t xml:space="preserve">. </w:t>
      </w:r>
      <w:r w:rsidR="002B6368">
        <w:rPr>
          <w:rFonts w:eastAsiaTheme="minorEastAsia" w:cs="Times New Roman"/>
          <w:szCs w:val="28"/>
        </w:rPr>
        <w:t>Якщо на термографічному малюнку видно що гарячіший ‘</w:t>
      </w:r>
      <w:proofErr w:type="spellStart"/>
      <w:r w:rsidR="002B6368">
        <w:rPr>
          <w:rFonts w:eastAsiaTheme="minorEastAsia" w:cs="Times New Roman"/>
          <w:szCs w:val="28"/>
        </w:rPr>
        <w:t>клапеть</w:t>
      </w:r>
      <w:proofErr w:type="spellEnd"/>
      <w:r w:rsidR="002B6368">
        <w:rPr>
          <w:rFonts w:eastAsiaTheme="minorEastAsia" w:cs="Times New Roman"/>
          <w:szCs w:val="28"/>
        </w:rPr>
        <w:t>’ або точка, то справа скоріш за все</w:t>
      </w:r>
      <w:r w:rsidRPr="00FF7618">
        <w:rPr>
          <w:rFonts w:eastAsiaTheme="minorEastAsia" w:cs="Times New Roman"/>
          <w:szCs w:val="28"/>
        </w:rPr>
        <w:t xml:space="preserve"> в дефектних діодах, або у внутрішніх коротких замикань, або у внутрі</w:t>
      </w:r>
      <w:r>
        <w:rPr>
          <w:rFonts w:eastAsiaTheme="minorEastAsia" w:cs="Times New Roman"/>
          <w:szCs w:val="28"/>
        </w:rPr>
        <w:t>шніх дефектах (</w:t>
      </w:r>
      <w:proofErr w:type="spellStart"/>
      <w:r>
        <w:rPr>
          <w:rFonts w:eastAsiaTheme="minorEastAsia" w:cs="Times New Roman"/>
          <w:szCs w:val="28"/>
        </w:rPr>
        <w:t>тріщинах</w:t>
      </w:r>
      <w:proofErr w:type="spellEnd"/>
      <w:r>
        <w:rPr>
          <w:rFonts w:eastAsiaTheme="minorEastAsia" w:cs="Times New Roman"/>
          <w:szCs w:val="28"/>
        </w:rPr>
        <w:t xml:space="preserve">) </w:t>
      </w:r>
      <w:proofErr w:type="spellStart"/>
      <w:r>
        <w:rPr>
          <w:rFonts w:eastAsiaTheme="minorEastAsia" w:cs="Times New Roman"/>
          <w:szCs w:val="28"/>
        </w:rPr>
        <w:t>фотокристалі</w:t>
      </w:r>
      <w:r w:rsidRPr="00FF7618">
        <w:rPr>
          <w:rFonts w:eastAsiaTheme="minorEastAsia" w:cs="Times New Roman"/>
          <w:szCs w:val="28"/>
        </w:rPr>
        <w:t>в</w:t>
      </w:r>
      <w:proofErr w:type="spellEnd"/>
      <w:r w:rsidRPr="00FF7618">
        <w:rPr>
          <w:rFonts w:eastAsiaTheme="minorEastAsia" w:cs="Times New Roman"/>
          <w:szCs w:val="28"/>
        </w:rPr>
        <w:t>.</w:t>
      </w:r>
    </w:p>
    <w:p w:rsidR="008441E9" w:rsidRPr="002F146B" w:rsidRDefault="008441E9" w:rsidP="008441E9">
      <w:pPr>
        <w:ind w:left="284" w:right="283"/>
        <w:rPr>
          <w:rFonts w:eastAsiaTheme="minorEastAsia" w:cs="Times New Roman"/>
          <w:szCs w:val="28"/>
        </w:rPr>
      </w:pPr>
      <w:r w:rsidRPr="00FF7618">
        <w:rPr>
          <w:rFonts w:eastAsiaTheme="minorEastAsia" w:cs="Times New Roman"/>
          <w:noProof/>
          <w:szCs w:val="28"/>
          <w:lang w:val="ru-RU" w:eastAsia="ru-RU"/>
        </w:rPr>
        <w:drawing>
          <wp:anchor distT="0" distB="0" distL="114300" distR="114300" simplePos="0" relativeHeight="251673600" behindDoc="0" locked="0" layoutInCell="1" allowOverlap="1" wp14:anchorId="1F3B1987" wp14:editId="394F0910">
            <wp:simplePos x="0" y="0"/>
            <wp:positionH relativeFrom="margin">
              <wp:align>center</wp:align>
            </wp:positionH>
            <wp:positionV relativeFrom="paragraph">
              <wp:posOffset>9525</wp:posOffset>
            </wp:positionV>
            <wp:extent cx="2524125" cy="1905000"/>
            <wp:effectExtent l="0" t="0" r="952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4125" cy="1905000"/>
                    </a:xfrm>
                    <a:prstGeom prst="rect">
                      <a:avLst/>
                    </a:prstGeom>
                  </pic:spPr>
                </pic:pic>
              </a:graphicData>
            </a:graphic>
          </wp:anchor>
        </w:drawing>
      </w:r>
    </w:p>
    <w:p w:rsidR="008441E9" w:rsidRDefault="008441E9" w:rsidP="008441E9">
      <w:pPr>
        <w:ind w:left="284" w:right="283"/>
        <w:jc w:val="center"/>
        <w:rPr>
          <w:rFonts w:eastAsiaTheme="minorEastAsia" w:cs="Times New Roman"/>
          <w:szCs w:val="28"/>
        </w:rPr>
      </w:pPr>
      <w:r w:rsidRPr="00FF7618">
        <w:rPr>
          <w:rFonts w:eastAsiaTheme="minorEastAsia" w:cs="Times New Roman"/>
          <w:noProof/>
          <w:szCs w:val="28"/>
          <w:lang w:val="ru-RU" w:eastAsia="ru-RU"/>
        </w:rPr>
        <w:drawing>
          <wp:anchor distT="0" distB="0" distL="114300" distR="114300" simplePos="0" relativeHeight="251674624" behindDoc="0" locked="0" layoutInCell="1" allowOverlap="1" wp14:anchorId="281B8D6B" wp14:editId="440D1D35">
            <wp:simplePos x="0" y="0"/>
            <wp:positionH relativeFrom="margin">
              <wp:align>center</wp:align>
            </wp:positionH>
            <wp:positionV relativeFrom="paragraph">
              <wp:posOffset>719455</wp:posOffset>
            </wp:positionV>
            <wp:extent cx="2419688" cy="2305372"/>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19688" cy="2305372"/>
                    </a:xfrm>
                    <a:prstGeom prst="rect">
                      <a:avLst/>
                    </a:prstGeom>
                  </pic:spPr>
                </pic:pic>
              </a:graphicData>
            </a:graphic>
          </wp:anchor>
        </w:drawing>
      </w:r>
      <w:r>
        <w:rPr>
          <w:rFonts w:eastAsiaTheme="minorEastAsia" w:cs="Times New Roman"/>
          <w:szCs w:val="28"/>
        </w:rPr>
        <w:t xml:space="preserve">Рис 1.11. </w:t>
      </w:r>
      <w:r w:rsidR="002B6368">
        <w:rPr>
          <w:rFonts w:eastAsiaTheme="minorEastAsia" w:cs="Times New Roman"/>
          <w:szCs w:val="28"/>
        </w:rPr>
        <w:t>клаптиковий дефект</w:t>
      </w:r>
      <w:r w:rsidRPr="00FF7618">
        <w:rPr>
          <w:rFonts w:eastAsiaTheme="minorEastAsia" w:cs="Times New Roman"/>
          <w:szCs w:val="28"/>
        </w:rPr>
        <w:t xml:space="preserve">, </w:t>
      </w:r>
      <w:r w:rsidR="002B6368">
        <w:rPr>
          <w:rFonts w:eastAsiaTheme="minorEastAsia" w:cs="Times New Roman"/>
          <w:szCs w:val="28"/>
        </w:rPr>
        <w:t>видно що проблема у зворотному діоді.</w:t>
      </w:r>
    </w:p>
    <w:p w:rsidR="008441E9" w:rsidRDefault="008441E9" w:rsidP="008441E9">
      <w:pPr>
        <w:ind w:left="284" w:right="283"/>
        <w:jc w:val="center"/>
        <w:rPr>
          <w:rFonts w:eastAsiaTheme="minorEastAsia" w:cs="Times New Roman"/>
          <w:szCs w:val="28"/>
        </w:rPr>
      </w:pPr>
    </w:p>
    <w:p w:rsidR="008441E9" w:rsidRDefault="008441E9" w:rsidP="008441E9">
      <w:pPr>
        <w:ind w:left="284" w:right="283"/>
        <w:jc w:val="center"/>
        <w:rPr>
          <w:rFonts w:eastAsiaTheme="minorEastAsia" w:cs="Times New Roman"/>
          <w:szCs w:val="28"/>
        </w:rPr>
      </w:pPr>
      <w:r w:rsidRPr="00FF7618">
        <w:rPr>
          <w:rFonts w:eastAsiaTheme="minorEastAsia" w:cs="Times New Roman"/>
          <w:noProof/>
          <w:szCs w:val="28"/>
          <w:lang w:val="ru-RU" w:eastAsia="ru-RU"/>
        </w:rPr>
        <w:lastRenderedPageBreak/>
        <w:drawing>
          <wp:anchor distT="0" distB="0" distL="114300" distR="114300" simplePos="0" relativeHeight="251675648" behindDoc="0" locked="0" layoutInCell="1" allowOverlap="1" wp14:anchorId="46266434" wp14:editId="49DEF296">
            <wp:simplePos x="0" y="0"/>
            <wp:positionH relativeFrom="column">
              <wp:posOffset>1929765</wp:posOffset>
            </wp:positionH>
            <wp:positionV relativeFrom="paragraph">
              <wp:posOffset>858520</wp:posOffset>
            </wp:positionV>
            <wp:extent cx="2181529" cy="2095792"/>
            <wp:effectExtent l="0" t="0" r="952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81529" cy="2095792"/>
                    </a:xfrm>
                    <a:prstGeom prst="rect">
                      <a:avLst/>
                    </a:prstGeom>
                  </pic:spPr>
                </pic:pic>
              </a:graphicData>
            </a:graphic>
          </wp:anchor>
        </w:drawing>
      </w:r>
      <w:r>
        <w:rPr>
          <w:rFonts w:eastAsiaTheme="minorEastAsia" w:cs="Times New Roman"/>
          <w:szCs w:val="28"/>
        </w:rPr>
        <w:t xml:space="preserve">Рис 1.12. </w:t>
      </w:r>
      <w:r w:rsidR="002B6368">
        <w:rPr>
          <w:rFonts w:eastAsiaTheme="minorEastAsia" w:cs="Times New Roman"/>
          <w:szCs w:val="28"/>
        </w:rPr>
        <w:t>Тут червона пляма на комірці вказує на погане підключення елементу до сонячної панелі.</w:t>
      </w:r>
    </w:p>
    <w:p w:rsidR="008441E9" w:rsidRDefault="008441E9" w:rsidP="008441E9">
      <w:pPr>
        <w:ind w:left="284" w:right="283"/>
        <w:jc w:val="center"/>
        <w:rPr>
          <w:rFonts w:eastAsiaTheme="minorEastAsia" w:cs="Times New Roman"/>
          <w:szCs w:val="28"/>
        </w:rPr>
      </w:pPr>
    </w:p>
    <w:p w:rsidR="008441E9" w:rsidRDefault="008441E9" w:rsidP="008441E9">
      <w:pPr>
        <w:ind w:left="284" w:right="283"/>
        <w:jc w:val="center"/>
        <w:rPr>
          <w:rFonts w:eastAsiaTheme="minorEastAsia" w:cs="Times New Roman"/>
          <w:szCs w:val="28"/>
        </w:rPr>
      </w:pPr>
      <w:r>
        <w:rPr>
          <w:rFonts w:eastAsiaTheme="minorEastAsia" w:cs="Times New Roman"/>
          <w:szCs w:val="28"/>
        </w:rPr>
        <w:t xml:space="preserve">Рис 1.13. </w:t>
      </w:r>
      <w:proofErr w:type="spellStart"/>
      <w:r w:rsidR="002B6368">
        <w:rPr>
          <w:rFonts w:eastAsiaTheme="minorEastAsia" w:cs="Times New Roman"/>
          <w:szCs w:val="28"/>
        </w:rPr>
        <w:t>Фізичеий</w:t>
      </w:r>
      <w:proofErr w:type="spellEnd"/>
      <w:r w:rsidR="002B6368">
        <w:rPr>
          <w:rFonts w:eastAsiaTheme="minorEastAsia" w:cs="Times New Roman"/>
          <w:szCs w:val="28"/>
        </w:rPr>
        <w:t xml:space="preserve"> дефект в одному елементі сонячної батареї.</w:t>
      </w:r>
      <w:r w:rsidRPr="00FF7618">
        <w:rPr>
          <w:rFonts w:eastAsiaTheme="minorEastAsia" w:cs="Times New Roman"/>
          <w:szCs w:val="28"/>
        </w:rPr>
        <w:t>.</w:t>
      </w:r>
    </w:p>
    <w:p w:rsidR="008441E9" w:rsidRPr="00FF7618" w:rsidRDefault="008441E9" w:rsidP="008441E9">
      <w:pPr>
        <w:ind w:left="284" w:right="283"/>
        <w:rPr>
          <w:rFonts w:eastAsiaTheme="minorEastAsia" w:cs="Times New Roman"/>
          <w:szCs w:val="28"/>
        </w:rPr>
      </w:pPr>
      <w:r>
        <w:rPr>
          <w:rFonts w:eastAsiaTheme="minorEastAsia" w:cs="Times New Roman"/>
          <w:szCs w:val="28"/>
        </w:rPr>
        <w:t xml:space="preserve">       </w:t>
      </w:r>
      <w:proofErr w:type="spellStart"/>
      <w:r w:rsidR="00B56BF1">
        <w:rPr>
          <w:rFonts w:eastAsiaTheme="minorEastAsia" w:cs="Times New Roman"/>
          <w:szCs w:val="28"/>
        </w:rPr>
        <w:t>Тепловізійна</w:t>
      </w:r>
      <w:proofErr w:type="spellEnd"/>
      <w:r w:rsidR="00B56BF1">
        <w:rPr>
          <w:rFonts w:eastAsiaTheme="minorEastAsia" w:cs="Times New Roman"/>
          <w:szCs w:val="28"/>
        </w:rPr>
        <w:t xml:space="preserve"> діагностика сонячних </w:t>
      </w:r>
      <w:proofErr w:type="spellStart"/>
      <w:r w:rsidR="00B56BF1">
        <w:rPr>
          <w:rFonts w:eastAsiaTheme="minorEastAsia" w:cs="Times New Roman"/>
          <w:szCs w:val="28"/>
        </w:rPr>
        <w:t>батарей</w:t>
      </w:r>
      <w:proofErr w:type="spellEnd"/>
      <w:r w:rsidRPr="00FF7618">
        <w:rPr>
          <w:rFonts w:eastAsiaTheme="minorEastAsia" w:cs="Times New Roman"/>
          <w:szCs w:val="28"/>
        </w:rPr>
        <w:t xml:space="preserve"> </w:t>
      </w:r>
      <w:r w:rsidR="00B56BF1">
        <w:rPr>
          <w:rFonts w:eastAsiaTheme="minorEastAsia" w:cs="Times New Roman"/>
          <w:szCs w:val="28"/>
        </w:rPr>
        <w:t xml:space="preserve">надає змогу дуже швидко виявити несправний стан однієї клітинки або ж </w:t>
      </w:r>
      <w:proofErr w:type="spellStart"/>
      <w:r w:rsidR="00B56BF1">
        <w:rPr>
          <w:rFonts w:eastAsiaTheme="minorEastAsia" w:cs="Times New Roman"/>
          <w:szCs w:val="28"/>
        </w:rPr>
        <w:t>наіть</w:t>
      </w:r>
      <w:proofErr w:type="spellEnd"/>
      <w:r w:rsidR="00B56BF1">
        <w:rPr>
          <w:rFonts w:eastAsiaTheme="minorEastAsia" w:cs="Times New Roman"/>
          <w:szCs w:val="28"/>
        </w:rPr>
        <w:t xml:space="preserve"> всієї панелі</w:t>
      </w:r>
      <w:r w:rsidRPr="00FF7618">
        <w:rPr>
          <w:rFonts w:eastAsiaTheme="minorEastAsia" w:cs="Times New Roman"/>
          <w:szCs w:val="28"/>
        </w:rPr>
        <w:t xml:space="preserve">, </w:t>
      </w:r>
      <w:r w:rsidR="00B56BF1">
        <w:rPr>
          <w:rFonts w:eastAsiaTheme="minorEastAsia" w:cs="Times New Roman"/>
          <w:szCs w:val="28"/>
        </w:rPr>
        <w:t>ще можна виявити проблеми у з’єднанні</w:t>
      </w:r>
      <w:r w:rsidRPr="00FF7618">
        <w:rPr>
          <w:rFonts w:eastAsiaTheme="minorEastAsia" w:cs="Times New Roman"/>
          <w:szCs w:val="28"/>
        </w:rPr>
        <w:t xml:space="preserve">. </w:t>
      </w:r>
    </w:p>
    <w:p w:rsidR="008441E9" w:rsidRDefault="008441E9" w:rsidP="008441E9">
      <w:pPr>
        <w:ind w:left="284" w:right="283"/>
        <w:rPr>
          <w:rFonts w:eastAsiaTheme="minorEastAsia" w:cs="Times New Roman"/>
          <w:szCs w:val="28"/>
        </w:rPr>
      </w:pPr>
      <w:r>
        <w:rPr>
          <w:rFonts w:eastAsiaTheme="minorEastAsia" w:cs="Times New Roman"/>
          <w:szCs w:val="28"/>
        </w:rPr>
        <w:t xml:space="preserve">       </w:t>
      </w:r>
      <w:proofErr w:type="spellStart"/>
      <w:r w:rsidR="000A69BB">
        <w:rPr>
          <w:rFonts w:eastAsiaTheme="minorEastAsia" w:cs="Times New Roman"/>
          <w:szCs w:val="28"/>
        </w:rPr>
        <w:t>Тепловізійна</w:t>
      </w:r>
      <w:proofErr w:type="spellEnd"/>
      <w:r w:rsidR="000A69BB">
        <w:rPr>
          <w:rFonts w:eastAsiaTheme="minorEastAsia" w:cs="Times New Roman"/>
          <w:szCs w:val="28"/>
        </w:rPr>
        <w:t xml:space="preserve"> перевірка сонячних панелей</w:t>
      </w:r>
      <w:r w:rsidRPr="007201EF">
        <w:rPr>
          <w:rFonts w:eastAsiaTheme="minorEastAsia" w:cs="Times New Roman"/>
          <w:szCs w:val="28"/>
        </w:rPr>
        <w:t xml:space="preserve"> – </w:t>
      </w:r>
      <w:r w:rsidR="000A69BB">
        <w:rPr>
          <w:rFonts w:eastAsiaTheme="minorEastAsia" w:cs="Times New Roman"/>
          <w:szCs w:val="28"/>
        </w:rPr>
        <w:t>якщо почати перевірку на етапі монтажу перед експлуатацією</w:t>
      </w:r>
      <w:r w:rsidRPr="007201EF">
        <w:rPr>
          <w:rFonts w:eastAsiaTheme="minorEastAsia" w:cs="Times New Roman"/>
          <w:szCs w:val="28"/>
        </w:rPr>
        <w:t xml:space="preserve">, </w:t>
      </w:r>
      <w:r w:rsidR="000A69BB">
        <w:rPr>
          <w:rFonts w:eastAsiaTheme="minorEastAsia" w:cs="Times New Roman"/>
          <w:szCs w:val="28"/>
        </w:rPr>
        <w:t>потом просто переглядання інколи при експлуатації</w:t>
      </w:r>
      <w:r w:rsidRPr="007201EF">
        <w:rPr>
          <w:rFonts w:eastAsiaTheme="minorEastAsia" w:cs="Times New Roman"/>
          <w:szCs w:val="28"/>
        </w:rPr>
        <w:t xml:space="preserve"> – </w:t>
      </w:r>
      <w:r w:rsidR="000A69BB">
        <w:rPr>
          <w:rFonts w:eastAsiaTheme="minorEastAsia" w:cs="Times New Roman"/>
          <w:szCs w:val="28"/>
        </w:rPr>
        <w:t>забезпечує повний метод перевірки сонячних панелей</w:t>
      </w:r>
      <w:r w:rsidRPr="007201EF">
        <w:rPr>
          <w:rFonts w:eastAsiaTheme="minorEastAsia" w:cs="Times New Roman"/>
          <w:szCs w:val="28"/>
        </w:rPr>
        <w:t xml:space="preserve">. </w:t>
      </w:r>
    </w:p>
    <w:p w:rsidR="008441E9" w:rsidRPr="00725CF4" w:rsidRDefault="008441E9" w:rsidP="008441E9">
      <w:pPr>
        <w:ind w:left="284" w:right="283"/>
        <w:rPr>
          <w:rFonts w:eastAsiaTheme="minorEastAsia" w:cs="Times New Roman"/>
          <w:b/>
          <w:szCs w:val="28"/>
        </w:rPr>
      </w:pPr>
      <w:proofErr w:type="spellStart"/>
      <w:r>
        <w:rPr>
          <w:rFonts w:eastAsiaTheme="minorEastAsia" w:cs="Times New Roman"/>
          <w:b/>
          <w:szCs w:val="28"/>
        </w:rPr>
        <w:t>Електролюмінесцентний</w:t>
      </w:r>
      <w:proofErr w:type="spellEnd"/>
      <w:r>
        <w:rPr>
          <w:rFonts w:eastAsiaTheme="minorEastAsia" w:cs="Times New Roman"/>
          <w:b/>
          <w:szCs w:val="28"/>
        </w:rPr>
        <w:t xml:space="preserve"> метод.</w:t>
      </w:r>
    </w:p>
    <w:p w:rsidR="008441E9" w:rsidRPr="00FF7618" w:rsidRDefault="008441E9" w:rsidP="008441E9">
      <w:pPr>
        <w:ind w:left="284" w:right="283"/>
        <w:rPr>
          <w:rFonts w:eastAsiaTheme="minorEastAsia" w:cs="Times New Roman"/>
          <w:szCs w:val="28"/>
        </w:rPr>
      </w:pPr>
      <w:r>
        <w:rPr>
          <w:rFonts w:eastAsiaTheme="minorEastAsia" w:cs="Times New Roman"/>
          <w:szCs w:val="28"/>
        </w:rPr>
        <w:t xml:space="preserve">       </w:t>
      </w:r>
      <w:r w:rsidRPr="00FF7618">
        <w:rPr>
          <w:rFonts w:eastAsiaTheme="minorEastAsia" w:cs="Times New Roman"/>
          <w:szCs w:val="28"/>
        </w:rPr>
        <w:t>Для контролю якості, виробники сонячних панелей</w:t>
      </w:r>
      <w:r>
        <w:rPr>
          <w:rFonts w:eastAsiaTheme="minorEastAsia" w:cs="Times New Roman"/>
          <w:szCs w:val="28"/>
        </w:rPr>
        <w:t xml:space="preserve"> також</w:t>
      </w:r>
      <w:r w:rsidRPr="00FF7618">
        <w:rPr>
          <w:rFonts w:eastAsiaTheme="minorEastAsia" w:cs="Times New Roman"/>
          <w:szCs w:val="28"/>
        </w:rPr>
        <w:t xml:space="preserve"> використовують</w:t>
      </w:r>
      <w:r>
        <w:rPr>
          <w:rFonts w:eastAsiaTheme="minorEastAsia" w:cs="Times New Roman"/>
          <w:szCs w:val="28"/>
        </w:rPr>
        <w:t xml:space="preserve"> ефект електролюмінесценції</w:t>
      </w:r>
      <w:r w:rsidRPr="00FF7618">
        <w:rPr>
          <w:rFonts w:eastAsiaTheme="minorEastAsia" w:cs="Times New Roman"/>
          <w:szCs w:val="28"/>
        </w:rPr>
        <w:t xml:space="preserve">. Кожна панель, яка сходить з конвеєра, проходить </w:t>
      </w:r>
      <w:proofErr w:type="spellStart"/>
      <w:r>
        <w:rPr>
          <w:rFonts w:eastAsiaTheme="minorEastAsia" w:cs="Times New Roman"/>
          <w:szCs w:val="28"/>
        </w:rPr>
        <w:t>електролюмінесцентний</w:t>
      </w:r>
      <w:proofErr w:type="spellEnd"/>
      <w:r w:rsidRPr="00FF7618">
        <w:rPr>
          <w:rFonts w:eastAsiaTheme="minorEastAsia" w:cs="Times New Roman"/>
          <w:szCs w:val="28"/>
        </w:rPr>
        <w:t xml:space="preserve"> тест</w:t>
      </w:r>
      <w:r w:rsidR="000A69BB">
        <w:rPr>
          <w:rFonts w:eastAsiaTheme="minorEastAsia" w:cs="Times New Roman"/>
          <w:szCs w:val="28"/>
        </w:rPr>
        <w:t xml:space="preserve"> і якщо </w:t>
      </w:r>
      <w:proofErr w:type="spellStart"/>
      <w:r w:rsidR="000A69BB">
        <w:rPr>
          <w:rFonts w:eastAsiaTheme="minorEastAsia" w:cs="Times New Roman"/>
          <w:szCs w:val="28"/>
        </w:rPr>
        <w:t>з’яіиться</w:t>
      </w:r>
      <w:proofErr w:type="spellEnd"/>
      <w:r w:rsidR="000A69BB">
        <w:rPr>
          <w:rFonts w:eastAsiaTheme="minorEastAsia" w:cs="Times New Roman"/>
          <w:szCs w:val="28"/>
        </w:rPr>
        <w:t xml:space="preserve"> у такому потреба то компанія може показати дані.</w:t>
      </w:r>
    </w:p>
    <w:p w:rsidR="008441E9" w:rsidRDefault="000A69BB" w:rsidP="008441E9">
      <w:pPr>
        <w:ind w:left="284" w:right="283"/>
        <w:rPr>
          <w:rFonts w:eastAsiaTheme="minorEastAsia" w:cs="Times New Roman"/>
          <w:szCs w:val="28"/>
        </w:rPr>
      </w:pPr>
      <w:r>
        <w:rPr>
          <w:rFonts w:eastAsiaTheme="minorEastAsia" w:cs="Times New Roman"/>
          <w:szCs w:val="28"/>
        </w:rPr>
        <w:t>Але на наступних кроках</w:t>
      </w:r>
      <w:r w:rsidR="008441E9" w:rsidRPr="00FF7618">
        <w:rPr>
          <w:rFonts w:eastAsiaTheme="minorEastAsia" w:cs="Times New Roman"/>
          <w:szCs w:val="28"/>
        </w:rPr>
        <w:t xml:space="preserve"> – </w:t>
      </w:r>
      <w:r>
        <w:rPr>
          <w:rFonts w:eastAsiaTheme="minorEastAsia" w:cs="Times New Roman"/>
          <w:szCs w:val="28"/>
        </w:rPr>
        <w:t xml:space="preserve">коли ми вже придбали і почали </w:t>
      </w:r>
      <w:proofErr w:type="spellStart"/>
      <w:r>
        <w:rPr>
          <w:rFonts w:eastAsiaTheme="minorEastAsia" w:cs="Times New Roman"/>
          <w:szCs w:val="28"/>
        </w:rPr>
        <w:t>експлутувати</w:t>
      </w:r>
      <w:proofErr w:type="spellEnd"/>
      <w:r>
        <w:rPr>
          <w:rFonts w:eastAsiaTheme="minorEastAsia" w:cs="Times New Roman"/>
          <w:szCs w:val="28"/>
        </w:rPr>
        <w:t xml:space="preserve"> нашу сонячну панель, після </w:t>
      </w:r>
      <w:proofErr w:type="spellStart"/>
      <w:r>
        <w:rPr>
          <w:rFonts w:eastAsiaTheme="minorEastAsia" w:cs="Times New Roman"/>
          <w:szCs w:val="28"/>
        </w:rPr>
        <w:t>тепловізійної</w:t>
      </w:r>
      <w:proofErr w:type="spellEnd"/>
      <w:r>
        <w:rPr>
          <w:rFonts w:eastAsiaTheme="minorEastAsia" w:cs="Times New Roman"/>
          <w:szCs w:val="28"/>
        </w:rPr>
        <w:t xml:space="preserve"> перевірки, зміни </w:t>
      </w:r>
      <w:r w:rsidR="008441E9">
        <w:rPr>
          <w:rFonts w:eastAsiaTheme="minorEastAsia" w:cs="Times New Roman"/>
          <w:szCs w:val="28"/>
        </w:rPr>
        <w:t>вольт-амперної характеристики</w:t>
      </w:r>
      <w:r w:rsidR="008441E9" w:rsidRPr="00FF7618">
        <w:rPr>
          <w:rFonts w:eastAsiaTheme="minorEastAsia" w:cs="Times New Roman"/>
          <w:szCs w:val="28"/>
        </w:rPr>
        <w:t xml:space="preserve"> сонячної панелі, може знадобитися більш детальне обстеження панелі.</w:t>
      </w:r>
    </w:p>
    <w:p w:rsidR="008441E9" w:rsidRPr="005025FC" w:rsidRDefault="00AE3C3C" w:rsidP="008441E9">
      <w:pPr>
        <w:ind w:left="284" w:right="283"/>
        <w:rPr>
          <w:rFonts w:eastAsiaTheme="minorEastAsia" w:cs="Times New Roman"/>
          <w:szCs w:val="28"/>
        </w:rPr>
      </w:pPr>
      <w:r>
        <w:rPr>
          <w:rFonts w:eastAsiaTheme="minorEastAsia" w:cs="Times New Roman"/>
          <w:noProof/>
          <w:szCs w:val="28"/>
          <w:lang w:val="ru-RU" w:eastAsia="ru-RU"/>
        </w:rPr>
        <w:lastRenderedPageBreak/>
        <w:drawing>
          <wp:anchor distT="0" distB="0" distL="114300" distR="114300" simplePos="0" relativeHeight="251687936" behindDoc="0" locked="0" layoutInCell="1" allowOverlap="1">
            <wp:simplePos x="0" y="0"/>
            <wp:positionH relativeFrom="column">
              <wp:posOffset>214630</wp:posOffset>
            </wp:positionH>
            <wp:positionV relativeFrom="paragraph">
              <wp:posOffset>1322705</wp:posOffset>
            </wp:positionV>
            <wp:extent cx="5934075" cy="2305050"/>
            <wp:effectExtent l="0" t="0" r="9525" b="0"/>
            <wp:wrapTopAndBottom/>
            <wp:docPr id="67" name="Рисунок 67"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111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anchor>
        </w:drawing>
      </w:r>
      <w:r w:rsidR="008441E9">
        <w:rPr>
          <w:rFonts w:eastAsiaTheme="minorEastAsia" w:cs="Times New Roman"/>
          <w:szCs w:val="28"/>
        </w:rPr>
        <w:t xml:space="preserve">       </w:t>
      </w:r>
      <w:proofErr w:type="spellStart"/>
      <w:r w:rsidR="000A69BB">
        <w:rPr>
          <w:rFonts w:eastAsiaTheme="minorEastAsia" w:cs="Times New Roman"/>
          <w:szCs w:val="28"/>
        </w:rPr>
        <w:t>Електролюмінесцентну</w:t>
      </w:r>
      <w:proofErr w:type="spellEnd"/>
      <w:r w:rsidR="000A69BB">
        <w:rPr>
          <w:rFonts w:eastAsiaTheme="minorEastAsia" w:cs="Times New Roman"/>
          <w:szCs w:val="28"/>
        </w:rPr>
        <w:t xml:space="preserve"> </w:t>
      </w:r>
      <w:proofErr w:type="spellStart"/>
      <w:r w:rsidR="000A69BB">
        <w:rPr>
          <w:rFonts w:eastAsiaTheme="minorEastAsia" w:cs="Times New Roman"/>
          <w:szCs w:val="28"/>
        </w:rPr>
        <w:t>кртину</w:t>
      </w:r>
      <w:proofErr w:type="spellEnd"/>
      <w:r w:rsidR="008441E9" w:rsidRPr="000850BD">
        <w:rPr>
          <w:rFonts w:eastAsiaTheme="minorEastAsia" w:cs="Times New Roman"/>
          <w:szCs w:val="28"/>
        </w:rPr>
        <w:t xml:space="preserve"> випромінювання </w:t>
      </w:r>
      <w:r w:rsidR="000A69BB">
        <w:rPr>
          <w:rFonts w:eastAsiaTheme="minorEastAsia" w:cs="Times New Roman"/>
          <w:szCs w:val="28"/>
        </w:rPr>
        <w:t>можна отримувати через використання СС</w:t>
      </w:r>
      <w:r w:rsidR="000A69BB">
        <w:rPr>
          <w:rFonts w:eastAsiaTheme="minorEastAsia" w:cs="Times New Roman"/>
          <w:szCs w:val="28"/>
          <w:lang w:val="en-US"/>
        </w:rPr>
        <w:t>D</w:t>
      </w:r>
      <w:r w:rsidR="000A69BB" w:rsidRPr="000A69BB">
        <w:rPr>
          <w:rFonts w:eastAsiaTheme="minorEastAsia" w:cs="Times New Roman"/>
          <w:szCs w:val="28"/>
          <w:lang w:val="ru-RU"/>
        </w:rPr>
        <w:t xml:space="preserve"> </w:t>
      </w:r>
      <w:proofErr w:type="spellStart"/>
      <w:r w:rsidR="000A69BB">
        <w:rPr>
          <w:rFonts w:eastAsiaTheme="minorEastAsia" w:cs="Times New Roman"/>
          <w:szCs w:val="28"/>
          <w:lang w:val="ru-RU"/>
        </w:rPr>
        <w:t>матриць</w:t>
      </w:r>
      <w:proofErr w:type="spellEnd"/>
      <w:r w:rsidR="000A69BB">
        <w:rPr>
          <w:rFonts w:eastAsiaTheme="minorEastAsia" w:cs="Times New Roman"/>
          <w:szCs w:val="28"/>
          <w:lang w:val="ru-RU"/>
        </w:rPr>
        <w:t xml:space="preserve"> </w:t>
      </w:r>
      <w:proofErr w:type="spellStart"/>
      <w:r w:rsidR="000A69BB">
        <w:rPr>
          <w:rFonts w:eastAsiaTheme="minorEastAsia" w:cs="Times New Roman"/>
          <w:szCs w:val="28"/>
          <w:lang w:val="ru-RU"/>
        </w:rPr>
        <w:t>звичайних</w:t>
      </w:r>
      <w:proofErr w:type="spellEnd"/>
      <w:r w:rsidR="000A69BB">
        <w:rPr>
          <w:rFonts w:eastAsiaTheme="minorEastAsia" w:cs="Times New Roman"/>
          <w:szCs w:val="28"/>
          <w:lang w:val="ru-RU"/>
        </w:rPr>
        <w:t xml:space="preserve"> </w:t>
      </w:r>
      <w:proofErr w:type="spellStart"/>
      <w:r w:rsidR="000A69BB">
        <w:rPr>
          <w:rFonts w:eastAsiaTheme="minorEastAsia" w:cs="Times New Roman"/>
          <w:szCs w:val="28"/>
          <w:lang w:val="ru-RU"/>
        </w:rPr>
        <w:t>фотоапарат</w:t>
      </w:r>
      <w:r w:rsidR="000A69BB">
        <w:rPr>
          <w:rFonts w:eastAsiaTheme="minorEastAsia" w:cs="Times New Roman"/>
          <w:szCs w:val="28"/>
        </w:rPr>
        <w:t>ів</w:t>
      </w:r>
      <w:proofErr w:type="spellEnd"/>
      <w:r w:rsidR="008441E9" w:rsidRPr="000850BD">
        <w:rPr>
          <w:rFonts w:eastAsiaTheme="minorEastAsia" w:cs="Times New Roman"/>
          <w:szCs w:val="28"/>
        </w:rPr>
        <w:t>.</w:t>
      </w:r>
      <w:r w:rsidR="008441E9" w:rsidRPr="005025FC">
        <w:rPr>
          <w:rFonts w:eastAsiaTheme="minorEastAsia" w:cs="Times New Roman"/>
          <w:szCs w:val="28"/>
        </w:rPr>
        <w:t>(</w:t>
      </w:r>
      <w:r w:rsidR="008441E9">
        <w:rPr>
          <w:rFonts w:eastAsiaTheme="minorEastAsia" w:cs="Times New Roman"/>
          <w:szCs w:val="28"/>
        </w:rPr>
        <w:t>рис. 1.14.</w:t>
      </w:r>
      <w:r w:rsidR="008441E9" w:rsidRPr="005025FC">
        <w:rPr>
          <w:rFonts w:eastAsiaTheme="minorEastAsia" w:cs="Times New Roman"/>
          <w:szCs w:val="28"/>
        </w:rPr>
        <w:t>)</w:t>
      </w:r>
    </w:p>
    <w:p w:rsidR="008441E9" w:rsidRPr="000850BD" w:rsidRDefault="008441E9" w:rsidP="008441E9">
      <w:pPr>
        <w:ind w:left="284" w:right="283"/>
        <w:rPr>
          <w:rFonts w:eastAsiaTheme="minorEastAsia" w:cs="Times New Roman"/>
          <w:szCs w:val="28"/>
        </w:rPr>
      </w:pPr>
    </w:p>
    <w:p w:rsidR="00607433" w:rsidRDefault="008441E9" w:rsidP="00607433">
      <w:pPr>
        <w:ind w:left="284" w:right="283"/>
        <w:jc w:val="center"/>
        <w:rPr>
          <w:rFonts w:eastAsiaTheme="minorEastAsia" w:cs="Times New Roman"/>
          <w:szCs w:val="28"/>
        </w:rPr>
      </w:pPr>
      <w:r>
        <w:rPr>
          <w:rFonts w:eastAsiaTheme="minorEastAsia" w:cs="Times New Roman"/>
          <w:szCs w:val="28"/>
        </w:rPr>
        <w:t>Рис. 1.14. Схема пристрою фіксуючого електролюмінесценцію. 1-лінза; 2-кольоровий фільтр; 3-матриця; 4-аналоговий сигнал; 5-схема управління; 6-АЦП; 7-цифрова обробка сигналу.</w:t>
      </w:r>
    </w:p>
    <w:p w:rsidR="008441E9" w:rsidRDefault="008441E9" w:rsidP="00607433">
      <w:pPr>
        <w:ind w:left="284" w:right="283"/>
        <w:jc w:val="center"/>
        <w:rPr>
          <w:rFonts w:eastAsiaTheme="minorEastAsia" w:cs="Times New Roman"/>
          <w:szCs w:val="28"/>
        </w:rPr>
      </w:pPr>
      <w:proofErr w:type="spellStart"/>
      <w:r>
        <w:rPr>
          <w:rFonts w:eastAsiaTheme="minorEastAsia" w:cs="Times New Roman"/>
          <w:szCs w:val="28"/>
        </w:rPr>
        <w:t>Електролюмінесцентне</w:t>
      </w:r>
      <w:proofErr w:type="spellEnd"/>
      <w:r w:rsidRPr="000850BD">
        <w:rPr>
          <w:rFonts w:eastAsiaTheme="minorEastAsia" w:cs="Times New Roman"/>
          <w:szCs w:val="28"/>
        </w:rPr>
        <w:t xml:space="preserve"> </w:t>
      </w:r>
      <w:r w:rsidR="000A69BB">
        <w:rPr>
          <w:rFonts w:eastAsiaTheme="minorEastAsia" w:cs="Times New Roman"/>
          <w:szCs w:val="28"/>
        </w:rPr>
        <w:t xml:space="preserve">спостереження </w:t>
      </w:r>
      <w:proofErr w:type="spellStart"/>
      <w:r w:rsidR="000A69BB">
        <w:rPr>
          <w:rFonts w:eastAsiaTheme="minorEastAsia" w:cs="Times New Roman"/>
          <w:szCs w:val="28"/>
        </w:rPr>
        <w:t>необхвдно</w:t>
      </w:r>
      <w:proofErr w:type="spellEnd"/>
      <w:r w:rsidR="000A69BB">
        <w:rPr>
          <w:rFonts w:eastAsiaTheme="minorEastAsia" w:cs="Times New Roman"/>
          <w:szCs w:val="28"/>
        </w:rPr>
        <w:t xml:space="preserve"> проводити у</w:t>
      </w:r>
      <w:r w:rsidR="00607433">
        <w:rPr>
          <w:rFonts w:eastAsiaTheme="minorEastAsia" w:cs="Times New Roman"/>
          <w:szCs w:val="28"/>
        </w:rPr>
        <w:t xml:space="preserve"> </w:t>
      </w:r>
      <w:r w:rsidR="000A69BB">
        <w:rPr>
          <w:rFonts w:eastAsiaTheme="minorEastAsia" w:cs="Times New Roman"/>
          <w:szCs w:val="28"/>
        </w:rPr>
        <w:t xml:space="preserve">темному приміщенні куди не потрапляє світло </w:t>
      </w:r>
      <w:r w:rsidRPr="000850BD">
        <w:rPr>
          <w:rFonts w:eastAsiaTheme="minorEastAsia" w:cs="Times New Roman"/>
          <w:szCs w:val="28"/>
        </w:rPr>
        <w:t xml:space="preserve">, </w:t>
      </w:r>
      <w:r w:rsidR="000A69BB">
        <w:rPr>
          <w:rFonts w:eastAsiaTheme="minorEastAsia" w:cs="Times New Roman"/>
          <w:szCs w:val="28"/>
        </w:rPr>
        <w:t>це через те, що інфрачервоне випромінювання буде 1150 нм</w:t>
      </w:r>
      <w:r w:rsidRPr="000850BD">
        <w:rPr>
          <w:rFonts w:eastAsiaTheme="minorEastAsia" w:cs="Times New Roman"/>
          <w:szCs w:val="28"/>
        </w:rPr>
        <w:t xml:space="preserve">, </w:t>
      </w:r>
      <w:r w:rsidR="000A69BB">
        <w:rPr>
          <w:rFonts w:eastAsiaTheme="minorEastAsia" w:cs="Times New Roman"/>
          <w:szCs w:val="28"/>
        </w:rPr>
        <w:t>це випромінювання, набагато слабше за природне</w:t>
      </w:r>
      <w:r w:rsidRPr="000850BD">
        <w:rPr>
          <w:rFonts w:eastAsiaTheme="minorEastAsia" w:cs="Times New Roman"/>
          <w:szCs w:val="28"/>
        </w:rPr>
        <w:t xml:space="preserve"> освітлення.</w:t>
      </w:r>
      <w:r w:rsidR="00E2121B" w:rsidRPr="00E2121B">
        <w:rPr>
          <w:rFonts w:eastAsiaTheme="minorEastAsia" w:cs="Times New Roman"/>
          <w:szCs w:val="28"/>
          <w:lang w:val="ru-RU"/>
        </w:rPr>
        <w:t xml:space="preserve"> </w:t>
      </w:r>
      <w:r w:rsidR="00E2121B" w:rsidRPr="00033868">
        <w:rPr>
          <w:rFonts w:eastAsiaTheme="minorEastAsia" w:cs="Times New Roman"/>
          <w:szCs w:val="28"/>
          <w:lang w:val="ru-RU"/>
        </w:rPr>
        <w:t>[5].</w:t>
      </w:r>
    </w:p>
    <w:p w:rsidR="00607433" w:rsidRDefault="000A69BB" w:rsidP="00607433">
      <w:pPr>
        <w:ind w:left="284" w:right="283"/>
        <w:rPr>
          <w:rFonts w:eastAsiaTheme="minorEastAsia" w:cs="Times New Roman"/>
          <w:szCs w:val="28"/>
        </w:rPr>
      </w:pPr>
      <w:r>
        <w:rPr>
          <w:rFonts w:eastAsiaTheme="minorEastAsia" w:cs="Times New Roman"/>
          <w:szCs w:val="28"/>
        </w:rPr>
        <w:t>Звичайно такий метод затемнення приміщення в свою чергу досить не поганий, але також як варіант можна використовувати 850нм світлофільтр в об’єктиві, для зменшення</w:t>
      </w:r>
      <w:r w:rsidR="008441E9" w:rsidRPr="000850BD">
        <w:rPr>
          <w:rFonts w:eastAsiaTheme="minorEastAsia" w:cs="Times New Roman"/>
          <w:szCs w:val="28"/>
        </w:rPr>
        <w:t xml:space="preserve"> випромінювання від інших джерел. </w:t>
      </w:r>
      <w:r w:rsidR="00607433">
        <w:rPr>
          <w:rFonts w:eastAsiaTheme="minorEastAsia" w:cs="Times New Roman"/>
          <w:szCs w:val="28"/>
        </w:rPr>
        <w:t xml:space="preserve">Хотілось би, аби наш приймач </w:t>
      </w:r>
      <w:proofErr w:type="spellStart"/>
      <w:r w:rsidR="00607433">
        <w:rPr>
          <w:rFonts w:eastAsiaTheme="minorEastAsia" w:cs="Times New Roman"/>
          <w:szCs w:val="28"/>
        </w:rPr>
        <w:t>випромінюванння</w:t>
      </w:r>
      <w:proofErr w:type="spellEnd"/>
      <w:r w:rsidR="00607433">
        <w:rPr>
          <w:rFonts w:eastAsiaTheme="minorEastAsia" w:cs="Times New Roman"/>
          <w:szCs w:val="28"/>
        </w:rPr>
        <w:t xml:space="preserve"> мав високу роздільн</w:t>
      </w:r>
      <w:r w:rsidR="008441E9" w:rsidRPr="000850BD">
        <w:rPr>
          <w:rFonts w:eastAsiaTheme="minorEastAsia" w:cs="Times New Roman"/>
          <w:szCs w:val="28"/>
        </w:rPr>
        <w:t xml:space="preserve">у здатність, </w:t>
      </w:r>
      <w:r w:rsidR="00607433">
        <w:rPr>
          <w:rFonts w:eastAsiaTheme="minorEastAsia" w:cs="Times New Roman"/>
          <w:szCs w:val="28"/>
        </w:rPr>
        <w:t>для того щоб можна було точно визначити місцезнаходження дефектів</w:t>
      </w:r>
      <w:r w:rsidR="008441E9" w:rsidRPr="000850BD">
        <w:rPr>
          <w:rFonts w:eastAsiaTheme="minorEastAsia" w:cs="Times New Roman"/>
          <w:szCs w:val="28"/>
        </w:rPr>
        <w:t>.</w:t>
      </w:r>
    </w:p>
    <w:p w:rsidR="00607433" w:rsidRDefault="00607433" w:rsidP="00607433">
      <w:pPr>
        <w:ind w:left="284" w:right="283"/>
        <w:rPr>
          <w:rFonts w:eastAsiaTheme="minorEastAsia" w:cs="Times New Roman"/>
          <w:szCs w:val="28"/>
        </w:rPr>
      </w:pPr>
      <w:r>
        <w:rPr>
          <w:rFonts w:eastAsiaTheme="minorEastAsia" w:cs="Times New Roman"/>
          <w:szCs w:val="28"/>
        </w:rPr>
        <w:t xml:space="preserve">Тестування електролюмінесценцією найкраще підходить саме для виявлення </w:t>
      </w:r>
      <w:proofErr w:type="spellStart"/>
      <w:r>
        <w:rPr>
          <w:rFonts w:eastAsiaTheme="minorEastAsia" w:cs="Times New Roman"/>
          <w:szCs w:val="28"/>
        </w:rPr>
        <w:t>тріщчин</w:t>
      </w:r>
      <w:proofErr w:type="spellEnd"/>
      <w:r>
        <w:rPr>
          <w:rFonts w:eastAsiaTheme="minorEastAsia" w:cs="Times New Roman"/>
          <w:szCs w:val="28"/>
        </w:rPr>
        <w:t xml:space="preserve"> на сонячній панелі</w:t>
      </w:r>
      <w:r w:rsidR="008441E9" w:rsidRPr="000850BD">
        <w:rPr>
          <w:rFonts w:eastAsiaTheme="minorEastAsia" w:cs="Times New Roman"/>
          <w:szCs w:val="28"/>
        </w:rPr>
        <w:t xml:space="preserve">. </w:t>
      </w:r>
      <w:r>
        <w:rPr>
          <w:rFonts w:eastAsiaTheme="minorEastAsia" w:cs="Times New Roman"/>
          <w:szCs w:val="28"/>
        </w:rPr>
        <w:t xml:space="preserve">На </w:t>
      </w:r>
      <w:proofErr w:type="spellStart"/>
      <w:r>
        <w:rPr>
          <w:rFonts w:eastAsiaTheme="minorEastAsia" w:cs="Times New Roman"/>
          <w:szCs w:val="28"/>
        </w:rPr>
        <w:t>електролюмінесцентному</w:t>
      </w:r>
      <w:proofErr w:type="spellEnd"/>
      <w:r>
        <w:rPr>
          <w:rFonts w:eastAsiaTheme="minorEastAsia" w:cs="Times New Roman"/>
          <w:szCs w:val="28"/>
        </w:rPr>
        <w:t xml:space="preserve"> зображенні тріщини виглядають як чорна плоска</w:t>
      </w:r>
      <w:r w:rsidR="008441E9" w:rsidRPr="000850BD">
        <w:rPr>
          <w:rFonts w:eastAsiaTheme="minorEastAsia" w:cs="Times New Roman"/>
          <w:szCs w:val="28"/>
        </w:rPr>
        <w:t xml:space="preserve">. </w:t>
      </w:r>
      <w:r>
        <w:rPr>
          <w:rFonts w:eastAsiaTheme="minorEastAsia" w:cs="Times New Roman"/>
          <w:szCs w:val="28"/>
        </w:rPr>
        <w:t xml:space="preserve">     </w:t>
      </w:r>
    </w:p>
    <w:p w:rsidR="00607433" w:rsidRDefault="00607433" w:rsidP="00607433">
      <w:pPr>
        <w:ind w:left="284" w:right="283" w:firstLine="0"/>
        <w:rPr>
          <w:rFonts w:eastAsiaTheme="minorEastAsia" w:cs="Times New Roman"/>
          <w:szCs w:val="28"/>
        </w:rPr>
      </w:pPr>
      <w:r>
        <w:rPr>
          <w:rFonts w:eastAsiaTheme="minorEastAsia" w:cs="Times New Roman"/>
          <w:szCs w:val="28"/>
        </w:rPr>
        <w:tab/>
        <w:t xml:space="preserve">Це дуже зручно для виявлення </w:t>
      </w:r>
      <w:proofErr w:type="spellStart"/>
      <w:r>
        <w:rPr>
          <w:rFonts w:eastAsiaTheme="minorEastAsia" w:cs="Times New Roman"/>
          <w:szCs w:val="28"/>
        </w:rPr>
        <w:t>тріщин</w:t>
      </w:r>
      <w:proofErr w:type="spellEnd"/>
      <w:r>
        <w:rPr>
          <w:rFonts w:eastAsiaTheme="minorEastAsia" w:cs="Times New Roman"/>
          <w:szCs w:val="28"/>
        </w:rPr>
        <w:t xml:space="preserve"> у полікристалічних сонячних панелей</w:t>
      </w:r>
      <w:r w:rsidR="008441E9" w:rsidRPr="000850BD">
        <w:rPr>
          <w:rFonts w:eastAsiaTheme="minorEastAsia" w:cs="Times New Roman"/>
          <w:szCs w:val="28"/>
        </w:rPr>
        <w:t xml:space="preserve">. </w:t>
      </w:r>
      <w:r>
        <w:rPr>
          <w:rFonts w:eastAsiaTheme="minorEastAsia" w:cs="Times New Roman"/>
          <w:szCs w:val="28"/>
        </w:rPr>
        <w:t xml:space="preserve">Звичайно суттєвим мінусом </w:t>
      </w:r>
      <w:proofErr w:type="spellStart"/>
      <w:r>
        <w:rPr>
          <w:rFonts w:eastAsiaTheme="minorEastAsia" w:cs="Times New Roman"/>
          <w:szCs w:val="28"/>
        </w:rPr>
        <w:t>електролюмінесцентної</w:t>
      </w:r>
      <w:proofErr w:type="spellEnd"/>
      <w:r>
        <w:rPr>
          <w:rFonts w:eastAsiaTheme="minorEastAsia" w:cs="Times New Roman"/>
          <w:szCs w:val="28"/>
        </w:rPr>
        <w:t xml:space="preserve"> перевірки </w:t>
      </w:r>
      <w:r>
        <w:rPr>
          <w:rFonts w:eastAsiaTheme="minorEastAsia" w:cs="Times New Roman"/>
          <w:szCs w:val="28"/>
        </w:rPr>
        <w:lastRenderedPageBreak/>
        <w:t>стану сонячної панелі є те що сам процес не автоматизовано і для того щоб визначити дефект його рід, тощо, то потрібен досвідчений фахівець.</w:t>
      </w:r>
    </w:p>
    <w:p w:rsidR="008441E9" w:rsidRDefault="008441E9" w:rsidP="00607433">
      <w:pPr>
        <w:ind w:left="284" w:right="283" w:firstLine="0"/>
        <w:rPr>
          <w:rFonts w:eastAsiaTheme="minorEastAsia" w:cs="Times New Roman"/>
          <w:szCs w:val="28"/>
        </w:rPr>
      </w:pPr>
      <w:r>
        <w:rPr>
          <w:rFonts w:eastAsiaTheme="minorEastAsia" w:cs="Times New Roman"/>
          <w:szCs w:val="28"/>
        </w:rPr>
        <w:t xml:space="preserve">       </w:t>
      </w:r>
      <w:r w:rsidR="00607433">
        <w:rPr>
          <w:rFonts w:eastAsiaTheme="minorEastAsia" w:cs="Times New Roman"/>
          <w:szCs w:val="28"/>
        </w:rPr>
        <w:t xml:space="preserve">Дефекти які надає змогу виявити </w:t>
      </w:r>
      <w:proofErr w:type="spellStart"/>
      <w:r w:rsidR="00607433">
        <w:rPr>
          <w:rFonts w:eastAsiaTheme="minorEastAsia" w:cs="Times New Roman"/>
          <w:szCs w:val="28"/>
        </w:rPr>
        <w:t>електролюмінесцентна</w:t>
      </w:r>
      <w:proofErr w:type="spellEnd"/>
      <w:r w:rsidR="00607433">
        <w:rPr>
          <w:rFonts w:eastAsiaTheme="minorEastAsia" w:cs="Times New Roman"/>
          <w:szCs w:val="28"/>
        </w:rPr>
        <w:t xml:space="preserve"> перевірка</w:t>
      </w:r>
      <w:r>
        <w:rPr>
          <w:rFonts w:eastAsiaTheme="minorEastAsia" w:cs="Times New Roman"/>
          <w:szCs w:val="28"/>
        </w:rPr>
        <w:t>:</w:t>
      </w:r>
    </w:p>
    <w:p w:rsidR="008441E9" w:rsidRPr="00460EAB" w:rsidRDefault="00607433" w:rsidP="008441E9">
      <w:pPr>
        <w:pStyle w:val="a6"/>
        <w:numPr>
          <w:ilvl w:val="0"/>
          <w:numId w:val="31"/>
        </w:numPr>
        <w:ind w:right="283"/>
        <w:rPr>
          <w:rFonts w:eastAsiaTheme="minorEastAsia" w:cs="Times New Roman"/>
          <w:szCs w:val="28"/>
        </w:rPr>
      </w:pPr>
      <w:r w:rsidRPr="00460EAB">
        <w:rPr>
          <w:rFonts w:eastAsiaTheme="minorEastAsia" w:cs="Times New Roman"/>
          <w:noProof/>
          <w:szCs w:val="28"/>
          <w:lang w:val="ru-RU" w:eastAsia="ru-RU"/>
        </w:rPr>
        <w:drawing>
          <wp:anchor distT="0" distB="0" distL="114300" distR="114300" simplePos="0" relativeHeight="251676672" behindDoc="0" locked="0" layoutInCell="1" allowOverlap="1" wp14:anchorId="090D3A37" wp14:editId="5B7EFBAA">
            <wp:simplePos x="0" y="0"/>
            <wp:positionH relativeFrom="margin">
              <wp:align>center</wp:align>
            </wp:positionH>
            <wp:positionV relativeFrom="paragraph">
              <wp:posOffset>775335</wp:posOffset>
            </wp:positionV>
            <wp:extent cx="2400300" cy="238506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00300" cy="2385060"/>
                    </a:xfrm>
                    <a:prstGeom prst="rect">
                      <a:avLst/>
                    </a:prstGeom>
                  </pic:spPr>
                </pic:pic>
              </a:graphicData>
            </a:graphic>
            <wp14:sizeRelH relativeFrom="margin">
              <wp14:pctWidth>0</wp14:pctWidth>
            </wp14:sizeRelH>
            <wp14:sizeRelV relativeFrom="margin">
              <wp14:pctHeight>0</wp14:pctHeight>
            </wp14:sizeRelV>
          </wp:anchor>
        </w:drawing>
      </w:r>
      <w:r w:rsidR="008441E9">
        <w:rPr>
          <w:rFonts w:eastAsiaTheme="minorEastAsia" w:cs="Times New Roman"/>
          <w:szCs w:val="28"/>
        </w:rPr>
        <w:t xml:space="preserve"> </w:t>
      </w:r>
      <w:r>
        <w:rPr>
          <w:rFonts w:eastAsiaTheme="minorEastAsia" w:cs="Times New Roman"/>
          <w:szCs w:val="28"/>
        </w:rPr>
        <w:t xml:space="preserve">Ті самі чорні </w:t>
      </w:r>
      <w:proofErr w:type="spellStart"/>
      <w:r>
        <w:rPr>
          <w:rFonts w:eastAsiaTheme="minorEastAsia" w:cs="Times New Roman"/>
          <w:szCs w:val="28"/>
        </w:rPr>
        <w:t>полоски</w:t>
      </w:r>
      <w:proofErr w:type="spellEnd"/>
      <w:r>
        <w:rPr>
          <w:rFonts w:eastAsiaTheme="minorEastAsia" w:cs="Times New Roman"/>
          <w:szCs w:val="28"/>
        </w:rPr>
        <w:t>, які означають тріщини, в даному випадку вони взагалі не впливають на генерування</w:t>
      </w:r>
      <w:r w:rsidR="008441E9">
        <w:rPr>
          <w:rFonts w:eastAsiaTheme="minorEastAsia" w:cs="Times New Roman"/>
          <w:szCs w:val="28"/>
        </w:rPr>
        <w:t>(рис. 1.15.)</w:t>
      </w:r>
    </w:p>
    <w:p w:rsidR="008441E9" w:rsidRPr="00460EAB" w:rsidRDefault="008441E9" w:rsidP="008441E9">
      <w:pPr>
        <w:ind w:right="283"/>
        <w:jc w:val="center"/>
        <w:rPr>
          <w:rFonts w:eastAsiaTheme="minorEastAsia" w:cs="Times New Roman"/>
          <w:szCs w:val="28"/>
        </w:rPr>
      </w:pPr>
      <w:r>
        <w:rPr>
          <w:rFonts w:eastAsiaTheme="minorEastAsia" w:cs="Times New Roman"/>
          <w:szCs w:val="28"/>
        </w:rPr>
        <w:t>Рис. 1.15.</w:t>
      </w:r>
    </w:p>
    <w:p w:rsidR="008441E9" w:rsidRPr="00460EAB" w:rsidRDefault="00607433" w:rsidP="008441E9">
      <w:pPr>
        <w:pStyle w:val="a6"/>
        <w:numPr>
          <w:ilvl w:val="0"/>
          <w:numId w:val="31"/>
        </w:numPr>
        <w:jc w:val="left"/>
        <w:rPr>
          <w:rFonts w:eastAsiaTheme="minorEastAsia" w:cs="Times New Roman"/>
          <w:szCs w:val="28"/>
        </w:rPr>
      </w:pPr>
      <w:r w:rsidRPr="00460EAB">
        <w:rPr>
          <w:rFonts w:eastAsiaTheme="minorEastAsia" w:cs="Times New Roman"/>
          <w:noProof/>
          <w:szCs w:val="28"/>
          <w:lang w:val="ru-RU" w:eastAsia="ru-RU"/>
        </w:rPr>
        <w:drawing>
          <wp:anchor distT="0" distB="0" distL="114300" distR="114300" simplePos="0" relativeHeight="251677696" behindDoc="0" locked="0" layoutInCell="1" allowOverlap="1" wp14:anchorId="31897EA0" wp14:editId="02CBA01D">
            <wp:simplePos x="0" y="0"/>
            <wp:positionH relativeFrom="margin">
              <wp:posOffset>1920875</wp:posOffset>
            </wp:positionH>
            <wp:positionV relativeFrom="paragraph">
              <wp:posOffset>662940</wp:posOffset>
            </wp:positionV>
            <wp:extent cx="2360930" cy="2324100"/>
            <wp:effectExtent l="0" t="0" r="127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0930" cy="23241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imes New Roman"/>
          <w:szCs w:val="28"/>
        </w:rPr>
        <w:t xml:space="preserve">Тут уже тріщина впливає на </w:t>
      </w:r>
      <w:proofErr w:type="spellStart"/>
      <w:r>
        <w:rPr>
          <w:rFonts w:eastAsiaTheme="minorEastAsia" w:cs="Times New Roman"/>
          <w:szCs w:val="28"/>
        </w:rPr>
        <w:t>згенеровану</w:t>
      </w:r>
      <w:proofErr w:type="spellEnd"/>
      <w:r>
        <w:rPr>
          <w:rFonts w:eastAsiaTheme="minorEastAsia" w:cs="Times New Roman"/>
          <w:szCs w:val="28"/>
        </w:rPr>
        <w:t xml:space="preserve"> енергію, видно що одна комірка затемнена</w:t>
      </w:r>
      <w:r w:rsidR="008441E9">
        <w:rPr>
          <w:rFonts w:eastAsiaTheme="minorEastAsia" w:cs="Times New Roman"/>
          <w:szCs w:val="28"/>
        </w:rPr>
        <w:t>(рис. 1.16.)</w:t>
      </w:r>
    </w:p>
    <w:p w:rsidR="008441E9" w:rsidRPr="00460EAB" w:rsidRDefault="008441E9" w:rsidP="008441E9">
      <w:pPr>
        <w:pStyle w:val="a6"/>
        <w:ind w:left="644"/>
        <w:jc w:val="center"/>
        <w:rPr>
          <w:rFonts w:eastAsiaTheme="minorEastAsia" w:cs="Times New Roman"/>
          <w:szCs w:val="28"/>
        </w:rPr>
      </w:pPr>
      <w:r>
        <w:rPr>
          <w:rFonts w:eastAsiaTheme="minorEastAsia" w:cs="Times New Roman"/>
          <w:szCs w:val="28"/>
        </w:rPr>
        <w:t>Рис. 1.16.</w:t>
      </w:r>
    </w:p>
    <w:p w:rsidR="008441E9" w:rsidRPr="000850BD" w:rsidRDefault="008441E9" w:rsidP="008441E9">
      <w:pPr>
        <w:pStyle w:val="a6"/>
        <w:ind w:left="644"/>
        <w:rPr>
          <w:rFonts w:eastAsiaTheme="minorEastAsia" w:cs="Times New Roman"/>
          <w:szCs w:val="28"/>
        </w:rPr>
      </w:pPr>
    </w:p>
    <w:p w:rsidR="008441E9" w:rsidRPr="00460EAB" w:rsidRDefault="008441E9" w:rsidP="008441E9">
      <w:pPr>
        <w:pStyle w:val="a6"/>
        <w:numPr>
          <w:ilvl w:val="0"/>
          <w:numId w:val="31"/>
        </w:numPr>
        <w:jc w:val="left"/>
        <w:rPr>
          <w:rFonts w:eastAsiaTheme="minorEastAsia" w:cs="Times New Roman"/>
          <w:szCs w:val="28"/>
        </w:rPr>
      </w:pPr>
      <w:r w:rsidRPr="00460EAB">
        <w:rPr>
          <w:rFonts w:eastAsiaTheme="minorEastAsia" w:cs="Times New Roman"/>
          <w:noProof/>
          <w:szCs w:val="28"/>
          <w:lang w:val="ru-RU" w:eastAsia="ru-RU"/>
        </w:rPr>
        <w:lastRenderedPageBreak/>
        <w:drawing>
          <wp:anchor distT="0" distB="0" distL="114300" distR="114300" simplePos="0" relativeHeight="251678720" behindDoc="0" locked="0" layoutInCell="1" allowOverlap="1" wp14:anchorId="58CA1FCC" wp14:editId="5D32B5D8">
            <wp:simplePos x="0" y="0"/>
            <wp:positionH relativeFrom="margin">
              <wp:align>center</wp:align>
            </wp:positionH>
            <wp:positionV relativeFrom="paragraph">
              <wp:posOffset>1677035</wp:posOffset>
            </wp:positionV>
            <wp:extent cx="1524000" cy="3033395"/>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24000" cy="3033395"/>
                    </a:xfrm>
                    <a:prstGeom prst="rect">
                      <a:avLst/>
                    </a:prstGeom>
                  </pic:spPr>
                </pic:pic>
              </a:graphicData>
            </a:graphic>
            <wp14:sizeRelH relativeFrom="margin">
              <wp14:pctWidth>0</wp14:pctWidth>
            </wp14:sizeRelH>
            <wp14:sizeRelV relativeFrom="margin">
              <wp14:pctHeight>0</wp14:pctHeight>
            </wp14:sizeRelV>
          </wp:anchor>
        </w:drawing>
      </w:r>
      <w:r w:rsidRPr="000850BD">
        <w:rPr>
          <w:rFonts w:eastAsiaTheme="minorEastAsia" w:cs="Times New Roman"/>
          <w:szCs w:val="28"/>
        </w:rPr>
        <w:t>У цьому варіанті, частина комірки повністю ізольована</w:t>
      </w:r>
      <w:r>
        <w:rPr>
          <w:rFonts w:eastAsiaTheme="minorEastAsia" w:cs="Times New Roman"/>
          <w:szCs w:val="28"/>
        </w:rPr>
        <w:t xml:space="preserve"> в</w:t>
      </w:r>
      <w:r w:rsidR="0037608D">
        <w:rPr>
          <w:rFonts w:eastAsiaTheme="minorEastAsia" w:cs="Times New Roman"/>
          <w:szCs w:val="28"/>
        </w:rPr>
        <w:t xml:space="preserve">ід струмопровідних доріжок. </w:t>
      </w:r>
      <w:proofErr w:type="spellStart"/>
      <w:r w:rsidR="0037608D">
        <w:rPr>
          <w:rFonts w:eastAsiaTheme="minorEastAsia" w:cs="Times New Roman"/>
          <w:szCs w:val="28"/>
        </w:rPr>
        <w:t>елек</w:t>
      </w:r>
      <w:r>
        <w:rPr>
          <w:rFonts w:eastAsiaTheme="minorEastAsia" w:cs="Times New Roman"/>
          <w:szCs w:val="28"/>
        </w:rPr>
        <w:t>тролюмінесцентне</w:t>
      </w:r>
      <w:proofErr w:type="spellEnd"/>
      <w:r w:rsidRPr="000850BD">
        <w:rPr>
          <w:rFonts w:eastAsiaTheme="minorEastAsia" w:cs="Times New Roman"/>
          <w:szCs w:val="28"/>
        </w:rPr>
        <w:t xml:space="preserve"> зображення, </w:t>
      </w:r>
      <w:r w:rsidR="0037608D">
        <w:rPr>
          <w:rFonts w:eastAsiaTheme="minorEastAsia" w:cs="Times New Roman"/>
          <w:szCs w:val="28"/>
        </w:rPr>
        <w:t xml:space="preserve">яке ми отримали при десятій частини від повної </w:t>
      </w:r>
      <w:proofErr w:type="spellStart"/>
      <w:r w:rsidR="0037608D">
        <w:rPr>
          <w:rFonts w:eastAsiaTheme="minorEastAsia" w:cs="Times New Roman"/>
          <w:szCs w:val="28"/>
        </w:rPr>
        <w:t>нагрузки</w:t>
      </w:r>
      <w:proofErr w:type="spellEnd"/>
      <w:r w:rsidR="0037608D">
        <w:rPr>
          <w:rFonts w:eastAsiaTheme="minorEastAsia" w:cs="Times New Roman"/>
          <w:szCs w:val="28"/>
        </w:rPr>
        <w:t xml:space="preserve"> дає більш чіткіший варіант виявлення проблеми.</w:t>
      </w:r>
      <w:r w:rsidRPr="000850BD">
        <w:rPr>
          <w:rFonts w:eastAsiaTheme="minorEastAsia" w:cs="Times New Roman"/>
          <w:szCs w:val="28"/>
        </w:rPr>
        <w:t xml:space="preserve"> </w:t>
      </w:r>
      <w:proofErr w:type="spellStart"/>
      <w:r w:rsidR="0037608D" w:rsidRPr="000850BD">
        <w:rPr>
          <w:rFonts w:eastAsiaTheme="minorEastAsia" w:cs="Times New Roman"/>
          <w:szCs w:val="28"/>
        </w:rPr>
        <w:t>М</w:t>
      </w:r>
      <w:r w:rsidRPr="000850BD">
        <w:rPr>
          <w:rFonts w:eastAsiaTheme="minorEastAsia" w:cs="Times New Roman"/>
          <w:szCs w:val="28"/>
        </w:rPr>
        <w:t>інальн</w:t>
      </w:r>
      <w:r w:rsidR="0037608D">
        <w:rPr>
          <w:rFonts w:eastAsiaTheme="minorEastAsia" w:cs="Times New Roman"/>
          <w:szCs w:val="28"/>
        </w:rPr>
        <w:t>ий</w:t>
      </w:r>
      <w:proofErr w:type="spellEnd"/>
      <w:r w:rsidR="0037608D">
        <w:rPr>
          <w:rFonts w:eastAsiaTheme="minorEastAsia" w:cs="Times New Roman"/>
          <w:szCs w:val="28"/>
        </w:rPr>
        <w:t xml:space="preserve"> рівень</w:t>
      </w:r>
      <w:r w:rsidRPr="000850BD">
        <w:rPr>
          <w:rFonts w:eastAsiaTheme="minorEastAsia" w:cs="Times New Roman"/>
          <w:szCs w:val="28"/>
        </w:rPr>
        <w:t>(нижнє зображення). Порівнюємо лівий нижній кут.</w:t>
      </w:r>
      <w:r w:rsidRPr="00533512">
        <w:rPr>
          <w:rFonts w:eastAsiaTheme="minorEastAsia" w:cs="Times New Roman"/>
          <w:szCs w:val="28"/>
        </w:rPr>
        <w:t xml:space="preserve"> </w:t>
      </w:r>
      <w:r>
        <w:rPr>
          <w:rFonts w:eastAsiaTheme="minorEastAsia" w:cs="Times New Roman"/>
          <w:szCs w:val="28"/>
        </w:rPr>
        <w:t>(рис. 1.17.)</w:t>
      </w:r>
    </w:p>
    <w:p w:rsidR="008441E9" w:rsidRDefault="008441E9" w:rsidP="008441E9">
      <w:pPr>
        <w:pStyle w:val="a6"/>
        <w:jc w:val="center"/>
        <w:rPr>
          <w:rFonts w:eastAsiaTheme="minorEastAsia" w:cs="Times New Roman"/>
          <w:szCs w:val="28"/>
        </w:rPr>
      </w:pPr>
      <w:r>
        <w:rPr>
          <w:rFonts w:eastAsiaTheme="minorEastAsia" w:cs="Times New Roman"/>
          <w:szCs w:val="28"/>
        </w:rPr>
        <w:t>Рис. 1.17.</w:t>
      </w:r>
    </w:p>
    <w:p w:rsidR="008441E9" w:rsidRPr="00460EAB" w:rsidRDefault="008441E9" w:rsidP="008441E9">
      <w:pPr>
        <w:pStyle w:val="a6"/>
        <w:jc w:val="center"/>
        <w:rPr>
          <w:rFonts w:eastAsiaTheme="minorEastAsia" w:cs="Times New Roman"/>
          <w:szCs w:val="28"/>
        </w:rPr>
      </w:pPr>
    </w:p>
    <w:p w:rsidR="008441E9" w:rsidRPr="00460EAB" w:rsidRDefault="008441E9" w:rsidP="008441E9">
      <w:pPr>
        <w:pStyle w:val="a6"/>
        <w:numPr>
          <w:ilvl w:val="0"/>
          <w:numId w:val="31"/>
        </w:numPr>
        <w:jc w:val="left"/>
        <w:rPr>
          <w:rFonts w:eastAsiaTheme="minorEastAsia" w:cs="Times New Roman"/>
          <w:szCs w:val="28"/>
        </w:rPr>
      </w:pPr>
      <w:r w:rsidRPr="000850BD">
        <w:rPr>
          <w:rFonts w:eastAsiaTheme="minorEastAsia" w:cs="Times New Roman"/>
          <w:szCs w:val="28"/>
        </w:rPr>
        <w:t>Тріщина на всю довжину комірки</w:t>
      </w:r>
      <w:r>
        <w:rPr>
          <w:rFonts w:eastAsiaTheme="minorEastAsia" w:cs="Times New Roman"/>
          <w:szCs w:val="28"/>
        </w:rPr>
        <w:t>. (рис. 1.18.)</w:t>
      </w:r>
    </w:p>
    <w:p w:rsidR="008441E9" w:rsidRDefault="008441E9" w:rsidP="008441E9">
      <w:pPr>
        <w:pStyle w:val="a6"/>
        <w:ind w:left="644"/>
        <w:jc w:val="center"/>
        <w:rPr>
          <w:rFonts w:eastAsiaTheme="minorEastAsia" w:cs="Times New Roman"/>
          <w:szCs w:val="28"/>
        </w:rPr>
      </w:pPr>
      <w:r w:rsidRPr="00460EAB">
        <w:rPr>
          <w:rFonts w:eastAsiaTheme="minorEastAsia" w:cs="Times New Roman"/>
          <w:noProof/>
          <w:szCs w:val="28"/>
          <w:lang w:val="ru-RU" w:eastAsia="ru-RU"/>
        </w:rPr>
        <w:drawing>
          <wp:anchor distT="0" distB="0" distL="114300" distR="114300" simplePos="0" relativeHeight="251679744" behindDoc="0" locked="0" layoutInCell="1" allowOverlap="1" wp14:anchorId="7D76FD0D" wp14:editId="58D6D6E7">
            <wp:simplePos x="0" y="0"/>
            <wp:positionH relativeFrom="margin">
              <wp:align>center</wp:align>
            </wp:positionH>
            <wp:positionV relativeFrom="paragraph">
              <wp:posOffset>0</wp:posOffset>
            </wp:positionV>
            <wp:extent cx="2295525" cy="2339975"/>
            <wp:effectExtent l="0" t="0" r="9525" b="3175"/>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95525" cy="233997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imes New Roman"/>
          <w:szCs w:val="28"/>
        </w:rPr>
        <w:t>Рис. 1.18.</w:t>
      </w:r>
    </w:p>
    <w:p w:rsidR="008441E9" w:rsidRPr="00460EAB" w:rsidRDefault="008441E9" w:rsidP="008441E9">
      <w:pPr>
        <w:pStyle w:val="a6"/>
        <w:ind w:left="644"/>
        <w:jc w:val="center"/>
        <w:rPr>
          <w:rFonts w:eastAsiaTheme="minorEastAsia" w:cs="Times New Roman"/>
          <w:szCs w:val="28"/>
        </w:rPr>
      </w:pPr>
    </w:p>
    <w:p w:rsidR="008441E9" w:rsidRPr="00460EAB" w:rsidRDefault="008441E9" w:rsidP="008441E9">
      <w:pPr>
        <w:pStyle w:val="a6"/>
        <w:numPr>
          <w:ilvl w:val="0"/>
          <w:numId w:val="31"/>
        </w:numPr>
        <w:jc w:val="left"/>
        <w:rPr>
          <w:rFonts w:eastAsiaTheme="minorEastAsia" w:cs="Times New Roman"/>
          <w:szCs w:val="28"/>
        </w:rPr>
      </w:pPr>
      <w:r w:rsidRPr="00460EAB">
        <w:rPr>
          <w:rFonts w:eastAsiaTheme="minorEastAsia" w:cs="Times New Roman"/>
          <w:noProof/>
          <w:szCs w:val="28"/>
          <w:lang w:val="ru-RU" w:eastAsia="ru-RU"/>
        </w:rPr>
        <w:lastRenderedPageBreak/>
        <w:drawing>
          <wp:anchor distT="0" distB="0" distL="114300" distR="114300" simplePos="0" relativeHeight="251680768" behindDoc="0" locked="0" layoutInCell="1" allowOverlap="1" wp14:anchorId="44FF4D6F" wp14:editId="114A7C49">
            <wp:simplePos x="0" y="0"/>
            <wp:positionH relativeFrom="margin">
              <wp:posOffset>1824990</wp:posOffset>
            </wp:positionH>
            <wp:positionV relativeFrom="paragraph">
              <wp:posOffset>343535</wp:posOffset>
            </wp:positionV>
            <wp:extent cx="2295525" cy="2406650"/>
            <wp:effectExtent l="0" t="0" r="9525"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95525" cy="2406650"/>
                    </a:xfrm>
                    <a:prstGeom prst="rect">
                      <a:avLst/>
                    </a:prstGeom>
                  </pic:spPr>
                </pic:pic>
              </a:graphicData>
            </a:graphic>
            <wp14:sizeRelH relativeFrom="margin">
              <wp14:pctWidth>0</wp14:pctWidth>
            </wp14:sizeRelH>
            <wp14:sizeRelV relativeFrom="margin">
              <wp14:pctHeight>0</wp14:pctHeight>
            </wp14:sizeRelV>
          </wp:anchor>
        </w:drawing>
      </w:r>
      <w:r w:rsidRPr="000850BD">
        <w:rPr>
          <w:rFonts w:eastAsiaTheme="minorEastAsia" w:cs="Times New Roman"/>
          <w:szCs w:val="28"/>
        </w:rPr>
        <w:t>Корозія під впливом вологості</w:t>
      </w:r>
      <w:r>
        <w:rPr>
          <w:rFonts w:eastAsiaTheme="minorEastAsia" w:cs="Times New Roman"/>
          <w:szCs w:val="28"/>
        </w:rPr>
        <w:t>(рис. 1.19.)</w:t>
      </w:r>
    </w:p>
    <w:p w:rsidR="008441E9" w:rsidRPr="00460EAB" w:rsidRDefault="008441E9" w:rsidP="008441E9">
      <w:pPr>
        <w:jc w:val="center"/>
        <w:rPr>
          <w:rFonts w:eastAsiaTheme="minorEastAsia" w:cs="Times New Roman"/>
          <w:szCs w:val="28"/>
        </w:rPr>
      </w:pPr>
      <w:r>
        <w:rPr>
          <w:rFonts w:eastAsiaTheme="minorEastAsia" w:cs="Times New Roman"/>
          <w:szCs w:val="28"/>
        </w:rPr>
        <w:t>Рис. 1.19.</w:t>
      </w:r>
    </w:p>
    <w:p w:rsidR="008441E9" w:rsidRPr="00460EAB" w:rsidRDefault="008441E9" w:rsidP="008441E9">
      <w:pPr>
        <w:pStyle w:val="a6"/>
        <w:numPr>
          <w:ilvl w:val="0"/>
          <w:numId w:val="31"/>
        </w:numPr>
        <w:jc w:val="left"/>
        <w:rPr>
          <w:rFonts w:eastAsiaTheme="minorEastAsia" w:cs="Times New Roman"/>
          <w:szCs w:val="28"/>
        </w:rPr>
      </w:pPr>
      <w:r w:rsidRPr="00460EAB">
        <w:rPr>
          <w:rFonts w:eastAsiaTheme="minorEastAsia" w:cs="Times New Roman"/>
          <w:noProof/>
          <w:szCs w:val="28"/>
          <w:lang w:val="ru-RU" w:eastAsia="ru-RU"/>
        </w:rPr>
        <w:drawing>
          <wp:anchor distT="0" distB="0" distL="114300" distR="114300" simplePos="0" relativeHeight="251681792" behindDoc="0" locked="0" layoutInCell="1" allowOverlap="1" wp14:anchorId="718EB1A4" wp14:editId="0A41D878">
            <wp:simplePos x="0" y="0"/>
            <wp:positionH relativeFrom="column">
              <wp:posOffset>1805940</wp:posOffset>
            </wp:positionH>
            <wp:positionV relativeFrom="paragraph">
              <wp:posOffset>300355</wp:posOffset>
            </wp:positionV>
            <wp:extent cx="2314575" cy="2306320"/>
            <wp:effectExtent l="0" t="0" r="9525"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14575" cy="2306320"/>
                    </a:xfrm>
                    <a:prstGeom prst="rect">
                      <a:avLst/>
                    </a:prstGeom>
                  </pic:spPr>
                </pic:pic>
              </a:graphicData>
            </a:graphic>
            <wp14:sizeRelH relativeFrom="margin">
              <wp14:pctWidth>0</wp14:pctWidth>
            </wp14:sizeRelH>
            <wp14:sizeRelV relativeFrom="margin">
              <wp14:pctHeight>0</wp14:pctHeight>
            </wp14:sizeRelV>
          </wp:anchor>
        </w:drawing>
      </w:r>
      <w:r w:rsidRPr="000850BD">
        <w:rPr>
          <w:rFonts w:eastAsiaTheme="minorEastAsia" w:cs="Times New Roman"/>
          <w:szCs w:val="28"/>
        </w:rPr>
        <w:t>Проблеми з опором в комірці</w:t>
      </w:r>
      <w:r>
        <w:rPr>
          <w:rFonts w:eastAsiaTheme="minorEastAsia" w:cs="Times New Roman"/>
          <w:szCs w:val="28"/>
        </w:rPr>
        <w:t>(рис. 1.20.)</w:t>
      </w:r>
    </w:p>
    <w:p w:rsidR="008441E9" w:rsidRPr="00460EAB" w:rsidRDefault="008441E9" w:rsidP="008441E9">
      <w:pPr>
        <w:jc w:val="center"/>
        <w:rPr>
          <w:rFonts w:eastAsiaTheme="minorEastAsia" w:cs="Times New Roman"/>
          <w:szCs w:val="28"/>
        </w:rPr>
      </w:pPr>
      <w:r>
        <w:rPr>
          <w:rFonts w:eastAsiaTheme="minorEastAsia" w:cs="Times New Roman"/>
          <w:szCs w:val="28"/>
        </w:rPr>
        <w:t>Рис. 1.20.</w:t>
      </w:r>
    </w:p>
    <w:p w:rsidR="008441E9" w:rsidRPr="00460EAB" w:rsidRDefault="008441E9" w:rsidP="008441E9">
      <w:pPr>
        <w:pStyle w:val="a6"/>
        <w:numPr>
          <w:ilvl w:val="0"/>
          <w:numId w:val="31"/>
        </w:numPr>
        <w:jc w:val="left"/>
        <w:rPr>
          <w:rFonts w:eastAsiaTheme="minorEastAsia" w:cs="Times New Roman"/>
          <w:szCs w:val="28"/>
        </w:rPr>
      </w:pPr>
      <w:r w:rsidRPr="000850BD">
        <w:rPr>
          <w:rFonts w:eastAsiaTheme="minorEastAsia" w:cs="Times New Roman"/>
          <w:szCs w:val="28"/>
        </w:rPr>
        <w:t xml:space="preserve">Комірка повністю </w:t>
      </w:r>
      <w:proofErr w:type="spellStart"/>
      <w:r w:rsidRPr="000850BD">
        <w:rPr>
          <w:rFonts w:eastAsiaTheme="minorEastAsia" w:cs="Times New Roman"/>
          <w:szCs w:val="28"/>
        </w:rPr>
        <w:t>закорочена</w:t>
      </w:r>
      <w:proofErr w:type="spellEnd"/>
      <w:r>
        <w:rPr>
          <w:rFonts w:eastAsiaTheme="minorEastAsia" w:cs="Times New Roman"/>
          <w:szCs w:val="28"/>
        </w:rPr>
        <w:t>(рис. 1.21.)</w:t>
      </w:r>
    </w:p>
    <w:p w:rsidR="008441E9" w:rsidRPr="00460EAB" w:rsidRDefault="008441E9" w:rsidP="008441E9">
      <w:pPr>
        <w:jc w:val="center"/>
        <w:rPr>
          <w:rFonts w:eastAsiaTheme="minorEastAsia" w:cs="Times New Roman"/>
          <w:szCs w:val="28"/>
        </w:rPr>
      </w:pPr>
      <w:r w:rsidRPr="00460EAB">
        <w:rPr>
          <w:rFonts w:eastAsiaTheme="minorEastAsia" w:cs="Times New Roman"/>
          <w:noProof/>
          <w:szCs w:val="28"/>
          <w:lang w:val="ru-RU" w:eastAsia="ru-RU"/>
        </w:rPr>
        <w:drawing>
          <wp:anchor distT="0" distB="0" distL="114300" distR="114300" simplePos="0" relativeHeight="251682816" behindDoc="0" locked="0" layoutInCell="1" allowOverlap="1" wp14:anchorId="1B1A18B0" wp14:editId="5331C80A">
            <wp:simplePos x="0" y="0"/>
            <wp:positionH relativeFrom="column">
              <wp:posOffset>1653540</wp:posOffset>
            </wp:positionH>
            <wp:positionV relativeFrom="paragraph">
              <wp:posOffset>0</wp:posOffset>
            </wp:positionV>
            <wp:extent cx="2800350" cy="1788160"/>
            <wp:effectExtent l="0" t="0" r="0" b="254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00350" cy="178816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imes New Roman"/>
          <w:szCs w:val="28"/>
        </w:rPr>
        <w:t>Рис. 1.21.</w:t>
      </w:r>
    </w:p>
    <w:p w:rsidR="008441E9" w:rsidRPr="00460EAB" w:rsidRDefault="0037608D" w:rsidP="008441E9">
      <w:pPr>
        <w:pStyle w:val="a6"/>
        <w:numPr>
          <w:ilvl w:val="0"/>
          <w:numId w:val="31"/>
        </w:numPr>
        <w:jc w:val="left"/>
        <w:rPr>
          <w:rFonts w:eastAsiaTheme="minorEastAsia" w:cs="Times New Roman"/>
          <w:szCs w:val="28"/>
        </w:rPr>
      </w:pPr>
      <w:r w:rsidRPr="00460EAB">
        <w:rPr>
          <w:rFonts w:eastAsiaTheme="minorEastAsia" w:cs="Times New Roman"/>
          <w:noProof/>
          <w:szCs w:val="28"/>
          <w:lang w:val="ru-RU" w:eastAsia="ru-RU"/>
        </w:rPr>
        <w:lastRenderedPageBreak/>
        <w:drawing>
          <wp:anchor distT="0" distB="0" distL="114300" distR="114300" simplePos="0" relativeHeight="251683840" behindDoc="0" locked="0" layoutInCell="1" allowOverlap="1" wp14:anchorId="37D41900" wp14:editId="5ECFE805">
            <wp:simplePos x="0" y="0"/>
            <wp:positionH relativeFrom="margin">
              <wp:align>center</wp:align>
            </wp:positionH>
            <wp:positionV relativeFrom="paragraph">
              <wp:posOffset>396240</wp:posOffset>
            </wp:positionV>
            <wp:extent cx="2505075" cy="3440430"/>
            <wp:effectExtent l="0" t="0" r="9525" b="762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05075" cy="3440430"/>
                    </a:xfrm>
                    <a:prstGeom prst="rect">
                      <a:avLst/>
                    </a:prstGeom>
                  </pic:spPr>
                </pic:pic>
              </a:graphicData>
            </a:graphic>
            <wp14:sizeRelH relativeFrom="margin">
              <wp14:pctWidth>0</wp14:pctWidth>
            </wp14:sizeRelH>
            <wp14:sizeRelV relativeFrom="margin">
              <wp14:pctHeight>0</wp14:pctHeight>
            </wp14:sizeRelV>
          </wp:anchor>
        </w:drawing>
      </w:r>
      <w:r w:rsidR="008441E9" w:rsidRPr="007201EF">
        <w:rPr>
          <w:rFonts w:eastAsiaTheme="minorEastAsia" w:cs="Times New Roman"/>
          <w:szCs w:val="28"/>
        </w:rPr>
        <w:t>Деградація сонячних панелей (</w:t>
      </w:r>
      <w:r w:rsidR="008441E9" w:rsidRPr="000850BD">
        <w:rPr>
          <w:rFonts w:eastAsiaTheme="minorEastAsia" w:cs="Times New Roman"/>
          <w:szCs w:val="28"/>
        </w:rPr>
        <w:t>PID</w:t>
      </w:r>
      <w:r w:rsidR="008441E9" w:rsidRPr="007201EF">
        <w:rPr>
          <w:rFonts w:eastAsiaTheme="minorEastAsia" w:cs="Times New Roman"/>
          <w:szCs w:val="28"/>
        </w:rPr>
        <w:t>).</w:t>
      </w:r>
      <w:r w:rsidR="008441E9">
        <w:rPr>
          <w:rFonts w:eastAsiaTheme="minorEastAsia" w:cs="Times New Roman"/>
          <w:szCs w:val="28"/>
        </w:rPr>
        <w:t xml:space="preserve"> (рис. 1.22.)</w:t>
      </w:r>
    </w:p>
    <w:p w:rsidR="008441E9" w:rsidRPr="00460EAB" w:rsidRDefault="008441E9" w:rsidP="008441E9">
      <w:pPr>
        <w:jc w:val="center"/>
        <w:rPr>
          <w:rFonts w:eastAsiaTheme="minorEastAsia" w:cs="Times New Roman"/>
          <w:szCs w:val="28"/>
        </w:rPr>
      </w:pPr>
      <w:r>
        <w:rPr>
          <w:rFonts w:eastAsiaTheme="minorEastAsia" w:cs="Times New Roman"/>
          <w:szCs w:val="28"/>
        </w:rPr>
        <w:t>Рис. 1.22.</w:t>
      </w:r>
    </w:p>
    <w:p w:rsidR="008441E9" w:rsidRPr="00227D98" w:rsidRDefault="008441E9" w:rsidP="008441E9">
      <w:pPr>
        <w:pStyle w:val="a6"/>
        <w:numPr>
          <w:ilvl w:val="0"/>
          <w:numId w:val="31"/>
        </w:numPr>
        <w:jc w:val="left"/>
        <w:rPr>
          <w:rFonts w:eastAsiaTheme="minorEastAsia" w:cs="Times New Roman"/>
          <w:szCs w:val="28"/>
        </w:rPr>
      </w:pPr>
      <w:proofErr w:type="spellStart"/>
      <w:r w:rsidRPr="000850BD">
        <w:rPr>
          <w:rFonts w:eastAsiaTheme="minorEastAsia" w:cs="Times New Roman"/>
          <w:szCs w:val="28"/>
        </w:rPr>
        <w:t>Закорочений</w:t>
      </w:r>
      <w:proofErr w:type="spellEnd"/>
      <w:r w:rsidRPr="000850BD">
        <w:rPr>
          <w:rFonts w:eastAsiaTheme="minorEastAsia" w:cs="Times New Roman"/>
          <w:szCs w:val="28"/>
        </w:rPr>
        <w:t xml:space="preserve"> </w:t>
      </w:r>
      <w:proofErr w:type="spellStart"/>
      <w:r w:rsidRPr="000850BD">
        <w:rPr>
          <w:rFonts w:eastAsiaTheme="minorEastAsia" w:cs="Times New Roman"/>
          <w:szCs w:val="28"/>
        </w:rPr>
        <w:t>байпас</w:t>
      </w:r>
      <w:proofErr w:type="spellEnd"/>
      <w:r w:rsidRPr="000850BD">
        <w:rPr>
          <w:rFonts w:eastAsiaTheme="minorEastAsia" w:cs="Times New Roman"/>
          <w:szCs w:val="28"/>
        </w:rPr>
        <w:t xml:space="preserve"> діод або пошкодженні доріжки</w:t>
      </w:r>
      <w:r>
        <w:rPr>
          <w:rFonts w:eastAsiaTheme="minorEastAsia" w:cs="Times New Roman"/>
          <w:szCs w:val="28"/>
        </w:rPr>
        <w:t xml:space="preserve"> (рис. 1.23.)</w:t>
      </w:r>
    </w:p>
    <w:p w:rsidR="008441E9" w:rsidRDefault="008441E9" w:rsidP="008441E9">
      <w:pPr>
        <w:pStyle w:val="a6"/>
        <w:ind w:left="644"/>
        <w:rPr>
          <w:rFonts w:eastAsiaTheme="minorEastAsia" w:cs="Times New Roman"/>
          <w:szCs w:val="28"/>
        </w:rPr>
      </w:pPr>
      <w:r w:rsidRPr="00227D98">
        <w:rPr>
          <w:rFonts w:eastAsiaTheme="minorEastAsia" w:cs="Times New Roman"/>
          <w:noProof/>
          <w:szCs w:val="28"/>
          <w:lang w:val="ru-RU" w:eastAsia="ru-RU"/>
        </w:rPr>
        <w:drawing>
          <wp:anchor distT="0" distB="0" distL="114300" distR="114300" simplePos="0" relativeHeight="251684864" behindDoc="0" locked="0" layoutInCell="1" allowOverlap="1" wp14:anchorId="6904EB8B" wp14:editId="7CCD2AA1">
            <wp:simplePos x="0" y="0"/>
            <wp:positionH relativeFrom="margin">
              <wp:align>center</wp:align>
            </wp:positionH>
            <wp:positionV relativeFrom="paragraph">
              <wp:posOffset>247015</wp:posOffset>
            </wp:positionV>
            <wp:extent cx="1982470" cy="193357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82470" cy="1933575"/>
                    </a:xfrm>
                    <a:prstGeom prst="rect">
                      <a:avLst/>
                    </a:prstGeom>
                  </pic:spPr>
                </pic:pic>
              </a:graphicData>
            </a:graphic>
            <wp14:sizeRelH relativeFrom="margin">
              <wp14:pctWidth>0</wp14:pctWidth>
            </wp14:sizeRelH>
            <wp14:sizeRelV relativeFrom="margin">
              <wp14:pctHeight>0</wp14:pctHeight>
            </wp14:sizeRelV>
          </wp:anchor>
        </w:drawing>
      </w:r>
    </w:p>
    <w:p w:rsidR="008441E9" w:rsidRDefault="008441E9" w:rsidP="008441E9">
      <w:pPr>
        <w:pStyle w:val="a6"/>
        <w:ind w:left="644"/>
        <w:jc w:val="center"/>
        <w:rPr>
          <w:rFonts w:eastAsiaTheme="minorEastAsia" w:cs="Times New Roman"/>
          <w:szCs w:val="28"/>
        </w:rPr>
      </w:pPr>
      <w:r>
        <w:rPr>
          <w:rFonts w:eastAsiaTheme="minorEastAsia" w:cs="Times New Roman"/>
          <w:szCs w:val="28"/>
        </w:rPr>
        <w:t>Рис. 1.23.</w:t>
      </w:r>
    </w:p>
    <w:p w:rsidR="008441E9" w:rsidRPr="00227D98" w:rsidRDefault="008441E9" w:rsidP="008441E9">
      <w:pPr>
        <w:pStyle w:val="a6"/>
        <w:ind w:left="644"/>
        <w:jc w:val="center"/>
        <w:rPr>
          <w:rFonts w:eastAsiaTheme="minorEastAsia" w:cs="Times New Roman"/>
          <w:szCs w:val="28"/>
        </w:rPr>
      </w:pPr>
    </w:p>
    <w:p w:rsidR="008441E9" w:rsidRPr="00227D98" w:rsidRDefault="008441E9" w:rsidP="008441E9">
      <w:pPr>
        <w:pStyle w:val="a6"/>
        <w:ind w:left="644"/>
        <w:rPr>
          <w:rFonts w:eastAsiaTheme="minorEastAsia" w:cs="Times New Roman"/>
          <w:szCs w:val="28"/>
        </w:rPr>
      </w:pPr>
      <w:r>
        <w:rPr>
          <w:rFonts w:eastAsiaTheme="minorEastAsia" w:cs="Times New Roman"/>
          <w:szCs w:val="28"/>
        </w:rPr>
        <w:t xml:space="preserve">       </w:t>
      </w:r>
      <w:proofErr w:type="spellStart"/>
      <w:r w:rsidR="0037608D">
        <w:rPr>
          <w:rFonts w:eastAsiaTheme="minorEastAsia" w:cs="Times New Roman"/>
          <w:szCs w:val="28"/>
        </w:rPr>
        <w:t>Електролюмінесцентний</w:t>
      </w:r>
      <w:proofErr w:type="spellEnd"/>
      <w:r w:rsidR="0037608D">
        <w:rPr>
          <w:rFonts w:eastAsiaTheme="minorEastAsia" w:cs="Times New Roman"/>
          <w:szCs w:val="28"/>
        </w:rPr>
        <w:t xml:space="preserve"> метод дослідження сонячних панелей може показати самі невидні для людського ока пошкодження</w:t>
      </w:r>
      <w:r w:rsidRPr="00227D98">
        <w:rPr>
          <w:rFonts w:eastAsiaTheme="minorEastAsia" w:cs="Times New Roman"/>
          <w:szCs w:val="28"/>
        </w:rPr>
        <w:t xml:space="preserve">, детектування </w:t>
      </w:r>
      <w:r w:rsidR="0037608D">
        <w:rPr>
          <w:rFonts w:eastAsiaTheme="minorEastAsia" w:cs="Times New Roman"/>
          <w:szCs w:val="28"/>
        </w:rPr>
        <w:t>панелей</w:t>
      </w:r>
      <w:r w:rsidRPr="00227D98">
        <w:rPr>
          <w:rFonts w:eastAsiaTheme="minorEastAsia" w:cs="Times New Roman"/>
          <w:szCs w:val="28"/>
        </w:rPr>
        <w:t xml:space="preserve"> неможливо </w:t>
      </w:r>
      <w:r w:rsidR="0037608D">
        <w:rPr>
          <w:rFonts w:eastAsiaTheme="minorEastAsia" w:cs="Times New Roman"/>
          <w:szCs w:val="28"/>
        </w:rPr>
        <w:t>другими</w:t>
      </w:r>
      <w:r w:rsidRPr="00227D98">
        <w:rPr>
          <w:rFonts w:eastAsiaTheme="minorEastAsia" w:cs="Times New Roman"/>
          <w:szCs w:val="28"/>
        </w:rPr>
        <w:t xml:space="preserve"> методами, </w:t>
      </w:r>
      <w:r w:rsidR="0037608D">
        <w:rPr>
          <w:rFonts w:eastAsiaTheme="minorEastAsia" w:cs="Times New Roman"/>
          <w:szCs w:val="28"/>
        </w:rPr>
        <w:t>на самих ранніх етапах розвитку пошкодження</w:t>
      </w:r>
      <w:r w:rsidRPr="00227D98">
        <w:rPr>
          <w:rFonts w:eastAsiaTheme="minorEastAsia" w:cs="Times New Roman"/>
          <w:szCs w:val="28"/>
        </w:rPr>
        <w:t>.</w:t>
      </w:r>
    </w:p>
    <w:p w:rsidR="008441E9" w:rsidRPr="00453132" w:rsidRDefault="0037608D" w:rsidP="008441E9">
      <w:pPr>
        <w:pStyle w:val="a6"/>
        <w:ind w:left="644"/>
        <w:rPr>
          <w:rFonts w:eastAsiaTheme="minorEastAsia" w:cs="Times New Roman"/>
          <w:szCs w:val="28"/>
        </w:rPr>
      </w:pPr>
      <w:r>
        <w:rPr>
          <w:rFonts w:eastAsiaTheme="minorEastAsia" w:cs="Times New Roman"/>
          <w:szCs w:val="28"/>
        </w:rPr>
        <w:t xml:space="preserve">Мінусом є те, що для того аби розпізнати дефект на </w:t>
      </w:r>
      <w:proofErr w:type="spellStart"/>
      <w:r>
        <w:rPr>
          <w:rFonts w:eastAsiaTheme="minorEastAsia" w:cs="Times New Roman"/>
          <w:szCs w:val="28"/>
        </w:rPr>
        <w:t>електролюмінесцентному</w:t>
      </w:r>
      <w:proofErr w:type="spellEnd"/>
      <w:r>
        <w:rPr>
          <w:rFonts w:eastAsiaTheme="minorEastAsia" w:cs="Times New Roman"/>
          <w:szCs w:val="28"/>
        </w:rPr>
        <w:t xml:space="preserve"> зображенні, потрібен спеціально навчений </w:t>
      </w:r>
      <w:r>
        <w:rPr>
          <w:rFonts w:eastAsiaTheme="minorEastAsia" w:cs="Times New Roman"/>
          <w:szCs w:val="28"/>
        </w:rPr>
        <w:lastRenderedPageBreak/>
        <w:t>фахівець</w:t>
      </w:r>
      <w:r w:rsidR="008441E9" w:rsidRPr="00227D98">
        <w:rPr>
          <w:rFonts w:eastAsiaTheme="minorEastAsia" w:cs="Times New Roman"/>
          <w:szCs w:val="28"/>
        </w:rPr>
        <w:t xml:space="preserve">. </w:t>
      </w:r>
      <w:r>
        <w:rPr>
          <w:rFonts w:eastAsiaTheme="minorEastAsia" w:cs="Times New Roman"/>
          <w:szCs w:val="28"/>
        </w:rPr>
        <w:t>На мою думку, при розвиненні комп’ютерного зору, процес можна буде комп’ютеризувати.</w:t>
      </w:r>
    </w:p>
    <w:p w:rsidR="008441E9" w:rsidRDefault="008441E9" w:rsidP="00AE3C3C">
      <w:pPr>
        <w:pStyle w:val="a6"/>
        <w:ind w:left="644"/>
        <w:rPr>
          <w:rFonts w:eastAsiaTheme="minorEastAsia" w:cs="Times New Roman"/>
          <w:szCs w:val="28"/>
        </w:rPr>
      </w:pPr>
    </w:p>
    <w:p w:rsidR="008441E9" w:rsidRDefault="008441E9" w:rsidP="00B34AE8">
      <w:pPr>
        <w:pStyle w:val="a6"/>
        <w:ind w:left="644"/>
        <w:outlineLvl w:val="1"/>
        <w:rPr>
          <w:rFonts w:eastAsiaTheme="minorEastAsia" w:cs="Times New Roman"/>
          <w:b/>
          <w:szCs w:val="28"/>
        </w:rPr>
      </w:pPr>
      <w:bookmarkStart w:id="13" w:name="_Toc74446068"/>
      <w:r>
        <w:rPr>
          <w:rFonts w:eastAsiaTheme="minorEastAsia" w:cs="Times New Roman"/>
          <w:b/>
          <w:szCs w:val="28"/>
        </w:rPr>
        <w:t xml:space="preserve">1.6 Вибір схеми побудови оптико-електронного методу контролю системи сонячних </w:t>
      </w:r>
      <w:proofErr w:type="spellStart"/>
      <w:r>
        <w:rPr>
          <w:rFonts w:eastAsiaTheme="minorEastAsia" w:cs="Times New Roman"/>
          <w:b/>
          <w:szCs w:val="28"/>
        </w:rPr>
        <w:t>батарей</w:t>
      </w:r>
      <w:proofErr w:type="spellEnd"/>
      <w:r>
        <w:rPr>
          <w:rFonts w:eastAsiaTheme="minorEastAsia" w:cs="Times New Roman"/>
          <w:b/>
          <w:szCs w:val="28"/>
        </w:rPr>
        <w:t>.</w:t>
      </w:r>
      <w:bookmarkEnd w:id="13"/>
    </w:p>
    <w:p w:rsidR="008441E9" w:rsidRDefault="008441E9" w:rsidP="008441E9">
      <w:pPr>
        <w:pStyle w:val="a6"/>
        <w:ind w:left="644"/>
        <w:jc w:val="center"/>
        <w:rPr>
          <w:rFonts w:eastAsiaTheme="minorEastAsia" w:cs="Times New Roman"/>
          <w:b/>
          <w:szCs w:val="28"/>
        </w:rPr>
      </w:pPr>
    </w:p>
    <w:p w:rsidR="008441E9" w:rsidRPr="00007C19" w:rsidRDefault="008441E9" w:rsidP="008441E9">
      <w:pPr>
        <w:pStyle w:val="a6"/>
        <w:ind w:left="644"/>
        <w:rPr>
          <w:rFonts w:eastAsiaTheme="minorEastAsia" w:cs="Times New Roman"/>
          <w:szCs w:val="28"/>
        </w:rPr>
      </w:pPr>
      <w:r>
        <w:rPr>
          <w:rFonts w:eastAsiaTheme="minorEastAsia" w:cs="Times New Roman"/>
          <w:szCs w:val="28"/>
        </w:rPr>
        <w:t xml:space="preserve">       Оскільки втрата ефективності сонячних панелей може бути викликана багатьма чинниками, від самих найпростіших: засипання снігом, тіньове затемнення, пошкодження захисного скла, забруднення і </w:t>
      </w:r>
      <w:proofErr w:type="spellStart"/>
      <w:r>
        <w:rPr>
          <w:rFonts w:eastAsiaTheme="minorEastAsia" w:cs="Times New Roman"/>
          <w:szCs w:val="28"/>
        </w:rPr>
        <w:t>т.д</w:t>
      </w:r>
      <w:proofErr w:type="spellEnd"/>
      <w:r>
        <w:rPr>
          <w:rFonts w:eastAsiaTheme="minorEastAsia" w:cs="Times New Roman"/>
          <w:szCs w:val="28"/>
        </w:rPr>
        <w:t>. до самих складних, яких неозброєним оком виявити неможливо, то перевірку стану сонячної панелі потрібно робити озброєним оком, а саме камерою зір якої відрізняється від нашого.</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Також наш метод підходитиме для перевірки поодиноких сонячних </w:t>
      </w:r>
      <w:proofErr w:type="spellStart"/>
      <w:r>
        <w:rPr>
          <w:rFonts w:eastAsiaTheme="minorEastAsia" w:cs="Times New Roman"/>
          <w:szCs w:val="28"/>
        </w:rPr>
        <w:t>батарей</w:t>
      </w:r>
      <w:proofErr w:type="spellEnd"/>
      <w:r>
        <w:rPr>
          <w:rFonts w:eastAsiaTheme="minorEastAsia" w:cs="Times New Roman"/>
          <w:szCs w:val="28"/>
        </w:rPr>
        <w:t xml:space="preserve">, які встановлюються  в приватних будинках, тощо, але в таких місцях можна застосувати інші методи перевірки які </w:t>
      </w:r>
      <w:proofErr w:type="spellStart"/>
      <w:r>
        <w:rPr>
          <w:rFonts w:eastAsiaTheme="minorEastAsia" w:cs="Times New Roman"/>
          <w:szCs w:val="28"/>
        </w:rPr>
        <w:t>підійдуть</w:t>
      </w:r>
      <w:proofErr w:type="spellEnd"/>
      <w:r>
        <w:rPr>
          <w:rFonts w:eastAsiaTheme="minorEastAsia" w:cs="Times New Roman"/>
          <w:szCs w:val="28"/>
        </w:rPr>
        <w:t xml:space="preserve"> краще. Нашою ціллю будуть сонячні електростанції, які можуть здобути кіловат для цілого міста і навіть не одного.</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На сонячних електростанціях встановлюються сотні а бо ж навіть тисячі сонячних панелей і для того аби кожна панель була перевірена нашим озброєним оком потрібно не мало часу, аби обійти всю електростанцію, але цю проблему вже вирішено доволі нескладною технологією – безпілотний літаючий апарат(БЛА)</w:t>
      </w:r>
    </w:p>
    <w:p w:rsidR="008441E9" w:rsidRDefault="008441E9" w:rsidP="008441E9">
      <w:pPr>
        <w:pStyle w:val="a6"/>
        <w:ind w:left="644"/>
        <w:rPr>
          <w:rFonts w:eastAsiaTheme="minorEastAsia" w:cs="Times New Roman"/>
          <w:szCs w:val="28"/>
        </w:rPr>
      </w:pPr>
      <w:r w:rsidRPr="00EC4C85">
        <w:rPr>
          <w:rFonts w:eastAsiaTheme="minorEastAsia" w:cs="Times New Roman"/>
          <w:noProof/>
          <w:szCs w:val="28"/>
          <w:lang w:val="ru-RU" w:eastAsia="ru-RU"/>
        </w:rPr>
        <w:lastRenderedPageBreak/>
        <w:drawing>
          <wp:anchor distT="0" distB="0" distL="114300" distR="114300" simplePos="0" relativeHeight="251686912" behindDoc="0" locked="0" layoutInCell="1" allowOverlap="1" wp14:anchorId="65E95B58" wp14:editId="44623EB9">
            <wp:simplePos x="0" y="0"/>
            <wp:positionH relativeFrom="margin">
              <wp:posOffset>874395</wp:posOffset>
            </wp:positionH>
            <wp:positionV relativeFrom="paragraph">
              <wp:posOffset>632460</wp:posOffset>
            </wp:positionV>
            <wp:extent cx="4648849" cy="3105583"/>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48849" cy="3105583"/>
                    </a:xfrm>
                    <a:prstGeom prst="rect">
                      <a:avLst/>
                    </a:prstGeom>
                  </pic:spPr>
                </pic:pic>
              </a:graphicData>
            </a:graphic>
          </wp:anchor>
        </w:drawing>
      </w:r>
      <w:r>
        <w:rPr>
          <w:rFonts w:eastAsiaTheme="minorEastAsia" w:cs="Times New Roman"/>
          <w:szCs w:val="28"/>
        </w:rPr>
        <w:t xml:space="preserve">       Саме наше озброєння буде складатися з приймача випромінення, фокусної лінзової оптичної системи і БЛА.</w:t>
      </w:r>
      <w:r w:rsidRPr="0063388C">
        <w:rPr>
          <w:rFonts w:eastAsiaTheme="minorEastAsia" w:cs="Times New Roman"/>
          <w:szCs w:val="28"/>
        </w:rPr>
        <w:t xml:space="preserve"> </w:t>
      </w:r>
      <w:r>
        <w:rPr>
          <w:rFonts w:eastAsiaTheme="minorEastAsia" w:cs="Times New Roman"/>
          <w:szCs w:val="28"/>
        </w:rPr>
        <w:t>(рис 1.24.)</w:t>
      </w:r>
    </w:p>
    <w:p w:rsidR="008441E9" w:rsidRPr="00453132" w:rsidRDefault="008441E9" w:rsidP="008441E9">
      <w:pPr>
        <w:pStyle w:val="a6"/>
        <w:ind w:left="644"/>
        <w:jc w:val="center"/>
        <w:rPr>
          <w:rFonts w:eastAsiaTheme="minorEastAsia" w:cs="Times New Roman"/>
          <w:szCs w:val="28"/>
        </w:rPr>
      </w:pPr>
      <w:r>
        <w:rPr>
          <w:rFonts w:eastAsiaTheme="minorEastAsia" w:cs="Times New Roman"/>
          <w:szCs w:val="28"/>
        </w:rPr>
        <w:t>Рис 1.24. Схема БЛА з ОС(1 – ОС, 2 - БЛА)</w:t>
      </w:r>
    </w:p>
    <w:p w:rsidR="008441E9" w:rsidRPr="00CD5729" w:rsidRDefault="008441E9" w:rsidP="008441E9">
      <w:pPr>
        <w:pStyle w:val="a6"/>
        <w:ind w:left="644"/>
        <w:rPr>
          <w:rFonts w:eastAsiaTheme="minorEastAsia" w:cs="Times New Roman"/>
          <w:szCs w:val="28"/>
        </w:rPr>
      </w:pPr>
    </w:p>
    <w:p w:rsidR="008441E9" w:rsidRDefault="008441E9" w:rsidP="00B34AE8">
      <w:pPr>
        <w:pStyle w:val="a6"/>
        <w:ind w:left="644"/>
        <w:outlineLvl w:val="1"/>
        <w:rPr>
          <w:rFonts w:eastAsiaTheme="minorEastAsia" w:cs="Times New Roman"/>
          <w:b/>
          <w:szCs w:val="28"/>
        </w:rPr>
      </w:pPr>
      <w:bookmarkStart w:id="14" w:name="_Toc74446069"/>
      <w:r>
        <w:rPr>
          <w:rFonts w:eastAsiaTheme="minorEastAsia" w:cs="Times New Roman"/>
          <w:b/>
          <w:szCs w:val="28"/>
        </w:rPr>
        <w:t>1.7 Висунення вимог до вузлів методу.</w:t>
      </w:r>
      <w:bookmarkEnd w:id="14"/>
    </w:p>
    <w:p w:rsidR="008441E9" w:rsidRDefault="008441E9" w:rsidP="008441E9">
      <w:pPr>
        <w:pStyle w:val="a6"/>
        <w:ind w:left="644"/>
        <w:jc w:val="center"/>
        <w:rPr>
          <w:rFonts w:eastAsiaTheme="minorEastAsia" w:cs="Times New Roman"/>
          <w:b/>
          <w:szCs w:val="28"/>
        </w:rPr>
      </w:pPr>
    </w:p>
    <w:p w:rsidR="008441E9" w:rsidRDefault="008441E9" w:rsidP="008441E9">
      <w:pPr>
        <w:pStyle w:val="a6"/>
        <w:ind w:left="644"/>
        <w:rPr>
          <w:rFonts w:eastAsiaTheme="minorEastAsia" w:cs="Times New Roman"/>
          <w:szCs w:val="28"/>
        </w:rPr>
      </w:pPr>
      <w:r>
        <w:rPr>
          <w:rFonts w:eastAsiaTheme="minorEastAsia" w:cs="Times New Roman"/>
          <w:szCs w:val="28"/>
        </w:rPr>
        <w:t xml:space="preserve">       Безпілотний літаючий апарат може бути доволі різноманітним за розміром, а саме від кишенькового </w:t>
      </w:r>
      <w:proofErr w:type="spellStart"/>
      <w:r>
        <w:rPr>
          <w:rFonts w:eastAsiaTheme="minorEastAsia" w:cs="Times New Roman"/>
          <w:szCs w:val="28"/>
        </w:rPr>
        <w:t>квадрокоптера</w:t>
      </w:r>
      <w:proofErr w:type="spellEnd"/>
      <w:r>
        <w:rPr>
          <w:rFonts w:eastAsiaTheme="minorEastAsia" w:cs="Times New Roman"/>
          <w:szCs w:val="28"/>
        </w:rPr>
        <w:t xml:space="preserve"> і аж до розмірів так званого </w:t>
      </w:r>
      <w:r w:rsidRPr="006B3384">
        <w:rPr>
          <w:rFonts w:eastAsiaTheme="minorEastAsia" w:cs="Times New Roman"/>
          <w:szCs w:val="28"/>
        </w:rPr>
        <w:t>“</w:t>
      </w:r>
      <w:proofErr w:type="spellStart"/>
      <w:r>
        <w:rPr>
          <w:rFonts w:eastAsiaTheme="minorEastAsia" w:cs="Times New Roman"/>
          <w:szCs w:val="28"/>
        </w:rPr>
        <w:t>Безпілотника</w:t>
      </w:r>
      <w:proofErr w:type="spellEnd"/>
      <w:r w:rsidRPr="006B3384">
        <w:rPr>
          <w:rFonts w:eastAsiaTheme="minorEastAsia" w:cs="Times New Roman"/>
          <w:szCs w:val="28"/>
        </w:rPr>
        <w:t>”</w:t>
      </w:r>
      <w:r>
        <w:rPr>
          <w:rFonts w:eastAsiaTheme="minorEastAsia" w:cs="Times New Roman"/>
          <w:szCs w:val="28"/>
        </w:rPr>
        <w:t xml:space="preserve">. Звичайно у нашому випадку мова йде не про щось велике і не про щось маленьке, адже наш апарат повинен знаходитись у повітрі досить таки тривалий час, а саме приблизно від десяти хвилин і до години, півтори, адже сонячні електростанції можуть бути різні і надавати електроенергію невеликим містам, великим містам, селам, тощо. </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При цьому наш об’єкт буде не один а з оптичною системою, приймачем випромінювання, залізним корпусом, гвинтами та іншими маленькими деталями, що суттєво збільшать вагу літального апарату звідси потрібно буде набагато більше потужності витрачати на те щоб тримати це все у повітрі.</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Приймач випромінювання грає дуже важливу роль в нашому методі, адже саме завдяки ньому ми будемо отримувати зображення </w:t>
      </w:r>
      <w:r>
        <w:rPr>
          <w:rFonts w:eastAsiaTheme="minorEastAsia" w:cs="Times New Roman"/>
          <w:szCs w:val="28"/>
        </w:rPr>
        <w:lastRenderedPageBreak/>
        <w:t>дефектів сонячних панелей. Приймач повинен мати досить добру роздільну здатність, щоб завдяки ній ми могли добре розгледіти в яких саме місцях ми маємо дефект або ж ще не почату катастрофу на сонячній панелі.</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Ще варто наголосити, що ми отримуємо не видиме зображення, а саме зображення в </w:t>
      </w:r>
      <w:proofErr w:type="spellStart"/>
      <w:r>
        <w:rPr>
          <w:rFonts w:eastAsiaTheme="minorEastAsia" w:cs="Times New Roman"/>
          <w:szCs w:val="28"/>
        </w:rPr>
        <w:t>інфра</w:t>
      </w:r>
      <w:proofErr w:type="spellEnd"/>
      <w:r>
        <w:rPr>
          <w:rFonts w:eastAsiaTheme="minorEastAsia" w:cs="Times New Roman"/>
          <w:szCs w:val="28"/>
        </w:rPr>
        <w:t xml:space="preserve">-червоному діапазоні, тому нам потрібен приймач який зможе сприймати </w:t>
      </w:r>
      <w:proofErr w:type="spellStart"/>
      <w:r>
        <w:rPr>
          <w:rFonts w:eastAsiaTheme="minorEastAsia" w:cs="Times New Roman"/>
          <w:szCs w:val="28"/>
        </w:rPr>
        <w:t>інфра</w:t>
      </w:r>
      <w:proofErr w:type="spellEnd"/>
      <w:r>
        <w:rPr>
          <w:rFonts w:eastAsiaTheme="minorEastAsia" w:cs="Times New Roman"/>
          <w:szCs w:val="28"/>
        </w:rPr>
        <w:t>-червоний діапазон, це суттєво впливає на ціну приймача, на матеріал з якого його будуть виготовляти.</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Отримане приймачем зображення повинно кудись передаватись, а саме на наш переносний комп’ютер за допомогою </w:t>
      </w:r>
      <w:r>
        <w:rPr>
          <w:rFonts w:eastAsiaTheme="minorEastAsia" w:cs="Times New Roman"/>
          <w:szCs w:val="28"/>
          <w:lang w:val="en-US"/>
        </w:rPr>
        <w:t>WI</w:t>
      </w:r>
      <w:r w:rsidRPr="00075428">
        <w:rPr>
          <w:rFonts w:eastAsiaTheme="minorEastAsia" w:cs="Times New Roman"/>
          <w:szCs w:val="28"/>
        </w:rPr>
        <w:t>-</w:t>
      </w:r>
      <w:r>
        <w:rPr>
          <w:rFonts w:eastAsiaTheme="minorEastAsia" w:cs="Times New Roman"/>
          <w:szCs w:val="28"/>
          <w:lang w:val="en-US"/>
        </w:rPr>
        <w:t>FI</w:t>
      </w:r>
      <w:r>
        <w:rPr>
          <w:rFonts w:eastAsiaTheme="minorEastAsia" w:cs="Times New Roman"/>
          <w:szCs w:val="28"/>
        </w:rPr>
        <w:t xml:space="preserve">, щоб ми могли його повноцінно проаналізувати, звідси нашу систему потрібно буде оснастити максимально маленьким комп’ютером, аби його потужності вистачало на обробку зображення, але при цьому його вага не повинна істотно впливати на величину загальної ваги літаючого апарату. Сама конструкція комп’ютеру буде схожа на ту що знаходиться в </w:t>
      </w:r>
      <w:proofErr w:type="spellStart"/>
      <w:r>
        <w:rPr>
          <w:rFonts w:eastAsiaTheme="minorEastAsia" w:cs="Times New Roman"/>
          <w:szCs w:val="28"/>
        </w:rPr>
        <w:t>тепловізорах</w:t>
      </w:r>
      <w:proofErr w:type="spellEnd"/>
      <w:r>
        <w:rPr>
          <w:rFonts w:eastAsiaTheme="minorEastAsia" w:cs="Times New Roman"/>
          <w:szCs w:val="28"/>
        </w:rPr>
        <w:t xml:space="preserve">, тільки там міні-комп’ютер передає зображення на екран фізично, а у нашому випадку екрану не потрібно, а потрібно передати зображення нам по </w:t>
      </w:r>
      <w:r>
        <w:rPr>
          <w:rFonts w:eastAsiaTheme="minorEastAsia" w:cs="Times New Roman"/>
          <w:szCs w:val="28"/>
          <w:lang w:val="en-US"/>
        </w:rPr>
        <w:t>WI</w:t>
      </w:r>
      <w:r w:rsidRPr="00075428">
        <w:rPr>
          <w:rFonts w:eastAsiaTheme="minorEastAsia" w:cs="Times New Roman"/>
          <w:szCs w:val="28"/>
        </w:rPr>
        <w:t>-</w:t>
      </w:r>
      <w:r>
        <w:rPr>
          <w:rFonts w:eastAsiaTheme="minorEastAsia" w:cs="Times New Roman"/>
          <w:szCs w:val="28"/>
          <w:lang w:val="en-US"/>
        </w:rPr>
        <w:t>FI</w:t>
      </w:r>
      <w:r>
        <w:rPr>
          <w:rFonts w:eastAsiaTheme="minorEastAsia" w:cs="Times New Roman"/>
          <w:szCs w:val="28"/>
        </w:rPr>
        <w:t>.</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Оптична система не буде досить складною, сама складність оптичної системи полягає у тому, з якого матеріалу вона буде зроблена, адже кожен матеріал має свій коефіцієнт заломлення і до того ж не всі довжини хвиль пропускає.</w:t>
      </w:r>
    </w:p>
    <w:p w:rsidR="008441E9" w:rsidRDefault="008441E9" w:rsidP="008441E9">
      <w:pPr>
        <w:pStyle w:val="a6"/>
        <w:ind w:left="644"/>
        <w:rPr>
          <w:rFonts w:eastAsiaTheme="minorEastAsia" w:cs="Times New Roman"/>
          <w:szCs w:val="28"/>
        </w:rPr>
      </w:pPr>
      <w:r>
        <w:rPr>
          <w:rFonts w:eastAsiaTheme="minorEastAsia" w:cs="Times New Roman"/>
          <w:szCs w:val="28"/>
        </w:rPr>
        <w:t xml:space="preserve">       В нашому методі нам потрібне </w:t>
      </w:r>
      <w:proofErr w:type="spellStart"/>
      <w:r>
        <w:rPr>
          <w:rFonts w:eastAsiaTheme="minorEastAsia" w:cs="Times New Roman"/>
          <w:szCs w:val="28"/>
        </w:rPr>
        <w:t>інфра</w:t>
      </w:r>
      <w:proofErr w:type="spellEnd"/>
      <w:r>
        <w:rPr>
          <w:rFonts w:eastAsiaTheme="minorEastAsia" w:cs="Times New Roman"/>
          <w:szCs w:val="28"/>
        </w:rPr>
        <w:t>-червоне зображення, а тому нам не підходить звичайне скло, нам потрібне особливе:</w:t>
      </w:r>
    </w:p>
    <w:p w:rsidR="008441E9" w:rsidRDefault="008441E9" w:rsidP="008441E9">
      <w:pPr>
        <w:pStyle w:val="a6"/>
        <w:numPr>
          <w:ilvl w:val="0"/>
          <w:numId w:val="33"/>
        </w:numPr>
        <w:rPr>
          <w:rFonts w:eastAsiaTheme="minorEastAsia" w:cs="Times New Roman"/>
          <w:szCs w:val="28"/>
        </w:rPr>
      </w:pPr>
      <w:r w:rsidRPr="00827048">
        <w:rPr>
          <w:rFonts w:eastAsiaTheme="minorEastAsia" w:cs="Times New Roman"/>
          <w:szCs w:val="28"/>
        </w:rPr>
        <w:t>германій (</w:t>
      </w:r>
      <w:proofErr w:type="spellStart"/>
      <w:r w:rsidRPr="00827048">
        <w:rPr>
          <w:rFonts w:eastAsiaTheme="minorEastAsia" w:cs="Times New Roman"/>
          <w:szCs w:val="28"/>
        </w:rPr>
        <w:t>Ge</w:t>
      </w:r>
      <w:proofErr w:type="spellEnd"/>
      <w:r w:rsidRPr="00827048">
        <w:rPr>
          <w:rFonts w:eastAsiaTheme="minorEastAsia" w:cs="Times New Roman"/>
          <w:szCs w:val="28"/>
        </w:rPr>
        <w:t>),</w:t>
      </w:r>
    </w:p>
    <w:p w:rsidR="008441E9" w:rsidRDefault="008441E9" w:rsidP="008441E9">
      <w:pPr>
        <w:pStyle w:val="a6"/>
        <w:numPr>
          <w:ilvl w:val="0"/>
          <w:numId w:val="33"/>
        </w:numPr>
        <w:rPr>
          <w:rFonts w:eastAsiaTheme="minorEastAsia" w:cs="Times New Roman"/>
          <w:szCs w:val="28"/>
        </w:rPr>
      </w:pPr>
      <w:r w:rsidRPr="00827048">
        <w:rPr>
          <w:rFonts w:eastAsiaTheme="minorEastAsia" w:cs="Times New Roman"/>
          <w:szCs w:val="28"/>
        </w:rPr>
        <w:t>цинк-сульфід (</w:t>
      </w:r>
      <w:proofErr w:type="spellStart"/>
      <w:r w:rsidRPr="00827048">
        <w:rPr>
          <w:rFonts w:eastAsiaTheme="minorEastAsia" w:cs="Times New Roman"/>
          <w:szCs w:val="28"/>
        </w:rPr>
        <w:t>ZnS</w:t>
      </w:r>
      <w:proofErr w:type="spellEnd"/>
      <w:r w:rsidRPr="00827048">
        <w:rPr>
          <w:rFonts w:eastAsiaTheme="minorEastAsia" w:cs="Times New Roman"/>
          <w:szCs w:val="28"/>
        </w:rPr>
        <w:t>),</w:t>
      </w:r>
    </w:p>
    <w:p w:rsidR="008441E9" w:rsidRPr="00827048" w:rsidRDefault="008441E9" w:rsidP="008441E9">
      <w:pPr>
        <w:pStyle w:val="a6"/>
        <w:numPr>
          <w:ilvl w:val="0"/>
          <w:numId w:val="33"/>
        </w:numPr>
        <w:rPr>
          <w:rFonts w:eastAsiaTheme="minorEastAsia" w:cs="Times New Roman"/>
          <w:szCs w:val="28"/>
        </w:rPr>
      </w:pPr>
      <w:r w:rsidRPr="00827048">
        <w:rPr>
          <w:rFonts w:eastAsiaTheme="minorEastAsia" w:cs="Times New Roman"/>
          <w:szCs w:val="28"/>
        </w:rPr>
        <w:t>цинк-</w:t>
      </w:r>
      <w:proofErr w:type="spellStart"/>
      <w:r w:rsidRPr="00827048">
        <w:rPr>
          <w:rFonts w:eastAsiaTheme="minorEastAsia" w:cs="Times New Roman"/>
          <w:szCs w:val="28"/>
        </w:rPr>
        <w:t>селенеід</w:t>
      </w:r>
      <w:proofErr w:type="spellEnd"/>
      <w:r>
        <w:rPr>
          <w:rFonts w:eastAsiaTheme="minorEastAsia" w:cs="Times New Roman"/>
          <w:szCs w:val="28"/>
        </w:rPr>
        <w:t xml:space="preserve"> (</w:t>
      </w:r>
      <w:proofErr w:type="spellStart"/>
      <w:r>
        <w:rPr>
          <w:rFonts w:eastAsiaTheme="minorEastAsia" w:cs="Times New Roman"/>
          <w:szCs w:val="28"/>
        </w:rPr>
        <w:t>ZnSe</w:t>
      </w:r>
      <w:proofErr w:type="spellEnd"/>
      <w:r>
        <w:rPr>
          <w:rFonts w:eastAsiaTheme="minorEastAsia" w:cs="Times New Roman"/>
          <w:szCs w:val="28"/>
        </w:rPr>
        <w:t>).</w:t>
      </w:r>
    </w:p>
    <w:p w:rsidR="00AE3C3C" w:rsidRDefault="008441E9" w:rsidP="00904618">
      <w:pPr>
        <w:pStyle w:val="a6"/>
        <w:ind w:left="644"/>
        <w:rPr>
          <w:rFonts w:eastAsiaTheme="minorEastAsia" w:cs="Times New Roman"/>
          <w:szCs w:val="28"/>
        </w:rPr>
      </w:pPr>
      <w:r>
        <w:rPr>
          <w:rFonts w:eastAsiaTheme="minorEastAsia" w:cs="Times New Roman"/>
          <w:szCs w:val="28"/>
        </w:rPr>
        <w:t>Звідси само собою знову ж таки набагато дорожчий метод виготовлення і відповідно ціна складових оптичної системи.</w:t>
      </w:r>
    </w:p>
    <w:p w:rsidR="00904618" w:rsidRDefault="00904618" w:rsidP="00904618">
      <w:pPr>
        <w:pStyle w:val="a6"/>
        <w:ind w:left="644"/>
        <w:rPr>
          <w:rFonts w:eastAsiaTheme="minorEastAsia" w:cs="Times New Roman"/>
          <w:szCs w:val="28"/>
        </w:rPr>
      </w:pPr>
    </w:p>
    <w:p w:rsidR="0037608D" w:rsidRPr="00904618" w:rsidRDefault="0037608D" w:rsidP="00904618">
      <w:pPr>
        <w:pStyle w:val="a6"/>
        <w:ind w:left="644"/>
        <w:rPr>
          <w:rFonts w:eastAsiaTheme="minorEastAsia" w:cs="Times New Roman"/>
          <w:szCs w:val="28"/>
        </w:rPr>
      </w:pPr>
    </w:p>
    <w:p w:rsidR="008441E9" w:rsidRDefault="008441E9" w:rsidP="001B0F20">
      <w:pPr>
        <w:pStyle w:val="a6"/>
        <w:ind w:left="644" w:right="283"/>
        <w:outlineLvl w:val="1"/>
        <w:rPr>
          <w:rFonts w:eastAsiaTheme="minorEastAsia" w:cs="Times New Roman"/>
          <w:b/>
          <w:szCs w:val="28"/>
        </w:rPr>
      </w:pPr>
      <w:bookmarkStart w:id="15" w:name="_Toc74446070"/>
      <w:r>
        <w:rPr>
          <w:rFonts w:eastAsiaTheme="minorEastAsia" w:cs="Times New Roman"/>
          <w:b/>
          <w:szCs w:val="28"/>
        </w:rPr>
        <w:lastRenderedPageBreak/>
        <w:t>Висновки</w:t>
      </w:r>
      <w:r w:rsidR="00904618">
        <w:rPr>
          <w:rFonts w:eastAsiaTheme="minorEastAsia" w:cs="Times New Roman"/>
          <w:b/>
          <w:szCs w:val="28"/>
        </w:rPr>
        <w:t xml:space="preserve"> до першого розділу</w:t>
      </w:r>
      <w:r>
        <w:rPr>
          <w:rFonts w:eastAsiaTheme="minorEastAsia" w:cs="Times New Roman"/>
          <w:b/>
          <w:szCs w:val="28"/>
        </w:rPr>
        <w:t>.</w:t>
      </w:r>
      <w:bookmarkEnd w:id="15"/>
    </w:p>
    <w:p w:rsidR="008441E9" w:rsidRDefault="008441E9" w:rsidP="008441E9">
      <w:pPr>
        <w:pStyle w:val="a6"/>
        <w:ind w:left="644" w:right="283"/>
        <w:rPr>
          <w:rFonts w:eastAsiaTheme="minorEastAsia" w:cs="Times New Roman"/>
          <w:szCs w:val="28"/>
        </w:rPr>
      </w:pPr>
      <w:r>
        <w:rPr>
          <w:rFonts w:eastAsiaTheme="minorEastAsia" w:cs="Times New Roman"/>
          <w:szCs w:val="28"/>
        </w:rPr>
        <w:t xml:space="preserve">       В наш час в кожній, хоча б середньо розвиненій країні, місті, можна наткнутися на природньо не шкідливий спосіб здобування електроенергії у вигляді різноманітних сонячних панелей, які знаходяться здебільшого сотнями, інколи тисячами, у відкритій місцевості, або ж інколи на дахах приватних будинках або ж просто де є промені сонця.</w:t>
      </w:r>
    </w:p>
    <w:p w:rsidR="008441E9" w:rsidRDefault="008441E9" w:rsidP="008441E9">
      <w:pPr>
        <w:pStyle w:val="a6"/>
        <w:ind w:left="644" w:right="283"/>
        <w:rPr>
          <w:rFonts w:eastAsiaTheme="minorEastAsia" w:cs="Times New Roman"/>
          <w:szCs w:val="28"/>
        </w:rPr>
      </w:pPr>
      <w:r>
        <w:rPr>
          <w:rFonts w:eastAsiaTheme="minorEastAsia" w:cs="Times New Roman"/>
          <w:szCs w:val="28"/>
        </w:rPr>
        <w:t xml:space="preserve">       Звісно ж все в нашому світі не вічне, і сонячні панелі не виняток, потрібен періодичний догляд аби уникнути катастрофи у вигляді не ефективної роботи батареї, повної непрацездатності, або ж взагалі самого гіршого - самозаймання панелі полум’ям на даху будинку (хоч це і надзвичайно рідке явище, але воно відбувається).</w:t>
      </w:r>
    </w:p>
    <w:p w:rsidR="008441E9" w:rsidRDefault="008441E9" w:rsidP="008441E9">
      <w:pPr>
        <w:pStyle w:val="a6"/>
        <w:ind w:left="644" w:right="283"/>
        <w:rPr>
          <w:rFonts w:eastAsiaTheme="minorEastAsia" w:cs="Times New Roman"/>
          <w:szCs w:val="28"/>
        </w:rPr>
      </w:pPr>
      <w:r>
        <w:rPr>
          <w:rFonts w:eastAsiaTheme="minorEastAsia" w:cs="Times New Roman"/>
          <w:szCs w:val="28"/>
        </w:rPr>
        <w:t xml:space="preserve">       Є достатньо досить хороших методів аби перевірити стан сонячної панелі, найкращими з них я вважаю ті, які не вимагають припинення генерування електроенергії, до таких я можу віднести, </w:t>
      </w:r>
      <w:proofErr w:type="spellStart"/>
      <w:r>
        <w:rPr>
          <w:rFonts w:eastAsiaTheme="minorEastAsia" w:cs="Times New Roman"/>
          <w:szCs w:val="28"/>
        </w:rPr>
        <w:t>тепловізійне</w:t>
      </w:r>
      <w:proofErr w:type="spellEnd"/>
      <w:r>
        <w:rPr>
          <w:rFonts w:eastAsiaTheme="minorEastAsia" w:cs="Times New Roman"/>
          <w:szCs w:val="28"/>
        </w:rPr>
        <w:t xml:space="preserve"> обстеження, яке може ще за пів року до саморуйнування побачити проблему, при по суті ефективній роботі панелі, і звичайно </w:t>
      </w:r>
      <w:proofErr w:type="spellStart"/>
      <w:r>
        <w:rPr>
          <w:rFonts w:eastAsiaTheme="minorEastAsia" w:cs="Times New Roman"/>
          <w:szCs w:val="28"/>
        </w:rPr>
        <w:t>електролюмінесцентне</w:t>
      </w:r>
      <w:proofErr w:type="spellEnd"/>
      <w:r>
        <w:rPr>
          <w:rFonts w:eastAsiaTheme="minorEastAsia" w:cs="Times New Roman"/>
          <w:szCs w:val="28"/>
        </w:rPr>
        <w:t xml:space="preserve"> обстеження, яке є досить зручне і не вимагає спеціальних умов обстеження.</w:t>
      </w:r>
    </w:p>
    <w:p w:rsidR="008A01C6" w:rsidRDefault="008441E9" w:rsidP="00904618">
      <w:pPr>
        <w:pStyle w:val="a6"/>
        <w:ind w:left="644" w:right="283"/>
        <w:rPr>
          <w:rFonts w:eastAsiaTheme="minorEastAsia" w:cs="Times New Roman"/>
          <w:szCs w:val="28"/>
        </w:rPr>
      </w:pPr>
      <w:r>
        <w:rPr>
          <w:rFonts w:eastAsiaTheme="minorEastAsia" w:cs="Times New Roman"/>
          <w:szCs w:val="28"/>
        </w:rPr>
        <w:t xml:space="preserve">       Було вирішено розробити систему контролю сонячних </w:t>
      </w:r>
      <w:proofErr w:type="spellStart"/>
      <w:r>
        <w:rPr>
          <w:rFonts w:eastAsiaTheme="minorEastAsia" w:cs="Times New Roman"/>
          <w:szCs w:val="28"/>
        </w:rPr>
        <w:t>батарей</w:t>
      </w:r>
      <w:proofErr w:type="spellEnd"/>
      <w:r>
        <w:rPr>
          <w:rFonts w:eastAsiaTheme="minorEastAsia" w:cs="Times New Roman"/>
          <w:szCs w:val="28"/>
        </w:rPr>
        <w:t xml:space="preserve"> у вигляді безпілотного літаючого апарату з оптичною системою, спроможною сприйма</w:t>
      </w:r>
      <w:r w:rsidR="00904618">
        <w:rPr>
          <w:rFonts w:eastAsiaTheme="minorEastAsia" w:cs="Times New Roman"/>
          <w:szCs w:val="28"/>
        </w:rPr>
        <w:t>ти інфрачервоне випромінювання.</w:t>
      </w:r>
    </w:p>
    <w:p w:rsidR="00904618" w:rsidRPr="00904618" w:rsidRDefault="00904618" w:rsidP="00904618">
      <w:pPr>
        <w:pStyle w:val="a6"/>
        <w:ind w:left="644" w:right="283"/>
        <w:rPr>
          <w:rFonts w:eastAsiaTheme="minorEastAsia" w:cs="Times New Roman"/>
          <w:szCs w:val="28"/>
        </w:rPr>
      </w:pPr>
    </w:p>
    <w:p w:rsidR="0037608D" w:rsidRDefault="0037608D" w:rsidP="00AE3C3C"/>
    <w:p w:rsidR="0037608D" w:rsidRPr="00AE3C3C" w:rsidRDefault="0037608D" w:rsidP="00AE3C3C"/>
    <w:p w:rsidR="008A01C6" w:rsidRPr="00904618" w:rsidRDefault="00904618" w:rsidP="00B34AE8">
      <w:pPr>
        <w:pStyle w:val="1"/>
        <w:rPr>
          <w:rFonts w:cs="Times New Roman"/>
          <w:szCs w:val="28"/>
        </w:rPr>
      </w:pPr>
      <w:bookmarkStart w:id="16" w:name="_Toc74446071"/>
      <w:bookmarkStart w:id="17" w:name="_Toc74273224"/>
      <w:bookmarkEnd w:id="6"/>
      <w:r w:rsidRPr="00904618">
        <w:rPr>
          <w:rFonts w:cs="Times New Roman"/>
          <w:szCs w:val="28"/>
        </w:rPr>
        <w:lastRenderedPageBreak/>
        <w:t>2-ИЙ РОЗДІЛ. РОЗРАХУНКОВА ЧАСТИНА.</w:t>
      </w:r>
      <w:bookmarkEnd w:id="16"/>
    </w:p>
    <w:p w:rsidR="008A01C6" w:rsidRDefault="008A01C6" w:rsidP="00B34AE8">
      <w:pPr>
        <w:pStyle w:val="2"/>
        <w:rPr>
          <w:rFonts w:cs="Times New Roman"/>
          <w:b w:val="0"/>
          <w:szCs w:val="28"/>
        </w:rPr>
      </w:pPr>
      <w:bookmarkStart w:id="18" w:name="_Toc74446072"/>
      <w:r>
        <w:rPr>
          <w:rFonts w:cs="Times New Roman"/>
          <w:b w:val="0"/>
          <w:szCs w:val="28"/>
        </w:rPr>
        <w:t>2.1. Вибір елементної бази</w:t>
      </w:r>
      <w:bookmarkEnd w:id="18"/>
    </w:p>
    <w:p w:rsidR="008A01C6" w:rsidRDefault="008A01C6" w:rsidP="008A01C6">
      <w:pPr>
        <w:rPr>
          <w:rFonts w:cs="Times New Roman"/>
          <w:szCs w:val="28"/>
        </w:rPr>
      </w:pPr>
      <w:r>
        <w:rPr>
          <w:rFonts w:cs="Times New Roman"/>
          <w:szCs w:val="28"/>
        </w:rPr>
        <w:t xml:space="preserve">       Спочатку про БЛА, як уже було наголошено, не кожен літаючий апарат підходить під поставлену задачу, адже потрібно бути спроможним підіймати у повітря камеру спроможну сприймати інфрачервоне випромінювання, в свою чергу це деяка вага, приблизно 150-300 грам, також потрібна можливість довготривалого польоту над електростанціями, в середньому літаючі апарати спроможні бути в роботі від 10-ти до 30-ти хвилин, звичайно для наших цілей цього буде недостатньо, але якщо літаючий апарат буде мати можливість заміни акумулятора то час його роботи не дуже важливий, тому що просто коли він буде розряджатись ми замінимо акумулятори.</w:t>
      </w:r>
    </w:p>
    <w:p w:rsidR="008A01C6" w:rsidRDefault="008A01C6" w:rsidP="008A01C6">
      <w:pPr>
        <w:rPr>
          <w:rFonts w:cs="Times New Roman"/>
          <w:szCs w:val="28"/>
        </w:rPr>
      </w:pPr>
      <w:r w:rsidRPr="002D007C">
        <w:rPr>
          <w:rFonts w:cs="Times New Roman"/>
          <w:noProof/>
          <w:szCs w:val="28"/>
          <w:lang w:val="ru-RU" w:eastAsia="ru-RU"/>
        </w:rPr>
        <w:drawing>
          <wp:anchor distT="0" distB="0" distL="114300" distR="114300" simplePos="0" relativeHeight="251689984" behindDoc="0" locked="0" layoutInCell="1" allowOverlap="1" wp14:anchorId="29A69087" wp14:editId="76035957">
            <wp:simplePos x="0" y="0"/>
            <wp:positionH relativeFrom="margin">
              <wp:align>right</wp:align>
            </wp:positionH>
            <wp:positionV relativeFrom="paragraph">
              <wp:posOffset>548640</wp:posOffset>
            </wp:positionV>
            <wp:extent cx="5858693" cy="3915321"/>
            <wp:effectExtent l="0" t="0" r="8890" b="952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58693" cy="3915321"/>
                    </a:xfrm>
                    <a:prstGeom prst="rect">
                      <a:avLst/>
                    </a:prstGeom>
                  </pic:spPr>
                </pic:pic>
              </a:graphicData>
            </a:graphic>
          </wp:anchor>
        </w:drawing>
      </w:r>
      <w:r>
        <w:rPr>
          <w:rFonts w:cs="Times New Roman"/>
          <w:szCs w:val="28"/>
        </w:rPr>
        <w:t xml:space="preserve">       Виходячи з усіх поставлених цілей до БЛА, найкраще на цю роль підходить літаючий </w:t>
      </w:r>
      <w:proofErr w:type="spellStart"/>
      <w:r>
        <w:rPr>
          <w:rFonts w:cs="Times New Roman"/>
          <w:szCs w:val="28"/>
        </w:rPr>
        <w:t>мультикоптер</w:t>
      </w:r>
      <w:proofErr w:type="spellEnd"/>
      <w:r>
        <w:rPr>
          <w:rFonts w:cs="Times New Roman"/>
          <w:szCs w:val="28"/>
        </w:rPr>
        <w:t xml:space="preserve"> </w:t>
      </w:r>
      <w:r w:rsidRPr="00BC3CCA">
        <w:rPr>
          <w:rFonts w:cs="Times New Roman"/>
          <w:szCs w:val="28"/>
        </w:rPr>
        <w:t xml:space="preserve">DJI </w:t>
      </w:r>
      <w:proofErr w:type="spellStart"/>
      <w:r w:rsidRPr="00BC3CCA">
        <w:rPr>
          <w:rFonts w:cs="Times New Roman"/>
          <w:szCs w:val="28"/>
        </w:rPr>
        <w:t>Matrice</w:t>
      </w:r>
      <w:proofErr w:type="spellEnd"/>
      <w:r w:rsidRPr="00BC3CCA">
        <w:rPr>
          <w:rFonts w:cs="Times New Roman"/>
          <w:szCs w:val="28"/>
        </w:rPr>
        <w:t xml:space="preserve"> 210 RTK V2</w:t>
      </w:r>
      <w:r>
        <w:rPr>
          <w:rFonts w:cs="Times New Roman"/>
          <w:szCs w:val="28"/>
        </w:rPr>
        <w:t>. (рис 2.1.)</w:t>
      </w:r>
      <w:r w:rsidR="00F51BB7" w:rsidRPr="00033868">
        <w:rPr>
          <w:rFonts w:eastAsiaTheme="minorEastAsia" w:cs="Times New Roman"/>
          <w:szCs w:val="28"/>
        </w:rPr>
        <w:t xml:space="preserve"> [8].</w:t>
      </w:r>
    </w:p>
    <w:p w:rsidR="008A01C6" w:rsidRDefault="008A01C6" w:rsidP="008A01C6">
      <w:pPr>
        <w:jc w:val="center"/>
        <w:rPr>
          <w:rFonts w:cs="Times New Roman"/>
          <w:szCs w:val="28"/>
        </w:rPr>
      </w:pPr>
      <w:r>
        <w:rPr>
          <w:rFonts w:cs="Times New Roman"/>
          <w:szCs w:val="28"/>
        </w:rPr>
        <w:t xml:space="preserve">Рис 2.1. </w:t>
      </w:r>
      <w:r w:rsidRPr="00BC3CCA">
        <w:rPr>
          <w:rFonts w:cs="Times New Roman"/>
          <w:szCs w:val="28"/>
        </w:rPr>
        <w:t xml:space="preserve">DJI </w:t>
      </w:r>
      <w:proofErr w:type="spellStart"/>
      <w:r w:rsidRPr="00BC3CCA">
        <w:rPr>
          <w:rFonts w:cs="Times New Roman"/>
          <w:szCs w:val="28"/>
        </w:rPr>
        <w:t>Matrice</w:t>
      </w:r>
      <w:proofErr w:type="spellEnd"/>
      <w:r w:rsidRPr="00BC3CCA">
        <w:rPr>
          <w:rFonts w:cs="Times New Roman"/>
          <w:szCs w:val="28"/>
        </w:rPr>
        <w:t xml:space="preserve"> 210 RTK V2</w:t>
      </w:r>
    </w:p>
    <w:p w:rsidR="008A01C6" w:rsidRDefault="008A01C6" w:rsidP="008A01C6">
      <w:pPr>
        <w:rPr>
          <w:rFonts w:cs="Times New Roman"/>
          <w:szCs w:val="28"/>
        </w:rPr>
      </w:pPr>
    </w:p>
    <w:p w:rsidR="008A01C6" w:rsidRDefault="008A01C6" w:rsidP="008A01C6">
      <w:pPr>
        <w:rPr>
          <w:rFonts w:cs="Times New Roman"/>
          <w:szCs w:val="28"/>
        </w:rPr>
      </w:pPr>
      <w:r>
        <w:rPr>
          <w:rFonts w:cs="Times New Roman"/>
          <w:szCs w:val="28"/>
        </w:rPr>
        <w:lastRenderedPageBreak/>
        <w:t xml:space="preserve">       Обраний БЛА має власну оптичну систему з приймачем випромінювання, але у видимому діапазоні, це нам дозволить керувати нашим літаючим апаратом вручну, або автоматично задавши алгоритм траєкторії польоту над сонячними панелями.</w:t>
      </w:r>
    </w:p>
    <w:p w:rsidR="008A01C6" w:rsidRDefault="008A01C6" w:rsidP="008A01C6">
      <w:pPr>
        <w:rPr>
          <w:rFonts w:cs="Times New Roman"/>
          <w:szCs w:val="28"/>
        </w:rPr>
      </w:pPr>
      <w:r>
        <w:rPr>
          <w:rFonts w:cs="Times New Roman"/>
          <w:szCs w:val="28"/>
        </w:rPr>
        <w:t xml:space="preserve">       Приймач випромінювання</w:t>
      </w:r>
      <w:r w:rsidRPr="004E697E">
        <w:rPr>
          <w:rFonts w:cs="Times New Roman"/>
          <w:szCs w:val="28"/>
        </w:rPr>
        <w:t>, детектор</w:t>
      </w:r>
      <w:r>
        <w:rPr>
          <w:rFonts w:cs="Times New Roman"/>
          <w:szCs w:val="28"/>
        </w:rPr>
        <w:t xml:space="preserve"> </w:t>
      </w:r>
      <w:r w:rsidRPr="004E697E">
        <w:rPr>
          <w:rFonts w:cs="Times New Roman"/>
          <w:szCs w:val="28"/>
        </w:rPr>
        <w:t>– найважливіший</w:t>
      </w:r>
      <w:r>
        <w:rPr>
          <w:rFonts w:cs="Times New Roman"/>
          <w:szCs w:val="28"/>
        </w:rPr>
        <w:t xml:space="preserve"> елемент оптичної електронної системи</w:t>
      </w:r>
      <w:r w:rsidRPr="004E697E">
        <w:rPr>
          <w:rFonts w:cs="Times New Roman"/>
          <w:szCs w:val="28"/>
        </w:rPr>
        <w:t>, де він здійснює перет</w:t>
      </w:r>
      <w:r>
        <w:rPr>
          <w:rFonts w:cs="Times New Roman"/>
          <w:szCs w:val="28"/>
        </w:rPr>
        <w:t>ворення слабких потоків випромі</w:t>
      </w:r>
      <w:r w:rsidRPr="004E697E">
        <w:rPr>
          <w:rFonts w:cs="Times New Roman"/>
          <w:szCs w:val="28"/>
        </w:rPr>
        <w:t>нювання з низьким контрастом в електричний сигнал</w:t>
      </w:r>
      <w:r w:rsidR="0037608D" w:rsidRPr="00F51BB7">
        <w:rPr>
          <w:rFonts w:eastAsiaTheme="minorEastAsia" w:cs="Times New Roman"/>
          <w:szCs w:val="28"/>
        </w:rPr>
        <w:t>[6].</w:t>
      </w:r>
      <w:r>
        <w:rPr>
          <w:rFonts w:cs="Times New Roman"/>
          <w:szCs w:val="28"/>
        </w:rPr>
        <w:t xml:space="preserve"> </w:t>
      </w:r>
    </w:p>
    <w:p w:rsidR="008A01C6" w:rsidRDefault="008A01C6" w:rsidP="008A01C6">
      <w:pPr>
        <w:rPr>
          <w:rFonts w:cs="Times New Roman"/>
          <w:szCs w:val="28"/>
        </w:rPr>
      </w:pPr>
      <w:r>
        <w:rPr>
          <w:rFonts w:cs="Times New Roman"/>
          <w:szCs w:val="28"/>
        </w:rPr>
        <w:t xml:space="preserve">       </w:t>
      </w:r>
      <w:r w:rsidRPr="004E697E">
        <w:rPr>
          <w:rFonts w:cs="Times New Roman"/>
          <w:szCs w:val="28"/>
        </w:rPr>
        <w:t>Чутливість  – це відношення електричного сигналу до оптичного сигналу, я</w:t>
      </w:r>
      <w:r>
        <w:rPr>
          <w:rFonts w:cs="Times New Roman"/>
          <w:szCs w:val="28"/>
        </w:rPr>
        <w:t>кий падає на чутливу площадку приймача випромінювання і ство</w:t>
      </w:r>
      <w:r w:rsidRPr="004E697E">
        <w:rPr>
          <w:rFonts w:cs="Times New Roman"/>
          <w:szCs w:val="28"/>
        </w:rPr>
        <w:t>рює електричний сигнал</w:t>
      </w:r>
      <w:r>
        <w:rPr>
          <w:rFonts w:cs="Times New Roman"/>
          <w:szCs w:val="28"/>
        </w:rPr>
        <w:t>. с</w:t>
      </w:r>
      <w:r w:rsidRPr="004E697E">
        <w:rPr>
          <w:rFonts w:cs="Times New Roman"/>
          <w:szCs w:val="28"/>
        </w:rPr>
        <w:t>пектральну чутливість визн</w:t>
      </w:r>
      <w:r>
        <w:rPr>
          <w:rFonts w:cs="Times New Roman"/>
          <w:szCs w:val="28"/>
        </w:rPr>
        <w:t>ачає, перш за все, матеріал чутливого е</w:t>
      </w:r>
      <w:r w:rsidR="00F51BB7">
        <w:rPr>
          <w:rFonts w:cs="Times New Roman"/>
          <w:szCs w:val="28"/>
        </w:rPr>
        <w:t>лемента приймача випромінювання</w:t>
      </w:r>
      <w:r w:rsidR="00F51BB7" w:rsidRPr="00F51BB7">
        <w:rPr>
          <w:rFonts w:eastAsiaTheme="minorEastAsia" w:cs="Times New Roman"/>
          <w:szCs w:val="28"/>
        </w:rPr>
        <w:t>[6].</w:t>
      </w:r>
      <w:r>
        <w:rPr>
          <w:rFonts w:cs="Times New Roman"/>
          <w:szCs w:val="28"/>
        </w:rPr>
        <w:t xml:space="preserve"> </w:t>
      </w:r>
    </w:p>
    <w:p w:rsidR="008A01C6" w:rsidRDefault="008A01C6" w:rsidP="008A01C6">
      <w:pPr>
        <w:rPr>
          <w:rFonts w:cs="Times New Roman"/>
          <w:szCs w:val="28"/>
        </w:rPr>
      </w:pPr>
      <w:r>
        <w:rPr>
          <w:rFonts w:cs="Times New Roman"/>
          <w:szCs w:val="28"/>
        </w:rPr>
        <w:t xml:space="preserve">       Більшість приймачів випромінювання</w:t>
      </w:r>
      <w:r w:rsidRPr="004E697E">
        <w:rPr>
          <w:rFonts w:cs="Times New Roman"/>
          <w:szCs w:val="28"/>
        </w:rPr>
        <w:t xml:space="preserve"> мають захисні вікна, які виконують</w:t>
      </w:r>
      <w:r>
        <w:rPr>
          <w:rFonts w:cs="Times New Roman"/>
          <w:szCs w:val="28"/>
        </w:rPr>
        <w:t xml:space="preserve"> </w:t>
      </w:r>
      <w:r w:rsidRPr="004E697E">
        <w:rPr>
          <w:rFonts w:cs="Times New Roman"/>
          <w:szCs w:val="28"/>
        </w:rPr>
        <w:t>роль до</w:t>
      </w:r>
      <w:r w:rsidR="00F51BB7">
        <w:rPr>
          <w:rFonts w:cs="Times New Roman"/>
          <w:szCs w:val="28"/>
        </w:rPr>
        <w:t>даткового спектрального фільтра</w:t>
      </w:r>
      <w:r w:rsidR="00F51BB7" w:rsidRPr="008C3301">
        <w:rPr>
          <w:rFonts w:eastAsiaTheme="minorEastAsia" w:cs="Times New Roman"/>
          <w:szCs w:val="28"/>
          <w:lang w:val="ru-RU"/>
        </w:rPr>
        <w:t>[6].</w:t>
      </w:r>
    </w:p>
    <w:p w:rsidR="008A01C6" w:rsidRDefault="008A01C6" w:rsidP="008A01C6">
      <w:pPr>
        <w:rPr>
          <w:rFonts w:cs="Times New Roman"/>
          <w:szCs w:val="28"/>
        </w:rPr>
      </w:pPr>
      <w:r>
        <w:rPr>
          <w:rFonts w:cs="Times New Roman"/>
          <w:szCs w:val="28"/>
        </w:rPr>
        <w:t xml:space="preserve">       </w:t>
      </w:r>
      <w:r w:rsidRPr="004E697E">
        <w:rPr>
          <w:rFonts w:cs="Times New Roman"/>
          <w:szCs w:val="28"/>
        </w:rPr>
        <w:t>Частотна хара</w:t>
      </w:r>
      <w:r>
        <w:rPr>
          <w:rFonts w:cs="Times New Roman"/>
          <w:szCs w:val="28"/>
        </w:rPr>
        <w:t>ктеристика чутливості – це залежність чут</w:t>
      </w:r>
      <w:r w:rsidRPr="004E697E">
        <w:rPr>
          <w:rFonts w:cs="Times New Roman"/>
          <w:szCs w:val="28"/>
        </w:rPr>
        <w:t>ливості від ча</w:t>
      </w:r>
      <w:r>
        <w:rPr>
          <w:rFonts w:cs="Times New Roman"/>
          <w:szCs w:val="28"/>
        </w:rPr>
        <w:t>стоти модуляції</w:t>
      </w:r>
      <w:r w:rsidRPr="004E697E">
        <w:rPr>
          <w:rFonts w:cs="Times New Roman"/>
          <w:szCs w:val="28"/>
        </w:rPr>
        <w:t xml:space="preserve"> потоку випромінювання, який падає на</w:t>
      </w:r>
      <w:r>
        <w:rPr>
          <w:rFonts w:cs="Times New Roman"/>
          <w:szCs w:val="28"/>
        </w:rPr>
        <w:t xml:space="preserve"> приймач випромінювання</w:t>
      </w:r>
      <w:r w:rsidRPr="004E697E">
        <w:rPr>
          <w:rFonts w:cs="Times New Roman"/>
          <w:szCs w:val="28"/>
        </w:rPr>
        <w:t>. Ця характеристик</w:t>
      </w:r>
      <w:r>
        <w:rPr>
          <w:rFonts w:cs="Times New Roman"/>
          <w:szCs w:val="28"/>
        </w:rPr>
        <w:t>а залежить від постійної часу приймача випромінювання або відповід</w:t>
      </w:r>
      <w:r w:rsidRPr="004E697E">
        <w:rPr>
          <w:rFonts w:cs="Times New Roman"/>
          <w:szCs w:val="28"/>
        </w:rPr>
        <w:t>ної релаксаційної частоти</w:t>
      </w:r>
      <w:r>
        <w:rPr>
          <w:rFonts w:cs="Times New Roman"/>
          <w:szCs w:val="28"/>
        </w:rPr>
        <w:t xml:space="preserve">. </w:t>
      </w:r>
      <w:r w:rsidRPr="004E697E">
        <w:rPr>
          <w:rFonts w:cs="Times New Roman"/>
          <w:szCs w:val="28"/>
        </w:rPr>
        <w:t>Спектр потужнос</w:t>
      </w:r>
      <w:r>
        <w:rPr>
          <w:rFonts w:cs="Times New Roman"/>
          <w:szCs w:val="28"/>
        </w:rPr>
        <w:t>ті шуму</w:t>
      </w:r>
      <w:r w:rsidRPr="004E697E">
        <w:rPr>
          <w:rFonts w:cs="Times New Roman"/>
          <w:szCs w:val="28"/>
        </w:rPr>
        <w:t xml:space="preserve"> залежить від частоти</w:t>
      </w:r>
      <w:r w:rsidR="00F51BB7" w:rsidRPr="00033868">
        <w:rPr>
          <w:rFonts w:eastAsiaTheme="minorEastAsia" w:cs="Times New Roman"/>
          <w:szCs w:val="28"/>
        </w:rPr>
        <w:t>[6].</w:t>
      </w:r>
      <w:r>
        <w:rPr>
          <w:rFonts w:cs="Times New Roman"/>
          <w:szCs w:val="28"/>
        </w:rPr>
        <w:t xml:space="preserve"> </w:t>
      </w:r>
    </w:p>
    <w:p w:rsidR="008A01C6" w:rsidRPr="00F51BB7" w:rsidRDefault="008A01C6" w:rsidP="008A01C6">
      <w:pPr>
        <w:rPr>
          <w:rFonts w:cs="Times New Roman"/>
          <w:szCs w:val="28"/>
        </w:rPr>
      </w:pPr>
      <w:r>
        <w:rPr>
          <w:rFonts w:cs="Times New Roman"/>
          <w:szCs w:val="28"/>
        </w:rPr>
        <w:t xml:space="preserve">       Потужність, еквівале</w:t>
      </w:r>
      <w:r w:rsidRPr="004E697E">
        <w:rPr>
          <w:rFonts w:cs="Times New Roman"/>
          <w:szCs w:val="28"/>
        </w:rPr>
        <w:t>нта шуму, або</w:t>
      </w:r>
      <w:r>
        <w:rPr>
          <w:rFonts w:cs="Times New Roman"/>
          <w:szCs w:val="28"/>
        </w:rPr>
        <w:t xml:space="preserve"> </w:t>
      </w:r>
      <w:r w:rsidRPr="004E697E">
        <w:rPr>
          <w:rFonts w:cs="Times New Roman"/>
          <w:szCs w:val="28"/>
        </w:rPr>
        <w:t>пороговий потік – це таке значення потоку випромінювання, що</w:t>
      </w:r>
      <w:r>
        <w:rPr>
          <w:rFonts w:cs="Times New Roman"/>
          <w:szCs w:val="28"/>
        </w:rPr>
        <w:t xml:space="preserve"> створює на виході приймача випромінювання</w:t>
      </w:r>
      <w:r w:rsidRPr="004E697E">
        <w:rPr>
          <w:rFonts w:cs="Times New Roman"/>
          <w:szCs w:val="28"/>
        </w:rPr>
        <w:t xml:space="preserve"> сигнал, який дорівнює середньоквадратичному</w:t>
      </w:r>
      <w:r>
        <w:rPr>
          <w:rFonts w:cs="Times New Roman"/>
          <w:szCs w:val="28"/>
        </w:rPr>
        <w:t xml:space="preserve"> значенню шуму  у заданій смузі частот. </w:t>
      </w:r>
      <w:r w:rsidRPr="004E697E">
        <w:rPr>
          <w:rFonts w:cs="Times New Roman"/>
          <w:szCs w:val="28"/>
        </w:rPr>
        <w:t>Ефективна шумова смуга  характеризує здатність підсилювача</w:t>
      </w:r>
      <w:r>
        <w:rPr>
          <w:rFonts w:cs="Times New Roman"/>
          <w:szCs w:val="28"/>
        </w:rPr>
        <w:t xml:space="preserve"> перетворювати сигна</w:t>
      </w:r>
      <w:r w:rsidR="00F51BB7">
        <w:rPr>
          <w:rFonts w:cs="Times New Roman"/>
          <w:szCs w:val="28"/>
        </w:rPr>
        <w:t>л і шум приймача випромінювання</w:t>
      </w:r>
      <w:r w:rsidR="00F51BB7" w:rsidRPr="00F51BB7">
        <w:rPr>
          <w:rFonts w:eastAsiaTheme="minorEastAsia" w:cs="Times New Roman"/>
          <w:szCs w:val="28"/>
        </w:rPr>
        <w:t>[6].</w:t>
      </w:r>
    </w:p>
    <w:p w:rsidR="008A01C6" w:rsidRDefault="008A01C6" w:rsidP="008A01C6">
      <w:pPr>
        <w:rPr>
          <w:rFonts w:cs="Times New Roman"/>
          <w:szCs w:val="28"/>
        </w:rPr>
      </w:pPr>
      <w:r>
        <w:rPr>
          <w:rFonts w:cs="Times New Roman"/>
          <w:szCs w:val="28"/>
        </w:rPr>
        <w:t xml:space="preserve">       </w:t>
      </w:r>
      <w:r w:rsidRPr="004E697E">
        <w:rPr>
          <w:rFonts w:cs="Times New Roman"/>
          <w:szCs w:val="28"/>
        </w:rPr>
        <w:t xml:space="preserve">Питома </w:t>
      </w:r>
      <w:proofErr w:type="spellStart"/>
      <w:r w:rsidRPr="004E697E">
        <w:rPr>
          <w:rFonts w:cs="Times New Roman"/>
          <w:szCs w:val="28"/>
        </w:rPr>
        <w:t>виявлювальна</w:t>
      </w:r>
      <w:proofErr w:type="spellEnd"/>
      <w:r w:rsidRPr="004E697E">
        <w:rPr>
          <w:rFonts w:cs="Times New Roman"/>
          <w:szCs w:val="28"/>
        </w:rPr>
        <w:t xml:space="preserve"> здатність  характеризує шумові властиво</w:t>
      </w:r>
      <w:r w:rsidR="00F51BB7">
        <w:rPr>
          <w:rFonts w:cs="Times New Roman"/>
          <w:szCs w:val="28"/>
        </w:rPr>
        <w:t>сті приймача випромінювання</w:t>
      </w:r>
      <w:r w:rsidR="00F51BB7" w:rsidRPr="008C3301">
        <w:rPr>
          <w:rFonts w:eastAsiaTheme="minorEastAsia" w:cs="Times New Roman"/>
          <w:szCs w:val="28"/>
          <w:lang w:val="ru-RU"/>
        </w:rPr>
        <w:t>[6].</w:t>
      </w:r>
      <w:r>
        <w:rPr>
          <w:rFonts w:cs="Times New Roman"/>
          <w:szCs w:val="28"/>
        </w:rPr>
        <w:t xml:space="preserve"> </w:t>
      </w:r>
    </w:p>
    <w:p w:rsidR="008A01C6" w:rsidRPr="00F51BB7" w:rsidRDefault="008A01C6" w:rsidP="008A01C6">
      <w:pPr>
        <w:rPr>
          <w:rFonts w:cs="Times New Roman"/>
          <w:szCs w:val="28"/>
        </w:rPr>
      </w:pPr>
      <w:r>
        <w:rPr>
          <w:rFonts w:cs="Times New Roman"/>
          <w:szCs w:val="28"/>
        </w:rPr>
        <w:t xml:space="preserve">       </w:t>
      </w:r>
      <w:r w:rsidRPr="004E697E">
        <w:rPr>
          <w:rFonts w:cs="Times New Roman"/>
          <w:szCs w:val="28"/>
        </w:rPr>
        <w:t>П</w:t>
      </w:r>
      <w:r>
        <w:rPr>
          <w:rFonts w:cs="Times New Roman"/>
          <w:szCs w:val="28"/>
        </w:rPr>
        <w:t xml:space="preserve">итома </w:t>
      </w:r>
      <w:proofErr w:type="spellStart"/>
      <w:r>
        <w:rPr>
          <w:rFonts w:cs="Times New Roman"/>
          <w:szCs w:val="28"/>
        </w:rPr>
        <w:t>виявлювальна</w:t>
      </w:r>
      <w:proofErr w:type="spellEnd"/>
      <w:r>
        <w:rPr>
          <w:rFonts w:cs="Times New Roman"/>
          <w:szCs w:val="28"/>
        </w:rPr>
        <w:t xml:space="preserve"> здатність </w:t>
      </w:r>
      <w:r w:rsidRPr="004E697E">
        <w:rPr>
          <w:rFonts w:cs="Times New Roman"/>
          <w:szCs w:val="28"/>
        </w:rPr>
        <w:t xml:space="preserve"> залежить від температури</w:t>
      </w:r>
      <w:r>
        <w:rPr>
          <w:rFonts w:cs="Times New Roman"/>
          <w:szCs w:val="28"/>
        </w:rPr>
        <w:t xml:space="preserve"> </w:t>
      </w:r>
      <w:r w:rsidRPr="004E697E">
        <w:rPr>
          <w:rFonts w:cs="Times New Roman"/>
          <w:szCs w:val="28"/>
        </w:rPr>
        <w:t>об’єкта</w:t>
      </w:r>
      <w:r>
        <w:rPr>
          <w:rFonts w:cs="Times New Roman"/>
          <w:szCs w:val="28"/>
        </w:rPr>
        <w:t xml:space="preserve">, робочої температури приймача випромінювання, довжини хвилі  і частоти модуляції випромінювання </w:t>
      </w:r>
      <w:r w:rsidRPr="004E697E">
        <w:rPr>
          <w:rFonts w:cs="Times New Roman"/>
          <w:szCs w:val="28"/>
        </w:rPr>
        <w:t>. У загальном</w:t>
      </w:r>
      <w:r>
        <w:rPr>
          <w:rFonts w:cs="Times New Roman"/>
          <w:szCs w:val="28"/>
        </w:rPr>
        <w:t xml:space="preserve">у випадку апроксимувати функцію </w:t>
      </w:r>
      <w:r w:rsidRPr="004E697E">
        <w:rPr>
          <w:rFonts w:cs="Times New Roman"/>
          <w:szCs w:val="28"/>
        </w:rPr>
        <w:lastRenderedPageBreak/>
        <w:t>неможливо. Тому визначають для конкретних умов. Звичайно визначають відносно</w:t>
      </w:r>
      <w:r>
        <w:rPr>
          <w:rFonts w:cs="Times New Roman"/>
          <w:szCs w:val="28"/>
        </w:rPr>
        <w:t xml:space="preserve"> АЧТ. Завжди з підвищенням робочої температури</w:t>
      </w:r>
      <w:r w:rsidRPr="004E697E">
        <w:rPr>
          <w:rFonts w:cs="Times New Roman"/>
          <w:szCs w:val="28"/>
        </w:rPr>
        <w:t xml:space="preserve"> шуми </w:t>
      </w:r>
      <w:r>
        <w:rPr>
          <w:rFonts w:cs="Times New Roman"/>
          <w:szCs w:val="28"/>
        </w:rPr>
        <w:t>приймача випромінювання</w:t>
      </w:r>
      <w:r w:rsidR="00F51BB7">
        <w:rPr>
          <w:rFonts w:cs="Times New Roman"/>
          <w:szCs w:val="28"/>
        </w:rPr>
        <w:t xml:space="preserve"> зростають</w:t>
      </w:r>
      <w:r w:rsidR="00F51BB7" w:rsidRPr="00F51BB7">
        <w:rPr>
          <w:rFonts w:eastAsiaTheme="minorEastAsia" w:cs="Times New Roman"/>
          <w:szCs w:val="28"/>
        </w:rPr>
        <w:t>[6].</w:t>
      </w:r>
    </w:p>
    <w:p w:rsidR="008A01C6" w:rsidRPr="00B4531E" w:rsidRDefault="008A01C6" w:rsidP="008A01C6">
      <w:pPr>
        <w:rPr>
          <w:rFonts w:cs="Times New Roman"/>
          <w:szCs w:val="28"/>
        </w:rPr>
      </w:pPr>
      <w:r>
        <w:rPr>
          <w:rFonts w:cs="Times New Roman"/>
          <w:szCs w:val="28"/>
        </w:rPr>
        <w:t xml:space="preserve">        </w:t>
      </w:r>
      <w:r w:rsidRPr="00B4531E">
        <w:rPr>
          <w:rFonts w:cs="Times New Roman"/>
          <w:szCs w:val="28"/>
        </w:rPr>
        <w:t>Спектральна</w:t>
      </w:r>
      <w:r>
        <w:rPr>
          <w:rFonts w:cs="Times New Roman"/>
          <w:szCs w:val="28"/>
        </w:rPr>
        <w:t xml:space="preserve"> і </w:t>
      </w:r>
      <w:r w:rsidRPr="00B4531E">
        <w:rPr>
          <w:rFonts w:cs="Times New Roman"/>
          <w:szCs w:val="28"/>
        </w:rPr>
        <w:t xml:space="preserve">частотна  – </w:t>
      </w:r>
      <w:r>
        <w:rPr>
          <w:rFonts w:cs="Times New Roman"/>
          <w:szCs w:val="28"/>
        </w:rPr>
        <w:t xml:space="preserve"> </w:t>
      </w:r>
      <w:r w:rsidRPr="00B4531E">
        <w:rPr>
          <w:rFonts w:cs="Times New Roman"/>
          <w:szCs w:val="28"/>
        </w:rPr>
        <w:t xml:space="preserve">питомі </w:t>
      </w:r>
      <w:proofErr w:type="spellStart"/>
      <w:r w:rsidRPr="00B4531E">
        <w:rPr>
          <w:rFonts w:cs="Times New Roman"/>
          <w:szCs w:val="28"/>
        </w:rPr>
        <w:t>виявлювальні</w:t>
      </w:r>
      <w:proofErr w:type="spellEnd"/>
      <w:r w:rsidRPr="00B4531E">
        <w:rPr>
          <w:rFonts w:cs="Times New Roman"/>
          <w:szCs w:val="28"/>
        </w:rPr>
        <w:t xml:space="preserve"> здатності пропорційні до відповідних </w:t>
      </w:r>
      <w:proofErr w:type="spellStart"/>
      <w:r w:rsidRPr="00B4531E">
        <w:rPr>
          <w:rFonts w:cs="Times New Roman"/>
          <w:szCs w:val="28"/>
        </w:rPr>
        <w:t>чутливостей</w:t>
      </w:r>
      <w:proofErr w:type="spellEnd"/>
      <w:r>
        <w:rPr>
          <w:rFonts w:cs="Times New Roman"/>
          <w:szCs w:val="28"/>
        </w:rPr>
        <w:t xml:space="preserve"> приймача випромінювання</w:t>
      </w:r>
      <w:r w:rsidR="00F51BB7" w:rsidRPr="008C3301">
        <w:rPr>
          <w:rFonts w:eastAsiaTheme="minorEastAsia" w:cs="Times New Roman"/>
          <w:szCs w:val="28"/>
          <w:lang w:val="ru-RU"/>
        </w:rPr>
        <w:t>[6].</w:t>
      </w:r>
    </w:p>
    <w:p w:rsidR="008A01C6" w:rsidRPr="00F51BB7" w:rsidRDefault="008A01C6" w:rsidP="008A01C6">
      <w:pPr>
        <w:rPr>
          <w:rFonts w:cs="Times New Roman"/>
          <w:szCs w:val="28"/>
        </w:rPr>
      </w:pPr>
      <w:r>
        <w:rPr>
          <w:rFonts w:cs="Times New Roman"/>
          <w:szCs w:val="28"/>
        </w:rPr>
        <w:t xml:space="preserve">       </w:t>
      </w:r>
      <w:r w:rsidRPr="00B4531E">
        <w:rPr>
          <w:rFonts w:cs="Times New Roman"/>
          <w:szCs w:val="28"/>
        </w:rPr>
        <w:t xml:space="preserve">Питому </w:t>
      </w:r>
      <w:proofErr w:type="spellStart"/>
      <w:r w:rsidRPr="00B4531E">
        <w:rPr>
          <w:rFonts w:cs="Times New Roman"/>
          <w:szCs w:val="28"/>
        </w:rPr>
        <w:t>виявлювальну</w:t>
      </w:r>
      <w:proofErr w:type="spellEnd"/>
      <w:r w:rsidRPr="00B4531E">
        <w:rPr>
          <w:rFonts w:cs="Times New Roman"/>
          <w:szCs w:val="28"/>
        </w:rPr>
        <w:t xml:space="preserve"> здатність </w:t>
      </w:r>
      <w:r>
        <w:rPr>
          <w:rFonts w:cs="Times New Roman"/>
          <w:szCs w:val="28"/>
        </w:rPr>
        <w:t>приймача випромінювання можна виразити через число фотонів</w:t>
      </w:r>
      <w:r w:rsidRPr="00B4531E">
        <w:rPr>
          <w:rFonts w:cs="Times New Roman"/>
          <w:szCs w:val="28"/>
        </w:rPr>
        <w:t xml:space="preserve">, що падають на </w:t>
      </w:r>
      <w:r>
        <w:rPr>
          <w:rFonts w:cs="Times New Roman"/>
          <w:szCs w:val="28"/>
        </w:rPr>
        <w:t>приймачі випромінювання</w:t>
      </w:r>
      <w:r w:rsidRPr="00B4531E">
        <w:rPr>
          <w:rFonts w:cs="Times New Roman"/>
          <w:szCs w:val="28"/>
        </w:rPr>
        <w:t xml:space="preserve"> за одиниц</w:t>
      </w:r>
      <w:r>
        <w:rPr>
          <w:rFonts w:cs="Times New Roman"/>
          <w:szCs w:val="28"/>
        </w:rPr>
        <w:t>ю часу, і смугу пропускання час</w:t>
      </w:r>
      <w:r w:rsidRPr="00B4531E">
        <w:rPr>
          <w:rFonts w:cs="Times New Roman"/>
          <w:szCs w:val="28"/>
        </w:rPr>
        <w:t xml:space="preserve">тот, яку виражають через час </w:t>
      </w:r>
      <w:r w:rsidR="00F51BB7">
        <w:rPr>
          <w:rFonts w:cs="Times New Roman"/>
          <w:szCs w:val="28"/>
        </w:rPr>
        <w:t>накопичення сигналу</w:t>
      </w:r>
      <w:r w:rsidR="00F51BB7" w:rsidRPr="00F51BB7">
        <w:rPr>
          <w:rFonts w:eastAsiaTheme="minorEastAsia" w:cs="Times New Roman"/>
          <w:szCs w:val="28"/>
        </w:rPr>
        <w:t>[6].</w:t>
      </w:r>
    </w:p>
    <w:p w:rsidR="008A01C6" w:rsidRPr="00F51BB7" w:rsidRDefault="008A01C6" w:rsidP="008A01C6">
      <w:pPr>
        <w:rPr>
          <w:rFonts w:cs="Times New Roman"/>
          <w:szCs w:val="28"/>
        </w:rPr>
      </w:pPr>
      <w:r>
        <w:rPr>
          <w:rFonts w:cs="Times New Roman"/>
          <w:szCs w:val="28"/>
        </w:rPr>
        <w:t xml:space="preserve">        </w:t>
      </w:r>
      <w:r w:rsidRPr="00B4531E">
        <w:rPr>
          <w:rFonts w:cs="Times New Roman"/>
          <w:szCs w:val="28"/>
        </w:rPr>
        <w:t>Осві</w:t>
      </w:r>
      <w:r>
        <w:rPr>
          <w:rFonts w:cs="Times New Roman"/>
          <w:szCs w:val="28"/>
        </w:rPr>
        <w:t>тленість, еквівалентну шуму</w:t>
      </w:r>
      <w:r w:rsidRPr="00B4531E">
        <w:rPr>
          <w:rFonts w:cs="Times New Roman"/>
          <w:szCs w:val="28"/>
        </w:rPr>
        <w:t xml:space="preserve"> визначають із умови рівності</w:t>
      </w:r>
      <w:r>
        <w:rPr>
          <w:rFonts w:cs="Times New Roman"/>
          <w:szCs w:val="28"/>
        </w:rPr>
        <w:t xml:space="preserve"> числа фотонів ,</w:t>
      </w:r>
      <w:r w:rsidRPr="00B4531E">
        <w:rPr>
          <w:rFonts w:cs="Times New Roman"/>
          <w:szCs w:val="28"/>
        </w:rPr>
        <w:t xml:space="preserve"> які падають на чу</w:t>
      </w:r>
      <w:r>
        <w:rPr>
          <w:rFonts w:cs="Times New Roman"/>
          <w:szCs w:val="28"/>
        </w:rPr>
        <w:t>тливу площадку за умови рівномірної освітленості</w:t>
      </w:r>
      <w:r w:rsidRPr="00B4531E">
        <w:rPr>
          <w:rFonts w:cs="Times New Roman"/>
          <w:szCs w:val="28"/>
        </w:rPr>
        <w:t xml:space="preserve"> за ч</w:t>
      </w:r>
      <w:r>
        <w:rPr>
          <w:rFonts w:cs="Times New Roman"/>
          <w:szCs w:val="28"/>
        </w:rPr>
        <w:t>ас накопичення (інтегрування)</w:t>
      </w:r>
      <w:r w:rsidRPr="00B4531E">
        <w:rPr>
          <w:rFonts w:cs="Times New Roman"/>
          <w:szCs w:val="28"/>
        </w:rPr>
        <w:t>, числа фотонів</w:t>
      </w:r>
      <w:r>
        <w:rPr>
          <w:rFonts w:cs="Times New Roman"/>
          <w:szCs w:val="28"/>
        </w:rPr>
        <w:t xml:space="preserve"> </w:t>
      </w:r>
      <w:r w:rsidRPr="00B4531E">
        <w:rPr>
          <w:rFonts w:cs="Times New Roman"/>
          <w:szCs w:val="28"/>
        </w:rPr>
        <w:t>, які в</w:t>
      </w:r>
      <w:r>
        <w:rPr>
          <w:rFonts w:cs="Times New Roman"/>
          <w:szCs w:val="28"/>
        </w:rPr>
        <w:t>ідповідають шумовому сигналу приймача випромінювання</w:t>
      </w:r>
      <w:r w:rsidR="00F51BB7" w:rsidRPr="00F51BB7">
        <w:rPr>
          <w:rFonts w:eastAsiaTheme="minorEastAsia" w:cs="Times New Roman"/>
          <w:szCs w:val="28"/>
        </w:rPr>
        <w:t>[6].</w:t>
      </w:r>
    </w:p>
    <w:p w:rsidR="008A01C6" w:rsidRDefault="008A01C6" w:rsidP="008A01C6">
      <w:pPr>
        <w:rPr>
          <w:rFonts w:cs="Times New Roman"/>
          <w:szCs w:val="28"/>
        </w:rPr>
      </w:pPr>
      <w:r>
        <w:rPr>
          <w:rFonts w:cs="Times New Roman"/>
          <w:szCs w:val="28"/>
        </w:rPr>
        <w:t xml:space="preserve">        Приймач </w:t>
      </w:r>
      <w:r w:rsidRPr="00B4531E">
        <w:rPr>
          <w:rFonts w:cs="Times New Roman"/>
          <w:szCs w:val="28"/>
        </w:rPr>
        <w:t>М500/М500C(D)</w:t>
      </w:r>
      <w:r>
        <w:rPr>
          <w:rFonts w:cs="Times New Roman"/>
          <w:szCs w:val="28"/>
        </w:rPr>
        <w:t xml:space="preserve"> підходить під наші умови, а саме:</w:t>
      </w:r>
    </w:p>
    <w:p w:rsidR="008A01C6" w:rsidRDefault="008A01C6" w:rsidP="008A01C6">
      <w:pPr>
        <w:rPr>
          <w:rFonts w:cs="Times New Roman"/>
          <w:szCs w:val="28"/>
        </w:rPr>
      </w:pPr>
      <w:r>
        <w:rPr>
          <w:rFonts w:cs="Times New Roman"/>
          <w:szCs w:val="28"/>
        </w:rPr>
        <w:t xml:space="preserve">       Роздільна здатність – 640х480</w:t>
      </w:r>
    </w:p>
    <w:p w:rsidR="008A01C6" w:rsidRDefault="008A01C6" w:rsidP="008A01C6">
      <w:pPr>
        <w:rPr>
          <w:rFonts w:cs="Times New Roman"/>
          <w:szCs w:val="28"/>
        </w:rPr>
      </w:pPr>
      <w:r>
        <w:rPr>
          <w:rFonts w:cs="Times New Roman"/>
          <w:szCs w:val="28"/>
        </w:rPr>
        <w:t xml:space="preserve">       Спектральний діапазон – 8..14 </w:t>
      </w:r>
      <w:proofErr w:type="spellStart"/>
      <w:r>
        <w:rPr>
          <w:rFonts w:cs="Times New Roman"/>
          <w:szCs w:val="28"/>
        </w:rPr>
        <w:t>мкм</w:t>
      </w:r>
      <w:proofErr w:type="spellEnd"/>
      <w:r>
        <w:rPr>
          <w:rFonts w:cs="Times New Roman"/>
          <w:szCs w:val="28"/>
        </w:rPr>
        <w:t>.</w:t>
      </w:r>
    </w:p>
    <w:p w:rsidR="008A01C6" w:rsidRDefault="008A01C6" w:rsidP="008A01C6">
      <w:pPr>
        <w:rPr>
          <w:rFonts w:cs="Times New Roman"/>
          <w:szCs w:val="28"/>
        </w:rPr>
      </w:pPr>
      <w:r>
        <w:rPr>
          <w:rFonts w:cs="Times New Roman"/>
          <w:szCs w:val="28"/>
        </w:rPr>
        <w:t xml:space="preserve">       Розмір пікселя – 17 </w:t>
      </w:r>
      <w:proofErr w:type="spellStart"/>
      <w:r>
        <w:rPr>
          <w:rFonts w:cs="Times New Roman"/>
          <w:szCs w:val="28"/>
        </w:rPr>
        <w:t>мкм</w:t>
      </w:r>
      <w:proofErr w:type="spellEnd"/>
    </w:p>
    <w:p w:rsidR="008A01C6" w:rsidRDefault="008A01C6" w:rsidP="008A01C6">
      <w:pPr>
        <w:rPr>
          <w:rFonts w:cs="Times New Roman"/>
          <w:szCs w:val="28"/>
        </w:rPr>
      </w:pPr>
      <w:r>
        <w:rPr>
          <w:rFonts w:cs="Times New Roman"/>
          <w:szCs w:val="28"/>
        </w:rPr>
        <w:t xml:space="preserve">       Робоча площина приймача – 10,9мм  х 8,2мм  </w:t>
      </w:r>
    </w:p>
    <w:p w:rsidR="008A01C6" w:rsidRDefault="008A01C6" w:rsidP="008A01C6">
      <w:pPr>
        <w:rPr>
          <w:rFonts w:cs="Times New Roman"/>
          <w:szCs w:val="28"/>
        </w:rPr>
      </w:pPr>
      <w:r>
        <w:rPr>
          <w:rFonts w:cs="Times New Roman"/>
          <w:szCs w:val="28"/>
        </w:rPr>
        <w:t xml:space="preserve">       </w:t>
      </w:r>
      <w:proofErr w:type="spellStart"/>
      <w:r>
        <w:rPr>
          <w:rFonts w:cs="Times New Roman"/>
          <w:szCs w:val="28"/>
        </w:rPr>
        <w:t>Шумоподавлення</w:t>
      </w:r>
      <w:proofErr w:type="spellEnd"/>
      <w:r>
        <w:rPr>
          <w:rFonts w:cs="Times New Roman"/>
          <w:szCs w:val="28"/>
        </w:rPr>
        <w:t xml:space="preserve"> – цифровий фільтр.   </w:t>
      </w:r>
    </w:p>
    <w:p w:rsidR="008A01C6" w:rsidRDefault="008A01C6" w:rsidP="008A01C6">
      <w:pPr>
        <w:rPr>
          <w:rFonts w:cs="Times New Roman"/>
          <w:szCs w:val="28"/>
        </w:rPr>
      </w:pPr>
      <w:r w:rsidRPr="002D007C">
        <w:rPr>
          <w:rFonts w:cs="Times New Roman"/>
          <w:noProof/>
          <w:szCs w:val="28"/>
          <w:lang w:val="ru-RU" w:eastAsia="ru-RU"/>
        </w:rPr>
        <w:lastRenderedPageBreak/>
        <w:drawing>
          <wp:anchor distT="0" distB="0" distL="114300" distR="114300" simplePos="0" relativeHeight="251691008" behindDoc="0" locked="0" layoutInCell="1" allowOverlap="1" wp14:anchorId="798757B0" wp14:editId="583BE928">
            <wp:simplePos x="0" y="0"/>
            <wp:positionH relativeFrom="column">
              <wp:posOffset>300990</wp:posOffset>
            </wp:positionH>
            <wp:positionV relativeFrom="paragraph">
              <wp:posOffset>495935</wp:posOffset>
            </wp:positionV>
            <wp:extent cx="4858385" cy="4381500"/>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858385" cy="4381500"/>
                    </a:xfrm>
                    <a:prstGeom prst="rect">
                      <a:avLst/>
                    </a:prstGeom>
                  </pic:spPr>
                </pic:pic>
              </a:graphicData>
            </a:graphic>
          </wp:anchor>
        </w:drawing>
      </w:r>
    </w:p>
    <w:p w:rsidR="008A01C6" w:rsidRPr="00B4531E" w:rsidRDefault="008A01C6" w:rsidP="008A01C6">
      <w:pPr>
        <w:rPr>
          <w:rFonts w:cs="Times New Roman"/>
          <w:szCs w:val="28"/>
        </w:rPr>
      </w:pPr>
    </w:p>
    <w:p w:rsidR="008A01C6" w:rsidRPr="004E697E" w:rsidRDefault="008A01C6" w:rsidP="008A01C6">
      <w:pPr>
        <w:jc w:val="center"/>
        <w:rPr>
          <w:rFonts w:cs="Times New Roman"/>
          <w:szCs w:val="28"/>
        </w:rPr>
      </w:pPr>
      <w:r>
        <w:rPr>
          <w:rFonts w:cs="Times New Roman"/>
          <w:szCs w:val="28"/>
        </w:rPr>
        <w:t xml:space="preserve">Рис 2.2 Приймач випромінювання </w:t>
      </w:r>
      <w:r w:rsidRPr="00B4531E">
        <w:rPr>
          <w:rFonts w:cs="Times New Roman"/>
          <w:szCs w:val="28"/>
        </w:rPr>
        <w:t>М500/М500C(D)</w:t>
      </w:r>
      <w:r w:rsidR="00F51BB7" w:rsidRPr="00033868">
        <w:rPr>
          <w:rFonts w:eastAsiaTheme="minorEastAsia" w:cs="Times New Roman"/>
          <w:szCs w:val="28"/>
        </w:rPr>
        <w:t xml:space="preserve"> [9].</w:t>
      </w:r>
    </w:p>
    <w:p w:rsidR="008A01C6" w:rsidRPr="007A7BEF" w:rsidRDefault="008A01C6" w:rsidP="008A01C6">
      <w:pPr>
        <w:rPr>
          <w:rFonts w:cs="Times New Roman"/>
          <w:b/>
          <w:szCs w:val="28"/>
        </w:rPr>
      </w:pPr>
    </w:p>
    <w:p w:rsidR="008A01C6" w:rsidRDefault="008A01C6" w:rsidP="008A01C6">
      <w:pPr>
        <w:rPr>
          <w:rFonts w:cs="Times New Roman"/>
          <w:szCs w:val="28"/>
        </w:rPr>
      </w:pPr>
      <w:r>
        <w:rPr>
          <w:rFonts w:cs="Times New Roman"/>
          <w:szCs w:val="28"/>
        </w:rPr>
        <w:tab/>
        <w:t>Спеціально для такого приймачу випромінювання буде розроблена захисна коробка, яка буде слугувати для захищення від потрапляння води на мікросхеми, тощо, також буде розроблений перехідник, який буде пов’язувати наш приймач випромінювання і оптичну систему (об’єктив).</w:t>
      </w:r>
    </w:p>
    <w:p w:rsidR="008A01C6" w:rsidRDefault="008A01C6" w:rsidP="008A01C6">
      <w:pPr>
        <w:rPr>
          <w:rFonts w:cs="Times New Roman"/>
          <w:szCs w:val="28"/>
        </w:rPr>
      </w:pPr>
      <w:r>
        <w:rPr>
          <w:rFonts w:cs="Times New Roman"/>
          <w:szCs w:val="28"/>
        </w:rPr>
        <w:tab/>
        <w:t>Також для забезпечення достатньої потужності аби обробити отримані зображення приймач випромінювання має потужний мікропроцесор. Потрібен саме потужний мікропроцесор, тому що розширення нашого зображення 640х480, в свою чергу це досить серйозний розмір файлу.</w:t>
      </w:r>
    </w:p>
    <w:p w:rsidR="008A01C6" w:rsidRDefault="008A01C6" w:rsidP="008A01C6">
      <w:pPr>
        <w:rPr>
          <w:rFonts w:cs="Times New Roman"/>
          <w:szCs w:val="28"/>
        </w:rPr>
      </w:pPr>
      <w:r>
        <w:rPr>
          <w:rFonts w:cs="Times New Roman"/>
          <w:szCs w:val="28"/>
        </w:rPr>
        <w:lastRenderedPageBreak/>
        <w:t xml:space="preserve">                         </w:t>
      </w:r>
      <w:r>
        <w:rPr>
          <w:rFonts w:cs="Times New Roman"/>
          <w:noProof/>
          <w:szCs w:val="28"/>
          <w:lang w:val="ru-RU" w:eastAsia="ru-RU"/>
        </w:rPr>
        <w:drawing>
          <wp:inline distT="0" distB="0" distL="0" distR="0">
            <wp:extent cx="3505200" cy="2790825"/>
            <wp:effectExtent l="0" t="0" r="0" b="9525"/>
            <wp:docPr id="94" name="Рисунок 94" descr="123123123123123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12312312312312312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0" cy="2790825"/>
                    </a:xfrm>
                    <a:prstGeom prst="rect">
                      <a:avLst/>
                    </a:prstGeom>
                    <a:noFill/>
                    <a:ln>
                      <a:noFill/>
                    </a:ln>
                  </pic:spPr>
                </pic:pic>
              </a:graphicData>
            </a:graphic>
          </wp:inline>
        </w:drawing>
      </w:r>
    </w:p>
    <w:p w:rsidR="008A01C6" w:rsidRDefault="008A01C6" w:rsidP="008A01C6">
      <w:pPr>
        <w:jc w:val="center"/>
        <w:rPr>
          <w:rFonts w:cs="Times New Roman"/>
          <w:szCs w:val="28"/>
        </w:rPr>
      </w:pPr>
      <w:r>
        <w:rPr>
          <w:rFonts w:cs="Times New Roman"/>
          <w:szCs w:val="28"/>
        </w:rPr>
        <w:t>Рис. 2.3. Типовий мікропроцесор</w:t>
      </w:r>
    </w:p>
    <w:p w:rsidR="008A01C6" w:rsidRDefault="008A01C6" w:rsidP="008A01C6">
      <w:pPr>
        <w:rPr>
          <w:rFonts w:cs="Times New Roman"/>
          <w:szCs w:val="28"/>
        </w:rPr>
      </w:pPr>
      <w:r>
        <w:rPr>
          <w:rFonts w:cs="Times New Roman"/>
          <w:noProof/>
          <w:szCs w:val="28"/>
          <w:lang w:val="ru-RU" w:eastAsia="ru-RU"/>
        </w:rPr>
        <w:drawing>
          <wp:anchor distT="0" distB="0" distL="114300" distR="114300" simplePos="0" relativeHeight="251692032" behindDoc="0" locked="0" layoutInCell="1" allowOverlap="1" wp14:anchorId="0D6C84DE" wp14:editId="1731EA41">
            <wp:simplePos x="0" y="0"/>
            <wp:positionH relativeFrom="margin">
              <wp:align>center</wp:align>
            </wp:positionH>
            <wp:positionV relativeFrom="paragraph">
              <wp:posOffset>1906905</wp:posOffset>
            </wp:positionV>
            <wp:extent cx="3495675" cy="3495675"/>
            <wp:effectExtent l="0" t="0" r="9525" b="9525"/>
            <wp:wrapTopAndBottom/>
            <wp:docPr id="70" name="Рисунок 70" descr="C:\Users\khutorovyi\AppData\Local\Microsoft\Windows\INetCache\Content.Word\large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utorovyi\AppData\Local\Microsoft\Windows\INetCache\Content.Word\large_11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8"/>
        </w:rPr>
        <w:tab/>
        <w:t>Оброблене зображення з мікропроцесора  не може відразу ж потрапляти на наш особистий комп’ютер без попереднього зберігання, також потрібне місце куди помістити буфер, тому на платі приймачу випромінювання також буде місце для модуля карти пам’яті, в свою чергу в цей модуль буде вставлятись карта пам’яті яка буде слугувати накопичувачем потрібних зображень та буфером обміну.</w:t>
      </w:r>
    </w:p>
    <w:p w:rsidR="008A01C6" w:rsidRDefault="008A01C6" w:rsidP="008A01C6">
      <w:pPr>
        <w:jc w:val="center"/>
        <w:rPr>
          <w:rFonts w:cs="Times New Roman"/>
          <w:szCs w:val="28"/>
        </w:rPr>
      </w:pPr>
      <w:r>
        <w:rPr>
          <w:rFonts w:cs="Times New Roman"/>
          <w:szCs w:val="28"/>
        </w:rPr>
        <w:t>Рис. 2.4. Типовий модуль для карти пам’яті.</w:t>
      </w:r>
    </w:p>
    <w:p w:rsidR="008A01C6" w:rsidRDefault="008A01C6" w:rsidP="008A01C6">
      <w:pPr>
        <w:rPr>
          <w:rFonts w:cs="Times New Roman"/>
          <w:szCs w:val="28"/>
        </w:rPr>
      </w:pPr>
      <w:r>
        <w:rPr>
          <w:rFonts w:cs="Times New Roman"/>
          <w:szCs w:val="28"/>
        </w:rPr>
        <w:lastRenderedPageBreak/>
        <w:tab/>
        <w:t>Безпосередньо потрібен зв’язок між нашим літаючим апаратом та нашим персональним комп’ютером, тому що потрібно давати команди безпосередньо самому літаючому апарату аби прописувати йому траєкторію польоту і потрібен зв’язок з нашим приймачем випромінювання, аби отримувати зображення в реальному часі і робити не тільки програмну перевірку а і особисто аналізувати дефекти на сонячній панелі.</w:t>
      </w:r>
    </w:p>
    <w:p w:rsidR="008A01C6" w:rsidRDefault="008A01C6" w:rsidP="008A01C6">
      <w:pPr>
        <w:rPr>
          <w:rFonts w:cs="Times New Roman"/>
          <w:szCs w:val="28"/>
        </w:rPr>
      </w:pPr>
      <w:r>
        <w:rPr>
          <w:rFonts w:cs="Times New Roman"/>
          <w:szCs w:val="28"/>
        </w:rPr>
        <w:tab/>
        <w:t xml:space="preserve">Вирішенням цієї проблеми слугує </w:t>
      </w:r>
      <w:r>
        <w:rPr>
          <w:rFonts w:cs="Times New Roman"/>
          <w:szCs w:val="28"/>
          <w:lang w:val="en-US"/>
        </w:rPr>
        <w:t>WI</w:t>
      </w:r>
      <w:r w:rsidRPr="00F6560E">
        <w:rPr>
          <w:rFonts w:cs="Times New Roman"/>
          <w:szCs w:val="28"/>
        </w:rPr>
        <w:t>-</w:t>
      </w:r>
      <w:r>
        <w:rPr>
          <w:rFonts w:cs="Times New Roman"/>
          <w:szCs w:val="28"/>
          <w:lang w:val="en-US"/>
        </w:rPr>
        <w:t>FI</w:t>
      </w:r>
      <w:r w:rsidRPr="00F6560E">
        <w:rPr>
          <w:rFonts w:cs="Times New Roman"/>
          <w:szCs w:val="28"/>
        </w:rPr>
        <w:t xml:space="preserve"> </w:t>
      </w:r>
      <w:r>
        <w:rPr>
          <w:rFonts w:cs="Times New Roman"/>
          <w:szCs w:val="28"/>
        </w:rPr>
        <w:t xml:space="preserve">модуль, який також буде встановлений на нашу плату приймача випромінювання. Мінусом звичайно є те що нам додатково потрібна буде невелика станція яка буде розповсюджувати сигнал, </w:t>
      </w:r>
      <w:proofErr w:type="spellStart"/>
      <w:r>
        <w:rPr>
          <w:rFonts w:cs="Times New Roman"/>
          <w:szCs w:val="28"/>
        </w:rPr>
        <w:t>накшталт</w:t>
      </w:r>
      <w:proofErr w:type="spellEnd"/>
      <w:r>
        <w:rPr>
          <w:rFonts w:cs="Times New Roman"/>
          <w:szCs w:val="28"/>
        </w:rPr>
        <w:t xml:space="preserve"> домашніх </w:t>
      </w:r>
      <w:proofErr w:type="spellStart"/>
      <w:r>
        <w:rPr>
          <w:rFonts w:cs="Times New Roman"/>
          <w:szCs w:val="28"/>
        </w:rPr>
        <w:t>роутерів</w:t>
      </w:r>
      <w:proofErr w:type="spellEnd"/>
      <w:r>
        <w:rPr>
          <w:rFonts w:cs="Times New Roman"/>
          <w:szCs w:val="28"/>
        </w:rPr>
        <w:t>, але з потужною антеною, щоб радіус дії був достатнім для площі сонячних електростанцій.</w:t>
      </w:r>
    </w:p>
    <w:p w:rsidR="008A01C6" w:rsidRDefault="008A01C6" w:rsidP="008A01C6">
      <w:pPr>
        <w:rPr>
          <w:rFonts w:cs="Times New Roman"/>
          <w:szCs w:val="28"/>
        </w:rPr>
      </w:pPr>
      <w:r>
        <w:rPr>
          <w:rFonts w:cs="Times New Roman"/>
          <w:noProof/>
          <w:szCs w:val="28"/>
          <w:lang w:val="ru-RU" w:eastAsia="ru-RU"/>
        </w:rPr>
        <w:drawing>
          <wp:inline distT="0" distB="0" distL="0" distR="0">
            <wp:extent cx="5934075" cy="3971925"/>
            <wp:effectExtent l="0" t="0" r="9525" b="9525"/>
            <wp:docPr id="93" name="Рисунок 93" descr="troyka-wi-f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troyka-wi-fi.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rsidR="008A01C6" w:rsidRPr="00F459FA" w:rsidRDefault="008A01C6" w:rsidP="008A01C6">
      <w:pPr>
        <w:jc w:val="center"/>
        <w:rPr>
          <w:rFonts w:cs="Times New Roman"/>
          <w:szCs w:val="28"/>
        </w:rPr>
      </w:pPr>
      <w:r>
        <w:rPr>
          <w:rFonts w:cs="Times New Roman"/>
          <w:szCs w:val="28"/>
        </w:rPr>
        <w:t xml:space="preserve">Рис. 2.5. Типовий </w:t>
      </w:r>
      <w:r>
        <w:rPr>
          <w:rFonts w:cs="Times New Roman"/>
          <w:szCs w:val="28"/>
          <w:lang w:val="en-US"/>
        </w:rPr>
        <w:t>WI</w:t>
      </w:r>
      <w:r w:rsidRPr="00F459FA">
        <w:rPr>
          <w:rFonts w:cs="Times New Roman"/>
          <w:szCs w:val="28"/>
        </w:rPr>
        <w:t>-</w:t>
      </w:r>
      <w:r>
        <w:rPr>
          <w:rFonts w:cs="Times New Roman"/>
          <w:szCs w:val="28"/>
          <w:lang w:val="en-US"/>
        </w:rPr>
        <w:t>FI</w:t>
      </w:r>
      <w:r>
        <w:rPr>
          <w:rFonts w:cs="Times New Roman"/>
          <w:szCs w:val="28"/>
        </w:rPr>
        <w:t xml:space="preserve"> модуль</w:t>
      </w:r>
      <w:r w:rsidRPr="00F459FA">
        <w:rPr>
          <w:rFonts w:cs="Times New Roman"/>
          <w:szCs w:val="28"/>
        </w:rPr>
        <w:t>.</w:t>
      </w:r>
    </w:p>
    <w:p w:rsidR="008A01C6" w:rsidRDefault="008A01C6" w:rsidP="008A01C6">
      <w:pPr>
        <w:rPr>
          <w:rFonts w:cs="Times New Roman"/>
          <w:szCs w:val="28"/>
        </w:rPr>
      </w:pPr>
      <w:r>
        <w:rPr>
          <w:rFonts w:cs="Times New Roman"/>
          <w:szCs w:val="28"/>
        </w:rPr>
        <w:tab/>
      </w:r>
      <w:r w:rsidRPr="00387DF8">
        <w:rPr>
          <w:rFonts w:cs="Times New Roman"/>
          <w:szCs w:val="28"/>
        </w:rPr>
        <w:t xml:space="preserve">Оптичні системи виконують такі функції: </w:t>
      </w:r>
    </w:p>
    <w:p w:rsidR="008A01C6" w:rsidRDefault="008A01C6" w:rsidP="008A01C6">
      <w:pPr>
        <w:ind w:firstLine="708"/>
        <w:rPr>
          <w:rFonts w:cs="Times New Roman"/>
          <w:szCs w:val="28"/>
        </w:rPr>
      </w:pPr>
      <w:r w:rsidRPr="00387DF8">
        <w:rPr>
          <w:rFonts w:cs="Times New Roman"/>
          <w:szCs w:val="28"/>
        </w:rPr>
        <w:lastRenderedPageBreak/>
        <w:t>1. Формують зображення у площи</w:t>
      </w:r>
      <w:r>
        <w:rPr>
          <w:rFonts w:cs="Times New Roman"/>
          <w:szCs w:val="28"/>
        </w:rPr>
        <w:t>ні приймача випромінювання</w:t>
      </w:r>
      <w:r w:rsidRPr="00387DF8">
        <w:rPr>
          <w:rFonts w:cs="Times New Roman"/>
          <w:szCs w:val="28"/>
        </w:rPr>
        <w:t>. При цьому має забезпечуватись необхідне просторове розділення (</w:t>
      </w:r>
      <w:r>
        <w:rPr>
          <w:rFonts w:cs="Times New Roman"/>
          <w:szCs w:val="28"/>
        </w:rPr>
        <w:t>якість зображення) та енергетич</w:t>
      </w:r>
      <w:r w:rsidRPr="00387DF8">
        <w:rPr>
          <w:rFonts w:cs="Times New Roman"/>
          <w:szCs w:val="28"/>
        </w:rPr>
        <w:t xml:space="preserve">не розділення (світлосила). </w:t>
      </w:r>
      <w:r w:rsidR="00F51BB7" w:rsidRPr="008C3301">
        <w:rPr>
          <w:rFonts w:eastAsiaTheme="minorEastAsia" w:cs="Times New Roman"/>
          <w:szCs w:val="28"/>
          <w:lang w:val="ru-RU"/>
        </w:rPr>
        <w:t>[6].</w:t>
      </w:r>
    </w:p>
    <w:p w:rsidR="008A01C6" w:rsidRDefault="008A01C6" w:rsidP="008A01C6">
      <w:pPr>
        <w:ind w:firstLine="708"/>
        <w:rPr>
          <w:rFonts w:cs="Times New Roman"/>
          <w:szCs w:val="28"/>
        </w:rPr>
      </w:pPr>
      <w:r w:rsidRPr="00387DF8">
        <w:rPr>
          <w:rFonts w:cs="Times New Roman"/>
          <w:szCs w:val="28"/>
        </w:rPr>
        <w:t>2. Забезпечують просторовий аналіз у заданому полі зору.</w:t>
      </w:r>
      <w:r w:rsidR="00F51BB7" w:rsidRPr="00F51BB7">
        <w:rPr>
          <w:rFonts w:eastAsiaTheme="minorEastAsia" w:cs="Times New Roman"/>
          <w:szCs w:val="28"/>
          <w:lang w:val="ru-RU"/>
        </w:rPr>
        <w:t xml:space="preserve"> </w:t>
      </w:r>
      <w:r w:rsidR="00F51BB7" w:rsidRPr="008C3301">
        <w:rPr>
          <w:rFonts w:eastAsiaTheme="minorEastAsia" w:cs="Times New Roman"/>
          <w:szCs w:val="28"/>
          <w:lang w:val="ru-RU"/>
        </w:rPr>
        <w:t>[6].</w:t>
      </w:r>
    </w:p>
    <w:p w:rsidR="008A01C6" w:rsidRDefault="008A01C6" w:rsidP="008A01C6">
      <w:pPr>
        <w:ind w:firstLine="708"/>
        <w:rPr>
          <w:rFonts w:cs="Times New Roman"/>
          <w:szCs w:val="28"/>
        </w:rPr>
      </w:pPr>
      <w:r w:rsidRPr="00387DF8">
        <w:rPr>
          <w:rFonts w:cs="Times New Roman"/>
          <w:szCs w:val="28"/>
        </w:rPr>
        <w:t>Першу функцію виконує об’єктив, а другу – система сканування.</w:t>
      </w:r>
      <w:r>
        <w:rPr>
          <w:rFonts w:cs="Times New Roman"/>
          <w:szCs w:val="28"/>
        </w:rPr>
        <w:t xml:space="preserve">  Основна вимога до оптичної системи</w:t>
      </w:r>
      <w:r w:rsidRPr="00387DF8">
        <w:rPr>
          <w:rFonts w:cs="Times New Roman"/>
          <w:szCs w:val="28"/>
        </w:rPr>
        <w:t xml:space="preserve"> – мати великий (достатній) коефіцієнт пропускання у робочому спектральному діапазон</w:t>
      </w:r>
      <w:r>
        <w:rPr>
          <w:rFonts w:cs="Times New Roman"/>
          <w:szCs w:val="28"/>
        </w:rPr>
        <w:t xml:space="preserve">і. </w:t>
      </w:r>
    </w:p>
    <w:p w:rsidR="008A01C6" w:rsidRDefault="008A01C6" w:rsidP="008A01C6">
      <w:pPr>
        <w:jc w:val="center"/>
        <w:rPr>
          <w:rFonts w:cs="Times New Roman"/>
          <w:szCs w:val="28"/>
        </w:rPr>
      </w:pPr>
      <w:r w:rsidRPr="00F459FA">
        <w:rPr>
          <w:rFonts w:cs="Times New Roman"/>
          <w:noProof/>
          <w:szCs w:val="28"/>
          <w:lang w:val="ru-RU" w:eastAsia="ru-RU"/>
        </w:rPr>
        <w:drawing>
          <wp:anchor distT="0" distB="0" distL="114300" distR="114300" simplePos="0" relativeHeight="251693056" behindDoc="0" locked="0" layoutInCell="1" allowOverlap="1" wp14:anchorId="70F47C87" wp14:editId="6E5A3ABB">
            <wp:simplePos x="0" y="0"/>
            <wp:positionH relativeFrom="page">
              <wp:posOffset>1875155</wp:posOffset>
            </wp:positionH>
            <wp:positionV relativeFrom="paragraph">
              <wp:posOffset>0</wp:posOffset>
            </wp:positionV>
            <wp:extent cx="4134427" cy="3296110"/>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34427" cy="3296110"/>
                    </a:xfrm>
                    <a:prstGeom prst="rect">
                      <a:avLst/>
                    </a:prstGeom>
                  </pic:spPr>
                </pic:pic>
              </a:graphicData>
            </a:graphic>
          </wp:anchor>
        </w:drawing>
      </w:r>
      <w:r>
        <w:rPr>
          <w:rFonts w:cs="Times New Roman"/>
          <w:szCs w:val="28"/>
        </w:rPr>
        <w:t>Рис. 2.6. Типовий об’єктив.</w:t>
      </w:r>
    </w:p>
    <w:p w:rsidR="008A01C6" w:rsidRDefault="008A01C6" w:rsidP="00B34AE8">
      <w:pPr>
        <w:pStyle w:val="2"/>
        <w:rPr>
          <w:rFonts w:cs="Times New Roman"/>
          <w:b w:val="0"/>
          <w:szCs w:val="28"/>
        </w:rPr>
      </w:pPr>
      <w:bookmarkStart w:id="19" w:name="_Toc74446073"/>
      <w:r>
        <w:rPr>
          <w:rFonts w:cs="Times New Roman"/>
          <w:b w:val="0"/>
          <w:szCs w:val="28"/>
        </w:rPr>
        <w:t>2.2 Габаритний розрахунок</w:t>
      </w:r>
      <w:bookmarkEnd w:id="19"/>
    </w:p>
    <w:p w:rsidR="008A01C6" w:rsidRDefault="008A01C6" w:rsidP="008A01C6">
      <w:pPr>
        <w:ind w:firstLine="708"/>
        <w:rPr>
          <w:rFonts w:cs="Times New Roman"/>
          <w:szCs w:val="28"/>
        </w:rPr>
      </w:pPr>
      <w:r w:rsidRPr="00017B66">
        <w:rPr>
          <w:rFonts w:cs="Times New Roman"/>
          <w:szCs w:val="28"/>
        </w:rPr>
        <w:t>Основна задача габаритного розрахунку – визначення фокусних відстаней, світлових діаметрів та взаємних відстаней між окремими</w:t>
      </w:r>
      <w:r>
        <w:rPr>
          <w:rFonts w:cs="Times New Roman"/>
          <w:szCs w:val="28"/>
        </w:rPr>
        <w:t xml:space="preserve"> компонентами (елементами) оптичної системи</w:t>
      </w:r>
      <w:r w:rsidRPr="00017B66">
        <w:rPr>
          <w:rFonts w:cs="Times New Roman"/>
          <w:szCs w:val="28"/>
        </w:rPr>
        <w:t>. Для</w:t>
      </w:r>
      <w:r>
        <w:rPr>
          <w:rFonts w:cs="Times New Roman"/>
          <w:szCs w:val="28"/>
        </w:rPr>
        <w:t xml:space="preserve"> попереднього габаритного розра</w:t>
      </w:r>
      <w:r w:rsidRPr="00017B66">
        <w:rPr>
          <w:rFonts w:cs="Times New Roman"/>
          <w:szCs w:val="28"/>
        </w:rPr>
        <w:t>хунку вик</w:t>
      </w:r>
      <w:r>
        <w:rPr>
          <w:rFonts w:cs="Times New Roman"/>
          <w:szCs w:val="28"/>
        </w:rPr>
        <w:t>ористовують формули ідеальної оптичної системи</w:t>
      </w:r>
      <w:r w:rsidR="00F51BB7" w:rsidRPr="008C3301">
        <w:rPr>
          <w:rFonts w:eastAsiaTheme="minorEastAsia" w:cs="Times New Roman"/>
          <w:szCs w:val="28"/>
          <w:lang w:val="ru-RU"/>
        </w:rPr>
        <w:t>[6].</w:t>
      </w:r>
    </w:p>
    <w:p w:rsidR="008A01C6" w:rsidRDefault="008A01C6" w:rsidP="008A01C6">
      <w:pPr>
        <w:ind w:firstLine="708"/>
        <w:rPr>
          <w:rFonts w:cs="Times New Roman"/>
          <w:szCs w:val="28"/>
        </w:rPr>
      </w:pPr>
      <w:r w:rsidRPr="00017B66">
        <w:rPr>
          <w:rFonts w:cs="Times New Roman"/>
          <w:szCs w:val="28"/>
        </w:rPr>
        <w:t xml:space="preserve">Спрощену схему об’єктива </w:t>
      </w:r>
      <w:r>
        <w:rPr>
          <w:rFonts w:cs="Times New Roman"/>
          <w:szCs w:val="28"/>
        </w:rPr>
        <w:t>зображено на рис. 2.7</w:t>
      </w:r>
      <w:r w:rsidRPr="00017B66">
        <w:rPr>
          <w:rFonts w:cs="Times New Roman"/>
          <w:szCs w:val="28"/>
        </w:rPr>
        <w:t>. Дія</w:t>
      </w:r>
      <w:r>
        <w:rPr>
          <w:rFonts w:cs="Times New Roman"/>
          <w:szCs w:val="28"/>
        </w:rPr>
        <w:t xml:space="preserve"> </w:t>
      </w:r>
      <w:r w:rsidRPr="00017B66">
        <w:rPr>
          <w:rFonts w:cs="Times New Roman"/>
          <w:szCs w:val="28"/>
        </w:rPr>
        <w:t>об’єктива у цій схемі описується го</w:t>
      </w:r>
      <w:r>
        <w:rPr>
          <w:rFonts w:cs="Times New Roman"/>
          <w:szCs w:val="28"/>
        </w:rPr>
        <w:t xml:space="preserve">ловними </w:t>
      </w:r>
      <w:proofErr w:type="spellStart"/>
      <w:r>
        <w:rPr>
          <w:rFonts w:cs="Times New Roman"/>
          <w:szCs w:val="28"/>
        </w:rPr>
        <w:t>площинами</w:t>
      </w:r>
      <w:proofErr w:type="spellEnd"/>
      <w:r>
        <w:rPr>
          <w:rFonts w:cs="Times New Roman"/>
          <w:szCs w:val="28"/>
        </w:rPr>
        <w:t xml:space="preserve"> H, H′ та фоку</w:t>
      </w:r>
      <w:r w:rsidRPr="00017B66">
        <w:rPr>
          <w:rFonts w:cs="Times New Roman"/>
          <w:szCs w:val="28"/>
        </w:rPr>
        <w:t xml:space="preserve">сами F, F′, розміщення яких залежить від конкретної </w:t>
      </w:r>
      <w:r>
        <w:rPr>
          <w:rFonts w:cs="Times New Roman"/>
          <w:szCs w:val="28"/>
        </w:rPr>
        <w:t>оптичної системи</w:t>
      </w:r>
      <w:r w:rsidRPr="00017B66">
        <w:rPr>
          <w:rFonts w:cs="Times New Roman"/>
          <w:szCs w:val="28"/>
        </w:rPr>
        <w:t xml:space="preserve"> (радіусів кривизни поверхонь, що заломлюють та ві</w:t>
      </w:r>
      <w:r>
        <w:rPr>
          <w:rFonts w:cs="Times New Roman"/>
          <w:szCs w:val="28"/>
        </w:rPr>
        <w:t>дбивають промені, товщини оптич</w:t>
      </w:r>
      <w:r w:rsidRPr="00017B66">
        <w:rPr>
          <w:rFonts w:cs="Times New Roman"/>
          <w:szCs w:val="28"/>
        </w:rPr>
        <w:t xml:space="preserve">них середовищ, показників </w:t>
      </w:r>
      <w:r w:rsidRPr="00017B66">
        <w:rPr>
          <w:rFonts w:cs="Times New Roman"/>
          <w:szCs w:val="28"/>
        </w:rPr>
        <w:lastRenderedPageBreak/>
        <w:t>заломлення). Якщо об’єктив міститься у повітрі, то його передня та задня фокусні відстані зв’язані співвідношенням</w:t>
      </w:r>
      <w:r>
        <w:rPr>
          <w:rFonts w:cs="Times New Roman"/>
          <w:szCs w:val="28"/>
        </w:rPr>
        <w:t xml:space="preserve">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0</m:t>
            </m:r>
          </m:sub>
        </m:sSub>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f</m:t>
            </m:r>
          </m:e>
          <m:sub>
            <m:r>
              <w:rPr>
                <w:rFonts w:ascii="Cambria Math" w:hAnsi="Cambria Math" w:cs="Times New Roman"/>
                <w:szCs w:val="28"/>
              </w:rPr>
              <m:t>0</m:t>
            </m:r>
          </m:sub>
          <m:sup>
            <m:r>
              <w:rPr>
                <w:rFonts w:ascii="Cambria Math" w:hAnsi="Cambria Math" w:cs="Times New Roman"/>
                <w:szCs w:val="28"/>
              </w:rPr>
              <m:t>l</m:t>
            </m:r>
          </m:sup>
        </m:sSubSup>
        <m:r>
          <w:rPr>
            <w:rFonts w:ascii="Cambria Math" w:hAnsi="Cambria Math" w:cs="Times New Roman"/>
            <w:szCs w:val="28"/>
          </w:rPr>
          <m:t xml:space="preserve">&gt;0. </m:t>
        </m:r>
      </m:oMath>
      <w:r w:rsidRPr="00017B66">
        <w:rPr>
          <w:rFonts w:cs="Times New Roman"/>
          <w:szCs w:val="28"/>
        </w:rPr>
        <w:t xml:space="preserve">Відстань </w:t>
      </w:r>
      <w:r w:rsidRPr="00017B66">
        <w:rPr>
          <w:rFonts w:cs="Times New Roman"/>
          <w:i/>
          <w:szCs w:val="28"/>
        </w:rPr>
        <w:t>a′</w:t>
      </w:r>
      <w:r w:rsidRPr="00017B66">
        <w:rPr>
          <w:rFonts w:cs="Times New Roman"/>
          <w:szCs w:val="28"/>
        </w:rPr>
        <w:t xml:space="preserve"> ві</w:t>
      </w:r>
      <w:r>
        <w:rPr>
          <w:rFonts w:cs="Times New Roman"/>
          <w:szCs w:val="28"/>
        </w:rPr>
        <w:t>д задньої головної площини до приймача випромінювання</w:t>
      </w:r>
      <w:r w:rsidRPr="00017B66">
        <w:rPr>
          <w:rFonts w:cs="Times New Roman"/>
          <w:szCs w:val="28"/>
        </w:rPr>
        <w:t xml:space="preserve"> та відстань </w:t>
      </w:r>
      <w:r w:rsidRPr="00017B66">
        <w:rPr>
          <w:rFonts w:cs="Times New Roman"/>
          <w:i/>
          <w:szCs w:val="28"/>
        </w:rPr>
        <w:t>а</w:t>
      </w:r>
      <w:r w:rsidRPr="00017B66">
        <w:rPr>
          <w:rFonts w:cs="Times New Roman"/>
          <w:szCs w:val="28"/>
        </w:rPr>
        <w:t xml:space="preserve"> від передньої головної площини до об’єкта зв’язані між собою</w:t>
      </w:r>
      <w:r>
        <w:rPr>
          <w:rFonts w:cs="Times New Roman"/>
          <w:szCs w:val="28"/>
        </w:rPr>
        <w:t xml:space="preserve"> </w:t>
      </w:r>
      <w:r w:rsidRPr="00017B66">
        <w:rPr>
          <w:rFonts w:cs="Times New Roman"/>
          <w:szCs w:val="28"/>
        </w:rPr>
        <w:t>формулою відрізків</w:t>
      </w:r>
    </w:p>
    <w:p w:rsidR="008A01C6" w:rsidRDefault="008A01C6" w:rsidP="008A01C6">
      <w:pPr>
        <w:ind w:firstLine="708"/>
        <w:jc w:val="center"/>
        <w:rPr>
          <w:rFonts w:cs="Times New Roman"/>
          <w:szCs w:val="28"/>
        </w:rPr>
      </w:pPr>
      <w:r w:rsidRPr="00017B66">
        <w:rPr>
          <w:rFonts w:cs="Times New Roman"/>
          <w:noProof/>
          <w:szCs w:val="28"/>
          <w:lang w:val="ru-RU" w:eastAsia="ru-RU"/>
        </w:rPr>
        <w:drawing>
          <wp:anchor distT="0" distB="0" distL="114300" distR="114300" simplePos="0" relativeHeight="251694080" behindDoc="0" locked="0" layoutInCell="1" allowOverlap="1" wp14:anchorId="168C0329" wp14:editId="1461ECAD">
            <wp:simplePos x="0" y="0"/>
            <wp:positionH relativeFrom="column">
              <wp:posOffset>2463165</wp:posOffset>
            </wp:positionH>
            <wp:positionV relativeFrom="paragraph">
              <wp:posOffset>-3175</wp:posOffset>
            </wp:positionV>
            <wp:extent cx="1457324" cy="691382"/>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57324" cy="691382"/>
                    </a:xfrm>
                    <a:prstGeom prst="rect">
                      <a:avLst/>
                    </a:prstGeom>
                  </pic:spPr>
                </pic:pic>
              </a:graphicData>
            </a:graphic>
          </wp:anchor>
        </w:drawing>
      </w:r>
      <w:r>
        <w:rPr>
          <w:rFonts w:cs="Times New Roman"/>
          <w:szCs w:val="28"/>
        </w:rPr>
        <w:t xml:space="preserve">                                                     </w:t>
      </w:r>
    </w:p>
    <w:p w:rsidR="008A01C6" w:rsidRDefault="008A01C6" w:rsidP="008A01C6">
      <w:pPr>
        <w:ind w:firstLine="708"/>
        <w:jc w:val="center"/>
        <w:rPr>
          <w:rFonts w:cs="Times New Roman"/>
          <w:szCs w:val="28"/>
        </w:rPr>
      </w:pPr>
      <w:r>
        <w:rPr>
          <w:rFonts w:cs="Times New Roman"/>
          <w:szCs w:val="28"/>
        </w:rPr>
        <w:t xml:space="preserve">                                                               (2.1)</w:t>
      </w:r>
    </w:p>
    <w:p w:rsidR="008A01C6" w:rsidRDefault="008A01C6" w:rsidP="008A01C6">
      <w:pPr>
        <w:ind w:firstLine="708"/>
        <w:jc w:val="center"/>
        <w:rPr>
          <w:rFonts w:cs="Times New Roman"/>
          <w:szCs w:val="28"/>
        </w:rPr>
      </w:pPr>
    </w:p>
    <w:p w:rsidR="008A01C6" w:rsidRDefault="008A01C6" w:rsidP="008A01C6">
      <w:pPr>
        <w:ind w:firstLine="708"/>
        <w:rPr>
          <w:rFonts w:cs="Times New Roman"/>
          <w:szCs w:val="28"/>
        </w:rPr>
      </w:pPr>
      <w:r w:rsidRPr="00017B66">
        <w:rPr>
          <w:rFonts w:cs="Times New Roman"/>
          <w:szCs w:val="28"/>
        </w:rPr>
        <w:t>Відстані a та a′ визначають ліній</w:t>
      </w:r>
      <w:r>
        <w:rPr>
          <w:rFonts w:cs="Times New Roman"/>
          <w:szCs w:val="28"/>
        </w:rPr>
        <w:t>не (поперечне) збільшення зобра</w:t>
      </w:r>
      <w:r w:rsidRPr="00017B66">
        <w:rPr>
          <w:rFonts w:cs="Times New Roman"/>
          <w:szCs w:val="28"/>
        </w:rPr>
        <w:t>ження:</w:t>
      </w:r>
    </w:p>
    <w:p w:rsidR="008A01C6" w:rsidRDefault="008A01C6" w:rsidP="008A01C6">
      <w:pPr>
        <w:ind w:firstLine="708"/>
        <w:jc w:val="center"/>
        <w:rPr>
          <w:rFonts w:cs="Times New Roman"/>
          <w:szCs w:val="28"/>
        </w:rPr>
      </w:pPr>
      <w:r w:rsidRPr="00017B66">
        <w:rPr>
          <w:rFonts w:cs="Times New Roman"/>
          <w:noProof/>
          <w:szCs w:val="28"/>
          <w:lang w:val="ru-RU" w:eastAsia="ru-RU"/>
        </w:rPr>
        <w:drawing>
          <wp:anchor distT="0" distB="0" distL="114300" distR="114300" simplePos="0" relativeHeight="251695104" behindDoc="1" locked="0" layoutInCell="1" allowOverlap="1" wp14:anchorId="0BC165D8" wp14:editId="156CBD67">
            <wp:simplePos x="0" y="0"/>
            <wp:positionH relativeFrom="column">
              <wp:posOffset>2548890</wp:posOffset>
            </wp:positionH>
            <wp:positionV relativeFrom="paragraph">
              <wp:posOffset>3175</wp:posOffset>
            </wp:positionV>
            <wp:extent cx="1295400" cy="565150"/>
            <wp:effectExtent l="0" t="0" r="0" b="6350"/>
            <wp:wrapTight wrapText="bothSides">
              <wp:wrapPolygon edited="0">
                <wp:start x="0" y="0"/>
                <wp:lineTo x="0" y="21115"/>
                <wp:lineTo x="21282" y="21115"/>
                <wp:lineTo x="2128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95400" cy="565150"/>
                    </a:xfrm>
                    <a:prstGeom prst="rect">
                      <a:avLst/>
                    </a:prstGeom>
                  </pic:spPr>
                </pic:pic>
              </a:graphicData>
            </a:graphic>
          </wp:anchor>
        </w:drawing>
      </w:r>
      <w:r>
        <w:rPr>
          <w:rFonts w:cs="Times New Roman"/>
          <w:szCs w:val="28"/>
        </w:rPr>
        <w:t xml:space="preserve">                                              </w:t>
      </w:r>
    </w:p>
    <w:p w:rsidR="008A01C6" w:rsidRDefault="008A01C6" w:rsidP="008A01C6">
      <w:pPr>
        <w:ind w:firstLine="708"/>
        <w:jc w:val="center"/>
        <w:rPr>
          <w:rFonts w:cs="Times New Roman"/>
          <w:szCs w:val="28"/>
        </w:rPr>
      </w:pPr>
      <w:r>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(2.2)</w:t>
      </w:r>
    </w:p>
    <w:p w:rsidR="008A01C6" w:rsidRDefault="008A01C6" w:rsidP="008A01C6">
      <w:pPr>
        <w:ind w:firstLine="708"/>
        <w:rPr>
          <w:rFonts w:cs="Times New Roman"/>
          <w:szCs w:val="28"/>
        </w:rPr>
      </w:pPr>
      <w:r>
        <w:rPr>
          <w:rFonts w:cs="Times New Roman"/>
          <w:szCs w:val="28"/>
        </w:rPr>
        <w:t>Із системи рівнянь (2.1) і (2.2</w:t>
      </w:r>
      <w:r w:rsidRPr="00017B66">
        <w:rPr>
          <w:rFonts w:cs="Times New Roman"/>
          <w:szCs w:val="28"/>
        </w:rPr>
        <w:t>)</w:t>
      </w:r>
      <w:r>
        <w:rPr>
          <w:rFonts w:cs="Times New Roman"/>
          <w:szCs w:val="28"/>
        </w:rPr>
        <w:t xml:space="preserve"> легко отримати корисне співвід</w:t>
      </w:r>
      <w:r w:rsidRPr="00017B66">
        <w:rPr>
          <w:rFonts w:cs="Times New Roman"/>
          <w:szCs w:val="28"/>
        </w:rPr>
        <w:t>ношен</w:t>
      </w:r>
      <w:r>
        <w:rPr>
          <w:rFonts w:cs="Times New Roman"/>
          <w:szCs w:val="28"/>
        </w:rPr>
        <w:t>ня для габаритного розрахунку оптичної системи</w:t>
      </w:r>
      <w:r w:rsidRPr="00017B66">
        <w:rPr>
          <w:rFonts w:cs="Times New Roman"/>
          <w:szCs w:val="28"/>
        </w:rPr>
        <w:t>:</w:t>
      </w:r>
    </w:p>
    <w:p w:rsidR="008A01C6" w:rsidRDefault="008A01C6" w:rsidP="008A01C6">
      <w:pPr>
        <w:ind w:firstLine="708"/>
        <w:jc w:val="center"/>
        <w:rPr>
          <w:rFonts w:cs="Times New Roman"/>
          <w:szCs w:val="28"/>
        </w:rPr>
      </w:pPr>
      <w:r w:rsidRPr="00017B66">
        <w:rPr>
          <w:rFonts w:cs="Times New Roman"/>
          <w:noProof/>
          <w:szCs w:val="28"/>
          <w:lang w:val="ru-RU" w:eastAsia="ru-RU"/>
        </w:rPr>
        <w:drawing>
          <wp:anchor distT="0" distB="0" distL="114300" distR="114300" simplePos="0" relativeHeight="251696128" behindDoc="1" locked="0" layoutInCell="1" allowOverlap="1" wp14:anchorId="07AAD929" wp14:editId="4059AAF9">
            <wp:simplePos x="0" y="0"/>
            <wp:positionH relativeFrom="margin">
              <wp:align>center</wp:align>
            </wp:positionH>
            <wp:positionV relativeFrom="paragraph">
              <wp:posOffset>175260</wp:posOffset>
            </wp:positionV>
            <wp:extent cx="2105025" cy="371475"/>
            <wp:effectExtent l="0" t="0" r="9525" b="9525"/>
            <wp:wrapThrough wrapText="bothSides">
              <wp:wrapPolygon edited="0">
                <wp:start x="0" y="0"/>
                <wp:lineTo x="0" y="21046"/>
                <wp:lineTo x="21502" y="21046"/>
                <wp:lineTo x="2150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05025" cy="3714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8"/>
        </w:rPr>
        <w:t xml:space="preserve"> </w:t>
      </w:r>
      <w:r>
        <w:rPr>
          <w:rFonts w:cs="Times New Roman"/>
          <w:szCs w:val="28"/>
        </w:rPr>
        <w:tab/>
      </w:r>
      <w:r>
        <w:rPr>
          <w:rFonts w:cs="Times New Roman"/>
          <w:szCs w:val="28"/>
        </w:rPr>
        <w:tab/>
      </w:r>
      <w:r>
        <w:rPr>
          <w:rFonts w:cs="Times New Roman"/>
          <w:szCs w:val="28"/>
        </w:rPr>
        <w:tab/>
      </w:r>
    </w:p>
    <w:p w:rsidR="008A01C6" w:rsidRDefault="008A01C6" w:rsidP="008A01C6">
      <w:pPr>
        <w:ind w:firstLine="708"/>
        <w:jc w:val="center"/>
        <w:rPr>
          <w:rFonts w:cs="Times New Roman"/>
          <w:szCs w:val="28"/>
        </w:rPr>
      </w:pPr>
      <w:r w:rsidRPr="00825987">
        <w:rPr>
          <w:rFonts w:cs="Times New Roman"/>
          <w:noProof/>
          <w:szCs w:val="28"/>
          <w:lang w:val="ru-RU" w:eastAsia="ru-RU"/>
        </w:rPr>
        <w:drawing>
          <wp:anchor distT="0" distB="0" distL="114300" distR="114300" simplePos="0" relativeHeight="251697152" behindDoc="1" locked="0" layoutInCell="1" allowOverlap="1" wp14:anchorId="4B00EB52" wp14:editId="7D5092F6">
            <wp:simplePos x="0" y="0"/>
            <wp:positionH relativeFrom="page">
              <wp:align>center</wp:align>
            </wp:positionH>
            <wp:positionV relativeFrom="paragraph">
              <wp:posOffset>339090</wp:posOffset>
            </wp:positionV>
            <wp:extent cx="5940425" cy="1875155"/>
            <wp:effectExtent l="0" t="0" r="3175" b="0"/>
            <wp:wrapTight wrapText="bothSides">
              <wp:wrapPolygon edited="0">
                <wp:start x="0" y="0"/>
                <wp:lineTo x="0" y="21285"/>
                <wp:lineTo x="21542" y="21285"/>
                <wp:lineTo x="215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0425" cy="1875155"/>
                    </a:xfrm>
                    <a:prstGeom prst="rect">
                      <a:avLst/>
                    </a:prstGeom>
                  </pic:spPr>
                </pic:pic>
              </a:graphicData>
            </a:graphic>
          </wp:anchor>
        </w:drawing>
      </w:r>
      <w:r>
        <w:rPr>
          <w:rFonts w:cs="Times New Roman"/>
          <w:szCs w:val="28"/>
        </w:rPr>
        <w:tab/>
      </w:r>
      <w:r>
        <w:rPr>
          <w:rFonts w:cs="Times New Roman"/>
          <w:szCs w:val="28"/>
        </w:rPr>
        <w:tab/>
        <w:t xml:space="preserve">            (2.3)</w:t>
      </w:r>
      <w:r w:rsidR="00F51BB7" w:rsidRPr="00033868">
        <w:rPr>
          <w:rFonts w:eastAsiaTheme="minorEastAsia" w:cs="Times New Roman"/>
          <w:szCs w:val="28"/>
        </w:rPr>
        <w:t xml:space="preserve"> [6].</w:t>
      </w:r>
    </w:p>
    <w:p w:rsidR="008A01C6" w:rsidRDefault="008A01C6" w:rsidP="008A01C6">
      <w:pPr>
        <w:ind w:firstLine="708"/>
        <w:jc w:val="center"/>
        <w:rPr>
          <w:rFonts w:cs="Times New Roman"/>
          <w:szCs w:val="28"/>
        </w:rPr>
      </w:pPr>
      <w:r>
        <w:rPr>
          <w:rFonts w:cs="Times New Roman"/>
          <w:szCs w:val="28"/>
        </w:rPr>
        <w:t>Рис. 2.7.</w:t>
      </w:r>
      <w:r w:rsidR="00F51BB7" w:rsidRPr="00033868">
        <w:rPr>
          <w:rFonts w:eastAsiaTheme="minorEastAsia" w:cs="Times New Roman"/>
          <w:szCs w:val="28"/>
        </w:rPr>
        <w:t xml:space="preserve"> [6].</w:t>
      </w:r>
      <w:r>
        <w:rPr>
          <w:rFonts w:cs="Times New Roman"/>
          <w:szCs w:val="28"/>
        </w:rPr>
        <w:t xml:space="preserve"> Схема ідеальної оптичної системи об’єктива: 1- площина об’єкта; 2 –площина зображення; 3 – вхідна зіниця; 4 – вихідна зіниця</w:t>
      </w:r>
    </w:p>
    <w:p w:rsidR="008A01C6" w:rsidRDefault="008A01C6" w:rsidP="008A01C6">
      <w:pPr>
        <w:ind w:firstLine="708"/>
        <w:rPr>
          <w:rFonts w:cs="Times New Roman"/>
          <w:szCs w:val="28"/>
        </w:rPr>
      </w:pPr>
      <w:r w:rsidRPr="00825987">
        <w:rPr>
          <w:rFonts w:cs="Times New Roman"/>
          <w:szCs w:val="28"/>
        </w:rPr>
        <w:t>Поле зору ОС можна задавати як у лінійних, так і в кутових величинах як у просторі предметів, так і у просторі зображень. У більшості випадків кутове поле зору об’єктива у просторі предметів 2ωo збігається з</w:t>
      </w:r>
      <w:r>
        <w:rPr>
          <w:rFonts w:cs="Times New Roman"/>
          <w:szCs w:val="28"/>
        </w:rPr>
        <w:t xml:space="preserve"> </w:t>
      </w:r>
      <w:r w:rsidRPr="00825987">
        <w:rPr>
          <w:rFonts w:cs="Times New Roman"/>
          <w:szCs w:val="28"/>
        </w:rPr>
        <w:t>полем зору у просторі зображень 2ω</w:t>
      </w:r>
      <w:r>
        <w:rPr>
          <w:rFonts w:cs="Times New Roman"/>
          <w:szCs w:val="28"/>
        </w:rPr>
        <w:t>’</w:t>
      </w:r>
      <w:r w:rsidRPr="00825987">
        <w:rPr>
          <w:rFonts w:cs="Times New Roman"/>
          <w:szCs w:val="28"/>
        </w:rPr>
        <w:t>o</w:t>
      </w:r>
      <w:r>
        <w:rPr>
          <w:rFonts w:cs="Times New Roman"/>
          <w:szCs w:val="28"/>
        </w:rPr>
        <w:t xml:space="preserve">  , тобто 2ωo = 2ω’о</w:t>
      </w:r>
      <w:r w:rsidRPr="00825987">
        <w:rPr>
          <w:rFonts w:cs="Times New Roman"/>
          <w:szCs w:val="28"/>
        </w:rPr>
        <w:t>.</w:t>
      </w:r>
    </w:p>
    <w:p w:rsidR="008A01C6" w:rsidRDefault="008A01C6" w:rsidP="008A01C6">
      <w:pPr>
        <w:ind w:firstLine="708"/>
        <w:rPr>
          <w:rFonts w:cs="Times New Roman"/>
          <w:szCs w:val="28"/>
        </w:rPr>
      </w:pPr>
      <w:r>
        <w:rPr>
          <w:rFonts w:cs="Times New Roman"/>
          <w:szCs w:val="28"/>
        </w:rPr>
        <w:lastRenderedPageBreak/>
        <w:t>Із рис. 2.7.</w:t>
      </w:r>
      <w:r w:rsidRPr="00825987">
        <w:rPr>
          <w:rFonts w:cs="Times New Roman"/>
          <w:szCs w:val="28"/>
        </w:rPr>
        <w:t xml:space="preserve"> випливають кілька формул для розрахунку поля зору</w:t>
      </w:r>
    </w:p>
    <w:p w:rsidR="008A01C6" w:rsidRDefault="008A01C6" w:rsidP="008A01C6">
      <w:pPr>
        <w:rPr>
          <w:rFonts w:cs="Times New Roman"/>
          <w:szCs w:val="28"/>
        </w:rPr>
      </w:pPr>
      <w:r w:rsidRPr="00825987">
        <w:rPr>
          <w:rFonts w:cs="Times New Roman"/>
          <w:szCs w:val="28"/>
        </w:rPr>
        <w:t>об’єктива:</w:t>
      </w:r>
    </w:p>
    <w:p w:rsidR="008A01C6" w:rsidRDefault="008A01C6" w:rsidP="008A01C6">
      <w:pPr>
        <w:jc w:val="center"/>
        <w:rPr>
          <w:rFonts w:cs="Times New Roman"/>
          <w:szCs w:val="28"/>
        </w:rPr>
      </w:pPr>
      <w:r>
        <w:rPr>
          <w:rFonts w:cs="Times New Roman"/>
          <w:szCs w:val="28"/>
        </w:rPr>
        <w:t xml:space="preserve">           </w:t>
      </w:r>
      <w:r w:rsidRPr="001A1BCE">
        <w:rPr>
          <w:rFonts w:cs="Times New Roman"/>
          <w:noProof/>
          <w:szCs w:val="28"/>
          <w:lang w:val="ru-RU" w:eastAsia="ru-RU"/>
        </w:rPr>
        <w:drawing>
          <wp:inline distT="0" distB="0" distL="0" distR="0" wp14:anchorId="1722CFF8" wp14:editId="2D912673">
            <wp:extent cx="2724150" cy="53915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8783" cy="555905"/>
                    </a:xfrm>
                    <a:prstGeom prst="rect">
                      <a:avLst/>
                    </a:prstGeom>
                  </pic:spPr>
                </pic:pic>
              </a:graphicData>
            </a:graphic>
          </wp:inline>
        </w:drawing>
      </w:r>
      <w:r>
        <w:rPr>
          <w:rFonts w:cs="Times New Roman"/>
          <w:szCs w:val="28"/>
        </w:rPr>
        <w:t xml:space="preserve">                          (2.4)</w:t>
      </w:r>
    </w:p>
    <w:p w:rsidR="008A01C6" w:rsidRDefault="008A01C6" w:rsidP="008A01C6">
      <w:pPr>
        <w:jc w:val="center"/>
        <w:rPr>
          <w:rFonts w:cs="Times New Roman"/>
          <w:szCs w:val="28"/>
        </w:rPr>
      </w:pPr>
      <w:r w:rsidRPr="001A1BCE">
        <w:rPr>
          <w:rFonts w:cs="Times New Roman"/>
          <w:noProof/>
          <w:szCs w:val="28"/>
          <w:lang w:val="ru-RU" w:eastAsia="ru-RU"/>
        </w:rPr>
        <w:drawing>
          <wp:inline distT="0" distB="0" distL="0" distR="0" wp14:anchorId="347CDCF3" wp14:editId="35352195">
            <wp:extent cx="4038600" cy="623503"/>
            <wp:effectExtent l="0" t="0" r="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69527" cy="674594"/>
                    </a:xfrm>
                    <a:prstGeom prst="rect">
                      <a:avLst/>
                    </a:prstGeom>
                  </pic:spPr>
                </pic:pic>
              </a:graphicData>
            </a:graphic>
          </wp:inline>
        </w:drawing>
      </w:r>
      <w:r>
        <w:rPr>
          <w:rFonts w:cs="Times New Roman"/>
          <w:szCs w:val="28"/>
        </w:rPr>
        <w:t xml:space="preserve">        (2.5)</w:t>
      </w:r>
    </w:p>
    <w:p w:rsidR="008A01C6" w:rsidRDefault="008A01C6" w:rsidP="008A01C6">
      <w:pPr>
        <w:jc w:val="center"/>
        <w:rPr>
          <w:rFonts w:cs="Times New Roman"/>
          <w:szCs w:val="28"/>
        </w:rPr>
      </w:pPr>
      <w:r>
        <w:rPr>
          <w:rFonts w:cs="Times New Roman"/>
          <w:szCs w:val="28"/>
        </w:rPr>
        <w:t xml:space="preserve">              </w:t>
      </w:r>
      <w:r w:rsidRPr="001A1BCE">
        <w:rPr>
          <w:rFonts w:cs="Times New Roman"/>
          <w:noProof/>
          <w:szCs w:val="28"/>
          <w:lang w:val="ru-RU" w:eastAsia="ru-RU"/>
        </w:rPr>
        <w:drawing>
          <wp:inline distT="0" distB="0" distL="0" distR="0" wp14:anchorId="525619A9" wp14:editId="4C233BA4">
            <wp:extent cx="2419350" cy="791788"/>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3487" cy="802960"/>
                    </a:xfrm>
                    <a:prstGeom prst="rect">
                      <a:avLst/>
                    </a:prstGeom>
                  </pic:spPr>
                </pic:pic>
              </a:graphicData>
            </a:graphic>
          </wp:inline>
        </w:drawing>
      </w:r>
      <w:r>
        <w:rPr>
          <w:rFonts w:cs="Times New Roman"/>
          <w:szCs w:val="28"/>
        </w:rPr>
        <w:t xml:space="preserve">                              (2.6)</w:t>
      </w:r>
    </w:p>
    <w:p w:rsidR="008A01C6" w:rsidRDefault="008A01C6" w:rsidP="008A01C6">
      <w:pPr>
        <w:rPr>
          <w:rFonts w:cs="Times New Roman"/>
          <w:szCs w:val="28"/>
        </w:rPr>
      </w:pPr>
      <w:r>
        <w:rPr>
          <w:rFonts w:cs="Times New Roman"/>
          <w:szCs w:val="28"/>
        </w:rPr>
        <w:t xml:space="preserve">де </w:t>
      </w:r>
      <w:r w:rsidRPr="00CB2BAA">
        <w:rPr>
          <w:rFonts w:cs="Times New Roman"/>
          <w:i/>
          <w:szCs w:val="28"/>
        </w:rPr>
        <w:t xml:space="preserve">2ωox </w:t>
      </w:r>
      <w:r w:rsidRPr="00CB2BAA">
        <w:rPr>
          <w:rFonts w:cs="Times New Roman"/>
          <w:szCs w:val="28"/>
          <w:lang w:val="en-US"/>
        </w:rPr>
        <w:t>X</w:t>
      </w:r>
      <w:r w:rsidRPr="00CB2BAA">
        <w:rPr>
          <w:rFonts w:cs="Times New Roman"/>
          <w:i/>
          <w:szCs w:val="28"/>
        </w:rPr>
        <w:t xml:space="preserve"> 2ωoy</w:t>
      </w:r>
      <w:r w:rsidRPr="001A1BCE">
        <w:rPr>
          <w:rFonts w:cs="Times New Roman"/>
          <w:szCs w:val="28"/>
        </w:rPr>
        <w:t xml:space="preserve"> – кутові поля зо</w:t>
      </w:r>
      <w:r>
        <w:rPr>
          <w:rFonts w:cs="Times New Roman"/>
          <w:szCs w:val="28"/>
        </w:rPr>
        <w:t xml:space="preserve">ру уздовж відповідних осей; </w:t>
      </w:r>
      <w:r>
        <w:rPr>
          <w:rFonts w:cs="Times New Roman"/>
          <w:i/>
          <w:szCs w:val="28"/>
          <w:lang w:val="en-US"/>
        </w:rPr>
        <w:t>l</w:t>
      </w:r>
      <w:proofErr w:type="spellStart"/>
      <w:r w:rsidRPr="00CB2BAA">
        <w:rPr>
          <w:rFonts w:cs="Times New Roman"/>
          <w:i/>
          <w:szCs w:val="28"/>
        </w:rPr>
        <w:t>Dx</w:t>
      </w:r>
      <w:proofErr w:type="spellEnd"/>
      <w:r w:rsidRPr="00CB2BAA">
        <w:rPr>
          <w:rFonts w:cs="Times New Roman"/>
          <w:i/>
          <w:szCs w:val="28"/>
        </w:rPr>
        <w:t xml:space="preserve"> </w:t>
      </w:r>
      <w:r>
        <w:rPr>
          <w:rFonts w:cs="Times New Roman"/>
          <w:szCs w:val="28"/>
          <w:lang w:val="en-US"/>
        </w:rPr>
        <w:t>X</w:t>
      </w:r>
      <w:r w:rsidRPr="00CB2BAA">
        <w:rPr>
          <w:rFonts w:cs="Times New Roman"/>
          <w:szCs w:val="28"/>
        </w:rPr>
        <w:t xml:space="preserve"> </w:t>
      </w:r>
      <w:r w:rsidRPr="00CB2BAA">
        <w:rPr>
          <w:rFonts w:cs="Times New Roman"/>
          <w:i/>
          <w:szCs w:val="28"/>
          <w:lang w:val="en-US"/>
        </w:rPr>
        <w:t>l</w:t>
      </w:r>
      <w:proofErr w:type="spellStart"/>
      <w:r w:rsidRPr="00CB2BAA">
        <w:rPr>
          <w:rFonts w:cs="Times New Roman"/>
          <w:i/>
          <w:szCs w:val="28"/>
        </w:rPr>
        <w:t>Dy</w:t>
      </w:r>
      <w:proofErr w:type="spellEnd"/>
      <w:r w:rsidRPr="001A1BCE">
        <w:rPr>
          <w:rFonts w:cs="Times New Roman"/>
          <w:szCs w:val="28"/>
        </w:rPr>
        <w:t>,</w:t>
      </w:r>
      <w:r w:rsidRPr="00CB2BAA">
        <w:rPr>
          <w:rFonts w:cs="Times New Roman"/>
          <w:szCs w:val="28"/>
        </w:rPr>
        <w:t xml:space="preserve"> </w:t>
      </w:r>
      <w:proofErr w:type="spellStart"/>
      <w:r>
        <w:rPr>
          <w:rFonts w:cs="Times New Roman"/>
          <w:szCs w:val="28"/>
        </w:rPr>
        <w:t>Vx</w:t>
      </w:r>
      <w:r w:rsidRPr="001A1BCE">
        <w:rPr>
          <w:rFonts w:cs="Times New Roman"/>
          <w:szCs w:val="28"/>
        </w:rPr>
        <w:t>W</w:t>
      </w:r>
      <w:proofErr w:type="spellEnd"/>
      <w:r w:rsidRPr="001A1BCE">
        <w:rPr>
          <w:rFonts w:cs="Times New Roman"/>
          <w:szCs w:val="28"/>
        </w:rPr>
        <w:t xml:space="preserve"> – лінійні поля зору у площині зображення </w:t>
      </w:r>
      <w:r>
        <w:rPr>
          <w:rFonts w:cs="Times New Roman"/>
          <w:szCs w:val="28"/>
        </w:rPr>
        <w:t>і у пло</w:t>
      </w:r>
      <w:r w:rsidRPr="001A1BCE">
        <w:rPr>
          <w:rFonts w:cs="Times New Roman"/>
          <w:szCs w:val="28"/>
        </w:rPr>
        <w:t>щині об’єктів відповідно.</w:t>
      </w:r>
    </w:p>
    <w:p w:rsidR="008A01C6" w:rsidRDefault="008A01C6" w:rsidP="008A01C6">
      <w:pPr>
        <w:ind w:firstLine="708"/>
        <w:rPr>
          <w:rFonts w:eastAsiaTheme="minorEastAsia" w:cs="Times New Roman"/>
          <w:szCs w:val="28"/>
        </w:rPr>
      </w:pPr>
      <w:r w:rsidRPr="00CB2BAA">
        <w:rPr>
          <w:rFonts w:cs="Times New Roman"/>
          <w:szCs w:val="28"/>
        </w:rPr>
        <w:t xml:space="preserve">Якщо об’єкт міститься на значній відстані від </w:t>
      </w:r>
      <w:r>
        <w:rPr>
          <w:rFonts w:cs="Times New Roman"/>
          <w:szCs w:val="28"/>
        </w:rPr>
        <w:t xml:space="preserve">оптичної системи, то приймач випромінювання потрібно розміщувати в задній фокальній площині об’єктива. При цьому </w:t>
      </w:r>
      <w:r>
        <w:rPr>
          <w:rFonts w:cs="Times New Roman"/>
          <w:i/>
          <w:szCs w:val="28"/>
        </w:rPr>
        <w:t xml:space="preserve">а’ =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0</m:t>
            </m:r>
          </m:sub>
        </m:sSub>
        <m:r>
          <w:rPr>
            <w:rFonts w:ascii="Cambria Math" w:hAnsi="Cambria Math" w:cs="Times New Roman"/>
            <w:szCs w:val="28"/>
          </w:rPr>
          <m:t>`</m:t>
        </m:r>
      </m:oMath>
      <w:r w:rsidRPr="008A01C6">
        <w:rPr>
          <w:rFonts w:eastAsiaTheme="minorEastAsia" w:cs="Times New Roman"/>
          <w:i/>
          <w:szCs w:val="28"/>
          <w:lang w:val="ru-RU"/>
        </w:rPr>
        <w:t xml:space="preserve">, </w:t>
      </w:r>
      <w:r>
        <w:rPr>
          <w:rFonts w:eastAsiaTheme="minorEastAsia" w:cs="Times New Roman"/>
          <w:szCs w:val="28"/>
          <w:lang w:val="en-US"/>
        </w:rPr>
        <w:t>a</w:t>
      </w:r>
      <w:r w:rsidRPr="008A01C6">
        <w:rPr>
          <w:rFonts w:eastAsiaTheme="minorEastAsia" w:cs="Times New Roman"/>
          <w:szCs w:val="28"/>
          <w:lang w:val="ru-RU"/>
        </w:rPr>
        <w:t xml:space="preserve">  </w:t>
      </w:r>
      <m:oMath>
        <m:r>
          <w:rPr>
            <w:rFonts w:ascii="Cambria Math" w:eastAsiaTheme="minorEastAsia" w:hAnsi="Cambria Math" w:cs="Times New Roman"/>
            <w:szCs w:val="28"/>
            <w:lang w:val="en-US"/>
          </w:rPr>
          <m:t>β</m:t>
        </m:r>
        <m:r>
          <w:rPr>
            <w:rFonts w:ascii="Cambria Math" w:eastAsiaTheme="minorEastAsia" w:hAnsi="Cambria Math" w:cs="Times New Roman"/>
            <w:szCs w:val="28"/>
          </w:rPr>
          <m:t>'</m:t>
        </m:r>
      </m:oMath>
      <w:r>
        <w:rPr>
          <w:rFonts w:eastAsiaTheme="minorEastAsia" w:cs="Times New Roman"/>
          <w:szCs w:val="28"/>
        </w:rPr>
        <w:t xml:space="preserve"> = </w:t>
      </w:r>
      <w:proofErr w:type="gramStart"/>
      <w:r>
        <w:rPr>
          <w:rFonts w:eastAsiaTheme="minorEastAsia" w:cs="Times New Roman"/>
          <w:szCs w:val="28"/>
        </w:rPr>
        <w:t>0</w:t>
      </w:r>
      <w:proofErr w:type="gramEnd"/>
      <w:r>
        <w:rPr>
          <w:rFonts w:eastAsiaTheme="minorEastAsia" w:cs="Times New Roman"/>
          <w:szCs w:val="28"/>
        </w:rPr>
        <w:t>.</w:t>
      </w:r>
    </w:p>
    <w:p w:rsidR="008A01C6" w:rsidRDefault="008A01C6" w:rsidP="008A01C6">
      <w:pPr>
        <w:ind w:firstLine="708"/>
        <w:rPr>
          <w:rFonts w:eastAsiaTheme="minorEastAsia" w:cs="Times New Roman"/>
          <w:szCs w:val="28"/>
        </w:rPr>
      </w:pPr>
      <w:r w:rsidRPr="00CB2BAA">
        <w:rPr>
          <w:rFonts w:eastAsiaTheme="minorEastAsia" w:cs="Times New Roman"/>
          <w:szCs w:val="28"/>
        </w:rPr>
        <w:t xml:space="preserve">Таким чином, поле зору </w:t>
      </w:r>
      <w:r>
        <w:rPr>
          <w:rFonts w:eastAsiaTheme="minorEastAsia" w:cs="Times New Roman"/>
          <w:szCs w:val="28"/>
        </w:rPr>
        <w:t>оптичної системи визначають розмірами приймача випромінювання</w:t>
      </w:r>
      <w:r w:rsidRPr="00CB2BAA">
        <w:rPr>
          <w:rFonts w:eastAsiaTheme="minorEastAsia" w:cs="Times New Roman"/>
          <w:szCs w:val="28"/>
        </w:rPr>
        <w:t>, фокусною</w:t>
      </w:r>
      <w:r>
        <w:rPr>
          <w:rFonts w:eastAsiaTheme="minorEastAsia" w:cs="Times New Roman"/>
          <w:szCs w:val="28"/>
        </w:rPr>
        <w:t xml:space="preserve"> </w:t>
      </w:r>
      <w:r w:rsidRPr="00CB2BAA">
        <w:rPr>
          <w:rFonts w:eastAsiaTheme="minorEastAsia" w:cs="Times New Roman"/>
          <w:szCs w:val="28"/>
        </w:rPr>
        <w:t>відстанню об’єктива</w:t>
      </w:r>
      <w:r>
        <w:rPr>
          <w:rFonts w:eastAsiaTheme="minorEastAsia" w:cs="Times New Roman"/>
          <w:szCs w:val="28"/>
        </w:rPr>
        <w:t>.</w:t>
      </w:r>
      <w:r w:rsidR="00F51BB7" w:rsidRPr="00F51BB7">
        <w:rPr>
          <w:rFonts w:eastAsiaTheme="minorEastAsia" w:cs="Times New Roman"/>
          <w:szCs w:val="28"/>
          <w:lang w:val="ru-RU"/>
        </w:rPr>
        <w:t xml:space="preserve"> </w:t>
      </w:r>
      <w:r w:rsidR="00F51BB7" w:rsidRPr="008C3301">
        <w:rPr>
          <w:rFonts w:eastAsiaTheme="minorEastAsia" w:cs="Times New Roman"/>
          <w:szCs w:val="28"/>
          <w:lang w:val="ru-RU"/>
        </w:rPr>
        <w:t>[6].</w:t>
      </w:r>
    </w:p>
    <w:p w:rsidR="008A01C6" w:rsidRDefault="008A01C6" w:rsidP="008A01C6">
      <w:pPr>
        <w:rPr>
          <w:rFonts w:eastAsiaTheme="minorEastAsia" w:cs="Times New Roman"/>
          <w:szCs w:val="28"/>
        </w:rPr>
      </w:pPr>
      <w:r>
        <w:rPr>
          <w:rFonts w:eastAsiaTheme="minorEastAsia" w:cs="Times New Roman"/>
          <w:szCs w:val="28"/>
        </w:rPr>
        <w:tab/>
        <w:t>Порахувавши відповідні параметри які залежать від приймача випромінювання, визначилися з об’єктивом який найкраще підходить для нашої системи, його параметри:</w:t>
      </w:r>
    </w:p>
    <w:tbl>
      <w:tblPr>
        <w:tblStyle w:val="a4"/>
        <w:tblW w:w="0" w:type="auto"/>
        <w:tblInd w:w="-5" w:type="dxa"/>
        <w:tblLook w:val="04A0" w:firstRow="1" w:lastRow="0" w:firstColumn="1" w:lastColumn="0" w:noHBand="0" w:noVBand="1"/>
      </w:tblPr>
      <w:tblGrid>
        <w:gridCol w:w="4672"/>
        <w:gridCol w:w="4673"/>
      </w:tblGrid>
      <w:tr w:rsidR="008A01C6" w:rsidTr="008A01C6">
        <w:tc>
          <w:tcPr>
            <w:tcW w:w="4672" w:type="dxa"/>
          </w:tcPr>
          <w:p w:rsidR="008A01C6" w:rsidRPr="00F31BF7" w:rsidRDefault="008A01C6" w:rsidP="008A01C6">
            <w:pPr>
              <w:jc w:val="center"/>
              <w:rPr>
                <w:rFonts w:eastAsiaTheme="minorEastAsia" w:cs="Times New Roman"/>
                <w:szCs w:val="28"/>
              </w:rPr>
            </w:pPr>
            <w:r w:rsidRPr="00F31BF7">
              <w:rPr>
                <w:rFonts w:eastAsiaTheme="minorEastAsia" w:cs="Times New Roman"/>
                <w:i/>
                <w:szCs w:val="28"/>
                <w:lang w:val="en-US"/>
              </w:rPr>
              <w:t>f</w:t>
            </w:r>
            <w:r>
              <w:rPr>
                <w:rFonts w:eastAsiaTheme="minorEastAsia" w:cs="Times New Roman"/>
                <w:szCs w:val="28"/>
              </w:rPr>
              <w:t xml:space="preserve"> ‘</w:t>
            </w:r>
          </w:p>
        </w:tc>
        <w:tc>
          <w:tcPr>
            <w:tcW w:w="4673" w:type="dxa"/>
          </w:tcPr>
          <w:p w:rsidR="008A01C6" w:rsidRPr="00F31BF7" w:rsidRDefault="008A01C6" w:rsidP="008A01C6">
            <w:pPr>
              <w:jc w:val="center"/>
              <w:rPr>
                <w:rFonts w:eastAsiaTheme="minorEastAsia" w:cs="Times New Roman"/>
                <w:szCs w:val="28"/>
                <w:lang w:val="en-US"/>
              </w:rPr>
            </w:pPr>
            <w:r>
              <w:rPr>
                <w:rFonts w:eastAsiaTheme="minorEastAsia" w:cs="Times New Roman"/>
                <w:szCs w:val="28"/>
                <w:lang w:val="en-US"/>
              </w:rPr>
              <w:t>77,95</w:t>
            </w:r>
          </w:p>
        </w:tc>
      </w:tr>
      <w:tr w:rsidR="008A01C6" w:rsidTr="008A01C6">
        <w:tc>
          <w:tcPr>
            <w:tcW w:w="4672" w:type="dxa"/>
          </w:tcPr>
          <w:p w:rsidR="008A01C6" w:rsidRDefault="00FD53B7" w:rsidP="008A01C6">
            <w:pPr>
              <w:jc w:val="center"/>
              <w:rPr>
                <w:rFonts w:eastAsiaTheme="minorEastAsia" w:cs="Times New Roman"/>
                <w:szCs w:val="28"/>
              </w:rPr>
            </w:pPr>
            <m:oMathPara>
              <m:oMath>
                <m:f>
                  <m:fPr>
                    <m:ctrlPr>
                      <w:rPr>
                        <w:rFonts w:ascii="Cambria Math" w:eastAsiaTheme="minorEastAsia" w:hAnsi="Cambria Math" w:cs="Times New Roman"/>
                        <w:i/>
                        <w:szCs w:val="28"/>
                      </w:rPr>
                    </m:ctrlPr>
                  </m:fPr>
                  <m:num>
                    <m:r>
                      <w:rPr>
                        <w:rFonts w:ascii="Cambria Math" w:eastAsiaTheme="minorEastAsia" w:hAnsi="Cambria Math" w:cs="Times New Roman"/>
                        <w:szCs w:val="28"/>
                        <w:lang w:val="en-US"/>
                      </w:rPr>
                      <m:t>D</m:t>
                    </m:r>
                  </m:num>
                  <m:den>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f</m:t>
                        </m:r>
                      </m:e>
                      <m:sup>
                        <m:r>
                          <w:rPr>
                            <w:rFonts w:ascii="Cambria Math" w:eastAsiaTheme="minorEastAsia" w:hAnsi="Cambria Math" w:cs="Times New Roman"/>
                            <w:szCs w:val="28"/>
                          </w:rPr>
                          <m:t>I</m:t>
                        </m:r>
                      </m:sup>
                    </m:sSup>
                  </m:den>
                </m:f>
              </m:oMath>
            </m:oMathPara>
          </w:p>
        </w:tc>
        <w:tc>
          <w:tcPr>
            <w:tcW w:w="4673" w:type="dxa"/>
          </w:tcPr>
          <w:p w:rsidR="008A01C6" w:rsidRPr="00F31BF7" w:rsidRDefault="008A01C6" w:rsidP="008A01C6">
            <w:pPr>
              <w:jc w:val="center"/>
              <w:rPr>
                <w:rFonts w:eastAsiaTheme="minorEastAsia" w:cs="Times New Roman"/>
                <w:szCs w:val="28"/>
              </w:rPr>
            </w:pPr>
            <w:r>
              <w:rPr>
                <w:rFonts w:eastAsiaTheme="minorEastAsia" w:cs="Times New Roman"/>
                <w:szCs w:val="28"/>
              </w:rPr>
              <w:t>1:4</w:t>
            </w:r>
          </w:p>
        </w:tc>
      </w:tr>
      <w:tr w:rsidR="008A01C6" w:rsidTr="008A01C6">
        <w:tc>
          <w:tcPr>
            <w:tcW w:w="4672" w:type="dxa"/>
          </w:tcPr>
          <w:p w:rsidR="008A01C6" w:rsidRDefault="008A01C6" w:rsidP="008A01C6">
            <w:pPr>
              <w:jc w:val="center"/>
              <w:rPr>
                <w:rFonts w:eastAsiaTheme="minorEastAsia" w:cs="Times New Roman"/>
                <w:szCs w:val="28"/>
              </w:rPr>
            </w:pPr>
            <m:oMathPara>
              <m:oMath>
                <m:r>
                  <w:rPr>
                    <w:rFonts w:ascii="Cambria Math" w:eastAsiaTheme="minorEastAsia" w:hAnsi="Cambria Math" w:cs="Times New Roman"/>
                    <w:szCs w:val="28"/>
                  </w:rPr>
                  <m:t>2w°</m:t>
                </m:r>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10</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p</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-40,38</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F</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-77,89</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S</m:t>
                        </m:r>
                      </m:e>
                      <m:sup>
                        <m:r>
                          <w:rPr>
                            <w:rFonts w:ascii="Cambria Math" w:eastAsiaTheme="minorEastAsia" w:hAnsi="Cambria Math" w:cs="Times New Roman"/>
                            <w:szCs w:val="28"/>
                          </w:rPr>
                          <m:t>I</m:t>
                        </m:r>
                      </m:sup>
                    </m:sSup>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F</m:t>
                        </m:r>
                      </m:e>
                      <m:sup>
                        <m:r>
                          <w:rPr>
                            <w:rFonts w:ascii="Cambria Math" w:eastAsiaTheme="minorEastAsia" w:hAnsi="Cambria Math" w:cs="Times New Roman"/>
                            <w:szCs w:val="28"/>
                          </w:rPr>
                          <m:t>I</m:t>
                        </m:r>
                      </m:sup>
                    </m:sSup>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74,25</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1</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43,45</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2</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32,44</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3</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148,79</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1</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4,38</w:t>
            </w:r>
          </w:p>
        </w:tc>
      </w:tr>
      <w:tr w:rsidR="008A01C6" w:rsidTr="008A01C6">
        <w:tc>
          <w:tcPr>
            <w:tcW w:w="4672" w:type="dxa"/>
          </w:tcPr>
          <w:p w:rsidR="008A01C6" w:rsidRDefault="00FD53B7" w:rsidP="008A01C6">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2</m:t>
                    </m:r>
                  </m:sub>
                </m:sSub>
              </m:oMath>
            </m:oMathPara>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1,94</w:t>
            </w:r>
          </w:p>
        </w:tc>
      </w:tr>
      <w:tr w:rsidR="008A01C6" w:rsidTr="008A01C6">
        <w:tc>
          <w:tcPr>
            <w:tcW w:w="4672" w:type="dxa"/>
          </w:tcPr>
          <w:p w:rsidR="008A01C6" w:rsidRPr="00F31BF7" w:rsidRDefault="008A01C6" w:rsidP="008A01C6">
            <w:pPr>
              <w:jc w:val="center"/>
              <w:rPr>
                <w:rFonts w:eastAsiaTheme="minorEastAsia" w:cs="Times New Roman"/>
                <w:szCs w:val="28"/>
              </w:rPr>
            </w:pPr>
            <w:r>
              <w:rPr>
                <w:rFonts w:eastAsiaTheme="minorEastAsia" w:cs="Times New Roman"/>
                <w:szCs w:val="28"/>
              </w:rPr>
              <w:t>Марка скла</w:t>
            </w:r>
          </w:p>
        </w:tc>
        <w:tc>
          <w:tcPr>
            <w:tcW w:w="4673" w:type="dxa"/>
          </w:tcPr>
          <w:p w:rsidR="008A01C6" w:rsidRPr="00F31BF7" w:rsidRDefault="008A01C6" w:rsidP="008A01C6">
            <w:pPr>
              <w:jc w:val="center"/>
              <w:rPr>
                <w:rFonts w:eastAsiaTheme="minorEastAsia" w:cs="Times New Roman"/>
                <w:szCs w:val="28"/>
                <w:lang w:val="en-US"/>
              </w:rPr>
            </w:pPr>
            <w:r>
              <w:rPr>
                <w:rFonts w:eastAsiaTheme="minorEastAsia" w:cs="Times New Roman"/>
                <w:szCs w:val="28"/>
                <w:lang w:val="en-US"/>
              </w:rPr>
              <w:t>Ge (</w:t>
            </w:r>
            <w:r>
              <w:rPr>
                <w:rFonts w:eastAsiaTheme="minorEastAsia" w:cs="Times New Roman"/>
                <w:szCs w:val="28"/>
              </w:rPr>
              <w:t>германій</w:t>
            </w:r>
            <w:r>
              <w:rPr>
                <w:rFonts w:eastAsiaTheme="minorEastAsia" w:cs="Times New Roman"/>
                <w:szCs w:val="28"/>
                <w:lang w:val="en-US"/>
              </w:rPr>
              <w:t>)</w:t>
            </w:r>
          </w:p>
        </w:tc>
      </w:tr>
      <w:tr w:rsidR="008A01C6" w:rsidTr="008A01C6">
        <w:tc>
          <w:tcPr>
            <w:tcW w:w="4672" w:type="dxa"/>
          </w:tcPr>
          <w:p w:rsidR="008A01C6" w:rsidRPr="00F31BF7" w:rsidRDefault="008A01C6" w:rsidP="008A01C6">
            <w:pPr>
              <w:jc w:val="center"/>
              <w:rPr>
                <w:rFonts w:eastAsiaTheme="minorEastAsia" w:cs="Times New Roman"/>
                <w:szCs w:val="28"/>
                <w:lang w:val="en-US"/>
              </w:rPr>
            </w:pPr>
            <w:r>
              <w:rPr>
                <w:rFonts w:eastAsiaTheme="minorEastAsia" w:cs="Times New Roman"/>
                <w:szCs w:val="28"/>
                <w:lang w:val="en-US"/>
              </w:rPr>
              <w:t>D</w:t>
            </w:r>
          </w:p>
        </w:tc>
        <w:tc>
          <w:tcPr>
            <w:tcW w:w="4673" w:type="dxa"/>
          </w:tcPr>
          <w:p w:rsidR="008A01C6" w:rsidRDefault="008A01C6" w:rsidP="008A01C6">
            <w:pPr>
              <w:jc w:val="center"/>
              <w:rPr>
                <w:rFonts w:eastAsiaTheme="minorEastAsia" w:cs="Times New Roman"/>
                <w:szCs w:val="28"/>
              </w:rPr>
            </w:pPr>
            <w:r>
              <w:rPr>
                <w:rFonts w:eastAsiaTheme="minorEastAsia" w:cs="Times New Roman"/>
                <w:szCs w:val="28"/>
              </w:rPr>
              <w:t>19,49</w:t>
            </w:r>
          </w:p>
        </w:tc>
      </w:tr>
    </w:tbl>
    <w:p w:rsidR="008A01C6" w:rsidRDefault="008A01C6" w:rsidP="008A01C6">
      <w:pPr>
        <w:jc w:val="center"/>
        <w:rPr>
          <w:rFonts w:eastAsiaTheme="minorEastAsia" w:cs="Times New Roman"/>
          <w:szCs w:val="28"/>
        </w:rPr>
      </w:pPr>
      <w:r w:rsidRPr="00034550">
        <w:rPr>
          <w:rFonts w:eastAsiaTheme="minorEastAsia" w:cs="Times New Roman"/>
          <w:noProof/>
          <w:szCs w:val="28"/>
          <w:lang w:val="ru-RU" w:eastAsia="ru-RU"/>
        </w:rPr>
        <w:drawing>
          <wp:anchor distT="0" distB="0" distL="114300" distR="114300" simplePos="0" relativeHeight="251700224" behindDoc="0" locked="0" layoutInCell="1" allowOverlap="1" wp14:anchorId="7EB3D4D9" wp14:editId="53F9739B">
            <wp:simplePos x="0" y="0"/>
            <wp:positionH relativeFrom="margin">
              <wp:align>right</wp:align>
            </wp:positionH>
            <wp:positionV relativeFrom="paragraph">
              <wp:posOffset>403225</wp:posOffset>
            </wp:positionV>
            <wp:extent cx="5926455" cy="3904615"/>
            <wp:effectExtent l="0" t="0" r="0" b="63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26455" cy="390461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imes New Roman"/>
          <w:szCs w:val="28"/>
        </w:rPr>
        <w:t>Таблиця 2.1</w:t>
      </w:r>
    </w:p>
    <w:p w:rsidR="008A01C6" w:rsidRDefault="008A01C6" w:rsidP="008A01C6">
      <w:pPr>
        <w:jc w:val="center"/>
        <w:rPr>
          <w:rFonts w:eastAsiaTheme="minorEastAsia" w:cs="Times New Roman"/>
          <w:szCs w:val="28"/>
        </w:rPr>
      </w:pPr>
    </w:p>
    <w:p w:rsidR="008A01C6" w:rsidRDefault="008A01C6" w:rsidP="008A01C6">
      <w:pPr>
        <w:jc w:val="center"/>
        <w:rPr>
          <w:rFonts w:eastAsiaTheme="minorEastAsia" w:cs="Times New Roman"/>
          <w:szCs w:val="28"/>
        </w:rPr>
      </w:pPr>
      <w:r>
        <w:rPr>
          <w:rFonts w:eastAsiaTheme="minorEastAsia" w:cs="Times New Roman"/>
          <w:szCs w:val="28"/>
        </w:rPr>
        <w:t>Рис. 2.8. Оптична схема об’єктиву</w:t>
      </w:r>
    </w:p>
    <w:p w:rsidR="008A01C6" w:rsidRDefault="008A01C6" w:rsidP="00B34AE8">
      <w:pPr>
        <w:pStyle w:val="2"/>
        <w:rPr>
          <w:rFonts w:eastAsiaTheme="minorEastAsia" w:cs="Times New Roman"/>
          <w:b w:val="0"/>
          <w:szCs w:val="28"/>
        </w:rPr>
      </w:pPr>
      <w:bookmarkStart w:id="20" w:name="_Toc74446074"/>
      <w:r>
        <w:rPr>
          <w:rFonts w:eastAsiaTheme="minorEastAsia" w:cs="Times New Roman"/>
          <w:b w:val="0"/>
          <w:szCs w:val="28"/>
        </w:rPr>
        <w:t>2.3. Розрахунок порогової чутливості та сигнал/шум, енергетичний розрахунок.</w:t>
      </w:r>
      <w:bookmarkEnd w:id="20"/>
    </w:p>
    <w:p w:rsidR="008A01C6" w:rsidRDefault="008A01C6" w:rsidP="008A01C6">
      <w:pPr>
        <w:rPr>
          <w:rFonts w:cs="Times New Roman"/>
          <w:szCs w:val="28"/>
        </w:rPr>
      </w:pPr>
      <w:r w:rsidRPr="006D2475">
        <w:rPr>
          <w:rFonts w:cs="Times New Roman"/>
          <w:szCs w:val="28"/>
        </w:rPr>
        <w:t xml:space="preserve">Методика розрахунку порогової різниці температур </w:t>
      </w:r>
      <w:proofErr w:type="spellStart"/>
      <w:r w:rsidRPr="006D2475">
        <w:rPr>
          <w:rFonts w:cs="Times New Roman"/>
          <w:szCs w:val="28"/>
        </w:rPr>
        <w:t>ΔTпор</w:t>
      </w:r>
      <w:proofErr w:type="spellEnd"/>
      <w:r w:rsidRPr="006D2475">
        <w:rPr>
          <w:rFonts w:cs="Times New Roman"/>
          <w:szCs w:val="28"/>
        </w:rPr>
        <w:t xml:space="preserve"> </w:t>
      </w:r>
      <w:proofErr w:type="spellStart"/>
      <w:r w:rsidRPr="006D2475">
        <w:rPr>
          <w:rFonts w:cs="Times New Roman"/>
          <w:szCs w:val="28"/>
        </w:rPr>
        <w:t>тепловізійного</w:t>
      </w:r>
      <w:proofErr w:type="spellEnd"/>
      <w:r w:rsidRPr="006D2475">
        <w:rPr>
          <w:rFonts w:cs="Times New Roman"/>
          <w:szCs w:val="28"/>
        </w:rPr>
        <w:t xml:space="preserve"> пристрою, еквівалентна схема якого приведена на рис. 2.8, полягає в наступному. Розглянемо вираз для спектрального потоку </w:t>
      </w:r>
      <w:proofErr w:type="spellStart"/>
      <w:r w:rsidRPr="006D2475">
        <w:rPr>
          <w:rFonts w:cs="Times New Roman"/>
          <w:szCs w:val="28"/>
        </w:rPr>
        <w:t>Фλ</w:t>
      </w:r>
      <w:proofErr w:type="spellEnd"/>
      <w:r w:rsidRPr="006D2475">
        <w:rPr>
          <w:rFonts w:cs="Times New Roman"/>
          <w:szCs w:val="28"/>
        </w:rPr>
        <w:t xml:space="preserve"> теплового випромінювання на чутливому шарі інфрачервоного приймача </w:t>
      </w:r>
      <w:proofErr w:type="spellStart"/>
      <w:r w:rsidRPr="006D2475">
        <w:rPr>
          <w:rFonts w:cs="Times New Roman"/>
          <w:szCs w:val="28"/>
        </w:rPr>
        <w:t>приймача</w:t>
      </w:r>
      <w:proofErr w:type="spellEnd"/>
      <w:r w:rsidRPr="00556336">
        <w:rPr>
          <w:rFonts w:cs="Times New Roman"/>
          <w:szCs w:val="28"/>
        </w:rPr>
        <w:t>:</w:t>
      </w:r>
    </w:p>
    <w:p w:rsidR="008A01C6" w:rsidRDefault="008A01C6" w:rsidP="008A01C6">
      <w:pPr>
        <w:rPr>
          <w:rFonts w:cs="Times New Roman"/>
          <w:szCs w:val="28"/>
        </w:rPr>
      </w:pPr>
      <w:r w:rsidRPr="006D2475">
        <w:rPr>
          <w:rFonts w:cs="Times New Roman"/>
          <w:noProof/>
          <w:szCs w:val="28"/>
          <w:lang w:val="ru-RU" w:eastAsia="ru-RU"/>
        </w:rPr>
        <w:lastRenderedPageBreak/>
        <w:drawing>
          <wp:anchor distT="0" distB="0" distL="114300" distR="114300" simplePos="0" relativeHeight="251698176" behindDoc="1" locked="0" layoutInCell="1" allowOverlap="1" wp14:anchorId="23D4D501" wp14:editId="36FC5D15">
            <wp:simplePos x="0" y="0"/>
            <wp:positionH relativeFrom="page">
              <wp:posOffset>1917700</wp:posOffset>
            </wp:positionH>
            <wp:positionV relativeFrom="paragraph">
              <wp:posOffset>10795</wp:posOffset>
            </wp:positionV>
            <wp:extent cx="2467319" cy="800212"/>
            <wp:effectExtent l="0" t="0" r="0" b="0"/>
            <wp:wrapTight wrapText="bothSides">
              <wp:wrapPolygon edited="0">
                <wp:start x="0" y="0"/>
                <wp:lineTo x="0" y="21086"/>
                <wp:lineTo x="21350" y="21086"/>
                <wp:lineTo x="2135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67319" cy="800212"/>
                    </a:xfrm>
                    <a:prstGeom prst="rect">
                      <a:avLst/>
                    </a:prstGeom>
                  </pic:spPr>
                </pic:pic>
              </a:graphicData>
            </a:graphic>
          </wp:anchor>
        </w:drawing>
      </w:r>
      <w:r>
        <w:rPr>
          <w:rFonts w:cs="Times New Roman"/>
          <w:szCs w:val="28"/>
        </w:rPr>
        <w:t xml:space="preserve">                                                </w:t>
      </w:r>
    </w:p>
    <w:p w:rsidR="008A01C6" w:rsidRDefault="008A01C6" w:rsidP="008A01C6">
      <w:pPr>
        <w:rPr>
          <w:rFonts w:cs="Times New Roman"/>
          <w:szCs w:val="28"/>
        </w:rPr>
      </w:pPr>
      <w:r>
        <w:rPr>
          <w:rFonts w:cs="Times New Roman"/>
          <w:szCs w:val="28"/>
        </w:rPr>
        <w:t xml:space="preserve">                        </w:t>
      </w:r>
      <w:r>
        <w:rPr>
          <w:rFonts w:cs="Times New Roman"/>
          <w:szCs w:val="28"/>
        </w:rPr>
        <w:tab/>
      </w:r>
      <w:r>
        <w:rPr>
          <w:rFonts w:cs="Times New Roman"/>
          <w:szCs w:val="28"/>
        </w:rPr>
        <w:tab/>
        <w:t xml:space="preserve">                     </w:t>
      </w:r>
      <w:r>
        <w:rPr>
          <w:rFonts w:cs="Times New Roman"/>
          <w:szCs w:val="28"/>
        </w:rPr>
        <w:tab/>
        <w:t>(2.7)</w:t>
      </w:r>
    </w:p>
    <w:p w:rsidR="008A01C6" w:rsidRDefault="008A01C6" w:rsidP="008A01C6">
      <w:pPr>
        <w:rPr>
          <w:rFonts w:cs="Times New Roman"/>
          <w:szCs w:val="28"/>
        </w:rPr>
      </w:pPr>
    </w:p>
    <w:p w:rsidR="008A01C6" w:rsidRPr="00E2121B" w:rsidRDefault="008A01C6" w:rsidP="008A01C6">
      <w:pPr>
        <w:rPr>
          <w:rFonts w:cs="Times New Roman"/>
          <w:szCs w:val="28"/>
        </w:rPr>
      </w:pPr>
      <w:r w:rsidRPr="00556336">
        <w:rPr>
          <w:rFonts w:cs="Times New Roman"/>
          <w:szCs w:val="28"/>
        </w:rPr>
        <w:t xml:space="preserve">де </w:t>
      </w:r>
      <w:proofErr w:type="spellStart"/>
      <w:r w:rsidRPr="00556336">
        <w:rPr>
          <w:rFonts w:cs="Times New Roman"/>
          <w:szCs w:val="28"/>
        </w:rPr>
        <w:t>Wλ</w:t>
      </w:r>
      <w:proofErr w:type="spellEnd"/>
      <w:r w:rsidRPr="00556336">
        <w:rPr>
          <w:rFonts w:cs="Times New Roman"/>
          <w:szCs w:val="28"/>
        </w:rPr>
        <w:t xml:space="preserve"> - спектральна поверхнева щільність потоку випромінювання</w:t>
      </w:r>
      <w:r>
        <w:rPr>
          <w:rFonts w:cs="Times New Roman"/>
          <w:szCs w:val="28"/>
        </w:rPr>
        <w:t xml:space="preserve"> </w:t>
      </w:r>
      <w:r w:rsidRPr="00556336">
        <w:rPr>
          <w:rFonts w:cs="Times New Roman"/>
          <w:szCs w:val="28"/>
        </w:rPr>
        <w:t>об'єкта (спектральна освітленість, яка формується випромінюванням</w:t>
      </w:r>
      <w:r>
        <w:rPr>
          <w:rFonts w:cs="Times New Roman"/>
          <w:szCs w:val="28"/>
        </w:rPr>
        <w:t xml:space="preserve"> </w:t>
      </w:r>
      <w:r w:rsidRPr="00556336">
        <w:rPr>
          <w:rFonts w:cs="Times New Roman"/>
          <w:szCs w:val="28"/>
        </w:rPr>
        <w:t xml:space="preserve">об'єкта на вхідному зіниці об'єктива </w:t>
      </w:r>
      <w:proofErr w:type="spellStart"/>
      <w:r w:rsidRPr="00556336">
        <w:rPr>
          <w:rFonts w:cs="Times New Roman"/>
          <w:szCs w:val="28"/>
        </w:rPr>
        <w:t>тепловізійного</w:t>
      </w:r>
      <w:proofErr w:type="spellEnd"/>
      <w:r w:rsidRPr="00556336">
        <w:rPr>
          <w:rFonts w:cs="Times New Roman"/>
          <w:szCs w:val="28"/>
        </w:rPr>
        <w:t xml:space="preserve"> пристрою);</w:t>
      </w:r>
      <w:r w:rsidR="00E2121B" w:rsidRPr="00E2121B">
        <w:rPr>
          <w:rFonts w:eastAsiaTheme="minorEastAsia" w:cs="Times New Roman"/>
          <w:szCs w:val="28"/>
        </w:rPr>
        <w:t xml:space="preserve"> [7].</w:t>
      </w:r>
    </w:p>
    <w:p w:rsidR="008A01C6" w:rsidRPr="00556336" w:rsidRDefault="008A01C6" w:rsidP="008A01C6">
      <w:pPr>
        <w:rPr>
          <w:rFonts w:cs="Times New Roman"/>
          <w:szCs w:val="28"/>
        </w:rPr>
      </w:pPr>
      <w:r w:rsidRPr="00556336">
        <w:rPr>
          <w:rFonts w:cs="Times New Roman"/>
          <w:szCs w:val="28"/>
        </w:rPr>
        <w:t>A0 - площа вхідного зіниці оптичної системи;</w:t>
      </w:r>
    </w:p>
    <w:p w:rsidR="008A01C6" w:rsidRPr="00556336" w:rsidRDefault="008A01C6" w:rsidP="008A01C6">
      <w:pPr>
        <w:rPr>
          <w:rFonts w:cs="Times New Roman"/>
          <w:szCs w:val="28"/>
        </w:rPr>
      </w:pPr>
      <w:r w:rsidRPr="00556336">
        <w:rPr>
          <w:rFonts w:cs="Times New Roman"/>
          <w:szCs w:val="28"/>
        </w:rPr>
        <w:t>τ0 (λ) - спектральний коефіцієнт пропускання оптичної системи;</w:t>
      </w:r>
    </w:p>
    <w:p w:rsidR="008A01C6" w:rsidRDefault="008A01C6" w:rsidP="008A01C6">
      <w:pPr>
        <w:rPr>
          <w:rFonts w:cs="Times New Roman"/>
          <w:szCs w:val="28"/>
        </w:rPr>
      </w:pPr>
      <w:r w:rsidRPr="00556336">
        <w:rPr>
          <w:rFonts w:cs="Times New Roman"/>
          <w:noProof/>
          <w:szCs w:val="28"/>
          <w:lang w:val="ru-RU" w:eastAsia="ru-RU"/>
        </w:rPr>
        <w:drawing>
          <wp:anchor distT="0" distB="0" distL="114300" distR="114300" simplePos="0" relativeHeight="251699200" behindDoc="1" locked="0" layoutInCell="1" allowOverlap="1" wp14:anchorId="0A8BC0AE" wp14:editId="2E6B82B8">
            <wp:simplePos x="0" y="0"/>
            <wp:positionH relativeFrom="margin">
              <wp:align>left</wp:align>
            </wp:positionH>
            <wp:positionV relativeFrom="paragraph">
              <wp:posOffset>299720</wp:posOffset>
            </wp:positionV>
            <wp:extent cx="5248275" cy="2733675"/>
            <wp:effectExtent l="0" t="0" r="9525" b="9525"/>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48275" cy="2733675"/>
                    </a:xfrm>
                    <a:prstGeom prst="rect">
                      <a:avLst/>
                    </a:prstGeom>
                  </pic:spPr>
                </pic:pic>
              </a:graphicData>
            </a:graphic>
            <wp14:sizeRelH relativeFrom="margin">
              <wp14:pctWidth>0</wp14:pctWidth>
            </wp14:sizeRelH>
            <wp14:sizeRelV relativeFrom="margin">
              <wp14:pctHeight>0</wp14:pctHeight>
            </wp14:sizeRelV>
          </wp:anchor>
        </w:drawing>
      </w:r>
      <w:r w:rsidRPr="00556336">
        <w:rPr>
          <w:rFonts w:cs="Times New Roman"/>
          <w:szCs w:val="28"/>
        </w:rPr>
        <w:t>α, β - кутові розміри чутливого елемента приймача</w:t>
      </w:r>
      <w:r>
        <w:rPr>
          <w:rFonts w:cs="Times New Roman"/>
          <w:szCs w:val="28"/>
        </w:rPr>
        <w:t xml:space="preserve"> </w:t>
      </w:r>
      <w:r w:rsidRPr="00556336">
        <w:rPr>
          <w:rFonts w:cs="Times New Roman"/>
          <w:szCs w:val="28"/>
        </w:rPr>
        <w:t>випромінювання.</w:t>
      </w:r>
    </w:p>
    <w:p w:rsidR="008A01C6" w:rsidRDefault="008A01C6" w:rsidP="008A01C6">
      <w:pPr>
        <w:jc w:val="center"/>
        <w:rPr>
          <w:rFonts w:cs="Times New Roman"/>
          <w:szCs w:val="28"/>
        </w:rPr>
      </w:pPr>
      <w:r>
        <w:rPr>
          <w:rFonts w:cs="Times New Roman"/>
          <w:szCs w:val="28"/>
        </w:rPr>
        <w:t>Рис. 2.9.</w:t>
      </w:r>
      <w:r w:rsidRPr="00556336">
        <w:t xml:space="preserve"> </w:t>
      </w:r>
      <w:r w:rsidRPr="00556336">
        <w:rPr>
          <w:rFonts w:cs="Times New Roman"/>
          <w:szCs w:val="28"/>
        </w:rPr>
        <w:t xml:space="preserve">Еквівалентна схема </w:t>
      </w:r>
      <w:proofErr w:type="spellStart"/>
      <w:r w:rsidRPr="00556336">
        <w:rPr>
          <w:rFonts w:cs="Times New Roman"/>
          <w:szCs w:val="28"/>
        </w:rPr>
        <w:t>тепловізійного</w:t>
      </w:r>
      <w:proofErr w:type="spellEnd"/>
      <w:r w:rsidRPr="00556336">
        <w:rPr>
          <w:rFonts w:cs="Times New Roman"/>
          <w:szCs w:val="28"/>
        </w:rPr>
        <w:t xml:space="preserve"> пристрою:</w:t>
      </w:r>
      <w:r>
        <w:rPr>
          <w:rFonts w:cs="Times New Roman"/>
          <w:szCs w:val="28"/>
        </w:rPr>
        <w:t xml:space="preserve"> </w:t>
      </w:r>
      <w:r w:rsidRPr="00556336">
        <w:rPr>
          <w:rFonts w:cs="Times New Roman"/>
          <w:szCs w:val="28"/>
        </w:rPr>
        <w:t>1 - об'єкт; 2 - фон; 3 - оптична система з ефективною площею</w:t>
      </w:r>
      <w:r>
        <w:rPr>
          <w:rFonts w:cs="Times New Roman"/>
          <w:szCs w:val="28"/>
        </w:rPr>
        <w:t xml:space="preserve"> </w:t>
      </w:r>
      <w:r w:rsidRPr="00556336">
        <w:rPr>
          <w:rFonts w:cs="Times New Roman"/>
          <w:szCs w:val="28"/>
        </w:rPr>
        <w:t xml:space="preserve">вхідного зіниці А0; 4 - чутливий елемент </w:t>
      </w:r>
      <w:r>
        <w:rPr>
          <w:rFonts w:cs="Times New Roman"/>
          <w:szCs w:val="28"/>
        </w:rPr>
        <w:t xml:space="preserve">інфрачервоного </w:t>
      </w:r>
      <w:r w:rsidRPr="00556336">
        <w:rPr>
          <w:rFonts w:cs="Times New Roman"/>
          <w:szCs w:val="28"/>
        </w:rPr>
        <w:t>приймача</w:t>
      </w:r>
      <w:r>
        <w:rPr>
          <w:rFonts w:cs="Times New Roman"/>
          <w:szCs w:val="28"/>
        </w:rPr>
        <w:t>.</w:t>
      </w:r>
    </w:p>
    <w:p w:rsidR="008A01C6" w:rsidRDefault="008A01C6" w:rsidP="008A01C6">
      <w:pPr>
        <w:jc w:val="center"/>
        <w:rPr>
          <w:rFonts w:cs="Times New Roman"/>
          <w:szCs w:val="28"/>
        </w:rPr>
      </w:pPr>
    </w:p>
    <w:p w:rsidR="008A01C6" w:rsidRDefault="008A01C6" w:rsidP="008A01C6">
      <w:pPr>
        <w:rPr>
          <w:rFonts w:cs="Times New Roman"/>
          <w:szCs w:val="28"/>
        </w:rPr>
      </w:pPr>
      <w:r w:rsidRPr="00556336">
        <w:rPr>
          <w:rFonts w:cs="Times New Roman"/>
          <w:szCs w:val="28"/>
        </w:rPr>
        <w:t>Диференціальне зміна потоку в залежності від зміни</w:t>
      </w:r>
      <w:r>
        <w:rPr>
          <w:rFonts w:cs="Times New Roman"/>
          <w:szCs w:val="28"/>
        </w:rPr>
        <w:t xml:space="preserve"> </w:t>
      </w:r>
      <w:r w:rsidRPr="00556336">
        <w:rPr>
          <w:rFonts w:cs="Times New Roman"/>
          <w:szCs w:val="28"/>
        </w:rPr>
        <w:t>температури об'єкта спостереження можна виразити у вигляді:</w:t>
      </w:r>
    </w:p>
    <w:p w:rsidR="008A01C6" w:rsidRDefault="008A01C6" w:rsidP="008A01C6">
      <w:pPr>
        <w:jc w:val="center"/>
        <w:rPr>
          <w:rFonts w:cs="Times New Roman"/>
          <w:szCs w:val="28"/>
        </w:rPr>
      </w:pPr>
      <w:r>
        <w:rPr>
          <w:rFonts w:cs="Times New Roman"/>
          <w:szCs w:val="28"/>
        </w:rPr>
        <w:t xml:space="preserve">              </w:t>
      </w:r>
      <w:r w:rsidRPr="00556336">
        <w:rPr>
          <w:rFonts w:cs="Times New Roman"/>
          <w:noProof/>
          <w:szCs w:val="28"/>
          <w:lang w:val="ru-RU" w:eastAsia="ru-RU"/>
        </w:rPr>
        <w:drawing>
          <wp:inline distT="0" distB="0" distL="0" distR="0" wp14:anchorId="6D828676" wp14:editId="436D50DB">
            <wp:extent cx="2867025" cy="7440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09395" cy="755010"/>
                    </a:xfrm>
                    <a:prstGeom prst="rect">
                      <a:avLst/>
                    </a:prstGeom>
                  </pic:spPr>
                </pic:pic>
              </a:graphicData>
            </a:graphic>
          </wp:inline>
        </w:drawing>
      </w:r>
      <w:r>
        <w:rPr>
          <w:rFonts w:cs="Times New Roman"/>
          <w:szCs w:val="28"/>
        </w:rPr>
        <w:t xml:space="preserve">                              (2.8)</w:t>
      </w:r>
    </w:p>
    <w:p w:rsidR="008A01C6" w:rsidRDefault="008A01C6" w:rsidP="008A01C6">
      <w:pPr>
        <w:rPr>
          <w:rFonts w:cs="Times New Roman"/>
          <w:szCs w:val="28"/>
        </w:rPr>
      </w:pPr>
      <w:r w:rsidRPr="00556336">
        <w:rPr>
          <w:rFonts w:cs="Times New Roman"/>
          <w:szCs w:val="28"/>
        </w:rPr>
        <w:lastRenderedPageBreak/>
        <w:t>Сигнал приймача</w:t>
      </w:r>
      <w:r w:rsidR="00E2121B">
        <w:rPr>
          <w:rFonts w:cs="Times New Roman"/>
          <w:szCs w:val="28"/>
        </w:rPr>
        <w:t xml:space="preserve"> </w:t>
      </w:r>
      <w:r w:rsidR="00E2121B">
        <w:rPr>
          <w:rFonts w:eastAsiaTheme="minorEastAsia" w:cs="Times New Roman"/>
          <w:szCs w:val="28"/>
          <w:lang w:val="ru-RU"/>
        </w:rPr>
        <w:t>[7]</w:t>
      </w:r>
      <w:r w:rsidRPr="00556336">
        <w:rPr>
          <w:rFonts w:cs="Times New Roman"/>
          <w:szCs w:val="28"/>
        </w:rPr>
        <w:t>, обумовлений диференціальної різницею</w:t>
      </w:r>
      <w:r>
        <w:rPr>
          <w:rFonts w:cs="Times New Roman"/>
          <w:szCs w:val="28"/>
        </w:rPr>
        <w:t xml:space="preserve"> </w:t>
      </w:r>
      <w:r w:rsidRPr="00556336">
        <w:rPr>
          <w:rFonts w:cs="Times New Roman"/>
          <w:szCs w:val="28"/>
        </w:rPr>
        <w:t>температур між об'єктом і фоном, можна отримати, помноживши</w:t>
      </w:r>
      <w:r>
        <w:rPr>
          <w:rFonts w:cs="Times New Roman"/>
          <w:szCs w:val="28"/>
        </w:rPr>
        <w:t xml:space="preserve"> вираз (2.8</w:t>
      </w:r>
      <w:r w:rsidRPr="00556336">
        <w:rPr>
          <w:rFonts w:cs="Times New Roman"/>
          <w:szCs w:val="28"/>
        </w:rPr>
        <w:t xml:space="preserve">) на спектральну чутливість </w:t>
      </w:r>
      <w:proofErr w:type="spellStart"/>
      <w:r w:rsidRPr="00556336">
        <w:rPr>
          <w:rFonts w:cs="Times New Roman"/>
          <w:szCs w:val="28"/>
        </w:rPr>
        <w:t>Sλ</w:t>
      </w:r>
      <w:proofErr w:type="spellEnd"/>
      <w:r w:rsidRPr="00556336">
        <w:rPr>
          <w:rFonts w:cs="Times New Roman"/>
          <w:szCs w:val="28"/>
        </w:rPr>
        <w:t>:</w:t>
      </w:r>
    </w:p>
    <w:p w:rsidR="008A01C6" w:rsidRDefault="008A01C6" w:rsidP="008A01C6">
      <w:pPr>
        <w:jc w:val="center"/>
        <w:rPr>
          <w:rFonts w:cs="Times New Roman"/>
          <w:szCs w:val="28"/>
        </w:rPr>
      </w:pPr>
      <w:r>
        <w:rPr>
          <w:rFonts w:cs="Times New Roman"/>
          <w:szCs w:val="28"/>
        </w:rPr>
        <w:t xml:space="preserve">       </w:t>
      </w:r>
      <w:r w:rsidRPr="004B62D6">
        <w:rPr>
          <w:rFonts w:cs="Times New Roman"/>
          <w:noProof/>
          <w:szCs w:val="28"/>
          <w:lang w:val="ru-RU" w:eastAsia="ru-RU"/>
        </w:rPr>
        <w:drawing>
          <wp:inline distT="0" distB="0" distL="0" distR="0" wp14:anchorId="53C3C24A" wp14:editId="18017DD5">
            <wp:extent cx="4171950" cy="6888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39062" cy="699957"/>
                    </a:xfrm>
                    <a:prstGeom prst="rect">
                      <a:avLst/>
                    </a:prstGeom>
                  </pic:spPr>
                </pic:pic>
              </a:graphicData>
            </a:graphic>
          </wp:inline>
        </w:drawing>
      </w:r>
      <w:r>
        <w:rPr>
          <w:rFonts w:cs="Times New Roman"/>
          <w:szCs w:val="28"/>
        </w:rPr>
        <w:t xml:space="preserve">         (2.9)</w:t>
      </w:r>
    </w:p>
    <w:p w:rsidR="008A01C6" w:rsidRDefault="008A01C6" w:rsidP="008A01C6">
      <w:pPr>
        <w:rPr>
          <w:rFonts w:cs="Times New Roman"/>
          <w:szCs w:val="28"/>
        </w:rPr>
      </w:pPr>
      <w:r w:rsidRPr="004B62D6">
        <w:rPr>
          <w:rFonts w:cs="Times New Roman"/>
          <w:szCs w:val="28"/>
        </w:rPr>
        <w:t xml:space="preserve">так як спектральна чутливість </w:t>
      </w:r>
      <w:proofErr w:type="spellStart"/>
      <w:r w:rsidRPr="004B62D6">
        <w:rPr>
          <w:rFonts w:cs="Times New Roman"/>
          <w:szCs w:val="28"/>
        </w:rPr>
        <w:t>Sλ</w:t>
      </w:r>
      <w:proofErr w:type="spellEnd"/>
      <w:r w:rsidRPr="004B62D6">
        <w:rPr>
          <w:rFonts w:cs="Times New Roman"/>
          <w:szCs w:val="28"/>
        </w:rPr>
        <w:t xml:space="preserve"> пов'язана зі спектральної</w:t>
      </w:r>
      <w:r>
        <w:rPr>
          <w:rFonts w:cs="Times New Roman"/>
          <w:szCs w:val="28"/>
        </w:rPr>
        <w:t xml:space="preserve"> виявлювана</w:t>
      </w:r>
      <w:r w:rsidRPr="004B62D6">
        <w:rPr>
          <w:rFonts w:cs="Times New Roman"/>
          <w:szCs w:val="28"/>
        </w:rPr>
        <w:t xml:space="preserve"> здатністю D * λ чутливого елемента</w:t>
      </w:r>
      <w:r>
        <w:rPr>
          <w:rFonts w:cs="Times New Roman"/>
          <w:szCs w:val="28"/>
        </w:rPr>
        <w:t xml:space="preserve"> </w:t>
      </w:r>
      <w:r w:rsidRPr="004B62D6">
        <w:rPr>
          <w:rFonts w:cs="Times New Roman"/>
          <w:szCs w:val="28"/>
        </w:rPr>
        <w:t>приймача залежністю:</w:t>
      </w:r>
    </w:p>
    <w:p w:rsidR="008A01C6" w:rsidRDefault="008A01C6" w:rsidP="008A01C6">
      <w:pPr>
        <w:jc w:val="center"/>
        <w:rPr>
          <w:rFonts w:cs="Times New Roman"/>
          <w:szCs w:val="28"/>
        </w:rPr>
      </w:pPr>
      <w:r>
        <w:rPr>
          <w:rFonts w:cs="Times New Roman"/>
          <w:szCs w:val="28"/>
        </w:rPr>
        <w:t xml:space="preserve">                     </w:t>
      </w:r>
      <w:r w:rsidRPr="004B62D6">
        <w:rPr>
          <w:rFonts w:cs="Times New Roman"/>
          <w:noProof/>
          <w:szCs w:val="28"/>
          <w:lang w:val="ru-RU" w:eastAsia="ru-RU"/>
        </w:rPr>
        <w:drawing>
          <wp:inline distT="0" distB="0" distL="0" distR="0" wp14:anchorId="0C450BE7" wp14:editId="4FE6673F">
            <wp:extent cx="2543175" cy="8477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43541" cy="847847"/>
                    </a:xfrm>
                    <a:prstGeom prst="rect">
                      <a:avLst/>
                    </a:prstGeom>
                  </pic:spPr>
                </pic:pic>
              </a:graphicData>
            </a:graphic>
          </wp:inline>
        </w:drawing>
      </w:r>
      <w:r>
        <w:rPr>
          <w:rFonts w:cs="Times New Roman"/>
          <w:szCs w:val="28"/>
        </w:rPr>
        <w:t xml:space="preserve">                                (2.10)</w:t>
      </w:r>
    </w:p>
    <w:p w:rsidR="008A01C6" w:rsidRPr="004B62D6" w:rsidRDefault="008A01C6" w:rsidP="008A01C6">
      <w:pPr>
        <w:rPr>
          <w:rFonts w:cs="Times New Roman"/>
          <w:szCs w:val="28"/>
        </w:rPr>
      </w:pPr>
      <w:r w:rsidRPr="004B62D6">
        <w:rPr>
          <w:rFonts w:cs="Times New Roman"/>
          <w:szCs w:val="28"/>
        </w:rPr>
        <w:t xml:space="preserve">де </w:t>
      </w:r>
      <w:proofErr w:type="spellStart"/>
      <w:r w:rsidRPr="004B62D6">
        <w:rPr>
          <w:rFonts w:cs="Times New Roman"/>
          <w:szCs w:val="28"/>
        </w:rPr>
        <w:t>un</w:t>
      </w:r>
      <w:proofErr w:type="spellEnd"/>
      <w:r w:rsidRPr="004B62D6">
        <w:rPr>
          <w:rFonts w:cs="Times New Roman"/>
          <w:szCs w:val="28"/>
        </w:rPr>
        <w:t xml:space="preserve"> - середньоквадратичне напруга шуму приймача в смузі</w:t>
      </w:r>
      <w:r>
        <w:rPr>
          <w:rFonts w:cs="Times New Roman"/>
          <w:szCs w:val="28"/>
        </w:rPr>
        <w:t xml:space="preserve"> </w:t>
      </w:r>
      <w:r w:rsidRPr="004B62D6">
        <w:rPr>
          <w:rFonts w:cs="Times New Roman"/>
          <w:szCs w:val="28"/>
        </w:rPr>
        <w:t xml:space="preserve">частот </w:t>
      </w:r>
      <w:proofErr w:type="spellStart"/>
      <w:r w:rsidRPr="004B62D6">
        <w:rPr>
          <w:rFonts w:cs="Times New Roman"/>
          <w:szCs w:val="28"/>
        </w:rPr>
        <w:t>ΔfR</w:t>
      </w:r>
      <w:proofErr w:type="spellEnd"/>
      <w:r w:rsidRPr="004B62D6">
        <w:rPr>
          <w:rFonts w:cs="Times New Roman"/>
          <w:szCs w:val="28"/>
        </w:rPr>
        <w:t xml:space="preserve"> електричного фільтра,</w:t>
      </w:r>
      <w:r>
        <w:rPr>
          <w:rFonts w:cs="Times New Roman"/>
          <w:szCs w:val="28"/>
        </w:rPr>
        <w:t xml:space="preserve"> </w:t>
      </w:r>
      <w:r w:rsidRPr="004B62D6">
        <w:rPr>
          <w:rFonts w:cs="Times New Roman"/>
          <w:szCs w:val="28"/>
        </w:rPr>
        <w:t>a, b - розміри чутливого елемента приймача випромінювання,</w:t>
      </w:r>
    </w:p>
    <w:p w:rsidR="008A01C6" w:rsidRDefault="008A01C6" w:rsidP="008A01C6">
      <w:pPr>
        <w:rPr>
          <w:rFonts w:cs="Times New Roman"/>
          <w:szCs w:val="28"/>
        </w:rPr>
      </w:pPr>
      <w:r>
        <w:rPr>
          <w:rFonts w:cs="Times New Roman"/>
          <w:szCs w:val="28"/>
        </w:rPr>
        <w:t>то вираз (2.9) з урахуванням (2.10</w:t>
      </w:r>
      <w:r w:rsidRPr="004B62D6">
        <w:rPr>
          <w:rFonts w:cs="Times New Roman"/>
          <w:szCs w:val="28"/>
        </w:rPr>
        <w:t>) набирає вигляду:</w:t>
      </w:r>
    </w:p>
    <w:p w:rsidR="008A01C6" w:rsidRDefault="008A01C6" w:rsidP="008A01C6">
      <w:pPr>
        <w:jc w:val="center"/>
        <w:rPr>
          <w:rFonts w:cs="Times New Roman"/>
          <w:szCs w:val="28"/>
        </w:rPr>
      </w:pPr>
      <w:r>
        <w:rPr>
          <w:rFonts w:cs="Times New Roman"/>
          <w:szCs w:val="28"/>
        </w:rPr>
        <w:t xml:space="preserve">         </w:t>
      </w:r>
      <w:r w:rsidRPr="004B62D6">
        <w:rPr>
          <w:rFonts w:cs="Times New Roman"/>
          <w:noProof/>
          <w:szCs w:val="28"/>
          <w:lang w:val="ru-RU" w:eastAsia="ru-RU"/>
        </w:rPr>
        <w:drawing>
          <wp:inline distT="0" distB="0" distL="0" distR="0" wp14:anchorId="5513BCEB" wp14:editId="714365D3">
            <wp:extent cx="3362325" cy="912047"/>
            <wp:effectExtent l="0" t="0" r="0"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96436" cy="921300"/>
                    </a:xfrm>
                    <a:prstGeom prst="rect">
                      <a:avLst/>
                    </a:prstGeom>
                  </pic:spPr>
                </pic:pic>
              </a:graphicData>
            </a:graphic>
          </wp:inline>
        </w:drawing>
      </w:r>
      <w:r>
        <w:rPr>
          <w:rFonts w:cs="Times New Roman"/>
          <w:szCs w:val="28"/>
        </w:rPr>
        <w:t xml:space="preserve">                         (2.11)</w:t>
      </w:r>
    </w:p>
    <w:p w:rsidR="008A01C6" w:rsidRDefault="008A01C6" w:rsidP="008A01C6">
      <w:pPr>
        <w:rPr>
          <w:rFonts w:cs="Times New Roman"/>
          <w:szCs w:val="28"/>
        </w:rPr>
      </w:pPr>
      <w:r>
        <w:rPr>
          <w:rFonts w:cs="Times New Roman"/>
          <w:szCs w:val="28"/>
        </w:rPr>
        <w:t>Інтегруючи (2.11</w:t>
      </w:r>
      <w:r w:rsidRPr="004B62D6">
        <w:rPr>
          <w:rFonts w:cs="Times New Roman"/>
          <w:szCs w:val="28"/>
        </w:rPr>
        <w:t>) за довжинами хвиль, отримуємо наступну формулу для</w:t>
      </w:r>
      <w:r>
        <w:rPr>
          <w:rFonts w:cs="Times New Roman"/>
          <w:szCs w:val="28"/>
        </w:rPr>
        <w:t xml:space="preserve"> </w:t>
      </w:r>
      <w:r w:rsidRPr="004B62D6">
        <w:rPr>
          <w:rFonts w:cs="Times New Roman"/>
          <w:szCs w:val="28"/>
        </w:rPr>
        <w:t>зміни вихідного сигналу приймача при впливі на нього</w:t>
      </w:r>
      <w:r>
        <w:rPr>
          <w:rFonts w:cs="Times New Roman"/>
          <w:szCs w:val="28"/>
        </w:rPr>
        <w:t xml:space="preserve"> </w:t>
      </w:r>
      <w:r w:rsidRPr="004B62D6">
        <w:rPr>
          <w:rFonts w:cs="Times New Roman"/>
          <w:szCs w:val="28"/>
        </w:rPr>
        <w:t>складного за структурою випромінювання і зміни температури:</w:t>
      </w:r>
    </w:p>
    <w:p w:rsidR="008A01C6" w:rsidRDefault="008A01C6" w:rsidP="008A01C6">
      <w:pPr>
        <w:jc w:val="center"/>
        <w:rPr>
          <w:rFonts w:cs="Times New Roman"/>
          <w:szCs w:val="28"/>
        </w:rPr>
      </w:pPr>
      <w:r>
        <w:rPr>
          <w:rFonts w:cs="Times New Roman"/>
          <w:szCs w:val="28"/>
        </w:rPr>
        <w:t xml:space="preserve">      </w:t>
      </w:r>
      <w:r w:rsidRPr="004B62D6">
        <w:rPr>
          <w:rFonts w:cs="Times New Roman"/>
          <w:noProof/>
          <w:szCs w:val="28"/>
          <w:lang w:val="ru-RU" w:eastAsia="ru-RU"/>
        </w:rPr>
        <w:drawing>
          <wp:inline distT="0" distB="0" distL="0" distR="0" wp14:anchorId="41A6436B" wp14:editId="22752BC7">
            <wp:extent cx="4105275" cy="890395"/>
            <wp:effectExtent l="0" t="0" r="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51950" cy="900518"/>
                    </a:xfrm>
                    <a:prstGeom prst="rect">
                      <a:avLst/>
                    </a:prstGeom>
                  </pic:spPr>
                </pic:pic>
              </a:graphicData>
            </a:graphic>
          </wp:inline>
        </w:drawing>
      </w:r>
      <w:r>
        <w:rPr>
          <w:rFonts w:cs="Times New Roman"/>
          <w:szCs w:val="28"/>
        </w:rPr>
        <w:t xml:space="preserve">           (2.12)</w:t>
      </w:r>
    </w:p>
    <w:p w:rsidR="008A01C6" w:rsidRDefault="008A01C6" w:rsidP="008A01C6">
      <w:pPr>
        <w:rPr>
          <w:rFonts w:cs="Times New Roman"/>
          <w:szCs w:val="28"/>
        </w:rPr>
      </w:pPr>
      <w:r>
        <w:rPr>
          <w:rFonts w:cs="Times New Roman"/>
          <w:szCs w:val="28"/>
        </w:rPr>
        <w:t>У разі малих сигналів (2.12</w:t>
      </w:r>
      <w:r w:rsidRPr="004B62D6">
        <w:rPr>
          <w:rFonts w:cs="Times New Roman"/>
          <w:szCs w:val="28"/>
        </w:rPr>
        <w:t>) можна представити у вигляді:</w:t>
      </w:r>
    </w:p>
    <w:p w:rsidR="008A01C6" w:rsidRDefault="008A01C6" w:rsidP="008A01C6">
      <w:pPr>
        <w:rPr>
          <w:rFonts w:cs="Times New Roman"/>
          <w:szCs w:val="28"/>
        </w:rPr>
      </w:pPr>
    </w:p>
    <w:p w:rsidR="008A01C6" w:rsidRDefault="008A01C6" w:rsidP="008A01C6">
      <w:pPr>
        <w:jc w:val="center"/>
        <w:rPr>
          <w:rFonts w:cs="Times New Roman"/>
          <w:szCs w:val="28"/>
        </w:rPr>
      </w:pPr>
      <w:r>
        <w:rPr>
          <w:rFonts w:cs="Times New Roman"/>
          <w:szCs w:val="28"/>
        </w:rPr>
        <w:lastRenderedPageBreak/>
        <w:t xml:space="preserve">       </w:t>
      </w:r>
      <w:r w:rsidRPr="004B62D6">
        <w:rPr>
          <w:rFonts w:cs="Times New Roman"/>
          <w:noProof/>
          <w:szCs w:val="28"/>
          <w:lang w:val="ru-RU" w:eastAsia="ru-RU"/>
        </w:rPr>
        <w:drawing>
          <wp:inline distT="0" distB="0" distL="0" distR="0" wp14:anchorId="041D24D9" wp14:editId="6D1B4B1B">
            <wp:extent cx="3590925" cy="823483"/>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57441" cy="838737"/>
                    </a:xfrm>
                    <a:prstGeom prst="rect">
                      <a:avLst/>
                    </a:prstGeom>
                  </pic:spPr>
                </pic:pic>
              </a:graphicData>
            </a:graphic>
          </wp:inline>
        </w:drawing>
      </w:r>
      <w:r>
        <w:rPr>
          <w:rFonts w:cs="Times New Roman"/>
          <w:szCs w:val="28"/>
        </w:rPr>
        <w:t xml:space="preserve">                        (2.13)</w:t>
      </w:r>
    </w:p>
    <w:p w:rsidR="008A01C6" w:rsidRDefault="008A01C6" w:rsidP="008A01C6">
      <w:pPr>
        <w:rPr>
          <w:rFonts w:cs="Times New Roman"/>
          <w:szCs w:val="28"/>
        </w:rPr>
      </w:pPr>
      <w:r>
        <w:rPr>
          <w:rFonts w:cs="Times New Roman"/>
          <w:szCs w:val="28"/>
        </w:rPr>
        <w:t>Тоді, використовуючи (2.13</w:t>
      </w:r>
      <w:r w:rsidRPr="004B62D6">
        <w:rPr>
          <w:rFonts w:cs="Times New Roman"/>
          <w:szCs w:val="28"/>
        </w:rPr>
        <w:t>), мо</w:t>
      </w:r>
      <w:r>
        <w:rPr>
          <w:rFonts w:cs="Times New Roman"/>
          <w:szCs w:val="28"/>
        </w:rPr>
        <w:t xml:space="preserve">жна записати вираз для відношення  </w:t>
      </w:r>
      <w:r w:rsidRPr="004B62D6">
        <w:rPr>
          <w:rFonts w:cs="Times New Roman"/>
          <w:szCs w:val="28"/>
        </w:rPr>
        <w:t>«Сигнал / шум»:</w:t>
      </w:r>
    </w:p>
    <w:p w:rsidR="008A01C6" w:rsidRDefault="008A01C6" w:rsidP="008A01C6">
      <w:pPr>
        <w:jc w:val="center"/>
        <w:rPr>
          <w:rFonts w:cs="Times New Roman"/>
          <w:szCs w:val="28"/>
        </w:rPr>
      </w:pPr>
      <w:r>
        <w:rPr>
          <w:rFonts w:cs="Times New Roman"/>
          <w:szCs w:val="28"/>
        </w:rPr>
        <w:t xml:space="preserve">      </w:t>
      </w:r>
      <w:r w:rsidRPr="001E757C">
        <w:rPr>
          <w:rFonts w:cs="Times New Roman"/>
          <w:noProof/>
          <w:szCs w:val="28"/>
          <w:lang w:val="ru-RU" w:eastAsia="ru-RU"/>
        </w:rPr>
        <w:drawing>
          <wp:inline distT="0" distB="0" distL="0" distR="0" wp14:anchorId="4B1D4671" wp14:editId="3D242BCD">
            <wp:extent cx="4048125" cy="757589"/>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89378" cy="765309"/>
                    </a:xfrm>
                    <a:prstGeom prst="rect">
                      <a:avLst/>
                    </a:prstGeom>
                  </pic:spPr>
                </pic:pic>
              </a:graphicData>
            </a:graphic>
          </wp:inline>
        </w:drawing>
      </w:r>
      <w:r>
        <w:rPr>
          <w:rFonts w:cs="Times New Roman"/>
          <w:szCs w:val="28"/>
        </w:rPr>
        <w:t xml:space="preserve">              (2.14)</w:t>
      </w:r>
    </w:p>
    <w:p w:rsidR="008A01C6" w:rsidRDefault="008A01C6" w:rsidP="008A01C6">
      <w:pPr>
        <w:rPr>
          <w:rFonts w:cs="Times New Roman"/>
          <w:szCs w:val="28"/>
        </w:rPr>
      </w:pPr>
      <w:r w:rsidRPr="001E757C">
        <w:rPr>
          <w:rFonts w:cs="Times New Roman"/>
          <w:szCs w:val="28"/>
        </w:rPr>
        <w:t xml:space="preserve">Так як </w:t>
      </w:r>
      <w:proofErr w:type="spellStart"/>
      <w:r w:rsidRPr="001E757C">
        <w:rPr>
          <w:rFonts w:cs="Times New Roman"/>
          <w:szCs w:val="28"/>
        </w:rPr>
        <w:t>ΔTпор</w:t>
      </w:r>
      <w:proofErr w:type="spellEnd"/>
      <w:r w:rsidRPr="001E757C">
        <w:rPr>
          <w:rFonts w:cs="Times New Roman"/>
          <w:szCs w:val="28"/>
        </w:rPr>
        <w:t xml:space="preserve"> визначається при (</w:t>
      </w:r>
      <w:proofErr w:type="spellStart"/>
      <w:r w:rsidRPr="001E757C">
        <w:rPr>
          <w:rFonts w:cs="Times New Roman"/>
          <w:szCs w:val="28"/>
        </w:rPr>
        <w:t>Δu</w:t>
      </w:r>
      <w:proofErr w:type="spellEnd"/>
      <w:r w:rsidRPr="001E757C">
        <w:rPr>
          <w:rFonts w:cs="Times New Roman"/>
          <w:szCs w:val="28"/>
        </w:rPr>
        <w:t xml:space="preserve"> / </w:t>
      </w:r>
      <w:proofErr w:type="spellStart"/>
      <w:r w:rsidRPr="001E757C">
        <w:rPr>
          <w:rFonts w:cs="Times New Roman"/>
          <w:szCs w:val="28"/>
        </w:rPr>
        <w:t>un</w:t>
      </w:r>
      <w:proofErr w:type="spellEnd"/>
      <w:r w:rsidRPr="001E757C">
        <w:rPr>
          <w:rFonts w:cs="Times New Roman"/>
          <w:szCs w:val="28"/>
        </w:rPr>
        <w:t>)</w:t>
      </w:r>
      <w:r>
        <w:rPr>
          <w:rFonts w:cs="Times New Roman"/>
          <w:szCs w:val="28"/>
        </w:rPr>
        <w:t xml:space="preserve"> = 1, то з (2.14</w:t>
      </w:r>
      <w:r w:rsidRPr="001E757C">
        <w:rPr>
          <w:rFonts w:cs="Times New Roman"/>
          <w:szCs w:val="28"/>
        </w:rPr>
        <w:t>) маємо:</w:t>
      </w:r>
    </w:p>
    <w:p w:rsidR="008A01C6" w:rsidRDefault="008A01C6" w:rsidP="008A01C6">
      <w:pPr>
        <w:jc w:val="center"/>
        <w:rPr>
          <w:rFonts w:cs="Times New Roman"/>
          <w:szCs w:val="28"/>
        </w:rPr>
      </w:pPr>
      <w:r>
        <w:rPr>
          <w:rFonts w:cs="Times New Roman"/>
          <w:szCs w:val="28"/>
        </w:rPr>
        <w:t xml:space="preserve">            </w:t>
      </w:r>
      <w:r w:rsidRPr="001E757C">
        <w:rPr>
          <w:rFonts w:cs="Times New Roman"/>
          <w:noProof/>
          <w:szCs w:val="28"/>
          <w:lang w:val="ru-RU" w:eastAsia="ru-RU"/>
        </w:rPr>
        <w:drawing>
          <wp:inline distT="0" distB="0" distL="0" distR="0" wp14:anchorId="2FB12DA4" wp14:editId="3B30C212">
            <wp:extent cx="3200400" cy="1118524"/>
            <wp:effectExtent l="0" t="0" r="0"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0723" cy="1129122"/>
                    </a:xfrm>
                    <a:prstGeom prst="rect">
                      <a:avLst/>
                    </a:prstGeom>
                  </pic:spPr>
                </pic:pic>
              </a:graphicData>
            </a:graphic>
          </wp:inline>
        </w:drawing>
      </w:r>
      <w:r>
        <w:rPr>
          <w:rFonts w:cs="Times New Roman"/>
          <w:szCs w:val="28"/>
        </w:rPr>
        <w:t xml:space="preserve">                          (2.15)</w:t>
      </w:r>
    </w:p>
    <w:p w:rsidR="008A01C6" w:rsidRDefault="008A01C6" w:rsidP="008A01C6">
      <w:pPr>
        <w:rPr>
          <w:rFonts w:cs="Times New Roman"/>
          <w:szCs w:val="28"/>
        </w:rPr>
      </w:pPr>
      <w:r w:rsidRPr="001E757C">
        <w:rPr>
          <w:rFonts w:cs="Times New Roman"/>
          <w:szCs w:val="28"/>
        </w:rPr>
        <w:t xml:space="preserve">Розглянемо визначення </w:t>
      </w:r>
      <w:proofErr w:type="spellStart"/>
      <w:r w:rsidRPr="001E757C">
        <w:rPr>
          <w:rFonts w:cs="Times New Roman"/>
          <w:szCs w:val="28"/>
        </w:rPr>
        <w:t>ΔTпор</w:t>
      </w:r>
      <w:proofErr w:type="spellEnd"/>
      <w:r w:rsidRPr="001E757C">
        <w:rPr>
          <w:rFonts w:cs="Times New Roman"/>
          <w:szCs w:val="28"/>
        </w:rPr>
        <w:t xml:space="preserve"> по випромінюванню абсолютно чорного тіла,</w:t>
      </w:r>
      <w:r w:rsidR="00E2121B" w:rsidRPr="00E2121B">
        <w:rPr>
          <w:rFonts w:eastAsiaTheme="minorEastAsia" w:cs="Times New Roman"/>
          <w:szCs w:val="28"/>
          <w:lang w:val="ru-RU"/>
        </w:rPr>
        <w:t xml:space="preserve"> </w:t>
      </w:r>
      <w:r w:rsidR="00E2121B">
        <w:rPr>
          <w:rFonts w:eastAsiaTheme="minorEastAsia" w:cs="Times New Roman"/>
          <w:szCs w:val="28"/>
          <w:lang w:val="ru-RU"/>
        </w:rPr>
        <w:t>[7]</w:t>
      </w:r>
      <w:r>
        <w:rPr>
          <w:rFonts w:cs="Times New Roman"/>
          <w:szCs w:val="28"/>
        </w:rPr>
        <w:t xml:space="preserve"> </w:t>
      </w:r>
      <w:r w:rsidRPr="001E757C">
        <w:rPr>
          <w:rFonts w:cs="Times New Roman"/>
          <w:szCs w:val="28"/>
        </w:rPr>
        <w:t xml:space="preserve">тобто коли поверхнева щільність випромінювання </w:t>
      </w:r>
      <w:proofErr w:type="spellStart"/>
      <w:r w:rsidRPr="001E757C">
        <w:rPr>
          <w:rFonts w:cs="Times New Roman"/>
          <w:szCs w:val="28"/>
        </w:rPr>
        <w:t>Wλ</w:t>
      </w:r>
      <w:proofErr w:type="spellEnd"/>
      <w:r w:rsidRPr="001E757C">
        <w:rPr>
          <w:rFonts w:cs="Times New Roman"/>
          <w:szCs w:val="28"/>
        </w:rPr>
        <w:t xml:space="preserve"> визначається по</w:t>
      </w:r>
      <w:r>
        <w:rPr>
          <w:rFonts w:cs="Times New Roman"/>
          <w:szCs w:val="28"/>
        </w:rPr>
        <w:t xml:space="preserve"> </w:t>
      </w:r>
      <w:r w:rsidRPr="001E757C">
        <w:rPr>
          <w:rFonts w:cs="Times New Roman"/>
          <w:szCs w:val="28"/>
        </w:rPr>
        <w:t>функції Планка для світності:</w:t>
      </w:r>
    </w:p>
    <w:p w:rsidR="008A01C6" w:rsidRDefault="008A01C6" w:rsidP="008A01C6">
      <w:pPr>
        <w:jc w:val="center"/>
        <w:rPr>
          <w:rFonts w:cs="Times New Roman"/>
          <w:szCs w:val="28"/>
        </w:rPr>
      </w:pPr>
      <w:r>
        <w:rPr>
          <w:rFonts w:cs="Times New Roman"/>
          <w:szCs w:val="28"/>
        </w:rPr>
        <w:t xml:space="preserve">                         </w:t>
      </w:r>
      <w:r w:rsidRPr="001E757C">
        <w:rPr>
          <w:rFonts w:cs="Times New Roman"/>
          <w:noProof/>
          <w:szCs w:val="28"/>
          <w:lang w:val="ru-RU" w:eastAsia="ru-RU"/>
        </w:rPr>
        <w:drawing>
          <wp:inline distT="0" distB="0" distL="0" distR="0" wp14:anchorId="5892100B" wp14:editId="767E5839">
            <wp:extent cx="2562225" cy="7310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03164" cy="742751"/>
                    </a:xfrm>
                    <a:prstGeom prst="rect">
                      <a:avLst/>
                    </a:prstGeom>
                  </pic:spPr>
                </pic:pic>
              </a:graphicData>
            </a:graphic>
          </wp:inline>
        </w:drawing>
      </w:r>
      <w:r>
        <w:rPr>
          <w:rFonts w:cs="Times New Roman"/>
          <w:szCs w:val="28"/>
        </w:rPr>
        <w:t xml:space="preserve">                            (2.16)</w:t>
      </w:r>
    </w:p>
    <w:p w:rsidR="008A01C6" w:rsidRDefault="008A01C6" w:rsidP="008A01C6">
      <w:pPr>
        <w:rPr>
          <w:rFonts w:cs="Times New Roman"/>
          <w:szCs w:val="28"/>
        </w:rPr>
      </w:pPr>
      <w:r w:rsidRPr="001E757C">
        <w:rPr>
          <w:rFonts w:cs="Times New Roman"/>
          <w:szCs w:val="28"/>
        </w:rPr>
        <w:t>де С1 і С2 - постійні у формулі Планка.</w:t>
      </w:r>
    </w:p>
    <w:p w:rsidR="008A01C6" w:rsidRDefault="008A01C6" w:rsidP="008A01C6">
      <w:pPr>
        <w:rPr>
          <w:rFonts w:cs="Times New Roman"/>
          <w:szCs w:val="28"/>
        </w:rPr>
      </w:pPr>
      <w:r>
        <w:rPr>
          <w:rFonts w:cs="Times New Roman"/>
          <w:szCs w:val="28"/>
        </w:rPr>
        <w:t xml:space="preserve">Так як у формулі (2.16)  </w:t>
      </w:r>
      <w:r w:rsidRPr="001E757C">
        <w:rPr>
          <w:rFonts w:cs="Times New Roman"/>
          <w:noProof/>
          <w:szCs w:val="28"/>
          <w:lang w:val="ru-RU" w:eastAsia="ru-RU"/>
        </w:rPr>
        <w:drawing>
          <wp:inline distT="0" distB="0" distL="0" distR="0" wp14:anchorId="680B87ED" wp14:editId="1D6A8DCE">
            <wp:extent cx="1143000" cy="32478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75259" cy="333954"/>
                    </a:xfrm>
                    <a:prstGeom prst="rect">
                      <a:avLst/>
                    </a:prstGeom>
                  </pic:spPr>
                </pic:pic>
              </a:graphicData>
            </a:graphic>
          </wp:inline>
        </w:drawing>
      </w:r>
      <w:r>
        <w:rPr>
          <w:rFonts w:cs="Times New Roman"/>
          <w:szCs w:val="28"/>
        </w:rPr>
        <w:t xml:space="preserve"> </w:t>
      </w:r>
      <w:r w:rsidRPr="001E757C">
        <w:rPr>
          <w:rFonts w:cs="Times New Roman"/>
          <w:szCs w:val="28"/>
        </w:rPr>
        <w:t>то вираз</w:t>
      </w:r>
      <w:r>
        <w:rPr>
          <w:rFonts w:cs="Times New Roman"/>
          <w:szCs w:val="28"/>
        </w:rPr>
        <w:t xml:space="preserve"> </w:t>
      </w:r>
      <w:r w:rsidRPr="001E757C">
        <w:rPr>
          <w:rFonts w:cs="Times New Roman"/>
          <w:szCs w:val="28"/>
        </w:rPr>
        <w:t>для похідної</w:t>
      </w:r>
      <w:r>
        <w:rPr>
          <w:rFonts w:cs="Times New Roman"/>
          <w:szCs w:val="28"/>
        </w:rPr>
        <w:t xml:space="preserve"> </w:t>
      </w:r>
      <w:r w:rsidRPr="001E757C">
        <w:rPr>
          <w:rFonts w:cs="Times New Roman"/>
          <w:noProof/>
          <w:szCs w:val="28"/>
          <w:lang w:val="ru-RU" w:eastAsia="ru-RU"/>
        </w:rPr>
        <w:drawing>
          <wp:inline distT="0" distB="0" distL="0" distR="0" wp14:anchorId="1BCED13C" wp14:editId="683DA384">
            <wp:extent cx="752475" cy="25594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82268" cy="266078"/>
                    </a:xfrm>
                    <a:prstGeom prst="rect">
                      <a:avLst/>
                    </a:prstGeom>
                  </pic:spPr>
                </pic:pic>
              </a:graphicData>
            </a:graphic>
          </wp:inline>
        </w:drawing>
      </w:r>
    </w:p>
    <w:p w:rsidR="008A01C6" w:rsidRDefault="008A01C6" w:rsidP="008A01C6">
      <w:pPr>
        <w:rPr>
          <w:rFonts w:cs="Times New Roman"/>
          <w:szCs w:val="28"/>
        </w:rPr>
      </w:pPr>
      <w:r w:rsidRPr="001E757C">
        <w:rPr>
          <w:rFonts w:cs="Times New Roman"/>
          <w:szCs w:val="28"/>
        </w:rPr>
        <w:t>набуває вигляду:</w:t>
      </w:r>
    </w:p>
    <w:p w:rsidR="008A01C6" w:rsidRDefault="008A01C6" w:rsidP="008A01C6">
      <w:pPr>
        <w:jc w:val="center"/>
        <w:rPr>
          <w:rFonts w:cs="Times New Roman"/>
          <w:szCs w:val="28"/>
        </w:rPr>
      </w:pPr>
      <w:r>
        <w:rPr>
          <w:rFonts w:cs="Times New Roman"/>
          <w:szCs w:val="28"/>
        </w:rPr>
        <w:t xml:space="preserve">                                </w:t>
      </w:r>
      <w:r w:rsidRPr="001E757C">
        <w:rPr>
          <w:rFonts w:cs="Times New Roman"/>
          <w:noProof/>
          <w:szCs w:val="28"/>
          <w:lang w:val="ru-RU" w:eastAsia="ru-RU"/>
        </w:rPr>
        <w:drawing>
          <wp:inline distT="0" distB="0" distL="0" distR="0" wp14:anchorId="1FB6EC0D" wp14:editId="478A742E">
            <wp:extent cx="1800225" cy="684530"/>
            <wp:effectExtent l="0" t="0" r="9525"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00225" cy="684530"/>
                    </a:xfrm>
                    <a:prstGeom prst="rect">
                      <a:avLst/>
                    </a:prstGeom>
                  </pic:spPr>
                </pic:pic>
              </a:graphicData>
            </a:graphic>
          </wp:inline>
        </w:drawing>
      </w:r>
      <w:r>
        <w:rPr>
          <w:rFonts w:cs="Times New Roman"/>
          <w:szCs w:val="28"/>
        </w:rPr>
        <w:t xml:space="preserve">                                    (2.17)</w:t>
      </w:r>
    </w:p>
    <w:p w:rsidR="008A01C6" w:rsidRDefault="008A01C6" w:rsidP="008A01C6">
      <w:pPr>
        <w:rPr>
          <w:rFonts w:cs="Times New Roman"/>
          <w:szCs w:val="28"/>
        </w:rPr>
      </w:pPr>
      <w:r>
        <w:rPr>
          <w:rFonts w:cs="Times New Roman"/>
          <w:szCs w:val="28"/>
        </w:rPr>
        <w:t>Тоді, підставивши (2.17) в (2.15</w:t>
      </w:r>
      <w:r w:rsidRPr="001E757C">
        <w:rPr>
          <w:rFonts w:cs="Times New Roman"/>
          <w:szCs w:val="28"/>
        </w:rPr>
        <w:t xml:space="preserve">), для </w:t>
      </w:r>
      <w:proofErr w:type="spellStart"/>
      <w:r w:rsidRPr="001E757C">
        <w:rPr>
          <w:rFonts w:cs="Times New Roman"/>
          <w:szCs w:val="28"/>
        </w:rPr>
        <w:t>ΔTпор</w:t>
      </w:r>
      <w:proofErr w:type="spellEnd"/>
      <w:r w:rsidRPr="001E757C">
        <w:rPr>
          <w:rFonts w:cs="Times New Roman"/>
          <w:szCs w:val="28"/>
        </w:rPr>
        <w:t xml:space="preserve"> маємо:</w:t>
      </w:r>
    </w:p>
    <w:p w:rsidR="008A01C6" w:rsidRDefault="008A01C6" w:rsidP="008A01C6">
      <w:pPr>
        <w:jc w:val="center"/>
        <w:rPr>
          <w:rFonts w:cs="Times New Roman"/>
          <w:szCs w:val="28"/>
        </w:rPr>
      </w:pPr>
      <w:r>
        <w:rPr>
          <w:rFonts w:cs="Times New Roman"/>
          <w:szCs w:val="28"/>
        </w:rPr>
        <w:lastRenderedPageBreak/>
        <w:t xml:space="preserve">             </w:t>
      </w:r>
      <w:r w:rsidRPr="001E757C">
        <w:rPr>
          <w:rFonts w:cs="Times New Roman"/>
          <w:noProof/>
          <w:szCs w:val="28"/>
          <w:lang w:val="ru-RU" w:eastAsia="ru-RU"/>
        </w:rPr>
        <w:drawing>
          <wp:inline distT="0" distB="0" distL="0" distR="0" wp14:anchorId="2597F12A" wp14:editId="510B93AD">
            <wp:extent cx="3086100" cy="1009031"/>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0779" cy="1017100"/>
                    </a:xfrm>
                    <a:prstGeom prst="rect">
                      <a:avLst/>
                    </a:prstGeom>
                  </pic:spPr>
                </pic:pic>
              </a:graphicData>
            </a:graphic>
          </wp:inline>
        </w:drawing>
      </w:r>
      <w:r>
        <w:rPr>
          <w:rFonts w:cs="Times New Roman"/>
          <w:szCs w:val="28"/>
        </w:rPr>
        <w:t xml:space="preserve">                           (2.18)</w:t>
      </w:r>
    </w:p>
    <w:p w:rsidR="008A01C6" w:rsidRDefault="008A01C6" w:rsidP="008A01C6">
      <w:pPr>
        <w:rPr>
          <w:rFonts w:cs="Times New Roman"/>
          <w:szCs w:val="28"/>
        </w:rPr>
      </w:pPr>
      <w:r w:rsidRPr="001E757C">
        <w:rPr>
          <w:rFonts w:cs="Times New Roman"/>
          <w:szCs w:val="28"/>
        </w:rPr>
        <w:t>Для спрощення процедури інтегрування знаменника виразу</w:t>
      </w:r>
      <w:r>
        <w:rPr>
          <w:rFonts w:cs="Times New Roman"/>
          <w:szCs w:val="28"/>
        </w:rPr>
        <w:t>(2.18</w:t>
      </w:r>
      <w:r w:rsidRPr="001E757C">
        <w:rPr>
          <w:rFonts w:cs="Times New Roman"/>
          <w:szCs w:val="28"/>
        </w:rPr>
        <w:t>), скористаємося наступним співвідношенням, отриманим з</w:t>
      </w:r>
      <w:r>
        <w:rPr>
          <w:rFonts w:cs="Times New Roman"/>
          <w:szCs w:val="28"/>
        </w:rPr>
        <w:t xml:space="preserve"> </w:t>
      </w:r>
      <w:r w:rsidRPr="001E757C">
        <w:rPr>
          <w:rFonts w:cs="Times New Roman"/>
          <w:szCs w:val="28"/>
        </w:rPr>
        <w:t>залученням формул</w:t>
      </w:r>
      <w:r>
        <w:rPr>
          <w:rFonts w:cs="Times New Roman"/>
          <w:szCs w:val="28"/>
        </w:rPr>
        <w:t>и (2.10</w:t>
      </w:r>
      <w:r w:rsidRPr="001E757C">
        <w:rPr>
          <w:rFonts w:cs="Times New Roman"/>
          <w:szCs w:val="28"/>
        </w:rPr>
        <w:t>):</w:t>
      </w:r>
    </w:p>
    <w:p w:rsidR="008A01C6" w:rsidRDefault="008A01C6" w:rsidP="008A01C6">
      <w:pPr>
        <w:jc w:val="center"/>
        <w:rPr>
          <w:rFonts w:cs="Times New Roman"/>
          <w:szCs w:val="28"/>
        </w:rPr>
      </w:pPr>
      <w:r>
        <w:rPr>
          <w:rFonts w:cs="Times New Roman"/>
          <w:szCs w:val="28"/>
        </w:rPr>
        <w:t xml:space="preserve">       </w:t>
      </w:r>
      <w:r w:rsidRPr="001E757C">
        <w:rPr>
          <w:rFonts w:cs="Times New Roman"/>
          <w:noProof/>
          <w:szCs w:val="28"/>
          <w:lang w:val="ru-RU" w:eastAsia="ru-RU"/>
        </w:rPr>
        <w:drawing>
          <wp:inline distT="0" distB="0" distL="0" distR="0" wp14:anchorId="442D2F43" wp14:editId="147AE7E5">
            <wp:extent cx="4162425" cy="81962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16293" cy="830235"/>
                    </a:xfrm>
                    <a:prstGeom prst="rect">
                      <a:avLst/>
                    </a:prstGeom>
                  </pic:spPr>
                </pic:pic>
              </a:graphicData>
            </a:graphic>
          </wp:inline>
        </w:drawing>
      </w:r>
      <w:r>
        <w:rPr>
          <w:rFonts w:cs="Times New Roman"/>
          <w:szCs w:val="28"/>
        </w:rPr>
        <w:t xml:space="preserve">           (2.19)</w:t>
      </w:r>
    </w:p>
    <w:p w:rsidR="008A01C6" w:rsidRDefault="008A01C6" w:rsidP="008A01C6">
      <w:pPr>
        <w:rPr>
          <w:rFonts w:cs="Times New Roman"/>
          <w:szCs w:val="28"/>
        </w:rPr>
      </w:pPr>
      <w:r w:rsidRPr="002531AA">
        <w:rPr>
          <w:rFonts w:cs="Times New Roman"/>
          <w:szCs w:val="28"/>
        </w:rPr>
        <w:t xml:space="preserve">де </w:t>
      </w:r>
      <w:proofErr w:type="spellStart"/>
      <w:r w:rsidRPr="002531AA">
        <w:rPr>
          <w:rFonts w:cs="Times New Roman"/>
          <w:szCs w:val="28"/>
        </w:rPr>
        <w:t>Фn</w:t>
      </w:r>
      <w:proofErr w:type="spellEnd"/>
      <w:r w:rsidRPr="002531AA">
        <w:rPr>
          <w:rFonts w:cs="Times New Roman"/>
          <w:szCs w:val="28"/>
        </w:rPr>
        <w:t xml:space="preserve"> - пороговий потік приймача випромінювання;</w:t>
      </w:r>
    </w:p>
    <w:p w:rsidR="008A01C6" w:rsidRPr="002531AA" w:rsidRDefault="008A01C6" w:rsidP="008A01C6">
      <w:pPr>
        <w:rPr>
          <w:rFonts w:cs="Times New Roman"/>
          <w:szCs w:val="28"/>
        </w:rPr>
      </w:pPr>
      <w:r w:rsidRPr="002531AA">
        <w:rPr>
          <w:rFonts w:cs="Times New Roman"/>
          <w:szCs w:val="28"/>
        </w:rPr>
        <w:t>S - інтегральна чутливість приймача випромінювання по</w:t>
      </w:r>
      <w:r>
        <w:rPr>
          <w:rFonts w:cs="Times New Roman"/>
          <w:szCs w:val="28"/>
        </w:rPr>
        <w:t xml:space="preserve"> </w:t>
      </w:r>
      <w:r w:rsidRPr="002531AA">
        <w:rPr>
          <w:rFonts w:cs="Times New Roman"/>
          <w:szCs w:val="28"/>
        </w:rPr>
        <w:t>еталонному джерела;</w:t>
      </w:r>
    </w:p>
    <w:p w:rsidR="008A01C6" w:rsidRPr="002531AA" w:rsidRDefault="008A01C6" w:rsidP="008A01C6">
      <w:pPr>
        <w:rPr>
          <w:rFonts w:cs="Times New Roman"/>
          <w:szCs w:val="28"/>
        </w:rPr>
      </w:pPr>
      <w:proofErr w:type="spellStart"/>
      <w:r w:rsidRPr="002531AA">
        <w:rPr>
          <w:rFonts w:cs="Times New Roman"/>
          <w:szCs w:val="28"/>
        </w:rPr>
        <w:t>Kе</w:t>
      </w:r>
      <w:proofErr w:type="spellEnd"/>
      <w:r w:rsidRPr="002531AA">
        <w:rPr>
          <w:rFonts w:cs="Times New Roman"/>
          <w:szCs w:val="28"/>
        </w:rPr>
        <w:t xml:space="preserve"> - коефіцієнт використання приймачем випромінювання еталонного</w:t>
      </w:r>
      <w:r>
        <w:rPr>
          <w:rFonts w:cs="Times New Roman"/>
          <w:szCs w:val="28"/>
        </w:rPr>
        <w:t xml:space="preserve"> </w:t>
      </w:r>
      <w:r w:rsidRPr="002531AA">
        <w:rPr>
          <w:rFonts w:cs="Times New Roman"/>
          <w:szCs w:val="28"/>
        </w:rPr>
        <w:t>джерела (Те = 500 К);</w:t>
      </w:r>
    </w:p>
    <w:p w:rsidR="008A01C6" w:rsidRDefault="008A01C6" w:rsidP="008A01C6">
      <w:pPr>
        <w:rPr>
          <w:rFonts w:cs="Times New Roman"/>
          <w:szCs w:val="28"/>
        </w:rPr>
      </w:pPr>
      <w:r w:rsidRPr="002531AA">
        <w:rPr>
          <w:rFonts w:cs="Times New Roman"/>
          <w:szCs w:val="28"/>
        </w:rPr>
        <w:t>S (λ) - відносна спектральна чутливість приймача</w:t>
      </w:r>
      <w:r>
        <w:rPr>
          <w:rFonts w:cs="Times New Roman"/>
          <w:szCs w:val="28"/>
        </w:rPr>
        <w:t xml:space="preserve"> </w:t>
      </w:r>
      <w:r w:rsidRPr="002531AA">
        <w:rPr>
          <w:rFonts w:cs="Times New Roman"/>
          <w:szCs w:val="28"/>
        </w:rPr>
        <w:t>випромін</w:t>
      </w:r>
      <w:r>
        <w:rPr>
          <w:rFonts w:cs="Times New Roman"/>
          <w:szCs w:val="28"/>
        </w:rPr>
        <w:t>ювання. Тоді, на підставі (2.19</w:t>
      </w:r>
      <w:r w:rsidRPr="002531AA">
        <w:rPr>
          <w:rFonts w:cs="Times New Roman"/>
          <w:szCs w:val="28"/>
        </w:rPr>
        <w:t>), D * λ приймає наступний</w:t>
      </w:r>
      <w:r>
        <w:rPr>
          <w:rFonts w:cs="Times New Roman"/>
          <w:szCs w:val="28"/>
        </w:rPr>
        <w:t xml:space="preserve"> </w:t>
      </w:r>
      <w:r w:rsidRPr="002531AA">
        <w:rPr>
          <w:rFonts w:cs="Times New Roman"/>
          <w:szCs w:val="28"/>
        </w:rPr>
        <w:t>вид:</w:t>
      </w:r>
    </w:p>
    <w:p w:rsidR="008A01C6" w:rsidRDefault="008A01C6" w:rsidP="008A01C6">
      <w:pPr>
        <w:jc w:val="center"/>
        <w:rPr>
          <w:rFonts w:cs="Times New Roman"/>
          <w:szCs w:val="28"/>
        </w:rPr>
      </w:pPr>
      <w:r>
        <w:rPr>
          <w:rFonts w:cs="Times New Roman"/>
          <w:szCs w:val="28"/>
        </w:rPr>
        <w:t xml:space="preserve">                                 </w:t>
      </w:r>
      <w:r w:rsidRPr="002531AA">
        <w:rPr>
          <w:rFonts w:cs="Times New Roman"/>
          <w:noProof/>
          <w:szCs w:val="28"/>
          <w:lang w:val="ru-RU" w:eastAsia="ru-RU"/>
        </w:rPr>
        <w:drawing>
          <wp:inline distT="0" distB="0" distL="0" distR="0" wp14:anchorId="4A1F0BC4" wp14:editId="2413344C">
            <wp:extent cx="1704975" cy="79042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22102" cy="798369"/>
                    </a:xfrm>
                    <a:prstGeom prst="rect">
                      <a:avLst/>
                    </a:prstGeom>
                  </pic:spPr>
                </pic:pic>
              </a:graphicData>
            </a:graphic>
          </wp:inline>
        </w:drawing>
      </w:r>
      <w:r>
        <w:rPr>
          <w:rFonts w:cs="Times New Roman"/>
          <w:szCs w:val="28"/>
        </w:rPr>
        <w:t xml:space="preserve">                                        (2.20)</w:t>
      </w:r>
    </w:p>
    <w:p w:rsidR="008A01C6" w:rsidRDefault="008A01C6" w:rsidP="008A01C6">
      <w:pPr>
        <w:rPr>
          <w:rFonts w:cs="Times New Roman"/>
          <w:szCs w:val="28"/>
        </w:rPr>
      </w:pPr>
      <w:r>
        <w:rPr>
          <w:rFonts w:cs="Times New Roman"/>
          <w:szCs w:val="28"/>
        </w:rPr>
        <w:t xml:space="preserve">Де </w:t>
      </w:r>
      <w:r w:rsidRPr="002531AA">
        <w:rPr>
          <w:rFonts w:cs="Times New Roman"/>
          <w:noProof/>
          <w:szCs w:val="28"/>
          <w:lang w:val="ru-RU" w:eastAsia="ru-RU"/>
        </w:rPr>
        <w:drawing>
          <wp:inline distT="0" distB="0" distL="0" distR="0" wp14:anchorId="0FCA1623" wp14:editId="56BFFDFA">
            <wp:extent cx="1171575" cy="627806"/>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85573" cy="635307"/>
                    </a:xfrm>
                    <a:prstGeom prst="rect">
                      <a:avLst/>
                    </a:prstGeom>
                  </pic:spPr>
                </pic:pic>
              </a:graphicData>
            </a:graphic>
          </wp:inline>
        </w:drawing>
      </w:r>
      <w:r>
        <w:rPr>
          <w:rFonts w:cs="Times New Roman"/>
          <w:szCs w:val="28"/>
        </w:rPr>
        <w:t xml:space="preserve"> </w:t>
      </w:r>
      <w:r w:rsidRPr="002531AA">
        <w:rPr>
          <w:rFonts w:cs="Times New Roman"/>
          <w:szCs w:val="28"/>
        </w:rPr>
        <w:t xml:space="preserve">- </w:t>
      </w:r>
      <w:r>
        <w:rPr>
          <w:rFonts w:cs="Times New Roman"/>
          <w:szCs w:val="28"/>
        </w:rPr>
        <w:t>виявлювана</w:t>
      </w:r>
      <w:r w:rsidRPr="002531AA">
        <w:rPr>
          <w:rFonts w:cs="Times New Roman"/>
          <w:szCs w:val="28"/>
        </w:rPr>
        <w:t xml:space="preserve"> здатність</w:t>
      </w:r>
      <w:r>
        <w:rPr>
          <w:rFonts w:cs="Times New Roman"/>
          <w:szCs w:val="28"/>
        </w:rPr>
        <w:t xml:space="preserve"> </w:t>
      </w:r>
      <w:r w:rsidRPr="002531AA">
        <w:rPr>
          <w:rFonts w:cs="Times New Roman"/>
          <w:szCs w:val="28"/>
        </w:rPr>
        <w:t>приймача випромінювання.</w:t>
      </w:r>
    </w:p>
    <w:p w:rsidR="008A01C6" w:rsidRDefault="008A01C6" w:rsidP="008A01C6">
      <w:pPr>
        <w:rPr>
          <w:rFonts w:cs="Times New Roman"/>
          <w:szCs w:val="28"/>
        </w:rPr>
      </w:pPr>
      <w:r>
        <w:rPr>
          <w:rFonts w:cs="Times New Roman"/>
          <w:szCs w:val="28"/>
        </w:rPr>
        <w:t>І нарешті, підставивши (2.20) в (2.18</w:t>
      </w:r>
      <w:r w:rsidRPr="002531AA">
        <w:rPr>
          <w:rFonts w:cs="Times New Roman"/>
          <w:szCs w:val="28"/>
        </w:rPr>
        <w:t>) і замінивши межі</w:t>
      </w:r>
      <w:r>
        <w:rPr>
          <w:rFonts w:cs="Times New Roman"/>
          <w:szCs w:val="28"/>
        </w:rPr>
        <w:t xml:space="preserve"> </w:t>
      </w:r>
      <w:r w:rsidRPr="002531AA">
        <w:rPr>
          <w:rFonts w:cs="Times New Roman"/>
          <w:szCs w:val="28"/>
        </w:rPr>
        <w:t>інтегрування на кінцевий інтервал λ1 ... λ2 кордону</w:t>
      </w:r>
      <w:r>
        <w:rPr>
          <w:rFonts w:cs="Times New Roman"/>
          <w:szCs w:val="28"/>
        </w:rPr>
        <w:t xml:space="preserve"> </w:t>
      </w:r>
      <w:r w:rsidRPr="002531AA">
        <w:rPr>
          <w:rFonts w:cs="Times New Roman"/>
          <w:szCs w:val="28"/>
        </w:rPr>
        <w:t>чутливості приймача, отримаємо наступну робочу формулу</w:t>
      </w:r>
      <w:r>
        <w:rPr>
          <w:rFonts w:cs="Times New Roman"/>
          <w:szCs w:val="28"/>
        </w:rPr>
        <w:t xml:space="preserve"> </w:t>
      </w:r>
      <w:r w:rsidRPr="002531AA">
        <w:rPr>
          <w:rFonts w:cs="Times New Roman"/>
          <w:szCs w:val="28"/>
        </w:rPr>
        <w:t xml:space="preserve">для визначення </w:t>
      </w:r>
      <w:proofErr w:type="spellStart"/>
      <w:r w:rsidRPr="002531AA">
        <w:rPr>
          <w:rFonts w:cs="Times New Roman"/>
          <w:szCs w:val="28"/>
        </w:rPr>
        <w:t>ΔТпор</w:t>
      </w:r>
      <w:proofErr w:type="spellEnd"/>
      <w:r w:rsidRPr="002531AA">
        <w:rPr>
          <w:rFonts w:cs="Times New Roman"/>
          <w:szCs w:val="28"/>
        </w:rPr>
        <w:t>:</w:t>
      </w:r>
    </w:p>
    <w:p w:rsidR="008A01C6" w:rsidRDefault="008A01C6" w:rsidP="008A01C6">
      <w:pPr>
        <w:jc w:val="center"/>
        <w:rPr>
          <w:rFonts w:cs="Times New Roman"/>
          <w:szCs w:val="28"/>
        </w:rPr>
      </w:pPr>
      <w:r>
        <w:rPr>
          <w:rFonts w:cs="Times New Roman"/>
          <w:szCs w:val="28"/>
        </w:rPr>
        <w:lastRenderedPageBreak/>
        <w:t xml:space="preserve">         </w:t>
      </w:r>
      <w:r w:rsidRPr="00945C31">
        <w:rPr>
          <w:rFonts w:cs="Times New Roman"/>
          <w:noProof/>
          <w:szCs w:val="28"/>
          <w:lang w:val="ru-RU" w:eastAsia="ru-RU"/>
        </w:rPr>
        <w:drawing>
          <wp:inline distT="0" distB="0" distL="0" distR="0" wp14:anchorId="1E7F41AE" wp14:editId="13076C3B">
            <wp:extent cx="3848100" cy="12133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74570" cy="1221646"/>
                    </a:xfrm>
                    <a:prstGeom prst="rect">
                      <a:avLst/>
                    </a:prstGeom>
                  </pic:spPr>
                </pic:pic>
              </a:graphicData>
            </a:graphic>
          </wp:inline>
        </w:drawing>
      </w:r>
      <w:r>
        <w:rPr>
          <w:rFonts w:cs="Times New Roman"/>
          <w:szCs w:val="28"/>
        </w:rPr>
        <w:t xml:space="preserve">               (2.21)</w:t>
      </w:r>
    </w:p>
    <w:p w:rsidR="008A01C6" w:rsidRDefault="008A01C6" w:rsidP="008A01C6">
      <w:pPr>
        <w:rPr>
          <w:rFonts w:cs="Times New Roman"/>
          <w:szCs w:val="28"/>
        </w:rPr>
      </w:pPr>
      <w:r w:rsidRPr="00945C31">
        <w:rPr>
          <w:rFonts w:cs="Times New Roman"/>
          <w:szCs w:val="28"/>
        </w:rPr>
        <w:t xml:space="preserve">Для </w:t>
      </w:r>
      <w:proofErr w:type="spellStart"/>
      <w:r w:rsidRPr="00945C31">
        <w:rPr>
          <w:rFonts w:cs="Times New Roman"/>
          <w:szCs w:val="28"/>
        </w:rPr>
        <w:t>тепловізійних</w:t>
      </w:r>
      <w:proofErr w:type="spellEnd"/>
      <w:r w:rsidRPr="00945C31">
        <w:rPr>
          <w:rFonts w:cs="Times New Roman"/>
          <w:szCs w:val="28"/>
        </w:rPr>
        <w:t xml:space="preserve"> пристроїв, що працюють при температурі навколишнього</w:t>
      </w:r>
      <w:r>
        <w:rPr>
          <w:rFonts w:cs="Times New Roman"/>
          <w:szCs w:val="28"/>
        </w:rPr>
        <w:t xml:space="preserve"> </w:t>
      </w:r>
      <w:r w:rsidRPr="00945C31">
        <w:rPr>
          <w:rFonts w:cs="Times New Roman"/>
          <w:szCs w:val="28"/>
        </w:rPr>
        <w:t xml:space="preserve">температурі, розрахунок </w:t>
      </w:r>
      <w:proofErr w:type="spellStart"/>
      <w:r w:rsidRPr="00945C31">
        <w:rPr>
          <w:rFonts w:cs="Times New Roman"/>
          <w:szCs w:val="28"/>
        </w:rPr>
        <w:t>ΔТпор</w:t>
      </w:r>
      <w:proofErr w:type="spellEnd"/>
      <w:r w:rsidRPr="00945C31">
        <w:rPr>
          <w:rFonts w:cs="Times New Roman"/>
          <w:szCs w:val="28"/>
        </w:rPr>
        <w:t xml:space="preserve"> можна вести за таких умов</w:t>
      </w:r>
      <w:r w:rsidR="00E2121B">
        <w:rPr>
          <w:rFonts w:eastAsiaTheme="minorEastAsia" w:cs="Times New Roman"/>
          <w:szCs w:val="28"/>
          <w:lang w:val="ru-RU"/>
        </w:rPr>
        <w:t>[7]</w:t>
      </w:r>
      <w:r w:rsidRPr="00945C31">
        <w:rPr>
          <w:rFonts w:cs="Times New Roman"/>
          <w:szCs w:val="28"/>
        </w:rPr>
        <w:t>:</w:t>
      </w:r>
    </w:p>
    <w:p w:rsidR="008A01C6" w:rsidRDefault="008A01C6" w:rsidP="008A01C6">
      <w:pPr>
        <w:pStyle w:val="a6"/>
        <w:numPr>
          <w:ilvl w:val="0"/>
          <w:numId w:val="34"/>
        </w:numPr>
        <w:rPr>
          <w:rFonts w:cs="Times New Roman"/>
          <w:szCs w:val="28"/>
        </w:rPr>
      </w:pPr>
      <w:r w:rsidRPr="00945C31">
        <w:rPr>
          <w:rFonts w:cs="Times New Roman"/>
          <w:szCs w:val="28"/>
        </w:rPr>
        <w:t xml:space="preserve">Т = 293 К; </w:t>
      </w:r>
      <m:oMath>
        <m:sSub>
          <m:sSubPr>
            <m:ctrlPr>
              <w:rPr>
                <w:rFonts w:ascii="Cambria Math" w:hAnsi="Cambria Math" w:cs="Times New Roman"/>
                <w:i/>
                <w:szCs w:val="28"/>
              </w:rPr>
            </m:ctrlPr>
          </m:sSubPr>
          <m:e>
            <m:r>
              <w:rPr>
                <w:rFonts w:ascii="Cambria Math" w:hAnsi="Cambria Math" w:cs="Times New Roman"/>
                <w:szCs w:val="28"/>
              </w:rPr>
              <m:t>С</m:t>
            </m:r>
          </m:e>
          <m:sub>
            <m:r>
              <w:rPr>
                <w:rFonts w:ascii="Cambria Math" w:hAnsi="Cambria Math" w:cs="Times New Roman"/>
                <w:szCs w:val="28"/>
              </w:rPr>
              <m:t>2</m:t>
            </m:r>
          </m:sub>
        </m:sSub>
      </m:oMath>
      <w:r w:rsidRPr="00945C31">
        <w:rPr>
          <w:rFonts w:cs="Times New Roman"/>
          <w:szCs w:val="28"/>
        </w:rPr>
        <w:t xml:space="preserve"> = 1,439·</w:t>
      </w:r>
      <m:oMath>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2</m:t>
            </m:r>
          </m:sup>
        </m:sSup>
      </m:oMath>
      <w:r w:rsidRPr="00945C31">
        <w:rPr>
          <w:rFonts w:cs="Times New Roman"/>
          <w:szCs w:val="28"/>
        </w:rPr>
        <w:t xml:space="preserve"> см·К; </w:t>
      </w:r>
      <m:oMath>
        <m:sSub>
          <m:sSubPr>
            <m:ctrlPr>
              <w:rPr>
                <w:rFonts w:ascii="Cambria Math" w:hAnsi="Cambria Math" w:cs="Times New Roman"/>
                <w:i/>
                <w:szCs w:val="28"/>
              </w:rPr>
            </m:ctrlPr>
          </m:sSubPr>
          <m:e>
            <m:r>
              <w:rPr>
                <w:rFonts w:ascii="Cambria Math" w:hAnsi="Cambria Math" w:cs="Times New Roman"/>
                <w:szCs w:val="28"/>
              </w:rPr>
              <m:t>С</m:t>
            </m:r>
          </m:e>
          <m:sub>
            <m:r>
              <w:rPr>
                <w:rFonts w:ascii="Cambria Math" w:hAnsi="Cambria Math" w:cs="Times New Roman"/>
                <w:szCs w:val="28"/>
              </w:rPr>
              <m:t>1</m:t>
            </m:r>
          </m:sub>
        </m:sSub>
      </m:oMath>
      <w:r w:rsidRPr="00945C31">
        <w:rPr>
          <w:rFonts w:cs="Times New Roman"/>
          <w:szCs w:val="28"/>
        </w:rPr>
        <w:t xml:space="preserve"> = 3,74 · </w:t>
      </w:r>
      <m:oMath>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4</m:t>
            </m:r>
          </m:sup>
        </m:sSup>
      </m:oMath>
      <w:r w:rsidRPr="00945C31">
        <w:rPr>
          <w:rFonts w:cs="Times New Roman"/>
          <w:szCs w:val="28"/>
        </w:rPr>
        <w:t xml:space="preserve"> вт·</w:t>
      </w:r>
      <m:oMath>
        <m:sSup>
          <m:sSupPr>
            <m:ctrlPr>
              <w:rPr>
                <w:rFonts w:ascii="Cambria Math" w:hAnsi="Cambria Math" w:cs="Times New Roman"/>
                <w:i/>
                <w:szCs w:val="28"/>
              </w:rPr>
            </m:ctrlPr>
          </m:sSupPr>
          <m:e>
            <m:r>
              <w:rPr>
                <w:rFonts w:ascii="Cambria Math" w:hAnsi="Cambria Math" w:cs="Times New Roman"/>
                <w:szCs w:val="28"/>
              </w:rPr>
              <m:t>см</m:t>
            </m:r>
          </m:e>
          <m:sup>
            <m:r>
              <w:rPr>
                <w:rFonts w:ascii="Cambria Math" w:hAnsi="Cambria Math" w:cs="Times New Roman"/>
                <w:szCs w:val="28"/>
              </w:rPr>
              <m:t>-2</m:t>
            </m:r>
          </m:sup>
        </m:sSup>
      </m:oMath>
      <w:r w:rsidRPr="00945C31">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мкм</m:t>
            </m:r>
          </m:e>
          <m:sup>
            <m:r>
              <w:rPr>
                <w:rFonts w:ascii="Cambria Math" w:hAnsi="Cambria Math" w:cs="Times New Roman"/>
                <w:szCs w:val="28"/>
              </w:rPr>
              <m:t>4</m:t>
            </m:r>
          </m:sup>
        </m:sSup>
      </m:oMath>
      <w:r w:rsidRPr="00945C31">
        <w:rPr>
          <w:rFonts w:cs="Times New Roman"/>
          <w:szCs w:val="28"/>
        </w:rPr>
        <w:t>;</w:t>
      </w:r>
    </w:p>
    <w:p w:rsidR="008A01C6" w:rsidRDefault="008A01C6" w:rsidP="008A01C6">
      <w:pPr>
        <w:pStyle w:val="a6"/>
        <w:numPr>
          <w:ilvl w:val="0"/>
          <w:numId w:val="34"/>
        </w:numPr>
        <w:rPr>
          <w:rFonts w:cs="Times New Roman"/>
          <w:szCs w:val="28"/>
        </w:rPr>
      </w:pPr>
      <w:r w:rsidRPr="00945C31">
        <w:rPr>
          <w:rFonts w:cs="Times New Roman"/>
          <w:noProof/>
          <w:szCs w:val="28"/>
          <w:lang w:val="ru-RU" w:eastAsia="ru-RU"/>
        </w:rPr>
        <w:drawing>
          <wp:inline distT="0" distB="0" distL="0" distR="0" wp14:anchorId="1ECFD9DE" wp14:editId="26E5E999">
            <wp:extent cx="1038225" cy="6567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53490" cy="666365"/>
                    </a:xfrm>
                    <a:prstGeom prst="rect">
                      <a:avLst/>
                    </a:prstGeom>
                  </pic:spPr>
                </pic:pic>
              </a:graphicData>
            </a:graphic>
          </wp:inline>
        </w:drawing>
      </w:r>
      <w:r w:rsidRPr="00945C31">
        <w:t xml:space="preserve"> </w:t>
      </w:r>
      <w:r w:rsidRPr="00945C31">
        <w:rPr>
          <w:rFonts w:cs="Times New Roman"/>
          <w:szCs w:val="28"/>
        </w:rPr>
        <w:t>де d - діаметр вхідної зіниці об'єктиву</w:t>
      </w:r>
      <w:r>
        <w:rPr>
          <w:rFonts w:cs="Times New Roman"/>
          <w:szCs w:val="28"/>
        </w:rPr>
        <w:t xml:space="preserve"> </w:t>
      </w:r>
      <w:proofErr w:type="spellStart"/>
      <w:r w:rsidRPr="00945C31">
        <w:rPr>
          <w:rFonts w:cs="Times New Roman"/>
          <w:szCs w:val="28"/>
        </w:rPr>
        <w:t>тепловізійного</w:t>
      </w:r>
      <w:proofErr w:type="spellEnd"/>
      <w:r w:rsidRPr="00945C31">
        <w:rPr>
          <w:rFonts w:cs="Times New Roman"/>
          <w:szCs w:val="28"/>
        </w:rPr>
        <w:t xml:space="preserve"> пристрою;</w:t>
      </w:r>
    </w:p>
    <w:p w:rsidR="008A01C6" w:rsidRDefault="008A01C6" w:rsidP="008A01C6">
      <w:pPr>
        <w:pStyle w:val="a6"/>
        <w:numPr>
          <w:ilvl w:val="0"/>
          <w:numId w:val="34"/>
        </w:numPr>
        <w:rPr>
          <w:rFonts w:cs="Times New Roman"/>
          <w:szCs w:val="28"/>
        </w:rPr>
      </w:pPr>
      <w:r w:rsidRPr="00945C31">
        <w:rPr>
          <w:rFonts w:cs="Times New Roman"/>
          <w:noProof/>
          <w:szCs w:val="28"/>
          <w:lang w:val="ru-RU" w:eastAsia="ru-RU"/>
        </w:rPr>
        <w:drawing>
          <wp:inline distT="0" distB="0" distL="0" distR="0" wp14:anchorId="5D3F6527" wp14:editId="64186973">
            <wp:extent cx="2305050" cy="356429"/>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7947"/>
                    <a:stretch/>
                  </pic:blipFill>
                  <pic:spPr bwMode="auto">
                    <a:xfrm>
                      <a:off x="0" y="0"/>
                      <a:ext cx="2372344" cy="366835"/>
                    </a:xfrm>
                    <a:prstGeom prst="rect">
                      <a:avLst/>
                    </a:prstGeom>
                    <a:ln>
                      <a:noFill/>
                    </a:ln>
                    <a:extLst>
                      <a:ext uri="{53640926-AAD7-44D8-BBD7-CCE9431645EC}">
                        <a14:shadowObscured xmlns:a14="http://schemas.microsoft.com/office/drawing/2010/main"/>
                      </a:ext>
                    </a:extLst>
                  </pic:spPr>
                </pic:pic>
              </a:graphicData>
            </a:graphic>
          </wp:inline>
        </w:drawing>
      </w:r>
      <w:r w:rsidRPr="00945C31">
        <w:t xml:space="preserve"> </w:t>
      </w:r>
      <w:r w:rsidRPr="00945C31">
        <w:rPr>
          <w:rFonts w:cs="Times New Roman"/>
          <w:szCs w:val="28"/>
        </w:rPr>
        <w:t>де f '- фокусна</w:t>
      </w:r>
      <w:r>
        <w:rPr>
          <w:rFonts w:cs="Times New Roman"/>
          <w:szCs w:val="28"/>
        </w:rPr>
        <w:t xml:space="preserve"> </w:t>
      </w:r>
      <w:r w:rsidRPr="00945C31">
        <w:rPr>
          <w:rFonts w:cs="Times New Roman"/>
          <w:szCs w:val="28"/>
        </w:rPr>
        <w:t>відстань об'єктива;</w:t>
      </w:r>
    </w:p>
    <w:p w:rsidR="008A01C6" w:rsidRDefault="008A01C6" w:rsidP="008A01C6">
      <w:pPr>
        <w:pStyle w:val="a6"/>
        <w:numPr>
          <w:ilvl w:val="0"/>
          <w:numId w:val="34"/>
        </w:numPr>
        <w:rPr>
          <w:rFonts w:cs="Times New Roman"/>
          <w:szCs w:val="28"/>
        </w:rPr>
      </w:pPr>
      <w:r w:rsidRPr="00945C31">
        <w:rPr>
          <w:rFonts w:cs="Times New Roman"/>
          <w:noProof/>
          <w:szCs w:val="28"/>
          <w:lang w:val="ru-RU" w:eastAsia="ru-RU"/>
        </w:rPr>
        <w:drawing>
          <wp:inline distT="0" distB="0" distL="0" distR="0" wp14:anchorId="17924A47" wp14:editId="6238560A">
            <wp:extent cx="1276350" cy="33211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04375" cy="339403"/>
                    </a:xfrm>
                    <a:prstGeom prst="rect">
                      <a:avLst/>
                    </a:prstGeom>
                  </pic:spPr>
                </pic:pic>
              </a:graphicData>
            </a:graphic>
          </wp:inline>
        </w:drawing>
      </w:r>
      <w:r w:rsidRPr="00945C31">
        <w:rPr>
          <w:rFonts w:cs="Times New Roman"/>
          <w:szCs w:val="28"/>
        </w:rPr>
        <w:t xml:space="preserve"> де </w:t>
      </w:r>
      <w:proofErr w:type="spellStart"/>
      <w:r w:rsidRPr="00945C31">
        <w:rPr>
          <w:rFonts w:cs="Times New Roman"/>
          <w:szCs w:val="28"/>
        </w:rPr>
        <w:t>τd</w:t>
      </w:r>
      <w:proofErr w:type="spellEnd"/>
      <w:r w:rsidRPr="00945C31">
        <w:rPr>
          <w:rFonts w:cs="Times New Roman"/>
          <w:szCs w:val="28"/>
        </w:rPr>
        <w:t xml:space="preserve"> - час сканування одного елемента розкладання кадру, яке визначається за наступною</w:t>
      </w:r>
      <w:r>
        <w:rPr>
          <w:rFonts w:cs="Times New Roman"/>
          <w:szCs w:val="28"/>
        </w:rPr>
        <w:t xml:space="preserve"> </w:t>
      </w:r>
      <w:r w:rsidRPr="00945C31">
        <w:rPr>
          <w:rFonts w:cs="Times New Roman"/>
          <w:szCs w:val="28"/>
        </w:rPr>
        <w:t>формулою:</w:t>
      </w:r>
    </w:p>
    <w:p w:rsidR="008A01C6" w:rsidRDefault="008A01C6" w:rsidP="008A01C6">
      <w:pPr>
        <w:pStyle w:val="a6"/>
        <w:jc w:val="center"/>
        <w:rPr>
          <w:rFonts w:cs="Times New Roman"/>
          <w:szCs w:val="28"/>
        </w:rPr>
      </w:pPr>
      <w:r>
        <w:rPr>
          <w:rFonts w:cs="Times New Roman"/>
          <w:szCs w:val="28"/>
        </w:rPr>
        <w:t xml:space="preserve">       </w:t>
      </w:r>
      <w:r w:rsidRPr="00A7317C">
        <w:rPr>
          <w:rFonts w:cs="Times New Roman"/>
          <w:noProof/>
          <w:szCs w:val="28"/>
          <w:lang w:val="ru-RU" w:eastAsia="ru-RU"/>
        </w:rPr>
        <w:drawing>
          <wp:inline distT="0" distB="0" distL="0" distR="0" wp14:anchorId="2649AC14" wp14:editId="735B4B10">
            <wp:extent cx="3152775" cy="856656"/>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75631" cy="862866"/>
                    </a:xfrm>
                    <a:prstGeom prst="rect">
                      <a:avLst/>
                    </a:prstGeom>
                  </pic:spPr>
                </pic:pic>
              </a:graphicData>
            </a:graphic>
          </wp:inline>
        </w:drawing>
      </w:r>
      <w:r>
        <w:rPr>
          <w:rFonts w:cs="Times New Roman"/>
          <w:szCs w:val="28"/>
        </w:rPr>
        <w:t xml:space="preserve">                     (2.22)</w:t>
      </w:r>
    </w:p>
    <w:p w:rsidR="008A01C6" w:rsidRPr="00A7317C" w:rsidRDefault="008A01C6" w:rsidP="008A01C6">
      <w:pPr>
        <w:rPr>
          <w:rFonts w:cs="Times New Roman"/>
          <w:szCs w:val="28"/>
        </w:rPr>
      </w:pPr>
      <w:r w:rsidRPr="00A7317C">
        <w:rPr>
          <w:rFonts w:cs="Times New Roman"/>
          <w:szCs w:val="28"/>
        </w:rPr>
        <w:t xml:space="preserve">де n - число активних рядків в </w:t>
      </w:r>
      <w:proofErr w:type="spellStart"/>
      <w:r w:rsidRPr="00A7317C">
        <w:rPr>
          <w:rFonts w:cs="Times New Roman"/>
          <w:szCs w:val="28"/>
        </w:rPr>
        <w:t>підкадрів</w:t>
      </w:r>
      <w:proofErr w:type="spellEnd"/>
      <w:r w:rsidRPr="00A7317C">
        <w:rPr>
          <w:rFonts w:cs="Times New Roman"/>
          <w:szCs w:val="28"/>
        </w:rPr>
        <w:t>;</w:t>
      </w:r>
    </w:p>
    <w:p w:rsidR="008A01C6" w:rsidRPr="00A7317C" w:rsidRDefault="008A01C6" w:rsidP="008A01C6">
      <w:pPr>
        <w:rPr>
          <w:rFonts w:cs="Times New Roman"/>
          <w:szCs w:val="28"/>
        </w:rPr>
      </w:pPr>
      <w:r w:rsidRPr="00A7317C">
        <w:rPr>
          <w:rFonts w:cs="Times New Roman"/>
          <w:szCs w:val="28"/>
        </w:rPr>
        <w:t xml:space="preserve">k - число </w:t>
      </w:r>
      <w:proofErr w:type="spellStart"/>
      <w:r w:rsidRPr="00A7317C">
        <w:rPr>
          <w:rFonts w:cs="Times New Roman"/>
          <w:szCs w:val="28"/>
        </w:rPr>
        <w:t>підкадрів</w:t>
      </w:r>
      <w:proofErr w:type="spellEnd"/>
      <w:r w:rsidRPr="00A7317C">
        <w:rPr>
          <w:rFonts w:cs="Times New Roman"/>
          <w:szCs w:val="28"/>
        </w:rPr>
        <w:t>;</w:t>
      </w:r>
    </w:p>
    <w:p w:rsidR="008A01C6" w:rsidRPr="00A7317C" w:rsidRDefault="008A01C6" w:rsidP="008A01C6">
      <w:pPr>
        <w:rPr>
          <w:rFonts w:cs="Times New Roman"/>
          <w:szCs w:val="28"/>
        </w:rPr>
      </w:pPr>
      <w:r w:rsidRPr="00A7317C">
        <w:rPr>
          <w:rFonts w:cs="Times New Roman"/>
          <w:szCs w:val="28"/>
        </w:rPr>
        <w:t>η - коефіцієнт використання розгортки кадру;</w:t>
      </w:r>
    </w:p>
    <w:p w:rsidR="008A01C6" w:rsidRPr="00A7317C" w:rsidRDefault="008A01C6" w:rsidP="008A01C6">
      <w:pPr>
        <w:rPr>
          <w:rFonts w:cs="Times New Roman"/>
          <w:szCs w:val="28"/>
        </w:rPr>
      </w:pPr>
      <w:r w:rsidRPr="00A7317C">
        <w:rPr>
          <w:rFonts w:cs="Times New Roman"/>
          <w:szCs w:val="28"/>
        </w:rPr>
        <w:t>Те - ефективне значення періоду кадру;</w:t>
      </w:r>
    </w:p>
    <w:p w:rsidR="008A01C6" w:rsidRPr="00A7317C" w:rsidRDefault="008A01C6" w:rsidP="008A01C6">
      <w:pPr>
        <w:rPr>
          <w:rFonts w:cs="Times New Roman"/>
          <w:szCs w:val="28"/>
        </w:rPr>
      </w:pPr>
      <w:r w:rsidRPr="00A7317C">
        <w:rPr>
          <w:rFonts w:cs="Times New Roman"/>
          <w:szCs w:val="28"/>
        </w:rPr>
        <w:t>А - число елементів в рядку;</w:t>
      </w:r>
    </w:p>
    <w:p w:rsidR="008A01C6" w:rsidRPr="00A7317C" w:rsidRDefault="008A01C6" w:rsidP="008A01C6">
      <w:pPr>
        <w:rPr>
          <w:rFonts w:cs="Times New Roman"/>
          <w:szCs w:val="28"/>
        </w:rPr>
      </w:pPr>
      <w:r w:rsidRPr="00A7317C">
        <w:rPr>
          <w:rFonts w:cs="Times New Roman"/>
          <w:szCs w:val="28"/>
        </w:rPr>
        <w:t>В - число рядків в кадрі;</w:t>
      </w:r>
    </w:p>
    <w:p w:rsidR="008A01C6" w:rsidRPr="00A7317C" w:rsidRDefault="008A01C6" w:rsidP="008A01C6">
      <w:pPr>
        <w:rPr>
          <w:rFonts w:cs="Times New Roman"/>
          <w:szCs w:val="28"/>
        </w:rPr>
      </w:pPr>
      <w:proofErr w:type="spellStart"/>
      <w:r>
        <w:rPr>
          <w:rFonts w:cs="Times New Roman"/>
          <w:szCs w:val="28"/>
        </w:rPr>
        <w:t>Тк</w:t>
      </w:r>
      <w:proofErr w:type="spellEnd"/>
      <w:r>
        <w:rPr>
          <w:rFonts w:cs="Times New Roman"/>
          <w:szCs w:val="28"/>
        </w:rPr>
        <w:t xml:space="preserve"> - повний</w:t>
      </w:r>
      <w:r w:rsidRPr="00A7317C">
        <w:rPr>
          <w:rFonts w:cs="Times New Roman"/>
          <w:szCs w:val="28"/>
        </w:rPr>
        <w:t xml:space="preserve"> час кадру;</w:t>
      </w:r>
    </w:p>
    <w:p w:rsidR="008A01C6" w:rsidRPr="00A7317C" w:rsidRDefault="008A01C6" w:rsidP="008A01C6">
      <w:pPr>
        <w:rPr>
          <w:rFonts w:cs="Times New Roman"/>
          <w:szCs w:val="28"/>
        </w:rPr>
      </w:pPr>
      <w:proofErr w:type="spellStart"/>
      <w:r w:rsidRPr="00A7317C">
        <w:rPr>
          <w:rFonts w:cs="Times New Roman"/>
          <w:szCs w:val="28"/>
        </w:rPr>
        <w:t>fк</w:t>
      </w:r>
      <w:proofErr w:type="spellEnd"/>
      <w:r w:rsidRPr="00A7317C">
        <w:rPr>
          <w:rFonts w:cs="Times New Roman"/>
          <w:szCs w:val="28"/>
        </w:rPr>
        <w:t xml:space="preserve"> - частота кадрів.</w:t>
      </w:r>
    </w:p>
    <w:p w:rsidR="008A01C6" w:rsidRDefault="008A01C6" w:rsidP="008A01C6">
      <w:pPr>
        <w:ind w:firstLine="708"/>
        <w:rPr>
          <w:rFonts w:cs="Times New Roman"/>
          <w:szCs w:val="28"/>
        </w:rPr>
      </w:pPr>
      <w:r>
        <w:rPr>
          <w:rFonts w:cs="Times New Roman"/>
          <w:szCs w:val="28"/>
        </w:rPr>
        <w:lastRenderedPageBreak/>
        <w:t>Аналіз виразу (2.21</w:t>
      </w:r>
      <w:r w:rsidRPr="00A7317C">
        <w:rPr>
          <w:rFonts w:cs="Times New Roman"/>
          <w:szCs w:val="28"/>
        </w:rPr>
        <w:t>) показує, що в ньому функціонально</w:t>
      </w:r>
      <w:r>
        <w:rPr>
          <w:rFonts w:cs="Times New Roman"/>
          <w:szCs w:val="28"/>
        </w:rPr>
        <w:t xml:space="preserve"> </w:t>
      </w:r>
      <w:r w:rsidRPr="00A7317C">
        <w:rPr>
          <w:rFonts w:cs="Times New Roman"/>
          <w:szCs w:val="28"/>
        </w:rPr>
        <w:t>пов'язані параметри об'єкта, шару атмосфери між об'єктом і</w:t>
      </w:r>
      <w:r>
        <w:rPr>
          <w:rFonts w:cs="Times New Roman"/>
          <w:szCs w:val="28"/>
        </w:rPr>
        <w:t xml:space="preserve"> </w:t>
      </w:r>
      <w:r w:rsidRPr="00A7317C">
        <w:rPr>
          <w:rFonts w:cs="Times New Roman"/>
          <w:szCs w:val="28"/>
        </w:rPr>
        <w:t>приладом, оптичної системи, приймача випромінювання і електронного</w:t>
      </w:r>
      <w:r>
        <w:rPr>
          <w:rFonts w:cs="Times New Roman"/>
          <w:szCs w:val="28"/>
        </w:rPr>
        <w:t xml:space="preserve"> </w:t>
      </w:r>
      <w:r w:rsidRPr="00A7317C">
        <w:rPr>
          <w:rFonts w:cs="Times New Roman"/>
          <w:szCs w:val="28"/>
        </w:rPr>
        <w:t xml:space="preserve">тракту </w:t>
      </w:r>
      <w:proofErr w:type="spellStart"/>
      <w:r w:rsidRPr="00A7317C">
        <w:rPr>
          <w:rFonts w:cs="Times New Roman"/>
          <w:szCs w:val="28"/>
        </w:rPr>
        <w:t>тепловізора</w:t>
      </w:r>
      <w:proofErr w:type="spellEnd"/>
      <w:r w:rsidRPr="00A7317C">
        <w:rPr>
          <w:rFonts w:cs="Times New Roman"/>
          <w:szCs w:val="28"/>
        </w:rPr>
        <w:t xml:space="preserve">. Тому, при проектуванні </w:t>
      </w:r>
      <w:proofErr w:type="spellStart"/>
      <w:r w:rsidRPr="00A7317C">
        <w:rPr>
          <w:rFonts w:cs="Times New Roman"/>
          <w:szCs w:val="28"/>
        </w:rPr>
        <w:t>тепловізорів</w:t>
      </w:r>
      <w:proofErr w:type="spellEnd"/>
      <w:r w:rsidRPr="00A7317C">
        <w:rPr>
          <w:rFonts w:cs="Times New Roman"/>
          <w:szCs w:val="28"/>
        </w:rPr>
        <w:t>, для</w:t>
      </w:r>
      <w:r>
        <w:rPr>
          <w:rFonts w:cs="Times New Roman"/>
          <w:szCs w:val="28"/>
        </w:rPr>
        <w:t xml:space="preserve"> </w:t>
      </w:r>
      <w:r w:rsidRPr="00A7317C">
        <w:rPr>
          <w:rFonts w:cs="Times New Roman"/>
          <w:szCs w:val="28"/>
        </w:rPr>
        <w:t xml:space="preserve">розрахунку і вибору одних параметрів складових ланок </w:t>
      </w:r>
      <w:proofErr w:type="spellStart"/>
      <w:r w:rsidRPr="00A7317C">
        <w:rPr>
          <w:rFonts w:cs="Times New Roman"/>
          <w:szCs w:val="28"/>
        </w:rPr>
        <w:t>тепловізора</w:t>
      </w:r>
      <w:proofErr w:type="spellEnd"/>
      <w:r w:rsidRPr="00A7317C">
        <w:rPr>
          <w:rFonts w:cs="Times New Roman"/>
          <w:szCs w:val="28"/>
        </w:rPr>
        <w:t>,</w:t>
      </w:r>
      <w:r>
        <w:rPr>
          <w:rFonts w:cs="Times New Roman"/>
          <w:szCs w:val="28"/>
        </w:rPr>
        <w:t xml:space="preserve"> </w:t>
      </w:r>
      <w:r w:rsidRPr="00A7317C">
        <w:rPr>
          <w:rFonts w:cs="Times New Roman"/>
          <w:szCs w:val="28"/>
        </w:rPr>
        <w:t>при зада</w:t>
      </w:r>
      <w:r>
        <w:rPr>
          <w:rFonts w:cs="Times New Roman"/>
          <w:szCs w:val="28"/>
        </w:rPr>
        <w:t>них інших, співвідношення (2.21</w:t>
      </w:r>
      <w:r w:rsidRPr="00A7317C">
        <w:rPr>
          <w:rFonts w:cs="Times New Roman"/>
          <w:szCs w:val="28"/>
        </w:rPr>
        <w:t>) являє собою</w:t>
      </w:r>
      <w:r>
        <w:rPr>
          <w:rFonts w:cs="Times New Roman"/>
          <w:szCs w:val="28"/>
        </w:rPr>
        <w:t xml:space="preserve"> </w:t>
      </w:r>
      <w:r w:rsidRPr="00A7317C">
        <w:rPr>
          <w:rFonts w:cs="Times New Roman"/>
          <w:szCs w:val="28"/>
        </w:rPr>
        <w:t>теоретичний критерій вибору параметрів складових ланок</w:t>
      </w:r>
      <w:r>
        <w:rPr>
          <w:rFonts w:cs="Times New Roman"/>
          <w:szCs w:val="28"/>
        </w:rPr>
        <w:t xml:space="preserve"> </w:t>
      </w:r>
      <w:proofErr w:type="spellStart"/>
      <w:r w:rsidRPr="00A7317C">
        <w:rPr>
          <w:rFonts w:cs="Times New Roman"/>
          <w:szCs w:val="28"/>
        </w:rPr>
        <w:t>тепловізійної</w:t>
      </w:r>
      <w:proofErr w:type="spellEnd"/>
      <w:r w:rsidRPr="00A7317C">
        <w:rPr>
          <w:rFonts w:cs="Times New Roman"/>
          <w:szCs w:val="28"/>
        </w:rPr>
        <w:t xml:space="preserve"> системи.</w:t>
      </w:r>
    </w:p>
    <w:p w:rsidR="008A01C6" w:rsidRDefault="008A01C6" w:rsidP="008A01C6">
      <w:pPr>
        <w:ind w:firstLine="708"/>
        <w:rPr>
          <w:rFonts w:cs="Times New Roman"/>
          <w:szCs w:val="28"/>
        </w:rPr>
      </w:pPr>
    </w:p>
    <w:p w:rsidR="008A01C6" w:rsidRDefault="008A01C6" w:rsidP="00B34AE8">
      <w:pPr>
        <w:pStyle w:val="2"/>
        <w:rPr>
          <w:rFonts w:cs="Times New Roman"/>
          <w:b w:val="0"/>
          <w:szCs w:val="28"/>
        </w:rPr>
      </w:pPr>
      <w:bookmarkStart w:id="21" w:name="_Toc74446075"/>
      <w:r w:rsidRPr="008A01C6">
        <w:rPr>
          <w:rFonts w:cs="Times New Roman"/>
          <w:b w:val="0"/>
          <w:szCs w:val="28"/>
          <w:lang w:val="ru-RU"/>
        </w:rPr>
        <w:t>2</w:t>
      </w:r>
      <w:r>
        <w:rPr>
          <w:rFonts w:cs="Times New Roman"/>
          <w:b w:val="0"/>
          <w:szCs w:val="28"/>
        </w:rPr>
        <w:t>.4. Розробка алгоритму функціонування.</w:t>
      </w:r>
      <w:bookmarkEnd w:id="21"/>
    </w:p>
    <w:p w:rsidR="008A01C6" w:rsidRDefault="008A01C6" w:rsidP="008A01C6">
      <w:pPr>
        <w:rPr>
          <w:rFonts w:cs="Times New Roman"/>
          <w:szCs w:val="28"/>
        </w:rPr>
      </w:pPr>
      <w:r w:rsidRPr="0016696F">
        <w:rPr>
          <w:rFonts w:cs="Times New Roman"/>
          <w:szCs w:val="28"/>
        </w:rPr>
        <w:t xml:space="preserve">Алгоритм функціонування — це сукупність правил, що ведуть до правильного виконання технічного процесу в якому-небудь пристрої або в сукупності пристроїв (системі). </w:t>
      </w:r>
    </w:p>
    <w:p w:rsidR="008A01C6" w:rsidRDefault="008A01C6" w:rsidP="008A01C6">
      <w:pPr>
        <w:rPr>
          <w:rFonts w:cs="Times New Roman"/>
          <w:szCs w:val="28"/>
        </w:rPr>
      </w:pPr>
      <w:r>
        <w:rPr>
          <w:rFonts w:cs="Times New Roman"/>
          <w:szCs w:val="28"/>
        </w:rPr>
        <w:t>Електростанція з сонячних панелей у більшості випадків знаходиться на досить рівній поверхі (поле, галявина без дерев, тощо), відповідно ультрафіолетові промені, які безперешкодно потрапляють на сонячні панелі  та на площу землі що знаходиться поряд, підвищують температуру всього чим поглинаються.</w:t>
      </w:r>
    </w:p>
    <w:p w:rsidR="008A01C6" w:rsidRDefault="008A01C6" w:rsidP="008A01C6">
      <w:pPr>
        <w:rPr>
          <w:rFonts w:cs="Times New Roman"/>
          <w:szCs w:val="28"/>
        </w:rPr>
      </w:pPr>
      <w:r>
        <w:rPr>
          <w:rFonts w:cs="Times New Roman"/>
          <w:szCs w:val="28"/>
        </w:rPr>
        <w:t>Ідеальні умови для дослідження сонячної електростанції на дефекти це період коли фон (земля) матиме нижчу температуру аніж досліджуваний об’єкт (сонячна панель). Відштовхуючись від цього очевидно, що найкращі умови для дослідження це весняний період коли сонце максимально наближено до літнього, але при цьому температура землі ще нагрівається після зимніх температур. Також не забуваємо що сонячна електростанція працює не тільки влітку, а і взимку також, тому ще набуває актуальності зимній період, в цьому випадку найкращим часом для дослідження буде повноцінний зимній день в зеніті, але без снігу, адже сніг може відбивати сонячні промені.</w:t>
      </w:r>
    </w:p>
    <w:p w:rsidR="008A01C6" w:rsidRDefault="008A01C6" w:rsidP="008A01C6">
      <w:pPr>
        <w:rPr>
          <w:rFonts w:cs="Times New Roman"/>
          <w:szCs w:val="28"/>
        </w:rPr>
      </w:pPr>
      <w:r>
        <w:rPr>
          <w:rFonts w:cs="Times New Roman"/>
          <w:szCs w:val="28"/>
        </w:rPr>
        <w:t xml:space="preserve"> Попередньо прибувши на досліджуваний об’єкт потрібно підготуватися, в залежності від розміру сонячної електростанції можна визначитись чи потрібна </w:t>
      </w:r>
      <w:r>
        <w:rPr>
          <w:rFonts w:cs="Times New Roman"/>
          <w:szCs w:val="28"/>
        </w:rPr>
        <w:lastRenderedPageBreak/>
        <w:t xml:space="preserve">нам антена для збільшення радіусу сигналу, адже звичайних </w:t>
      </w:r>
      <w:r>
        <w:rPr>
          <w:rFonts w:cs="Times New Roman"/>
          <w:szCs w:val="28"/>
          <w:lang w:val="en-US"/>
        </w:rPr>
        <w:t>WI</w:t>
      </w:r>
      <w:r w:rsidRPr="00D75521">
        <w:rPr>
          <w:rFonts w:cs="Times New Roman"/>
          <w:szCs w:val="28"/>
        </w:rPr>
        <w:t>-</w:t>
      </w:r>
      <w:r>
        <w:rPr>
          <w:rFonts w:cs="Times New Roman"/>
          <w:szCs w:val="28"/>
          <w:lang w:val="en-US"/>
        </w:rPr>
        <w:t>FI</w:t>
      </w:r>
      <w:r w:rsidRPr="00D75521">
        <w:rPr>
          <w:rFonts w:cs="Times New Roman"/>
          <w:szCs w:val="28"/>
        </w:rPr>
        <w:t xml:space="preserve"> модул</w:t>
      </w:r>
      <w:r>
        <w:rPr>
          <w:rFonts w:cs="Times New Roman"/>
          <w:szCs w:val="28"/>
        </w:rPr>
        <w:t>ів достатньо для зв’язку приблизно 10-20 метрів.</w:t>
      </w:r>
    </w:p>
    <w:p w:rsidR="008A01C6" w:rsidRDefault="008A01C6" w:rsidP="008A01C6">
      <w:pPr>
        <w:rPr>
          <w:rFonts w:cs="Times New Roman"/>
          <w:szCs w:val="28"/>
        </w:rPr>
      </w:pPr>
      <w:r>
        <w:rPr>
          <w:rFonts w:cs="Times New Roman"/>
          <w:szCs w:val="28"/>
        </w:rPr>
        <w:t>Перед запуском безпілотного літаючого апарату потрібно до нього підключитися з персонального комп’ютеру, щоб налагодити керування ним.</w:t>
      </w:r>
    </w:p>
    <w:p w:rsidR="008A01C6" w:rsidRDefault="008A01C6" w:rsidP="008A01C6">
      <w:pPr>
        <w:rPr>
          <w:rFonts w:cs="Times New Roman"/>
          <w:szCs w:val="28"/>
        </w:rPr>
      </w:pPr>
      <w:r>
        <w:rPr>
          <w:rFonts w:cs="Times New Roman"/>
          <w:szCs w:val="28"/>
        </w:rPr>
        <w:t>Після того як ми вкрутили наш об’єктив в корпус для приймачу випромінювання, всю камеру потрібно під’єднати на кронштейн, який знаходиться зарання на літаючому апаратові. Також потрібно під’єднати живлення до плати нашого приймача випромінювання через спеціальний відсік у захисному корпусі приймача.</w:t>
      </w:r>
    </w:p>
    <w:p w:rsidR="008A01C6" w:rsidRDefault="008A01C6" w:rsidP="008A01C6">
      <w:pPr>
        <w:rPr>
          <w:rFonts w:cs="Times New Roman"/>
          <w:szCs w:val="28"/>
        </w:rPr>
      </w:pPr>
      <w:r>
        <w:rPr>
          <w:rFonts w:cs="Times New Roman"/>
          <w:szCs w:val="28"/>
        </w:rPr>
        <w:t>Коли всі попередні етапи пройдені, залишається тільки аналізувати отримані зображення, визначати ступінь дефектів</w:t>
      </w:r>
    </w:p>
    <w:p w:rsidR="008A01C6" w:rsidRPr="00D75521" w:rsidRDefault="008A01C6" w:rsidP="008A01C6">
      <w:pPr>
        <w:rPr>
          <w:rFonts w:cs="Times New Roman"/>
          <w:szCs w:val="28"/>
        </w:rPr>
      </w:pPr>
      <w:r>
        <w:rPr>
          <w:rFonts w:cs="Times New Roman"/>
          <w:szCs w:val="28"/>
        </w:rPr>
        <w:tab/>
      </w:r>
    </w:p>
    <w:p w:rsidR="008A01C6" w:rsidRDefault="008A01C6" w:rsidP="00B34AE8">
      <w:pPr>
        <w:pStyle w:val="2"/>
        <w:rPr>
          <w:rFonts w:cs="Times New Roman"/>
          <w:b w:val="0"/>
          <w:szCs w:val="28"/>
        </w:rPr>
      </w:pPr>
      <w:bookmarkStart w:id="22" w:name="_Toc74446076"/>
      <w:r>
        <w:rPr>
          <w:rFonts w:cs="Times New Roman"/>
          <w:b w:val="0"/>
          <w:szCs w:val="28"/>
        </w:rPr>
        <w:t>Висновки до другого розділу</w:t>
      </w:r>
      <w:bookmarkEnd w:id="22"/>
    </w:p>
    <w:p w:rsidR="008A01C6" w:rsidRDefault="008A01C6" w:rsidP="008A01C6">
      <w:pPr>
        <w:rPr>
          <w:rFonts w:cs="Times New Roman"/>
          <w:szCs w:val="28"/>
        </w:rPr>
      </w:pPr>
      <w:r>
        <w:rPr>
          <w:rFonts w:cs="Times New Roman"/>
          <w:szCs w:val="28"/>
        </w:rPr>
        <w:t xml:space="preserve">У другому розділі ми перейшли до практики, а саме до розрахункової частини нашого приладу контролю сонячної панелі на дефекти. </w:t>
      </w:r>
    </w:p>
    <w:p w:rsidR="008A01C6" w:rsidRDefault="008A01C6" w:rsidP="008A01C6">
      <w:pPr>
        <w:rPr>
          <w:rFonts w:cs="Times New Roman"/>
          <w:szCs w:val="28"/>
        </w:rPr>
      </w:pPr>
      <w:r>
        <w:rPr>
          <w:rFonts w:cs="Times New Roman"/>
          <w:szCs w:val="28"/>
        </w:rPr>
        <w:t>Відштовхуючись від спектрального діапазону, в якому буде працювати наш метод, ми підібрали досить непоганий приймач випромінювання, звідси ми визначилися з кутом поля зору та задньою фокусною відстанню нашої оптичної системи, і за цими параметрами, включаючи спектральний діапазон, ми підібрали об’єктив.</w:t>
      </w:r>
    </w:p>
    <w:p w:rsidR="008A01C6" w:rsidRDefault="008A01C6" w:rsidP="008A01C6">
      <w:pPr>
        <w:rPr>
          <w:rFonts w:eastAsiaTheme="minorEastAsia" w:cs="Times New Roman"/>
          <w:szCs w:val="28"/>
        </w:rPr>
      </w:pPr>
      <w:r>
        <w:rPr>
          <w:rFonts w:cs="Times New Roman"/>
          <w:szCs w:val="28"/>
        </w:rPr>
        <w:t xml:space="preserve">Визначившись з усіма комплектуючими ми розрахували порогову чутливість, яка складає приблизно 0,26 </w:t>
      </w:r>
      <m:oMath>
        <m:r>
          <w:rPr>
            <w:rFonts w:ascii="Cambria Math" w:hAnsi="Cambria Math" w:cs="Times New Roman"/>
            <w:szCs w:val="28"/>
          </w:rPr>
          <m:t>°С</m:t>
        </m:r>
      </m:oMath>
      <w:r>
        <w:rPr>
          <w:rFonts w:eastAsiaTheme="minorEastAsia" w:cs="Times New Roman"/>
          <w:szCs w:val="28"/>
        </w:rPr>
        <w:t xml:space="preserve"> та відношення сигнал/шум, який складає при</w:t>
      </w:r>
      <w:proofErr w:type="spellStart"/>
      <w:r>
        <w:rPr>
          <w:rFonts w:eastAsiaTheme="minorEastAsia" w:cs="Times New Roman"/>
          <w:szCs w:val="28"/>
        </w:rPr>
        <w:t>близно</w:t>
      </w:r>
      <w:proofErr w:type="spellEnd"/>
      <w:r>
        <w:rPr>
          <w:rFonts w:eastAsiaTheme="minorEastAsia" w:cs="Times New Roman"/>
          <w:szCs w:val="28"/>
        </w:rPr>
        <w:t xml:space="preserve"> 22 </w:t>
      </w:r>
      <w:proofErr w:type="spellStart"/>
      <w:r>
        <w:rPr>
          <w:rFonts w:eastAsiaTheme="minorEastAsia" w:cs="Times New Roman"/>
          <w:szCs w:val="28"/>
        </w:rPr>
        <w:t>дБ</w:t>
      </w:r>
      <w:proofErr w:type="spellEnd"/>
      <w:r>
        <w:rPr>
          <w:rFonts w:eastAsiaTheme="minorEastAsia" w:cs="Times New Roman"/>
          <w:szCs w:val="28"/>
        </w:rPr>
        <w:t>.</w:t>
      </w:r>
    </w:p>
    <w:p w:rsidR="00904618" w:rsidRDefault="00904618" w:rsidP="00904618">
      <w:pPr>
        <w:rPr>
          <w:rFonts w:cs="Times New Roman"/>
          <w:szCs w:val="28"/>
        </w:rPr>
      </w:pPr>
      <w:r>
        <w:rPr>
          <w:rFonts w:eastAsiaTheme="minorEastAsia" w:cs="Times New Roman"/>
          <w:szCs w:val="28"/>
        </w:rPr>
        <w:t>Визначившись зі всіма характеристиками нашого методу на виході будемо отримувати відповідне зображення, яке дасть нам змогу визначити дефектні комірки на сонячній панелі.</w:t>
      </w:r>
    </w:p>
    <w:p w:rsidR="00904618" w:rsidRDefault="00904618" w:rsidP="008A01C6">
      <w:pPr>
        <w:rPr>
          <w:rFonts w:eastAsiaTheme="minorEastAsia" w:cs="Times New Roman"/>
          <w:szCs w:val="28"/>
        </w:rPr>
      </w:pPr>
    </w:p>
    <w:p w:rsidR="00904618" w:rsidRPr="00904618" w:rsidRDefault="008A01C6" w:rsidP="00B34AE8">
      <w:pPr>
        <w:pStyle w:val="1"/>
        <w:rPr>
          <w:rFonts w:cs="Times New Roman"/>
          <w:szCs w:val="28"/>
        </w:rPr>
      </w:pPr>
      <w:r>
        <w:rPr>
          <w:rFonts w:eastAsiaTheme="minorEastAsia" w:cs="Times New Roman"/>
          <w:szCs w:val="28"/>
        </w:rPr>
        <w:lastRenderedPageBreak/>
        <w:tab/>
      </w:r>
      <w:bookmarkStart w:id="23" w:name="_Toc74446077"/>
      <w:bookmarkEnd w:id="17"/>
      <w:r w:rsidR="00904618">
        <w:rPr>
          <w:rFonts w:cs="Times New Roman"/>
          <w:szCs w:val="28"/>
        </w:rPr>
        <w:t>3-ІЙ РОЗДІЛ. КОНСТРУКТОРСЬКІ РОЗРОБКИ.</w:t>
      </w:r>
      <w:bookmarkEnd w:id="23"/>
    </w:p>
    <w:p w:rsidR="00904618" w:rsidRDefault="00904618" w:rsidP="00B34AE8">
      <w:pPr>
        <w:pStyle w:val="2"/>
        <w:rPr>
          <w:rFonts w:cs="Times New Roman"/>
          <w:b w:val="0"/>
          <w:szCs w:val="28"/>
        </w:rPr>
      </w:pPr>
      <w:bookmarkStart w:id="24" w:name="_Toc74446078"/>
      <w:r>
        <w:rPr>
          <w:rFonts w:cs="Times New Roman"/>
          <w:szCs w:val="28"/>
        </w:rPr>
        <w:t>3.1. Складові конструкції.</w:t>
      </w:r>
      <w:bookmarkEnd w:id="24"/>
    </w:p>
    <w:p w:rsidR="00904618" w:rsidRDefault="00904618" w:rsidP="00904618">
      <w:pPr>
        <w:rPr>
          <w:rFonts w:cs="Times New Roman"/>
          <w:szCs w:val="28"/>
        </w:rPr>
      </w:pPr>
      <w:r>
        <w:rPr>
          <w:rFonts w:cs="Times New Roman"/>
          <w:szCs w:val="28"/>
        </w:rPr>
        <w:t xml:space="preserve"> </w:t>
      </w:r>
      <w:r>
        <w:rPr>
          <w:rFonts w:cs="Times New Roman"/>
          <w:szCs w:val="28"/>
        </w:rPr>
        <w:tab/>
        <w:t>Основна складова нашого методу це спеціальний матеріал який буде пропускати інфрачервоні промені – Германій(</w:t>
      </w:r>
      <w:r>
        <w:rPr>
          <w:rFonts w:cs="Times New Roman"/>
          <w:szCs w:val="28"/>
          <w:lang w:val="en-US"/>
        </w:rPr>
        <w:t>GE</w:t>
      </w:r>
      <w:r>
        <w:rPr>
          <w:rFonts w:cs="Times New Roman"/>
          <w:szCs w:val="28"/>
        </w:rPr>
        <w:t>). Цей матеріал буде представлений у вигляді двох лінз(об’єктив) які в свою чергу будуть заломлювати інфрачервоні промені, які випромінюються з сонячної батареї, щоб вони потрапляли на спеціальний приймач випромінювання.</w:t>
      </w:r>
    </w:p>
    <w:p w:rsidR="00904618" w:rsidRDefault="00904618" w:rsidP="00904618">
      <w:pPr>
        <w:rPr>
          <w:rFonts w:cs="Times New Roman"/>
          <w:szCs w:val="28"/>
        </w:rPr>
      </w:pPr>
      <w:r>
        <w:rPr>
          <w:rFonts w:cs="Times New Roman"/>
          <w:szCs w:val="28"/>
        </w:rPr>
        <w:tab/>
        <w:t>Приймач випромінювання був підібраний спеціально для нашого методу, головні характеристики приймача випромінювання – це його габарити, діапазон випромінювання, який він спроможний зчитувати та достатня роздільна здатність, якої повинно бути достатньо задля точного зчитування дефектів з сонячної батареї.</w:t>
      </w:r>
    </w:p>
    <w:p w:rsidR="00904618" w:rsidRDefault="00904618" w:rsidP="00904618">
      <w:pPr>
        <w:rPr>
          <w:rFonts w:cs="Times New Roman"/>
          <w:szCs w:val="28"/>
        </w:rPr>
      </w:pPr>
      <w:r>
        <w:rPr>
          <w:rFonts w:cs="Times New Roman"/>
          <w:szCs w:val="28"/>
        </w:rPr>
        <w:tab/>
        <w:t xml:space="preserve">Плата яку має наш приймач випромінювання, також дуже важлива складова, яка буде відігравати роль </w:t>
      </w:r>
      <w:proofErr w:type="spellStart"/>
      <w:r>
        <w:rPr>
          <w:rFonts w:cs="Times New Roman"/>
          <w:szCs w:val="28"/>
        </w:rPr>
        <w:t>з’єднювального</w:t>
      </w:r>
      <w:proofErr w:type="spellEnd"/>
      <w:r>
        <w:rPr>
          <w:rFonts w:cs="Times New Roman"/>
          <w:szCs w:val="28"/>
        </w:rPr>
        <w:t xml:space="preserve"> елемента, а саме на нашій платі ключовими є 3 модулі:</w:t>
      </w:r>
    </w:p>
    <w:p w:rsidR="00904618" w:rsidRDefault="00904618" w:rsidP="00904618">
      <w:pPr>
        <w:pStyle w:val="a6"/>
        <w:numPr>
          <w:ilvl w:val="0"/>
          <w:numId w:val="35"/>
        </w:numPr>
        <w:rPr>
          <w:rFonts w:cs="Times New Roman"/>
          <w:szCs w:val="28"/>
        </w:rPr>
      </w:pPr>
      <w:r>
        <w:rPr>
          <w:rFonts w:cs="Times New Roman"/>
          <w:szCs w:val="28"/>
        </w:rPr>
        <w:t xml:space="preserve">Мікропроцесор. Відіграє роль </w:t>
      </w:r>
      <w:proofErr w:type="spellStart"/>
      <w:r>
        <w:rPr>
          <w:rFonts w:cs="Times New Roman"/>
          <w:szCs w:val="28"/>
        </w:rPr>
        <w:t>вичислювальної</w:t>
      </w:r>
      <w:proofErr w:type="spellEnd"/>
      <w:r>
        <w:rPr>
          <w:rFonts w:cs="Times New Roman"/>
          <w:szCs w:val="28"/>
        </w:rPr>
        <w:t xml:space="preserve"> здатності, який здатний обробляти отримане з приймача випромінювання зображення.</w:t>
      </w:r>
    </w:p>
    <w:p w:rsidR="00904618" w:rsidRDefault="00904618" w:rsidP="00904618">
      <w:pPr>
        <w:pStyle w:val="a6"/>
        <w:numPr>
          <w:ilvl w:val="0"/>
          <w:numId w:val="35"/>
        </w:numPr>
        <w:rPr>
          <w:rFonts w:cs="Times New Roman"/>
          <w:szCs w:val="28"/>
        </w:rPr>
      </w:pPr>
      <w:r>
        <w:rPr>
          <w:rFonts w:cs="Times New Roman"/>
          <w:szCs w:val="28"/>
        </w:rPr>
        <w:t>Модуль карти пам’яті. Відіграє роль накопичувача отриманих зображень і взагалі там находиться записана сама програма керування системою.</w:t>
      </w:r>
    </w:p>
    <w:p w:rsidR="00904618" w:rsidRDefault="00904618" w:rsidP="00904618">
      <w:pPr>
        <w:pStyle w:val="a6"/>
        <w:numPr>
          <w:ilvl w:val="0"/>
          <w:numId w:val="35"/>
        </w:numPr>
        <w:rPr>
          <w:rFonts w:cs="Times New Roman"/>
          <w:szCs w:val="28"/>
        </w:rPr>
      </w:pPr>
      <w:r>
        <w:rPr>
          <w:rFonts w:cs="Times New Roman"/>
          <w:szCs w:val="28"/>
          <w:lang w:val="en-US"/>
        </w:rPr>
        <w:t>WI</w:t>
      </w:r>
      <w:r w:rsidRPr="00E95DB3">
        <w:rPr>
          <w:rFonts w:cs="Times New Roman"/>
          <w:szCs w:val="28"/>
        </w:rPr>
        <w:t>-</w:t>
      </w:r>
      <w:r>
        <w:rPr>
          <w:rFonts w:cs="Times New Roman"/>
          <w:szCs w:val="28"/>
          <w:lang w:val="en-US"/>
        </w:rPr>
        <w:t>FI</w:t>
      </w:r>
      <w:r w:rsidRPr="00E95DB3">
        <w:rPr>
          <w:rFonts w:cs="Times New Roman"/>
          <w:szCs w:val="28"/>
        </w:rPr>
        <w:t xml:space="preserve"> </w:t>
      </w:r>
      <w:r>
        <w:rPr>
          <w:rFonts w:cs="Times New Roman"/>
          <w:szCs w:val="28"/>
        </w:rPr>
        <w:t xml:space="preserve">модуль. Також </w:t>
      </w:r>
      <w:proofErr w:type="spellStart"/>
      <w:r>
        <w:rPr>
          <w:rFonts w:cs="Times New Roman"/>
          <w:szCs w:val="28"/>
        </w:rPr>
        <w:t>зв’язуючий</w:t>
      </w:r>
      <w:proofErr w:type="spellEnd"/>
      <w:r>
        <w:rPr>
          <w:rFonts w:cs="Times New Roman"/>
          <w:szCs w:val="28"/>
        </w:rPr>
        <w:t xml:space="preserve"> елемент який забезпечує зв’язок між нашим персональним комп’ютером та нашою камерою.</w:t>
      </w:r>
    </w:p>
    <w:p w:rsidR="00904618" w:rsidRDefault="00904618" w:rsidP="00904618">
      <w:pPr>
        <w:ind w:firstLine="705"/>
        <w:rPr>
          <w:rFonts w:cs="Times New Roman"/>
          <w:szCs w:val="28"/>
        </w:rPr>
      </w:pPr>
      <w:r>
        <w:rPr>
          <w:rFonts w:cs="Times New Roman"/>
          <w:szCs w:val="28"/>
        </w:rPr>
        <w:t xml:space="preserve">Увесь наш приймач випромінювання не може знаходитись на конструкції у своєму стандартному вигляді, йому потрібен захист від навколишнього середовища, механічних пошкоджень, вологи, води, тощо. Тому приймач випромінювання знаходиться у спеціальному корпусі, який буде виконувати </w:t>
      </w:r>
      <w:r>
        <w:rPr>
          <w:rFonts w:cs="Times New Roman"/>
          <w:szCs w:val="28"/>
        </w:rPr>
        <w:lastRenderedPageBreak/>
        <w:t>захисну роль від пошкоджень і при цьому мати спеціальний отвір для підключення живлення, карти пам’яті.</w:t>
      </w:r>
    </w:p>
    <w:p w:rsidR="00904618" w:rsidRDefault="00904618" w:rsidP="00904618">
      <w:pPr>
        <w:ind w:firstLine="705"/>
        <w:rPr>
          <w:rFonts w:cs="Times New Roman"/>
          <w:szCs w:val="28"/>
        </w:rPr>
      </w:pPr>
      <w:r>
        <w:rPr>
          <w:rFonts w:cs="Times New Roman"/>
          <w:szCs w:val="28"/>
        </w:rPr>
        <w:t>На корпус буде закріплена гвинтами кришка, яка також буде виконувати захисну роль, але окрім цього також на ній буде отвір напроти приймача випромінювання через який у свою чергу буде проходити випромінювання. На отворі з внутрішньої сторони буде різьба для з’єднання з об’єктивом.</w:t>
      </w:r>
    </w:p>
    <w:p w:rsidR="00904618" w:rsidRDefault="00904618" w:rsidP="00904618">
      <w:pPr>
        <w:ind w:firstLine="705"/>
        <w:rPr>
          <w:rFonts w:cs="Times New Roman"/>
          <w:szCs w:val="28"/>
        </w:rPr>
      </w:pPr>
      <w:r>
        <w:rPr>
          <w:rFonts w:cs="Times New Roman"/>
          <w:szCs w:val="28"/>
        </w:rPr>
        <w:t>Об’єктив, який буде з’єднуватись з кришкою корпусу приймача випромінювання буде не дуже складний, але буде виконувати в свою чергу також досить важливу роль.</w:t>
      </w:r>
    </w:p>
    <w:p w:rsidR="00904618" w:rsidRDefault="00904618" w:rsidP="00904618">
      <w:pPr>
        <w:ind w:firstLine="705"/>
        <w:rPr>
          <w:rFonts w:cs="Times New Roman"/>
          <w:szCs w:val="28"/>
        </w:rPr>
      </w:pPr>
      <w:r>
        <w:rPr>
          <w:rFonts w:cs="Times New Roman"/>
          <w:szCs w:val="28"/>
        </w:rPr>
        <w:t>Тубус об’єктиву металевий, виконує захисну роль для германієвих лінз і слугує сполучанням самого об’єктиву з нашим приймачем випромінювання.</w:t>
      </w:r>
    </w:p>
    <w:p w:rsidR="00904618" w:rsidRDefault="00904618" w:rsidP="00904618">
      <w:pPr>
        <w:ind w:firstLine="705"/>
        <w:rPr>
          <w:rFonts w:cs="Times New Roman"/>
          <w:szCs w:val="28"/>
        </w:rPr>
      </w:pPr>
      <w:r>
        <w:rPr>
          <w:rFonts w:cs="Times New Roman"/>
          <w:szCs w:val="28"/>
        </w:rPr>
        <w:t>Різьбове кільце в нашому об’єктиві всього одне і воно слугує для фіксування наших лінз в тубусі об’єктива.</w:t>
      </w:r>
    </w:p>
    <w:p w:rsidR="00904618" w:rsidRDefault="00904618" w:rsidP="00904618">
      <w:pPr>
        <w:ind w:firstLine="705"/>
        <w:rPr>
          <w:rFonts w:cs="Times New Roman"/>
          <w:szCs w:val="28"/>
        </w:rPr>
      </w:pPr>
      <w:r>
        <w:rPr>
          <w:rFonts w:cs="Times New Roman"/>
          <w:szCs w:val="28"/>
        </w:rPr>
        <w:t>Під час експлуатації, кришки на об’єктиві не буде, але для забезпечення відповідного захисту наших германієвих лінз від механічних пошкоджень (</w:t>
      </w:r>
      <w:proofErr w:type="spellStart"/>
      <w:r>
        <w:rPr>
          <w:rFonts w:cs="Times New Roman"/>
          <w:szCs w:val="28"/>
        </w:rPr>
        <w:t>царапання</w:t>
      </w:r>
      <w:proofErr w:type="spellEnd"/>
      <w:r>
        <w:rPr>
          <w:rFonts w:cs="Times New Roman"/>
          <w:szCs w:val="28"/>
        </w:rPr>
        <w:t>, забруднення тощо) вона повинна бути.</w:t>
      </w:r>
    </w:p>
    <w:p w:rsidR="00904618" w:rsidRDefault="00904618" w:rsidP="00B34AE8">
      <w:pPr>
        <w:pStyle w:val="2"/>
        <w:rPr>
          <w:rFonts w:cs="Times New Roman"/>
          <w:b w:val="0"/>
          <w:szCs w:val="28"/>
        </w:rPr>
      </w:pPr>
      <w:bookmarkStart w:id="25" w:name="_Toc74446079"/>
      <w:r>
        <w:rPr>
          <w:rFonts w:cs="Times New Roman"/>
          <w:szCs w:val="28"/>
        </w:rPr>
        <w:t>3.2. Збирання конструкції</w:t>
      </w:r>
      <w:bookmarkEnd w:id="25"/>
    </w:p>
    <w:p w:rsidR="00904618" w:rsidRDefault="00904618" w:rsidP="00904618">
      <w:pPr>
        <w:rPr>
          <w:rFonts w:cs="Times New Roman"/>
          <w:szCs w:val="28"/>
        </w:rPr>
      </w:pPr>
      <w:r>
        <w:rPr>
          <w:rFonts w:cs="Times New Roman"/>
          <w:szCs w:val="28"/>
        </w:rPr>
        <w:tab/>
        <w:t>- Розпочинається збирання конструкції із з’єднання приймача випромінювання з кришкою, чотирма гвинтами.</w:t>
      </w:r>
    </w:p>
    <w:p w:rsidR="00904618" w:rsidRDefault="00904618" w:rsidP="00904618">
      <w:pPr>
        <w:rPr>
          <w:rFonts w:cs="Times New Roman"/>
          <w:szCs w:val="28"/>
        </w:rPr>
      </w:pPr>
      <w:r>
        <w:rPr>
          <w:rFonts w:cs="Times New Roman"/>
          <w:szCs w:val="28"/>
        </w:rPr>
        <w:tab/>
        <w:t>- Потім приймач випромінювання всовується у захисний корпус, а в свою чергу корпус з’єднується із кришкою, чотирма гвинтами.</w:t>
      </w:r>
    </w:p>
    <w:p w:rsidR="00904618" w:rsidRDefault="00904618" w:rsidP="00904618">
      <w:pPr>
        <w:rPr>
          <w:rFonts w:cs="Times New Roman"/>
          <w:szCs w:val="28"/>
        </w:rPr>
      </w:pPr>
      <w:r>
        <w:rPr>
          <w:rFonts w:cs="Times New Roman"/>
          <w:szCs w:val="28"/>
        </w:rPr>
        <w:tab/>
        <w:t>- Тепер коли корпус із приймачем випромінювання повністю готові, це все потрібно під’єднати до нашого літаючого апарату, і це робиться за допомогою кронштейну.</w:t>
      </w:r>
    </w:p>
    <w:p w:rsidR="00904618" w:rsidRDefault="00904618" w:rsidP="00904618">
      <w:pPr>
        <w:rPr>
          <w:rFonts w:cs="Times New Roman"/>
          <w:szCs w:val="28"/>
        </w:rPr>
      </w:pPr>
      <w:r>
        <w:rPr>
          <w:rFonts w:cs="Times New Roman"/>
          <w:szCs w:val="28"/>
        </w:rPr>
        <w:tab/>
        <w:t>- Перед тим як під’єднати об’єктив його потрібно зібрати, це відбувається лише один раз, зазвичай об’єктиви ніхто не розбирає. Першим етапом збірки об’єктива буде поміщення наших лінз в тубус.</w:t>
      </w:r>
    </w:p>
    <w:p w:rsidR="00904618" w:rsidRDefault="00904618" w:rsidP="00904618">
      <w:pPr>
        <w:rPr>
          <w:rFonts w:cs="Times New Roman"/>
          <w:szCs w:val="28"/>
        </w:rPr>
      </w:pPr>
      <w:r>
        <w:rPr>
          <w:rFonts w:cs="Times New Roman"/>
          <w:szCs w:val="28"/>
        </w:rPr>
        <w:lastRenderedPageBreak/>
        <w:tab/>
        <w:t xml:space="preserve">- Коли ми маємо наші лінзи в тубусі, ми повинні їх зафіксувати у стійке положення, робити ми будемо це спеціальним різьбовим кільцем, який буде розміром якраз щоб фіксувати лінзи, але не зачіпляти світловий діаметр. </w:t>
      </w:r>
    </w:p>
    <w:p w:rsidR="00904618" w:rsidRDefault="00904618" w:rsidP="00904618">
      <w:pPr>
        <w:rPr>
          <w:rFonts w:cs="Times New Roman"/>
          <w:szCs w:val="28"/>
        </w:rPr>
      </w:pPr>
      <w:r>
        <w:rPr>
          <w:rFonts w:cs="Times New Roman"/>
          <w:szCs w:val="28"/>
        </w:rPr>
        <w:tab/>
        <w:t>- Наступним етапом буде з’єднання приймача випромінювання з нашим об’єктивом і як було наголошено раніше, об’єктив вкручується в кришку приймача випромінювання.</w:t>
      </w:r>
    </w:p>
    <w:p w:rsidR="00904618" w:rsidRDefault="00904618" w:rsidP="00904618">
      <w:pPr>
        <w:rPr>
          <w:rFonts w:cs="Times New Roman"/>
          <w:szCs w:val="28"/>
        </w:rPr>
      </w:pPr>
      <w:r>
        <w:rPr>
          <w:rFonts w:cs="Times New Roman"/>
          <w:szCs w:val="28"/>
        </w:rPr>
        <w:tab/>
        <w:t>- Після того як наша конструкція повністю зібрана, ми повинні підключити живлення до нашого приймача випромінювання, та вставити карту пам’яті.</w:t>
      </w:r>
    </w:p>
    <w:p w:rsidR="00904618" w:rsidRDefault="00904618" w:rsidP="00904618">
      <w:pPr>
        <w:rPr>
          <w:rFonts w:cs="Times New Roman"/>
          <w:szCs w:val="28"/>
        </w:rPr>
      </w:pPr>
    </w:p>
    <w:p w:rsidR="00904618" w:rsidRDefault="00904618" w:rsidP="00B34AE8">
      <w:pPr>
        <w:pStyle w:val="2"/>
        <w:rPr>
          <w:rFonts w:cs="Times New Roman"/>
          <w:b w:val="0"/>
          <w:szCs w:val="28"/>
        </w:rPr>
      </w:pPr>
      <w:bookmarkStart w:id="26" w:name="_Toc74446080"/>
      <w:r>
        <w:rPr>
          <w:rFonts w:cs="Times New Roman"/>
          <w:szCs w:val="28"/>
        </w:rPr>
        <w:t>Висновки до третього розділу.</w:t>
      </w:r>
      <w:bookmarkEnd w:id="26"/>
    </w:p>
    <w:p w:rsidR="00904618" w:rsidRDefault="00904618" w:rsidP="00904618">
      <w:pPr>
        <w:rPr>
          <w:rFonts w:cs="Times New Roman"/>
          <w:szCs w:val="28"/>
        </w:rPr>
      </w:pPr>
      <w:r>
        <w:rPr>
          <w:rFonts w:cs="Times New Roman"/>
          <w:b/>
          <w:szCs w:val="28"/>
        </w:rPr>
        <w:tab/>
      </w:r>
      <w:r>
        <w:rPr>
          <w:rFonts w:cs="Times New Roman"/>
          <w:szCs w:val="28"/>
        </w:rPr>
        <w:t>Попередніми розділами до третього були розділи з вимогами та їх підтвердженням, як повинен працювати наш метод. Розібравшись з  нашими складовими був прописаний повний процес збирання нашого методу контролю сонячних панелей.</w:t>
      </w:r>
    </w:p>
    <w:p w:rsidR="00904618" w:rsidRDefault="00904618" w:rsidP="00904618">
      <w:pPr>
        <w:rPr>
          <w:rFonts w:cs="Times New Roman"/>
          <w:szCs w:val="28"/>
        </w:rPr>
      </w:pPr>
      <w:r>
        <w:rPr>
          <w:rFonts w:cs="Times New Roman"/>
          <w:szCs w:val="28"/>
        </w:rPr>
        <w:tab/>
        <w:t>Насправді конструкція не дуже складна як у її розумінні, так і у її збиранні та експлуатації, адже для того щоб почати досліджувати певну територію з сонячними панелями, потрібно мати з собою лише викрутку і персональний комп’ютер.</w:t>
      </w:r>
    </w:p>
    <w:p w:rsidR="00904618" w:rsidRDefault="00904618" w:rsidP="00904618">
      <w:pPr>
        <w:rPr>
          <w:rFonts w:cs="Times New Roman"/>
          <w:szCs w:val="28"/>
        </w:rPr>
      </w:pPr>
      <w:r>
        <w:rPr>
          <w:rFonts w:cs="Times New Roman"/>
          <w:szCs w:val="28"/>
        </w:rPr>
        <w:tab/>
        <w:t>Також оскільки наш метод неруйнівний, то за нашими елементами, такими як об’єктив та приймач випромінювання, потрібно доглядати, саме тому очевидним вирішенням належного догляду за нашими комплектуючими було передбачено захисні кришки.</w:t>
      </w:r>
    </w:p>
    <w:p w:rsidR="00904618" w:rsidRDefault="00904618" w:rsidP="00904618">
      <w:pPr>
        <w:rPr>
          <w:rFonts w:cs="Times New Roman"/>
          <w:szCs w:val="28"/>
        </w:rPr>
      </w:pPr>
      <w:r>
        <w:rPr>
          <w:rFonts w:cs="Times New Roman"/>
          <w:szCs w:val="28"/>
        </w:rPr>
        <w:t xml:space="preserve">Таким чином усі можливі небажані варіанти були передбачені в будові нашої конструкції, що </w:t>
      </w:r>
      <w:proofErr w:type="spellStart"/>
      <w:r>
        <w:rPr>
          <w:rFonts w:cs="Times New Roman"/>
          <w:szCs w:val="28"/>
        </w:rPr>
        <w:t>надасть</w:t>
      </w:r>
      <w:proofErr w:type="spellEnd"/>
      <w:r>
        <w:rPr>
          <w:rFonts w:cs="Times New Roman"/>
          <w:szCs w:val="28"/>
        </w:rPr>
        <w:t xml:space="preserve"> нам можливість користуватися нашим методом довготривалий </w:t>
      </w:r>
      <w:proofErr w:type="spellStart"/>
      <w:r>
        <w:rPr>
          <w:rFonts w:cs="Times New Roman"/>
          <w:szCs w:val="28"/>
        </w:rPr>
        <w:t>щас</w:t>
      </w:r>
      <w:proofErr w:type="spellEnd"/>
      <w:r>
        <w:rPr>
          <w:rFonts w:cs="Times New Roman"/>
          <w:szCs w:val="28"/>
        </w:rPr>
        <w:t>.</w:t>
      </w:r>
    </w:p>
    <w:p w:rsidR="0019324B" w:rsidRDefault="0019324B" w:rsidP="00904618">
      <w:pPr>
        <w:pStyle w:val="1"/>
        <w:jc w:val="both"/>
        <w:rPr>
          <w:rFonts w:cs="Times New Roman"/>
        </w:rPr>
      </w:pPr>
      <w:r>
        <w:rPr>
          <w:rFonts w:cs="Times New Roman"/>
        </w:rPr>
        <w:br w:type="page"/>
      </w:r>
    </w:p>
    <w:p w:rsidR="00402F06" w:rsidRDefault="0038627E" w:rsidP="0019324B">
      <w:pPr>
        <w:pStyle w:val="1"/>
        <w:ind w:left="720"/>
      </w:pPr>
      <w:bookmarkStart w:id="27" w:name="_Toc74273237"/>
      <w:r>
        <w:lastRenderedPageBreak/>
        <w:t xml:space="preserve"> </w:t>
      </w:r>
      <w:bookmarkStart w:id="28" w:name="_Toc74446081"/>
      <w:r>
        <w:t xml:space="preserve">Загальні </w:t>
      </w:r>
      <w:r w:rsidR="0019324B">
        <w:t>Висновки</w:t>
      </w:r>
      <w:bookmarkEnd w:id="27"/>
      <w:bookmarkEnd w:id="28"/>
    </w:p>
    <w:p w:rsidR="004D59E0" w:rsidRDefault="004D59E0" w:rsidP="00B4797F">
      <w:r>
        <w:t>Завдання дипломного проекту на тему: «</w:t>
      </w:r>
      <w:r w:rsidR="0038627E">
        <w:t xml:space="preserve">Система контролю сонячних </w:t>
      </w:r>
      <w:proofErr w:type="spellStart"/>
      <w:r w:rsidR="0038627E">
        <w:t>батарей</w:t>
      </w:r>
      <w:proofErr w:type="spellEnd"/>
      <w:r>
        <w:t>»</w:t>
      </w:r>
      <w:r w:rsidRPr="004D59E0">
        <w:t xml:space="preserve"> </w:t>
      </w:r>
      <w:r>
        <w:t>було виконане.</w:t>
      </w:r>
      <w:r w:rsidR="00686234">
        <w:t xml:space="preserve"> </w:t>
      </w:r>
      <w:r w:rsidR="0038627E">
        <w:t>Поставлена задача являється надзвичайно складною, але в той же час дуже цікавою і не нереальною.</w:t>
      </w:r>
    </w:p>
    <w:p w:rsidR="0038627E" w:rsidRDefault="0038627E" w:rsidP="00B4797F">
      <w:r>
        <w:t>Розглянувши вже існуючі методи, було відразу зрозуміло в якому напрямку потрібно рухатися аби досягти поставленої цілі.</w:t>
      </w:r>
    </w:p>
    <w:p w:rsidR="0038627E" w:rsidRDefault="0038627E" w:rsidP="00B4797F">
      <w:r>
        <w:t>Також в процесі досягання поставленої цілі було виявлено дуже багато чого цікавого і нового особисто для мене, як спеціаліста</w:t>
      </w:r>
      <w:r w:rsidR="00484D5D">
        <w:t>.</w:t>
      </w:r>
    </w:p>
    <w:p w:rsidR="008C3301" w:rsidRPr="008C3301" w:rsidRDefault="00484D5D" w:rsidP="008C3301">
      <w:r>
        <w:t xml:space="preserve">Дивлячись на розроблений метод дослідження сонячних </w:t>
      </w:r>
      <w:proofErr w:type="spellStart"/>
      <w:r>
        <w:t>батарей</w:t>
      </w:r>
      <w:proofErr w:type="spellEnd"/>
      <w:r>
        <w:t>, можна підкреслити що метод досить надійний, але потребує належного ставлення до себе, а саме до комплектуючих</w:t>
      </w:r>
      <w:r w:rsidR="008C3301">
        <w:t>.</w:t>
      </w:r>
    </w:p>
    <w:p w:rsidR="00402F06" w:rsidRPr="007D2256" w:rsidRDefault="00402F06" w:rsidP="00B4797F"/>
    <w:p w:rsidR="003368AA" w:rsidRPr="00FD1F15" w:rsidRDefault="003368AA" w:rsidP="00B4797F">
      <w:r w:rsidRPr="00FD1F15">
        <w:br w:type="page"/>
      </w:r>
    </w:p>
    <w:p w:rsidR="00E2418F" w:rsidRPr="00FD1F15" w:rsidRDefault="003368AA" w:rsidP="003C7C56">
      <w:pPr>
        <w:pStyle w:val="1"/>
        <w:ind w:left="720"/>
      </w:pPr>
      <w:bookmarkStart w:id="29" w:name="_Toc74273238"/>
      <w:bookmarkStart w:id="30" w:name="_Toc74446082"/>
      <w:r w:rsidRPr="00FD1F15">
        <w:lastRenderedPageBreak/>
        <w:t>Використана література</w:t>
      </w:r>
      <w:bookmarkEnd w:id="29"/>
      <w:bookmarkEnd w:id="30"/>
    </w:p>
    <w:p w:rsidR="008C3301" w:rsidRDefault="008C3301" w:rsidP="008C3301">
      <w:pPr>
        <w:ind w:right="283" w:firstLine="0"/>
        <w:rPr>
          <w:rFonts w:eastAsiaTheme="minorEastAsia" w:cs="Times New Roman"/>
          <w:szCs w:val="28"/>
        </w:rPr>
      </w:pPr>
      <w:r w:rsidRPr="00A60653">
        <w:rPr>
          <w:lang w:val="ru-RU"/>
        </w:rPr>
        <w:t>[1].</w:t>
      </w:r>
      <w:r w:rsidRPr="00A60653">
        <w:rPr>
          <w:lang w:val="ru-RU"/>
        </w:rPr>
        <w:tab/>
      </w:r>
      <w:proofErr w:type="spellStart"/>
      <w:r w:rsidRPr="008C3301">
        <w:rPr>
          <w:rFonts w:eastAsiaTheme="minorEastAsia" w:cs="Times New Roman"/>
          <w:szCs w:val="28"/>
        </w:rPr>
        <w:t>Luque</w:t>
      </w:r>
      <w:proofErr w:type="spellEnd"/>
      <w:r w:rsidRPr="008C3301">
        <w:rPr>
          <w:rFonts w:eastAsiaTheme="minorEastAsia" w:cs="Times New Roman"/>
          <w:szCs w:val="28"/>
        </w:rPr>
        <w:t xml:space="preserve"> A. (</w:t>
      </w:r>
      <w:proofErr w:type="spellStart"/>
      <w:r w:rsidRPr="008C3301">
        <w:rPr>
          <w:rFonts w:eastAsiaTheme="minorEastAsia" w:cs="Times New Roman"/>
          <w:szCs w:val="28"/>
        </w:rPr>
        <w:t>ed</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Handbook</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of</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Photovoltaic</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Science</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and</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Engineering</w:t>
      </w:r>
      <w:proofErr w:type="spellEnd"/>
      <w:r w:rsidRPr="008C3301">
        <w:rPr>
          <w:rFonts w:eastAsiaTheme="minorEastAsia" w:cs="Times New Roman"/>
          <w:szCs w:val="28"/>
        </w:rPr>
        <w:t>. /</w:t>
      </w:r>
      <w:proofErr w:type="spellStart"/>
      <w:r w:rsidRPr="008C3301">
        <w:rPr>
          <w:rFonts w:eastAsiaTheme="minorEastAsia" w:cs="Times New Roman"/>
          <w:szCs w:val="28"/>
        </w:rPr>
        <w:t>A.Luque</w:t>
      </w:r>
      <w:proofErr w:type="spellEnd"/>
      <w:r w:rsidRPr="008C3301">
        <w:rPr>
          <w:rFonts w:eastAsiaTheme="minorEastAsia" w:cs="Times New Roman"/>
          <w:szCs w:val="28"/>
        </w:rPr>
        <w:t xml:space="preserve">, S. </w:t>
      </w:r>
      <w:proofErr w:type="spellStart"/>
      <w:r w:rsidRPr="008C3301">
        <w:rPr>
          <w:rFonts w:eastAsiaTheme="minorEastAsia" w:cs="Times New Roman"/>
          <w:szCs w:val="28"/>
        </w:rPr>
        <w:t>Hegedus</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ed</w:t>
      </w:r>
      <w:proofErr w:type="spellEnd"/>
      <w:r w:rsidRPr="008C3301">
        <w:rPr>
          <w:rFonts w:eastAsiaTheme="minorEastAsia" w:cs="Times New Roman"/>
          <w:szCs w:val="28"/>
        </w:rPr>
        <w:t xml:space="preserve">.). – </w:t>
      </w:r>
      <w:proofErr w:type="spellStart"/>
      <w:r w:rsidRPr="008C3301">
        <w:rPr>
          <w:rFonts w:eastAsiaTheme="minorEastAsia" w:cs="Times New Roman"/>
          <w:szCs w:val="28"/>
        </w:rPr>
        <w:t>New</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York</w:t>
      </w:r>
      <w:proofErr w:type="spellEnd"/>
      <w:r w:rsidRPr="008C3301">
        <w:rPr>
          <w:rFonts w:eastAsiaTheme="minorEastAsia" w:cs="Times New Roman"/>
          <w:szCs w:val="28"/>
        </w:rPr>
        <w:t xml:space="preserve">.: </w:t>
      </w:r>
      <w:proofErr w:type="spellStart"/>
      <w:r w:rsidRPr="008C3301">
        <w:rPr>
          <w:rFonts w:eastAsiaTheme="minorEastAsia" w:cs="Times New Roman"/>
          <w:szCs w:val="28"/>
        </w:rPr>
        <w:t>Wiley</w:t>
      </w:r>
      <w:proofErr w:type="spellEnd"/>
      <w:r w:rsidRPr="008C3301">
        <w:rPr>
          <w:rFonts w:eastAsiaTheme="minorEastAsia" w:cs="Times New Roman"/>
          <w:szCs w:val="28"/>
        </w:rPr>
        <w:t xml:space="preserve">. – 2003. – 1180 p. </w:t>
      </w:r>
    </w:p>
    <w:p w:rsidR="008C3301" w:rsidRDefault="008C3301" w:rsidP="008C3301">
      <w:pPr>
        <w:ind w:right="283" w:firstLine="0"/>
        <w:rPr>
          <w:rFonts w:eastAsiaTheme="minorEastAsia" w:cs="Times New Roman"/>
          <w:szCs w:val="28"/>
        </w:rPr>
      </w:pPr>
      <w:r>
        <w:rPr>
          <w:rFonts w:eastAsiaTheme="minorEastAsia" w:cs="Times New Roman"/>
          <w:szCs w:val="28"/>
          <w:lang w:val="en-US"/>
        </w:rPr>
        <w:t>[2].</w:t>
      </w:r>
      <w:r>
        <w:rPr>
          <w:rFonts w:eastAsiaTheme="minorEastAsia" w:cs="Times New Roman"/>
          <w:szCs w:val="28"/>
          <w:lang w:val="en-US"/>
        </w:rPr>
        <w:tab/>
      </w:r>
      <w:proofErr w:type="spellStart"/>
      <w:r w:rsidRPr="00072AAB">
        <w:rPr>
          <w:rFonts w:eastAsiaTheme="minorEastAsia" w:cs="Times New Roman"/>
          <w:szCs w:val="28"/>
        </w:rPr>
        <w:t>Breitenstein</w:t>
      </w:r>
      <w:proofErr w:type="spellEnd"/>
      <w:r w:rsidRPr="00072AAB">
        <w:rPr>
          <w:rFonts w:eastAsiaTheme="minorEastAsia" w:cs="Times New Roman"/>
          <w:szCs w:val="28"/>
        </w:rPr>
        <w:t xml:space="preserve"> O. </w:t>
      </w:r>
      <w:proofErr w:type="spellStart"/>
      <w:r w:rsidRPr="00072AAB">
        <w:rPr>
          <w:rFonts w:eastAsiaTheme="minorEastAsia" w:cs="Times New Roman"/>
          <w:szCs w:val="28"/>
        </w:rPr>
        <w:t>Nondestructive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local</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analysis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of</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current-voltage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characteristics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of</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cells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by</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lock-in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thermography</w:t>
      </w:r>
      <w:proofErr w:type="spellEnd"/>
      <w:r w:rsidRPr="00072AAB">
        <w:rPr>
          <w:rFonts w:eastAsiaTheme="minorEastAsia" w:cs="Times New Roman"/>
          <w:szCs w:val="28"/>
        </w:rPr>
        <w:t xml:space="preserve">. /O. </w:t>
      </w:r>
      <w:proofErr w:type="spellStart"/>
      <w:r w:rsidRPr="00072AAB">
        <w:rPr>
          <w:rFonts w:eastAsiaTheme="minorEastAsia" w:cs="Times New Roman"/>
          <w:szCs w:val="28"/>
        </w:rPr>
        <w:t>Breitenstein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Energy</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Materials</w:t>
      </w:r>
      <w:proofErr w:type="spellEnd"/>
      <w:r w:rsidRPr="00072AAB">
        <w:rPr>
          <w:rFonts w:eastAsiaTheme="minorEastAsia" w:cs="Times New Roman"/>
          <w:szCs w:val="28"/>
        </w:rPr>
        <w:t xml:space="preserve"> &amp;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Cells</w:t>
      </w:r>
      <w:proofErr w:type="spellEnd"/>
      <w:r w:rsidRPr="00072AAB">
        <w:rPr>
          <w:rFonts w:eastAsiaTheme="minorEastAsia" w:cs="Times New Roman"/>
          <w:szCs w:val="28"/>
        </w:rPr>
        <w:t>. №95. –</w:t>
      </w:r>
      <w:r>
        <w:rPr>
          <w:rFonts w:eastAsiaTheme="minorEastAsia" w:cs="Times New Roman"/>
          <w:szCs w:val="28"/>
        </w:rPr>
        <w:t xml:space="preserve"> 2011. – №95. – Р. 2933 – 2936.</w:t>
      </w:r>
    </w:p>
    <w:p w:rsidR="008C3301" w:rsidRDefault="008C3301" w:rsidP="008C3301">
      <w:pPr>
        <w:ind w:right="283" w:firstLine="0"/>
        <w:rPr>
          <w:rFonts w:eastAsiaTheme="minorEastAsia" w:cs="Times New Roman"/>
          <w:szCs w:val="28"/>
        </w:rPr>
      </w:pPr>
      <w:r>
        <w:rPr>
          <w:rFonts w:eastAsiaTheme="minorEastAsia" w:cs="Times New Roman"/>
          <w:szCs w:val="28"/>
          <w:lang w:val="en-US"/>
        </w:rPr>
        <w:t>[3].</w:t>
      </w:r>
      <w:r>
        <w:rPr>
          <w:rFonts w:eastAsiaTheme="minorEastAsia" w:cs="Times New Roman"/>
          <w:szCs w:val="28"/>
          <w:lang w:val="en-US"/>
        </w:rPr>
        <w:tab/>
      </w:r>
      <w:proofErr w:type="spellStart"/>
      <w:r w:rsidRPr="00072AAB">
        <w:rPr>
          <w:rFonts w:eastAsiaTheme="minorEastAsia" w:cs="Times New Roman"/>
          <w:szCs w:val="28"/>
        </w:rPr>
        <w:t>Breitenstein</w:t>
      </w:r>
      <w:proofErr w:type="spellEnd"/>
      <w:r w:rsidRPr="00072AAB">
        <w:rPr>
          <w:rFonts w:eastAsiaTheme="minorEastAsia" w:cs="Times New Roman"/>
          <w:szCs w:val="28"/>
        </w:rPr>
        <w:t xml:space="preserve"> O. </w:t>
      </w:r>
      <w:proofErr w:type="spellStart"/>
      <w:r w:rsidRPr="00072AAB">
        <w:rPr>
          <w:rFonts w:eastAsiaTheme="minorEastAsia" w:cs="Times New Roman"/>
          <w:szCs w:val="28"/>
        </w:rPr>
        <w:t>An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emperical</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method</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for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imaging</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the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short</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circuit</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current</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density</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silicon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cells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based</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on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dark</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lock-in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thermography</w:t>
      </w:r>
      <w:proofErr w:type="spellEnd"/>
      <w:r w:rsidRPr="00072AAB">
        <w:rPr>
          <w:rFonts w:eastAsiaTheme="minorEastAsia" w:cs="Times New Roman"/>
          <w:szCs w:val="28"/>
        </w:rPr>
        <w:t>. /</w:t>
      </w:r>
      <w:proofErr w:type="spellStart"/>
      <w:r w:rsidRPr="00072AAB">
        <w:rPr>
          <w:rFonts w:eastAsiaTheme="minorEastAsia" w:cs="Times New Roman"/>
          <w:szCs w:val="28"/>
        </w:rPr>
        <w:t>O.Breitenstein</w:t>
      </w:r>
      <w:proofErr w:type="spellEnd"/>
      <w:r w:rsidRPr="00072AAB">
        <w:rPr>
          <w:rFonts w:eastAsiaTheme="minorEastAsia" w:cs="Times New Roman"/>
          <w:szCs w:val="28"/>
        </w:rPr>
        <w:t xml:space="preserve">, F. </w:t>
      </w:r>
      <w:proofErr w:type="spellStart"/>
      <w:r w:rsidRPr="00072AAB">
        <w:rPr>
          <w:rFonts w:eastAsiaTheme="minorEastAsia" w:cs="Times New Roman"/>
          <w:szCs w:val="28"/>
        </w:rPr>
        <w:t>Fertig</w:t>
      </w:r>
      <w:proofErr w:type="spellEnd"/>
      <w:r w:rsidRPr="00072AAB">
        <w:rPr>
          <w:rFonts w:eastAsiaTheme="minorEastAsia" w:cs="Times New Roman"/>
          <w:szCs w:val="28"/>
        </w:rPr>
        <w:t xml:space="preserve">, J. </w:t>
      </w:r>
      <w:proofErr w:type="spellStart"/>
      <w:r w:rsidRPr="00072AAB">
        <w:rPr>
          <w:rFonts w:eastAsiaTheme="minorEastAsia" w:cs="Times New Roman"/>
          <w:szCs w:val="28"/>
        </w:rPr>
        <w:t>Bauer</w:t>
      </w:r>
      <w:proofErr w:type="spellEnd"/>
      <w:r w:rsidRPr="00072AAB">
        <w:rPr>
          <w:rFonts w:eastAsiaTheme="minorEastAsia" w:cs="Times New Roman"/>
          <w:szCs w:val="28"/>
        </w:rPr>
        <w:t xml:space="preserve"> //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energy</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materials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and</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solar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cells</w:t>
      </w:r>
      <w:proofErr w:type="spellEnd"/>
      <w:r w:rsidRPr="00072AAB">
        <w:rPr>
          <w:rFonts w:eastAsiaTheme="minorEastAsia" w:cs="Times New Roman"/>
          <w:szCs w:val="28"/>
        </w:rPr>
        <w:t>.– 2015. – № 143. – Р. 406 – 410.</w:t>
      </w:r>
    </w:p>
    <w:p w:rsidR="008C3301" w:rsidRDefault="008C3301" w:rsidP="008C3301">
      <w:pPr>
        <w:ind w:right="283" w:firstLine="0"/>
        <w:rPr>
          <w:rFonts w:eastAsiaTheme="minorEastAsia" w:cs="Times New Roman"/>
          <w:szCs w:val="28"/>
        </w:rPr>
      </w:pPr>
      <w:r w:rsidRPr="008C3301">
        <w:rPr>
          <w:rFonts w:eastAsiaTheme="minorEastAsia" w:cs="Times New Roman"/>
          <w:szCs w:val="28"/>
          <w:lang w:val="ru-RU"/>
        </w:rPr>
        <w:t>[4].</w:t>
      </w:r>
      <w:r w:rsidRPr="008C3301">
        <w:rPr>
          <w:rFonts w:eastAsiaTheme="minorEastAsia" w:cs="Times New Roman"/>
          <w:szCs w:val="28"/>
          <w:lang w:val="ru-RU"/>
        </w:rPr>
        <w:tab/>
      </w:r>
      <w:proofErr w:type="spellStart"/>
      <w:r w:rsidRPr="00072AAB">
        <w:rPr>
          <w:rFonts w:eastAsiaTheme="minorEastAsia" w:cs="Times New Roman"/>
          <w:szCs w:val="28"/>
        </w:rPr>
        <w:t>Жигунов</w:t>
      </w:r>
      <w:proofErr w:type="spellEnd"/>
      <w:r w:rsidRPr="00072AAB">
        <w:rPr>
          <w:rFonts w:eastAsiaTheme="minorEastAsia" w:cs="Times New Roman"/>
          <w:szCs w:val="28"/>
        </w:rPr>
        <w:t xml:space="preserve"> Д.М. </w:t>
      </w:r>
      <w:proofErr w:type="spellStart"/>
      <w:r w:rsidRPr="00072AAB">
        <w:rPr>
          <w:rFonts w:eastAsiaTheme="minorEastAsia" w:cs="Times New Roman"/>
          <w:szCs w:val="28"/>
        </w:rPr>
        <w:t>Люминесценция</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солнечных</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элементов</w:t>
      </w:r>
      <w:proofErr w:type="spellEnd"/>
      <w:r w:rsidRPr="00072AAB">
        <w:rPr>
          <w:rFonts w:eastAsiaTheme="minorEastAsia" w:cs="Times New Roman"/>
          <w:szCs w:val="28"/>
        </w:rPr>
        <w:t xml:space="preserve"> с гетеропереходом </w:t>
      </w:r>
      <w:proofErr w:type="spellStart"/>
      <w:r w:rsidRPr="00072AAB">
        <w:rPr>
          <w:rFonts w:eastAsiaTheme="minorEastAsia" w:cs="Times New Roman"/>
          <w:szCs w:val="28"/>
        </w:rPr>
        <w:t>а-Si:H</w:t>
      </w:r>
      <w:proofErr w:type="spellEnd"/>
      <w:r w:rsidRPr="00072AAB">
        <w:rPr>
          <w:rFonts w:eastAsiaTheme="minorEastAsia" w:cs="Times New Roman"/>
          <w:szCs w:val="28"/>
        </w:rPr>
        <w:t>/c-</w:t>
      </w:r>
      <w:proofErr w:type="spellStart"/>
      <w:r w:rsidRPr="00072AAB">
        <w:rPr>
          <w:rFonts w:eastAsiaTheme="minorEastAsia" w:cs="Times New Roman"/>
          <w:szCs w:val="28"/>
        </w:rPr>
        <w:t>Si</w:t>
      </w:r>
      <w:proofErr w:type="spellEnd"/>
      <w:r w:rsidRPr="00072AAB">
        <w:rPr>
          <w:rFonts w:eastAsiaTheme="minorEastAsia" w:cs="Times New Roman"/>
          <w:szCs w:val="28"/>
        </w:rPr>
        <w:t xml:space="preserve"> /Д.М. </w:t>
      </w:r>
      <w:proofErr w:type="spellStart"/>
      <w:r w:rsidRPr="00072AAB">
        <w:rPr>
          <w:rFonts w:eastAsiaTheme="minorEastAsia" w:cs="Times New Roman"/>
          <w:szCs w:val="28"/>
        </w:rPr>
        <w:t>Жигунов</w:t>
      </w:r>
      <w:proofErr w:type="spellEnd"/>
      <w:r w:rsidRPr="00072AAB">
        <w:rPr>
          <w:rFonts w:eastAsiaTheme="minorEastAsia" w:cs="Times New Roman"/>
          <w:szCs w:val="28"/>
        </w:rPr>
        <w:t xml:space="preserve">, А.С. </w:t>
      </w:r>
      <w:proofErr w:type="spellStart"/>
      <w:r w:rsidRPr="00072AAB">
        <w:rPr>
          <w:rFonts w:eastAsiaTheme="minorEastAsia" w:cs="Times New Roman"/>
          <w:szCs w:val="28"/>
        </w:rPr>
        <w:t>Ильин</w:t>
      </w:r>
      <w:proofErr w:type="spellEnd"/>
      <w:r w:rsidRPr="00072AAB">
        <w:rPr>
          <w:rFonts w:eastAsiaTheme="minorEastAsia" w:cs="Times New Roman"/>
          <w:szCs w:val="28"/>
        </w:rPr>
        <w:t xml:space="preserve">, П.А Форш и </w:t>
      </w:r>
      <w:proofErr w:type="spellStart"/>
      <w:r w:rsidRPr="00072AAB">
        <w:rPr>
          <w:rFonts w:eastAsiaTheme="minorEastAsia" w:cs="Times New Roman"/>
          <w:szCs w:val="28"/>
        </w:rPr>
        <w:t>др</w:t>
      </w:r>
      <w:proofErr w:type="spellEnd"/>
      <w:r w:rsidRPr="00072AAB">
        <w:rPr>
          <w:rFonts w:eastAsiaTheme="minorEastAsia" w:cs="Times New Roman"/>
          <w:szCs w:val="28"/>
        </w:rPr>
        <w:t>. //Письма в ЖЭТФ, 2017, т. 43, вып.10. – 2017 – С. 95 – 101. – DOI:</w:t>
      </w:r>
      <w:r>
        <w:rPr>
          <w:rFonts w:eastAsiaTheme="minorEastAsia" w:cs="Times New Roman"/>
          <w:szCs w:val="28"/>
        </w:rPr>
        <w:t xml:space="preserve"> </w:t>
      </w:r>
      <w:r w:rsidRPr="00072AAB">
        <w:rPr>
          <w:rFonts w:eastAsiaTheme="minorEastAsia" w:cs="Times New Roman"/>
          <w:szCs w:val="28"/>
        </w:rPr>
        <w:t>10.21883/PJTF.2017.10.44626.16626</w:t>
      </w:r>
    </w:p>
    <w:p w:rsidR="008C3301" w:rsidRDefault="008C3301" w:rsidP="008C3301">
      <w:pPr>
        <w:ind w:right="283" w:firstLine="0"/>
        <w:rPr>
          <w:rFonts w:eastAsiaTheme="minorEastAsia" w:cs="Times New Roman"/>
          <w:szCs w:val="28"/>
        </w:rPr>
      </w:pPr>
      <w:r>
        <w:rPr>
          <w:rFonts w:eastAsiaTheme="minorEastAsia" w:cs="Times New Roman"/>
          <w:szCs w:val="28"/>
          <w:lang w:val="en-US"/>
        </w:rPr>
        <w:t>[5].</w:t>
      </w:r>
      <w:r>
        <w:rPr>
          <w:rFonts w:eastAsiaTheme="minorEastAsia" w:cs="Times New Roman"/>
          <w:szCs w:val="28"/>
          <w:lang w:val="en-US"/>
        </w:rPr>
        <w:tab/>
      </w:r>
      <w:r w:rsidRPr="00072AAB">
        <w:rPr>
          <w:rFonts w:eastAsiaTheme="minorEastAsia" w:cs="Times New Roman"/>
          <w:szCs w:val="28"/>
        </w:rPr>
        <w:t xml:space="preserve">K.A. </w:t>
      </w:r>
      <w:proofErr w:type="spellStart"/>
      <w:r w:rsidRPr="00072AAB">
        <w:rPr>
          <w:rFonts w:eastAsiaTheme="minorEastAsia" w:cs="Times New Roman"/>
          <w:szCs w:val="28"/>
        </w:rPr>
        <w:t>Berger</w:t>
      </w:r>
      <w:proofErr w:type="spellEnd"/>
      <w:r w:rsidRPr="00072AAB">
        <w:rPr>
          <w:rFonts w:eastAsiaTheme="minorEastAsia" w:cs="Times New Roman"/>
          <w:szCs w:val="28"/>
        </w:rPr>
        <w:t xml:space="preserve">, B. </w:t>
      </w:r>
      <w:proofErr w:type="spellStart"/>
      <w:r w:rsidRPr="00072AAB">
        <w:rPr>
          <w:rFonts w:eastAsiaTheme="minorEastAsia" w:cs="Times New Roman"/>
          <w:szCs w:val="28"/>
        </w:rPr>
        <w:t>Kubicek</w:t>
      </w:r>
      <w:proofErr w:type="spellEnd"/>
      <w:r w:rsidRPr="00072AAB">
        <w:rPr>
          <w:rFonts w:eastAsiaTheme="minorEastAsia" w:cs="Times New Roman"/>
          <w:szCs w:val="28"/>
        </w:rPr>
        <w:t xml:space="preserve">, G. </w:t>
      </w:r>
      <w:proofErr w:type="spellStart"/>
      <w:r w:rsidRPr="00072AAB">
        <w:rPr>
          <w:rFonts w:eastAsiaTheme="minorEastAsia" w:cs="Times New Roman"/>
          <w:szCs w:val="28"/>
        </w:rPr>
        <w:t>Újvári</w:t>
      </w:r>
      <w:proofErr w:type="spellEnd"/>
      <w:r w:rsidRPr="00072AAB">
        <w:rPr>
          <w:rFonts w:eastAsiaTheme="minorEastAsia" w:cs="Times New Roman"/>
          <w:szCs w:val="28"/>
        </w:rPr>
        <w:t xml:space="preserve">, G. </w:t>
      </w:r>
      <w:proofErr w:type="spellStart"/>
      <w:r w:rsidRPr="00072AAB">
        <w:rPr>
          <w:rFonts w:eastAsiaTheme="minorEastAsia" w:cs="Times New Roman"/>
          <w:szCs w:val="28"/>
        </w:rPr>
        <w:t>Eder</w:t>
      </w:r>
      <w:proofErr w:type="spellEnd"/>
      <w:r w:rsidRPr="00072AAB">
        <w:rPr>
          <w:rFonts w:eastAsiaTheme="minorEastAsia" w:cs="Times New Roman"/>
          <w:szCs w:val="28"/>
        </w:rPr>
        <w:t xml:space="preserve">, Y. </w:t>
      </w:r>
      <w:proofErr w:type="spellStart"/>
      <w:r w:rsidRPr="00072AAB">
        <w:rPr>
          <w:rFonts w:eastAsiaTheme="minorEastAsia" w:cs="Times New Roman"/>
          <w:szCs w:val="28"/>
        </w:rPr>
        <w:t>Voronko</w:t>
      </w:r>
      <w:proofErr w:type="spellEnd"/>
      <w:r w:rsidRPr="00072AAB">
        <w:rPr>
          <w:rFonts w:eastAsiaTheme="minorEastAsia" w:cs="Times New Roman"/>
          <w:szCs w:val="28"/>
        </w:rPr>
        <w:t xml:space="preserve">, M. </w:t>
      </w:r>
      <w:proofErr w:type="spellStart"/>
      <w:r w:rsidRPr="00072AAB">
        <w:rPr>
          <w:rFonts w:eastAsiaTheme="minorEastAsia" w:cs="Times New Roman"/>
          <w:szCs w:val="28"/>
        </w:rPr>
        <w:t>Weiss</w:t>
      </w:r>
      <w:proofErr w:type="spellEnd"/>
      <w:r w:rsidRPr="00072AAB">
        <w:rPr>
          <w:rFonts w:eastAsiaTheme="minorEastAsia" w:cs="Times New Roman"/>
          <w:szCs w:val="28"/>
        </w:rPr>
        <w:t xml:space="preserve">, G. </w:t>
      </w:r>
      <w:proofErr w:type="spellStart"/>
      <w:r w:rsidRPr="00072AAB">
        <w:rPr>
          <w:rFonts w:eastAsiaTheme="minorEastAsia" w:cs="Times New Roman"/>
          <w:szCs w:val="28"/>
        </w:rPr>
        <w:t>Oreski</w:t>
      </w:r>
      <w:proofErr w:type="spellEnd"/>
      <w:r w:rsidRPr="00072AAB">
        <w:rPr>
          <w:rFonts w:eastAsiaTheme="minorEastAsia" w:cs="Times New Roman"/>
          <w:szCs w:val="28"/>
        </w:rPr>
        <w:t xml:space="preserve">, M. </w:t>
      </w:r>
      <w:proofErr w:type="spellStart"/>
      <w:r w:rsidRPr="00072AAB">
        <w:rPr>
          <w:rFonts w:eastAsiaTheme="minorEastAsia" w:cs="Times New Roman"/>
          <w:szCs w:val="28"/>
        </w:rPr>
        <w:t>Knausz</w:t>
      </w:r>
      <w:proofErr w:type="spellEnd"/>
      <w:r w:rsidRPr="00072AAB">
        <w:rPr>
          <w:rFonts w:eastAsiaTheme="minorEastAsia" w:cs="Times New Roman"/>
          <w:szCs w:val="28"/>
        </w:rPr>
        <w:t xml:space="preserve">, T. </w:t>
      </w:r>
      <w:proofErr w:type="spellStart"/>
      <w:r w:rsidRPr="00072AAB">
        <w:rPr>
          <w:rFonts w:eastAsiaTheme="minorEastAsia" w:cs="Times New Roman"/>
          <w:szCs w:val="28"/>
        </w:rPr>
        <w:t>Koch</w:t>
      </w:r>
      <w:proofErr w:type="spellEnd"/>
      <w:r w:rsidRPr="00072AAB">
        <w:rPr>
          <w:rFonts w:eastAsiaTheme="minorEastAsia" w:cs="Times New Roman"/>
          <w:szCs w:val="28"/>
        </w:rPr>
        <w:t xml:space="preserve">, J. </w:t>
      </w:r>
      <w:proofErr w:type="spellStart"/>
      <w:r w:rsidRPr="00072AAB">
        <w:rPr>
          <w:rFonts w:eastAsiaTheme="minorEastAsia" w:cs="Times New Roman"/>
          <w:szCs w:val="28"/>
        </w:rPr>
        <w:t>Wassermann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Innovative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non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destructive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methods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for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investigations</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of</w:t>
      </w:r>
      <w:proofErr w:type="spellEnd"/>
      <w:r w:rsidRPr="00072AAB">
        <w:rPr>
          <w:rFonts w:eastAsiaTheme="minorEastAsia" w:cs="Times New Roman"/>
          <w:szCs w:val="28"/>
        </w:rPr>
        <w:t xml:space="preserve"> PV-</w:t>
      </w:r>
      <w:proofErr w:type="spellStart"/>
      <w:r w:rsidRPr="00072AAB">
        <w:rPr>
          <w:rFonts w:eastAsiaTheme="minorEastAsia" w:cs="Times New Roman"/>
          <w:szCs w:val="28"/>
        </w:rPr>
        <w:t>modules</w:t>
      </w:r>
      <w:proofErr w:type="spellEnd"/>
      <w:r w:rsidRPr="00072AAB">
        <w:rPr>
          <w:rFonts w:eastAsiaTheme="minorEastAsia" w:cs="Times New Roman"/>
          <w:szCs w:val="28"/>
        </w:rPr>
        <w:t xml:space="preserve"> ( </w:t>
      </w:r>
      <w:proofErr w:type="spellStart"/>
      <w:r w:rsidRPr="00072AAB">
        <w:rPr>
          <w:rFonts w:eastAsiaTheme="minorEastAsia" w:cs="Times New Roman"/>
          <w:szCs w:val="28"/>
        </w:rPr>
        <w:t>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German</w:t>
      </w:r>
      <w:proofErr w:type="spellEnd"/>
      <w:r w:rsidRPr="00072AAB">
        <w:rPr>
          <w:rFonts w:eastAsiaTheme="minorEastAsia" w:cs="Times New Roman"/>
          <w:szCs w:val="28"/>
        </w:rPr>
        <w:t>: “</w:t>
      </w:r>
      <w:proofErr w:type="spellStart"/>
      <w:r w:rsidRPr="00072AAB">
        <w:rPr>
          <w:rFonts w:eastAsiaTheme="minorEastAsia" w:cs="Times New Roman"/>
          <w:szCs w:val="28"/>
        </w:rPr>
        <w:t>Innovative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nichtzerstörende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Methoden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zur</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Untersuchung</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von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Photovoltaikmodulen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Proc</w:t>
      </w:r>
      <w:proofErr w:type="spellEnd"/>
      <w:r w:rsidRPr="00072AAB">
        <w:rPr>
          <w:rFonts w:eastAsiaTheme="minorEastAsia" w:cs="Times New Roman"/>
          <w:szCs w:val="28"/>
        </w:rPr>
        <w:t xml:space="preserve">. 28th </w:t>
      </w:r>
      <w:proofErr w:type="spellStart"/>
      <w:r w:rsidRPr="00072AAB">
        <w:rPr>
          <w:rFonts w:eastAsiaTheme="minorEastAsia" w:cs="Times New Roman"/>
          <w:szCs w:val="28"/>
        </w:rPr>
        <w:t>Symposium</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Photovoltaische</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Solarenergie</w:t>
      </w:r>
      <w:proofErr w:type="spellEnd"/>
      <w:r w:rsidRPr="00072AAB">
        <w:rPr>
          <w:rFonts w:eastAsiaTheme="minorEastAsia" w:cs="Times New Roman"/>
          <w:szCs w:val="28"/>
        </w:rPr>
        <w:t xml:space="preserve"> (OTTI, </w:t>
      </w:r>
      <w:proofErr w:type="spellStart"/>
      <w:r w:rsidRPr="00072AAB">
        <w:rPr>
          <w:rFonts w:eastAsiaTheme="minorEastAsia" w:cs="Times New Roman"/>
          <w:szCs w:val="28"/>
        </w:rPr>
        <w:t>Bad</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Staffelstein</w:t>
      </w:r>
      <w:proofErr w:type="spellEnd"/>
      <w:r w:rsidRPr="00072AAB">
        <w:rPr>
          <w:rFonts w:eastAsiaTheme="minorEastAsia" w:cs="Times New Roman"/>
          <w:szCs w:val="28"/>
        </w:rPr>
        <w:t xml:space="preserve">, </w:t>
      </w:r>
      <w:proofErr w:type="spellStart"/>
      <w:r w:rsidRPr="00072AAB">
        <w:rPr>
          <w:rFonts w:eastAsiaTheme="minorEastAsia" w:cs="Times New Roman"/>
          <w:szCs w:val="28"/>
        </w:rPr>
        <w:t>Germany</w:t>
      </w:r>
      <w:proofErr w:type="spellEnd"/>
      <w:r w:rsidRPr="00072AAB">
        <w:rPr>
          <w:rFonts w:eastAsiaTheme="minorEastAsia" w:cs="Times New Roman"/>
          <w:szCs w:val="28"/>
        </w:rPr>
        <w:t xml:space="preserve">, 2013), </w:t>
      </w:r>
      <w:proofErr w:type="spellStart"/>
      <w:r w:rsidRPr="00072AAB">
        <w:rPr>
          <w:rFonts w:eastAsiaTheme="minorEastAsia" w:cs="Times New Roman"/>
          <w:szCs w:val="28"/>
        </w:rPr>
        <w:t>Regensburg</w:t>
      </w:r>
      <w:proofErr w:type="spellEnd"/>
      <w:r w:rsidRPr="00072AAB">
        <w:rPr>
          <w:rFonts w:eastAsiaTheme="minorEastAsia" w:cs="Times New Roman"/>
          <w:szCs w:val="28"/>
        </w:rPr>
        <w:t xml:space="preserve"> 2013, ISBN 978-3-943891-09-6 47</w:t>
      </w:r>
    </w:p>
    <w:p w:rsidR="008C3301" w:rsidRDefault="008C3301" w:rsidP="008C3301">
      <w:pPr>
        <w:ind w:right="283" w:firstLine="0"/>
        <w:rPr>
          <w:rFonts w:eastAsiaTheme="minorEastAsia" w:cs="Times New Roman"/>
          <w:szCs w:val="28"/>
          <w:lang w:val="ru-RU"/>
        </w:rPr>
      </w:pPr>
      <w:r w:rsidRPr="008C3301">
        <w:rPr>
          <w:rFonts w:eastAsiaTheme="minorEastAsia" w:cs="Times New Roman"/>
          <w:szCs w:val="28"/>
          <w:lang w:val="ru-RU"/>
        </w:rPr>
        <w:t>[6].</w:t>
      </w:r>
      <w:r w:rsidRPr="008C3301">
        <w:rPr>
          <w:rFonts w:eastAsiaTheme="minorEastAsia" w:cs="Times New Roman"/>
          <w:szCs w:val="28"/>
          <w:lang w:val="ru-RU"/>
        </w:rPr>
        <w:tab/>
      </w:r>
      <w:proofErr w:type="spellStart"/>
      <w:r w:rsidRPr="008C3301">
        <w:rPr>
          <w:rFonts w:eastAsiaTheme="minorEastAsia" w:cs="Times New Roman"/>
          <w:szCs w:val="28"/>
          <w:lang w:val="ru-RU"/>
        </w:rPr>
        <w:t>Колобродов</w:t>
      </w:r>
      <w:proofErr w:type="spellEnd"/>
      <w:r w:rsidRPr="008C3301">
        <w:rPr>
          <w:rFonts w:eastAsiaTheme="minorEastAsia" w:cs="Times New Roman"/>
          <w:szCs w:val="28"/>
          <w:lang w:val="ru-RU"/>
        </w:rPr>
        <w:t xml:space="preserve">, В. Г., </w:t>
      </w:r>
      <w:proofErr w:type="spellStart"/>
      <w:r w:rsidRPr="008C3301">
        <w:rPr>
          <w:rFonts w:eastAsiaTheme="minorEastAsia" w:cs="Times New Roman"/>
          <w:szCs w:val="28"/>
          <w:lang w:val="ru-RU"/>
        </w:rPr>
        <w:t>and</w:t>
      </w:r>
      <w:proofErr w:type="spellEnd"/>
      <w:r w:rsidRPr="008C3301">
        <w:rPr>
          <w:rFonts w:eastAsiaTheme="minorEastAsia" w:cs="Times New Roman"/>
          <w:szCs w:val="28"/>
          <w:lang w:val="ru-RU"/>
        </w:rPr>
        <w:t xml:space="preserve"> М. І. </w:t>
      </w:r>
      <w:proofErr w:type="spellStart"/>
      <w:r w:rsidRPr="008C3301">
        <w:rPr>
          <w:rFonts w:eastAsiaTheme="minorEastAsia" w:cs="Times New Roman"/>
          <w:szCs w:val="28"/>
          <w:lang w:val="ru-RU"/>
        </w:rPr>
        <w:t>Лихоліт</w:t>
      </w:r>
      <w:proofErr w:type="spellEnd"/>
      <w:r w:rsidRPr="008C3301">
        <w:rPr>
          <w:rFonts w:eastAsiaTheme="minorEastAsia" w:cs="Times New Roman"/>
          <w:szCs w:val="28"/>
          <w:lang w:val="ru-RU"/>
        </w:rPr>
        <w:t>. "</w:t>
      </w:r>
      <w:proofErr w:type="spellStart"/>
      <w:r w:rsidRPr="008C3301">
        <w:rPr>
          <w:rFonts w:eastAsiaTheme="minorEastAsia" w:cs="Times New Roman"/>
          <w:szCs w:val="28"/>
          <w:lang w:val="ru-RU"/>
        </w:rPr>
        <w:t>Проектування</w:t>
      </w:r>
      <w:proofErr w:type="spellEnd"/>
      <w:r w:rsidRPr="008C3301">
        <w:rPr>
          <w:rFonts w:eastAsiaTheme="minorEastAsia" w:cs="Times New Roman"/>
          <w:szCs w:val="28"/>
          <w:lang w:val="ru-RU"/>
        </w:rPr>
        <w:t xml:space="preserve"> </w:t>
      </w:r>
      <w:proofErr w:type="spellStart"/>
      <w:r w:rsidRPr="008C3301">
        <w:rPr>
          <w:rFonts w:eastAsiaTheme="minorEastAsia" w:cs="Times New Roman"/>
          <w:szCs w:val="28"/>
          <w:lang w:val="ru-RU"/>
        </w:rPr>
        <w:t>тепловізійних</w:t>
      </w:r>
      <w:proofErr w:type="spellEnd"/>
      <w:r w:rsidRPr="008C3301">
        <w:rPr>
          <w:rFonts w:eastAsiaTheme="minorEastAsia" w:cs="Times New Roman"/>
          <w:szCs w:val="28"/>
          <w:lang w:val="ru-RU"/>
        </w:rPr>
        <w:t xml:space="preserve"> і </w:t>
      </w:r>
      <w:proofErr w:type="spellStart"/>
      <w:r w:rsidRPr="008C3301">
        <w:rPr>
          <w:rFonts w:eastAsiaTheme="minorEastAsia" w:cs="Times New Roman"/>
          <w:szCs w:val="28"/>
          <w:lang w:val="ru-RU"/>
        </w:rPr>
        <w:t>телевізійних</w:t>
      </w:r>
      <w:proofErr w:type="spellEnd"/>
      <w:r w:rsidRPr="008C3301">
        <w:rPr>
          <w:rFonts w:eastAsiaTheme="minorEastAsia" w:cs="Times New Roman"/>
          <w:szCs w:val="28"/>
          <w:lang w:val="ru-RU"/>
        </w:rPr>
        <w:t xml:space="preserve"> систем </w:t>
      </w:r>
      <w:proofErr w:type="spellStart"/>
      <w:r w:rsidRPr="008C3301">
        <w:rPr>
          <w:rFonts w:eastAsiaTheme="minorEastAsia" w:cs="Times New Roman"/>
          <w:szCs w:val="28"/>
          <w:lang w:val="ru-RU"/>
        </w:rPr>
        <w:t>спостереження</w:t>
      </w:r>
      <w:proofErr w:type="spellEnd"/>
      <w:r w:rsidRPr="008C3301">
        <w:rPr>
          <w:rFonts w:eastAsiaTheme="minorEastAsia" w:cs="Times New Roman"/>
          <w:szCs w:val="28"/>
          <w:lang w:val="ru-RU"/>
        </w:rPr>
        <w:t xml:space="preserve">: </w:t>
      </w:r>
      <w:proofErr w:type="spellStart"/>
      <w:r w:rsidRPr="008C3301">
        <w:rPr>
          <w:rFonts w:eastAsiaTheme="minorEastAsia" w:cs="Times New Roman"/>
          <w:szCs w:val="28"/>
          <w:lang w:val="ru-RU"/>
        </w:rPr>
        <w:t>Підручник</w:t>
      </w:r>
      <w:proofErr w:type="spellEnd"/>
      <w:r w:rsidRPr="008C3301">
        <w:rPr>
          <w:rFonts w:eastAsiaTheme="minorEastAsia" w:cs="Times New Roman"/>
          <w:szCs w:val="28"/>
          <w:lang w:val="ru-RU"/>
        </w:rPr>
        <w:t>." К.: НТУУ “КПІ (2007).</w:t>
      </w:r>
    </w:p>
    <w:p w:rsidR="008C3301" w:rsidRDefault="008C3301" w:rsidP="008C3301">
      <w:pPr>
        <w:ind w:right="283" w:firstLine="0"/>
        <w:rPr>
          <w:rFonts w:eastAsiaTheme="minorEastAsia" w:cs="Times New Roman"/>
          <w:szCs w:val="28"/>
          <w:lang w:val="ru-RU"/>
        </w:rPr>
      </w:pPr>
      <w:r w:rsidRPr="008C3301">
        <w:rPr>
          <w:rFonts w:eastAsiaTheme="minorEastAsia" w:cs="Times New Roman"/>
          <w:szCs w:val="28"/>
          <w:lang w:val="ru-RU"/>
        </w:rPr>
        <w:t>[7].</w:t>
      </w:r>
      <w:r w:rsidRPr="008C3301">
        <w:rPr>
          <w:rFonts w:eastAsiaTheme="minorEastAsia" w:cs="Times New Roman"/>
          <w:szCs w:val="28"/>
          <w:lang w:val="ru-RU"/>
        </w:rPr>
        <w:tab/>
      </w:r>
      <w:proofErr w:type="spellStart"/>
      <w:r w:rsidRPr="008C3301">
        <w:rPr>
          <w:rFonts w:eastAsiaTheme="minorEastAsia" w:cs="Times New Roman"/>
          <w:szCs w:val="28"/>
          <w:lang w:val="ru-RU"/>
        </w:rPr>
        <w:t>Кононюк</w:t>
      </w:r>
      <w:proofErr w:type="spellEnd"/>
      <w:r w:rsidRPr="008C3301">
        <w:rPr>
          <w:rFonts w:eastAsiaTheme="minorEastAsia" w:cs="Times New Roman"/>
          <w:szCs w:val="28"/>
          <w:lang w:val="ru-RU"/>
        </w:rPr>
        <w:t xml:space="preserve">, А. Е. "Основы фундаментальной теории искусственного интеллекта." К.: </w:t>
      </w:r>
      <w:proofErr w:type="spellStart"/>
      <w:r w:rsidRPr="008C3301">
        <w:rPr>
          <w:rFonts w:eastAsiaTheme="minorEastAsia" w:cs="Times New Roman"/>
          <w:szCs w:val="28"/>
          <w:lang w:val="ru-RU"/>
        </w:rPr>
        <w:t>Освіта</w:t>
      </w:r>
      <w:proofErr w:type="spellEnd"/>
      <w:r w:rsidRPr="008C3301">
        <w:rPr>
          <w:rFonts w:eastAsiaTheme="minorEastAsia" w:cs="Times New Roman"/>
          <w:szCs w:val="28"/>
          <w:lang w:val="ru-RU"/>
        </w:rPr>
        <w:t xml:space="preserve"> </w:t>
      </w:r>
      <w:proofErr w:type="spellStart"/>
      <w:r w:rsidRPr="008C3301">
        <w:rPr>
          <w:rFonts w:eastAsiaTheme="minorEastAsia" w:cs="Times New Roman"/>
          <w:szCs w:val="28"/>
          <w:lang w:val="ru-RU"/>
        </w:rPr>
        <w:t>України</w:t>
      </w:r>
      <w:proofErr w:type="spellEnd"/>
      <w:r w:rsidRPr="008C3301">
        <w:rPr>
          <w:rFonts w:eastAsiaTheme="minorEastAsia" w:cs="Times New Roman"/>
          <w:szCs w:val="28"/>
          <w:lang w:val="ru-RU"/>
        </w:rPr>
        <w:t xml:space="preserve">, </w:t>
      </w:r>
      <w:proofErr w:type="gramStart"/>
      <w:r w:rsidRPr="008C3301">
        <w:rPr>
          <w:rFonts w:eastAsiaTheme="minorEastAsia" w:cs="Times New Roman"/>
          <w:szCs w:val="28"/>
          <w:lang w:val="ru-RU"/>
        </w:rPr>
        <w:t>2017.–</w:t>
      </w:r>
      <w:proofErr w:type="gramEnd"/>
      <w:r w:rsidRPr="008C3301">
        <w:rPr>
          <w:rFonts w:eastAsiaTheme="minorEastAsia" w:cs="Times New Roman"/>
          <w:szCs w:val="28"/>
          <w:lang w:val="ru-RU"/>
        </w:rPr>
        <w:t>730 с (2017).</w:t>
      </w:r>
    </w:p>
    <w:p w:rsidR="00E263A7" w:rsidRDefault="00E263A7" w:rsidP="008C3301">
      <w:pPr>
        <w:ind w:right="283" w:firstLine="0"/>
        <w:rPr>
          <w:rFonts w:eastAsiaTheme="minorEastAsia" w:cs="Times New Roman"/>
          <w:szCs w:val="28"/>
        </w:rPr>
      </w:pPr>
      <w:r w:rsidRPr="00A60653">
        <w:rPr>
          <w:rFonts w:eastAsiaTheme="minorEastAsia" w:cs="Times New Roman"/>
          <w:szCs w:val="28"/>
          <w:lang w:val="ru-RU"/>
        </w:rPr>
        <w:t>[8].</w:t>
      </w:r>
      <w:r w:rsidRPr="00A60653">
        <w:rPr>
          <w:rFonts w:eastAsiaTheme="minorEastAsia" w:cs="Times New Roman"/>
          <w:szCs w:val="28"/>
          <w:lang w:val="ru-RU"/>
        </w:rPr>
        <w:tab/>
      </w:r>
      <w:r w:rsidRPr="00E263A7">
        <w:rPr>
          <w:rFonts w:eastAsiaTheme="minorEastAsia" w:cs="Times New Roman"/>
          <w:szCs w:val="28"/>
          <w:lang w:val="en-US"/>
        </w:rPr>
        <w:t>DJI</w:t>
      </w:r>
      <w:r w:rsidRPr="00A60653">
        <w:rPr>
          <w:rFonts w:eastAsiaTheme="minorEastAsia" w:cs="Times New Roman"/>
          <w:szCs w:val="28"/>
          <w:lang w:val="ru-RU"/>
        </w:rPr>
        <w:t xml:space="preserve"> </w:t>
      </w:r>
      <w:r w:rsidRPr="00E263A7">
        <w:rPr>
          <w:rFonts w:eastAsiaTheme="minorEastAsia" w:cs="Times New Roman"/>
          <w:szCs w:val="28"/>
          <w:lang w:val="en-US"/>
        </w:rPr>
        <w:t>KYIV</w:t>
      </w:r>
      <w:r w:rsidRPr="00A60653">
        <w:rPr>
          <w:rFonts w:eastAsiaTheme="minorEastAsia" w:cs="Times New Roman"/>
          <w:szCs w:val="28"/>
          <w:lang w:val="ru-RU"/>
        </w:rPr>
        <w:t xml:space="preserve"> &amp; </w:t>
      </w:r>
      <w:r w:rsidRPr="00E263A7">
        <w:rPr>
          <w:rFonts w:eastAsiaTheme="minorEastAsia" w:cs="Times New Roman"/>
          <w:szCs w:val="28"/>
          <w:lang w:val="en-US"/>
        </w:rPr>
        <w:t>ODESA</w:t>
      </w:r>
      <w:r w:rsidRPr="00A60653">
        <w:rPr>
          <w:rFonts w:eastAsiaTheme="minorEastAsia" w:cs="Times New Roman"/>
          <w:szCs w:val="28"/>
          <w:lang w:val="ru-RU"/>
        </w:rPr>
        <w:t xml:space="preserve"> &amp; </w:t>
      </w:r>
      <w:r w:rsidRPr="00E263A7">
        <w:rPr>
          <w:rFonts w:eastAsiaTheme="minorEastAsia" w:cs="Times New Roman"/>
          <w:szCs w:val="28"/>
          <w:lang w:val="en-US"/>
        </w:rPr>
        <w:t>LVIV</w:t>
      </w:r>
      <w:r w:rsidRPr="00A60653">
        <w:rPr>
          <w:rFonts w:eastAsiaTheme="minorEastAsia" w:cs="Times New Roman"/>
          <w:szCs w:val="28"/>
          <w:lang w:val="ru-RU"/>
        </w:rPr>
        <w:t xml:space="preserve">. </w:t>
      </w:r>
      <w:r>
        <w:rPr>
          <w:rFonts w:eastAsiaTheme="minorEastAsia" w:cs="Times New Roman"/>
          <w:szCs w:val="28"/>
          <w:lang w:val="ru-RU"/>
        </w:rPr>
        <w:t>Магазин</w:t>
      </w:r>
      <w:r w:rsidRPr="00A60653">
        <w:rPr>
          <w:rFonts w:eastAsiaTheme="minorEastAsia" w:cs="Times New Roman"/>
          <w:szCs w:val="28"/>
          <w:lang w:val="ru-RU"/>
        </w:rPr>
        <w:t xml:space="preserve"> </w:t>
      </w:r>
      <w:r>
        <w:rPr>
          <w:rFonts w:eastAsiaTheme="minorEastAsia" w:cs="Times New Roman"/>
          <w:szCs w:val="28"/>
        </w:rPr>
        <w:t>літаючих безпілотних апаратів.</w:t>
      </w:r>
    </w:p>
    <w:p w:rsidR="00E263A7" w:rsidRPr="00E263A7" w:rsidRDefault="00E263A7" w:rsidP="008C3301">
      <w:pPr>
        <w:ind w:right="283" w:firstLine="0"/>
      </w:pPr>
      <w:r w:rsidRPr="00A60653">
        <w:rPr>
          <w:rFonts w:eastAsiaTheme="minorEastAsia" w:cs="Times New Roman"/>
          <w:szCs w:val="28"/>
          <w:lang w:val="ru-RU"/>
        </w:rPr>
        <w:t>[9].</w:t>
      </w:r>
      <w:r w:rsidRPr="00A60653">
        <w:rPr>
          <w:rFonts w:eastAsiaTheme="minorEastAsia" w:cs="Times New Roman"/>
          <w:szCs w:val="28"/>
          <w:lang w:val="ru-RU"/>
        </w:rPr>
        <w:tab/>
      </w:r>
      <w:r>
        <w:rPr>
          <w:rFonts w:eastAsiaTheme="minorEastAsia" w:cs="Times New Roman"/>
          <w:szCs w:val="28"/>
          <w:lang w:val="en-US"/>
        </w:rPr>
        <w:t xml:space="preserve">SUN CREATIVE. </w:t>
      </w:r>
      <w:r>
        <w:rPr>
          <w:rFonts w:eastAsiaTheme="minorEastAsia" w:cs="Times New Roman"/>
          <w:szCs w:val="28"/>
          <w:lang w:val="ru-RU"/>
        </w:rPr>
        <w:t xml:space="preserve">Магазин </w:t>
      </w:r>
      <w:proofErr w:type="spellStart"/>
      <w:r>
        <w:rPr>
          <w:rFonts w:eastAsiaTheme="minorEastAsia" w:cs="Times New Roman"/>
          <w:szCs w:val="28"/>
          <w:lang w:val="ru-RU"/>
        </w:rPr>
        <w:t>теплов</w:t>
      </w:r>
      <w:r>
        <w:rPr>
          <w:rFonts w:eastAsiaTheme="minorEastAsia" w:cs="Times New Roman"/>
          <w:szCs w:val="28"/>
        </w:rPr>
        <w:t>ізорів</w:t>
      </w:r>
      <w:proofErr w:type="spellEnd"/>
      <w:r>
        <w:rPr>
          <w:rFonts w:eastAsiaTheme="minorEastAsia" w:cs="Times New Roman"/>
          <w:szCs w:val="28"/>
        </w:rPr>
        <w:t>.</w:t>
      </w:r>
    </w:p>
    <w:sectPr w:rsidR="00E263A7" w:rsidRPr="00E263A7" w:rsidSect="00011988">
      <w:headerReference w:type="default" r:id="rId74"/>
      <w:pgSz w:w="11906" w:h="16838"/>
      <w:pgMar w:top="850" w:right="850" w:bottom="1135"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3B7" w:rsidRDefault="00FD53B7" w:rsidP="00D056A4">
      <w:pPr>
        <w:spacing w:after="0" w:line="240" w:lineRule="auto"/>
      </w:pPr>
      <w:r>
        <w:separator/>
      </w:r>
    </w:p>
  </w:endnote>
  <w:endnote w:type="continuationSeparator" w:id="0">
    <w:p w:rsidR="00FD53B7" w:rsidRDefault="00FD53B7" w:rsidP="00D0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3B7" w:rsidRDefault="00FD53B7" w:rsidP="00D056A4">
      <w:pPr>
        <w:spacing w:after="0" w:line="240" w:lineRule="auto"/>
      </w:pPr>
      <w:r>
        <w:separator/>
      </w:r>
    </w:p>
  </w:footnote>
  <w:footnote w:type="continuationSeparator" w:id="0">
    <w:p w:rsidR="00FD53B7" w:rsidRDefault="00FD53B7" w:rsidP="00D056A4">
      <w:pPr>
        <w:spacing w:after="0" w:line="240" w:lineRule="auto"/>
      </w:pPr>
      <w:r>
        <w:continuationSeparator/>
      </w:r>
    </w:p>
  </w:footnote>
  <w:footnote w:id="1">
    <w:p w:rsidR="00524E2D" w:rsidRDefault="00524E2D" w:rsidP="00F402CC">
      <w:pPr>
        <w:pStyle w:val="af7"/>
      </w:pPr>
      <w:r w:rsidRPr="00661C7A">
        <w:rPr>
          <w:rStyle w:val="af9"/>
          <w:sz w:val="22"/>
          <w:szCs w:val="22"/>
        </w:rPr>
        <w:sym w:font="Symbol" w:char="F02A"/>
      </w:r>
      <w:r w:rsidRPr="00661C7A">
        <w:rPr>
          <w:sz w:val="22"/>
          <w:szCs w:val="22"/>
        </w:rPr>
        <w:t xml:space="preserve"> Якщо визначені консультанти. </w:t>
      </w:r>
      <w:r w:rsidRPr="00661C7A">
        <w:t xml:space="preserve">Консультантом не може бути зазначено керівника дипломного </w:t>
      </w:r>
      <w:proofErr w:type="spellStart"/>
      <w:r w:rsidRPr="00661C7A">
        <w:t>проєкту</w:t>
      </w:r>
      <w:proofErr w:type="spellEnd"/>
      <w:r w:rsidRPr="00661C7A">
        <w:t>.</w:t>
      </w:r>
    </w:p>
    <w:p w:rsidR="00524E2D" w:rsidRDefault="00524E2D" w:rsidP="00F402CC">
      <w:pPr>
        <w:pStyle w:val="af7"/>
      </w:pPr>
    </w:p>
    <w:p w:rsidR="00524E2D" w:rsidRDefault="00524E2D" w:rsidP="00F402CC">
      <w:pPr>
        <w:pStyle w:val="af7"/>
      </w:pPr>
    </w:p>
    <w:p w:rsidR="00524E2D" w:rsidRDefault="00524E2D" w:rsidP="00F402CC">
      <w:pPr>
        <w:pStyle w:val="af7"/>
      </w:pPr>
    </w:p>
    <w:p w:rsidR="00524E2D" w:rsidRDefault="00524E2D" w:rsidP="00F402CC">
      <w:pPr>
        <w:pStyle w:val="af7"/>
      </w:pPr>
    </w:p>
    <w:p w:rsidR="00524E2D" w:rsidRDefault="00524E2D" w:rsidP="00F402CC">
      <w:pPr>
        <w:pStyle w:val="af7"/>
      </w:pPr>
    </w:p>
    <w:p w:rsidR="00524E2D" w:rsidRDefault="00524E2D" w:rsidP="00F402CC">
      <w:pPr>
        <w:pStyle w:val="af7"/>
      </w:pPr>
    </w:p>
    <w:p w:rsidR="00524E2D" w:rsidRPr="00661C7A" w:rsidRDefault="00524E2D" w:rsidP="00F402CC">
      <w:pPr>
        <w:pStyle w:val="af7"/>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E2D" w:rsidRDefault="00524E2D">
    <w:pPr>
      <w:pStyle w:val="ad"/>
    </w:pPr>
    <w:r w:rsidRPr="001F485F">
      <w:rPr>
        <w:iCs/>
        <w:noProof/>
        <w:sz w:val="20"/>
        <w:lang w:val="ru-RU" w:eastAsia="ru-RU"/>
      </w:rPr>
      <mc:AlternateContent>
        <mc:Choice Requires="wpg">
          <w:drawing>
            <wp:anchor distT="0" distB="0" distL="114300" distR="114300" simplePos="0" relativeHeight="251659264" behindDoc="0" locked="0" layoutInCell="0" allowOverlap="1" wp14:anchorId="712E2D7A" wp14:editId="1393832E">
              <wp:simplePos x="0" y="0"/>
              <wp:positionH relativeFrom="margin">
                <wp:posOffset>-224155</wp:posOffset>
              </wp:positionH>
              <wp:positionV relativeFrom="margin">
                <wp:posOffset>-284433</wp:posOffset>
              </wp:positionV>
              <wp:extent cx="6588760" cy="10189210"/>
              <wp:effectExtent l="0" t="0" r="21590" b="21590"/>
              <wp:wrapNone/>
              <wp:docPr id="2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38"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39"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40"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Підпис</w:t>
                            </w:r>
                          </w:p>
                        </w:txbxContent>
                      </wps:txbx>
                      <wps:bodyPr rot="0" vert="horz" wrap="square" lIns="12700" tIns="12700" rIns="12700" bIns="12700" anchor="t" anchorCtr="0" upright="1">
                        <a:noAutofit/>
                      </wps:bodyPr>
                    </wps:wsp>
                    <wps:wsp>
                      <wps:cNvPr id="41"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Дата</w:t>
                            </w:r>
                          </w:p>
                        </w:txbxContent>
                      </wps:txbx>
                      <wps:bodyPr rot="0" vert="horz" wrap="square" lIns="12700" tIns="12700" rIns="12700" bIns="12700" anchor="t" anchorCtr="0" upright="1">
                        <a:noAutofit/>
                      </wps:bodyPr>
                    </wps:wsp>
                    <wps:wsp>
                      <wps:cNvPr id="42"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43"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Pr="00943774" w:rsidRDefault="00524E2D" w:rsidP="00EE6038">
                            <w:pPr>
                              <w:pStyle w:val="af1"/>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033868">
                              <w:rPr>
                                <w:rFonts w:ascii="Times New Roman" w:hAnsi="Times New Roman"/>
                                <w:noProof/>
                                <w:szCs w:val="28"/>
                                <w:lang w:val="ru-RU"/>
                              </w:rPr>
                              <w:t>5</w:t>
                            </w:r>
                            <w:r w:rsidRPr="00943774">
                              <w:rPr>
                                <w:rFonts w:ascii="Times New Roman" w:hAnsi="Times New Roman"/>
                                <w:szCs w:val="28"/>
                                <w:lang w:val="ru-RU"/>
                              </w:rPr>
                              <w:fldChar w:fldCharType="end"/>
                            </w:r>
                          </w:p>
                        </w:txbxContent>
                      </wps:txbx>
                      <wps:bodyPr rot="0" vert="horz" wrap="square" lIns="12700" tIns="12700" rIns="12700" bIns="12700" anchor="t" anchorCtr="0" upright="1">
                        <a:noAutofit/>
                      </wps:bodyPr>
                    </wps:wsp>
                    <wps:wsp>
                      <wps:cNvPr id="44"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4E2D" w:rsidRDefault="00524E2D" w:rsidP="00EE6038">
                            <w:pPr>
                              <w:pStyle w:val="af1"/>
                              <w:jc w:val="center"/>
                              <w:rPr>
                                <w:rFonts w:ascii="Times New Roman" w:eastAsiaTheme="minorHAnsi" w:hAnsi="Times New Roman"/>
                                <w:sz w:val="32"/>
                                <w:szCs w:val="32"/>
                                <w:lang w:eastAsia="en-US"/>
                              </w:rPr>
                            </w:pPr>
                            <w:r>
                              <w:rPr>
                                <w:rFonts w:ascii="Times New Roman" w:eastAsiaTheme="minorHAnsi" w:hAnsi="Times New Roman"/>
                                <w:sz w:val="32"/>
                                <w:szCs w:val="32"/>
                                <w:lang w:eastAsia="en-US"/>
                              </w:rPr>
                              <w:t>ДП.ПО71.00.017</w:t>
                            </w:r>
                          </w:p>
                          <w:p w:rsidR="00524E2D" w:rsidRPr="0039405F" w:rsidRDefault="00524E2D" w:rsidP="00EE6038">
                            <w:pPr>
                              <w:pStyle w:val="af1"/>
                              <w:jc w:val="center"/>
                              <w:rPr>
                                <w:rFonts w:ascii="Times New Roman" w:hAnsi="Times New Roman"/>
                              </w:rPr>
                            </w:pPr>
                            <w:r w:rsidRPr="00193D90">
                              <w:rPr>
                                <w:rFonts w:ascii="Times New Roman" w:eastAsiaTheme="minorHAnsi" w:hAnsi="Times New Roman"/>
                                <w:sz w:val="32"/>
                                <w:szCs w:val="32"/>
                                <w:lang w:eastAsia="en-US"/>
                              </w:rPr>
                              <w:t>.00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E2D7A" id="Group 82" o:spid="_x0000_s1026" style="position:absolute;left:0;text-align:left;margin-left:-17.65pt;margin-top:-22.4pt;width:518.8pt;height:802.3pt;z-index:2516592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" o:allowincell="f">
              <v:rect id="Rectangle 2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line id="Line 2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2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2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2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2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2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3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3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line id="Line 3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3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rect id="Rectangle 3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v:textbox>
              </v:rect>
              <v:rect id="Rectangle 3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3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v:textbox>
              </v:rect>
              <v:rect id="Rectangle 3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Підпис</w:t>
                      </w:r>
                    </w:p>
                  </w:txbxContent>
                </v:textbox>
              </v:rect>
              <v:rect id="Rectangle 3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524E2D" w:rsidRPr="0039405F" w:rsidRDefault="00524E2D" w:rsidP="00EE6038">
                      <w:pPr>
                        <w:pStyle w:val="af1"/>
                        <w:jc w:val="center"/>
                        <w:rPr>
                          <w:rFonts w:ascii="Times New Roman" w:hAnsi="Times New Roman"/>
                          <w:sz w:val="18"/>
                        </w:rPr>
                      </w:pPr>
                      <w:r w:rsidRPr="0039405F">
                        <w:rPr>
                          <w:rFonts w:ascii="Times New Roman" w:hAnsi="Times New Roman"/>
                          <w:sz w:val="18"/>
                        </w:rPr>
                        <w:t>Дата</w:t>
                      </w:r>
                    </w:p>
                  </w:txbxContent>
                </v:textbox>
              </v:rect>
              <v:rect id="Rectangle 3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524E2D" w:rsidRPr="0039405F" w:rsidRDefault="00524E2D" w:rsidP="00EE6038">
                      <w:pPr>
                        <w:pStyle w:val="af1"/>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4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524E2D" w:rsidRPr="00943774" w:rsidRDefault="00524E2D" w:rsidP="00EE6038">
                      <w:pPr>
                        <w:pStyle w:val="af1"/>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033868">
                        <w:rPr>
                          <w:rFonts w:ascii="Times New Roman" w:hAnsi="Times New Roman"/>
                          <w:noProof/>
                          <w:szCs w:val="28"/>
                          <w:lang w:val="ru-RU"/>
                        </w:rPr>
                        <w:t>5</w:t>
                      </w:r>
                      <w:r w:rsidRPr="00943774">
                        <w:rPr>
                          <w:rFonts w:ascii="Times New Roman" w:hAnsi="Times New Roman"/>
                          <w:szCs w:val="28"/>
                          <w:lang w:val="ru-RU"/>
                        </w:rPr>
                        <w:fldChar w:fldCharType="end"/>
                      </w:r>
                    </w:p>
                  </w:txbxContent>
                </v:textbox>
              </v:rect>
              <v:rect id="Rectangle 4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524E2D" w:rsidRDefault="00524E2D" w:rsidP="00EE6038">
                      <w:pPr>
                        <w:pStyle w:val="af1"/>
                        <w:jc w:val="center"/>
                        <w:rPr>
                          <w:rFonts w:ascii="Times New Roman" w:eastAsiaTheme="minorHAnsi" w:hAnsi="Times New Roman"/>
                          <w:sz w:val="32"/>
                          <w:szCs w:val="32"/>
                          <w:lang w:eastAsia="en-US"/>
                        </w:rPr>
                      </w:pPr>
                      <w:r>
                        <w:rPr>
                          <w:rFonts w:ascii="Times New Roman" w:eastAsiaTheme="minorHAnsi" w:hAnsi="Times New Roman"/>
                          <w:sz w:val="32"/>
                          <w:szCs w:val="32"/>
                          <w:lang w:eastAsia="en-US"/>
                        </w:rPr>
                        <w:t>ДП.ПО71.00.017</w:t>
                      </w:r>
                    </w:p>
                    <w:p w:rsidR="00524E2D" w:rsidRPr="0039405F" w:rsidRDefault="00524E2D" w:rsidP="00EE6038">
                      <w:pPr>
                        <w:pStyle w:val="af1"/>
                        <w:jc w:val="center"/>
                        <w:rPr>
                          <w:rFonts w:ascii="Times New Roman" w:hAnsi="Times New Roman"/>
                        </w:rPr>
                      </w:pPr>
                      <w:r w:rsidRPr="00193D90">
                        <w:rPr>
                          <w:rFonts w:ascii="Times New Roman" w:eastAsiaTheme="minorHAnsi" w:hAnsi="Times New Roman"/>
                          <w:sz w:val="32"/>
                          <w:szCs w:val="32"/>
                          <w:lang w:eastAsia="en-US"/>
                        </w:rPr>
                        <w:t>.00</w:t>
                      </w:r>
                    </w:p>
                  </w:txbxContent>
                </v:textbox>
              </v:rec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C5C"/>
    <w:multiLevelType w:val="multilevel"/>
    <w:tmpl w:val="7B6ED0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B86D0C"/>
    <w:multiLevelType w:val="hybridMultilevel"/>
    <w:tmpl w:val="756ACD30"/>
    <w:lvl w:ilvl="0" w:tplc="0422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C51677"/>
    <w:multiLevelType w:val="hybridMultilevel"/>
    <w:tmpl w:val="DC4A8214"/>
    <w:lvl w:ilvl="0" w:tplc="B36A586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1181401A"/>
    <w:multiLevelType w:val="multilevel"/>
    <w:tmpl w:val="C7C21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AE504B"/>
    <w:multiLevelType w:val="hybridMultilevel"/>
    <w:tmpl w:val="BD748C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F027CF"/>
    <w:multiLevelType w:val="multilevel"/>
    <w:tmpl w:val="B48C0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8405826"/>
    <w:multiLevelType w:val="hybridMultilevel"/>
    <w:tmpl w:val="E7729A2A"/>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A9617C"/>
    <w:multiLevelType w:val="multilevel"/>
    <w:tmpl w:val="13FAC3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2D152E75"/>
    <w:multiLevelType w:val="hybridMultilevel"/>
    <w:tmpl w:val="FD040F56"/>
    <w:lvl w:ilvl="0" w:tplc="0422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D4E39A3"/>
    <w:multiLevelType w:val="multilevel"/>
    <w:tmpl w:val="95D8EA7E"/>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F534A88"/>
    <w:multiLevelType w:val="multilevel"/>
    <w:tmpl w:val="11B49E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744316"/>
    <w:multiLevelType w:val="multilevel"/>
    <w:tmpl w:val="DAE2AE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ED1096"/>
    <w:multiLevelType w:val="hybridMultilevel"/>
    <w:tmpl w:val="C1849C5C"/>
    <w:lvl w:ilvl="0" w:tplc="5F664AB8">
      <w:start w:val="3"/>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4" w15:restartNumberingAfterBreak="0">
    <w:nsid w:val="398F6A08"/>
    <w:multiLevelType w:val="hybridMultilevel"/>
    <w:tmpl w:val="43486F52"/>
    <w:lvl w:ilvl="0" w:tplc="F95CF80A">
      <w:start w:val="1"/>
      <w:numFmt w:val="bullet"/>
      <w:lvlText w:val="-"/>
      <w:lvlJc w:val="left"/>
      <w:pPr>
        <w:ind w:left="1004" w:hanging="360"/>
      </w:pPr>
      <w:rPr>
        <w:rFonts w:ascii="Times New Roman" w:eastAsiaTheme="minorEastAsia"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C9737E6"/>
    <w:multiLevelType w:val="multilevel"/>
    <w:tmpl w:val="40985F5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E226B0"/>
    <w:multiLevelType w:val="hybridMultilevel"/>
    <w:tmpl w:val="E2243566"/>
    <w:lvl w:ilvl="0" w:tplc="3D1477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4E345F55"/>
    <w:multiLevelType w:val="hybridMultilevel"/>
    <w:tmpl w:val="0186D91E"/>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E4878C3"/>
    <w:multiLevelType w:val="multilevel"/>
    <w:tmpl w:val="63F642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D61745"/>
    <w:multiLevelType w:val="hybridMultilevel"/>
    <w:tmpl w:val="AA62E6F2"/>
    <w:lvl w:ilvl="0" w:tplc="0422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369397A"/>
    <w:multiLevelType w:val="multilevel"/>
    <w:tmpl w:val="8B6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A75A38"/>
    <w:multiLevelType w:val="multilevel"/>
    <w:tmpl w:val="DDC6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CA1EA6"/>
    <w:multiLevelType w:val="hybridMultilevel"/>
    <w:tmpl w:val="957C4598"/>
    <w:lvl w:ilvl="0" w:tplc="49581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6275152"/>
    <w:multiLevelType w:val="multilevel"/>
    <w:tmpl w:val="17545D70"/>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78C69F9"/>
    <w:multiLevelType w:val="hybridMultilevel"/>
    <w:tmpl w:val="A55E70B8"/>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CB54D9D"/>
    <w:multiLevelType w:val="hybridMultilevel"/>
    <w:tmpl w:val="99E6A116"/>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CCB1E78"/>
    <w:multiLevelType w:val="hybridMultilevel"/>
    <w:tmpl w:val="3F087588"/>
    <w:lvl w:ilvl="0" w:tplc="A0F6A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727D76"/>
    <w:multiLevelType w:val="hybridMultilevel"/>
    <w:tmpl w:val="EA8A76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6CD0969"/>
    <w:multiLevelType w:val="multilevel"/>
    <w:tmpl w:val="82DCC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0D377C"/>
    <w:multiLevelType w:val="hybridMultilevel"/>
    <w:tmpl w:val="B55056C0"/>
    <w:lvl w:ilvl="0" w:tplc="40AA1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0FC4385"/>
    <w:multiLevelType w:val="hybridMultilevel"/>
    <w:tmpl w:val="1AE649DE"/>
    <w:lvl w:ilvl="0" w:tplc="0422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A3D396C"/>
    <w:multiLevelType w:val="hybridMultilevel"/>
    <w:tmpl w:val="3788C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E9B5505"/>
    <w:multiLevelType w:val="hybridMultilevel"/>
    <w:tmpl w:val="0F4AE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8"/>
  </w:num>
  <w:num w:numId="3">
    <w:abstractNumId w:val="27"/>
  </w:num>
  <w:num w:numId="4">
    <w:abstractNumId w:val="1"/>
  </w:num>
  <w:num w:numId="5">
    <w:abstractNumId w:val="30"/>
  </w:num>
  <w:num w:numId="6">
    <w:abstractNumId w:val="31"/>
  </w:num>
  <w:num w:numId="7">
    <w:abstractNumId w:val="7"/>
  </w:num>
  <w:num w:numId="8">
    <w:abstractNumId w:val="20"/>
  </w:num>
  <w:num w:numId="9">
    <w:abstractNumId w:val="17"/>
  </w:num>
  <w:num w:numId="10">
    <w:abstractNumId w:val="21"/>
  </w:num>
  <w:num w:numId="11">
    <w:abstractNumId w:val="25"/>
  </w:num>
  <w:num w:numId="12">
    <w:abstractNumId w:val="24"/>
  </w:num>
  <w:num w:numId="13">
    <w:abstractNumId w:val="19"/>
  </w:num>
  <w:num w:numId="14">
    <w:abstractNumId w:val="9"/>
  </w:num>
  <w:num w:numId="15">
    <w:abstractNumId w:val="5"/>
  </w:num>
  <w:num w:numId="16">
    <w:abstractNumId w:val="28"/>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0"/>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11"/>
    <w:lvlOverride w:ilvl="0">
      <w:lvl w:ilvl="0">
        <w:numFmt w:val="decimal"/>
        <w:lvlText w:val="%1."/>
        <w:lvlJc w:val="left"/>
      </w:lvl>
    </w:lvlOverride>
  </w:num>
  <w:num w:numId="23">
    <w:abstractNumId w:val="11"/>
    <w:lvlOverride w:ilvl="0">
      <w:lvl w:ilvl="0">
        <w:numFmt w:val="decimal"/>
        <w:lvlText w:val="%1."/>
        <w:lvlJc w:val="left"/>
      </w:lvl>
    </w:lvlOverride>
  </w:num>
  <w:num w:numId="24">
    <w:abstractNumId w:val="15"/>
    <w:lvlOverride w:ilvl="0">
      <w:lvl w:ilvl="0">
        <w:numFmt w:val="decimal"/>
        <w:lvlText w:val="%1."/>
        <w:lvlJc w:val="left"/>
      </w:lvl>
    </w:lvlOverride>
  </w:num>
  <w:num w:numId="25">
    <w:abstractNumId w:val="32"/>
  </w:num>
  <w:num w:numId="26">
    <w:abstractNumId w:val="22"/>
  </w:num>
  <w:num w:numId="27">
    <w:abstractNumId w:val="2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6"/>
  </w:num>
  <w:num w:numId="31">
    <w:abstractNumId w:val="16"/>
  </w:num>
  <w:num w:numId="32">
    <w:abstractNumId w:val="23"/>
  </w:num>
  <w:num w:numId="33">
    <w:abstractNumId w:val="14"/>
  </w:num>
  <w:num w:numId="34">
    <w:abstractNumId w:val="4"/>
  </w:num>
  <w:num w:numId="35">
    <w:abstractNumId w:val="1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84"/>
    <w:rsid w:val="00004DBB"/>
    <w:rsid w:val="00011988"/>
    <w:rsid w:val="00030C20"/>
    <w:rsid w:val="00033868"/>
    <w:rsid w:val="00035B58"/>
    <w:rsid w:val="00045DD2"/>
    <w:rsid w:val="00046982"/>
    <w:rsid w:val="000615AB"/>
    <w:rsid w:val="00064EC0"/>
    <w:rsid w:val="0007228E"/>
    <w:rsid w:val="00080E61"/>
    <w:rsid w:val="000909A6"/>
    <w:rsid w:val="000A69BB"/>
    <w:rsid w:val="000F5D3E"/>
    <w:rsid w:val="00114D80"/>
    <w:rsid w:val="001344A3"/>
    <w:rsid w:val="001570B7"/>
    <w:rsid w:val="00173D7D"/>
    <w:rsid w:val="001827DB"/>
    <w:rsid w:val="0019324B"/>
    <w:rsid w:val="00193D90"/>
    <w:rsid w:val="001A1430"/>
    <w:rsid w:val="001B0F20"/>
    <w:rsid w:val="001E0A84"/>
    <w:rsid w:val="00202184"/>
    <w:rsid w:val="002136BB"/>
    <w:rsid w:val="0021675B"/>
    <w:rsid w:val="0022412C"/>
    <w:rsid w:val="00231C71"/>
    <w:rsid w:val="0023700C"/>
    <w:rsid w:val="00253671"/>
    <w:rsid w:val="00261C4C"/>
    <w:rsid w:val="0026393E"/>
    <w:rsid w:val="002A6F5A"/>
    <w:rsid w:val="002B1483"/>
    <w:rsid w:val="002B6368"/>
    <w:rsid w:val="002C328B"/>
    <w:rsid w:val="002D68B1"/>
    <w:rsid w:val="002E0558"/>
    <w:rsid w:val="002E54A2"/>
    <w:rsid w:val="002F7C2F"/>
    <w:rsid w:val="00303BBF"/>
    <w:rsid w:val="00303F7A"/>
    <w:rsid w:val="00305C89"/>
    <w:rsid w:val="00315A58"/>
    <w:rsid w:val="0032081D"/>
    <w:rsid w:val="00327D99"/>
    <w:rsid w:val="003368AA"/>
    <w:rsid w:val="003617A5"/>
    <w:rsid w:val="0037608D"/>
    <w:rsid w:val="0037669F"/>
    <w:rsid w:val="00383E7F"/>
    <w:rsid w:val="0038627E"/>
    <w:rsid w:val="00395419"/>
    <w:rsid w:val="003C0DAC"/>
    <w:rsid w:val="003C7C56"/>
    <w:rsid w:val="003E306E"/>
    <w:rsid w:val="003E7E0A"/>
    <w:rsid w:val="003F3ED7"/>
    <w:rsid w:val="00402F06"/>
    <w:rsid w:val="00427916"/>
    <w:rsid w:val="00440D65"/>
    <w:rsid w:val="00455B30"/>
    <w:rsid w:val="004718D2"/>
    <w:rsid w:val="00484D5D"/>
    <w:rsid w:val="004A1D1E"/>
    <w:rsid w:val="004A7134"/>
    <w:rsid w:val="004B1826"/>
    <w:rsid w:val="004B316E"/>
    <w:rsid w:val="004C5FC5"/>
    <w:rsid w:val="004D59E0"/>
    <w:rsid w:val="004E1D9E"/>
    <w:rsid w:val="004F5FE9"/>
    <w:rsid w:val="004F623B"/>
    <w:rsid w:val="00524E2D"/>
    <w:rsid w:val="00533445"/>
    <w:rsid w:val="00541C70"/>
    <w:rsid w:val="0055157B"/>
    <w:rsid w:val="00554A45"/>
    <w:rsid w:val="005641F2"/>
    <w:rsid w:val="00570F5C"/>
    <w:rsid w:val="005721B2"/>
    <w:rsid w:val="00583D30"/>
    <w:rsid w:val="00584B41"/>
    <w:rsid w:val="00593251"/>
    <w:rsid w:val="005A31F3"/>
    <w:rsid w:val="005B0864"/>
    <w:rsid w:val="005C0386"/>
    <w:rsid w:val="005D04CB"/>
    <w:rsid w:val="005D29C2"/>
    <w:rsid w:val="005D4F70"/>
    <w:rsid w:val="005D5859"/>
    <w:rsid w:val="005D5999"/>
    <w:rsid w:val="00607433"/>
    <w:rsid w:val="00622002"/>
    <w:rsid w:val="00647BEB"/>
    <w:rsid w:val="006528B1"/>
    <w:rsid w:val="00676718"/>
    <w:rsid w:val="00686234"/>
    <w:rsid w:val="006A0DBC"/>
    <w:rsid w:val="006A5F12"/>
    <w:rsid w:val="006C5C52"/>
    <w:rsid w:val="006C6F85"/>
    <w:rsid w:val="006E7B45"/>
    <w:rsid w:val="006F2784"/>
    <w:rsid w:val="007074A7"/>
    <w:rsid w:val="00731E85"/>
    <w:rsid w:val="00740861"/>
    <w:rsid w:val="007508F2"/>
    <w:rsid w:val="00784BAF"/>
    <w:rsid w:val="007A30CC"/>
    <w:rsid w:val="007A31C0"/>
    <w:rsid w:val="007A7906"/>
    <w:rsid w:val="007E1B68"/>
    <w:rsid w:val="00817B75"/>
    <w:rsid w:val="00823B47"/>
    <w:rsid w:val="00837EBD"/>
    <w:rsid w:val="008441E9"/>
    <w:rsid w:val="00844C5B"/>
    <w:rsid w:val="00852C57"/>
    <w:rsid w:val="00856CB2"/>
    <w:rsid w:val="00872ABE"/>
    <w:rsid w:val="00892B3A"/>
    <w:rsid w:val="008A01C6"/>
    <w:rsid w:val="008A5CA7"/>
    <w:rsid w:val="008B18D5"/>
    <w:rsid w:val="008C3301"/>
    <w:rsid w:val="008C61F2"/>
    <w:rsid w:val="008E4BD6"/>
    <w:rsid w:val="008E5C2A"/>
    <w:rsid w:val="008F02DE"/>
    <w:rsid w:val="008F0506"/>
    <w:rsid w:val="00904618"/>
    <w:rsid w:val="009113F0"/>
    <w:rsid w:val="00913EF0"/>
    <w:rsid w:val="00915A6B"/>
    <w:rsid w:val="00916D7B"/>
    <w:rsid w:val="0094142E"/>
    <w:rsid w:val="00947162"/>
    <w:rsid w:val="0097035C"/>
    <w:rsid w:val="00977299"/>
    <w:rsid w:val="009804F4"/>
    <w:rsid w:val="0098766E"/>
    <w:rsid w:val="00991DB8"/>
    <w:rsid w:val="009B7148"/>
    <w:rsid w:val="009F5827"/>
    <w:rsid w:val="00A14A5A"/>
    <w:rsid w:val="00A2235E"/>
    <w:rsid w:val="00A26382"/>
    <w:rsid w:val="00A51921"/>
    <w:rsid w:val="00A60653"/>
    <w:rsid w:val="00A76E25"/>
    <w:rsid w:val="00A93283"/>
    <w:rsid w:val="00A94D77"/>
    <w:rsid w:val="00AD03F4"/>
    <w:rsid w:val="00AD2A84"/>
    <w:rsid w:val="00AD4EDA"/>
    <w:rsid w:val="00AE0794"/>
    <w:rsid w:val="00AE210C"/>
    <w:rsid w:val="00AE3C3C"/>
    <w:rsid w:val="00B05669"/>
    <w:rsid w:val="00B10766"/>
    <w:rsid w:val="00B13406"/>
    <w:rsid w:val="00B252C2"/>
    <w:rsid w:val="00B31716"/>
    <w:rsid w:val="00B34AE8"/>
    <w:rsid w:val="00B4797F"/>
    <w:rsid w:val="00B5455B"/>
    <w:rsid w:val="00B56BF1"/>
    <w:rsid w:val="00B6415E"/>
    <w:rsid w:val="00B70B30"/>
    <w:rsid w:val="00B95ADE"/>
    <w:rsid w:val="00BA6C7C"/>
    <w:rsid w:val="00BB1503"/>
    <w:rsid w:val="00BB2F24"/>
    <w:rsid w:val="00BB3A58"/>
    <w:rsid w:val="00BC2311"/>
    <w:rsid w:val="00BD30C6"/>
    <w:rsid w:val="00BD621D"/>
    <w:rsid w:val="00BD719E"/>
    <w:rsid w:val="00BE24A5"/>
    <w:rsid w:val="00BF0E82"/>
    <w:rsid w:val="00C22C6A"/>
    <w:rsid w:val="00C27867"/>
    <w:rsid w:val="00C6110C"/>
    <w:rsid w:val="00C94F0E"/>
    <w:rsid w:val="00CA4D94"/>
    <w:rsid w:val="00CA6ACA"/>
    <w:rsid w:val="00CA7A5B"/>
    <w:rsid w:val="00CD2191"/>
    <w:rsid w:val="00CD5068"/>
    <w:rsid w:val="00CE6D8F"/>
    <w:rsid w:val="00D056A4"/>
    <w:rsid w:val="00D15DC7"/>
    <w:rsid w:val="00D306AE"/>
    <w:rsid w:val="00D32AD7"/>
    <w:rsid w:val="00D474AD"/>
    <w:rsid w:val="00D60855"/>
    <w:rsid w:val="00D72722"/>
    <w:rsid w:val="00D97750"/>
    <w:rsid w:val="00DA6F13"/>
    <w:rsid w:val="00DB466A"/>
    <w:rsid w:val="00DF3E96"/>
    <w:rsid w:val="00DF4406"/>
    <w:rsid w:val="00E0433D"/>
    <w:rsid w:val="00E13177"/>
    <w:rsid w:val="00E2121B"/>
    <w:rsid w:val="00E2418F"/>
    <w:rsid w:val="00E263A7"/>
    <w:rsid w:val="00E265A0"/>
    <w:rsid w:val="00E400F4"/>
    <w:rsid w:val="00E41F8A"/>
    <w:rsid w:val="00E87399"/>
    <w:rsid w:val="00E96ABC"/>
    <w:rsid w:val="00EA0B57"/>
    <w:rsid w:val="00EA1B35"/>
    <w:rsid w:val="00EB2C2B"/>
    <w:rsid w:val="00EC6B9C"/>
    <w:rsid w:val="00ED1A2A"/>
    <w:rsid w:val="00ED40B7"/>
    <w:rsid w:val="00EE6038"/>
    <w:rsid w:val="00F000D1"/>
    <w:rsid w:val="00F13CDF"/>
    <w:rsid w:val="00F27142"/>
    <w:rsid w:val="00F402CC"/>
    <w:rsid w:val="00F51BB7"/>
    <w:rsid w:val="00F66F7A"/>
    <w:rsid w:val="00F706DD"/>
    <w:rsid w:val="00F75BF9"/>
    <w:rsid w:val="00F914DF"/>
    <w:rsid w:val="00F97763"/>
    <w:rsid w:val="00F97DAA"/>
    <w:rsid w:val="00FB04EB"/>
    <w:rsid w:val="00FD1F15"/>
    <w:rsid w:val="00FD53B7"/>
    <w:rsid w:val="00FD5529"/>
    <w:rsid w:val="00FE7303"/>
    <w:rsid w:val="00FF1067"/>
    <w:rsid w:val="00FF55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F83C0"/>
  <w15:chartTrackingRefBased/>
  <w15:docId w15:val="{3AB7E4B7-00C8-4F9F-91D6-6B2BE1FB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7763"/>
    <w:pPr>
      <w:spacing w:line="360" w:lineRule="auto"/>
      <w:ind w:firstLine="709"/>
      <w:jc w:val="both"/>
    </w:pPr>
    <w:rPr>
      <w:rFonts w:ascii="Times New Roman" w:hAnsi="Times New Roman"/>
      <w:sz w:val="28"/>
    </w:rPr>
  </w:style>
  <w:style w:type="paragraph" w:styleId="1">
    <w:name w:val="heading 1"/>
    <w:basedOn w:val="a0"/>
    <w:next w:val="a0"/>
    <w:link w:val="10"/>
    <w:autoRedefine/>
    <w:uiPriority w:val="9"/>
    <w:qFormat/>
    <w:rsid w:val="00303F7A"/>
    <w:pPr>
      <w:keepNext/>
      <w:keepLines/>
      <w:spacing w:before="480" w:after="480"/>
      <w:ind w:firstLine="0"/>
      <w:jc w:val="center"/>
      <w:outlineLvl w:val="0"/>
    </w:pPr>
    <w:rPr>
      <w:rFonts w:eastAsiaTheme="majorEastAsia" w:cstheme="majorBidi"/>
      <w:b/>
      <w:caps/>
      <w:szCs w:val="32"/>
    </w:rPr>
  </w:style>
  <w:style w:type="paragraph" w:styleId="2">
    <w:name w:val="heading 2"/>
    <w:basedOn w:val="a0"/>
    <w:next w:val="a0"/>
    <w:link w:val="20"/>
    <w:autoRedefine/>
    <w:uiPriority w:val="9"/>
    <w:unhideWhenUsed/>
    <w:qFormat/>
    <w:rsid w:val="00303F7A"/>
    <w:pPr>
      <w:keepNext/>
      <w:keepLines/>
      <w:spacing w:before="240" w:after="240"/>
      <w:outlineLvl w:val="1"/>
    </w:pPr>
    <w:rPr>
      <w:rFonts w:eastAsiaTheme="majorEastAsia" w:cstheme="majorBidi"/>
      <w:b/>
      <w:szCs w:val="26"/>
    </w:rPr>
  </w:style>
  <w:style w:type="paragraph" w:styleId="3">
    <w:name w:val="heading 3"/>
    <w:basedOn w:val="a0"/>
    <w:next w:val="a0"/>
    <w:link w:val="30"/>
    <w:uiPriority w:val="9"/>
    <w:unhideWhenUsed/>
    <w:qFormat/>
    <w:rsid w:val="00BF0E82"/>
    <w:pPr>
      <w:keepNext/>
      <w:keepLines/>
      <w:spacing w:before="40" w:after="0"/>
      <w:outlineLvl w:val="2"/>
    </w:pPr>
    <w:rPr>
      <w:rFonts w:eastAsiaTheme="majorEastAsia" w:cstheme="majorBidi"/>
      <w:b/>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03F7A"/>
    <w:rPr>
      <w:rFonts w:ascii="Times New Roman" w:eastAsiaTheme="majorEastAsia" w:hAnsi="Times New Roman" w:cstheme="majorBidi"/>
      <w:b/>
      <w:caps/>
      <w:sz w:val="28"/>
      <w:szCs w:val="32"/>
    </w:rPr>
  </w:style>
  <w:style w:type="character" w:customStyle="1" w:styleId="20">
    <w:name w:val="Заголовок 2 Знак"/>
    <w:basedOn w:val="a1"/>
    <w:link w:val="2"/>
    <w:uiPriority w:val="9"/>
    <w:rsid w:val="00303F7A"/>
    <w:rPr>
      <w:rFonts w:ascii="Times New Roman" w:eastAsiaTheme="majorEastAsia" w:hAnsi="Times New Roman" w:cstheme="majorBidi"/>
      <w:b/>
      <w:sz w:val="28"/>
      <w:szCs w:val="26"/>
    </w:rPr>
  </w:style>
  <w:style w:type="table" w:styleId="a4">
    <w:name w:val="Table Grid"/>
    <w:basedOn w:val="a2"/>
    <w:uiPriority w:val="39"/>
    <w:rsid w:val="0020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0"/>
    <w:uiPriority w:val="39"/>
    <w:unhideWhenUsed/>
    <w:qFormat/>
    <w:rsid w:val="0026393E"/>
    <w:pPr>
      <w:jc w:val="left"/>
      <w:outlineLvl w:val="9"/>
    </w:pPr>
    <w:rPr>
      <w:rFonts w:asciiTheme="majorHAnsi" w:hAnsiTheme="majorHAnsi"/>
      <w:b w:val="0"/>
      <w:color w:val="2F5496" w:themeColor="accent1" w:themeShade="BF"/>
      <w:sz w:val="32"/>
      <w:lang w:val="ru-RU" w:eastAsia="ru-RU"/>
    </w:rPr>
  </w:style>
  <w:style w:type="character" w:customStyle="1" w:styleId="30">
    <w:name w:val="Заголовок 3 Знак"/>
    <w:basedOn w:val="a1"/>
    <w:link w:val="3"/>
    <w:uiPriority w:val="9"/>
    <w:rsid w:val="00BF0E82"/>
    <w:rPr>
      <w:rFonts w:ascii="Times New Roman" w:eastAsiaTheme="majorEastAsia" w:hAnsi="Times New Roman" w:cstheme="majorBidi"/>
      <w:b/>
      <w:sz w:val="28"/>
      <w:szCs w:val="24"/>
    </w:rPr>
  </w:style>
  <w:style w:type="paragraph" w:styleId="a6">
    <w:name w:val="List Paragraph"/>
    <w:basedOn w:val="a0"/>
    <w:uiPriority w:val="34"/>
    <w:qFormat/>
    <w:rsid w:val="00A76E25"/>
    <w:pPr>
      <w:ind w:left="720"/>
      <w:contextualSpacing/>
    </w:pPr>
  </w:style>
  <w:style w:type="paragraph" w:styleId="a7">
    <w:name w:val="Normal (Web)"/>
    <w:basedOn w:val="a0"/>
    <w:uiPriority w:val="99"/>
    <w:semiHidden/>
    <w:unhideWhenUsed/>
    <w:rsid w:val="00892B3A"/>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a8">
    <w:name w:val="Заголовок табл"/>
    <w:basedOn w:val="a0"/>
    <w:qFormat/>
    <w:rsid w:val="00B70B30"/>
    <w:pPr>
      <w:spacing w:after="0" w:line="240" w:lineRule="auto"/>
      <w:jc w:val="right"/>
    </w:pPr>
    <w:rPr>
      <w:lang w:val="ru-RU" w:eastAsia="ru-RU"/>
    </w:rPr>
  </w:style>
  <w:style w:type="paragraph" w:styleId="11">
    <w:name w:val="toc 1"/>
    <w:basedOn w:val="a0"/>
    <w:next w:val="a0"/>
    <w:autoRedefine/>
    <w:uiPriority w:val="39"/>
    <w:unhideWhenUsed/>
    <w:rsid w:val="00C22C6A"/>
    <w:pPr>
      <w:spacing w:after="100"/>
    </w:pPr>
  </w:style>
  <w:style w:type="paragraph" w:styleId="21">
    <w:name w:val="toc 2"/>
    <w:basedOn w:val="a0"/>
    <w:next w:val="a0"/>
    <w:autoRedefine/>
    <w:uiPriority w:val="39"/>
    <w:unhideWhenUsed/>
    <w:rsid w:val="00C22C6A"/>
    <w:pPr>
      <w:spacing w:after="100"/>
      <w:ind w:left="280"/>
    </w:pPr>
  </w:style>
  <w:style w:type="character" w:styleId="a9">
    <w:name w:val="Hyperlink"/>
    <w:basedOn w:val="a1"/>
    <w:uiPriority w:val="99"/>
    <w:unhideWhenUsed/>
    <w:rsid w:val="00C22C6A"/>
    <w:rPr>
      <w:color w:val="0563C1" w:themeColor="hyperlink"/>
      <w:u w:val="single"/>
    </w:rPr>
  </w:style>
  <w:style w:type="paragraph" w:styleId="31">
    <w:name w:val="toc 3"/>
    <w:basedOn w:val="a0"/>
    <w:next w:val="a0"/>
    <w:autoRedefine/>
    <w:uiPriority w:val="39"/>
    <w:unhideWhenUsed/>
    <w:rsid w:val="00305C89"/>
    <w:pPr>
      <w:spacing w:after="100"/>
      <w:ind w:left="560"/>
    </w:pPr>
  </w:style>
  <w:style w:type="paragraph" w:customStyle="1" w:styleId="aa">
    <w:name w:val="Формула по ЦЕНТРУ"/>
    <w:basedOn w:val="a0"/>
    <w:uiPriority w:val="1"/>
    <w:qFormat/>
    <w:rsid w:val="00FD1F15"/>
    <w:pPr>
      <w:tabs>
        <w:tab w:val="center" w:pos="4536"/>
        <w:tab w:val="right" w:pos="8789"/>
      </w:tabs>
      <w:spacing w:after="0" w:line="240" w:lineRule="auto"/>
      <w:ind w:firstLine="0"/>
      <w:jc w:val="right"/>
    </w:pPr>
    <w:rPr>
      <w:rFonts w:eastAsia="Calibri" w:cs="Times New Roman"/>
      <w:szCs w:val="28"/>
    </w:rPr>
  </w:style>
  <w:style w:type="character" w:customStyle="1" w:styleId="jlqj4b">
    <w:name w:val="jlqj4b"/>
    <w:basedOn w:val="a1"/>
    <w:rsid w:val="00B4797F"/>
  </w:style>
  <w:style w:type="paragraph" w:customStyle="1" w:styleId="ab">
    <w:name w:val="Основний текст СТАТТІ"/>
    <w:basedOn w:val="a0"/>
    <w:qFormat/>
    <w:rsid w:val="00B4797F"/>
    <w:pPr>
      <w:spacing w:after="0" w:line="240" w:lineRule="auto"/>
      <w:ind w:firstLine="567"/>
    </w:pPr>
    <w:rPr>
      <w:rFonts w:eastAsia="Calibri" w:cs="Times New Roman"/>
      <w:szCs w:val="28"/>
    </w:rPr>
  </w:style>
  <w:style w:type="paragraph" w:customStyle="1" w:styleId="ac">
    <w:name w:val="Таблиця ЗАГОЛОВОК"/>
    <w:basedOn w:val="ab"/>
    <w:uiPriority w:val="1"/>
    <w:qFormat/>
    <w:rsid w:val="00B4797F"/>
    <w:pPr>
      <w:jc w:val="right"/>
    </w:pPr>
  </w:style>
  <w:style w:type="paragraph" w:customStyle="1" w:styleId="10pt">
    <w:name w:val="Текст ТАБЛ_10pt"/>
    <w:basedOn w:val="a0"/>
    <w:uiPriority w:val="1"/>
    <w:qFormat/>
    <w:rsid w:val="00B4797F"/>
    <w:pPr>
      <w:spacing w:after="0" w:line="240" w:lineRule="auto"/>
      <w:ind w:firstLine="0"/>
    </w:pPr>
    <w:rPr>
      <w:rFonts w:eastAsia="Calibri" w:cs="Times New Roman"/>
      <w:sz w:val="20"/>
      <w:szCs w:val="24"/>
    </w:rPr>
  </w:style>
  <w:style w:type="paragraph" w:styleId="ad">
    <w:name w:val="header"/>
    <w:basedOn w:val="a0"/>
    <w:link w:val="ae"/>
    <w:uiPriority w:val="99"/>
    <w:unhideWhenUsed/>
    <w:rsid w:val="00D056A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D056A4"/>
    <w:rPr>
      <w:rFonts w:ascii="Times New Roman" w:hAnsi="Times New Roman"/>
      <w:sz w:val="28"/>
    </w:rPr>
  </w:style>
  <w:style w:type="paragraph" w:styleId="af">
    <w:name w:val="footer"/>
    <w:basedOn w:val="a0"/>
    <w:link w:val="af0"/>
    <w:uiPriority w:val="99"/>
    <w:unhideWhenUsed/>
    <w:rsid w:val="00D056A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D056A4"/>
    <w:rPr>
      <w:rFonts w:ascii="Times New Roman" w:hAnsi="Times New Roman"/>
      <w:sz w:val="28"/>
    </w:rPr>
  </w:style>
  <w:style w:type="paragraph" w:customStyle="1" w:styleId="af1">
    <w:name w:val="Чертежный"/>
    <w:rsid w:val="00D056A4"/>
    <w:pPr>
      <w:spacing w:after="0" w:line="240" w:lineRule="auto"/>
      <w:jc w:val="both"/>
    </w:pPr>
    <w:rPr>
      <w:rFonts w:ascii="ISOCPEUR" w:eastAsia="Times New Roman" w:hAnsi="ISOCPEUR" w:cs="Times New Roman"/>
      <w:i/>
      <w:sz w:val="28"/>
      <w:szCs w:val="20"/>
      <w:lang w:eastAsia="ru-RU"/>
    </w:rPr>
  </w:style>
  <w:style w:type="character" w:customStyle="1" w:styleId="viiyi">
    <w:name w:val="viiyi"/>
    <w:basedOn w:val="a1"/>
    <w:rsid w:val="00FF1067"/>
  </w:style>
  <w:style w:type="character" w:styleId="af2">
    <w:name w:val="FollowedHyperlink"/>
    <w:basedOn w:val="a1"/>
    <w:uiPriority w:val="99"/>
    <w:semiHidden/>
    <w:unhideWhenUsed/>
    <w:rsid w:val="0007228E"/>
    <w:rPr>
      <w:color w:val="954F72" w:themeColor="followedHyperlink"/>
      <w:u w:val="single"/>
    </w:rPr>
  </w:style>
  <w:style w:type="paragraph" w:customStyle="1" w:styleId="a">
    <w:name w:val="Джерела"/>
    <w:basedOn w:val="af3"/>
    <w:uiPriority w:val="5"/>
    <w:rsid w:val="003617A5"/>
    <w:pPr>
      <w:numPr>
        <w:numId w:val="30"/>
      </w:numPr>
      <w:tabs>
        <w:tab w:val="num" w:pos="360"/>
      </w:tabs>
      <w:spacing w:after="240" w:line="240" w:lineRule="auto"/>
      <w:ind w:left="425" w:hanging="425"/>
    </w:pPr>
    <w:rPr>
      <w:rFonts w:eastAsia="Calibri" w:cs="Times New Roman"/>
      <w:szCs w:val="28"/>
      <w:lang w:val="ru-RU" w:eastAsia="uk-UA"/>
    </w:rPr>
  </w:style>
  <w:style w:type="paragraph" w:styleId="af3">
    <w:name w:val="Body Text"/>
    <w:basedOn w:val="a0"/>
    <w:link w:val="af4"/>
    <w:uiPriority w:val="99"/>
    <w:semiHidden/>
    <w:unhideWhenUsed/>
    <w:rsid w:val="003C0DAC"/>
    <w:pPr>
      <w:spacing w:after="120"/>
    </w:pPr>
  </w:style>
  <w:style w:type="character" w:customStyle="1" w:styleId="af4">
    <w:name w:val="Основной текст Знак"/>
    <w:basedOn w:val="a1"/>
    <w:link w:val="af3"/>
    <w:uiPriority w:val="99"/>
    <w:semiHidden/>
    <w:rsid w:val="003C0DAC"/>
    <w:rPr>
      <w:rFonts w:ascii="Times New Roman" w:hAnsi="Times New Roman"/>
      <w:sz w:val="28"/>
    </w:rPr>
  </w:style>
  <w:style w:type="character" w:customStyle="1" w:styleId="markedcontent">
    <w:name w:val="markedcontent"/>
    <w:basedOn w:val="a1"/>
    <w:rsid w:val="00F27142"/>
  </w:style>
  <w:style w:type="character" w:customStyle="1" w:styleId="kgnlhe">
    <w:name w:val="kgnlhe"/>
    <w:basedOn w:val="a1"/>
    <w:rsid w:val="007508F2"/>
  </w:style>
  <w:style w:type="paragraph" w:styleId="af5">
    <w:name w:val="Balloon Text"/>
    <w:basedOn w:val="a0"/>
    <w:link w:val="af6"/>
    <w:uiPriority w:val="99"/>
    <w:semiHidden/>
    <w:unhideWhenUsed/>
    <w:rsid w:val="00F402CC"/>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F402CC"/>
    <w:rPr>
      <w:rFonts w:ascii="Segoe UI" w:hAnsi="Segoe UI" w:cs="Segoe UI"/>
      <w:sz w:val="18"/>
      <w:szCs w:val="18"/>
    </w:rPr>
  </w:style>
  <w:style w:type="paragraph" w:styleId="af7">
    <w:name w:val="footnote text"/>
    <w:basedOn w:val="a0"/>
    <w:link w:val="af8"/>
    <w:semiHidden/>
    <w:rsid w:val="00F402CC"/>
    <w:pPr>
      <w:spacing w:after="0" w:line="264" w:lineRule="auto"/>
      <w:ind w:firstLine="357"/>
    </w:pPr>
    <w:rPr>
      <w:rFonts w:eastAsia="Times New Roman" w:cs="Times New Roman"/>
      <w:sz w:val="20"/>
      <w:szCs w:val="20"/>
      <w:lang w:eastAsia="ru-RU"/>
    </w:rPr>
  </w:style>
  <w:style w:type="character" w:customStyle="1" w:styleId="af8">
    <w:name w:val="Текст сноски Знак"/>
    <w:basedOn w:val="a1"/>
    <w:link w:val="af7"/>
    <w:semiHidden/>
    <w:rsid w:val="00F402CC"/>
    <w:rPr>
      <w:rFonts w:ascii="Times New Roman" w:eastAsia="Times New Roman" w:hAnsi="Times New Roman" w:cs="Times New Roman"/>
      <w:sz w:val="20"/>
      <w:szCs w:val="20"/>
      <w:lang w:eastAsia="ru-RU"/>
    </w:rPr>
  </w:style>
  <w:style w:type="character" w:styleId="af9">
    <w:name w:val="footnote reference"/>
    <w:semiHidden/>
    <w:rsid w:val="00F402CC"/>
    <w:rPr>
      <w:vertAlign w:val="superscript"/>
    </w:rPr>
  </w:style>
  <w:style w:type="character" w:styleId="afa">
    <w:name w:val="annotation reference"/>
    <w:basedOn w:val="a1"/>
    <w:uiPriority w:val="99"/>
    <w:semiHidden/>
    <w:unhideWhenUsed/>
    <w:rsid w:val="00E263A7"/>
    <w:rPr>
      <w:sz w:val="16"/>
      <w:szCs w:val="16"/>
    </w:rPr>
  </w:style>
  <w:style w:type="paragraph" w:styleId="afb">
    <w:name w:val="annotation text"/>
    <w:basedOn w:val="a0"/>
    <w:link w:val="afc"/>
    <w:uiPriority w:val="99"/>
    <w:semiHidden/>
    <w:unhideWhenUsed/>
    <w:rsid w:val="00E263A7"/>
    <w:pPr>
      <w:spacing w:line="240" w:lineRule="auto"/>
    </w:pPr>
    <w:rPr>
      <w:sz w:val="20"/>
      <w:szCs w:val="20"/>
    </w:rPr>
  </w:style>
  <w:style w:type="character" w:customStyle="1" w:styleId="afc">
    <w:name w:val="Текст примечания Знак"/>
    <w:basedOn w:val="a1"/>
    <w:link w:val="afb"/>
    <w:uiPriority w:val="99"/>
    <w:semiHidden/>
    <w:rsid w:val="00E263A7"/>
    <w:rPr>
      <w:rFonts w:ascii="Times New Roman" w:hAnsi="Times New Roman"/>
      <w:sz w:val="20"/>
      <w:szCs w:val="20"/>
    </w:rPr>
  </w:style>
  <w:style w:type="paragraph" w:styleId="afd">
    <w:name w:val="annotation subject"/>
    <w:basedOn w:val="afb"/>
    <w:next w:val="afb"/>
    <w:link w:val="afe"/>
    <w:uiPriority w:val="99"/>
    <w:semiHidden/>
    <w:unhideWhenUsed/>
    <w:rsid w:val="00E263A7"/>
    <w:rPr>
      <w:b/>
      <w:bCs/>
    </w:rPr>
  </w:style>
  <w:style w:type="character" w:customStyle="1" w:styleId="afe">
    <w:name w:val="Тема примечания Знак"/>
    <w:basedOn w:val="afc"/>
    <w:link w:val="afd"/>
    <w:uiPriority w:val="99"/>
    <w:semiHidden/>
    <w:rsid w:val="00E263A7"/>
    <w:rPr>
      <w:rFonts w:ascii="Times New Roman" w:hAnsi="Times New Roman"/>
      <w:b/>
      <w:bCs/>
      <w:sz w:val="20"/>
      <w:szCs w:val="20"/>
    </w:rPr>
  </w:style>
  <w:style w:type="paragraph" w:customStyle="1" w:styleId="12">
    <w:name w:val="Стиль1"/>
    <w:basedOn w:val="a0"/>
    <w:link w:val="13"/>
    <w:qFormat/>
    <w:rsid w:val="00E263A7"/>
    <w:pPr>
      <w:jc w:val="center"/>
    </w:pPr>
  </w:style>
  <w:style w:type="character" w:customStyle="1" w:styleId="13">
    <w:name w:val="Стиль1 Знак"/>
    <w:basedOn w:val="a1"/>
    <w:link w:val="12"/>
    <w:rsid w:val="00E263A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3640">
      <w:bodyDiv w:val="1"/>
      <w:marLeft w:val="0"/>
      <w:marRight w:val="0"/>
      <w:marTop w:val="0"/>
      <w:marBottom w:val="0"/>
      <w:divBdr>
        <w:top w:val="none" w:sz="0" w:space="0" w:color="auto"/>
        <w:left w:val="none" w:sz="0" w:space="0" w:color="auto"/>
        <w:bottom w:val="none" w:sz="0" w:space="0" w:color="auto"/>
        <w:right w:val="none" w:sz="0" w:space="0" w:color="auto"/>
      </w:divBdr>
    </w:div>
    <w:div w:id="74282665">
      <w:bodyDiv w:val="1"/>
      <w:marLeft w:val="0"/>
      <w:marRight w:val="0"/>
      <w:marTop w:val="0"/>
      <w:marBottom w:val="0"/>
      <w:divBdr>
        <w:top w:val="none" w:sz="0" w:space="0" w:color="auto"/>
        <w:left w:val="none" w:sz="0" w:space="0" w:color="auto"/>
        <w:bottom w:val="none" w:sz="0" w:space="0" w:color="auto"/>
        <w:right w:val="none" w:sz="0" w:space="0" w:color="auto"/>
      </w:divBdr>
    </w:div>
    <w:div w:id="98262142">
      <w:bodyDiv w:val="1"/>
      <w:marLeft w:val="0"/>
      <w:marRight w:val="0"/>
      <w:marTop w:val="0"/>
      <w:marBottom w:val="0"/>
      <w:divBdr>
        <w:top w:val="none" w:sz="0" w:space="0" w:color="auto"/>
        <w:left w:val="none" w:sz="0" w:space="0" w:color="auto"/>
        <w:bottom w:val="none" w:sz="0" w:space="0" w:color="auto"/>
        <w:right w:val="none" w:sz="0" w:space="0" w:color="auto"/>
      </w:divBdr>
    </w:div>
    <w:div w:id="215823066">
      <w:bodyDiv w:val="1"/>
      <w:marLeft w:val="0"/>
      <w:marRight w:val="0"/>
      <w:marTop w:val="0"/>
      <w:marBottom w:val="0"/>
      <w:divBdr>
        <w:top w:val="none" w:sz="0" w:space="0" w:color="auto"/>
        <w:left w:val="none" w:sz="0" w:space="0" w:color="auto"/>
        <w:bottom w:val="none" w:sz="0" w:space="0" w:color="auto"/>
        <w:right w:val="none" w:sz="0" w:space="0" w:color="auto"/>
      </w:divBdr>
    </w:div>
    <w:div w:id="253125229">
      <w:bodyDiv w:val="1"/>
      <w:marLeft w:val="0"/>
      <w:marRight w:val="0"/>
      <w:marTop w:val="0"/>
      <w:marBottom w:val="0"/>
      <w:divBdr>
        <w:top w:val="none" w:sz="0" w:space="0" w:color="auto"/>
        <w:left w:val="none" w:sz="0" w:space="0" w:color="auto"/>
        <w:bottom w:val="none" w:sz="0" w:space="0" w:color="auto"/>
        <w:right w:val="none" w:sz="0" w:space="0" w:color="auto"/>
      </w:divBdr>
    </w:div>
    <w:div w:id="259608473">
      <w:bodyDiv w:val="1"/>
      <w:marLeft w:val="0"/>
      <w:marRight w:val="0"/>
      <w:marTop w:val="0"/>
      <w:marBottom w:val="0"/>
      <w:divBdr>
        <w:top w:val="none" w:sz="0" w:space="0" w:color="auto"/>
        <w:left w:val="none" w:sz="0" w:space="0" w:color="auto"/>
        <w:bottom w:val="none" w:sz="0" w:space="0" w:color="auto"/>
        <w:right w:val="none" w:sz="0" w:space="0" w:color="auto"/>
      </w:divBdr>
    </w:div>
    <w:div w:id="380178375">
      <w:bodyDiv w:val="1"/>
      <w:marLeft w:val="0"/>
      <w:marRight w:val="0"/>
      <w:marTop w:val="0"/>
      <w:marBottom w:val="0"/>
      <w:divBdr>
        <w:top w:val="none" w:sz="0" w:space="0" w:color="auto"/>
        <w:left w:val="none" w:sz="0" w:space="0" w:color="auto"/>
        <w:bottom w:val="none" w:sz="0" w:space="0" w:color="auto"/>
        <w:right w:val="none" w:sz="0" w:space="0" w:color="auto"/>
      </w:divBdr>
    </w:div>
    <w:div w:id="382490354">
      <w:bodyDiv w:val="1"/>
      <w:marLeft w:val="0"/>
      <w:marRight w:val="0"/>
      <w:marTop w:val="0"/>
      <w:marBottom w:val="0"/>
      <w:divBdr>
        <w:top w:val="none" w:sz="0" w:space="0" w:color="auto"/>
        <w:left w:val="none" w:sz="0" w:space="0" w:color="auto"/>
        <w:bottom w:val="none" w:sz="0" w:space="0" w:color="auto"/>
        <w:right w:val="none" w:sz="0" w:space="0" w:color="auto"/>
      </w:divBdr>
    </w:div>
    <w:div w:id="566301523">
      <w:bodyDiv w:val="1"/>
      <w:marLeft w:val="0"/>
      <w:marRight w:val="0"/>
      <w:marTop w:val="0"/>
      <w:marBottom w:val="0"/>
      <w:divBdr>
        <w:top w:val="none" w:sz="0" w:space="0" w:color="auto"/>
        <w:left w:val="none" w:sz="0" w:space="0" w:color="auto"/>
        <w:bottom w:val="none" w:sz="0" w:space="0" w:color="auto"/>
        <w:right w:val="none" w:sz="0" w:space="0" w:color="auto"/>
      </w:divBdr>
    </w:div>
    <w:div w:id="717627515">
      <w:bodyDiv w:val="1"/>
      <w:marLeft w:val="0"/>
      <w:marRight w:val="0"/>
      <w:marTop w:val="0"/>
      <w:marBottom w:val="0"/>
      <w:divBdr>
        <w:top w:val="none" w:sz="0" w:space="0" w:color="auto"/>
        <w:left w:val="none" w:sz="0" w:space="0" w:color="auto"/>
        <w:bottom w:val="none" w:sz="0" w:space="0" w:color="auto"/>
        <w:right w:val="none" w:sz="0" w:space="0" w:color="auto"/>
      </w:divBdr>
    </w:div>
    <w:div w:id="748885832">
      <w:bodyDiv w:val="1"/>
      <w:marLeft w:val="0"/>
      <w:marRight w:val="0"/>
      <w:marTop w:val="0"/>
      <w:marBottom w:val="0"/>
      <w:divBdr>
        <w:top w:val="none" w:sz="0" w:space="0" w:color="auto"/>
        <w:left w:val="none" w:sz="0" w:space="0" w:color="auto"/>
        <w:bottom w:val="none" w:sz="0" w:space="0" w:color="auto"/>
        <w:right w:val="none" w:sz="0" w:space="0" w:color="auto"/>
      </w:divBdr>
    </w:div>
    <w:div w:id="780757591">
      <w:bodyDiv w:val="1"/>
      <w:marLeft w:val="0"/>
      <w:marRight w:val="0"/>
      <w:marTop w:val="0"/>
      <w:marBottom w:val="0"/>
      <w:divBdr>
        <w:top w:val="none" w:sz="0" w:space="0" w:color="auto"/>
        <w:left w:val="none" w:sz="0" w:space="0" w:color="auto"/>
        <w:bottom w:val="none" w:sz="0" w:space="0" w:color="auto"/>
        <w:right w:val="none" w:sz="0" w:space="0" w:color="auto"/>
      </w:divBdr>
    </w:div>
    <w:div w:id="846166258">
      <w:bodyDiv w:val="1"/>
      <w:marLeft w:val="0"/>
      <w:marRight w:val="0"/>
      <w:marTop w:val="0"/>
      <w:marBottom w:val="0"/>
      <w:divBdr>
        <w:top w:val="none" w:sz="0" w:space="0" w:color="auto"/>
        <w:left w:val="none" w:sz="0" w:space="0" w:color="auto"/>
        <w:bottom w:val="none" w:sz="0" w:space="0" w:color="auto"/>
        <w:right w:val="none" w:sz="0" w:space="0" w:color="auto"/>
      </w:divBdr>
      <w:divsChild>
        <w:div w:id="2022538153">
          <w:marLeft w:val="0"/>
          <w:marRight w:val="0"/>
          <w:marTop w:val="0"/>
          <w:marBottom w:val="0"/>
          <w:divBdr>
            <w:top w:val="none" w:sz="0" w:space="0" w:color="auto"/>
            <w:left w:val="none" w:sz="0" w:space="0" w:color="auto"/>
            <w:bottom w:val="none" w:sz="0" w:space="0" w:color="auto"/>
            <w:right w:val="none" w:sz="0" w:space="0" w:color="auto"/>
          </w:divBdr>
        </w:div>
      </w:divsChild>
    </w:div>
    <w:div w:id="1096294660">
      <w:bodyDiv w:val="1"/>
      <w:marLeft w:val="0"/>
      <w:marRight w:val="0"/>
      <w:marTop w:val="0"/>
      <w:marBottom w:val="0"/>
      <w:divBdr>
        <w:top w:val="none" w:sz="0" w:space="0" w:color="auto"/>
        <w:left w:val="none" w:sz="0" w:space="0" w:color="auto"/>
        <w:bottom w:val="none" w:sz="0" w:space="0" w:color="auto"/>
        <w:right w:val="none" w:sz="0" w:space="0" w:color="auto"/>
      </w:divBdr>
    </w:div>
    <w:div w:id="1104496678">
      <w:bodyDiv w:val="1"/>
      <w:marLeft w:val="0"/>
      <w:marRight w:val="0"/>
      <w:marTop w:val="0"/>
      <w:marBottom w:val="0"/>
      <w:divBdr>
        <w:top w:val="none" w:sz="0" w:space="0" w:color="auto"/>
        <w:left w:val="none" w:sz="0" w:space="0" w:color="auto"/>
        <w:bottom w:val="none" w:sz="0" w:space="0" w:color="auto"/>
        <w:right w:val="none" w:sz="0" w:space="0" w:color="auto"/>
      </w:divBdr>
    </w:div>
    <w:div w:id="1119225904">
      <w:bodyDiv w:val="1"/>
      <w:marLeft w:val="0"/>
      <w:marRight w:val="0"/>
      <w:marTop w:val="0"/>
      <w:marBottom w:val="0"/>
      <w:divBdr>
        <w:top w:val="none" w:sz="0" w:space="0" w:color="auto"/>
        <w:left w:val="none" w:sz="0" w:space="0" w:color="auto"/>
        <w:bottom w:val="none" w:sz="0" w:space="0" w:color="auto"/>
        <w:right w:val="none" w:sz="0" w:space="0" w:color="auto"/>
      </w:divBdr>
    </w:div>
    <w:div w:id="1252813005">
      <w:bodyDiv w:val="1"/>
      <w:marLeft w:val="0"/>
      <w:marRight w:val="0"/>
      <w:marTop w:val="0"/>
      <w:marBottom w:val="0"/>
      <w:divBdr>
        <w:top w:val="none" w:sz="0" w:space="0" w:color="auto"/>
        <w:left w:val="none" w:sz="0" w:space="0" w:color="auto"/>
        <w:bottom w:val="none" w:sz="0" w:space="0" w:color="auto"/>
        <w:right w:val="none" w:sz="0" w:space="0" w:color="auto"/>
      </w:divBdr>
    </w:div>
    <w:div w:id="1337346031">
      <w:bodyDiv w:val="1"/>
      <w:marLeft w:val="0"/>
      <w:marRight w:val="0"/>
      <w:marTop w:val="0"/>
      <w:marBottom w:val="0"/>
      <w:divBdr>
        <w:top w:val="none" w:sz="0" w:space="0" w:color="auto"/>
        <w:left w:val="none" w:sz="0" w:space="0" w:color="auto"/>
        <w:bottom w:val="none" w:sz="0" w:space="0" w:color="auto"/>
        <w:right w:val="none" w:sz="0" w:space="0" w:color="auto"/>
      </w:divBdr>
    </w:div>
    <w:div w:id="1348823269">
      <w:bodyDiv w:val="1"/>
      <w:marLeft w:val="0"/>
      <w:marRight w:val="0"/>
      <w:marTop w:val="0"/>
      <w:marBottom w:val="0"/>
      <w:divBdr>
        <w:top w:val="none" w:sz="0" w:space="0" w:color="auto"/>
        <w:left w:val="none" w:sz="0" w:space="0" w:color="auto"/>
        <w:bottom w:val="none" w:sz="0" w:space="0" w:color="auto"/>
        <w:right w:val="none" w:sz="0" w:space="0" w:color="auto"/>
      </w:divBdr>
    </w:div>
    <w:div w:id="1349018127">
      <w:bodyDiv w:val="1"/>
      <w:marLeft w:val="0"/>
      <w:marRight w:val="0"/>
      <w:marTop w:val="0"/>
      <w:marBottom w:val="0"/>
      <w:divBdr>
        <w:top w:val="none" w:sz="0" w:space="0" w:color="auto"/>
        <w:left w:val="none" w:sz="0" w:space="0" w:color="auto"/>
        <w:bottom w:val="none" w:sz="0" w:space="0" w:color="auto"/>
        <w:right w:val="none" w:sz="0" w:space="0" w:color="auto"/>
      </w:divBdr>
    </w:div>
    <w:div w:id="1351763146">
      <w:bodyDiv w:val="1"/>
      <w:marLeft w:val="0"/>
      <w:marRight w:val="0"/>
      <w:marTop w:val="0"/>
      <w:marBottom w:val="0"/>
      <w:divBdr>
        <w:top w:val="none" w:sz="0" w:space="0" w:color="auto"/>
        <w:left w:val="none" w:sz="0" w:space="0" w:color="auto"/>
        <w:bottom w:val="none" w:sz="0" w:space="0" w:color="auto"/>
        <w:right w:val="none" w:sz="0" w:space="0" w:color="auto"/>
      </w:divBdr>
    </w:div>
    <w:div w:id="1357655190">
      <w:bodyDiv w:val="1"/>
      <w:marLeft w:val="0"/>
      <w:marRight w:val="0"/>
      <w:marTop w:val="0"/>
      <w:marBottom w:val="0"/>
      <w:divBdr>
        <w:top w:val="none" w:sz="0" w:space="0" w:color="auto"/>
        <w:left w:val="none" w:sz="0" w:space="0" w:color="auto"/>
        <w:bottom w:val="none" w:sz="0" w:space="0" w:color="auto"/>
        <w:right w:val="none" w:sz="0" w:space="0" w:color="auto"/>
      </w:divBdr>
    </w:div>
    <w:div w:id="1382901760">
      <w:bodyDiv w:val="1"/>
      <w:marLeft w:val="0"/>
      <w:marRight w:val="0"/>
      <w:marTop w:val="0"/>
      <w:marBottom w:val="0"/>
      <w:divBdr>
        <w:top w:val="none" w:sz="0" w:space="0" w:color="auto"/>
        <w:left w:val="none" w:sz="0" w:space="0" w:color="auto"/>
        <w:bottom w:val="none" w:sz="0" w:space="0" w:color="auto"/>
        <w:right w:val="none" w:sz="0" w:space="0" w:color="auto"/>
      </w:divBdr>
    </w:div>
    <w:div w:id="1440104477">
      <w:bodyDiv w:val="1"/>
      <w:marLeft w:val="0"/>
      <w:marRight w:val="0"/>
      <w:marTop w:val="0"/>
      <w:marBottom w:val="0"/>
      <w:divBdr>
        <w:top w:val="none" w:sz="0" w:space="0" w:color="auto"/>
        <w:left w:val="none" w:sz="0" w:space="0" w:color="auto"/>
        <w:bottom w:val="none" w:sz="0" w:space="0" w:color="auto"/>
        <w:right w:val="none" w:sz="0" w:space="0" w:color="auto"/>
      </w:divBdr>
    </w:div>
    <w:div w:id="1480921441">
      <w:bodyDiv w:val="1"/>
      <w:marLeft w:val="0"/>
      <w:marRight w:val="0"/>
      <w:marTop w:val="0"/>
      <w:marBottom w:val="0"/>
      <w:divBdr>
        <w:top w:val="none" w:sz="0" w:space="0" w:color="auto"/>
        <w:left w:val="none" w:sz="0" w:space="0" w:color="auto"/>
        <w:bottom w:val="none" w:sz="0" w:space="0" w:color="auto"/>
        <w:right w:val="none" w:sz="0" w:space="0" w:color="auto"/>
      </w:divBdr>
    </w:div>
    <w:div w:id="1512797555">
      <w:bodyDiv w:val="1"/>
      <w:marLeft w:val="0"/>
      <w:marRight w:val="0"/>
      <w:marTop w:val="0"/>
      <w:marBottom w:val="0"/>
      <w:divBdr>
        <w:top w:val="none" w:sz="0" w:space="0" w:color="auto"/>
        <w:left w:val="none" w:sz="0" w:space="0" w:color="auto"/>
        <w:bottom w:val="none" w:sz="0" w:space="0" w:color="auto"/>
        <w:right w:val="none" w:sz="0" w:space="0" w:color="auto"/>
      </w:divBdr>
    </w:div>
    <w:div w:id="1521161401">
      <w:bodyDiv w:val="1"/>
      <w:marLeft w:val="0"/>
      <w:marRight w:val="0"/>
      <w:marTop w:val="0"/>
      <w:marBottom w:val="0"/>
      <w:divBdr>
        <w:top w:val="none" w:sz="0" w:space="0" w:color="auto"/>
        <w:left w:val="none" w:sz="0" w:space="0" w:color="auto"/>
        <w:bottom w:val="none" w:sz="0" w:space="0" w:color="auto"/>
        <w:right w:val="none" w:sz="0" w:space="0" w:color="auto"/>
      </w:divBdr>
    </w:div>
    <w:div w:id="1546213773">
      <w:bodyDiv w:val="1"/>
      <w:marLeft w:val="0"/>
      <w:marRight w:val="0"/>
      <w:marTop w:val="0"/>
      <w:marBottom w:val="0"/>
      <w:divBdr>
        <w:top w:val="none" w:sz="0" w:space="0" w:color="auto"/>
        <w:left w:val="none" w:sz="0" w:space="0" w:color="auto"/>
        <w:bottom w:val="none" w:sz="0" w:space="0" w:color="auto"/>
        <w:right w:val="none" w:sz="0" w:space="0" w:color="auto"/>
      </w:divBdr>
    </w:div>
    <w:div w:id="1553077341">
      <w:bodyDiv w:val="1"/>
      <w:marLeft w:val="0"/>
      <w:marRight w:val="0"/>
      <w:marTop w:val="0"/>
      <w:marBottom w:val="0"/>
      <w:divBdr>
        <w:top w:val="none" w:sz="0" w:space="0" w:color="auto"/>
        <w:left w:val="none" w:sz="0" w:space="0" w:color="auto"/>
        <w:bottom w:val="none" w:sz="0" w:space="0" w:color="auto"/>
        <w:right w:val="none" w:sz="0" w:space="0" w:color="auto"/>
      </w:divBdr>
    </w:div>
    <w:div w:id="1581866991">
      <w:bodyDiv w:val="1"/>
      <w:marLeft w:val="0"/>
      <w:marRight w:val="0"/>
      <w:marTop w:val="0"/>
      <w:marBottom w:val="0"/>
      <w:divBdr>
        <w:top w:val="none" w:sz="0" w:space="0" w:color="auto"/>
        <w:left w:val="none" w:sz="0" w:space="0" w:color="auto"/>
        <w:bottom w:val="none" w:sz="0" w:space="0" w:color="auto"/>
        <w:right w:val="none" w:sz="0" w:space="0" w:color="auto"/>
      </w:divBdr>
    </w:div>
    <w:div w:id="1605066795">
      <w:bodyDiv w:val="1"/>
      <w:marLeft w:val="0"/>
      <w:marRight w:val="0"/>
      <w:marTop w:val="0"/>
      <w:marBottom w:val="0"/>
      <w:divBdr>
        <w:top w:val="none" w:sz="0" w:space="0" w:color="auto"/>
        <w:left w:val="none" w:sz="0" w:space="0" w:color="auto"/>
        <w:bottom w:val="none" w:sz="0" w:space="0" w:color="auto"/>
        <w:right w:val="none" w:sz="0" w:space="0" w:color="auto"/>
      </w:divBdr>
      <w:divsChild>
        <w:div w:id="1054549250">
          <w:marLeft w:val="0"/>
          <w:marRight w:val="0"/>
          <w:marTop w:val="0"/>
          <w:marBottom w:val="0"/>
          <w:divBdr>
            <w:top w:val="none" w:sz="0" w:space="0" w:color="auto"/>
            <w:left w:val="none" w:sz="0" w:space="0" w:color="auto"/>
            <w:bottom w:val="none" w:sz="0" w:space="0" w:color="auto"/>
            <w:right w:val="none" w:sz="0" w:space="0" w:color="auto"/>
          </w:divBdr>
        </w:div>
      </w:divsChild>
    </w:div>
    <w:div w:id="1620801395">
      <w:bodyDiv w:val="1"/>
      <w:marLeft w:val="0"/>
      <w:marRight w:val="0"/>
      <w:marTop w:val="0"/>
      <w:marBottom w:val="0"/>
      <w:divBdr>
        <w:top w:val="none" w:sz="0" w:space="0" w:color="auto"/>
        <w:left w:val="none" w:sz="0" w:space="0" w:color="auto"/>
        <w:bottom w:val="none" w:sz="0" w:space="0" w:color="auto"/>
        <w:right w:val="none" w:sz="0" w:space="0" w:color="auto"/>
      </w:divBdr>
    </w:div>
    <w:div w:id="1622834736">
      <w:bodyDiv w:val="1"/>
      <w:marLeft w:val="0"/>
      <w:marRight w:val="0"/>
      <w:marTop w:val="0"/>
      <w:marBottom w:val="0"/>
      <w:divBdr>
        <w:top w:val="none" w:sz="0" w:space="0" w:color="auto"/>
        <w:left w:val="none" w:sz="0" w:space="0" w:color="auto"/>
        <w:bottom w:val="none" w:sz="0" w:space="0" w:color="auto"/>
        <w:right w:val="none" w:sz="0" w:space="0" w:color="auto"/>
      </w:divBdr>
    </w:div>
    <w:div w:id="1639259446">
      <w:bodyDiv w:val="1"/>
      <w:marLeft w:val="0"/>
      <w:marRight w:val="0"/>
      <w:marTop w:val="0"/>
      <w:marBottom w:val="0"/>
      <w:divBdr>
        <w:top w:val="none" w:sz="0" w:space="0" w:color="auto"/>
        <w:left w:val="none" w:sz="0" w:space="0" w:color="auto"/>
        <w:bottom w:val="none" w:sz="0" w:space="0" w:color="auto"/>
        <w:right w:val="none" w:sz="0" w:space="0" w:color="auto"/>
      </w:divBdr>
    </w:div>
    <w:div w:id="1684161072">
      <w:bodyDiv w:val="1"/>
      <w:marLeft w:val="0"/>
      <w:marRight w:val="0"/>
      <w:marTop w:val="0"/>
      <w:marBottom w:val="0"/>
      <w:divBdr>
        <w:top w:val="none" w:sz="0" w:space="0" w:color="auto"/>
        <w:left w:val="none" w:sz="0" w:space="0" w:color="auto"/>
        <w:bottom w:val="none" w:sz="0" w:space="0" w:color="auto"/>
        <w:right w:val="none" w:sz="0" w:space="0" w:color="auto"/>
      </w:divBdr>
    </w:div>
    <w:div w:id="1820875916">
      <w:bodyDiv w:val="1"/>
      <w:marLeft w:val="0"/>
      <w:marRight w:val="0"/>
      <w:marTop w:val="0"/>
      <w:marBottom w:val="0"/>
      <w:divBdr>
        <w:top w:val="none" w:sz="0" w:space="0" w:color="auto"/>
        <w:left w:val="none" w:sz="0" w:space="0" w:color="auto"/>
        <w:bottom w:val="none" w:sz="0" w:space="0" w:color="auto"/>
        <w:right w:val="none" w:sz="0" w:space="0" w:color="auto"/>
      </w:divBdr>
    </w:div>
    <w:div w:id="1827894220">
      <w:bodyDiv w:val="1"/>
      <w:marLeft w:val="0"/>
      <w:marRight w:val="0"/>
      <w:marTop w:val="0"/>
      <w:marBottom w:val="0"/>
      <w:divBdr>
        <w:top w:val="none" w:sz="0" w:space="0" w:color="auto"/>
        <w:left w:val="none" w:sz="0" w:space="0" w:color="auto"/>
        <w:bottom w:val="none" w:sz="0" w:space="0" w:color="auto"/>
        <w:right w:val="none" w:sz="0" w:space="0" w:color="auto"/>
      </w:divBdr>
    </w:div>
    <w:div w:id="1848861480">
      <w:bodyDiv w:val="1"/>
      <w:marLeft w:val="0"/>
      <w:marRight w:val="0"/>
      <w:marTop w:val="0"/>
      <w:marBottom w:val="0"/>
      <w:divBdr>
        <w:top w:val="none" w:sz="0" w:space="0" w:color="auto"/>
        <w:left w:val="none" w:sz="0" w:space="0" w:color="auto"/>
        <w:bottom w:val="none" w:sz="0" w:space="0" w:color="auto"/>
        <w:right w:val="none" w:sz="0" w:space="0" w:color="auto"/>
      </w:divBdr>
    </w:div>
    <w:div w:id="1882980926">
      <w:bodyDiv w:val="1"/>
      <w:marLeft w:val="0"/>
      <w:marRight w:val="0"/>
      <w:marTop w:val="0"/>
      <w:marBottom w:val="0"/>
      <w:divBdr>
        <w:top w:val="none" w:sz="0" w:space="0" w:color="auto"/>
        <w:left w:val="none" w:sz="0" w:space="0" w:color="auto"/>
        <w:bottom w:val="none" w:sz="0" w:space="0" w:color="auto"/>
        <w:right w:val="none" w:sz="0" w:space="0" w:color="auto"/>
      </w:divBdr>
    </w:div>
    <w:div w:id="1886062572">
      <w:bodyDiv w:val="1"/>
      <w:marLeft w:val="0"/>
      <w:marRight w:val="0"/>
      <w:marTop w:val="0"/>
      <w:marBottom w:val="0"/>
      <w:divBdr>
        <w:top w:val="none" w:sz="0" w:space="0" w:color="auto"/>
        <w:left w:val="none" w:sz="0" w:space="0" w:color="auto"/>
        <w:bottom w:val="none" w:sz="0" w:space="0" w:color="auto"/>
        <w:right w:val="none" w:sz="0" w:space="0" w:color="auto"/>
      </w:divBdr>
    </w:div>
    <w:div w:id="2084796520">
      <w:bodyDiv w:val="1"/>
      <w:marLeft w:val="0"/>
      <w:marRight w:val="0"/>
      <w:marTop w:val="0"/>
      <w:marBottom w:val="0"/>
      <w:divBdr>
        <w:top w:val="none" w:sz="0" w:space="0" w:color="auto"/>
        <w:left w:val="none" w:sz="0" w:space="0" w:color="auto"/>
        <w:bottom w:val="none" w:sz="0" w:space="0" w:color="auto"/>
        <w:right w:val="none" w:sz="0" w:space="0" w:color="auto"/>
      </w:divBdr>
    </w:div>
    <w:div w:id="2109496887">
      <w:bodyDiv w:val="1"/>
      <w:marLeft w:val="0"/>
      <w:marRight w:val="0"/>
      <w:marTop w:val="0"/>
      <w:marBottom w:val="0"/>
      <w:divBdr>
        <w:top w:val="none" w:sz="0" w:space="0" w:color="auto"/>
        <w:left w:val="none" w:sz="0" w:space="0" w:color="auto"/>
        <w:bottom w:val="none" w:sz="0" w:space="0" w:color="auto"/>
        <w:right w:val="none" w:sz="0" w:space="0" w:color="auto"/>
      </w:divBdr>
    </w:div>
    <w:div w:id="2113162806">
      <w:bodyDiv w:val="1"/>
      <w:marLeft w:val="0"/>
      <w:marRight w:val="0"/>
      <w:marTop w:val="0"/>
      <w:marBottom w:val="0"/>
      <w:divBdr>
        <w:top w:val="none" w:sz="0" w:space="0" w:color="auto"/>
        <w:left w:val="none" w:sz="0" w:space="0" w:color="auto"/>
        <w:bottom w:val="none" w:sz="0" w:space="0" w:color="auto"/>
        <w:right w:val="none" w:sz="0" w:space="0" w:color="auto"/>
      </w:divBdr>
    </w:div>
    <w:div w:id="212291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6F6F6"/>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D8A6B-10E5-4936-8B56-A4BC2D8F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9071</Words>
  <Characters>51708</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ОПТИК</cp:lastModifiedBy>
  <cp:revision>4</cp:revision>
  <cp:lastPrinted>2021-06-09T00:16:00Z</cp:lastPrinted>
  <dcterms:created xsi:type="dcterms:W3CDTF">2021-06-14T17:27:00Z</dcterms:created>
  <dcterms:modified xsi:type="dcterms:W3CDTF">2021-06-29T07:48:00Z</dcterms:modified>
</cp:coreProperties>
</file>